
<file path=[Content_Types].xml><?xml version="1.0" encoding="utf-8"?>
<Types xmlns="http://schemas.openxmlformats.org/package/2006/content-types">
  <Default Extension="bin" ContentType="application/vnd.openxmlformats-officedocument.oleObject"/>
  <Default Extension="png" ContentType="image/png"/>
  <Default Extension="wmf" ContentType="image/x-wmf"/>
  <Default Extension="jpeg" ContentType="image/jpeg"/>
  <Default Extension="rels" ContentType="application/vnd.openxmlformats-package.relationships+xml"/>
  <Default Extension="xml" ContentType="application/xml"/>
  <Default Extension="wdp" ContentType="image/vnd.ms-photo"/>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F64A2C3" w14:textId="6F986AFE" w:rsidR="002206E3" w:rsidRPr="00031D4E" w:rsidRDefault="002206E3" w:rsidP="00BD4B5E">
      <w:pPr>
        <w:pStyle w:val="MDPI11articletype"/>
        <w:rPr>
          <w:color w:val="auto"/>
        </w:rPr>
      </w:pPr>
      <w:r w:rsidRPr="00031D4E">
        <w:rPr>
          <w:color w:val="auto"/>
        </w:rPr>
        <w:t>Article</w:t>
      </w:r>
    </w:p>
    <w:p w14:paraId="42C4E722" w14:textId="3FECEC1C" w:rsidR="002206E3" w:rsidRPr="00031D4E" w:rsidRDefault="002206E3" w:rsidP="00BD4B5E">
      <w:pPr>
        <w:pStyle w:val="MDPI12title"/>
        <w:rPr>
          <w:rFonts w:eastAsia="宋体"/>
          <w:color w:val="auto"/>
          <w:lang w:eastAsia="zh-CN"/>
        </w:rPr>
      </w:pPr>
      <w:r w:rsidRPr="00031D4E">
        <w:rPr>
          <w:color w:val="auto"/>
        </w:rPr>
        <w:t xml:space="preserve">Performance Evaluation of Cluster Validity Indices (CVIs) on Multi/Hyperspectral Remote Sensing </w:t>
      </w:r>
      <w:r w:rsidR="00BD4B5E" w:rsidRPr="00031D4E">
        <w:rPr>
          <w:color w:val="auto"/>
        </w:rPr>
        <w:br/>
      </w:r>
      <w:r w:rsidRPr="00031D4E">
        <w:rPr>
          <w:color w:val="auto"/>
        </w:rPr>
        <w:t>Data</w:t>
      </w:r>
      <w:r w:rsidR="00193594">
        <w:rPr>
          <w:color w:val="auto"/>
        </w:rPr>
        <w:t>s</w:t>
      </w:r>
      <w:r w:rsidRPr="00031D4E">
        <w:rPr>
          <w:color w:val="auto"/>
        </w:rPr>
        <w:t>ets</w:t>
      </w:r>
    </w:p>
    <w:p w14:paraId="16E3EA75" w14:textId="6B297DF0" w:rsidR="002206E3" w:rsidRPr="00031D4E" w:rsidRDefault="002206E3" w:rsidP="00BD4B5E">
      <w:pPr>
        <w:pStyle w:val="MDPI13authornames"/>
        <w:rPr>
          <w:rFonts w:eastAsia="宋体"/>
          <w:color w:val="auto"/>
          <w:lang w:eastAsia="zh-CN"/>
        </w:rPr>
      </w:pPr>
      <w:r w:rsidRPr="006C21B0">
        <w:rPr>
          <w:rFonts w:eastAsia="宋体"/>
          <w:color w:val="auto"/>
          <w:lang w:eastAsia="zh-CN"/>
        </w:rPr>
        <w:t>Huapeng</w:t>
      </w:r>
      <w:r w:rsidRPr="006C21B0">
        <w:rPr>
          <w:color w:val="auto"/>
        </w:rPr>
        <w:t xml:space="preserve"> L</w:t>
      </w:r>
      <w:r w:rsidRPr="006C21B0">
        <w:rPr>
          <w:rFonts w:eastAsia="宋体"/>
          <w:color w:val="auto"/>
          <w:lang w:eastAsia="zh-CN"/>
        </w:rPr>
        <w:t>i</w:t>
      </w:r>
      <w:r w:rsidRPr="00031D4E">
        <w:rPr>
          <w:color w:val="auto"/>
        </w:rPr>
        <w:t xml:space="preserve"> </w:t>
      </w:r>
      <w:r w:rsidRPr="00031D4E">
        <w:rPr>
          <w:color w:val="auto"/>
          <w:vertAlign w:val="superscript"/>
        </w:rPr>
        <w:t>1,</w:t>
      </w:r>
      <w:r w:rsidRPr="00031D4E">
        <w:rPr>
          <w:color w:val="auto"/>
        </w:rPr>
        <w:t xml:space="preserve">*, </w:t>
      </w:r>
      <w:r w:rsidRPr="00031D4E">
        <w:rPr>
          <w:rFonts w:eastAsia="宋体"/>
          <w:color w:val="auto"/>
          <w:lang w:eastAsia="zh-CN"/>
        </w:rPr>
        <w:t>Shuqing</w:t>
      </w:r>
      <w:r w:rsidRPr="00031D4E">
        <w:rPr>
          <w:color w:val="auto"/>
        </w:rPr>
        <w:t xml:space="preserve"> </w:t>
      </w:r>
      <w:r w:rsidRPr="00031D4E">
        <w:rPr>
          <w:rFonts w:eastAsia="宋体"/>
          <w:color w:val="auto"/>
          <w:lang w:eastAsia="zh-CN"/>
        </w:rPr>
        <w:t>Zhang</w:t>
      </w:r>
      <w:r w:rsidRPr="00031D4E">
        <w:rPr>
          <w:color w:val="auto"/>
        </w:rPr>
        <w:t xml:space="preserve"> </w:t>
      </w:r>
      <w:r w:rsidRPr="00031D4E">
        <w:rPr>
          <w:rFonts w:eastAsia="宋体"/>
          <w:color w:val="auto"/>
          <w:vertAlign w:val="superscript"/>
          <w:lang w:eastAsia="zh-CN"/>
        </w:rPr>
        <w:t>1</w:t>
      </w:r>
      <w:r w:rsidR="00282A1D" w:rsidRPr="00031D4E">
        <w:rPr>
          <w:color w:val="auto"/>
        </w:rPr>
        <w:t>,</w:t>
      </w:r>
      <w:r w:rsidRPr="00031D4E">
        <w:rPr>
          <w:color w:val="auto"/>
        </w:rPr>
        <w:t xml:space="preserve"> </w:t>
      </w:r>
      <w:r w:rsidRPr="00031D4E">
        <w:rPr>
          <w:rFonts w:eastAsia="宋体"/>
          <w:color w:val="auto"/>
          <w:lang w:eastAsia="zh-CN"/>
        </w:rPr>
        <w:t>Xiaohui</w:t>
      </w:r>
      <w:r w:rsidRPr="00031D4E">
        <w:rPr>
          <w:color w:val="auto"/>
        </w:rPr>
        <w:t xml:space="preserve"> </w:t>
      </w:r>
      <w:r w:rsidRPr="00031D4E">
        <w:rPr>
          <w:rFonts w:eastAsia="宋体"/>
          <w:color w:val="auto"/>
          <w:lang w:eastAsia="zh-CN"/>
        </w:rPr>
        <w:t>Ding</w:t>
      </w:r>
      <w:r w:rsidRPr="00031D4E">
        <w:rPr>
          <w:color w:val="auto"/>
        </w:rPr>
        <w:t xml:space="preserve"> </w:t>
      </w:r>
      <w:r w:rsidRPr="00031D4E">
        <w:rPr>
          <w:rFonts w:eastAsia="宋体"/>
          <w:color w:val="auto"/>
          <w:vertAlign w:val="superscript"/>
          <w:lang w:eastAsia="zh-CN"/>
        </w:rPr>
        <w:t>1</w:t>
      </w:r>
      <w:r w:rsidRPr="00031D4E">
        <w:rPr>
          <w:color w:val="auto"/>
          <w:vertAlign w:val="superscript"/>
        </w:rPr>
        <w:t>,</w:t>
      </w:r>
      <w:r w:rsidRPr="00031D4E">
        <w:rPr>
          <w:rFonts w:eastAsia="宋体"/>
          <w:color w:val="auto"/>
          <w:vertAlign w:val="superscript"/>
          <w:lang w:eastAsia="zh-CN"/>
        </w:rPr>
        <w:t>2</w:t>
      </w:r>
      <w:r w:rsidR="00282A1D" w:rsidRPr="00031D4E">
        <w:rPr>
          <w:color w:val="auto"/>
        </w:rPr>
        <w:t>,</w:t>
      </w:r>
      <w:r w:rsidRPr="00031D4E">
        <w:rPr>
          <w:color w:val="auto"/>
        </w:rPr>
        <w:t xml:space="preserve"> </w:t>
      </w:r>
      <w:r w:rsidRPr="00031D4E">
        <w:rPr>
          <w:rFonts w:eastAsia="宋体"/>
          <w:color w:val="auto"/>
          <w:lang w:eastAsia="zh-CN"/>
        </w:rPr>
        <w:t>Ce</w:t>
      </w:r>
      <w:r w:rsidRPr="00031D4E">
        <w:rPr>
          <w:color w:val="auto"/>
        </w:rPr>
        <w:t xml:space="preserve"> </w:t>
      </w:r>
      <w:r w:rsidRPr="00031D4E">
        <w:rPr>
          <w:rFonts w:eastAsia="宋体"/>
          <w:color w:val="auto"/>
          <w:lang w:eastAsia="zh-CN"/>
        </w:rPr>
        <w:t>Zhang</w:t>
      </w:r>
      <w:r w:rsidRPr="00031D4E">
        <w:rPr>
          <w:color w:val="auto"/>
        </w:rPr>
        <w:t xml:space="preserve"> </w:t>
      </w:r>
      <w:r w:rsidRPr="00031D4E">
        <w:rPr>
          <w:rFonts w:eastAsia="宋体"/>
          <w:color w:val="auto"/>
          <w:vertAlign w:val="superscript"/>
          <w:lang w:eastAsia="zh-CN"/>
        </w:rPr>
        <w:t>3</w:t>
      </w:r>
      <w:r w:rsidRPr="00031D4E">
        <w:rPr>
          <w:color w:val="auto"/>
        </w:rPr>
        <w:t xml:space="preserve"> and Patricia Dale </w:t>
      </w:r>
      <w:r w:rsidRPr="00031D4E">
        <w:rPr>
          <w:rFonts w:eastAsia="宋体"/>
          <w:color w:val="auto"/>
          <w:vertAlign w:val="superscript"/>
          <w:lang w:eastAsia="zh-CN"/>
        </w:rPr>
        <w:t>4</w:t>
      </w:r>
    </w:p>
    <w:p w14:paraId="40A63B95" w14:textId="77777777" w:rsidR="002206E3" w:rsidRPr="00031D4E" w:rsidRDefault="002206E3" w:rsidP="00BD4B5E">
      <w:pPr>
        <w:pStyle w:val="MDPI16affiliation"/>
        <w:rPr>
          <w:rFonts w:eastAsia="宋体"/>
          <w:color w:val="auto"/>
          <w:lang w:eastAsia="zh-CN"/>
        </w:rPr>
      </w:pPr>
      <w:r w:rsidRPr="00031D4E">
        <w:rPr>
          <w:color w:val="auto"/>
          <w:vertAlign w:val="superscript"/>
        </w:rPr>
        <w:t>1</w:t>
      </w:r>
      <w:r w:rsidRPr="00031D4E">
        <w:rPr>
          <w:color w:val="auto"/>
        </w:rPr>
        <w:tab/>
        <w:t>Northeast Institute of Geography and Agroecology, Chinese Academy of Sciences, Changchun 130012, China</w:t>
      </w:r>
      <w:r w:rsidRPr="00031D4E">
        <w:rPr>
          <w:color w:val="auto"/>
          <w:szCs w:val="20"/>
        </w:rPr>
        <w:t>;</w:t>
      </w:r>
      <w:r w:rsidRPr="00031D4E">
        <w:rPr>
          <w:rFonts w:eastAsia="宋体"/>
          <w:color w:val="auto"/>
          <w:szCs w:val="20"/>
          <w:lang w:eastAsia="zh-CN"/>
        </w:rPr>
        <w:t xml:space="preserve"> </w:t>
      </w:r>
      <w:r w:rsidR="00BD4B5E" w:rsidRPr="00031D4E">
        <w:rPr>
          <w:rFonts w:eastAsia="宋体"/>
          <w:color w:val="auto"/>
          <w:szCs w:val="20"/>
          <w:lang w:eastAsia="zh-CN"/>
        </w:rPr>
        <w:t>zhangshuqing@neigae.ac.cn (S.</w:t>
      </w:r>
      <w:r w:rsidRPr="00031D4E">
        <w:rPr>
          <w:rFonts w:eastAsia="宋体"/>
          <w:color w:val="auto"/>
          <w:szCs w:val="20"/>
          <w:lang w:eastAsia="zh-CN"/>
        </w:rPr>
        <w:t>Z.)</w:t>
      </w:r>
      <w:r w:rsidR="00BD4B5E" w:rsidRPr="00031D4E">
        <w:rPr>
          <w:rFonts w:eastAsia="宋体"/>
          <w:color w:val="auto"/>
          <w:lang w:eastAsia="zh-CN"/>
        </w:rPr>
        <w:t>; dingxiaohui</w:t>
      </w:r>
      <w:r w:rsidR="00BD4B5E" w:rsidRPr="00031D4E">
        <w:rPr>
          <w:color w:val="auto"/>
        </w:rPr>
        <w:t>@</w:t>
      </w:r>
      <w:r w:rsidR="00BD4B5E" w:rsidRPr="00031D4E">
        <w:rPr>
          <w:rFonts w:eastAsia="宋体"/>
          <w:color w:val="auto"/>
          <w:lang w:eastAsia="zh-CN"/>
        </w:rPr>
        <w:t>neigae.ac.cn (X.D.)</w:t>
      </w:r>
    </w:p>
    <w:p w14:paraId="44489BFE" w14:textId="6BA810E8" w:rsidR="002206E3" w:rsidRPr="00031D4E" w:rsidRDefault="002206E3" w:rsidP="00BD4B5E">
      <w:pPr>
        <w:pStyle w:val="MDPI16affiliation"/>
        <w:rPr>
          <w:rFonts w:eastAsia="宋体"/>
          <w:color w:val="auto"/>
          <w:lang w:eastAsia="zh-CN"/>
        </w:rPr>
      </w:pPr>
      <w:r w:rsidRPr="00031D4E">
        <w:rPr>
          <w:color w:val="auto"/>
          <w:szCs w:val="20"/>
          <w:vertAlign w:val="superscript"/>
        </w:rPr>
        <w:t>2</w:t>
      </w:r>
      <w:r w:rsidRPr="00031D4E">
        <w:rPr>
          <w:color w:val="auto"/>
          <w:szCs w:val="20"/>
        </w:rPr>
        <w:tab/>
      </w:r>
      <w:r w:rsidRPr="00031D4E">
        <w:rPr>
          <w:color w:val="auto"/>
        </w:rPr>
        <w:t xml:space="preserve">University of Chinese </w:t>
      </w:r>
      <w:r w:rsidR="00BD4B5E" w:rsidRPr="00031D4E">
        <w:rPr>
          <w:color w:val="auto"/>
        </w:rPr>
        <w:t>Academy of Sciences, Beijing</w:t>
      </w:r>
      <w:r w:rsidRPr="00031D4E">
        <w:rPr>
          <w:color w:val="auto"/>
        </w:rPr>
        <w:t xml:space="preserve"> 100049, China</w:t>
      </w:r>
    </w:p>
    <w:p w14:paraId="30954973" w14:textId="59B34D7F" w:rsidR="002206E3" w:rsidRPr="00031D4E" w:rsidRDefault="002206E3" w:rsidP="00BD4B5E">
      <w:pPr>
        <w:pStyle w:val="MDPI16affiliation"/>
        <w:rPr>
          <w:color w:val="auto"/>
        </w:rPr>
      </w:pPr>
      <w:r w:rsidRPr="00031D4E">
        <w:rPr>
          <w:rFonts w:eastAsia="宋体"/>
          <w:color w:val="auto"/>
          <w:szCs w:val="20"/>
          <w:vertAlign w:val="superscript"/>
          <w:lang w:eastAsia="zh-CN"/>
        </w:rPr>
        <w:t>3</w:t>
      </w:r>
      <w:r w:rsidRPr="00031D4E">
        <w:rPr>
          <w:color w:val="auto"/>
          <w:szCs w:val="20"/>
        </w:rPr>
        <w:tab/>
      </w:r>
      <w:r w:rsidRPr="00031D4E">
        <w:rPr>
          <w:color w:val="auto"/>
        </w:rPr>
        <w:t xml:space="preserve">Lancaster Environment Centre, Lancaster University, Lancaster LA1 4YQ, </w:t>
      </w:r>
      <w:r w:rsidR="00BD4B5E" w:rsidRPr="00031D4E">
        <w:rPr>
          <w:color w:val="auto"/>
        </w:rPr>
        <w:t>U</w:t>
      </w:r>
      <w:r w:rsidRPr="00031D4E">
        <w:rPr>
          <w:color w:val="auto"/>
        </w:rPr>
        <w:t>K</w:t>
      </w:r>
      <w:r w:rsidRPr="00031D4E">
        <w:rPr>
          <w:rFonts w:eastAsia="宋体"/>
          <w:color w:val="auto"/>
          <w:lang w:eastAsia="zh-CN"/>
        </w:rPr>
        <w:t xml:space="preserve">; </w:t>
      </w:r>
      <w:r w:rsidR="008C524B">
        <w:rPr>
          <w:color w:val="auto"/>
        </w:rPr>
        <w:t>cz1a13@</w:t>
      </w:r>
      <w:r w:rsidRPr="00031D4E">
        <w:rPr>
          <w:color w:val="auto"/>
        </w:rPr>
        <w:t>soton.ac.uk</w:t>
      </w:r>
    </w:p>
    <w:p w14:paraId="6A2F8303" w14:textId="6E66C4C9" w:rsidR="002206E3" w:rsidRPr="00031D4E" w:rsidRDefault="002206E3" w:rsidP="00BD4B5E">
      <w:pPr>
        <w:pStyle w:val="MDPI16affiliation"/>
        <w:rPr>
          <w:rFonts w:eastAsia="宋体"/>
          <w:color w:val="auto"/>
          <w:lang w:eastAsia="zh-CN"/>
        </w:rPr>
      </w:pPr>
      <w:r w:rsidRPr="00031D4E">
        <w:rPr>
          <w:rFonts w:eastAsia="宋体"/>
          <w:color w:val="auto"/>
          <w:szCs w:val="20"/>
          <w:vertAlign w:val="superscript"/>
          <w:lang w:eastAsia="zh-CN"/>
        </w:rPr>
        <w:t>4</w:t>
      </w:r>
      <w:r w:rsidRPr="00031D4E">
        <w:rPr>
          <w:color w:val="auto"/>
          <w:szCs w:val="20"/>
        </w:rPr>
        <w:tab/>
      </w:r>
      <w:r w:rsidRPr="00031D4E">
        <w:rPr>
          <w:color w:val="auto"/>
        </w:rPr>
        <w:t xml:space="preserve">Environmental Futures Research Institute, School of Environment, Griffith University, Brisbane, </w:t>
      </w:r>
      <w:r w:rsidR="00031D4E" w:rsidRPr="00031D4E">
        <w:rPr>
          <w:color w:val="auto"/>
        </w:rPr>
        <w:t>QLD</w:t>
      </w:r>
      <w:r w:rsidR="000273E3">
        <w:rPr>
          <w:color w:val="auto"/>
        </w:rPr>
        <w:t xml:space="preserve"> </w:t>
      </w:r>
      <w:r w:rsidR="000273E3" w:rsidRPr="00031D4E">
        <w:rPr>
          <w:color w:val="auto"/>
        </w:rPr>
        <w:t>4111</w:t>
      </w:r>
      <w:r w:rsidR="00031D4E" w:rsidRPr="00031D4E">
        <w:rPr>
          <w:color w:val="auto"/>
        </w:rPr>
        <w:t xml:space="preserve">, </w:t>
      </w:r>
      <w:r w:rsidRPr="00031D4E">
        <w:rPr>
          <w:color w:val="auto"/>
        </w:rPr>
        <w:t xml:space="preserve">Australia; </w:t>
      </w:r>
      <w:hyperlink r:id="rId8" w:tgtFrame="_blank" w:history="1">
        <w:r w:rsidRPr="00031D4E">
          <w:rPr>
            <w:color w:val="auto"/>
          </w:rPr>
          <w:t>p.dale@griffith.edu.au</w:t>
        </w:r>
      </w:hyperlink>
    </w:p>
    <w:p w14:paraId="3BC1F9CF" w14:textId="07B1D4C5" w:rsidR="002206E3" w:rsidRPr="00031D4E" w:rsidRDefault="002206E3" w:rsidP="00BD4B5E">
      <w:pPr>
        <w:pStyle w:val="Mdeck2authorcorrespondence"/>
        <w:rPr>
          <w:rFonts w:eastAsia="宋体"/>
          <w:color w:val="auto"/>
          <w:lang w:eastAsia="zh-CN"/>
        </w:rPr>
      </w:pPr>
      <w:r w:rsidRPr="00031D4E">
        <w:rPr>
          <w:b/>
          <w:color w:val="auto"/>
        </w:rPr>
        <w:t>*</w:t>
      </w:r>
      <w:r w:rsidRPr="00031D4E">
        <w:rPr>
          <w:color w:val="auto"/>
        </w:rPr>
        <w:tab/>
        <w:t xml:space="preserve">Correspondence: </w:t>
      </w:r>
      <w:r w:rsidRPr="00031D4E">
        <w:rPr>
          <w:rFonts w:eastAsia="宋体"/>
          <w:color w:val="auto"/>
          <w:lang w:eastAsia="zh-CN"/>
        </w:rPr>
        <w:t>lhpcas</w:t>
      </w:r>
      <w:r w:rsidRPr="00031D4E">
        <w:rPr>
          <w:color w:val="auto"/>
        </w:rPr>
        <w:t>@</w:t>
      </w:r>
      <w:r w:rsidRPr="00031D4E">
        <w:rPr>
          <w:rFonts w:eastAsia="宋体"/>
          <w:color w:val="auto"/>
          <w:lang w:eastAsia="zh-CN"/>
        </w:rPr>
        <w:t>163</w:t>
      </w:r>
      <w:r w:rsidRPr="00031D4E">
        <w:rPr>
          <w:color w:val="auto"/>
        </w:rPr>
        <w:t>.com; Tel.: +</w:t>
      </w:r>
      <w:r w:rsidRPr="00031D4E">
        <w:rPr>
          <w:rFonts w:eastAsia="宋体"/>
          <w:color w:val="auto"/>
          <w:lang w:eastAsia="zh-CN"/>
        </w:rPr>
        <w:t>86</w:t>
      </w:r>
      <w:r w:rsidRPr="00031D4E">
        <w:rPr>
          <w:color w:val="auto"/>
        </w:rPr>
        <w:t>-</w:t>
      </w:r>
      <w:r w:rsidRPr="00031D4E">
        <w:rPr>
          <w:rFonts w:eastAsia="宋体"/>
          <w:color w:val="auto"/>
          <w:lang w:eastAsia="zh-CN"/>
        </w:rPr>
        <w:t>431</w:t>
      </w:r>
      <w:r w:rsidRPr="00031D4E">
        <w:rPr>
          <w:color w:val="auto"/>
        </w:rPr>
        <w:t>-</w:t>
      </w:r>
      <w:r w:rsidRPr="00031D4E">
        <w:rPr>
          <w:rFonts w:eastAsia="宋体"/>
          <w:color w:val="auto"/>
          <w:lang w:eastAsia="zh-CN"/>
        </w:rPr>
        <w:t>8554</w:t>
      </w:r>
      <w:r w:rsidRPr="00031D4E">
        <w:rPr>
          <w:color w:val="auto"/>
        </w:rPr>
        <w:t>-</w:t>
      </w:r>
      <w:r w:rsidRPr="00031D4E">
        <w:rPr>
          <w:rFonts w:eastAsia="宋体"/>
          <w:color w:val="auto"/>
          <w:lang w:eastAsia="zh-CN"/>
        </w:rPr>
        <w:t>2230</w:t>
      </w:r>
      <w:bookmarkStart w:id="0" w:name="_GoBack"/>
      <w:bookmarkEnd w:id="0"/>
    </w:p>
    <w:p w14:paraId="1B994D5F" w14:textId="427F8F85" w:rsidR="000C1AD6" w:rsidRPr="00031D4E" w:rsidRDefault="000C1AD6" w:rsidP="00BD4B5E">
      <w:pPr>
        <w:pStyle w:val="MDPI14history"/>
        <w:rPr>
          <w:color w:val="auto"/>
        </w:rPr>
      </w:pPr>
      <w:r w:rsidRPr="00031D4E">
        <w:rPr>
          <w:color w:val="auto"/>
        </w:rPr>
        <w:t>Academic Editor</w:t>
      </w:r>
      <w:r w:rsidR="00031D4E" w:rsidRPr="00031D4E">
        <w:rPr>
          <w:color w:val="auto"/>
        </w:rPr>
        <w:t>s</w:t>
      </w:r>
      <w:r w:rsidRPr="00031D4E">
        <w:rPr>
          <w:color w:val="auto"/>
        </w:rPr>
        <w:t xml:space="preserve">: </w:t>
      </w:r>
      <w:r w:rsidR="00031D4E" w:rsidRPr="00031D4E">
        <w:t>Guoqing Zhou, Qihao Weng and Prasad S. Thenkabail</w:t>
      </w:r>
    </w:p>
    <w:p w14:paraId="633A00D0" w14:textId="4DFA1E66" w:rsidR="000C1AD6" w:rsidRPr="00031D4E" w:rsidRDefault="000C1AD6" w:rsidP="00BD4B5E">
      <w:pPr>
        <w:pStyle w:val="MDPI14history"/>
        <w:spacing w:before="0"/>
        <w:rPr>
          <w:color w:val="auto"/>
        </w:rPr>
      </w:pPr>
      <w:r w:rsidRPr="00031D4E">
        <w:rPr>
          <w:color w:val="auto"/>
        </w:rPr>
        <w:t xml:space="preserve">Received: </w:t>
      </w:r>
      <w:r w:rsidR="00031D4E" w:rsidRPr="00031D4E">
        <w:t>21 December 2015</w:t>
      </w:r>
      <w:r w:rsidRPr="00031D4E">
        <w:rPr>
          <w:color w:val="auto"/>
        </w:rPr>
        <w:t xml:space="preserve">; Accepted: </w:t>
      </w:r>
      <w:r w:rsidR="00031D4E" w:rsidRPr="00031D4E">
        <w:t>21 March 2016</w:t>
      </w:r>
      <w:r w:rsidRPr="00031D4E">
        <w:rPr>
          <w:color w:val="auto"/>
        </w:rPr>
        <w:t>; Published: date</w:t>
      </w:r>
    </w:p>
    <w:p w14:paraId="433E1A75" w14:textId="4DB6859A" w:rsidR="002206E3" w:rsidRPr="00031D4E" w:rsidRDefault="002206E3" w:rsidP="00BD4B5E">
      <w:pPr>
        <w:pStyle w:val="MDPI17abstract"/>
        <w:rPr>
          <w:rFonts w:eastAsia="宋体"/>
          <w:color w:val="auto"/>
          <w:lang w:eastAsia="zh-CN"/>
        </w:rPr>
      </w:pPr>
      <w:r w:rsidRPr="00031D4E">
        <w:rPr>
          <w:b/>
          <w:color w:val="auto"/>
        </w:rPr>
        <w:t>Abstract:</w:t>
      </w:r>
      <w:r w:rsidRPr="00031D4E">
        <w:rPr>
          <w:color w:val="auto"/>
        </w:rPr>
        <w:t xml:space="preserve"> The number of clusters (</w:t>
      </w:r>
      <w:r w:rsidRPr="00031D4E">
        <w:rPr>
          <w:i/>
          <w:color w:val="auto"/>
        </w:rPr>
        <w:t>i.e.</w:t>
      </w:r>
      <w:r w:rsidRPr="00031D4E">
        <w:rPr>
          <w:color w:val="auto"/>
        </w:rPr>
        <w:t xml:space="preserve">, the number of classes) for unsupervised classification has been </w:t>
      </w:r>
      <w:r w:rsidR="00193594" w:rsidRPr="00031D4E">
        <w:rPr>
          <w:color w:val="auto"/>
        </w:rPr>
        <w:t>recognized</w:t>
      </w:r>
      <w:r w:rsidRPr="00031D4E">
        <w:rPr>
          <w:color w:val="auto"/>
        </w:rPr>
        <w:t xml:space="preserve"> as an important part of remote sensing image clustering analysis. The number of classes is usually determined by cluster validity indices (CVIs). Although many CVIs have been proposed, few studies have compared and evaluated their effectiveness </w:t>
      </w:r>
      <w:r w:rsidRPr="00031D4E">
        <w:rPr>
          <w:rFonts w:eastAsia="宋体"/>
          <w:color w:val="auto"/>
          <w:lang w:eastAsia="zh-CN"/>
        </w:rPr>
        <w:t>on</w:t>
      </w:r>
      <w:r w:rsidRPr="00031D4E">
        <w:rPr>
          <w:color w:val="auto"/>
        </w:rPr>
        <w:t xml:space="preserve"> remote sensing datasets. In this paper, the performance of 16 representative and </w:t>
      </w:r>
      <w:r w:rsidR="00193594" w:rsidRPr="00031D4E">
        <w:rPr>
          <w:color w:val="auto"/>
        </w:rPr>
        <w:t>commonly</w:t>
      </w:r>
      <w:r w:rsidR="00193594">
        <w:rPr>
          <w:color w:val="auto"/>
        </w:rPr>
        <w:t>-</w:t>
      </w:r>
      <w:r w:rsidRPr="00031D4E">
        <w:rPr>
          <w:color w:val="auto"/>
        </w:rPr>
        <w:t xml:space="preserve">used CVIs was comprehensively tested by applying the fuzzy c-means (FCM) algorithm to cluster nine types of remote sensing datasets, including multispectral (QuickBird, Landsat TM, Landsat </w:t>
      </w:r>
      <w:r w:rsidRPr="00031D4E">
        <w:rPr>
          <w:rFonts w:eastAsia="宋体"/>
          <w:color w:val="auto"/>
          <w:lang w:eastAsia="zh-CN"/>
        </w:rPr>
        <w:t>E</w:t>
      </w:r>
      <w:r w:rsidRPr="00031D4E">
        <w:rPr>
          <w:color w:val="auto"/>
        </w:rPr>
        <w:t>TM</w:t>
      </w:r>
      <w:r w:rsidRPr="00031D4E">
        <w:rPr>
          <w:rFonts w:eastAsia="宋体"/>
          <w:color w:val="auto"/>
          <w:lang w:eastAsia="zh-CN"/>
        </w:rPr>
        <w:t>+,</w:t>
      </w:r>
      <w:r w:rsidRPr="00031D4E">
        <w:rPr>
          <w:color w:val="auto"/>
        </w:rPr>
        <w:t xml:space="preserve"> FLC1</w:t>
      </w:r>
      <w:r w:rsidR="00193594">
        <w:rPr>
          <w:color w:val="auto"/>
        </w:rPr>
        <w:t>,</w:t>
      </w:r>
      <w:r w:rsidRPr="00031D4E">
        <w:rPr>
          <w:color w:val="auto"/>
        </w:rPr>
        <w:t xml:space="preserve"> and GaoFen-1) and hyperspectral datasets (Hyperion, HYDICE, ROSIS</w:t>
      </w:r>
      <w:r w:rsidR="00193594">
        <w:rPr>
          <w:color w:val="auto"/>
        </w:rPr>
        <w:t>,</w:t>
      </w:r>
      <w:r w:rsidRPr="00031D4E">
        <w:rPr>
          <w:color w:val="auto"/>
        </w:rPr>
        <w:t xml:space="preserve"> and AVIRIS). The preliminary experimental results showed that most CVIs, including the commonly used DBI (Davies-Bouldin index) and XBI (Xie-Beni index), were not suitable for remote sensing image</w:t>
      </w:r>
      <w:r w:rsidR="00193594">
        <w:rPr>
          <w:color w:val="auto"/>
        </w:rPr>
        <w:t>s</w:t>
      </w:r>
      <w:r w:rsidRPr="00031D4E">
        <w:rPr>
          <w:color w:val="auto"/>
        </w:rPr>
        <w:t xml:space="preserve"> (especially for hyperspectral image</w:t>
      </w:r>
      <w:r w:rsidR="00193594">
        <w:rPr>
          <w:color w:val="auto"/>
        </w:rPr>
        <w:t>s</w:t>
      </w:r>
      <w:r w:rsidRPr="00031D4E">
        <w:rPr>
          <w:color w:val="auto"/>
        </w:rPr>
        <w:t>) due to significant between-cluster overlaps; the only effective index for both multispectral and hyperspectral data sets was the WSJ</w:t>
      </w:r>
      <w:r w:rsidR="004C1283">
        <w:rPr>
          <w:rFonts w:eastAsiaTheme="minorEastAsia" w:hint="eastAsia"/>
          <w:color w:val="auto"/>
          <w:lang w:eastAsia="zh-CN"/>
        </w:rPr>
        <w:t xml:space="preserve"> index </w:t>
      </w:r>
      <w:r w:rsidR="004C1283" w:rsidRPr="0022074E">
        <w:rPr>
          <w:rFonts w:eastAsiaTheme="minorEastAsia" w:hint="eastAsia"/>
          <w:color w:val="auto"/>
          <w:lang w:eastAsia="zh-CN"/>
        </w:rPr>
        <w:t>(WSJI)</w:t>
      </w:r>
      <w:r w:rsidRPr="0022074E">
        <w:rPr>
          <w:color w:val="auto"/>
        </w:rPr>
        <w:t>. Such</w:t>
      </w:r>
      <w:r w:rsidRPr="00031D4E">
        <w:rPr>
          <w:color w:val="auto"/>
        </w:rPr>
        <w:t xml:space="preserve"> important conclusions can serve as a guideline for future remote sensing image clustering applications.</w:t>
      </w:r>
    </w:p>
    <w:p w14:paraId="4089CDC0" w14:textId="77777777" w:rsidR="002206E3" w:rsidRPr="00031D4E" w:rsidRDefault="002206E3" w:rsidP="00BD4B5E">
      <w:pPr>
        <w:pStyle w:val="MDPI18keywords"/>
        <w:rPr>
          <w:rFonts w:eastAsia="宋体"/>
          <w:color w:val="auto"/>
          <w:lang w:eastAsia="zh-CN"/>
        </w:rPr>
      </w:pPr>
      <w:r w:rsidRPr="00031D4E">
        <w:rPr>
          <w:b/>
          <w:color w:val="auto"/>
        </w:rPr>
        <w:t>Keywords:</w:t>
      </w:r>
      <w:r w:rsidRPr="00031D4E">
        <w:rPr>
          <w:color w:val="auto"/>
        </w:rPr>
        <w:t xml:space="preserve"> </w:t>
      </w:r>
      <w:r w:rsidRPr="00031D4E">
        <w:rPr>
          <w:rFonts w:eastAsia="宋体"/>
          <w:color w:val="auto"/>
          <w:lang w:eastAsia="zh-CN"/>
        </w:rPr>
        <w:t>c</w:t>
      </w:r>
      <w:r w:rsidRPr="00031D4E">
        <w:rPr>
          <w:color w:val="auto"/>
        </w:rPr>
        <w:t>luster validity index; remote sensing; image clustering; cluster number</w:t>
      </w:r>
      <w:r w:rsidRPr="00031D4E">
        <w:rPr>
          <w:rFonts w:eastAsia="宋体"/>
          <w:color w:val="auto"/>
          <w:lang w:eastAsia="zh-CN"/>
        </w:rPr>
        <w:t xml:space="preserve"> of image</w:t>
      </w:r>
    </w:p>
    <w:p w14:paraId="01A71107" w14:textId="77777777" w:rsidR="002206E3" w:rsidRPr="00031D4E" w:rsidRDefault="002206E3" w:rsidP="00BD4B5E">
      <w:pPr>
        <w:pStyle w:val="MDPI19line"/>
        <w:pBdr>
          <w:bottom w:val="single" w:sz="4" w:space="1" w:color="auto"/>
        </w:pBdr>
        <w:spacing w:after="480"/>
        <w:rPr>
          <w:rFonts w:eastAsia="宋体"/>
          <w:color w:val="auto"/>
          <w:lang w:eastAsia="zh-CN"/>
        </w:rPr>
      </w:pPr>
    </w:p>
    <w:p w14:paraId="0144D798" w14:textId="77777777" w:rsidR="002206E3" w:rsidRPr="00031D4E" w:rsidRDefault="002206E3" w:rsidP="00BD4B5E">
      <w:pPr>
        <w:pStyle w:val="MDPI21heading1"/>
        <w:rPr>
          <w:color w:val="auto"/>
        </w:rPr>
      </w:pPr>
      <w:r w:rsidRPr="00031D4E">
        <w:rPr>
          <w:color w:val="auto"/>
          <w:lang w:eastAsia="zh-CN"/>
        </w:rPr>
        <w:t xml:space="preserve">1. </w:t>
      </w:r>
      <w:r w:rsidRPr="00031D4E">
        <w:rPr>
          <w:color w:val="auto"/>
        </w:rPr>
        <w:t>Introduction</w:t>
      </w:r>
    </w:p>
    <w:p w14:paraId="490F8F7A" w14:textId="272D848E" w:rsidR="002206E3" w:rsidRPr="00031D4E" w:rsidRDefault="002206E3" w:rsidP="00BD4B5E">
      <w:pPr>
        <w:pStyle w:val="MDPI31text"/>
        <w:rPr>
          <w:color w:val="auto"/>
        </w:rPr>
      </w:pPr>
      <w:r w:rsidRPr="00031D4E">
        <w:rPr>
          <w:color w:val="auto"/>
        </w:rPr>
        <w:t>Land use/cover data is crucial for diverse disciplines (e.g., ecology, geography</w:t>
      </w:r>
      <w:r w:rsidR="00193594">
        <w:rPr>
          <w:color w:val="auto"/>
        </w:rPr>
        <w:t>,</w:t>
      </w:r>
      <w:r w:rsidRPr="00031D4E">
        <w:rPr>
          <w:color w:val="auto"/>
        </w:rPr>
        <w:t xml:space="preserve"> and climatology) since it serves as a basis for various </w:t>
      </w:r>
      <w:r w:rsidR="006A1AAA" w:rsidRPr="00031D4E">
        <w:rPr>
          <w:color w:val="auto"/>
        </w:rPr>
        <w:t>“</w:t>
      </w:r>
      <w:r w:rsidRPr="00031D4E">
        <w:rPr>
          <w:color w:val="auto"/>
        </w:rPr>
        <w:t>real world</w:t>
      </w:r>
      <w:r w:rsidR="006A1AAA" w:rsidRPr="00031D4E">
        <w:rPr>
          <w:color w:val="auto"/>
        </w:rPr>
        <w:t>”</w:t>
      </w:r>
      <w:r w:rsidRPr="00031D4E">
        <w:rPr>
          <w:color w:val="auto"/>
        </w:rPr>
        <w:t xml:space="preserve"> applications </w:t>
      </w:r>
      <w:r w:rsidR="00BD4B5E" w:rsidRPr="00031D4E">
        <w:rPr>
          <w:color w:val="auto"/>
        </w:rPr>
        <w:t>[1–3</w:t>
      </w:r>
      <w:r w:rsidRPr="00031D4E">
        <w:rPr>
          <w:color w:val="auto"/>
        </w:rPr>
        <w:t xml:space="preserve">]. Remote sensing technique </w:t>
      </w:r>
      <w:r w:rsidR="00193594">
        <w:rPr>
          <w:color w:val="auto"/>
        </w:rPr>
        <w:t>have</w:t>
      </w:r>
      <w:r w:rsidR="00193594" w:rsidRPr="00031D4E">
        <w:rPr>
          <w:color w:val="auto"/>
        </w:rPr>
        <w:t xml:space="preserve"> </w:t>
      </w:r>
      <w:r w:rsidRPr="00031D4E">
        <w:rPr>
          <w:color w:val="auto"/>
        </w:rPr>
        <w:t xml:space="preserve">become the mainstream means to acquire land use/cover data, owing to </w:t>
      </w:r>
      <w:r w:rsidRPr="00031D4E">
        <w:rPr>
          <w:rFonts w:eastAsia="宋体"/>
          <w:color w:val="auto"/>
          <w:lang w:eastAsia="zh-CN"/>
        </w:rPr>
        <w:t>its</w:t>
      </w:r>
      <w:r w:rsidRPr="00031D4E">
        <w:rPr>
          <w:color w:val="auto"/>
        </w:rPr>
        <w:t xml:space="preserve"> specific advantages, including synoptic view</w:t>
      </w:r>
      <w:r w:rsidR="00193594">
        <w:rPr>
          <w:color w:val="auto"/>
        </w:rPr>
        <w:t>s</w:t>
      </w:r>
      <w:r w:rsidRPr="00031D4E">
        <w:rPr>
          <w:color w:val="auto"/>
        </w:rPr>
        <w:t xml:space="preserve"> and cost-effectiveness [4,5]. Remote sensing image clustering, which </w:t>
      </w:r>
      <w:r w:rsidR="00193594" w:rsidRPr="00031D4E">
        <w:rPr>
          <w:color w:val="auto"/>
        </w:rPr>
        <w:t>utilizes</w:t>
      </w:r>
      <w:r w:rsidRPr="00031D4E">
        <w:rPr>
          <w:color w:val="auto"/>
        </w:rPr>
        <w:t xml:space="preserve"> only the statistical information inherent</w:t>
      </w:r>
      <w:r w:rsidR="00193594">
        <w:rPr>
          <w:color w:val="auto"/>
        </w:rPr>
        <w:t xml:space="preserve"> in</w:t>
      </w:r>
      <w:r w:rsidRPr="00031D4E">
        <w:rPr>
          <w:color w:val="auto"/>
        </w:rPr>
        <w:t xml:space="preserve"> the image without human interference, is one of the most widely used methods to produce land cover information [6,7]. It is also valued because of its high efficiency (</w:t>
      </w:r>
      <w:r w:rsidRPr="00031D4E">
        <w:rPr>
          <w:i/>
          <w:color w:val="auto"/>
        </w:rPr>
        <w:t>i.e.</w:t>
      </w:r>
      <w:r w:rsidRPr="00031D4E">
        <w:rPr>
          <w:color w:val="auto"/>
        </w:rPr>
        <w:t>, it does not use training samples) [8].</w:t>
      </w:r>
    </w:p>
    <w:p w14:paraId="75001591" w14:textId="184312A8" w:rsidR="002206E3" w:rsidRPr="00031D4E" w:rsidRDefault="002206E3" w:rsidP="00BD4B5E">
      <w:pPr>
        <w:pStyle w:val="MDPI31text"/>
        <w:rPr>
          <w:rFonts w:eastAsia="宋体"/>
          <w:color w:val="auto"/>
          <w:lang w:eastAsia="zh-CN"/>
        </w:rPr>
      </w:pPr>
      <w:r w:rsidRPr="00031D4E">
        <w:rPr>
          <w:rFonts w:eastAsia="宋体"/>
          <w:color w:val="auto"/>
          <w:lang w:eastAsia="zh-CN"/>
        </w:rPr>
        <w:t>T</w:t>
      </w:r>
      <w:r w:rsidRPr="00031D4E">
        <w:rPr>
          <w:color w:val="auto"/>
        </w:rPr>
        <w:t xml:space="preserve">he success of </w:t>
      </w:r>
      <w:r w:rsidRPr="00031D4E">
        <w:rPr>
          <w:rFonts w:eastAsia="宋体"/>
          <w:color w:val="auto"/>
          <w:lang w:eastAsia="zh-CN"/>
        </w:rPr>
        <w:t>clustering (</w:t>
      </w:r>
      <w:r w:rsidRPr="00031D4E">
        <w:rPr>
          <w:color w:val="auto"/>
        </w:rPr>
        <w:t>unsupervised classification</w:t>
      </w:r>
      <w:r w:rsidRPr="00031D4E">
        <w:rPr>
          <w:rFonts w:eastAsia="宋体"/>
          <w:color w:val="auto"/>
          <w:lang w:eastAsia="zh-CN"/>
        </w:rPr>
        <w:t>)</w:t>
      </w:r>
      <w:r w:rsidRPr="00031D4E">
        <w:rPr>
          <w:color w:val="auto"/>
        </w:rPr>
        <w:t xml:space="preserve"> depends greatly on the proper determination of cluster number (</w:t>
      </w:r>
      <w:r w:rsidRPr="00031D4E">
        <w:rPr>
          <w:i/>
          <w:color w:val="auto"/>
        </w:rPr>
        <w:t>i.e.</w:t>
      </w:r>
      <w:r w:rsidRPr="00031D4E">
        <w:rPr>
          <w:color w:val="auto"/>
        </w:rPr>
        <w:t>, the optimal number of classes) [9]</w:t>
      </w:r>
      <w:r w:rsidRPr="00031D4E">
        <w:rPr>
          <w:rFonts w:eastAsia="宋体"/>
          <w:color w:val="auto"/>
          <w:lang w:eastAsia="zh-CN"/>
        </w:rPr>
        <w:t>: i</w:t>
      </w:r>
      <w:r w:rsidRPr="00031D4E">
        <w:rPr>
          <w:color w:val="auto"/>
        </w:rPr>
        <w:t>f the number of classes selected is less than the actual number, one or more separate classes would be merged into other classes; conversely</w:t>
      </w:r>
      <w:r w:rsidR="00193594">
        <w:rPr>
          <w:color w:val="auto"/>
        </w:rPr>
        <w:t>,</w:t>
      </w:r>
      <w:r w:rsidRPr="00031D4E">
        <w:rPr>
          <w:color w:val="auto"/>
        </w:rPr>
        <w:t xml:space="preserve"> if larger, one or more homogeneous classes would be separated into different classes. The consequence is that the information contained in the raw data is incorrectly explored and used and the classification results will not be coincident with the </w:t>
      </w:r>
      <w:r w:rsidR="006A1AAA" w:rsidRPr="00031D4E">
        <w:rPr>
          <w:color w:val="auto"/>
        </w:rPr>
        <w:t>“</w:t>
      </w:r>
      <w:r w:rsidRPr="00031D4E">
        <w:rPr>
          <w:color w:val="auto"/>
        </w:rPr>
        <w:t>real</w:t>
      </w:r>
      <w:r w:rsidR="006A1AAA" w:rsidRPr="00031D4E">
        <w:rPr>
          <w:color w:val="auto"/>
        </w:rPr>
        <w:t>”</w:t>
      </w:r>
      <w:r w:rsidRPr="00031D4E">
        <w:rPr>
          <w:color w:val="auto"/>
        </w:rPr>
        <w:t xml:space="preserve"> situation [10]. In this </w:t>
      </w:r>
      <w:r w:rsidRPr="00031D4E">
        <w:rPr>
          <w:color w:val="auto"/>
        </w:rPr>
        <w:lastRenderedPageBreak/>
        <w:t>circumstance, the role of the cluster validity index (CVI)</w:t>
      </w:r>
      <w:r w:rsidR="00193594">
        <w:rPr>
          <w:color w:val="auto"/>
        </w:rPr>
        <w:t>,</w:t>
      </w:r>
      <w:r w:rsidRPr="00031D4E">
        <w:rPr>
          <w:color w:val="auto"/>
        </w:rPr>
        <w:t xml:space="preserve"> which is designed to detect the optimal cluster number for a given dataset, therefore, becomes critical [11].</w:t>
      </w:r>
    </w:p>
    <w:p w14:paraId="1F484FE4" w14:textId="602F6D0E" w:rsidR="002206E3" w:rsidRPr="00031D4E" w:rsidRDefault="002206E3" w:rsidP="00BD4B5E">
      <w:pPr>
        <w:pStyle w:val="MDPI31text"/>
        <w:rPr>
          <w:color w:val="auto"/>
        </w:rPr>
      </w:pPr>
      <w:r w:rsidRPr="00031D4E">
        <w:rPr>
          <w:color w:val="auto"/>
        </w:rPr>
        <w:t>Generally, a CVI is comprised of two indicators, namely compactness and separation. Compactness, which indicates the concentration of data points that belong to the same cluster, is usually measured by the distance between each data point and its cluster center [10]: the smaller the distance, the better the compactness of the cluster. Separation, which expresses the degree of isolation among clusters, is usually measured by the distance between cluster centroids: the larger the distance, the stronger the isolation of clusters [12]. Ideally, a dataset is partitioned with high compactness within each cluster and large separation between each pair of clusters. However, the two indicators are often mutually conflicting [13]; with increasing cluster number, the compactness becomes larger while the separation becomes smaller. Therefore, a good balance between the two indicators is required in the design of CVIs. To date, researchers from different disciplines have proposed a large number of CVIs for various types of applications.</w:t>
      </w:r>
    </w:p>
    <w:p w14:paraId="342DAD2E" w14:textId="48A52B7D" w:rsidR="002206E3" w:rsidRPr="00031D4E" w:rsidRDefault="002206E3" w:rsidP="00BD4B5E">
      <w:pPr>
        <w:pStyle w:val="MDPI31text"/>
        <w:rPr>
          <w:color w:val="auto"/>
        </w:rPr>
      </w:pPr>
      <w:r w:rsidRPr="00031D4E">
        <w:rPr>
          <w:color w:val="auto"/>
        </w:rPr>
        <w:t>In the remote sensing field, CVIs such as the Davies-Bouldin index (DBI) and the Xie-Beni index (XBI) have been widely used in image clustering applications. For example, DBI was employed to evaluate the fitness of candidate clustering by Bandyopadhyay and Maulik [9], and to guide satellite image clustering by Das</w:t>
      </w:r>
      <w:r w:rsidR="00BD4B5E" w:rsidRPr="00031D4E">
        <w:rPr>
          <w:i/>
          <w:color w:val="auto"/>
        </w:rPr>
        <w:t xml:space="preserve"> et al.</w:t>
      </w:r>
      <w:r w:rsidR="006A1AAA" w:rsidRPr="00031D4E">
        <w:rPr>
          <w:color w:val="auto"/>
        </w:rPr>
        <w:t xml:space="preserve"> [14]</w:t>
      </w:r>
      <w:r w:rsidRPr="00031D4E">
        <w:rPr>
          <w:color w:val="auto"/>
        </w:rPr>
        <w:t xml:space="preserve">; XBI was used to determine the optimal cluster number of IRS image </w:t>
      </w:r>
      <w:r w:rsidRPr="00031D4E">
        <w:rPr>
          <w:rFonts w:eastAsia="宋体"/>
          <w:color w:val="auto"/>
          <w:lang w:eastAsia="zh-CN"/>
        </w:rPr>
        <w:t xml:space="preserve">by </w:t>
      </w:r>
      <w:r w:rsidRPr="00031D4E">
        <w:rPr>
          <w:color w:val="auto"/>
        </w:rPr>
        <w:t>Maulik and Saha [15]; and was applied for multi-objective automatic image clustering</w:t>
      </w:r>
      <w:r w:rsidR="00282A1D">
        <w:rPr>
          <w:color w:val="auto"/>
        </w:rPr>
        <w:t xml:space="preserve"> </w:t>
      </w:r>
      <w:r w:rsidRPr="00031D4E">
        <w:rPr>
          <w:color w:val="auto"/>
        </w:rPr>
        <w:t>[16,17]. However, in the absence of systematic and comprehensive evaluation of CVIs for remote sensing applications, CVIs are usually subjectively selected. This means that, without evaluation, they cannot necessarily be relied on. In fact, remote sensing data is well known for its complexity and uncertainty, with the specific characteristics as follows: (1) fuzzy and nonlinear class boundaries; (2) significant overlap among pixels from different classes (the overlap problem) [18]; and (3) high dimensionality and huge quantities of data. An appropriate CVI should, therefore, be designed taking account of these pro</w:t>
      </w:r>
      <w:r w:rsidR="006A1AAA" w:rsidRPr="00031D4E">
        <w:rPr>
          <w:color w:val="auto"/>
        </w:rPr>
        <w:t>perties of remote sensing data.</w:t>
      </w:r>
    </w:p>
    <w:p w14:paraId="57597EE6" w14:textId="13988709" w:rsidR="002206E3" w:rsidRPr="00031D4E" w:rsidRDefault="002206E3" w:rsidP="00BD4B5E">
      <w:pPr>
        <w:pStyle w:val="MDPI31text"/>
        <w:rPr>
          <w:color w:val="auto"/>
        </w:rPr>
      </w:pPr>
      <w:r w:rsidRPr="00031D4E">
        <w:rPr>
          <w:color w:val="auto"/>
        </w:rPr>
        <w:t xml:space="preserve">To draw some general conclusions, although some efforts have been made to compare or evaluate the performance of CVIs in different environments </w:t>
      </w:r>
      <w:r w:rsidR="00BD4B5E" w:rsidRPr="00031D4E">
        <w:rPr>
          <w:color w:val="auto"/>
        </w:rPr>
        <w:t>[10,19–21</w:t>
      </w:r>
      <w:r w:rsidRPr="00031D4E">
        <w:rPr>
          <w:color w:val="auto"/>
        </w:rPr>
        <w:t>], little attention has been paid to remote sensing data. Thus</w:t>
      </w:r>
      <w:r w:rsidR="00193594">
        <w:rPr>
          <w:color w:val="auto"/>
        </w:rPr>
        <w:t>,</w:t>
      </w:r>
      <w:r w:rsidRPr="00031D4E">
        <w:rPr>
          <w:color w:val="auto"/>
        </w:rPr>
        <w:t xml:space="preserve"> the question remains as to how to select appropriate CVIs for remote sensing image clustering. Such a question can only be answered through an extensive evaluation of CVIs on various types of remote sensing data sets. However, to the best of our knowledge, few studies have addressed this issue. The objective of this paper is to fill that gap and identify one or several CVIs that are generally suitable for remote sensing datasets from a total of sixteen CVIs. The commonly used fuzzy c-means (FCM) and K-means algorithms were applied in this paper to cluster nine types of remote sensing datasets, including f</w:t>
      </w:r>
      <w:r w:rsidRPr="00031D4E">
        <w:rPr>
          <w:rFonts w:eastAsia="宋体"/>
          <w:color w:val="auto"/>
          <w:lang w:eastAsia="zh-CN"/>
        </w:rPr>
        <w:t>ive</w:t>
      </w:r>
      <w:r w:rsidRPr="00031D4E">
        <w:rPr>
          <w:color w:val="auto"/>
        </w:rPr>
        <w:t xml:space="preserve"> types of multispectral and four types of hyperspectral images. This is of great significance since it can serve as a guideline for future remote sensing image clus</w:t>
      </w:r>
      <w:r w:rsidR="006A1AAA" w:rsidRPr="00031D4E">
        <w:rPr>
          <w:color w:val="auto"/>
        </w:rPr>
        <w:t>tering with diverse data types.</w:t>
      </w:r>
    </w:p>
    <w:p w14:paraId="1F661872" w14:textId="5D812B61" w:rsidR="002206E3" w:rsidRPr="00031D4E" w:rsidRDefault="002206E3" w:rsidP="00BD4B5E">
      <w:pPr>
        <w:pStyle w:val="MDPI31text"/>
        <w:rPr>
          <w:color w:val="auto"/>
        </w:rPr>
      </w:pPr>
      <w:r w:rsidRPr="00031D4E">
        <w:rPr>
          <w:color w:val="auto"/>
        </w:rPr>
        <w:t xml:space="preserve">The remainder of this paper is organized as follows. In Section 2, the clustering problem and </w:t>
      </w:r>
      <w:r w:rsidRPr="00031D4E">
        <w:rPr>
          <w:rFonts w:eastAsia="宋体"/>
          <w:color w:val="auto"/>
          <w:lang w:eastAsia="zh-CN"/>
        </w:rPr>
        <w:t>the FCM and K-means</w:t>
      </w:r>
      <w:r w:rsidRPr="00031D4E">
        <w:rPr>
          <w:color w:val="auto"/>
        </w:rPr>
        <w:t xml:space="preserve"> algorithm</w:t>
      </w:r>
      <w:r w:rsidRPr="00031D4E">
        <w:rPr>
          <w:rFonts w:eastAsia="宋体"/>
          <w:color w:val="auto"/>
          <w:lang w:eastAsia="zh-CN"/>
        </w:rPr>
        <w:t>s</w:t>
      </w:r>
      <w:r w:rsidRPr="00031D4E">
        <w:rPr>
          <w:color w:val="auto"/>
        </w:rPr>
        <w:t xml:space="preserve"> are briefly outlined; the sixteen CVIs evaluated in this paper are reviewed and detailed in Section 3; the experiments and results are provided in Section 4; the results are </w:t>
      </w:r>
      <w:r w:rsidR="00193594" w:rsidRPr="00031D4E">
        <w:rPr>
          <w:color w:val="auto"/>
        </w:rPr>
        <w:t>analyzed</w:t>
      </w:r>
      <w:r w:rsidRPr="00031D4E">
        <w:rPr>
          <w:color w:val="auto"/>
        </w:rPr>
        <w:t xml:space="preserve"> and discussed in Section 5; and conc</w:t>
      </w:r>
      <w:r w:rsidR="006A1AAA" w:rsidRPr="00031D4E">
        <w:rPr>
          <w:color w:val="auto"/>
        </w:rPr>
        <w:t>lusions are drawn in Section 6.</w:t>
      </w:r>
    </w:p>
    <w:p w14:paraId="2AC48D8E" w14:textId="77777777" w:rsidR="002206E3" w:rsidRPr="00031D4E" w:rsidRDefault="002206E3" w:rsidP="00BD4B5E">
      <w:pPr>
        <w:pStyle w:val="MDPI21heading1"/>
        <w:rPr>
          <w:rFonts w:eastAsia="宋体"/>
          <w:color w:val="auto"/>
          <w:lang w:eastAsia="zh-CN"/>
        </w:rPr>
      </w:pPr>
      <w:r w:rsidRPr="00031D4E">
        <w:rPr>
          <w:color w:val="auto"/>
          <w:lang w:eastAsia="zh-CN"/>
        </w:rPr>
        <w:t xml:space="preserve">2. </w:t>
      </w:r>
      <w:r w:rsidRPr="00031D4E">
        <w:rPr>
          <w:rFonts w:eastAsia="宋体"/>
          <w:color w:val="auto"/>
          <w:lang w:eastAsia="zh-CN"/>
        </w:rPr>
        <w:t xml:space="preserve">The </w:t>
      </w:r>
      <w:r w:rsidR="006A1AAA" w:rsidRPr="00031D4E">
        <w:rPr>
          <w:rFonts w:eastAsia="宋体"/>
          <w:color w:val="auto"/>
          <w:lang w:eastAsia="zh-CN"/>
        </w:rPr>
        <w:t>Clustering Problem</w:t>
      </w:r>
    </w:p>
    <w:p w14:paraId="517746A5" w14:textId="77777777" w:rsidR="002206E3" w:rsidRPr="00031D4E" w:rsidRDefault="002206E3" w:rsidP="00BD4B5E">
      <w:pPr>
        <w:pStyle w:val="MDPI31text"/>
        <w:rPr>
          <w:color w:val="auto"/>
        </w:rPr>
      </w:pPr>
      <w:r w:rsidRPr="00031D4E">
        <w:rPr>
          <w:color w:val="auto"/>
        </w:rPr>
        <w:t>In this section, we briefly review the clustering problem and the cla</w:t>
      </w:r>
      <w:r w:rsidR="006A1AAA" w:rsidRPr="00031D4E">
        <w:rPr>
          <w:color w:val="auto"/>
        </w:rPr>
        <w:t>ssical fuzzy c-means algorithm.</w:t>
      </w:r>
    </w:p>
    <w:p w14:paraId="67DDFB69" w14:textId="77777777" w:rsidR="002206E3" w:rsidRPr="00031D4E" w:rsidRDefault="002206E3" w:rsidP="00BD4B5E">
      <w:pPr>
        <w:pStyle w:val="MDPI22heading2"/>
        <w:rPr>
          <w:rFonts w:eastAsia="宋体"/>
          <w:color w:val="auto"/>
          <w:lang w:eastAsia="zh-CN"/>
        </w:rPr>
      </w:pPr>
      <w:r w:rsidRPr="00031D4E">
        <w:rPr>
          <w:rFonts w:eastAsia="宋体"/>
          <w:color w:val="auto"/>
          <w:lang w:eastAsia="zh-CN"/>
        </w:rPr>
        <w:t>2</w:t>
      </w:r>
      <w:r w:rsidRPr="00031D4E">
        <w:rPr>
          <w:color w:val="auto"/>
        </w:rPr>
        <w:t xml:space="preserve">.1. </w:t>
      </w:r>
      <w:r w:rsidRPr="00031D4E">
        <w:rPr>
          <w:rFonts w:eastAsia="宋体"/>
          <w:color w:val="auto"/>
          <w:lang w:eastAsia="zh-CN"/>
        </w:rPr>
        <w:t xml:space="preserve">The </w:t>
      </w:r>
      <w:r w:rsidR="006A1AAA" w:rsidRPr="00031D4E">
        <w:rPr>
          <w:rFonts w:eastAsia="宋体"/>
          <w:color w:val="auto"/>
          <w:lang w:eastAsia="zh-CN"/>
        </w:rPr>
        <w:t>Clustering Problem</w:t>
      </w:r>
    </w:p>
    <w:p w14:paraId="4A02D252" w14:textId="30695FEC" w:rsidR="002206E3" w:rsidRPr="00031D4E" w:rsidRDefault="002206E3" w:rsidP="00BD4B5E">
      <w:pPr>
        <w:pStyle w:val="MDPI31text"/>
        <w:rPr>
          <w:color w:val="auto"/>
        </w:rPr>
      </w:pPr>
      <w:r w:rsidRPr="00031D4E">
        <w:rPr>
          <w:color w:val="auto"/>
        </w:rPr>
        <w:t xml:space="preserve">Clustering </w:t>
      </w:r>
      <w:bookmarkStart w:id="1" w:name="OLE_LINK18"/>
      <w:r w:rsidRPr="00031D4E">
        <w:rPr>
          <w:color w:val="auto"/>
        </w:rPr>
        <w:t xml:space="preserve">is widely used </w:t>
      </w:r>
      <w:bookmarkEnd w:id="1"/>
      <w:r w:rsidRPr="00031D4E">
        <w:rPr>
          <w:color w:val="auto"/>
        </w:rPr>
        <w:t xml:space="preserve">in many fields to derive information on distributions and patterns in raw data [11]. It aims at partitioning a given data set into groups (clusters) according to </w:t>
      </w:r>
      <w:r w:rsidR="00193594">
        <w:rPr>
          <w:color w:val="auto"/>
        </w:rPr>
        <w:t xml:space="preserve">a </w:t>
      </w:r>
      <w:r w:rsidRPr="00031D4E">
        <w:rPr>
          <w:color w:val="auto"/>
        </w:rPr>
        <w:t xml:space="preserve">predefined </w:t>
      </w:r>
      <w:bookmarkStart w:id="2" w:name="OLE_LINK3"/>
      <w:bookmarkStart w:id="3" w:name="OLE_LINK4"/>
      <w:r w:rsidRPr="00031D4E">
        <w:rPr>
          <w:color w:val="auto"/>
        </w:rPr>
        <w:t>criteria</w:t>
      </w:r>
      <w:bookmarkEnd w:id="2"/>
      <w:bookmarkEnd w:id="3"/>
      <w:r w:rsidRPr="00031D4E">
        <w:rPr>
          <w:color w:val="auto"/>
        </w:rPr>
        <w:t xml:space="preserve"> (usually the Euclidean distance) [20]. Le</w:t>
      </w:r>
      <w:r w:rsidRPr="00222581">
        <w:rPr>
          <w:color w:val="auto"/>
        </w:rPr>
        <w:t xml:space="preserve">t </w:t>
      </w:r>
      <w:bookmarkStart w:id="4" w:name="OLE_LINK25"/>
      <w:bookmarkStart w:id="5" w:name="OLE_LINK26"/>
      <w:r w:rsidR="00D802C2" w:rsidRPr="006C21B0">
        <w:rPr>
          <w:color w:val="auto"/>
          <w:position w:val="-10"/>
        </w:rPr>
        <w:object w:dxaOrig="2200" w:dyaOrig="360" w14:anchorId="13E8CD2D">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0.5pt;height:17.1pt" o:ole="">
            <v:imagedata r:id="rId9" o:title=""/>
          </v:shape>
          <o:OLEObject Type="Embed" ProgID="Equation.3" ShapeID="_x0000_i1025" DrawAspect="Content" ObjectID="_1520760592" r:id="rId10"/>
        </w:object>
      </w:r>
      <w:bookmarkEnd w:id="4"/>
      <w:bookmarkEnd w:id="5"/>
      <w:r w:rsidRPr="00031D4E">
        <w:rPr>
          <w:color w:val="auto"/>
        </w:rPr>
        <w:t xml:space="preserve"> be a possible given dataset (wi</w:t>
      </w:r>
      <w:r w:rsidRPr="00D802C2">
        <w:rPr>
          <w:color w:val="auto"/>
        </w:rPr>
        <w:t xml:space="preserve">th </w:t>
      </w:r>
      <w:bookmarkStart w:id="6" w:name="OLE_LINK27"/>
      <w:bookmarkStart w:id="7" w:name="OLE_LINK28"/>
      <w:r w:rsidRPr="006C21B0">
        <w:rPr>
          <w:color w:val="auto"/>
          <w:position w:val="-4"/>
        </w:rPr>
        <w:object w:dxaOrig="260" w:dyaOrig="260" w14:anchorId="6513E6B3">
          <v:shape id="_x0000_i1026" type="#_x0000_t75" style="width:13.55pt;height:13.55pt" o:ole="">
            <v:imagedata r:id="rId11" o:title=""/>
          </v:shape>
          <o:OLEObject Type="Embed" ProgID="Equation.3" ShapeID="_x0000_i1026" DrawAspect="Content" ObjectID="_1520760593" r:id="rId12"/>
        </w:object>
      </w:r>
      <w:bookmarkEnd w:id="6"/>
      <w:bookmarkEnd w:id="7"/>
      <w:r w:rsidR="00282A1D">
        <w:rPr>
          <w:color w:val="auto"/>
        </w:rPr>
        <w:t xml:space="preserve"> </w:t>
      </w:r>
      <w:r w:rsidRPr="00D802C2">
        <w:rPr>
          <w:color w:val="auto"/>
        </w:rPr>
        <w:t>points), and</w:t>
      </w:r>
      <w:r w:rsidR="00D802C2">
        <w:rPr>
          <w:rFonts w:eastAsiaTheme="minorEastAsia" w:hint="eastAsia"/>
          <w:color w:val="auto"/>
          <w:lang w:eastAsia="zh-CN"/>
        </w:rPr>
        <w:t xml:space="preserve"> </w:t>
      </w:r>
      <w:r w:rsidRPr="006C21B0">
        <w:rPr>
          <w:color w:val="auto"/>
          <w:position w:val="-4"/>
        </w:rPr>
        <w:object w:dxaOrig="240" w:dyaOrig="260" w14:anchorId="47865970">
          <v:shape id="_x0000_i1027" type="#_x0000_t75" style="width:12.1pt;height:13.55pt" o:ole="">
            <v:imagedata r:id="rId13" o:title=""/>
          </v:shape>
          <o:OLEObject Type="Embed" ProgID="Equation.3" ShapeID="_x0000_i1027" DrawAspect="Content" ObjectID="_1520760594" r:id="rId14"/>
        </w:object>
      </w:r>
      <w:r w:rsidRPr="00D802C2">
        <w:rPr>
          <w:color w:val="auto"/>
        </w:rPr>
        <w:t xml:space="preserve"> the num</w:t>
      </w:r>
      <w:r w:rsidRPr="00031D4E">
        <w:rPr>
          <w:color w:val="auto"/>
        </w:rPr>
        <w:t>ber of clusters (</w:t>
      </w:r>
      <w:r w:rsidRPr="00031D4E">
        <w:rPr>
          <w:i/>
          <w:color w:val="auto"/>
        </w:rPr>
        <w:t>i.e.</w:t>
      </w:r>
      <w:r w:rsidRPr="00031D4E">
        <w:rPr>
          <w:color w:val="auto"/>
        </w:rPr>
        <w:t xml:space="preserve">, patterns) of the data. The purpose of clustering is to evolve a partition matrix </w:t>
      </w:r>
      <w:r w:rsidRPr="00031D4E">
        <w:rPr>
          <w:color w:val="auto"/>
          <w:position w:val="-8"/>
        </w:rPr>
        <w:object w:dxaOrig="560" w:dyaOrig="320" w14:anchorId="0821F38F">
          <v:shape id="_x0000_i1028" type="#_x0000_t75" style="width:27.1pt;height:17.1pt" o:ole="">
            <v:imagedata r:id="rId15" o:title=""/>
          </v:shape>
          <o:OLEObject Type="Embed" ProgID="Equation.3" ShapeID="_x0000_i1028" DrawAspect="Content" ObjectID="_1520760595" r:id="rId16"/>
        </w:object>
      </w:r>
      <w:r w:rsidRPr="00031D4E">
        <w:rPr>
          <w:color w:val="auto"/>
        </w:rPr>
        <w:t xml:space="preserve"> of the data to determine a partition </w:t>
      </w:r>
      <w:bookmarkStart w:id="8" w:name="OLE_LINK33"/>
      <w:bookmarkStart w:id="9" w:name="OLE_LINK36"/>
      <w:r w:rsidRPr="00031D4E">
        <w:rPr>
          <w:color w:val="auto"/>
          <w:position w:val="-10"/>
        </w:rPr>
        <w:object w:dxaOrig="2160" w:dyaOrig="360" w14:anchorId="19896E92">
          <v:shape id="_x0000_i1029" type="#_x0000_t75" style="width:109.05pt;height:17.1pt" o:ole="">
            <v:imagedata r:id="rId17" o:title=""/>
          </v:shape>
          <o:OLEObject Type="Embed" ProgID="Equation.3" ShapeID="_x0000_i1029" DrawAspect="Content" ObjectID="_1520760596" r:id="rId18"/>
        </w:object>
      </w:r>
      <w:bookmarkEnd w:id="8"/>
      <w:bookmarkEnd w:id="9"/>
      <w:r w:rsidRPr="00031D4E">
        <w:rPr>
          <w:color w:val="auto"/>
        </w:rPr>
        <w:t>, in which the points in the same cluster are as close (</w:t>
      </w:r>
      <w:r w:rsidRPr="00031D4E">
        <w:rPr>
          <w:i/>
          <w:color w:val="auto"/>
        </w:rPr>
        <w:t>i.e.</w:t>
      </w:r>
      <w:r w:rsidRPr="00031D4E">
        <w:rPr>
          <w:color w:val="auto"/>
        </w:rPr>
        <w:t>, have high similarity) as possible while those in different clusters are dispersed as far (</w:t>
      </w:r>
      <w:r w:rsidRPr="00031D4E">
        <w:rPr>
          <w:i/>
          <w:color w:val="auto"/>
        </w:rPr>
        <w:t>i.e.</w:t>
      </w:r>
      <w:r w:rsidRPr="00031D4E">
        <w:rPr>
          <w:color w:val="auto"/>
        </w:rPr>
        <w:t>, have high dissimilarly) as possible. The partition matrix can be denoted as</w:t>
      </w:r>
      <w:bookmarkStart w:id="10" w:name="OLE_LINK52"/>
      <w:r w:rsidRPr="00031D4E">
        <w:rPr>
          <w:color w:val="auto"/>
        </w:rPr>
        <w:t xml:space="preserve"> </w:t>
      </w:r>
      <w:r w:rsidRPr="00031D4E">
        <w:rPr>
          <w:color w:val="auto"/>
          <w:position w:val="-14"/>
        </w:rPr>
        <w:object w:dxaOrig="3800" w:dyaOrig="400" w14:anchorId="4863A4AA">
          <v:shape id="_x0000_i1030" type="#_x0000_t75" style="width:191.05pt;height:20.3pt" o:ole="">
            <v:imagedata r:id="rId19" o:title=""/>
          </v:shape>
          <o:OLEObject Type="Embed" ProgID="Equation.3" ShapeID="_x0000_i1030" DrawAspect="Content" ObjectID="_1520760597" r:id="rId20"/>
        </w:object>
      </w:r>
      <w:bookmarkEnd w:id="10"/>
      <w:r w:rsidRPr="00031D4E">
        <w:rPr>
          <w:color w:val="auto"/>
        </w:rPr>
        <w:t>, where</w:t>
      </w:r>
      <w:bookmarkStart w:id="11" w:name="OLE_LINK37"/>
      <w:bookmarkStart w:id="12" w:name="OLE_LINK40"/>
      <w:r w:rsidR="00BD4B5E" w:rsidRPr="00031D4E">
        <w:rPr>
          <w:color w:val="auto"/>
        </w:rPr>
        <w:t xml:space="preserve"> </w:t>
      </w:r>
      <w:r w:rsidRPr="00031D4E">
        <w:rPr>
          <w:color w:val="auto"/>
          <w:position w:val="-12"/>
        </w:rPr>
        <w:object w:dxaOrig="380" w:dyaOrig="380" w14:anchorId="31B0EE7E">
          <v:shape id="_x0000_i1031" type="#_x0000_t75" style="width:19.6pt;height:19.6pt" o:ole="">
            <v:imagedata r:id="rId21" o:title=""/>
          </v:shape>
          <o:OLEObject Type="Embed" ProgID="Equation.3" ShapeID="_x0000_i1031" DrawAspect="Content" ObjectID="_1520760598" r:id="rId22"/>
        </w:object>
      </w:r>
      <w:bookmarkEnd w:id="11"/>
      <w:bookmarkEnd w:id="12"/>
      <w:r w:rsidRPr="00031D4E">
        <w:rPr>
          <w:color w:val="auto"/>
        </w:rPr>
        <w:t xml:space="preserve"> is the grade of membership of point</w:t>
      </w:r>
      <w:r w:rsidR="00282A1D">
        <w:rPr>
          <w:color w:val="auto"/>
        </w:rPr>
        <w:t xml:space="preserve"> </w:t>
      </w:r>
      <w:r w:rsidRPr="00031D4E">
        <w:rPr>
          <w:color w:val="auto"/>
          <w:position w:val="-12"/>
        </w:rPr>
        <w:object w:dxaOrig="300" w:dyaOrig="380" w14:anchorId="6BBA1E5B">
          <v:shape id="_x0000_i1032" type="#_x0000_t75" style="width:14.95pt;height:19.6pt" o:ole="">
            <v:imagedata r:id="rId23" o:title=""/>
          </v:shape>
          <o:OLEObject Type="Embed" ProgID="Equation.3" ShapeID="_x0000_i1032" DrawAspect="Content" ObjectID="_1520760599" r:id="rId24"/>
        </w:object>
      </w:r>
      <w:r w:rsidR="00282A1D">
        <w:rPr>
          <w:color w:val="auto"/>
        </w:rPr>
        <w:t xml:space="preserve"> </w:t>
      </w:r>
      <w:r w:rsidRPr="00031D4E">
        <w:rPr>
          <w:color w:val="auto"/>
        </w:rPr>
        <w:t xml:space="preserve">to cluster </w:t>
      </w:r>
      <w:bookmarkStart w:id="13" w:name="OLE_LINK41"/>
      <w:bookmarkStart w:id="14" w:name="OLE_LINK42"/>
      <w:bookmarkStart w:id="15" w:name="OLE_LINK43"/>
      <w:r w:rsidRPr="00031D4E">
        <w:rPr>
          <w:color w:val="auto"/>
          <w:position w:val="-10"/>
        </w:rPr>
        <w:object w:dxaOrig="1780" w:dyaOrig="360" w14:anchorId="5E2B66F1">
          <v:shape id="_x0000_i1033" type="#_x0000_t75" style="width:89.1pt;height:17.1pt" o:ole="">
            <v:imagedata r:id="rId25" o:title=""/>
          </v:shape>
          <o:OLEObject Type="Embed" ProgID="Equation.3" ShapeID="_x0000_i1033" DrawAspect="Content" ObjectID="_1520760600" r:id="rId26"/>
        </w:object>
      </w:r>
      <w:bookmarkEnd w:id="13"/>
      <w:bookmarkEnd w:id="14"/>
      <w:bookmarkEnd w:id="15"/>
      <w:r w:rsidR="006A1AAA" w:rsidRPr="00031D4E">
        <w:rPr>
          <w:color w:val="auto"/>
        </w:rPr>
        <w:t>.</w:t>
      </w:r>
    </w:p>
    <w:p w14:paraId="694B7232" w14:textId="60BC0C7D" w:rsidR="002206E3" w:rsidRPr="00031D4E" w:rsidRDefault="002206E3" w:rsidP="00BD4B5E">
      <w:pPr>
        <w:pStyle w:val="MDPI31text"/>
        <w:rPr>
          <w:color w:val="auto"/>
        </w:rPr>
      </w:pPr>
      <w:r w:rsidRPr="00031D4E">
        <w:rPr>
          <w:color w:val="auto"/>
        </w:rPr>
        <w:t xml:space="preserve">Clustering can be performed in two forms: crisp and fuzzy. In crisp clustering, any one point of the given dataset belongs to only one class of clusters, that is </w:t>
      </w:r>
      <w:r w:rsidRPr="00031D4E">
        <w:rPr>
          <w:color w:val="auto"/>
          <w:position w:val="-12"/>
        </w:rPr>
        <w:object w:dxaOrig="840" w:dyaOrig="380" w14:anchorId="42191C51">
          <v:shape id="_x0000_i1034" type="#_x0000_t75" style="width:42.05pt;height:19.6pt" o:ole="">
            <v:imagedata r:id="rId27" o:title=""/>
          </v:shape>
          <o:OLEObject Type="Embed" ProgID="Equation.3" ShapeID="_x0000_i1034" DrawAspect="Content" ObjectID="_1520760601" r:id="rId28"/>
        </w:object>
      </w:r>
      <w:r w:rsidR="006A1AAA" w:rsidRPr="00031D4E">
        <w:rPr>
          <w:color w:val="auto"/>
        </w:rPr>
        <w:t xml:space="preserve"> </w:t>
      </w:r>
      <w:r w:rsidRPr="00031D4E">
        <w:rPr>
          <w:color w:val="auto"/>
        </w:rPr>
        <w:t xml:space="preserve">if </w:t>
      </w:r>
      <w:r w:rsidRPr="00031D4E">
        <w:rPr>
          <w:color w:val="auto"/>
          <w:position w:val="-12"/>
        </w:rPr>
        <w:object w:dxaOrig="880" w:dyaOrig="380" w14:anchorId="5860376D">
          <v:shape id="_x0000_i1035" type="#_x0000_t75" style="width:44.9pt;height:19.6pt" o:ole="">
            <v:imagedata r:id="rId29" o:title=""/>
          </v:shape>
          <o:OLEObject Type="Embed" ProgID="Equation.3" ShapeID="_x0000_i1035" DrawAspect="Content" ObjectID="_1520760602" r:id="rId30"/>
        </w:object>
      </w:r>
      <w:r w:rsidRPr="00031D4E">
        <w:rPr>
          <w:color w:val="auto"/>
        </w:rPr>
        <w:t>; otherwise</w:t>
      </w:r>
      <w:bookmarkStart w:id="16" w:name="OLE_LINK53"/>
      <w:bookmarkStart w:id="17" w:name="OLE_LINK54"/>
      <w:bookmarkStart w:id="18" w:name="OLE_LINK55"/>
      <w:r w:rsidR="00BD4B5E" w:rsidRPr="00031D4E">
        <w:rPr>
          <w:color w:val="auto"/>
        </w:rPr>
        <w:t xml:space="preserve"> </w:t>
      </w:r>
      <w:r w:rsidRPr="00031D4E">
        <w:rPr>
          <w:color w:val="auto"/>
          <w:position w:val="-12"/>
        </w:rPr>
        <w:object w:dxaOrig="880" w:dyaOrig="380" w14:anchorId="7E3B2EEE">
          <v:shape id="_x0000_i1036" type="#_x0000_t75" style="width:44.9pt;height:19.6pt" o:ole="">
            <v:imagedata r:id="rId31" o:title=""/>
          </v:shape>
          <o:OLEObject Type="Embed" ProgID="Equation.3" ShapeID="_x0000_i1036" DrawAspect="Content" ObjectID="_1520760603" r:id="rId32"/>
        </w:object>
      </w:r>
      <w:bookmarkEnd w:id="16"/>
      <w:bookmarkEnd w:id="17"/>
      <w:bookmarkEnd w:id="18"/>
      <w:r w:rsidRPr="00031D4E">
        <w:rPr>
          <w:color w:val="auto"/>
        </w:rPr>
        <w:t xml:space="preserve">. In fuzzy clustering, a point may belong to several or all classes with a certain grade of membership. In this case, the partition matrix </w:t>
      </w:r>
      <w:bookmarkStart w:id="19" w:name="OLE_LINK61"/>
      <w:bookmarkStart w:id="20" w:name="OLE_LINK62"/>
      <w:r w:rsidRPr="00031D4E">
        <w:rPr>
          <w:color w:val="auto"/>
          <w:position w:val="-8"/>
        </w:rPr>
        <w:object w:dxaOrig="560" w:dyaOrig="320" w14:anchorId="3F84549A">
          <v:shape id="_x0000_i1037" type="#_x0000_t75" style="width:27.1pt;height:17.1pt" o:ole="">
            <v:imagedata r:id="rId33" o:title=""/>
          </v:shape>
          <o:OLEObject Type="Embed" ProgID="Equation.3" ShapeID="_x0000_i1037" DrawAspect="Content" ObjectID="_1520760604" r:id="rId34"/>
        </w:object>
      </w:r>
      <w:bookmarkEnd w:id="19"/>
      <w:bookmarkEnd w:id="20"/>
      <w:r w:rsidRPr="00031D4E">
        <w:rPr>
          <w:color w:val="auto"/>
        </w:rPr>
        <w:t xml:space="preserve"> is represented as </w:t>
      </w:r>
      <w:r w:rsidRPr="00031D4E">
        <w:rPr>
          <w:color w:val="auto"/>
          <w:position w:val="-14"/>
        </w:rPr>
        <w:object w:dxaOrig="1320" w:dyaOrig="400" w14:anchorId="52AE6066">
          <v:shape id="_x0000_i1038" type="#_x0000_t75" style="width:66.65pt;height:20.3pt" o:ole="">
            <v:imagedata r:id="rId35" o:title=""/>
          </v:shape>
          <o:OLEObject Type="Embed" ProgID="Equation.3" ShapeID="_x0000_i1038" DrawAspect="Content" ObjectID="_1520760605" r:id="rId36"/>
        </w:object>
      </w:r>
      <w:r w:rsidR="006A1AAA" w:rsidRPr="00031D4E">
        <w:rPr>
          <w:color w:val="auto"/>
        </w:rPr>
        <w:t xml:space="preserve"> </w:t>
      </w:r>
      <w:r w:rsidRPr="00031D4E">
        <w:rPr>
          <w:color w:val="auto"/>
        </w:rPr>
        <w:t>where</w:t>
      </w:r>
      <w:r w:rsidR="00193594" w:rsidRPr="00193594">
        <w:rPr>
          <w:color w:val="auto"/>
          <w:position w:val="-14"/>
        </w:rPr>
        <w:object w:dxaOrig="980" w:dyaOrig="380" w14:anchorId="06B51BB3">
          <v:shape id="_x0000_i1039" type="#_x0000_t75" style="width:48.85pt;height:19.6pt" o:ole="">
            <v:imagedata r:id="rId37" o:title=""/>
          </v:shape>
          <o:OLEObject Type="Embed" ProgID="Equation.3" ShapeID="_x0000_i1039" DrawAspect="Content" ObjectID="_1520760606" r:id="rId38"/>
        </w:object>
      </w:r>
      <w:r w:rsidRPr="00031D4E">
        <w:rPr>
          <w:color w:val="auto"/>
        </w:rPr>
        <w:t>. It should be noted that crisp clustering is a special version of fuzzy clustering in which the grade of membership of a point to a cluster is either 0 or 1. Once a fuzzy clustering structure is determined by a specific algorithm, each point of the given data will be assigned to the most likely cluster (</w:t>
      </w:r>
      <w:r w:rsidRPr="00031D4E">
        <w:rPr>
          <w:i/>
          <w:color w:val="auto"/>
        </w:rPr>
        <w:t>i.e.</w:t>
      </w:r>
      <w:r w:rsidRPr="00031D4E">
        <w:rPr>
          <w:color w:val="auto"/>
        </w:rPr>
        <w:t>, with the largest grade of membership for that point).</w:t>
      </w:r>
      <w:bookmarkStart w:id="21" w:name="OLE_LINK58"/>
      <w:bookmarkStart w:id="22" w:name="OLE_LINK59"/>
      <w:r w:rsidRPr="00031D4E">
        <w:rPr>
          <w:color w:val="auto"/>
        </w:rPr>
        <w:t xml:space="preserve"> Through this process</w:t>
      </w:r>
      <w:bookmarkEnd w:id="21"/>
      <w:bookmarkEnd w:id="22"/>
      <w:r w:rsidRPr="00031D4E">
        <w:rPr>
          <w:color w:val="auto"/>
        </w:rPr>
        <w:t>, the fuzzy clustering can be transformed into crisp clustering for real application</w:t>
      </w:r>
      <w:r w:rsidR="00193594">
        <w:rPr>
          <w:color w:val="auto"/>
        </w:rPr>
        <w:t>s</w:t>
      </w:r>
      <w:r w:rsidRPr="00031D4E">
        <w:rPr>
          <w:color w:val="auto"/>
        </w:rPr>
        <w:t>.</w:t>
      </w:r>
    </w:p>
    <w:p w14:paraId="0E68E346" w14:textId="77777777" w:rsidR="002206E3" w:rsidRPr="00031D4E" w:rsidRDefault="002206E3" w:rsidP="00BD4B5E">
      <w:pPr>
        <w:pStyle w:val="MDPI22heading2"/>
        <w:rPr>
          <w:rFonts w:eastAsia="宋体"/>
          <w:color w:val="auto"/>
          <w:lang w:eastAsia="zh-CN"/>
        </w:rPr>
      </w:pPr>
      <w:r w:rsidRPr="00031D4E">
        <w:rPr>
          <w:rFonts w:eastAsia="宋体"/>
          <w:color w:val="auto"/>
          <w:lang w:eastAsia="zh-CN"/>
        </w:rPr>
        <w:t xml:space="preserve">2.2. The </w:t>
      </w:r>
      <w:r w:rsidR="006A1AAA" w:rsidRPr="00031D4E">
        <w:rPr>
          <w:rFonts w:eastAsia="宋体"/>
          <w:color w:val="auto"/>
          <w:lang w:eastAsia="zh-CN"/>
        </w:rPr>
        <w:t xml:space="preserve">Fuzzy </w:t>
      </w:r>
      <w:r w:rsidRPr="00031D4E">
        <w:rPr>
          <w:rFonts w:eastAsia="宋体"/>
          <w:color w:val="auto"/>
          <w:lang w:eastAsia="zh-CN"/>
        </w:rPr>
        <w:t>C-</w:t>
      </w:r>
      <w:r w:rsidR="006A1AAA" w:rsidRPr="00031D4E">
        <w:rPr>
          <w:rFonts w:eastAsia="宋体"/>
          <w:color w:val="auto"/>
          <w:lang w:eastAsia="zh-CN"/>
        </w:rPr>
        <w:t>Means Algorithm</w:t>
      </w:r>
    </w:p>
    <w:p w14:paraId="68E3B89D" w14:textId="07CF132E" w:rsidR="002206E3" w:rsidRPr="00031D4E" w:rsidRDefault="002206E3" w:rsidP="00BD4B5E">
      <w:pPr>
        <w:pStyle w:val="MDPI31text"/>
        <w:rPr>
          <w:color w:val="auto"/>
        </w:rPr>
      </w:pPr>
      <w:r w:rsidRPr="00031D4E">
        <w:rPr>
          <w:color w:val="auto"/>
        </w:rPr>
        <w:t xml:space="preserve">The classical fuzzy c-means (FCM) algorithm proposed by </w:t>
      </w:r>
      <w:bookmarkStart w:id="23" w:name="OLE_LINK24"/>
      <w:bookmarkStart w:id="24" w:name="OLE_LINK29"/>
      <w:r w:rsidRPr="00031D4E">
        <w:rPr>
          <w:color w:val="auto"/>
        </w:rPr>
        <w:t xml:space="preserve">Bezdek </w:t>
      </w:r>
      <w:bookmarkEnd w:id="23"/>
      <w:bookmarkEnd w:id="24"/>
      <w:r w:rsidRPr="00031D4E">
        <w:rPr>
          <w:color w:val="auto"/>
        </w:rPr>
        <w:t xml:space="preserve">[22] has been successfully used in a wide domain of applications, such as agricultural engineering, image analysis, </w:t>
      </w:r>
      <w:r w:rsidR="00193594">
        <w:rPr>
          <w:color w:val="auto"/>
        </w:rPr>
        <w:t xml:space="preserve">and </w:t>
      </w:r>
      <w:r w:rsidRPr="00031D4E">
        <w:rPr>
          <w:color w:val="auto"/>
        </w:rPr>
        <w:t>t</w:t>
      </w:r>
      <w:r w:rsidR="006A1AAA" w:rsidRPr="00031D4E">
        <w:rPr>
          <w:color w:val="auto"/>
        </w:rPr>
        <w:t>arget recognition, among others</w:t>
      </w:r>
      <w:r w:rsidRPr="00031D4E">
        <w:rPr>
          <w:color w:val="auto"/>
        </w:rPr>
        <w:t xml:space="preserve"> [20,23,24]. The objective of FCM is to evolve a set of cluster centers through minimizing the weighted within-cluster sum of squared error function</w:t>
      </w:r>
      <w:bookmarkStart w:id="25" w:name="OLE_LINK63"/>
      <w:bookmarkStart w:id="26" w:name="OLE_LINK64"/>
      <w:bookmarkStart w:id="27" w:name="OLE_LINK65"/>
      <w:bookmarkStart w:id="28" w:name="OLE_LINK66"/>
      <w:r w:rsidR="006A1AAA" w:rsidRPr="00031D4E">
        <w:rPr>
          <w:color w:val="auto"/>
        </w:rPr>
        <w:t xml:space="preserve"> </w:t>
      </w:r>
      <w:r w:rsidRPr="00031D4E">
        <w:rPr>
          <w:color w:val="auto"/>
          <w:position w:val="-10"/>
        </w:rPr>
        <w:object w:dxaOrig="320" w:dyaOrig="360" w14:anchorId="6CF4520E">
          <v:shape id="_x0000_i1040" type="#_x0000_t75" style="width:17.1pt;height:17.1pt" o:ole="">
            <v:imagedata r:id="rId39" o:title=""/>
          </v:shape>
          <o:OLEObject Type="Embed" ProgID="Equation.3" ShapeID="_x0000_i1040" DrawAspect="Content" ObjectID="_1520760607" r:id="rId40"/>
        </w:object>
      </w:r>
      <w:bookmarkEnd w:id="25"/>
      <w:bookmarkEnd w:id="26"/>
      <w:bookmarkEnd w:id="27"/>
      <w:bookmarkEnd w:id="28"/>
      <w:r w:rsidRPr="00031D4E">
        <w:rPr>
          <w:color w:val="auto"/>
        </w:rPr>
        <w:t>, which is defined as</w:t>
      </w:r>
      <w:r w:rsidR="00193594">
        <w:rPr>
          <w:color w:val="auto"/>
        </w:rPr>
        <w:t>:</w:t>
      </w:r>
    </w:p>
    <w:tbl>
      <w:tblPr>
        <w:tblW w:w="0" w:type="auto"/>
        <w:jc w:val="center"/>
        <w:tblLayout w:type="fixed"/>
        <w:tblLook w:val="0000" w:firstRow="0" w:lastRow="0" w:firstColumn="0" w:lastColumn="0" w:noHBand="0" w:noVBand="0"/>
      </w:tblPr>
      <w:tblGrid>
        <w:gridCol w:w="8220"/>
        <w:gridCol w:w="646"/>
      </w:tblGrid>
      <w:tr w:rsidR="001F0469" w:rsidRPr="00031D4E" w14:paraId="617EA059" w14:textId="77777777" w:rsidTr="000C1AD6">
        <w:trPr>
          <w:trHeight w:val="340"/>
          <w:jc w:val="center"/>
        </w:trPr>
        <w:tc>
          <w:tcPr>
            <w:tcW w:w="8220" w:type="dxa"/>
            <w:shd w:val="clear" w:color="auto" w:fill="auto"/>
            <w:vAlign w:val="center"/>
          </w:tcPr>
          <w:p w14:paraId="032E441E" w14:textId="77777777" w:rsidR="000C1AD6" w:rsidRPr="00031D4E" w:rsidRDefault="000C1AD6" w:rsidP="00BD4B5E">
            <w:pPr>
              <w:pStyle w:val="MDPI31text"/>
              <w:spacing w:before="120" w:after="120"/>
              <w:ind w:left="706" w:firstLine="0"/>
              <w:jc w:val="center"/>
              <w:rPr>
                <w:color w:val="auto"/>
              </w:rPr>
            </w:pPr>
            <w:r w:rsidRPr="00031D4E">
              <w:rPr>
                <w:color w:val="auto"/>
                <w:position w:val="-30"/>
              </w:rPr>
              <w:object w:dxaOrig="2980" w:dyaOrig="720" w14:anchorId="73FCCD7B">
                <v:shape id="_x0000_i1041" type="#_x0000_t75" style="width:147.9pt;height:36.7pt" o:ole="">
                  <v:imagedata r:id="rId41" o:title=""/>
                </v:shape>
                <o:OLEObject Type="Embed" ProgID="Equation.3" ShapeID="_x0000_i1041" DrawAspect="Content" ObjectID="_1520760608" r:id="rId42"/>
              </w:object>
            </w:r>
            <w:r w:rsidRPr="00031D4E">
              <w:rPr>
                <w:color w:val="auto"/>
              </w:rPr>
              <w:t>,</w:t>
            </w:r>
            <w:bookmarkStart w:id="29" w:name="OLE_LINK21"/>
            <w:bookmarkStart w:id="30" w:name="OLE_LINK22"/>
            <w:r w:rsidR="006A1AAA" w:rsidRPr="00031D4E">
              <w:rPr>
                <w:color w:val="auto"/>
              </w:rPr>
              <w:t xml:space="preserve"> </w:t>
            </w:r>
            <w:r w:rsidRPr="00031D4E">
              <w:rPr>
                <w:color w:val="auto"/>
                <w:position w:val="-30"/>
              </w:rPr>
              <w:object w:dxaOrig="3700" w:dyaOrig="720" w14:anchorId="4463E530">
                <v:shape id="_x0000_i1042" type="#_x0000_t75" style="width:185.35pt;height:36.7pt" o:ole="">
                  <v:imagedata r:id="rId43" o:title=""/>
                </v:shape>
                <o:OLEObject Type="Embed" ProgID="Equation.3" ShapeID="_x0000_i1042" DrawAspect="Content" ObjectID="_1520760609" r:id="rId44"/>
              </w:object>
            </w:r>
            <w:bookmarkEnd w:id="29"/>
            <w:bookmarkEnd w:id="30"/>
          </w:p>
        </w:tc>
        <w:tc>
          <w:tcPr>
            <w:tcW w:w="646" w:type="dxa"/>
            <w:shd w:val="clear" w:color="auto" w:fill="auto"/>
            <w:vAlign w:val="center"/>
          </w:tcPr>
          <w:p w14:paraId="20F7E7A6" w14:textId="77777777" w:rsidR="000C1AD6" w:rsidRPr="00031D4E" w:rsidRDefault="000C1AD6" w:rsidP="00BD4B5E">
            <w:pPr>
              <w:pStyle w:val="MDPI31text"/>
              <w:spacing w:before="120" w:after="120"/>
              <w:ind w:firstLine="0"/>
              <w:jc w:val="right"/>
              <w:rPr>
                <w:color w:val="auto"/>
              </w:rPr>
            </w:pPr>
            <w:r w:rsidRPr="00031D4E">
              <w:rPr>
                <w:color w:val="auto"/>
              </w:rPr>
              <w:t>(</w:t>
            </w:r>
            <w:r w:rsidR="00BD4B5E" w:rsidRPr="00031D4E">
              <w:rPr>
                <w:color w:val="auto"/>
              </w:rPr>
              <w:fldChar w:fldCharType="begin"/>
            </w:r>
            <w:r w:rsidR="00BD4B5E" w:rsidRPr="00031D4E">
              <w:rPr>
                <w:color w:val="auto"/>
              </w:rPr>
              <w:instrText xml:space="preserve"> seq EquationSeq \* \Arabic </w:instrText>
            </w:r>
            <w:r w:rsidR="00BD4B5E" w:rsidRPr="00031D4E">
              <w:rPr>
                <w:color w:val="auto"/>
              </w:rPr>
              <w:fldChar w:fldCharType="separate"/>
            </w:r>
            <w:r w:rsidR="000273E3">
              <w:rPr>
                <w:noProof/>
                <w:color w:val="auto"/>
              </w:rPr>
              <w:t>1</w:t>
            </w:r>
            <w:r w:rsidR="00BD4B5E" w:rsidRPr="00031D4E">
              <w:rPr>
                <w:noProof/>
                <w:color w:val="auto"/>
              </w:rPr>
              <w:fldChar w:fldCharType="end"/>
            </w:r>
            <w:r w:rsidRPr="00031D4E">
              <w:rPr>
                <w:color w:val="auto"/>
              </w:rPr>
              <w:t>)</w:t>
            </w:r>
          </w:p>
        </w:tc>
      </w:tr>
    </w:tbl>
    <w:p w14:paraId="51DA6D64" w14:textId="2937FBE4" w:rsidR="002206E3" w:rsidRPr="00031D4E" w:rsidRDefault="002206E3" w:rsidP="00BD4B5E">
      <w:pPr>
        <w:pStyle w:val="MDPI32textnoindent"/>
        <w:rPr>
          <w:color w:val="auto"/>
        </w:rPr>
      </w:pPr>
      <w:r w:rsidRPr="00031D4E">
        <w:rPr>
          <w:color w:val="auto"/>
        </w:rPr>
        <w:t xml:space="preserve">where </w:t>
      </w:r>
      <w:r w:rsidRPr="00031D4E">
        <w:rPr>
          <w:color w:val="auto"/>
          <w:position w:val="-10"/>
        </w:rPr>
        <w:object w:dxaOrig="2140" w:dyaOrig="360" w14:anchorId="475C45DE">
          <v:shape id="_x0000_i1043" type="#_x0000_t75" style="width:108pt;height:17.1pt" o:ole="">
            <v:imagedata r:id="rId45" o:title=""/>
          </v:shape>
          <o:OLEObject Type="Embed" ProgID="Equation.3" ShapeID="_x0000_i1043" DrawAspect="Content" ObjectID="_1520760610" r:id="rId46"/>
        </w:object>
      </w:r>
      <w:r w:rsidRPr="00031D4E">
        <w:rPr>
          <w:color w:val="auto"/>
        </w:rPr>
        <w:t xml:space="preserve"> is a group of cluster centers, </w:t>
      </w:r>
      <w:bookmarkStart w:id="31" w:name="OLE_LINK67"/>
      <w:bookmarkStart w:id="32" w:name="OLE_LINK68"/>
      <w:bookmarkStart w:id="33" w:name="OLE_LINK71"/>
      <w:r w:rsidRPr="00031D4E">
        <w:rPr>
          <w:color w:val="auto"/>
          <w:position w:val="-10"/>
        </w:rPr>
        <w:object w:dxaOrig="900" w:dyaOrig="380" w14:anchorId="39F130E9">
          <v:shape id="_x0000_i1044" type="#_x0000_t75" style="width:44.9pt;height:19.6pt" o:ole="">
            <v:imagedata r:id="rId47" o:title=""/>
          </v:shape>
          <o:OLEObject Type="Embed" ProgID="Equation.3" ShapeID="_x0000_i1044" DrawAspect="Content" ObjectID="_1520760611" r:id="rId48"/>
        </w:object>
      </w:r>
      <w:bookmarkStart w:id="34" w:name="OLE_LINK69"/>
      <w:bookmarkStart w:id="35" w:name="OLE_LINK70"/>
      <w:bookmarkEnd w:id="31"/>
      <w:bookmarkEnd w:id="32"/>
      <w:bookmarkEnd w:id="33"/>
      <w:r w:rsidR="006A1AAA" w:rsidRPr="00031D4E">
        <w:rPr>
          <w:color w:val="auto"/>
        </w:rPr>
        <w:t xml:space="preserve"> </w:t>
      </w:r>
      <w:r w:rsidRPr="00031D4E">
        <w:rPr>
          <w:color w:val="auto"/>
        </w:rPr>
        <w:t>(</w:t>
      </w:r>
      <w:r w:rsidRPr="00031D4E">
        <w:rPr>
          <w:color w:val="auto"/>
          <w:position w:val="-4"/>
        </w:rPr>
        <w:object w:dxaOrig="220" w:dyaOrig="260" w14:anchorId="74EE3D9F">
          <v:shape id="_x0000_i1045" type="#_x0000_t75" style="width:11.4pt;height:13.55pt" o:ole="">
            <v:imagedata r:id="rId49" o:title=""/>
          </v:shape>
          <o:OLEObject Type="Embed" ProgID="Equation.3" ShapeID="_x0000_i1045" DrawAspect="Content" ObjectID="_1520760612" r:id="rId50"/>
        </w:object>
      </w:r>
      <w:bookmarkEnd w:id="34"/>
      <w:bookmarkEnd w:id="35"/>
      <w:r w:rsidR="006A1AAA" w:rsidRPr="00031D4E">
        <w:rPr>
          <w:color w:val="auto"/>
        </w:rPr>
        <w:t xml:space="preserve"> </w:t>
      </w:r>
      <w:r w:rsidRPr="00031D4E">
        <w:rPr>
          <w:color w:val="auto"/>
        </w:rPr>
        <w:t>is the number of features included in each point). ||</w:t>
      </w:r>
      <w:r w:rsidR="00193594">
        <w:rPr>
          <w:color w:val="auto"/>
        </w:rPr>
        <w:t>…</w:t>
      </w:r>
      <w:r w:rsidRPr="00031D4E">
        <w:rPr>
          <w:color w:val="auto"/>
        </w:rPr>
        <w:t xml:space="preserve">|| is a Euclidean norm measuring the similarity between a point and the corresponding cluster center. The weighting exponent </w:t>
      </w:r>
      <w:r w:rsidRPr="00031D4E">
        <w:rPr>
          <w:color w:val="auto"/>
          <w:position w:val="-4"/>
        </w:rPr>
        <w:object w:dxaOrig="220" w:dyaOrig="200" w14:anchorId="72BEFAF0">
          <v:shape id="_x0000_i1046" type="#_x0000_t75" style="width:11.4pt;height:11.4pt" o:ole="">
            <v:imagedata r:id="rId51" o:title=""/>
          </v:shape>
          <o:OLEObject Type="Embed" ProgID="Equation.3" ShapeID="_x0000_i1046" DrawAspect="Content" ObjectID="_1520760613" r:id="rId52"/>
        </w:object>
      </w:r>
      <w:r w:rsidRPr="00031D4E">
        <w:rPr>
          <w:color w:val="auto"/>
        </w:rPr>
        <w:t xml:space="preserve"> controls the fuzziness of the grade of membership. The partition matrix </w:t>
      </w:r>
      <w:r w:rsidRPr="00031D4E">
        <w:rPr>
          <w:color w:val="auto"/>
          <w:position w:val="-12"/>
        </w:rPr>
        <w:object w:dxaOrig="380" w:dyaOrig="380" w14:anchorId="23ADC4E5">
          <v:shape id="_x0000_i1047" type="#_x0000_t75" style="width:19.6pt;height:19.6pt" o:ole="">
            <v:imagedata r:id="rId53" o:title=""/>
          </v:shape>
          <o:OLEObject Type="Embed" ProgID="Equation.3" ShapeID="_x0000_i1047" DrawAspect="Content" ObjectID="_1520760614" r:id="rId54"/>
        </w:object>
      </w:r>
      <w:r w:rsidR="006A1AAA" w:rsidRPr="00031D4E">
        <w:rPr>
          <w:color w:val="auto"/>
        </w:rPr>
        <w:t xml:space="preserve"> </w:t>
      </w:r>
      <w:r w:rsidRPr="00031D4E">
        <w:rPr>
          <w:color w:val="auto"/>
        </w:rPr>
        <w:t xml:space="preserve">and the cluster center </w:t>
      </w:r>
      <w:bookmarkStart w:id="36" w:name="OLE_LINK14"/>
      <w:bookmarkStart w:id="37" w:name="OLE_LINK15"/>
      <w:r w:rsidRPr="00031D4E">
        <w:rPr>
          <w:color w:val="auto"/>
        </w:rPr>
        <w:t xml:space="preserve">set </w:t>
      </w:r>
      <w:r w:rsidRPr="00031D4E">
        <w:rPr>
          <w:color w:val="auto"/>
          <w:position w:val="-4"/>
        </w:rPr>
        <w:object w:dxaOrig="240" w:dyaOrig="260" w14:anchorId="5C675AD5">
          <v:shape id="_x0000_i1048" type="#_x0000_t75" style="width:12.1pt;height:13.55pt" o:ole="">
            <v:imagedata r:id="rId55" o:title=""/>
          </v:shape>
          <o:OLEObject Type="Embed" ProgID="Equation.3" ShapeID="_x0000_i1048" DrawAspect="Content" ObjectID="_1520760615" r:id="rId56"/>
        </w:object>
      </w:r>
      <w:bookmarkEnd w:id="36"/>
      <w:bookmarkEnd w:id="37"/>
      <w:r w:rsidRPr="00031D4E">
        <w:rPr>
          <w:color w:val="auto"/>
        </w:rPr>
        <w:t xml:space="preserve"> in the function </w:t>
      </w:r>
      <w:r w:rsidRPr="00031D4E">
        <w:rPr>
          <w:color w:val="auto"/>
          <w:position w:val="-10"/>
        </w:rPr>
        <w:object w:dxaOrig="320" w:dyaOrig="360" w14:anchorId="04148ED3">
          <v:shape id="_x0000_i1049" type="#_x0000_t75" style="width:17.1pt;height:17.1pt" o:ole="">
            <v:imagedata r:id="rId39" o:title=""/>
          </v:shape>
          <o:OLEObject Type="Embed" ProgID="Equation.3" ShapeID="_x0000_i1049" DrawAspect="Content" ObjectID="_1520760616" r:id="rId57"/>
        </w:object>
      </w:r>
      <w:r w:rsidRPr="00031D4E">
        <w:rPr>
          <w:color w:val="auto"/>
        </w:rPr>
        <w:t xml:space="preserve"> can be calculated using the following equations:</w:t>
      </w:r>
    </w:p>
    <w:tbl>
      <w:tblPr>
        <w:tblW w:w="0" w:type="auto"/>
        <w:jc w:val="center"/>
        <w:tblLayout w:type="fixed"/>
        <w:tblLook w:val="0000" w:firstRow="0" w:lastRow="0" w:firstColumn="0" w:lastColumn="0" w:noHBand="0" w:noVBand="0"/>
      </w:tblPr>
      <w:tblGrid>
        <w:gridCol w:w="8220"/>
        <w:gridCol w:w="646"/>
      </w:tblGrid>
      <w:tr w:rsidR="001F0469" w:rsidRPr="00031D4E" w14:paraId="28995B8A" w14:textId="77777777" w:rsidTr="000C1AD6">
        <w:trPr>
          <w:trHeight w:val="340"/>
          <w:jc w:val="center"/>
        </w:trPr>
        <w:tc>
          <w:tcPr>
            <w:tcW w:w="8220" w:type="dxa"/>
            <w:shd w:val="clear" w:color="auto" w:fill="auto"/>
            <w:vAlign w:val="center"/>
          </w:tcPr>
          <w:p w14:paraId="43A38738" w14:textId="77777777" w:rsidR="000C1AD6" w:rsidRPr="00031D4E" w:rsidRDefault="000C1AD6" w:rsidP="00BD4B5E">
            <w:pPr>
              <w:pStyle w:val="MDPI32textnoindent"/>
              <w:spacing w:before="120" w:after="120"/>
              <w:ind w:left="706"/>
              <w:jc w:val="center"/>
              <w:rPr>
                <w:color w:val="auto"/>
              </w:rPr>
            </w:pPr>
            <w:r w:rsidRPr="00031D4E">
              <w:rPr>
                <w:color w:val="auto"/>
                <w:position w:val="-48"/>
              </w:rPr>
              <w:object w:dxaOrig="3240" w:dyaOrig="1160" w14:anchorId="23B7E848">
                <v:shape id="_x0000_i1050" type="#_x0000_t75" style="width:161.1pt;height:59.15pt" o:ole="">
                  <v:imagedata r:id="rId58" o:title=""/>
                </v:shape>
                <o:OLEObject Type="Embed" ProgID="Equation.3" ShapeID="_x0000_i1050" DrawAspect="Content" ObjectID="_1520760617" r:id="rId59"/>
              </w:object>
            </w:r>
            <w:r w:rsidRPr="00031D4E">
              <w:rPr>
                <w:color w:val="auto"/>
                <w:position w:val="-4"/>
              </w:rPr>
              <w:t>,</w:t>
            </w:r>
            <w:r w:rsidRPr="00031D4E">
              <w:rPr>
                <w:color w:val="auto"/>
                <w:position w:val="-8"/>
              </w:rPr>
              <w:object w:dxaOrig="1900" w:dyaOrig="320" w14:anchorId="6156CB66">
                <v:shape id="_x0000_i1051" type="#_x0000_t75" style="width:95.9pt;height:17.1pt" o:ole="">
                  <v:imagedata r:id="rId60" o:title=""/>
                </v:shape>
                <o:OLEObject Type="Embed" ProgID="Equation.3" ShapeID="_x0000_i1051" DrawAspect="Content" ObjectID="_1520760618" r:id="rId61"/>
              </w:object>
            </w:r>
            <w:r w:rsidRPr="00031D4E">
              <w:rPr>
                <w:color w:val="auto"/>
              </w:rPr>
              <w:t>,</w:t>
            </w:r>
            <w:r w:rsidRPr="00031D4E">
              <w:rPr>
                <w:color w:val="auto"/>
                <w:position w:val="-8"/>
              </w:rPr>
              <w:object w:dxaOrig="1920" w:dyaOrig="320" w14:anchorId="59C5FF90">
                <v:shape id="_x0000_i1052" type="#_x0000_t75" style="width:96.6pt;height:17.1pt" o:ole="">
                  <v:imagedata r:id="rId62" o:title=""/>
                </v:shape>
                <o:OLEObject Type="Embed" ProgID="Equation.3" ShapeID="_x0000_i1052" DrawAspect="Content" ObjectID="_1520760619" r:id="rId63"/>
              </w:object>
            </w:r>
          </w:p>
        </w:tc>
        <w:tc>
          <w:tcPr>
            <w:tcW w:w="646" w:type="dxa"/>
            <w:shd w:val="clear" w:color="auto" w:fill="auto"/>
            <w:vAlign w:val="center"/>
          </w:tcPr>
          <w:p w14:paraId="73874CC7" w14:textId="77777777" w:rsidR="000C1AD6" w:rsidRPr="00031D4E" w:rsidRDefault="000C1AD6" w:rsidP="00BD4B5E">
            <w:pPr>
              <w:pStyle w:val="MDPI32textnoindent"/>
              <w:spacing w:before="120" w:after="120"/>
              <w:jc w:val="right"/>
              <w:rPr>
                <w:color w:val="auto"/>
              </w:rPr>
            </w:pPr>
            <w:r w:rsidRPr="00031D4E">
              <w:rPr>
                <w:color w:val="auto"/>
              </w:rPr>
              <w:t>(</w:t>
            </w:r>
            <w:r w:rsidR="00BD4B5E" w:rsidRPr="00031D4E">
              <w:rPr>
                <w:color w:val="auto"/>
              </w:rPr>
              <w:fldChar w:fldCharType="begin"/>
            </w:r>
            <w:r w:rsidR="00BD4B5E" w:rsidRPr="00031D4E">
              <w:rPr>
                <w:color w:val="auto"/>
              </w:rPr>
              <w:instrText xml:space="preserve"> seq EquationSeq \* \Arabic </w:instrText>
            </w:r>
            <w:r w:rsidR="00BD4B5E" w:rsidRPr="00031D4E">
              <w:rPr>
                <w:color w:val="auto"/>
              </w:rPr>
              <w:fldChar w:fldCharType="separate"/>
            </w:r>
            <w:r w:rsidR="000273E3">
              <w:rPr>
                <w:noProof/>
                <w:color w:val="auto"/>
              </w:rPr>
              <w:t>2</w:t>
            </w:r>
            <w:r w:rsidR="00BD4B5E" w:rsidRPr="00031D4E">
              <w:rPr>
                <w:noProof/>
                <w:color w:val="auto"/>
              </w:rPr>
              <w:fldChar w:fldCharType="end"/>
            </w:r>
            <w:r w:rsidRPr="00031D4E">
              <w:rPr>
                <w:color w:val="auto"/>
              </w:rPr>
              <w:t>)</w:t>
            </w:r>
          </w:p>
        </w:tc>
      </w:tr>
    </w:tbl>
    <w:p w14:paraId="1E5990AE" w14:textId="77777777" w:rsidR="002206E3" w:rsidRPr="00031D4E" w:rsidRDefault="000C1AD6" w:rsidP="00BD4B5E">
      <w:pPr>
        <w:pStyle w:val="MDPI32textnoindent"/>
        <w:rPr>
          <w:color w:val="auto"/>
        </w:rPr>
      </w:pPr>
      <w:r w:rsidRPr="00031D4E">
        <w:rPr>
          <w:color w:val="auto"/>
        </w:rPr>
        <w:t>a</w:t>
      </w:r>
      <w:r w:rsidR="002206E3" w:rsidRPr="00031D4E">
        <w:rPr>
          <w:color w:val="auto"/>
        </w:rPr>
        <w:t>nd</w:t>
      </w:r>
    </w:p>
    <w:tbl>
      <w:tblPr>
        <w:tblW w:w="0" w:type="auto"/>
        <w:jc w:val="center"/>
        <w:tblLayout w:type="fixed"/>
        <w:tblLook w:val="0000" w:firstRow="0" w:lastRow="0" w:firstColumn="0" w:lastColumn="0" w:noHBand="0" w:noVBand="0"/>
      </w:tblPr>
      <w:tblGrid>
        <w:gridCol w:w="8220"/>
        <w:gridCol w:w="646"/>
      </w:tblGrid>
      <w:tr w:rsidR="001F0469" w:rsidRPr="00031D4E" w14:paraId="72106581" w14:textId="77777777" w:rsidTr="000C1AD6">
        <w:trPr>
          <w:trHeight w:val="340"/>
          <w:jc w:val="center"/>
        </w:trPr>
        <w:tc>
          <w:tcPr>
            <w:tcW w:w="8220" w:type="dxa"/>
            <w:shd w:val="clear" w:color="auto" w:fill="auto"/>
            <w:vAlign w:val="center"/>
          </w:tcPr>
          <w:p w14:paraId="6D102AFD" w14:textId="77777777" w:rsidR="000C1AD6" w:rsidRPr="00031D4E" w:rsidRDefault="000C1AD6" w:rsidP="00BD4B5E">
            <w:pPr>
              <w:pStyle w:val="MDPI32textnoindent"/>
              <w:spacing w:before="120" w:after="120"/>
              <w:ind w:left="706"/>
              <w:jc w:val="center"/>
              <w:rPr>
                <w:color w:val="auto"/>
              </w:rPr>
            </w:pPr>
            <w:r w:rsidRPr="00031D4E">
              <w:rPr>
                <w:color w:val="auto"/>
                <w:position w:val="-62"/>
              </w:rPr>
              <w:object w:dxaOrig="1860" w:dyaOrig="1359" w14:anchorId="1BEA2CA7">
                <v:shape id="_x0000_i1053" type="#_x0000_t75" style="width:92.3pt;height:68.1pt" o:ole="">
                  <v:imagedata r:id="rId64" o:title=""/>
                </v:shape>
                <o:OLEObject Type="Embed" ProgID="Equation.3" ShapeID="_x0000_i1053" DrawAspect="Content" ObjectID="_1520760620" r:id="rId65"/>
              </w:object>
            </w:r>
            <w:bookmarkStart w:id="38" w:name="OLE_LINK44"/>
            <w:bookmarkStart w:id="39" w:name="OLE_LINK45"/>
            <w:r w:rsidRPr="00031D4E">
              <w:rPr>
                <w:color w:val="auto"/>
              </w:rPr>
              <w:t xml:space="preserve">, </w:t>
            </w:r>
            <w:r w:rsidRPr="00031D4E">
              <w:rPr>
                <w:color w:val="auto"/>
                <w:position w:val="-8"/>
              </w:rPr>
              <w:object w:dxaOrig="1860" w:dyaOrig="320" w14:anchorId="01BFC762">
                <v:shape id="_x0000_i1054" type="#_x0000_t75" style="width:92.3pt;height:17.1pt" o:ole="">
                  <v:imagedata r:id="rId66" o:title=""/>
                </v:shape>
                <o:OLEObject Type="Embed" ProgID="Equation.3" ShapeID="_x0000_i1054" DrawAspect="Content" ObjectID="_1520760621" r:id="rId67"/>
              </w:object>
            </w:r>
            <w:bookmarkEnd w:id="38"/>
            <w:bookmarkEnd w:id="39"/>
          </w:p>
        </w:tc>
        <w:tc>
          <w:tcPr>
            <w:tcW w:w="646" w:type="dxa"/>
            <w:shd w:val="clear" w:color="auto" w:fill="auto"/>
            <w:vAlign w:val="center"/>
          </w:tcPr>
          <w:p w14:paraId="204E2C90" w14:textId="77777777" w:rsidR="000C1AD6" w:rsidRPr="00031D4E" w:rsidRDefault="000C1AD6" w:rsidP="00BD4B5E">
            <w:pPr>
              <w:pStyle w:val="MDPI32textnoindent"/>
              <w:spacing w:before="120" w:after="120"/>
              <w:jc w:val="right"/>
              <w:rPr>
                <w:color w:val="auto"/>
              </w:rPr>
            </w:pPr>
            <w:r w:rsidRPr="00031D4E">
              <w:rPr>
                <w:color w:val="auto"/>
              </w:rPr>
              <w:t>(</w:t>
            </w:r>
            <w:r w:rsidR="00BD4B5E" w:rsidRPr="00031D4E">
              <w:rPr>
                <w:color w:val="auto"/>
              </w:rPr>
              <w:fldChar w:fldCharType="begin"/>
            </w:r>
            <w:r w:rsidR="00BD4B5E" w:rsidRPr="00031D4E">
              <w:rPr>
                <w:color w:val="auto"/>
              </w:rPr>
              <w:instrText xml:space="preserve"> seq EquationSeq \* \Arabic </w:instrText>
            </w:r>
            <w:r w:rsidR="00BD4B5E" w:rsidRPr="00031D4E">
              <w:rPr>
                <w:color w:val="auto"/>
              </w:rPr>
              <w:fldChar w:fldCharType="separate"/>
            </w:r>
            <w:r w:rsidR="000273E3">
              <w:rPr>
                <w:noProof/>
                <w:color w:val="auto"/>
              </w:rPr>
              <w:t>3</w:t>
            </w:r>
            <w:r w:rsidR="00BD4B5E" w:rsidRPr="00031D4E">
              <w:rPr>
                <w:noProof/>
                <w:color w:val="auto"/>
              </w:rPr>
              <w:fldChar w:fldCharType="end"/>
            </w:r>
            <w:r w:rsidRPr="00031D4E">
              <w:rPr>
                <w:color w:val="auto"/>
              </w:rPr>
              <w:t>)</w:t>
            </w:r>
          </w:p>
        </w:tc>
      </w:tr>
    </w:tbl>
    <w:p w14:paraId="7A12F3DB" w14:textId="77777777" w:rsidR="002206E3" w:rsidRPr="00031D4E" w:rsidRDefault="002206E3" w:rsidP="00BD4B5E">
      <w:pPr>
        <w:pStyle w:val="MDPI31text"/>
        <w:rPr>
          <w:color w:val="auto"/>
        </w:rPr>
      </w:pPr>
      <w:r w:rsidRPr="00031D4E">
        <w:rPr>
          <w:color w:val="auto"/>
        </w:rPr>
        <w:t>The FCM algorithm iteratively searches the fuzzy partition matrix and the cluster centers with a greedy searching strategy, until either no more changes are found in the cluster centers or the differences between two successive cluster centers fall below a predefined threshold. Normally, the FCM algorithm consists of the following steps:</w:t>
      </w:r>
    </w:p>
    <w:p w14:paraId="44220B46" w14:textId="63C7238E" w:rsidR="002206E3" w:rsidRPr="00031D4E" w:rsidRDefault="002206E3" w:rsidP="00BD4B5E">
      <w:pPr>
        <w:pStyle w:val="MDPI31text"/>
        <w:rPr>
          <w:color w:val="auto"/>
        </w:rPr>
      </w:pPr>
      <w:bookmarkStart w:id="40" w:name="OLE_LINK32"/>
      <w:bookmarkStart w:id="41" w:name="OLE_LINK34"/>
      <w:r w:rsidRPr="00031D4E">
        <w:rPr>
          <w:i/>
          <w:color w:val="auto"/>
        </w:rPr>
        <w:t>Step 1</w:t>
      </w:r>
      <w:r w:rsidRPr="00031D4E">
        <w:rPr>
          <w:color w:val="auto"/>
        </w:rPr>
        <w:t>: Determine</w:t>
      </w:r>
      <w:bookmarkEnd w:id="40"/>
      <w:bookmarkEnd w:id="41"/>
      <w:r w:rsidRPr="00031D4E">
        <w:rPr>
          <w:color w:val="auto"/>
        </w:rPr>
        <w:t xml:space="preserve"> the number of cluster </w:t>
      </w:r>
      <w:r w:rsidRPr="00031D4E">
        <w:rPr>
          <w:color w:val="auto"/>
          <w:position w:val="-4"/>
        </w:rPr>
        <w:object w:dxaOrig="240" w:dyaOrig="260" w14:anchorId="35509D5F">
          <v:shape id="_x0000_i1055" type="#_x0000_t75" style="width:12.1pt;height:13.55pt" o:ole="">
            <v:imagedata r:id="rId68" o:title=""/>
          </v:shape>
          <o:OLEObject Type="Embed" ProgID="Equation.3" ShapeID="_x0000_i1055" DrawAspect="Content" ObjectID="_1520760622" r:id="rId69"/>
        </w:object>
      </w:r>
      <w:r w:rsidRPr="00031D4E">
        <w:rPr>
          <w:color w:val="auto"/>
        </w:rPr>
        <w:t xml:space="preserve"> and the weighting exponent</w:t>
      </w:r>
      <w:r w:rsidR="006A1AAA" w:rsidRPr="00031D4E">
        <w:rPr>
          <w:color w:val="auto"/>
        </w:rPr>
        <w:t xml:space="preserve"> </w:t>
      </w:r>
      <w:r w:rsidRPr="00031D4E">
        <w:rPr>
          <w:color w:val="auto"/>
          <w:position w:val="-4"/>
        </w:rPr>
        <w:object w:dxaOrig="220" w:dyaOrig="200" w14:anchorId="70B203C7">
          <v:shape id="_x0000_i1056" type="#_x0000_t75" style="width:11.4pt;height:11.4pt" o:ole="">
            <v:imagedata r:id="rId70" o:title=""/>
          </v:shape>
          <o:OLEObject Type="Embed" ProgID="Equation.3" ShapeID="_x0000_i1056" DrawAspect="Content" ObjectID="_1520760623" r:id="rId71"/>
        </w:object>
      </w:r>
      <w:r w:rsidRPr="00031D4E">
        <w:rPr>
          <w:color w:val="auto"/>
        </w:rPr>
        <w:t xml:space="preserve">, </w:t>
      </w:r>
      <w:r w:rsidR="00B02D9A" w:rsidRPr="00031D4E">
        <w:rPr>
          <w:color w:val="auto"/>
        </w:rPr>
        <w:t>initialize</w:t>
      </w:r>
      <w:r w:rsidRPr="00031D4E">
        <w:rPr>
          <w:color w:val="auto"/>
        </w:rPr>
        <w:t xml:space="preserve"> the cluster centers </w:t>
      </w:r>
      <w:r w:rsidRPr="00031D4E">
        <w:rPr>
          <w:color w:val="auto"/>
          <w:position w:val="-10"/>
        </w:rPr>
        <w:object w:dxaOrig="1760" w:dyaOrig="360" w14:anchorId="7847D7F5">
          <v:shape id="_x0000_i1057" type="#_x0000_t75" style="width:89.1pt;height:17.1pt" o:ole="">
            <v:imagedata r:id="rId72" o:title=""/>
          </v:shape>
          <o:OLEObject Type="Embed" ProgID="Equation.3" ShapeID="_x0000_i1057" DrawAspect="Content" ObjectID="_1520760624" r:id="rId73"/>
        </w:object>
      </w:r>
      <w:r w:rsidRPr="00031D4E">
        <w:rPr>
          <w:color w:val="auto"/>
        </w:rPr>
        <w:t xml:space="preserve"> randomly, and define a threshold of iteration termination</w:t>
      </w:r>
      <w:r w:rsidR="006A1AAA" w:rsidRPr="00031D4E">
        <w:rPr>
          <w:color w:val="auto"/>
        </w:rPr>
        <w:t xml:space="preserve"> </w:t>
      </w:r>
      <w:r w:rsidRPr="00031D4E">
        <w:rPr>
          <w:color w:val="auto"/>
          <w:position w:val="-6"/>
        </w:rPr>
        <w:object w:dxaOrig="200" w:dyaOrig="220" w14:anchorId="7734DD25">
          <v:shape id="_x0000_i1058" type="#_x0000_t75" style="width:11.4pt;height:11.4pt" o:ole="">
            <v:imagedata r:id="rId74" o:title=""/>
          </v:shape>
          <o:OLEObject Type="Embed" ProgID="Equation.3" ShapeID="_x0000_i1058" DrawAspect="Content" ObjectID="_1520760625" r:id="rId75"/>
        </w:object>
      </w:r>
      <w:r w:rsidRPr="00031D4E">
        <w:rPr>
          <w:color w:val="auto"/>
        </w:rPr>
        <w:t>.</w:t>
      </w:r>
    </w:p>
    <w:p w14:paraId="691759DD" w14:textId="77777777" w:rsidR="002206E3" w:rsidRPr="00031D4E" w:rsidRDefault="002206E3" w:rsidP="00BD4B5E">
      <w:pPr>
        <w:pStyle w:val="MDPI31text"/>
        <w:rPr>
          <w:color w:val="auto"/>
        </w:rPr>
      </w:pPr>
      <w:r w:rsidRPr="00031D4E">
        <w:rPr>
          <w:i/>
          <w:color w:val="auto"/>
        </w:rPr>
        <w:t>Step2</w:t>
      </w:r>
      <w:r w:rsidRPr="00031D4E">
        <w:rPr>
          <w:color w:val="auto"/>
        </w:rPr>
        <w:t>: Update the fuzzy partition matrix using Equation</w:t>
      </w:r>
      <w:r w:rsidR="000C1AD6" w:rsidRPr="00031D4E">
        <w:rPr>
          <w:color w:val="auto"/>
        </w:rPr>
        <w:t xml:space="preserve"> (2).</w:t>
      </w:r>
    </w:p>
    <w:p w14:paraId="3FDF6088" w14:textId="77777777" w:rsidR="002206E3" w:rsidRPr="00031D4E" w:rsidRDefault="002206E3" w:rsidP="00BD4B5E">
      <w:pPr>
        <w:pStyle w:val="MDPI31text"/>
        <w:rPr>
          <w:color w:val="auto"/>
        </w:rPr>
      </w:pPr>
      <w:r w:rsidRPr="00031D4E">
        <w:rPr>
          <w:i/>
          <w:color w:val="auto"/>
        </w:rPr>
        <w:lastRenderedPageBreak/>
        <w:t>Step3</w:t>
      </w:r>
      <w:r w:rsidRPr="00031D4E">
        <w:rPr>
          <w:color w:val="auto"/>
        </w:rPr>
        <w:t>: Recalculate the cluster center set</w:t>
      </w:r>
      <w:r w:rsidRPr="00031D4E">
        <w:rPr>
          <w:color w:val="auto"/>
          <w:position w:val="-10"/>
        </w:rPr>
        <w:object w:dxaOrig="460" w:dyaOrig="360" w14:anchorId="4214BA1F">
          <v:shape id="_x0000_i1059" type="#_x0000_t75" style="width:22.45pt;height:17.1pt" o:ole="">
            <v:imagedata r:id="rId76" o:title=""/>
          </v:shape>
          <o:OLEObject Type="Embed" ProgID="Equation.3" ShapeID="_x0000_i1059" DrawAspect="Content" ObjectID="_1520760626" r:id="rId77"/>
        </w:object>
      </w:r>
      <w:r w:rsidRPr="00031D4E">
        <w:rPr>
          <w:color w:val="auto"/>
        </w:rPr>
        <w:t xml:space="preserve"> using Equation (3).</w:t>
      </w:r>
    </w:p>
    <w:p w14:paraId="778714CC" w14:textId="77777777" w:rsidR="002206E3" w:rsidRPr="00031D4E" w:rsidRDefault="002206E3" w:rsidP="00BD4B5E">
      <w:pPr>
        <w:pStyle w:val="MDPI31text"/>
        <w:rPr>
          <w:rFonts w:eastAsia="宋体"/>
          <w:color w:val="auto"/>
          <w:lang w:eastAsia="zh-CN"/>
        </w:rPr>
      </w:pPr>
      <w:r w:rsidRPr="00031D4E">
        <w:rPr>
          <w:i/>
          <w:color w:val="auto"/>
        </w:rPr>
        <w:t>Step4</w:t>
      </w:r>
      <w:r w:rsidRPr="00031D4E">
        <w:rPr>
          <w:color w:val="auto"/>
        </w:rPr>
        <w:t>:</w:t>
      </w:r>
      <w:r w:rsidRPr="00031D4E">
        <w:rPr>
          <w:i/>
          <w:color w:val="auto"/>
        </w:rPr>
        <w:t xml:space="preserve"> </w:t>
      </w:r>
      <w:r w:rsidRPr="00031D4E">
        <w:rPr>
          <w:color w:val="auto"/>
        </w:rPr>
        <w:t xml:space="preserve">If </w:t>
      </w:r>
      <w:r w:rsidRPr="00031D4E">
        <w:rPr>
          <w:color w:val="auto"/>
          <w:position w:val="-16"/>
        </w:rPr>
        <w:object w:dxaOrig="1600" w:dyaOrig="440" w14:anchorId="3034FD79">
          <v:shape id="_x0000_i1060" type="#_x0000_t75" style="width:80.9pt;height:22.1pt" o:ole="">
            <v:imagedata r:id="rId78" o:title=""/>
          </v:shape>
          <o:OLEObject Type="Embed" ProgID="Equation.3" ShapeID="_x0000_i1060" DrawAspect="Content" ObjectID="_1520760627" r:id="rId79"/>
        </w:object>
      </w:r>
      <w:r w:rsidRPr="00031D4E">
        <w:rPr>
          <w:color w:val="auto"/>
        </w:rPr>
        <w:t>, stop the iteration and output the clustering result; otherwise, go to step 2.</w:t>
      </w:r>
    </w:p>
    <w:p w14:paraId="1435DCAF" w14:textId="77777777" w:rsidR="002206E3" w:rsidRPr="00031D4E" w:rsidRDefault="002206E3" w:rsidP="00BD4B5E">
      <w:pPr>
        <w:pStyle w:val="MDPI22heading2"/>
        <w:rPr>
          <w:rFonts w:eastAsia="宋体"/>
          <w:color w:val="auto"/>
          <w:lang w:eastAsia="zh-CN"/>
        </w:rPr>
      </w:pPr>
      <w:r w:rsidRPr="00031D4E">
        <w:rPr>
          <w:rFonts w:eastAsia="宋体"/>
          <w:color w:val="auto"/>
          <w:lang w:eastAsia="zh-CN"/>
        </w:rPr>
        <w:t>2.3. The K-</w:t>
      </w:r>
      <w:r w:rsidR="006A1AAA" w:rsidRPr="00031D4E">
        <w:rPr>
          <w:rFonts w:eastAsia="宋体"/>
          <w:color w:val="auto"/>
          <w:lang w:eastAsia="zh-CN"/>
        </w:rPr>
        <w:t>Means Algorithm</w:t>
      </w:r>
    </w:p>
    <w:p w14:paraId="715FE1BD" w14:textId="77777777" w:rsidR="002206E3" w:rsidRPr="00031D4E" w:rsidRDefault="002206E3" w:rsidP="00BD4B5E">
      <w:pPr>
        <w:pStyle w:val="MDPI31text"/>
        <w:rPr>
          <w:rFonts w:eastAsia="宋体"/>
          <w:color w:val="auto"/>
          <w:lang w:eastAsia="zh-CN"/>
        </w:rPr>
      </w:pPr>
      <w:r w:rsidRPr="00031D4E">
        <w:rPr>
          <w:rFonts w:eastAsia="宋体"/>
          <w:color w:val="auto"/>
          <w:lang w:eastAsia="zh-CN"/>
        </w:rPr>
        <w:t xml:space="preserve">The </w:t>
      </w:r>
      <w:r w:rsidRPr="00031D4E">
        <w:rPr>
          <w:color w:val="auto"/>
        </w:rPr>
        <w:t>K-means</w:t>
      </w:r>
      <w:r w:rsidRPr="00031D4E">
        <w:rPr>
          <w:rFonts w:eastAsia="宋体"/>
          <w:color w:val="auto"/>
          <w:lang w:eastAsia="zh-CN"/>
        </w:rPr>
        <w:t xml:space="preserve"> algorithm </w:t>
      </w:r>
      <w:r w:rsidRPr="00031D4E">
        <w:rPr>
          <w:color w:val="auto"/>
        </w:rPr>
        <w:t>is one of the most commonly used methods for unsupervised image classification</w:t>
      </w:r>
      <w:r w:rsidRPr="00031D4E">
        <w:rPr>
          <w:rFonts w:eastAsia="宋体"/>
          <w:color w:val="auto"/>
          <w:lang w:eastAsia="zh-CN"/>
        </w:rPr>
        <w:t xml:space="preserve"> </w:t>
      </w:r>
      <w:r w:rsidRPr="00031D4E">
        <w:rPr>
          <w:color w:val="auto"/>
        </w:rPr>
        <w:t xml:space="preserve">[2]. </w:t>
      </w:r>
      <w:r w:rsidRPr="00031D4E">
        <w:rPr>
          <w:rFonts w:eastAsia="宋体"/>
          <w:color w:val="auto"/>
          <w:lang w:eastAsia="zh-CN"/>
        </w:rPr>
        <w:t xml:space="preserve">Similar to FCM, the objective of K-means is to determine a set of cluster centers through minimizing the clustering metric </w:t>
      </w:r>
      <w:r w:rsidRPr="00031D4E">
        <w:rPr>
          <w:rFonts w:eastAsia="宋体"/>
          <w:color w:val="auto"/>
          <w:position w:val="-4"/>
          <w:lang w:eastAsia="zh-CN"/>
        </w:rPr>
        <w:object w:dxaOrig="260" w:dyaOrig="260" w14:anchorId="7BECC5FF">
          <v:shape id="_x0000_i1061" type="#_x0000_t75" style="width:13.55pt;height:13.55pt" o:ole="">
            <v:imagedata r:id="rId80" o:title=""/>
          </v:shape>
          <o:OLEObject Type="Embed" ProgID="Equation.3" ShapeID="_x0000_i1061" DrawAspect="Content" ObjectID="_1520760628" r:id="rId81"/>
        </w:object>
      </w:r>
      <w:r w:rsidRPr="00031D4E">
        <w:rPr>
          <w:rFonts w:eastAsia="宋体"/>
          <w:color w:val="auto"/>
          <w:lang w:eastAsia="zh-CN"/>
        </w:rPr>
        <w:t>, which is defined as</w:t>
      </w:r>
    </w:p>
    <w:tbl>
      <w:tblPr>
        <w:tblW w:w="0" w:type="auto"/>
        <w:jc w:val="center"/>
        <w:tblLayout w:type="fixed"/>
        <w:tblLook w:val="0000" w:firstRow="0" w:lastRow="0" w:firstColumn="0" w:lastColumn="0" w:noHBand="0" w:noVBand="0"/>
      </w:tblPr>
      <w:tblGrid>
        <w:gridCol w:w="8220"/>
        <w:gridCol w:w="646"/>
      </w:tblGrid>
      <w:tr w:rsidR="001F0469" w:rsidRPr="00031D4E" w14:paraId="6EEFB81D" w14:textId="77777777" w:rsidTr="000C1AD6">
        <w:trPr>
          <w:trHeight w:val="340"/>
          <w:jc w:val="center"/>
        </w:trPr>
        <w:tc>
          <w:tcPr>
            <w:tcW w:w="8220" w:type="dxa"/>
            <w:shd w:val="clear" w:color="auto" w:fill="auto"/>
            <w:vAlign w:val="center"/>
          </w:tcPr>
          <w:bookmarkStart w:id="42" w:name="OLE_LINK39"/>
          <w:p w14:paraId="06640A66" w14:textId="77777777" w:rsidR="000C1AD6" w:rsidRPr="00031D4E" w:rsidRDefault="000C1AD6" w:rsidP="00BD4B5E">
            <w:pPr>
              <w:pStyle w:val="MDPI31text"/>
              <w:spacing w:before="120" w:after="120"/>
              <w:ind w:left="706" w:firstLine="0"/>
              <w:jc w:val="center"/>
              <w:rPr>
                <w:rFonts w:eastAsia="宋体"/>
                <w:color w:val="auto"/>
                <w:lang w:eastAsia="zh-CN"/>
              </w:rPr>
            </w:pPr>
            <w:r w:rsidRPr="00031D4E">
              <w:rPr>
                <w:color w:val="auto"/>
                <w:position w:val="-32"/>
              </w:rPr>
              <w:object w:dxaOrig="2260" w:dyaOrig="740" w14:anchorId="4574CCEF">
                <v:shape id="_x0000_i1062" type="#_x0000_t75" style="width:113.35pt;height:38.85pt" o:ole="">
                  <v:imagedata r:id="rId82" o:title=""/>
                </v:shape>
                <o:OLEObject Type="Embed" ProgID="Equation.3" ShapeID="_x0000_i1062" DrawAspect="Content" ObjectID="_1520760629" r:id="rId83"/>
              </w:object>
            </w:r>
            <w:bookmarkEnd w:id="42"/>
          </w:p>
        </w:tc>
        <w:tc>
          <w:tcPr>
            <w:tcW w:w="646" w:type="dxa"/>
            <w:shd w:val="clear" w:color="auto" w:fill="auto"/>
            <w:vAlign w:val="center"/>
          </w:tcPr>
          <w:p w14:paraId="46EF8C8C" w14:textId="77777777" w:rsidR="000C1AD6" w:rsidRPr="00031D4E" w:rsidRDefault="000C1AD6" w:rsidP="00BD4B5E">
            <w:pPr>
              <w:pStyle w:val="MDPI31text"/>
              <w:spacing w:before="120" w:after="120"/>
              <w:ind w:firstLine="0"/>
              <w:jc w:val="right"/>
              <w:rPr>
                <w:rFonts w:eastAsia="宋体"/>
                <w:color w:val="auto"/>
                <w:lang w:eastAsia="zh-CN"/>
              </w:rPr>
            </w:pPr>
            <w:r w:rsidRPr="00031D4E">
              <w:rPr>
                <w:rFonts w:eastAsia="宋体"/>
                <w:color w:val="auto"/>
                <w:lang w:eastAsia="zh-CN"/>
              </w:rPr>
              <w:t>(</w:t>
            </w:r>
            <w:r w:rsidRPr="00031D4E">
              <w:rPr>
                <w:rFonts w:eastAsia="宋体"/>
                <w:color w:val="auto"/>
                <w:lang w:eastAsia="zh-CN"/>
              </w:rPr>
              <w:fldChar w:fldCharType="begin"/>
            </w:r>
            <w:r w:rsidRPr="00031D4E">
              <w:rPr>
                <w:rFonts w:eastAsia="宋体"/>
                <w:color w:val="auto"/>
                <w:lang w:eastAsia="zh-CN"/>
              </w:rPr>
              <w:instrText xml:space="preserve"> seq EquationSeq \* \Arabic </w:instrText>
            </w:r>
            <w:r w:rsidRPr="00031D4E">
              <w:rPr>
                <w:rFonts w:eastAsia="宋体"/>
                <w:color w:val="auto"/>
                <w:lang w:eastAsia="zh-CN"/>
              </w:rPr>
              <w:fldChar w:fldCharType="separate"/>
            </w:r>
            <w:r w:rsidR="000273E3">
              <w:rPr>
                <w:rFonts w:eastAsia="宋体"/>
                <w:noProof/>
                <w:color w:val="auto"/>
                <w:lang w:eastAsia="zh-CN"/>
              </w:rPr>
              <w:t>4</w:t>
            </w:r>
            <w:r w:rsidRPr="00031D4E">
              <w:rPr>
                <w:rFonts w:eastAsia="宋体"/>
                <w:color w:val="auto"/>
                <w:lang w:eastAsia="zh-CN"/>
              </w:rPr>
              <w:fldChar w:fldCharType="end"/>
            </w:r>
            <w:r w:rsidRPr="00031D4E">
              <w:rPr>
                <w:rFonts w:eastAsia="宋体"/>
                <w:color w:val="auto"/>
                <w:lang w:eastAsia="zh-CN"/>
              </w:rPr>
              <w:t>)</w:t>
            </w:r>
          </w:p>
        </w:tc>
      </w:tr>
    </w:tbl>
    <w:p w14:paraId="7D7727E4" w14:textId="69ABF499" w:rsidR="002206E3" w:rsidRPr="00031D4E" w:rsidRDefault="002206E3" w:rsidP="00BD4B5E">
      <w:pPr>
        <w:pStyle w:val="MDPI32textnoindent"/>
        <w:rPr>
          <w:rFonts w:eastAsia="宋体"/>
          <w:color w:val="auto"/>
          <w:lang w:eastAsia="zh-CN"/>
        </w:rPr>
      </w:pPr>
      <w:r w:rsidRPr="00031D4E">
        <w:rPr>
          <w:rFonts w:eastAsia="宋体"/>
          <w:color w:val="auto"/>
          <w:lang w:eastAsia="zh-CN"/>
        </w:rPr>
        <w:t xml:space="preserve">where </w:t>
      </w:r>
      <w:r w:rsidRPr="00031D4E">
        <w:rPr>
          <w:rFonts w:eastAsia="宋体"/>
          <w:color w:val="auto"/>
          <w:position w:val="-10"/>
          <w:lang w:eastAsia="zh-CN"/>
        </w:rPr>
        <w:object w:dxaOrig="279" w:dyaOrig="360" w14:anchorId="2CE6CC0F">
          <v:shape id="_x0000_i1063" type="#_x0000_t75" style="width:13.55pt;height:17.1pt" o:ole="">
            <v:imagedata r:id="rId84" o:title=""/>
          </v:shape>
          <o:OLEObject Type="Embed" ProgID="Equation.3" ShapeID="_x0000_i1063" DrawAspect="Content" ObjectID="_1520760630" r:id="rId85"/>
        </w:object>
      </w:r>
      <w:r w:rsidR="006A1AAA" w:rsidRPr="00031D4E">
        <w:rPr>
          <w:rFonts w:eastAsia="宋体"/>
          <w:color w:val="auto"/>
          <w:lang w:eastAsia="zh-CN"/>
        </w:rPr>
        <w:t xml:space="preserve"> </w:t>
      </w:r>
      <w:r w:rsidRPr="00031D4E">
        <w:rPr>
          <w:rFonts w:eastAsia="宋体"/>
          <w:color w:val="auto"/>
          <w:lang w:eastAsia="zh-CN"/>
        </w:rPr>
        <w:t xml:space="preserve">represents a cluster with </w:t>
      </w:r>
      <w:r w:rsidRPr="00031D4E">
        <w:rPr>
          <w:rFonts w:eastAsia="宋体"/>
          <w:color w:val="auto"/>
          <w:position w:val="-10"/>
          <w:lang w:eastAsia="zh-CN"/>
        </w:rPr>
        <w:object w:dxaOrig="260" w:dyaOrig="360" w14:anchorId="2D2F301F">
          <v:shape id="_x0000_i1064" type="#_x0000_t75" style="width:13.55pt;height:17.1pt" o:ole="">
            <v:imagedata r:id="rId86" o:title=""/>
          </v:shape>
          <o:OLEObject Type="Embed" ProgID="Equation.3" ShapeID="_x0000_i1064" DrawAspect="Content" ObjectID="_1520760631" r:id="rId87"/>
        </w:object>
      </w:r>
      <w:r w:rsidR="006A1AAA" w:rsidRPr="00031D4E">
        <w:rPr>
          <w:rFonts w:eastAsia="宋体"/>
          <w:color w:val="auto"/>
          <w:lang w:eastAsia="zh-CN"/>
        </w:rPr>
        <w:t xml:space="preserve"> as its </w:t>
      </w:r>
      <w:r w:rsidR="00B02D9A" w:rsidRPr="00031D4E">
        <w:rPr>
          <w:rFonts w:eastAsia="宋体"/>
          <w:color w:val="auto"/>
          <w:lang w:eastAsia="zh-CN"/>
        </w:rPr>
        <w:t>cluster</w:t>
      </w:r>
      <w:r w:rsidR="006A1AAA" w:rsidRPr="00031D4E">
        <w:rPr>
          <w:rFonts w:eastAsia="宋体"/>
          <w:color w:val="auto"/>
          <w:lang w:eastAsia="zh-CN"/>
        </w:rPr>
        <w:t xml:space="preserve"> center.</w:t>
      </w:r>
    </w:p>
    <w:p w14:paraId="5F4263AA" w14:textId="77777777" w:rsidR="002206E3" w:rsidRPr="00031D4E" w:rsidRDefault="002206E3" w:rsidP="00BD4B5E">
      <w:pPr>
        <w:pStyle w:val="MDPI31text"/>
        <w:rPr>
          <w:rFonts w:eastAsia="宋体"/>
          <w:color w:val="auto"/>
          <w:lang w:eastAsia="zh-CN"/>
        </w:rPr>
      </w:pPr>
      <w:r w:rsidRPr="00031D4E">
        <w:rPr>
          <w:rFonts w:eastAsia="宋体"/>
          <w:color w:val="auto"/>
          <w:lang w:eastAsia="zh-CN"/>
        </w:rPr>
        <w:t xml:space="preserve">A </w:t>
      </w:r>
      <w:r w:rsidRPr="00031D4E">
        <w:rPr>
          <w:color w:val="auto"/>
        </w:rPr>
        <w:t>greedy searching strategy</w:t>
      </w:r>
      <w:r w:rsidRPr="00031D4E">
        <w:rPr>
          <w:rFonts w:eastAsia="宋体"/>
          <w:color w:val="auto"/>
          <w:lang w:eastAsia="zh-CN"/>
        </w:rPr>
        <w:t xml:space="preserve"> is also employed in K-means to search for the optimal set of cluster centers, </w:t>
      </w:r>
      <w:r w:rsidRPr="00031D4E">
        <w:rPr>
          <w:color w:val="auto"/>
        </w:rPr>
        <w:t xml:space="preserve">until a predefined termination condition is </w:t>
      </w:r>
      <w:r w:rsidRPr="00031D4E">
        <w:rPr>
          <w:rFonts w:eastAsia="宋体"/>
          <w:color w:val="auto"/>
          <w:lang w:eastAsia="zh-CN"/>
        </w:rPr>
        <w:t>met</w:t>
      </w:r>
      <w:r w:rsidRPr="00031D4E">
        <w:rPr>
          <w:color w:val="auto"/>
        </w:rPr>
        <w:t>.</w:t>
      </w:r>
      <w:r w:rsidRPr="00031D4E">
        <w:rPr>
          <w:rFonts w:eastAsia="宋体"/>
          <w:color w:val="auto"/>
          <w:lang w:eastAsia="zh-CN"/>
        </w:rPr>
        <w:t xml:space="preserve"> The main steps of the algorithm are as follows:</w:t>
      </w:r>
    </w:p>
    <w:p w14:paraId="10F66B1E" w14:textId="04D36EA6" w:rsidR="002206E3" w:rsidRPr="00031D4E" w:rsidRDefault="002206E3" w:rsidP="00BD4B5E">
      <w:pPr>
        <w:pStyle w:val="MDPI31text"/>
        <w:rPr>
          <w:rFonts w:eastAsia="宋体"/>
          <w:color w:val="auto"/>
          <w:lang w:eastAsia="zh-CN"/>
        </w:rPr>
      </w:pPr>
      <w:bookmarkStart w:id="43" w:name="OLE_LINK35"/>
      <w:bookmarkStart w:id="44" w:name="OLE_LINK38"/>
      <w:r w:rsidRPr="00031D4E">
        <w:rPr>
          <w:i/>
          <w:color w:val="auto"/>
        </w:rPr>
        <w:t>Step 1</w:t>
      </w:r>
      <w:r w:rsidRPr="00031D4E">
        <w:rPr>
          <w:color w:val="auto"/>
        </w:rPr>
        <w:t xml:space="preserve">: </w:t>
      </w:r>
      <w:bookmarkEnd w:id="43"/>
      <w:bookmarkEnd w:id="44"/>
      <w:r w:rsidRPr="00031D4E">
        <w:rPr>
          <w:color w:val="auto"/>
        </w:rPr>
        <w:t>Determine</w:t>
      </w:r>
      <w:r w:rsidRPr="00031D4E">
        <w:rPr>
          <w:rFonts w:eastAsia="宋体"/>
          <w:color w:val="auto"/>
          <w:lang w:eastAsia="zh-CN"/>
        </w:rPr>
        <w:t xml:space="preserve"> the cluster number </w:t>
      </w:r>
      <w:r w:rsidRPr="00031D4E">
        <w:rPr>
          <w:color w:val="auto"/>
          <w:position w:val="-4"/>
        </w:rPr>
        <w:object w:dxaOrig="240" w:dyaOrig="260" w14:anchorId="0655D27B">
          <v:shape id="_x0000_i1065" type="#_x0000_t75" style="width:12.1pt;height:13.55pt" o:ole="">
            <v:imagedata r:id="rId68" o:title=""/>
          </v:shape>
          <o:OLEObject Type="Embed" ProgID="Equation.3" ShapeID="_x0000_i1065" DrawAspect="Content" ObjectID="_1520760632" r:id="rId88"/>
        </w:object>
      </w:r>
      <w:r w:rsidRPr="00031D4E">
        <w:rPr>
          <w:rFonts w:eastAsia="宋体"/>
          <w:color w:val="auto"/>
          <w:lang w:eastAsia="zh-CN"/>
        </w:rPr>
        <w:t xml:space="preserve"> and the maximum iteration number </w:t>
      </w:r>
      <w:r w:rsidRPr="00031D4E">
        <w:rPr>
          <w:color w:val="auto"/>
          <w:position w:val="-8"/>
        </w:rPr>
        <w:object w:dxaOrig="1240" w:dyaOrig="300" w14:anchorId="25787B86">
          <v:shape id="_x0000_i1066" type="#_x0000_t75" style="width:59.15pt;height:13.55pt" o:ole="">
            <v:imagedata r:id="rId89" o:title=""/>
          </v:shape>
          <o:OLEObject Type="Embed" ProgID="Equation.3" ShapeID="_x0000_i1066" DrawAspect="Content" ObjectID="_1520760633" r:id="rId90"/>
        </w:object>
      </w:r>
      <w:r w:rsidR="00B02D9A">
        <w:rPr>
          <w:rFonts w:eastAsia="宋体"/>
          <w:color w:val="auto"/>
          <w:lang w:eastAsia="zh-CN"/>
        </w:rPr>
        <w:t>to</w:t>
      </w:r>
      <w:r w:rsidRPr="00031D4E">
        <w:rPr>
          <w:rFonts w:eastAsia="宋体"/>
          <w:color w:val="auto"/>
          <w:lang w:eastAsia="zh-CN"/>
        </w:rPr>
        <w:t xml:space="preserve"> generate the initial cluster centers rand</w:t>
      </w:r>
      <w:bookmarkStart w:id="45" w:name="OLE_LINK46"/>
      <w:r w:rsidRPr="00031D4E">
        <w:rPr>
          <w:rFonts w:eastAsia="宋体"/>
          <w:color w:val="auto"/>
          <w:lang w:eastAsia="zh-CN"/>
        </w:rPr>
        <w:t>omly.</w:t>
      </w:r>
      <w:bookmarkEnd w:id="45"/>
    </w:p>
    <w:p w14:paraId="58782920" w14:textId="77777777" w:rsidR="002206E3" w:rsidRPr="00031D4E" w:rsidRDefault="002206E3" w:rsidP="00BD4B5E">
      <w:pPr>
        <w:pStyle w:val="MDPI31text"/>
        <w:rPr>
          <w:rFonts w:eastAsia="宋体"/>
          <w:color w:val="auto"/>
          <w:position w:val="-4"/>
          <w:lang w:eastAsia="zh-CN"/>
        </w:rPr>
      </w:pPr>
      <w:r w:rsidRPr="00031D4E">
        <w:rPr>
          <w:i/>
          <w:color w:val="auto"/>
        </w:rPr>
        <w:t xml:space="preserve">Step </w:t>
      </w:r>
      <w:r w:rsidRPr="00031D4E">
        <w:rPr>
          <w:rFonts w:eastAsia="宋体"/>
          <w:i/>
          <w:color w:val="auto"/>
          <w:lang w:eastAsia="zh-CN"/>
        </w:rPr>
        <w:t>2</w:t>
      </w:r>
      <w:r w:rsidRPr="00031D4E">
        <w:rPr>
          <w:color w:val="auto"/>
        </w:rPr>
        <w:t xml:space="preserve">: Assign </w:t>
      </w:r>
      <w:r w:rsidRPr="00031D4E">
        <w:rPr>
          <w:rFonts w:eastAsia="宋体"/>
          <w:color w:val="auto"/>
          <w:lang w:eastAsia="zh-CN"/>
        </w:rPr>
        <w:t xml:space="preserve">pixel </w:t>
      </w:r>
      <w:r w:rsidRPr="00031D4E">
        <w:rPr>
          <w:color w:val="auto"/>
          <w:position w:val="-12"/>
        </w:rPr>
        <w:object w:dxaOrig="300" w:dyaOrig="380" w14:anchorId="1A27780F">
          <v:shape id="_x0000_i1067" type="#_x0000_t75" style="width:14.95pt;height:19.6pt" o:ole="">
            <v:imagedata r:id="rId91" o:title=""/>
          </v:shape>
          <o:OLEObject Type="Embed" ProgID="Equation.3" ShapeID="_x0000_i1067" DrawAspect="Content" ObjectID="_1520760634" r:id="rId92"/>
        </w:object>
      </w:r>
      <w:r w:rsidR="006A1AAA" w:rsidRPr="00031D4E">
        <w:rPr>
          <w:color w:val="auto"/>
        </w:rPr>
        <w:t xml:space="preserve"> </w:t>
      </w:r>
      <w:r w:rsidRPr="00031D4E">
        <w:rPr>
          <w:rFonts w:eastAsia="宋体"/>
          <w:color w:val="auto"/>
          <w:lang w:eastAsia="zh-CN"/>
        </w:rPr>
        <w:t xml:space="preserve">to cluster </w:t>
      </w:r>
      <w:r w:rsidRPr="00031D4E">
        <w:rPr>
          <w:rFonts w:eastAsia="宋体"/>
          <w:color w:val="auto"/>
          <w:position w:val="-10"/>
          <w:lang w:eastAsia="zh-CN"/>
        </w:rPr>
        <w:object w:dxaOrig="279" w:dyaOrig="360" w14:anchorId="773589A6">
          <v:shape id="_x0000_i1068" type="#_x0000_t75" style="width:13.55pt;height:17.1pt" o:ole="">
            <v:imagedata r:id="rId84" o:title=""/>
          </v:shape>
          <o:OLEObject Type="Embed" ProgID="Equation.3" ShapeID="_x0000_i1068" DrawAspect="Content" ObjectID="_1520760635" r:id="rId93"/>
        </w:object>
      </w:r>
      <w:r w:rsidRPr="00031D4E">
        <w:rPr>
          <w:rFonts w:eastAsia="宋体"/>
          <w:color w:val="auto"/>
          <w:lang w:eastAsia="zh-CN"/>
        </w:rPr>
        <w:t xml:space="preserve"> if </w:t>
      </w:r>
      <w:r w:rsidRPr="00031D4E">
        <w:rPr>
          <w:color w:val="auto"/>
          <w:position w:val="-16"/>
        </w:rPr>
        <w:object w:dxaOrig="2280" w:dyaOrig="440" w14:anchorId="5BEE99F7">
          <v:shape id="_x0000_i1069" type="#_x0000_t75" style="width:113.35pt;height:23.9pt" o:ole="">
            <v:imagedata r:id="rId94" o:title=""/>
          </v:shape>
          <o:OLEObject Type="Embed" ProgID="Equation.3" ShapeID="_x0000_i1069" DrawAspect="Content" ObjectID="_1520760636" r:id="rId95"/>
        </w:object>
      </w:r>
      <w:r w:rsidRPr="00031D4E">
        <w:rPr>
          <w:rFonts w:eastAsia="宋体"/>
          <w:color w:val="auto"/>
          <w:lang w:eastAsia="zh-CN"/>
        </w:rPr>
        <w:t xml:space="preserve">, </w:t>
      </w:r>
      <w:r w:rsidRPr="00031D4E">
        <w:rPr>
          <w:color w:val="auto"/>
          <w:position w:val="-8"/>
        </w:rPr>
        <w:object w:dxaOrig="1980" w:dyaOrig="320" w14:anchorId="6B9591E3">
          <v:shape id="_x0000_i1070" type="#_x0000_t75" style="width:95.9pt;height:15.7pt" o:ole="">
            <v:imagedata r:id="rId96" o:title=""/>
          </v:shape>
          <o:OLEObject Type="Embed" ProgID="Equation.3" ShapeID="_x0000_i1070" DrawAspect="Content" ObjectID="_1520760637" r:id="rId97"/>
        </w:object>
      </w:r>
      <w:r w:rsidRPr="00031D4E">
        <w:rPr>
          <w:rFonts w:eastAsia="宋体"/>
          <w:color w:val="auto"/>
          <w:lang w:eastAsia="zh-CN"/>
        </w:rPr>
        <w:t xml:space="preserve">, </w:t>
      </w:r>
      <w:r w:rsidRPr="00031D4E">
        <w:rPr>
          <w:color w:val="auto"/>
        </w:rPr>
        <w:t>and</w:t>
      </w:r>
      <w:r w:rsidRPr="00031D4E">
        <w:rPr>
          <w:rFonts w:eastAsia="宋体"/>
          <w:color w:val="auto"/>
          <w:lang w:eastAsia="zh-CN"/>
        </w:rPr>
        <w:t xml:space="preserve"> </w:t>
      </w:r>
      <w:r w:rsidRPr="00031D4E">
        <w:rPr>
          <w:color w:val="auto"/>
          <w:position w:val="-4"/>
        </w:rPr>
        <w:object w:dxaOrig="720" w:dyaOrig="260" w14:anchorId="640AA6A7">
          <v:shape id="_x0000_i1071" type="#_x0000_t75" style="width:33.85pt;height:13.55pt" o:ole="">
            <v:imagedata r:id="rId98" o:title=""/>
          </v:shape>
          <o:OLEObject Type="Embed" ProgID="Equation.3" ShapeID="_x0000_i1071" DrawAspect="Content" ObjectID="_1520760638" r:id="rId99"/>
        </w:object>
      </w:r>
      <w:r w:rsidRPr="00031D4E">
        <w:rPr>
          <w:rFonts w:eastAsia="宋体"/>
          <w:color w:val="auto"/>
          <w:position w:val="-4"/>
          <w:lang w:eastAsia="zh-CN"/>
        </w:rPr>
        <w:t>.</w:t>
      </w:r>
    </w:p>
    <w:p w14:paraId="14CE988E" w14:textId="77777777" w:rsidR="002206E3" w:rsidRPr="00031D4E" w:rsidRDefault="002206E3" w:rsidP="00BD4B5E">
      <w:pPr>
        <w:pStyle w:val="MDPI31text"/>
        <w:rPr>
          <w:rFonts w:eastAsia="宋体"/>
          <w:color w:val="auto"/>
          <w:lang w:eastAsia="zh-CN"/>
        </w:rPr>
      </w:pPr>
      <w:r w:rsidRPr="00031D4E">
        <w:rPr>
          <w:i/>
          <w:color w:val="auto"/>
        </w:rPr>
        <w:t xml:space="preserve">Step </w:t>
      </w:r>
      <w:r w:rsidRPr="00031D4E">
        <w:rPr>
          <w:rFonts w:eastAsia="宋体"/>
          <w:i/>
          <w:color w:val="auto"/>
          <w:lang w:eastAsia="zh-CN"/>
        </w:rPr>
        <w:t>3</w:t>
      </w:r>
      <w:r w:rsidRPr="00031D4E">
        <w:rPr>
          <w:color w:val="auto"/>
        </w:rPr>
        <w:t>:</w:t>
      </w:r>
      <w:r w:rsidRPr="00031D4E">
        <w:rPr>
          <w:rFonts w:eastAsia="宋体"/>
          <w:i/>
          <w:color w:val="auto"/>
          <w:lang w:eastAsia="zh-CN"/>
        </w:rPr>
        <w:t xml:space="preserve"> </w:t>
      </w:r>
      <w:r w:rsidRPr="00031D4E">
        <w:rPr>
          <w:rFonts w:eastAsia="宋体"/>
          <w:color w:val="auto"/>
          <w:lang w:eastAsia="zh-CN"/>
        </w:rPr>
        <w:t>C</w:t>
      </w:r>
      <w:r w:rsidRPr="00031D4E">
        <w:rPr>
          <w:color w:val="auto"/>
        </w:rPr>
        <w:t xml:space="preserve">alculate </w:t>
      </w:r>
      <w:r w:rsidRPr="00031D4E">
        <w:rPr>
          <w:rFonts w:eastAsia="宋体"/>
          <w:color w:val="auto"/>
          <w:lang w:eastAsia="zh-CN"/>
        </w:rPr>
        <w:t>new cluster center (</w:t>
      </w:r>
      <w:r w:rsidRPr="00031D4E">
        <w:rPr>
          <w:rFonts w:eastAsia="宋体"/>
          <w:color w:val="auto"/>
          <w:position w:val="-14"/>
          <w:lang w:eastAsia="zh-CN"/>
        </w:rPr>
        <w:object w:dxaOrig="460" w:dyaOrig="420" w14:anchorId="07A831CF">
          <v:shape id="_x0000_i1072" type="#_x0000_t75" style="width:22.45pt;height:20.3pt" o:ole="">
            <v:imagedata r:id="rId100" o:title=""/>
          </v:shape>
          <o:OLEObject Type="Embed" ProgID="Equation.3" ShapeID="_x0000_i1072" DrawAspect="Content" ObjectID="_1520760639" r:id="rId101"/>
        </w:object>
      </w:r>
      <w:r w:rsidRPr="00031D4E">
        <w:rPr>
          <w:rFonts w:eastAsia="宋体"/>
          <w:color w:val="auto"/>
          <w:lang w:eastAsia="zh-CN"/>
        </w:rPr>
        <w:t xml:space="preserve">) for cluster </w:t>
      </w:r>
      <w:bookmarkStart w:id="46" w:name="OLE_LINK47"/>
      <w:bookmarkStart w:id="47" w:name="OLE_LINK48"/>
      <w:r w:rsidRPr="00031D4E">
        <w:rPr>
          <w:rFonts w:eastAsia="宋体"/>
          <w:color w:val="auto"/>
          <w:position w:val="-10"/>
          <w:lang w:eastAsia="zh-CN"/>
        </w:rPr>
        <w:object w:dxaOrig="279" w:dyaOrig="360" w14:anchorId="5A8B7D35">
          <v:shape id="_x0000_i1073" type="#_x0000_t75" style="width:13.55pt;height:17.1pt" o:ole="">
            <v:imagedata r:id="rId84" o:title=""/>
          </v:shape>
          <o:OLEObject Type="Embed" ProgID="Equation.3" ShapeID="_x0000_i1073" DrawAspect="Content" ObjectID="_1520760640" r:id="rId102"/>
        </w:object>
      </w:r>
      <w:bookmarkEnd w:id="46"/>
      <w:bookmarkEnd w:id="47"/>
      <w:r w:rsidRPr="00031D4E">
        <w:rPr>
          <w:rFonts w:eastAsia="宋体"/>
          <w:color w:val="auto"/>
          <w:lang w:eastAsia="zh-CN"/>
        </w:rPr>
        <w:t xml:space="preserve"> as </w:t>
      </w:r>
      <w:r w:rsidRPr="00031D4E">
        <w:rPr>
          <w:rFonts w:eastAsia="宋体"/>
          <w:color w:val="auto"/>
          <w:position w:val="-32"/>
          <w:lang w:eastAsia="zh-CN"/>
        </w:rPr>
        <w:object w:dxaOrig="1860" w:dyaOrig="720" w14:anchorId="344F3E22">
          <v:shape id="_x0000_i1074" type="#_x0000_t75" style="width:92.3pt;height:35.3pt" o:ole="">
            <v:imagedata r:id="rId103" o:title=""/>
          </v:shape>
          <o:OLEObject Type="Embed" ProgID="Equation.3" ShapeID="_x0000_i1074" DrawAspect="Content" ObjectID="_1520760641" r:id="rId104"/>
        </w:object>
      </w:r>
      <w:r w:rsidRPr="00031D4E">
        <w:rPr>
          <w:rFonts w:eastAsia="宋体"/>
          <w:color w:val="auto"/>
          <w:lang w:eastAsia="zh-CN"/>
        </w:rPr>
        <w:t>, where</w:t>
      </w:r>
      <w:r w:rsidR="00BD4B5E" w:rsidRPr="00031D4E">
        <w:rPr>
          <w:rFonts w:eastAsia="宋体"/>
          <w:color w:val="auto"/>
          <w:lang w:eastAsia="zh-CN"/>
        </w:rPr>
        <w:t xml:space="preserve"> </w:t>
      </w:r>
      <w:r w:rsidRPr="00031D4E">
        <w:rPr>
          <w:color w:val="auto"/>
          <w:position w:val="-10"/>
        </w:rPr>
        <w:object w:dxaOrig="320" w:dyaOrig="360" w14:anchorId="5F0F7D0F">
          <v:shape id="_x0000_i1075" type="#_x0000_t75" style="width:17.1pt;height:17.1pt" o:ole="">
            <v:imagedata r:id="rId105" o:title=""/>
          </v:shape>
          <o:OLEObject Type="Embed" ProgID="Equation.3" ShapeID="_x0000_i1075" DrawAspect="Content" ObjectID="_1520760642" r:id="rId106"/>
        </w:object>
      </w:r>
      <w:r w:rsidRPr="00031D4E">
        <w:rPr>
          <w:rFonts w:eastAsia="宋体"/>
          <w:color w:val="auto"/>
          <w:lang w:eastAsia="zh-CN"/>
        </w:rPr>
        <w:t xml:space="preserve"> denotes </w:t>
      </w:r>
      <w:r w:rsidRPr="00031D4E">
        <w:rPr>
          <w:color w:val="auto"/>
        </w:rPr>
        <w:t xml:space="preserve">the number of </w:t>
      </w:r>
      <w:r w:rsidRPr="00031D4E">
        <w:rPr>
          <w:rFonts w:eastAsia="宋体"/>
          <w:color w:val="auto"/>
          <w:lang w:eastAsia="zh-CN"/>
        </w:rPr>
        <w:t>pixels</w:t>
      </w:r>
      <w:r w:rsidRPr="00031D4E">
        <w:rPr>
          <w:color w:val="auto"/>
        </w:rPr>
        <w:t xml:space="preserve"> in</w:t>
      </w:r>
      <w:r w:rsidRPr="00031D4E">
        <w:rPr>
          <w:rFonts w:eastAsia="宋体"/>
          <w:color w:val="auto"/>
          <w:lang w:eastAsia="zh-CN"/>
        </w:rPr>
        <w:t xml:space="preserve"> cluster </w:t>
      </w:r>
      <w:r w:rsidRPr="00031D4E">
        <w:rPr>
          <w:rFonts w:eastAsia="宋体"/>
          <w:color w:val="auto"/>
          <w:position w:val="-10"/>
          <w:lang w:eastAsia="zh-CN"/>
        </w:rPr>
        <w:object w:dxaOrig="279" w:dyaOrig="360" w14:anchorId="703D9910">
          <v:shape id="_x0000_i1076" type="#_x0000_t75" style="width:13.55pt;height:17.1pt" o:ole="">
            <v:imagedata r:id="rId84" o:title=""/>
          </v:shape>
          <o:OLEObject Type="Embed" ProgID="Equation.3" ShapeID="_x0000_i1076" DrawAspect="Content" ObjectID="_1520760643" r:id="rId107"/>
        </w:object>
      </w:r>
      <w:r w:rsidR="006A1AAA" w:rsidRPr="00031D4E">
        <w:rPr>
          <w:rFonts w:eastAsia="宋体"/>
          <w:color w:val="auto"/>
          <w:lang w:eastAsia="zh-CN"/>
        </w:rPr>
        <w:t>.</w:t>
      </w:r>
    </w:p>
    <w:p w14:paraId="54BF3097" w14:textId="3E487A58" w:rsidR="002206E3" w:rsidRPr="00031D4E" w:rsidRDefault="002206E3" w:rsidP="00BD4B5E">
      <w:pPr>
        <w:pStyle w:val="MDPI31text"/>
        <w:rPr>
          <w:rFonts w:eastAsia="宋体"/>
          <w:color w:val="auto"/>
          <w:lang w:eastAsia="zh-CN"/>
        </w:rPr>
      </w:pPr>
      <w:r w:rsidRPr="00031D4E">
        <w:rPr>
          <w:i/>
          <w:color w:val="auto"/>
        </w:rPr>
        <w:t xml:space="preserve">Step </w:t>
      </w:r>
      <w:r w:rsidRPr="00031D4E">
        <w:rPr>
          <w:rFonts w:eastAsia="宋体"/>
          <w:i/>
          <w:color w:val="auto"/>
          <w:lang w:eastAsia="zh-CN"/>
        </w:rPr>
        <w:t>4</w:t>
      </w:r>
      <w:r w:rsidRPr="00031D4E">
        <w:rPr>
          <w:color w:val="auto"/>
        </w:rPr>
        <w:t>:</w:t>
      </w:r>
      <w:r w:rsidRPr="00031D4E">
        <w:rPr>
          <w:rFonts w:eastAsia="宋体"/>
          <w:i/>
          <w:color w:val="auto"/>
          <w:lang w:eastAsia="zh-CN"/>
        </w:rPr>
        <w:t xml:space="preserve"> </w:t>
      </w:r>
      <w:r w:rsidRPr="00031D4E">
        <w:rPr>
          <w:rFonts w:eastAsia="宋体"/>
          <w:color w:val="auto"/>
          <w:lang w:eastAsia="zh-CN"/>
        </w:rPr>
        <w:t xml:space="preserve">If </w:t>
      </w:r>
      <w:r w:rsidR="00B02D9A" w:rsidRPr="00B02D9A">
        <w:rPr>
          <w:color w:val="auto"/>
          <w:position w:val="-10"/>
        </w:rPr>
        <w:object w:dxaOrig="1060" w:dyaOrig="320" w14:anchorId="0625FB3E">
          <v:shape id="_x0000_i1077" type="#_x0000_t75" style="width:51.7pt;height:14.95pt" o:ole="">
            <v:imagedata r:id="rId108" o:title=""/>
          </v:shape>
          <o:OLEObject Type="Embed" ProgID="Equation.3" ShapeID="_x0000_i1077" DrawAspect="Content" ObjectID="_1520760644" r:id="rId109"/>
        </w:object>
      </w:r>
      <w:r w:rsidRPr="00031D4E">
        <w:rPr>
          <w:color w:val="auto"/>
        </w:rPr>
        <w:t xml:space="preserve"> is reached, </w:t>
      </w:r>
      <w:r w:rsidRPr="00031D4E">
        <w:rPr>
          <w:rFonts w:eastAsia="宋体"/>
          <w:color w:val="auto"/>
          <w:lang w:eastAsia="zh-CN"/>
        </w:rPr>
        <w:t xml:space="preserve">terminate the cycle and output the clustering result; otherwise, go to </w:t>
      </w:r>
      <w:r w:rsidR="00B02D9A">
        <w:rPr>
          <w:rFonts w:eastAsia="宋体"/>
          <w:color w:val="auto"/>
          <w:lang w:eastAsia="zh-CN"/>
        </w:rPr>
        <w:t>S</w:t>
      </w:r>
      <w:r w:rsidR="00B02D9A" w:rsidRPr="00031D4E">
        <w:rPr>
          <w:rFonts w:eastAsia="宋体"/>
          <w:color w:val="auto"/>
          <w:lang w:eastAsia="zh-CN"/>
        </w:rPr>
        <w:t xml:space="preserve">tep </w:t>
      </w:r>
      <w:r w:rsidRPr="00031D4E">
        <w:rPr>
          <w:rFonts w:eastAsia="宋体"/>
          <w:color w:val="auto"/>
          <w:lang w:eastAsia="zh-CN"/>
        </w:rPr>
        <w:t>2.</w:t>
      </w:r>
    </w:p>
    <w:p w14:paraId="45B7E2C1" w14:textId="77777777" w:rsidR="002206E3" w:rsidRPr="00031D4E" w:rsidRDefault="002206E3" w:rsidP="00BD4B5E">
      <w:pPr>
        <w:pStyle w:val="MDPI21heading1"/>
        <w:rPr>
          <w:color w:val="auto"/>
        </w:rPr>
      </w:pPr>
      <w:r w:rsidRPr="00031D4E">
        <w:rPr>
          <w:color w:val="auto"/>
        </w:rPr>
        <w:t xml:space="preserve">3. Cluster </w:t>
      </w:r>
      <w:r w:rsidR="006A1AAA" w:rsidRPr="00031D4E">
        <w:rPr>
          <w:color w:val="auto"/>
        </w:rPr>
        <w:t xml:space="preserve">Validity Indices </w:t>
      </w:r>
      <w:r w:rsidRPr="00031D4E">
        <w:rPr>
          <w:color w:val="auto"/>
        </w:rPr>
        <w:t>(CVIs)</w:t>
      </w:r>
    </w:p>
    <w:p w14:paraId="3A82CE0C" w14:textId="01412786" w:rsidR="002206E3" w:rsidRPr="00031D4E" w:rsidRDefault="002206E3" w:rsidP="00BD4B5E">
      <w:pPr>
        <w:pStyle w:val="MDPI31text"/>
        <w:rPr>
          <w:color w:val="auto"/>
        </w:rPr>
      </w:pPr>
      <w:r w:rsidRPr="00031D4E">
        <w:rPr>
          <w:color w:val="auto"/>
        </w:rPr>
        <w:t>Broadly, current fuzzy CVIs (for fuzzy clustering) can be classified into two forms: one (called simple CVIs) only considers the fuzzy grades of membership to a class of the data (e.g., the partition coefficient), the other (called advanced CVIs) takes both fuzzy grads of membership and the geometrical properties (</w:t>
      </w:r>
      <w:r w:rsidRPr="00031D4E">
        <w:rPr>
          <w:i/>
          <w:color w:val="auto"/>
        </w:rPr>
        <w:t>i.e.</w:t>
      </w:r>
      <w:r w:rsidRPr="00031D4E">
        <w:rPr>
          <w:rFonts w:eastAsia="宋体"/>
          <w:i/>
          <w:color w:val="auto"/>
          <w:lang w:eastAsia="zh-CN"/>
        </w:rPr>
        <w:t>,</w:t>
      </w:r>
      <w:r w:rsidRPr="00031D4E">
        <w:rPr>
          <w:color w:val="auto"/>
        </w:rPr>
        <w:t xml:space="preserve"> the structure) of the original data into account (e.g., the well-known XBI) [10]. In fact, crisp CVIs (for crisp clustering) which only consider the geometrical properties of the original data (e.g., the well-known DBI) are special versions of advanced CVIs, and can also be used in fuzzy image clustering analysis [12]. In this study, a total of 16 representative and commonly used CVIs of different forms were chosen for evaluation, including three simple CV</w:t>
      </w:r>
      <w:r w:rsidR="006A1AAA" w:rsidRPr="00031D4E">
        <w:rPr>
          <w:color w:val="auto"/>
        </w:rPr>
        <w:t>Is, and thirteen advanced CVIs.</w:t>
      </w:r>
    </w:p>
    <w:p w14:paraId="47276439" w14:textId="42102D6E" w:rsidR="002206E3" w:rsidRPr="00031D4E" w:rsidRDefault="002206E3" w:rsidP="00BD4B5E">
      <w:pPr>
        <w:pStyle w:val="MDPI31text"/>
        <w:rPr>
          <w:rFonts w:eastAsia="宋体"/>
          <w:color w:val="auto"/>
          <w:lang w:eastAsia="zh-CN"/>
        </w:rPr>
      </w:pPr>
      <w:r w:rsidRPr="00031D4E">
        <w:rPr>
          <w:color w:val="auto"/>
        </w:rPr>
        <w:t>It is noteworthy that some CVIs (e.g., XBI) indicate the optimal cluster number of data by using the maximum value, while the others use the minimum value. For convenience, we subsequently denote the former (the larger</w:t>
      </w:r>
      <w:r w:rsidR="00B02D9A">
        <w:rPr>
          <w:color w:val="auto"/>
        </w:rPr>
        <w:t>,</w:t>
      </w:r>
      <w:r w:rsidRPr="00031D4E">
        <w:rPr>
          <w:color w:val="auto"/>
        </w:rPr>
        <w:t xml:space="preserve"> the better CVI) as CVI</w:t>
      </w:r>
      <w:r w:rsidRPr="00031D4E">
        <w:rPr>
          <w:color w:val="auto"/>
          <w:vertAlign w:val="superscript"/>
        </w:rPr>
        <w:t>+</w:t>
      </w:r>
      <w:r w:rsidR="00B02D9A">
        <w:rPr>
          <w:color w:val="auto"/>
        </w:rPr>
        <w:t xml:space="preserve">, </w:t>
      </w:r>
      <w:r w:rsidRPr="00031D4E">
        <w:rPr>
          <w:color w:val="auto"/>
        </w:rPr>
        <w:t>and the latter (the lower</w:t>
      </w:r>
      <w:r w:rsidR="00B02D9A">
        <w:rPr>
          <w:color w:val="auto"/>
        </w:rPr>
        <w:t>,</w:t>
      </w:r>
      <w:r w:rsidRPr="00031D4E">
        <w:rPr>
          <w:color w:val="auto"/>
        </w:rPr>
        <w:t xml:space="preserve"> the better CVI) as CVI</w:t>
      </w:r>
      <w:r w:rsidR="00BD4B5E" w:rsidRPr="006C21B0">
        <w:rPr>
          <w:color w:val="auto"/>
          <w:vertAlign w:val="superscript"/>
        </w:rPr>
        <w:t>−</w:t>
      </w:r>
      <w:r w:rsidRPr="00031D4E">
        <w:rPr>
          <w:color w:val="auto"/>
        </w:rPr>
        <w:t>.</w:t>
      </w:r>
    </w:p>
    <w:p w14:paraId="4D3CAB95" w14:textId="77777777" w:rsidR="002206E3" w:rsidRPr="00031D4E" w:rsidRDefault="002206E3" w:rsidP="00BD4B5E">
      <w:pPr>
        <w:pStyle w:val="MDPI22heading2"/>
        <w:rPr>
          <w:rFonts w:eastAsia="宋体"/>
          <w:color w:val="auto"/>
          <w:lang w:eastAsia="zh-CN"/>
        </w:rPr>
      </w:pPr>
      <w:r w:rsidRPr="00031D4E">
        <w:rPr>
          <w:color w:val="auto"/>
        </w:rPr>
        <w:t>3.1. Simple CVIs</w:t>
      </w:r>
    </w:p>
    <w:p w14:paraId="2B8F5AE8" w14:textId="4B9C55AA" w:rsidR="002206E3" w:rsidRPr="00031D4E" w:rsidRDefault="002206E3" w:rsidP="00BD4B5E">
      <w:pPr>
        <w:pStyle w:val="MDPI31text"/>
        <w:rPr>
          <w:color w:val="auto"/>
        </w:rPr>
      </w:pPr>
      <w:r w:rsidRPr="00031D4E">
        <w:rPr>
          <w:color w:val="auto"/>
        </w:rPr>
        <w:t>(1) The partition coefficient (PC</w:t>
      </w:r>
      <w:r w:rsidRPr="00031D4E">
        <w:rPr>
          <w:color w:val="auto"/>
          <w:vertAlign w:val="superscript"/>
        </w:rPr>
        <w:t>+</w:t>
      </w:r>
      <w:r w:rsidRPr="00031D4E">
        <w:rPr>
          <w:color w:val="auto"/>
        </w:rPr>
        <w:t>) [25] evaluates the compactness by using the averaged strength of belongingness of data, and is defined as</w:t>
      </w:r>
      <w:r w:rsidR="00B02D9A">
        <w:rPr>
          <w:color w:val="auto"/>
        </w:rPr>
        <w:t>:</w:t>
      </w:r>
    </w:p>
    <w:tbl>
      <w:tblPr>
        <w:tblW w:w="0" w:type="auto"/>
        <w:jc w:val="center"/>
        <w:tblLayout w:type="fixed"/>
        <w:tblLook w:val="0000" w:firstRow="0" w:lastRow="0" w:firstColumn="0" w:lastColumn="0" w:noHBand="0" w:noVBand="0"/>
      </w:tblPr>
      <w:tblGrid>
        <w:gridCol w:w="8220"/>
        <w:gridCol w:w="646"/>
      </w:tblGrid>
      <w:tr w:rsidR="001F0469" w:rsidRPr="00031D4E" w14:paraId="19F5C229" w14:textId="77777777" w:rsidTr="000C1AD6">
        <w:trPr>
          <w:trHeight w:val="340"/>
          <w:jc w:val="center"/>
        </w:trPr>
        <w:tc>
          <w:tcPr>
            <w:tcW w:w="8220" w:type="dxa"/>
            <w:shd w:val="clear" w:color="auto" w:fill="auto"/>
            <w:vAlign w:val="center"/>
          </w:tcPr>
          <w:p w14:paraId="359F3FB6" w14:textId="77777777" w:rsidR="000C1AD6" w:rsidRPr="00031D4E" w:rsidRDefault="000C1AD6" w:rsidP="00BD4B5E">
            <w:pPr>
              <w:pStyle w:val="MDPI31text"/>
              <w:spacing w:before="120" w:after="120"/>
              <w:ind w:left="706" w:firstLine="0"/>
              <w:jc w:val="center"/>
              <w:rPr>
                <w:color w:val="auto"/>
              </w:rPr>
            </w:pPr>
            <w:r w:rsidRPr="00031D4E">
              <w:rPr>
                <w:color w:val="auto"/>
                <w:position w:val="-30"/>
              </w:rPr>
              <w:object w:dxaOrig="2360" w:dyaOrig="720" w14:anchorId="7A2439E2">
                <v:shape id="_x0000_i1078" type="#_x0000_t75" style="width:117.6pt;height:35.3pt" o:ole="">
                  <v:imagedata r:id="rId110" o:title=""/>
                </v:shape>
                <o:OLEObject Type="Embed" ProgID="Equation.3" ShapeID="_x0000_i1078" DrawAspect="Content" ObjectID="_1520760645" r:id="rId111"/>
              </w:object>
            </w:r>
          </w:p>
        </w:tc>
        <w:tc>
          <w:tcPr>
            <w:tcW w:w="646" w:type="dxa"/>
            <w:shd w:val="clear" w:color="auto" w:fill="auto"/>
            <w:vAlign w:val="center"/>
          </w:tcPr>
          <w:p w14:paraId="395C0342" w14:textId="77777777" w:rsidR="000C1AD6" w:rsidRPr="00031D4E" w:rsidRDefault="000C1AD6" w:rsidP="00BD4B5E">
            <w:pPr>
              <w:pStyle w:val="MDPI31text"/>
              <w:spacing w:before="120" w:after="120"/>
              <w:ind w:firstLine="0"/>
              <w:jc w:val="right"/>
              <w:rPr>
                <w:color w:val="auto"/>
              </w:rPr>
            </w:pPr>
            <w:r w:rsidRPr="00031D4E">
              <w:rPr>
                <w:color w:val="auto"/>
              </w:rPr>
              <w:t>(</w:t>
            </w:r>
            <w:r w:rsidR="00BD4B5E" w:rsidRPr="00031D4E">
              <w:rPr>
                <w:color w:val="auto"/>
              </w:rPr>
              <w:fldChar w:fldCharType="begin"/>
            </w:r>
            <w:r w:rsidR="00BD4B5E" w:rsidRPr="00031D4E">
              <w:rPr>
                <w:color w:val="auto"/>
              </w:rPr>
              <w:instrText xml:space="preserve"> seq EquationSeq \* \Arabic </w:instrText>
            </w:r>
            <w:r w:rsidR="00BD4B5E" w:rsidRPr="00031D4E">
              <w:rPr>
                <w:color w:val="auto"/>
              </w:rPr>
              <w:fldChar w:fldCharType="separate"/>
            </w:r>
            <w:r w:rsidR="000273E3">
              <w:rPr>
                <w:noProof/>
                <w:color w:val="auto"/>
              </w:rPr>
              <w:t>5</w:t>
            </w:r>
            <w:r w:rsidR="00BD4B5E" w:rsidRPr="00031D4E">
              <w:rPr>
                <w:noProof/>
                <w:color w:val="auto"/>
              </w:rPr>
              <w:fldChar w:fldCharType="end"/>
            </w:r>
            <w:r w:rsidRPr="00031D4E">
              <w:rPr>
                <w:color w:val="auto"/>
              </w:rPr>
              <w:t>)</w:t>
            </w:r>
          </w:p>
        </w:tc>
      </w:tr>
    </w:tbl>
    <w:p w14:paraId="042667CE" w14:textId="478F27A2" w:rsidR="002206E3" w:rsidRPr="00031D4E" w:rsidRDefault="002206E3" w:rsidP="00BD4B5E">
      <w:pPr>
        <w:pStyle w:val="MDPI31text"/>
        <w:rPr>
          <w:color w:val="auto"/>
        </w:rPr>
      </w:pPr>
      <w:r w:rsidRPr="00031D4E">
        <w:rPr>
          <w:color w:val="auto"/>
        </w:rPr>
        <w:lastRenderedPageBreak/>
        <w:t>(2) The partition entropy (PE</w:t>
      </w:r>
      <w:r w:rsidR="00BD4B5E" w:rsidRPr="00031D4E">
        <w:rPr>
          <w:color w:val="auto"/>
          <w:vertAlign w:val="superscript"/>
        </w:rPr>
        <w:t>−</w:t>
      </w:r>
      <w:r w:rsidRPr="00031D4E">
        <w:rPr>
          <w:color w:val="auto"/>
        </w:rPr>
        <w:t xml:space="preserve">) is formed based upon the logarithmic form of </w:t>
      </w:r>
      <w:r w:rsidRPr="00031D4E">
        <w:rPr>
          <w:i/>
          <w:color w:val="auto"/>
        </w:rPr>
        <w:t>PC</w:t>
      </w:r>
      <w:r w:rsidRPr="00031D4E">
        <w:rPr>
          <w:color w:val="auto"/>
        </w:rPr>
        <w:t xml:space="preserve"> [22], and is defined as</w:t>
      </w:r>
      <w:r w:rsidR="00B02D9A">
        <w:rPr>
          <w:color w:val="auto"/>
        </w:rPr>
        <w:t>:</w:t>
      </w:r>
    </w:p>
    <w:tbl>
      <w:tblPr>
        <w:tblW w:w="0" w:type="auto"/>
        <w:jc w:val="center"/>
        <w:tblLayout w:type="fixed"/>
        <w:tblLook w:val="0000" w:firstRow="0" w:lastRow="0" w:firstColumn="0" w:lastColumn="0" w:noHBand="0" w:noVBand="0"/>
      </w:tblPr>
      <w:tblGrid>
        <w:gridCol w:w="8220"/>
        <w:gridCol w:w="646"/>
      </w:tblGrid>
      <w:tr w:rsidR="001F0469" w:rsidRPr="00031D4E" w14:paraId="62D5A972" w14:textId="77777777" w:rsidTr="000C1AD6">
        <w:trPr>
          <w:trHeight w:val="340"/>
          <w:jc w:val="center"/>
        </w:trPr>
        <w:tc>
          <w:tcPr>
            <w:tcW w:w="8220" w:type="dxa"/>
            <w:shd w:val="clear" w:color="auto" w:fill="auto"/>
            <w:vAlign w:val="center"/>
          </w:tcPr>
          <w:p w14:paraId="5068F332" w14:textId="77777777" w:rsidR="000C1AD6" w:rsidRPr="00031D4E" w:rsidRDefault="000C1AD6" w:rsidP="00BD4B5E">
            <w:pPr>
              <w:pStyle w:val="MDPI31text"/>
              <w:spacing w:before="120" w:after="120"/>
              <w:ind w:left="706" w:firstLine="0"/>
              <w:jc w:val="center"/>
              <w:rPr>
                <w:color w:val="auto"/>
              </w:rPr>
            </w:pPr>
            <w:r w:rsidRPr="00031D4E">
              <w:rPr>
                <w:color w:val="auto"/>
                <w:position w:val="-30"/>
              </w:rPr>
              <w:object w:dxaOrig="3460" w:dyaOrig="720" w14:anchorId="5ACD946D">
                <v:shape id="_x0000_i1079" type="#_x0000_t75" style="width:172.5pt;height:35.3pt" o:ole="">
                  <v:imagedata r:id="rId112" o:title=""/>
                </v:shape>
                <o:OLEObject Type="Embed" ProgID="Equation.3" ShapeID="_x0000_i1079" DrawAspect="Content" ObjectID="_1520760646" r:id="rId113"/>
              </w:object>
            </w:r>
          </w:p>
        </w:tc>
        <w:tc>
          <w:tcPr>
            <w:tcW w:w="646" w:type="dxa"/>
            <w:shd w:val="clear" w:color="auto" w:fill="auto"/>
            <w:vAlign w:val="center"/>
          </w:tcPr>
          <w:p w14:paraId="6546A931" w14:textId="77777777" w:rsidR="000C1AD6" w:rsidRPr="00031D4E" w:rsidRDefault="000C1AD6" w:rsidP="00BD4B5E">
            <w:pPr>
              <w:pStyle w:val="MDPI31text"/>
              <w:spacing w:before="120" w:after="120"/>
              <w:ind w:firstLine="0"/>
              <w:jc w:val="right"/>
              <w:rPr>
                <w:color w:val="auto"/>
              </w:rPr>
            </w:pPr>
            <w:r w:rsidRPr="00031D4E">
              <w:rPr>
                <w:color w:val="auto"/>
              </w:rPr>
              <w:t>(</w:t>
            </w:r>
            <w:r w:rsidR="00BD4B5E" w:rsidRPr="00031D4E">
              <w:rPr>
                <w:color w:val="auto"/>
              </w:rPr>
              <w:fldChar w:fldCharType="begin"/>
            </w:r>
            <w:r w:rsidR="00BD4B5E" w:rsidRPr="00031D4E">
              <w:rPr>
                <w:color w:val="auto"/>
              </w:rPr>
              <w:instrText xml:space="preserve"> seq EquationSeq \* \Arabic </w:instrText>
            </w:r>
            <w:r w:rsidR="00BD4B5E" w:rsidRPr="00031D4E">
              <w:rPr>
                <w:color w:val="auto"/>
              </w:rPr>
              <w:fldChar w:fldCharType="separate"/>
            </w:r>
            <w:r w:rsidR="000273E3">
              <w:rPr>
                <w:noProof/>
                <w:color w:val="auto"/>
              </w:rPr>
              <w:t>6</w:t>
            </w:r>
            <w:r w:rsidR="00BD4B5E" w:rsidRPr="00031D4E">
              <w:rPr>
                <w:noProof/>
                <w:color w:val="auto"/>
              </w:rPr>
              <w:fldChar w:fldCharType="end"/>
            </w:r>
            <w:r w:rsidRPr="00031D4E">
              <w:rPr>
                <w:color w:val="auto"/>
              </w:rPr>
              <w:t>)</w:t>
            </w:r>
          </w:p>
        </w:tc>
      </w:tr>
    </w:tbl>
    <w:p w14:paraId="39D262CA" w14:textId="59F059A0" w:rsidR="002206E3" w:rsidRPr="00031D4E" w:rsidRDefault="002206E3" w:rsidP="00BD4B5E">
      <w:pPr>
        <w:pStyle w:val="MDPI31text"/>
        <w:rPr>
          <w:color w:val="auto"/>
        </w:rPr>
      </w:pPr>
      <w:r w:rsidRPr="00031D4E">
        <w:rPr>
          <w:color w:val="auto"/>
        </w:rPr>
        <w:t xml:space="preserve">(3) The modification of </w:t>
      </w:r>
      <w:r w:rsidRPr="00031D4E">
        <w:rPr>
          <w:i/>
          <w:color w:val="auto"/>
        </w:rPr>
        <w:t>PC</w:t>
      </w:r>
      <w:r w:rsidRPr="00031D4E">
        <w:rPr>
          <w:color w:val="auto"/>
        </w:rPr>
        <w:t xml:space="preserve"> (MPC</w:t>
      </w:r>
      <w:r w:rsidRPr="00031D4E">
        <w:rPr>
          <w:color w:val="auto"/>
          <w:vertAlign w:val="superscript"/>
        </w:rPr>
        <w:t>+</w:t>
      </w:r>
      <w:r w:rsidRPr="00031D4E">
        <w:rPr>
          <w:color w:val="auto"/>
        </w:rPr>
        <w:t xml:space="preserve">) [26] is designed to reduce the monotonic tendency of </w:t>
      </w:r>
      <w:r w:rsidRPr="00031D4E">
        <w:rPr>
          <w:i/>
          <w:color w:val="auto"/>
        </w:rPr>
        <w:t>PC</w:t>
      </w:r>
      <w:r w:rsidRPr="00031D4E">
        <w:rPr>
          <w:color w:val="auto"/>
        </w:rPr>
        <w:t xml:space="preserve"> and </w:t>
      </w:r>
      <w:r w:rsidRPr="00031D4E">
        <w:rPr>
          <w:i/>
          <w:color w:val="auto"/>
        </w:rPr>
        <w:t>PE</w:t>
      </w:r>
      <w:r w:rsidRPr="00031D4E">
        <w:rPr>
          <w:color w:val="auto"/>
        </w:rPr>
        <w:t>. The index is defined as</w:t>
      </w:r>
      <w:r w:rsidR="00B02D9A">
        <w:rPr>
          <w:color w:val="auto"/>
        </w:rPr>
        <w:t>:</w:t>
      </w:r>
    </w:p>
    <w:tbl>
      <w:tblPr>
        <w:tblW w:w="0" w:type="auto"/>
        <w:jc w:val="center"/>
        <w:tblLayout w:type="fixed"/>
        <w:tblLook w:val="0000" w:firstRow="0" w:lastRow="0" w:firstColumn="0" w:lastColumn="0" w:noHBand="0" w:noVBand="0"/>
      </w:tblPr>
      <w:tblGrid>
        <w:gridCol w:w="8220"/>
        <w:gridCol w:w="646"/>
      </w:tblGrid>
      <w:tr w:rsidR="001F0469" w:rsidRPr="00031D4E" w14:paraId="46837035" w14:textId="77777777" w:rsidTr="000C1AD6">
        <w:trPr>
          <w:trHeight w:val="340"/>
          <w:jc w:val="center"/>
        </w:trPr>
        <w:tc>
          <w:tcPr>
            <w:tcW w:w="8220" w:type="dxa"/>
            <w:shd w:val="clear" w:color="auto" w:fill="auto"/>
            <w:vAlign w:val="center"/>
          </w:tcPr>
          <w:p w14:paraId="5724BA32" w14:textId="77777777" w:rsidR="000C1AD6" w:rsidRPr="00031D4E" w:rsidRDefault="000C1AD6" w:rsidP="00BD4B5E">
            <w:pPr>
              <w:pStyle w:val="MDPI31text"/>
              <w:spacing w:before="120" w:after="120"/>
              <w:ind w:left="706" w:firstLine="0"/>
              <w:jc w:val="center"/>
              <w:rPr>
                <w:color w:val="auto"/>
              </w:rPr>
            </w:pPr>
            <w:r w:rsidRPr="00031D4E">
              <w:rPr>
                <w:color w:val="auto"/>
                <w:position w:val="-24"/>
                <w:szCs w:val="20"/>
              </w:rPr>
              <w:object w:dxaOrig="3120" w:dyaOrig="639" w14:anchorId="1BC40738">
                <v:shape id="_x0000_i1080" type="#_x0000_t75" style="width:156.1pt;height:32.1pt" o:ole="">
                  <v:imagedata r:id="rId114" o:title=""/>
                </v:shape>
                <o:OLEObject Type="Embed" ProgID="Equation.3" ShapeID="_x0000_i1080" DrawAspect="Content" ObjectID="_1520760647" r:id="rId115"/>
              </w:object>
            </w:r>
          </w:p>
        </w:tc>
        <w:tc>
          <w:tcPr>
            <w:tcW w:w="646" w:type="dxa"/>
            <w:shd w:val="clear" w:color="auto" w:fill="auto"/>
            <w:vAlign w:val="center"/>
          </w:tcPr>
          <w:p w14:paraId="3707EFB3" w14:textId="77777777" w:rsidR="000C1AD6" w:rsidRPr="00031D4E" w:rsidRDefault="000C1AD6" w:rsidP="00BD4B5E">
            <w:pPr>
              <w:pStyle w:val="MDPI31text"/>
              <w:spacing w:before="120" w:after="120"/>
              <w:ind w:firstLine="0"/>
              <w:jc w:val="right"/>
              <w:rPr>
                <w:color w:val="auto"/>
              </w:rPr>
            </w:pPr>
            <w:r w:rsidRPr="00031D4E">
              <w:rPr>
                <w:color w:val="auto"/>
              </w:rPr>
              <w:t>(</w:t>
            </w:r>
            <w:r w:rsidR="00BD4B5E" w:rsidRPr="00031D4E">
              <w:rPr>
                <w:color w:val="auto"/>
              </w:rPr>
              <w:fldChar w:fldCharType="begin"/>
            </w:r>
            <w:r w:rsidR="00BD4B5E" w:rsidRPr="00031D4E">
              <w:rPr>
                <w:color w:val="auto"/>
              </w:rPr>
              <w:instrText xml:space="preserve"> seq EquationSeq \* \Arabic </w:instrText>
            </w:r>
            <w:r w:rsidR="00BD4B5E" w:rsidRPr="00031D4E">
              <w:rPr>
                <w:color w:val="auto"/>
              </w:rPr>
              <w:fldChar w:fldCharType="separate"/>
            </w:r>
            <w:r w:rsidR="000273E3">
              <w:rPr>
                <w:noProof/>
                <w:color w:val="auto"/>
              </w:rPr>
              <w:t>7</w:t>
            </w:r>
            <w:r w:rsidR="00BD4B5E" w:rsidRPr="00031D4E">
              <w:rPr>
                <w:noProof/>
                <w:color w:val="auto"/>
              </w:rPr>
              <w:fldChar w:fldCharType="end"/>
            </w:r>
            <w:r w:rsidRPr="00031D4E">
              <w:rPr>
                <w:color w:val="auto"/>
              </w:rPr>
              <w:t>)</w:t>
            </w:r>
          </w:p>
        </w:tc>
      </w:tr>
    </w:tbl>
    <w:p w14:paraId="3B74745A" w14:textId="77777777" w:rsidR="002206E3" w:rsidRPr="00031D4E" w:rsidRDefault="002206E3" w:rsidP="00BD4B5E">
      <w:pPr>
        <w:pStyle w:val="MDPI22heading2"/>
        <w:rPr>
          <w:rFonts w:eastAsia="宋体"/>
          <w:color w:val="auto"/>
          <w:lang w:eastAsia="zh-CN"/>
        </w:rPr>
      </w:pPr>
      <w:r w:rsidRPr="00031D4E">
        <w:rPr>
          <w:color w:val="auto"/>
        </w:rPr>
        <w:t>3.</w:t>
      </w:r>
      <w:r w:rsidRPr="00031D4E">
        <w:rPr>
          <w:rFonts w:eastAsia="宋体"/>
          <w:color w:val="auto"/>
          <w:lang w:eastAsia="zh-CN"/>
        </w:rPr>
        <w:t>2</w:t>
      </w:r>
      <w:r w:rsidRPr="00031D4E">
        <w:rPr>
          <w:color w:val="auto"/>
        </w:rPr>
        <w:t xml:space="preserve">. </w:t>
      </w:r>
      <w:r w:rsidRPr="00031D4E">
        <w:rPr>
          <w:rFonts w:eastAsia="宋体"/>
          <w:color w:val="auto"/>
          <w:lang w:eastAsia="zh-CN"/>
        </w:rPr>
        <w:t>Advanced</w:t>
      </w:r>
      <w:r w:rsidRPr="00031D4E">
        <w:rPr>
          <w:color w:val="auto"/>
        </w:rPr>
        <w:t xml:space="preserve"> CVIs</w:t>
      </w:r>
    </w:p>
    <w:p w14:paraId="7DA06507" w14:textId="0094A105" w:rsidR="002206E3" w:rsidRPr="00031D4E" w:rsidRDefault="002206E3" w:rsidP="00BD4B5E">
      <w:pPr>
        <w:pStyle w:val="MDPI31text"/>
        <w:rPr>
          <w:color w:val="auto"/>
        </w:rPr>
      </w:pPr>
      <w:r w:rsidRPr="00031D4E">
        <w:rPr>
          <w:color w:val="auto"/>
        </w:rPr>
        <w:t xml:space="preserve">(1) </w:t>
      </w:r>
      <w:bookmarkStart w:id="48" w:name="OLE_LINK255"/>
      <w:bookmarkStart w:id="49" w:name="OLE_LINK258"/>
      <w:r w:rsidRPr="00031D4E">
        <w:rPr>
          <w:color w:val="auto"/>
        </w:rPr>
        <w:t>The Davies-Bouldin Index</w:t>
      </w:r>
      <w:bookmarkEnd w:id="48"/>
      <w:bookmarkEnd w:id="49"/>
      <w:r w:rsidRPr="00031D4E">
        <w:rPr>
          <w:color w:val="auto"/>
        </w:rPr>
        <w:t xml:space="preserve"> (DBI</w:t>
      </w:r>
      <w:r w:rsidR="00BD4B5E" w:rsidRPr="00031D4E">
        <w:rPr>
          <w:color w:val="auto"/>
          <w:vertAlign w:val="superscript"/>
        </w:rPr>
        <w:t>−</w:t>
      </w:r>
      <w:r w:rsidRPr="00031D4E">
        <w:rPr>
          <w:color w:val="auto"/>
        </w:rPr>
        <w:t xml:space="preserve">) [27] estimates the ratio of </w:t>
      </w:r>
      <w:bookmarkStart w:id="50" w:name="OLE_LINK5"/>
      <w:bookmarkStart w:id="51" w:name="OLE_LINK6"/>
      <w:bookmarkStart w:id="52" w:name="OLE_LINK9"/>
      <w:bookmarkStart w:id="53" w:name="OLE_LINK10"/>
      <w:r w:rsidRPr="00031D4E">
        <w:rPr>
          <w:color w:val="auto"/>
        </w:rPr>
        <w:t xml:space="preserve">within-cluster </w:t>
      </w:r>
      <w:bookmarkEnd w:id="50"/>
      <w:bookmarkEnd w:id="51"/>
      <w:bookmarkEnd w:id="52"/>
      <w:bookmarkEnd w:id="53"/>
      <w:r w:rsidRPr="00031D4E">
        <w:rPr>
          <w:color w:val="auto"/>
        </w:rPr>
        <w:t>compactness to between-cluster separation, which is defined as</w:t>
      </w:r>
      <w:r w:rsidR="00BA6C96">
        <w:rPr>
          <w:color w:val="auto"/>
        </w:rPr>
        <w:t>:</w:t>
      </w:r>
    </w:p>
    <w:tbl>
      <w:tblPr>
        <w:tblW w:w="0" w:type="auto"/>
        <w:jc w:val="center"/>
        <w:tblLayout w:type="fixed"/>
        <w:tblLook w:val="0000" w:firstRow="0" w:lastRow="0" w:firstColumn="0" w:lastColumn="0" w:noHBand="0" w:noVBand="0"/>
      </w:tblPr>
      <w:tblGrid>
        <w:gridCol w:w="8220"/>
        <w:gridCol w:w="646"/>
      </w:tblGrid>
      <w:tr w:rsidR="001F0469" w:rsidRPr="00031D4E" w14:paraId="626A9DF3" w14:textId="77777777" w:rsidTr="000C1AD6">
        <w:trPr>
          <w:trHeight w:val="340"/>
          <w:jc w:val="center"/>
        </w:trPr>
        <w:tc>
          <w:tcPr>
            <w:tcW w:w="8220" w:type="dxa"/>
            <w:shd w:val="clear" w:color="auto" w:fill="auto"/>
            <w:vAlign w:val="center"/>
          </w:tcPr>
          <w:p w14:paraId="0D50B090" w14:textId="77777777" w:rsidR="000C1AD6" w:rsidRPr="00031D4E" w:rsidRDefault="000C1AD6" w:rsidP="00BD4B5E">
            <w:pPr>
              <w:pStyle w:val="MDPI31text"/>
              <w:spacing w:before="120" w:after="120"/>
              <w:ind w:left="706" w:firstLine="0"/>
              <w:jc w:val="center"/>
              <w:rPr>
                <w:color w:val="auto"/>
              </w:rPr>
            </w:pPr>
            <w:r w:rsidRPr="00031D4E">
              <w:rPr>
                <w:color w:val="auto"/>
                <w:position w:val="-40"/>
              </w:rPr>
              <w:object w:dxaOrig="4180" w:dyaOrig="820" w14:anchorId="4A55BF38">
                <v:shape id="_x0000_i1081" type="#_x0000_t75" style="width:210.65pt;height:41.35pt" o:ole="">
                  <v:imagedata r:id="rId116" o:title=""/>
                </v:shape>
                <o:OLEObject Type="Embed" ProgID="Equation.3" ShapeID="_x0000_i1081" DrawAspect="Content" ObjectID="_1520760648" r:id="rId117"/>
              </w:object>
            </w:r>
          </w:p>
        </w:tc>
        <w:tc>
          <w:tcPr>
            <w:tcW w:w="646" w:type="dxa"/>
            <w:shd w:val="clear" w:color="auto" w:fill="auto"/>
            <w:vAlign w:val="center"/>
          </w:tcPr>
          <w:p w14:paraId="6B9230E4" w14:textId="77777777" w:rsidR="000C1AD6" w:rsidRPr="00031D4E" w:rsidRDefault="000C1AD6" w:rsidP="00BD4B5E">
            <w:pPr>
              <w:pStyle w:val="MDPI31text"/>
              <w:spacing w:before="120" w:after="120"/>
              <w:ind w:firstLine="0"/>
              <w:jc w:val="right"/>
              <w:rPr>
                <w:color w:val="auto"/>
              </w:rPr>
            </w:pPr>
            <w:r w:rsidRPr="00031D4E">
              <w:rPr>
                <w:color w:val="auto"/>
              </w:rPr>
              <w:t>(</w:t>
            </w:r>
            <w:r w:rsidR="00BD4B5E" w:rsidRPr="00031D4E">
              <w:rPr>
                <w:color w:val="auto"/>
              </w:rPr>
              <w:fldChar w:fldCharType="begin"/>
            </w:r>
            <w:r w:rsidR="00BD4B5E" w:rsidRPr="00031D4E">
              <w:rPr>
                <w:color w:val="auto"/>
              </w:rPr>
              <w:instrText xml:space="preserve"> seq EquationSeq \* \Arabic </w:instrText>
            </w:r>
            <w:r w:rsidR="00BD4B5E" w:rsidRPr="00031D4E">
              <w:rPr>
                <w:color w:val="auto"/>
              </w:rPr>
              <w:fldChar w:fldCharType="separate"/>
            </w:r>
            <w:r w:rsidR="000273E3">
              <w:rPr>
                <w:noProof/>
                <w:color w:val="auto"/>
              </w:rPr>
              <w:t>8</w:t>
            </w:r>
            <w:r w:rsidR="00BD4B5E" w:rsidRPr="00031D4E">
              <w:rPr>
                <w:noProof/>
                <w:color w:val="auto"/>
              </w:rPr>
              <w:fldChar w:fldCharType="end"/>
            </w:r>
            <w:r w:rsidRPr="00031D4E">
              <w:rPr>
                <w:color w:val="auto"/>
              </w:rPr>
              <w:t>)</w:t>
            </w:r>
          </w:p>
        </w:tc>
      </w:tr>
    </w:tbl>
    <w:p w14:paraId="2F3A6EB0" w14:textId="77777777" w:rsidR="002206E3" w:rsidRPr="00031D4E" w:rsidRDefault="002206E3" w:rsidP="00BD4B5E">
      <w:pPr>
        <w:pStyle w:val="MDPI32textnoindent"/>
        <w:rPr>
          <w:color w:val="auto"/>
        </w:rPr>
      </w:pPr>
      <w:r w:rsidRPr="00031D4E">
        <w:rPr>
          <w:color w:val="auto"/>
        </w:rPr>
        <w:t xml:space="preserve">where </w:t>
      </w:r>
      <w:r w:rsidR="006A1AAA" w:rsidRPr="00031D4E">
        <w:rPr>
          <w:color w:val="auto"/>
          <w:position w:val="-30"/>
        </w:rPr>
        <w:object w:dxaOrig="2799" w:dyaOrig="700" w14:anchorId="569592F2">
          <v:shape id="_x0000_i1082" type="#_x0000_t75" style="width:114.05pt;height:28.5pt" o:ole="">
            <v:imagedata r:id="rId118" o:title=""/>
          </v:shape>
          <o:OLEObject Type="Embed" ProgID="Equation.3" ShapeID="_x0000_i1082" DrawAspect="Content" ObjectID="_1520760649" r:id="rId119"/>
        </w:object>
      </w:r>
      <w:r w:rsidRPr="00031D4E">
        <w:rPr>
          <w:color w:val="auto"/>
        </w:rPr>
        <w:t xml:space="preserve">, </w:t>
      </w:r>
      <w:r w:rsidRPr="00031D4E">
        <w:rPr>
          <w:color w:val="auto"/>
          <w:position w:val="-10"/>
        </w:rPr>
        <w:object w:dxaOrig="320" w:dyaOrig="360" w14:anchorId="43333251">
          <v:shape id="_x0000_i1083" type="#_x0000_t75" style="width:17.1pt;height:17.1pt" o:ole="">
            <v:imagedata r:id="rId120" o:title=""/>
          </v:shape>
          <o:OLEObject Type="Embed" ProgID="Equation.3" ShapeID="_x0000_i1083" DrawAspect="Content" ObjectID="_1520760650" r:id="rId121"/>
        </w:object>
      </w:r>
      <w:r w:rsidRPr="00031D4E">
        <w:rPr>
          <w:color w:val="auto"/>
        </w:rPr>
        <w:t>denotes the number of data points in the</w:t>
      </w:r>
      <w:r w:rsidRPr="00031D4E">
        <w:rPr>
          <w:color w:val="auto"/>
          <w:position w:val="-4"/>
        </w:rPr>
        <w:object w:dxaOrig="200" w:dyaOrig="260" w14:anchorId="1E1E368D">
          <v:shape id="_x0000_i1084" type="#_x0000_t75" style="width:11.4pt;height:13.55pt" o:ole="">
            <v:imagedata r:id="rId122" o:title=""/>
          </v:shape>
          <o:OLEObject Type="Embed" ProgID="Equation.3" ShapeID="_x0000_i1084" DrawAspect="Content" ObjectID="_1520760651" r:id="rId123"/>
        </w:object>
      </w:r>
      <w:r w:rsidRPr="00031D4E">
        <w:rPr>
          <w:color w:val="auto"/>
        </w:rPr>
        <w:t>th cluster (</w:t>
      </w:r>
      <w:r w:rsidRPr="00031D4E">
        <w:rPr>
          <w:color w:val="auto"/>
          <w:position w:val="-10"/>
        </w:rPr>
        <w:object w:dxaOrig="279" w:dyaOrig="360" w14:anchorId="081F92FF">
          <v:shape id="_x0000_i1085" type="#_x0000_t75" style="width:13.55pt;height:17.1pt" o:ole="">
            <v:imagedata r:id="rId124" o:title=""/>
          </v:shape>
          <o:OLEObject Type="Embed" ProgID="Equation.3" ShapeID="_x0000_i1085" DrawAspect="Content" ObjectID="_1520760652" r:id="rId125"/>
        </w:object>
      </w:r>
      <w:r w:rsidRPr="00031D4E">
        <w:rPr>
          <w:color w:val="auto"/>
        </w:rPr>
        <w:t>).</w:t>
      </w:r>
    </w:p>
    <w:p w14:paraId="6FB50FA1" w14:textId="60F1F17D" w:rsidR="002206E3" w:rsidRPr="00031D4E" w:rsidRDefault="002206E3" w:rsidP="00BD4B5E">
      <w:pPr>
        <w:pStyle w:val="MDPI31text"/>
        <w:rPr>
          <w:color w:val="auto"/>
        </w:rPr>
      </w:pPr>
      <w:r w:rsidRPr="00031D4E">
        <w:rPr>
          <w:color w:val="auto"/>
        </w:rPr>
        <w:t>(2) The Dunn Index (DI</w:t>
      </w:r>
      <w:r w:rsidRPr="00031D4E">
        <w:rPr>
          <w:color w:val="auto"/>
          <w:vertAlign w:val="superscript"/>
        </w:rPr>
        <w:t>+</w:t>
      </w:r>
      <w:r w:rsidRPr="00031D4E">
        <w:rPr>
          <w:color w:val="auto"/>
        </w:rPr>
        <w:t>) [28] evaluates a clustering by taking the minimum distance between-cluster as separation and the maximum distance between each pair of within-cluster points as compactness. The original index is defined as [28]</w:t>
      </w:r>
      <w:r w:rsidR="00BA6C96">
        <w:rPr>
          <w:color w:val="auto"/>
        </w:rPr>
        <w:t>:</w:t>
      </w:r>
    </w:p>
    <w:tbl>
      <w:tblPr>
        <w:tblW w:w="0" w:type="auto"/>
        <w:jc w:val="center"/>
        <w:tblLayout w:type="fixed"/>
        <w:tblLook w:val="0000" w:firstRow="0" w:lastRow="0" w:firstColumn="0" w:lastColumn="0" w:noHBand="0" w:noVBand="0"/>
      </w:tblPr>
      <w:tblGrid>
        <w:gridCol w:w="8220"/>
        <w:gridCol w:w="646"/>
      </w:tblGrid>
      <w:tr w:rsidR="001F0469" w:rsidRPr="00031D4E" w14:paraId="40301B5F" w14:textId="77777777" w:rsidTr="000C1AD6">
        <w:trPr>
          <w:trHeight w:val="340"/>
          <w:jc w:val="center"/>
        </w:trPr>
        <w:tc>
          <w:tcPr>
            <w:tcW w:w="8220" w:type="dxa"/>
            <w:shd w:val="clear" w:color="auto" w:fill="auto"/>
            <w:vAlign w:val="center"/>
          </w:tcPr>
          <w:p w14:paraId="10258E73" w14:textId="77777777" w:rsidR="000C1AD6" w:rsidRPr="00031D4E" w:rsidRDefault="000C1AD6" w:rsidP="00BD4B5E">
            <w:pPr>
              <w:pStyle w:val="MDPI31text"/>
              <w:spacing w:before="120" w:after="120"/>
              <w:ind w:left="706" w:firstLine="0"/>
              <w:jc w:val="center"/>
              <w:rPr>
                <w:color w:val="auto"/>
              </w:rPr>
            </w:pPr>
            <w:r w:rsidRPr="00031D4E">
              <w:rPr>
                <w:color w:val="auto"/>
                <w:position w:val="-40"/>
              </w:rPr>
              <w:object w:dxaOrig="4320" w:dyaOrig="920" w14:anchorId="3E56F6F6">
                <v:shape id="_x0000_i1086" type="#_x0000_t75" style="width:3in;height:47.4pt" o:ole="">
                  <v:imagedata r:id="rId126" o:title=""/>
                </v:shape>
                <o:OLEObject Type="Embed" ProgID="Equation.3" ShapeID="_x0000_i1086" DrawAspect="Content" ObjectID="_1520760653" r:id="rId127"/>
              </w:object>
            </w:r>
          </w:p>
        </w:tc>
        <w:tc>
          <w:tcPr>
            <w:tcW w:w="646" w:type="dxa"/>
            <w:shd w:val="clear" w:color="auto" w:fill="auto"/>
            <w:vAlign w:val="center"/>
          </w:tcPr>
          <w:p w14:paraId="0BD6881B" w14:textId="77777777" w:rsidR="000C1AD6" w:rsidRPr="00031D4E" w:rsidRDefault="000C1AD6" w:rsidP="00BD4B5E">
            <w:pPr>
              <w:pStyle w:val="MDPI31text"/>
              <w:spacing w:before="120" w:after="120"/>
              <w:ind w:firstLine="0"/>
              <w:jc w:val="right"/>
              <w:rPr>
                <w:color w:val="auto"/>
              </w:rPr>
            </w:pPr>
            <w:r w:rsidRPr="00031D4E">
              <w:rPr>
                <w:color w:val="auto"/>
              </w:rPr>
              <w:t>(</w:t>
            </w:r>
            <w:r w:rsidR="00BD4B5E" w:rsidRPr="00031D4E">
              <w:rPr>
                <w:color w:val="auto"/>
              </w:rPr>
              <w:fldChar w:fldCharType="begin"/>
            </w:r>
            <w:r w:rsidR="00BD4B5E" w:rsidRPr="00031D4E">
              <w:rPr>
                <w:color w:val="auto"/>
              </w:rPr>
              <w:instrText xml:space="preserve"> seq EquationSeq \* \Arabic </w:instrText>
            </w:r>
            <w:r w:rsidR="00BD4B5E" w:rsidRPr="00031D4E">
              <w:rPr>
                <w:color w:val="auto"/>
              </w:rPr>
              <w:fldChar w:fldCharType="separate"/>
            </w:r>
            <w:r w:rsidR="000273E3">
              <w:rPr>
                <w:noProof/>
                <w:color w:val="auto"/>
              </w:rPr>
              <w:t>9</w:t>
            </w:r>
            <w:r w:rsidR="00BD4B5E" w:rsidRPr="00031D4E">
              <w:rPr>
                <w:noProof/>
                <w:color w:val="auto"/>
              </w:rPr>
              <w:fldChar w:fldCharType="end"/>
            </w:r>
            <w:r w:rsidRPr="00031D4E">
              <w:rPr>
                <w:color w:val="auto"/>
              </w:rPr>
              <w:t>)</w:t>
            </w:r>
          </w:p>
        </w:tc>
      </w:tr>
    </w:tbl>
    <w:p w14:paraId="1096E1C2" w14:textId="77777777" w:rsidR="002206E3" w:rsidRPr="00031D4E" w:rsidRDefault="002206E3" w:rsidP="00BD4B5E">
      <w:pPr>
        <w:pStyle w:val="MDPI32textnoindent"/>
        <w:rPr>
          <w:color w:val="auto"/>
        </w:rPr>
      </w:pPr>
      <w:r w:rsidRPr="00031D4E">
        <w:rPr>
          <w:color w:val="auto"/>
        </w:rPr>
        <w:t xml:space="preserve">where </w:t>
      </w:r>
      <w:r w:rsidRPr="00031D4E">
        <w:rPr>
          <w:color w:val="auto"/>
          <w:position w:val="-12"/>
        </w:rPr>
        <w:object w:dxaOrig="1200" w:dyaOrig="400" w14:anchorId="294D094B">
          <v:shape id="_x0000_i1087" type="#_x0000_t75" style="width:59.15pt;height:20.3pt" o:ole="">
            <v:imagedata r:id="rId128" o:title=""/>
          </v:shape>
          <o:OLEObject Type="Embed" ProgID="Equation.3" ShapeID="_x0000_i1087" DrawAspect="Content" ObjectID="_1520760654" r:id="rId129"/>
        </w:object>
      </w:r>
      <w:r w:rsidR="006A1AAA" w:rsidRPr="00031D4E">
        <w:rPr>
          <w:color w:val="auto"/>
        </w:rPr>
        <w:t xml:space="preserve"> </w:t>
      </w:r>
      <w:r w:rsidRPr="00031D4E">
        <w:rPr>
          <w:color w:val="auto"/>
        </w:rPr>
        <w:t xml:space="preserve">refers to the distance between the </w:t>
      </w:r>
      <w:r w:rsidRPr="00031D4E">
        <w:rPr>
          <w:color w:val="auto"/>
          <w:position w:val="-8"/>
        </w:rPr>
        <w:object w:dxaOrig="240" w:dyaOrig="240" w14:anchorId="0B6A587E">
          <v:shape id="_x0000_i1088" type="#_x0000_t75" style="width:12.85pt;height:12.85pt" o:ole="">
            <v:imagedata r:id="rId130" o:title=""/>
          </v:shape>
          <o:OLEObject Type="Embed" ProgID="Equation.3" ShapeID="_x0000_i1088" DrawAspect="Content" ObjectID="_1520760655" r:id="rId131"/>
        </w:object>
      </w:r>
      <w:r w:rsidRPr="00031D4E">
        <w:rPr>
          <w:color w:val="auto"/>
        </w:rPr>
        <w:t xml:space="preserve">th and </w:t>
      </w:r>
      <w:r w:rsidRPr="00031D4E">
        <w:rPr>
          <w:color w:val="auto"/>
          <w:position w:val="-8"/>
        </w:rPr>
        <w:object w:dxaOrig="200" w:dyaOrig="240" w14:anchorId="09D18FE0">
          <v:shape id="_x0000_i1089" type="#_x0000_t75" style="width:11.4pt;height:12.85pt" o:ole="">
            <v:imagedata r:id="rId132" o:title=""/>
          </v:shape>
          <o:OLEObject Type="Embed" ProgID="Equation.3" ShapeID="_x0000_i1089" DrawAspect="Content" ObjectID="_1520760656" r:id="rId133"/>
        </w:object>
      </w:r>
      <w:r w:rsidRPr="00031D4E">
        <w:rPr>
          <w:color w:val="auto"/>
        </w:rPr>
        <w:t>th clusters, is calculated as</w:t>
      </w:r>
      <w:r w:rsidRPr="00031D4E">
        <w:rPr>
          <w:color w:val="auto"/>
          <w:position w:val="-24"/>
        </w:rPr>
        <w:object w:dxaOrig="3159" w:dyaOrig="520" w14:anchorId="47893D65">
          <v:shape id="_x0000_i1090" type="#_x0000_t75" style="width:157.55pt;height:26.4pt" o:ole="">
            <v:imagedata r:id="rId134" o:title=""/>
          </v:shape>
          <o:OLEObject Type="Embed" ProgID="Equation.3" ShapeID="_x0000_i1090" DrawAspect="Content" ObjectID="_1520760657" r:id="rId135"/>
        </w:object>
      </w:r>
      <w:r w:rsidRPr="00031D4E">
        <w:rPr>
          <w:color w:val="auto"/>
        </w:rPr>
        <w:t xml:space="preserve">; </w:t>
      </w:r>
      <w:r w:rsidRPr="00031D4E">
        <w:rPr>
          <w:color w:val="auto"/>
          <w:position w:val="-12"/>
        </w:rPr>
        <w:object w:dxaOrig="800" w:dyaOrig="360" w14:anchorId="77052E4B">
          <v:shape id="_x0000_i1091" type="#_x0000_t75" style="width:39.9pt;height:17.1pt" o:ole="">
            <v:imagedata r:id="rId136" o:title=""/>
          </v:shape>
          <o:OLEObject Type="Embed" ProgID="Equation.3" ShapeID="_x0000_i1091" DrawAspect="Content" ObjectID="_1520760658" r:id="rId137"/>
        </w:object>
      </w:r>
      <w:r w:rsidR="006A1AAA" w:rsidRPr="00031D4E">
        <w:rPr>
          <w:color w:val="auto"/>
        </w:rPr>
        <w:t xml:space="preserve"> </w:t>
      </w:r>
      <w:r w:rsidRPr="00031D4E">
        <w:rPr>
          <w:color w:val="auto"/>
        </w:rPr>
        <w:t>denotes the maximum distance between any pair of within-cluster points, which is measured as</w:t>
      </w:r>
      <w:r w:rsidR="006A1AAA" w:rsidRPr="00031D4E">
        <w:rPr>
          <w:color w:val="auto"/>
        </w:rPr>
        <w:t xml:space="preserve"> </w:t>
      </w:r>
      <w:r w:rsidRPr="00031D4E">
        <w:rPr>
          <w:color w:val="auto"/>
          <w:position w:val="-24"/>
        </w:rPr>
        <w:object w:dxaOrig="2500" w:dyaOrig="520" w14:anchorId="1CCDF4F3">
          <v:shape id="_x0000_i1092" type="#_x0000_t75" style="width:125.1pt;height:26.4pt" o:ole="">
            <v:imagedata r:id="rId138" o:title=""/>
          </v:shape>
          <o:OLEObject Type="Embed" ProgID="Equation.3" ShapeID="_x0000_i1092" DrawAspect="Content" ObjectID="_1520760659" r:id="rId139"/>
        </w:object>
      </w:r>
      <w:r w:rsidRPr="00031D4E">
        <w:rPr>
          <w:color w:val="auto"/>
        </w:rPr>
        <w:t>.</w:t>
      </w:r>
    </w:p>
    <w:p w14:paraId="075F8594" w14:textId="5591B314" w:rsidR="002206E3" w:rsidRPr="00031D4E" w:rsidRDefault="002206E3" w:rsidP="00BD4B5E">
      <w:pPr>
        <w:pStyle w:val="MDPI31text"/>
        <w:rPr>
          <w:color w:val="auto"/>
        </w:rPr>
      </w:pPr>
      <w:r w:rsidRPr="00031D4E">
        <w:rPr>
          <w:color w:val="auto"/>
        </w:rPr>
        <w:t>(3) The Calinski-Harabasz Index (CHI</w:t>
      </w:r>
      <w:r w:rsidRPr="00031D4E">
        <w:rPr>
          <w:color w:val="auto"/>
          <w:vertAlign w:val="superscript"/>
        </w:rPr>
        <w:t>+</w:t>
      </w:r>
      <w:r w:rsidRPr="00031D4E">
        <w:rPr>
          <w:color w:val="auto"/>
        </w:rPr>
        <w:t>) [29] is a ratio-type index in which compactness is measured by the distance (</w:t>
      </w:r>
      <w:r w:rsidRPr="00031D4E">
        <w:rPr>
          <w:color w:val="auto"/>
          <w:position w:val="-10"/>
        </w:rPr>
        <w:object w:dxaOrig="360" w:dyaOrig="340" w14:anchorId="243AD1F1">
          <v:shape id="_x0000_i1093" type="#_x0000_t75" style="width:17.1pt;height:17.1pt" o:ole="">
            <v:imagedata r:id="rId140" o:title=""/>
          </v:shape>
          <o:OLEObject Type="Embed" ProgID="Equation.3" ShapeID="_x0000_i1093" DrawAspect="Content" ObjectID="_1520760660" r:id="rId141"/>
        </w:object>
      </w:r>
      <w:r w:rsidRPr="00031D4E">
        <w:rPr>
          <w:color w:val="auto"/>
        </w:rPr>
        <w:t>) between each within-cluster point to its centroid, and separation is based on the distance (</w:t>
      </w:r>
      <w:r w:rsidRPr="00031D4E">
        <w:rPr>
          <w:color w:val="auto"/>
          <w:position w:val="-10"/>
        </w:rPr>
        <w:object w:dxaOrig="340" w:dyaOrig="340" w14:anchorId="7F94BED9">
          <v:shape id="_x0000_i1094" type="#_x0000_t75" style="width:17.1pt;height:17.1pt" o:ole="">
            <v:imagedata r:id="rId142" o:title=""/>
          </v:shape>
          <o:OLEObject Type="Embed" ProgID="Equation.3" ShapeID="_x0000_i1094" DrawAspect="Content" ObjectID="_1520760661" r:id="rId143"/>
        </w:object>
      </w:r>
      <w:r w:rsidRPr="00031D4E">
        <w:rPr>
          <w:color w:val="auto"/>
        </w:rPr>
        <w:t>) between each centroid to the global centroid (</w:t>
      </w:r>
      <w:r w:rsidRPr="00031D4E">
        <w:rPr>
          <w:color w:val="auto"/>
          <w:position w:val="-4"/>
        </w:rPr>
        <w:object w:dxaOrig="200" w:dyaOrig="340" w14:anchorId="086A82CC">
          <v:shape id="_x0000_i1095" type="#_x0000_t75" style="width:11.4pt;height:17.1pt" o:ole="">
            <v:imagedata r:id="rId144" o:title=""/>
          </v:shape>
          <o:OLEObject Type="Embed" ProgID="Equation.3" ShapeID="_x0000_i1095" DrawAspect="Content" ObjectID="_1520760662" r:id="rId145"/>
        </w:object>
      </w:r>
      <w:r w:rsidRPr="00031D4E">
        <w:rPr>
          <w:color w:val="auto"/>
        </w:rPr>
        <w:t>),</w:t>
      </w:r>
      <w:r w:rsidR="00BD4B5E" w:rsidRPr="00031D4E">
        <w:rPr>
          <w:i/>
          <w:color w:val="auto"/>
        </w:rPr>
        <w:t xml:space="preserve"> i.e.</w:t>
      </w:r>
      <w:r w:rsidR="00282A1D" w:rsidRPr="00282A1D">
        <w:rPr>
          <w:color w:val="auto"/>
        </w:rPr>
        <w:t>,</w:t>
      </w:r>
      <w:r w:rsidR="00BA6C96">
        <w:rPr>
          <w:color w:val="auto"/>
        </w:rPr>
        <w:t>:</w:t>
      </w:r>
    </w:p>
    <w:tbl>
      <w:tblPr>
        <w:tblW w:w="0" w:type="auto"/>
        <w:jc w:val="center"/>
        <w:tblLayout w:type="fixed"/>
        <w:tblLook w:val="0000" w:firstRow="0" w:lastRow="0" w:firstColumn="0" w:lastColumn="0" w:noHBand="0" w:noVBand="0"/>
      </w:tblPr>
      <w:tblGrid>
        <w:gridCol w:w="8220"/>
        <w:gridCol w:w="646"/>
      </w:tblGrid>
      <w:tr w:rsidR="001F0469" w:rsidRPr="00031D4E" w14:paraId="6BE46176" w14:textId="77777777" w:rsidTr="000C1AD6">
        <w:trPr>
          <w:trHeight w:val="340"/>
          <w:jc w:val="center"/>
        </w:trPr>
        <w:tc>
          <w:tcPr>
            <w:tcW w:w="8220" w:type="dxa"/>
            <w:shd w:val="clear" w:color="auto" w:fill="auto"/>
            <w:vAlign w:val="center"/>
          </w:tcPr>
          <w:p w14:paraId="769437C8" w14:textId="77777777" w:rsidR="000C1AD6" w:rsidRPr="00031D4E" w:rsidRDefault="000C1AD6" w:rsidP="00BD4B5E">
            <w:pPr>
              <w:pStyle w:val="MDPI31text"/>
              <w:spacing w:before="120" w:after="120"/>
              <w:ind w:left="706" w:firstLine="0"/>
              <w:jc w:val="center"/>
              <w:rPr>
                <w:color w:val="auto"/>
              </w:rPr>
            </w:pPr>
            <w:r w:rsidRPr="00031D4E">
              <w:rPr>
                <w:color w:val="auto"/>
                <w:position w:val="-24"/>
              </w:rPr>
              <w:object w:dxaOrig="2860" w:dyaOrig="639" w14:anchorId="7928783D">
                <v:shape id="_x0000_i1096" type="#_x0000_t75" style="width:142.55pt;height:32.1pt" o:ole="">
                  <v:imagedata r:id="rId146" o:title=""/>
                </v:shape>
                <o:OLEObject Type="Embed" ProgID="Equation.3" ShapeID="_x0000_i1096" DrawAspect="Content" ObjectID="_1520760663" r:id="rId147"/>
              </w:object>
            </w:r>
          </w:p>
        </w:tc>
        <w:tc>
          <w:tcPr>
            <w:tcW w:w="646" w:type="dxa"/>
            <w:shd w:val="clear" w:color="auto" w:fill="auto"/>
            <w:vAlign w:val="center"/>
          </w:tcPr>
          <w:p w14:paraId="2F2CFCA0" w14:textId="77777777" w:rsidR="000C1AD6" w:rsidRPr="00031D4E" w:rsidRDefault="000C1AD6" w:rsidP="00BD4B5E">
            <w:pPr>
              <w:pStyle w:val="MDPI31text"/>
              <w:spacing w:before="120" w:after="120"/>
              <w:ind w:firstLine="0"/>
              <w:jc w:val="right"/>
              <w:rPr>
                <w:color w:val="auto"/>
              </w:rPr>
            </w:pPr>
            <w:r w:rsidRPr="00031D4E">
              <w:rPr>
                <w:color w:val="auto"/>
              </w:rPr>
              <w:t>(</w:t>
            </w:r>
            <w:r w:rsidR="00BD4B5E" w:rsidRPr="00031D4E">
              <w:rPr>
                <w:color w:val="auto"/>
              </w:rPr>
              <w:fldChar w:fldCharType="begin"/>
            </w:r>
            <w:r w:rsidR="00BD4B5E" w:rsidRPr="00031D4E">
              <w:rPr>
                <w:color w:val="auto"/>
              </w:rPr>
              <w:instrText xml:space="preserve"> seq EquationSeq \* \Arabic </w:instrText>
            </w:r>
            <w:r w:rsidR="00BD4B5E" w:rsidRPr="00031D4E">
              <w:rPr>
                <w:color w:val="auto"/>
              </w:rPr>
              <w:fldChar w:fldCharType="separate"/>
            </w:r>
            <w:r w:rsidR="000273E3">
              <w:rPr>
                <w:noProof/>
                <w:color w:val="auto"/>
              </w:rPr>
              <w:t>10</w:t>
            </w:r>
            <w:r w:rsidR="00BD4B5E" w:rsidRPr="00031D4E">
              <w:rPr>
                <w:noProof/>
                <w:color w:val="auto"/>
              </w:rPr>
              <w:fldChar w:fldCharType="end"/>
            </w:r>
            <w:r w:rsidRPr="00031D4E">
              <w:rPr>
                <w:color w:val="auto"/>
              </w:rPr>
              <w:t>)</w:t>
            </w:r>
          </w:p>
        </w:tc>
      </w:tr>
    </w:tbl>
    <w:p w14:paraId="337BD5D1" w14:textId="77777777" w:rsidR="002206E3" w:rsidRPr="00031D4E" w:rsidRDefault="002206E3" w:rsidP="00BD4B5E">
      <w:pPr>
        <w:pStyle w:val="MDPI32textnoindent"/>
        <w:rPr>
          <w:color w:val="auto"/>
        </w:rPr>
      </w:pPr>
      <w:r w:rsidRPr="00031D4E">
        <w:rPr>
          <w:color w:val="auto"/>
        </w:rPr>
        <w:t xml:space="preserve">where </w:t>
      </w:r>
      <w:r w:rsidRPr="00031D4E">
        <w:rPr>
          <w:color w:val="auto"/>
          <w:position w:val="-28"/>
        </w:rPr>
        <w:object w:dxaOrig="1860" w:dyaOrig="720" w14:anchorId="2099BBD7">
          <v:shape id="_x0000_i1097" type="#_x0000_t75" style="width:92.3pt;height:36.7pt" o:ole="">
            <v:imagedata r:id="rId148" o:title=""/>
          </v:shape>
          <o:OLEObject Type="Embed" ProgID="Equation.3" ShapeID="_x0000_i1097" DrawAspect="Content" ObjectID="_1520760664" r:id="rId149"/>
        </w:object>
      </w:r>
      <w:r w:rsidRPr="00031D4E">
        <w:rPr>
          <w:color w:val="auto"/>
        </w:rPr>
        <w:t xml:space="preserve">, </w:t>
      </w:r>
      <w:r w:rsidRPr="00031D4E">
        <w:rPr>
          <w:color w:val="auto"/>
          <w:position w:val="-34"/>
        </w:rPr>
        <w:object w:dxaOrig="2100" w:dyaOrig="740" w14:anchorId="44C7EE5D">
          <v:shape id="_x0000_i1098" type="#_x0000_t75" style="width:104.45pt;height:38.85pt" o:ole="">
            <v:imagedata r:id="rId150" o:title=""/>
          </v:shape>
          <o:OLEObject Type="Embed" ProgID="Equation.3" ShapeID="_x0000_i1098" DrawAspect="Content" ObjectID="_1520760665" r:id="rId151"/>
        </w:object>
      </w:r>
      <w:r w:rsidRPr="00031D4E">
        <w:rPr>
          <w:color w:val="auto"/>
        </w:rPr>
        <w:t>.</w:t>
      </w:r>
    </w:p>
    <w:p w14:paraId="30C686C6" w14:textId="518FF802" w:rsidR="002206E3" w:rsidRPr="00031D4E" w:rsidRDefault="002206E3" w:rsidP="00BD4B5E">
      <w:pPr>
        <w:pStyle w:val="MDPI31text"/>
        <w:rPr>
          <w:color w:val="auto"/>
        </w:rPr>
      </w:pPr>
      <w:r w:rsidRPr="00031D4E">
        <w:rPr>
          <w:color w:val="auto"/>
        </w:rPr>
        <w:t>(4) The Fukuyama and Sugeno Index (FSI</w:t>
      </w:r>
      <w:r w:rsidR="00BD4B5E" w:rsidRPr="00031D4E">
        <w:rPr>
          <w:color w:val="auto"/>
          <w:vertAlign w:val="superscript"/>
        </w:rPr>
        <w:t>−</w:t>
      </w:r>
      <w:r w:rsidRPr="00031D4E">
        <w:rPr>
          <w:color w:val="auto"/>
        </w:rPr>
        <w:t>) [30] is designed to measure the discrepancy between fuzzy compactness and fuzzy separation,</w:t>
      </w:r>
      <w:r w:rsidR="00BD4B5E" w:rsidRPr="00031D4E">
        <w:rPr>
          <w:i/>
          <w:color w:val="auto"/>
        </w:rPr>
        <w:t xml:space="preserve"> i.e.</w:t>
      </w:r>
      <w:r w:rsidR="00282A1D" w:rsidRPr="00282A1D">
        <w:rPr>
          <w:color w:val="auto"/>
        </w:rPr>
        <w:t>,</w:t>
      </w:r>
      <w:r w:rsidR="00BA6C96">
        <w:rPr>
          <w:color w:val="auto"/>
        </w:rPr>
        <w:t>:</w:t>
      </w:r>
    </w:p>
    <w:tbl>
      <w:tblPr>
        <w:tblW w:w="0" w:type="auto"/>
        <w:jc w:val="center"/>
        <w:tblLayout w:type="fixed"/>
        <w:tblLook w:val="0000" w:firstRow="0" w:lastRow="0" w:firstColumn="0" w:lastColumn="0" w:noHBand="0" w:noVBand="0"/>
      </w:tblPr>
      <w:tblGrid>
        <w:gridCol w:w="8220"/>
        <w:gridCol w:w="646"/>
      </w:tblGrid>
      <w:tr w:rsidR="001F0469" w:rsidRPr="00031D4E" w14:paraId="15BA0B36" w14:textId="77777777" w:rsidTr="000C1AD6">
        <w:trPr>
          <w:trHeight w:val="340"/>
          <w:jc w:val="center"/>
        </w:trPr>
        <w:tc>
          <w:tcPr>
            <w:tcW w:w="8220" w:type="dxa"/>
            <w:shd w:val="clear" w:color="auto" w:fill="auto"/>
            <w:vAlign w:val="center"/>
          </w:tcPr>
          <w:p w14:paraId="4B2D1738" w14:textId="77777777" w:rsidR="000C1AD6" w:rsidRPr="00031D4E" w:rsidRDefault="000C1AD6" w:rsidP="00BD4B5E">
            <w:pPr>
              <w:pStyle w:val="MDPI31text"/>
              <w:spacing w:before="120" w:after="120"/>
              <w:ind w:left="706" w:firstLine="0"/>
              <w:jc w:val="center"/>
              <w:rPr>
                <w:color w:val="auto"/>
              </w:rPr>
            </w:pPr>
            <w:r w:rsidRPr="00031D4E">
              <w:rPr>
                <w:color w:val="auto"/>
                <w:position w:val="-32"/>
              </w:rPr>
              <w:object w:dxaOrig="5260" w:dyaOrig="820" w14:anchorId="451035A9">
                <v:shape id="_x0000_i1099" type="#_x0000_t75" style="width:262.35pt;height:41.35pt" o:ole="">
                  <v:imagedata r:id="rId152" o:title=""/>
                </v:shape>
                <o:OLEObject Type="Embed" ProgID="Equation.3" ShapeID="_x0000_i1099" DrawAspect="Content" ObjectID="_1520760666" r:id="rId153"/>
              </w:object>
            </w:r>
          </w:p>
        </w:tc>
        <w:tc>
          <w:tcPr>
            <w:tcW w:w="646" w:type="dxa"/>
            <w:shd w:val="clear" w:color="auto" w:fill="auto"/>
            <w:vAlign w:val="center"/>
          </w:tcPr>
          <w:p w14:paraId="1BE0AF84" w14:textId="77777777" w:rsidR="000C1AD6" w:rsidRPr="00031D4E" w:rsidRDefault="000C1AD6" w:rsidP="00BD4B5E">
            <w:pPr>
              <w:pStyle w:val="MDPI31text"/>
              <w:spacing w:before="120" w:after="120"/>
              <w:ind w:firstLine="0"/>
              <w:jc w:val="right"/>
              <w:rPr>
                <w:color w:val="auto"/>
              </w:rPr>
            </w:pPr>
            <w:r w:rsidRPr="00031D4E">
              <w:rPr>
                <w:color w:val="auto"/>
              </w:rPr>
              <w:t>(</w:t>
            </w:r>
            <w:r w:rsidR="00BD4B5E" w:rsidRPr="00031D4E">
              <w:rPr>
                <w:color w:val="auto"/>
              </w:rPr>
              <w:fldChar w:fldCharType="begin"/>
            </w:r>
            <w:r w:rsidR="00BD4B5E" w:rsidRPr="00031D4E">
              <w:rPr>
                <w:color w:val="auto"/>
              </w:rPr>
              <w:instrText xml:space="preserve"> seq EquationSeq \* \Arabic </w:instrText>
            </w:r>
            <w:r w:rsidR="00BD4B5E" w:rsidRPr="00031D4E">
              <w:rPr>
                <w:color w:val="auto"/>
              </w:rPr>
              <w:fldChar w:fldCharType="separate"/>
            </w:r>
            <w:r w:rsidR="000273E3">
              <w:rPr>
                <w:noProof/>
                <w:color w:val="auto"/>
              </w:rPr>
              <w:t>11</w:t>
            </w:r>
            <w:r w:rsidR="00BD4B5E" w:rsidRPr="00031D4E">
              <w:rPr>
                <w:noProof/>
                <w:color w:val="auto"/>
              </w:rPr>
              <w:fldChar w:fldCharType="end"/>
            </w:r>
            <w:r w:rsidRPr="00031D4E">
              <w:rPr>
                <w:color w:val="auto"/>
              </w:rPr>
              <w:t>)</w:t>
            </w:r>
          </w:p>
        </w:tc>
      </w:tr>
    </w:tbl>
    <w:p w14:paraId="1D4CC932" w14:textId="1B2A343A" w:rsidR="002206E3" w:rsidRPr="00031D4E" w:rsidRDefault="002206E3" w:rsidP="00BD4B5E">
      <w:pPr>
        <w:pStyle w:val="MDPI31text"/>
        <w:rPr>
          <w:color w:val="auto"/>
        </w:rPr>
      </w:pPr>
      <w:r w:rsidRPr="00031D4E">
        <w:rPr>
          <w:color w:val="auto"/>
        </w:rPr>
        <w:t>(5) The Xie and Beni Index (XBI</w:t>
      </w:r>
      <w:r w:rsidR="00BD4B5E" w:rsidRPr="00031D4E">
        <w:rPr>
          <w:color w:val="auto"/>
          <w:vertAlign w:val="superscript"/>
        </w:rPr>
        <w:t>−</w:t>
      </w:r>
      <w:r w:rsidRPr="00031D4E">
        <w:rPr>
          <w:color w:val="auto"/>
        </w:rPr>
        <w:t>) [31] is also a ratio-type index, which measures the average within-cluster fuzzy compactness against the minimum between-cluster separation,</w:t>
      </w:r>
      <w:r w:rsidR="00BD4B5E" w:rsidRPr="00031D4E">
        <w:rPr>
          <w:i/>
          <w:color w:val="auto"/>
        </w:rPr>
        <w:t xml:space="preserve"> i.e.</w:t>
      </w:r>
      <w:r w:rsidR="00282A1D" w:rsidRPr="00282A1D">
        <w:rPr>
          <w:color w:val="auto"/>
        </w:rPr>
        <w:t>,</w:t>
      </w:r>
      <w:r w:rsidR="00BA6C96">
        <w:rPr>
          <w:color w:val="auto"/>
        </w:rPr>
        <w:t>:</w:t>
      </w:r>
    </w:p>
    <w:tbl>
      <w:tblPr>
        <w:tblW w:w="0" w:type="auto"/>
        <w:jc w:val="center"/>
        <w:tblLayout w:type="fixed"/>
        <w:tblLook w:val="0000" w:firstRow="0" w:lastRow="0" w:firstColumn="0" w:lastColumn="0" w:noHBand="0" w:noVBand="0"/>
      </w:tblPr>
      <w:tblGrid>
        <w:gridCol w:w="8220"/>
        <w:gridCol w:w="646"/>
      </w:tblGrid>
      <w:tr w:rsidR="001F0469" w:rsidRPr="00031D4E" w14:paraId="70C42BA2" w14:textId="77777777" w:rsidTr="000C1AD6">
        <w:trPr>
          <w:trHeight w:val="340"/>
          <w:jc w:val="center"/>
        </w:trPr>
        <w:tc>
          <w:tcPr>
            <w:tcW w:w="8220" w:type="dxa"/>
            <w:shd w:val="clear" w:color="auto" w:fill="auto"/>
            <w:vAlign w:val="center"/>
          </w:tcPr>
          <w:p w14:paraId="25CF4DF2" w14:textId="77777777" w:rsidR="000C1AD6" w:rsidRPr="00031D4E" w:rsidRDefault="000C1AD6" w:rsidP="00BD4B5E">
            <w:pPr>
              <w:pStyle w:val="MDPI31text"/>
              <w:spacing w:before="120" w:after="120"/>
              <w:ind w:left="706" w:firstLine="0"/>
              <w:jc w:val="center"/>
              <w:rPr>
                <w:color w:val="auto"/>
              </w:rPr>
            </w:pPr>
            <w:r w:rsidRPr="00031D4E">
              <w:rPr>
                <w:color w:val="auto"/>
                <w:position w:val="-44"/>
              </w:rPr>
              <w:object w:dxaOrig="3220" w:dyaOrig="1180" w14:anchorId="19E76000">
                <v:shape id="_x0000_i1100" type="#_x0000_t75" style="width:160.4pt;height:59.15pt" o:ole="">
                  <v:imagedata r:id="rId154" o:title=""/>
                </v:shape>
                <o:OLEObject Type="Embed" ProgID="Equation.3" ShapeID="_x0000_i1100" DrawAspect="Content" ObjectID="_1520760667" r:id="rId155"/>
              </w:object>
            </w:r>
          </w:p>
        </w:tc>
        <w:tc>
          <w:tcPr>
            <w:tcW w:w="646" w:type="dxa"/>
            <w:shd w:val="clear" w:color="auto" w:fill="auto"/>
            <w:vAlign w:val="center"/>
          </w:tcPr>
          <w:p w14:paraId="1CEDFB08" w14:textId="77777777" w:rsidR="000C1AD6" w:rsidRPr="00031D4E" w:rsidRDefault="000C1AD6" w:rsidP="00BD4B5E">
            <w:pPr>
              <w:pStyle w:val="MDPI31text"/>
              <w:spacing w:before="120" w:after="120"/>
              <w:ind w:firstLine="0"/>
              <w:jc w:val="right"/>
              <w:rPr>
                <w:color w:val="auto"/>
              </w:rPr>
            </w:pPr>
            <w:r w:rsidRPr="00031D4E">
              <w:rPr>
                <w:color w:val="auto"/>
              </w:rPr>
              <w:t>(</w:t>
            </w:r>
            <w:r w:rsidR="00BD4B5E" w:rsidRPr="00031D4E">
              <w:rPr>
                <w:color w:val="auto"/>
              </w:rPr>
              <w:fldChar w:fldCharType="begin"/>
            </w:r>
            <w:r w:rsidR="00BD4B5E" w:rsidRPr="00031D4E">
              <w:rPr>
                <w:color w:val="auto"/>
              </w:rPr>
              <w:instrText xml:space="preserve"> seq EquationSeq \* \Arabic </w:instrText>
            </w:r>
            <w:r w:rsidR="00BD4B5E" w:rsidRPr="00031D4E">
              <w:rPr>
                <w:color w:val="auto"/>
              </w:rPr>
              <w:fldChar w:fldCharType="separate"/>
            </w:r>
            <w:r w:rsidR="000273E3">
              <w:rPr>
                <w:noProof/>
                <w:color w:val="auto"/>
              </w:rPr>
              <w:t>12</w:t>
            </w:r>
            <w:r w:rsidR="00BD4B5E" w:rsidRPr="00031D4E">
              <w:rPr>
                <w:noProof/>
                <w:color w:val="auto"/>
              </w:rPr>
              <w:fldChar w:fldCharType="end"/>
            </w:r>
            <w:r w:rsidRPr="00031D4E">
              <w:rPr>
                <w:color w:val="auto"/>
              </w:rPr>
              <w:t>)</w:t>
            </w:r>
          </w:p>
        </w:tc>
      </w:tr>
    </w:tbl>
    <w:p w14:paraId="30CADBDD" w14:textId="0C053B87" w:rsidR="002206E3" w:rsidRPr="00031D4E" w:rsidRDefault="002206E3" w:rsidP="00BD4B5E">
      <w:pPr>
        <w:pStyle w:val="MDPI31text"/>
        <w:rPr>
          <w:color w:val="auto"/>
        </w:rPr>
      </w:pPr>
      <w:r w:rsidRPr="00031D4E">
        <w:rPr>
          <w:color w:val="auto"/>
        </w:rPr>
        <w:t>(6) The Kwon Index (KI</w:t>
      </w:r>
      <w:r w:rsidR="00BD4B5E" w:rsidRPr="00031D4E">
        <w:rPr>
          <w:color w:val="auto"/>
          <w:vertAlign w:val="superscript"/>
        </w:rPr>
        <w:t>−</w:t>
      </w:r>
      <w:r w:rsidRPr="00031D4E">
        <w:rPr>
          <w:color w:val="auto"/>
        </w:rPr>
        <w:t>) [32] aims to overcome the shortcoming of XBI that decreases monotonically when the cluster number approaches the actual cluster number of data. Here, a penalty function was introduced to the numerator of XBI,</w:t>
      </w:r>
      <w:r w:rsidR="00BD4B5E" w:rsidRPr="00031D4E">
        <w:rPr>
          <w:i/>
          <w:color w:val="auto"/>
        </w:rPr>
        <w:t xml:space="preserve"> </w:t>
      </w:r>
      <w:r w:rsidR="00282A1D" w:rsidRPr="00031D4E">
        <w:rPr>
          <w:i/>
          <w:color w:val="auto"/>
        </w:rPr>
        <w:t>i.e.</w:t>
      </w:r>
      <w:r w:rsidR="00282A1D" w:rsidRPr="00282A1D">
        <w:rPr>
          <w:color w:val="auto"/>
        </w:rPr>
        <w:t>,</w:t>
      </w:r>
      <w:r w:rsidR="00BA6C96">
        <w:rPr>
          <w:color w:val="auto"/>
        </w:rPr>
        <w:t>:</w:t>
      </w:r>
    </w:p>
    <w:tbl>
      <w:tblPr>
        <w:tblW w:w="0" w:type="auto"/>
        <w:jc w:val="center"/>
        <w:tblLayout w:type="fixed"/>
        <w:tblLook w:val="0000" w:firstRow="0" w:lastRow="0" w:firstColumn="0" w:lastColumn="0" w:noHBand="0" w:noVBand="0"/>
      </w:tblPr>
      <w:tblGrid>
        <w:gridCol w:w="8220"/>
        <w:gridCol w:w="646"/>
      </w:tblGrid>
      <w:tr w:rsidR="001F0469" w:rsidRPr="00031D4E" w14:paraId="41247857" w14:textId="77777777" w:rsidTr="000C1AD6">
        <w:trPr>
          <w:trHeight w:val="340"/>
          <w:jc w:val="center"/>
        </w:trPr>
        <w:tc>
          <w:tcPr>
            <w:tcW w:w="8220" w:type="dxa"/>
            <w:shd w:val="clear" w:color="auto" w:fill="auto"/>
            <w:vAlign w:val="center"/>
          </w:tcPr>
          <w:bookmarkStart w:id="54" w:name="OLE_LINK252"/>
          <w:bookmarkStart w:id="55" w:name="OLE_LINK253"/>
          <w:p w14:paraId="71618A6B" w14:textId="77777777" w:rsidR="000C1AD6" w:rsidRPr="00031D4E" w:rsidRDefault="000C1AD6" w:rsidP="00BD4B5E">
            <w:pPr>
              <w:pStyle w:val="MDPI31text"/>
              <w:spacing w:before="120" w:after="120"/>
              <w:ind w:left="706" w:firstLine="0"/>
              <w:jc w:val="center"/>
              <w:rPr>
                <w:color w:val="auto"/>
              </w:rPr>
            </w:pPr>
            <w:r w:rsidRPr="00031D4E">
              <w:rPr>
                <w:color w:val="auto"/>
                <w:position w:val="-44"/>
              </w:rPr>
              <w:object w:dxaOrig="4920" w:dyaOrig="1280" w14:anchorId="5C5A9E0A">
                <v:shape id="_x0000_i1101" type="#_x0000_t75" style="width:245.6pt;height:62pt" o:ole="">
                  <v:imagedata r:id="rId156" o:title=""/>
                </v:shape>
                <o:OLEObject Type="Embed" ProgID="Equation.3" ShapeID="_x0000_i1101" DrawAspect="Content" ObjectID="_1520760668" r:id="rId157"/>
              </w:object>
            </w:r>
            <w:bookmarkEnd w:id="54"/>
            <w:bookmarkEnd w:id="55"/>
          </w:p>
        </w:tc>
        <w:tc>
          <w:tcPr>
            <w:tcW w:w="646" w:type="dxa"/>
            <w:shd w:val="clear" w:color="auto" w:fill="auto"/>
            <w:vAlign w:val="center"/>
          </w:tcPr>
          <w:p w14:paraId="4608229B" w14:textId="77777777" w:rsidR="000C1AD6" w:rsidRPr="00031D4E" w:rsidRDefault="000C1AD6" w:rsidP="00BD4B5E">
            <w:pPr>
              <w:pStyle w:val="MDPI31text"/>
              <w:spacing w:before="120" w:after="120"/>
              <w:ind w:firstLine="0"/>
              <w:jc w:val="right"/>
              <w:rPr>
                <w:color w:val="auto"/>
              </w:rPr>
            </w:pPr>
            <w:r w:rsidRPr="00031D4E">
              <w:rPr>
                <w:color w:val="auto"/>
              </w:rPr>
              <w:t>(</w:t>
            </w:r>
            <w:r w:rsidR="00BD4B5E" w:rsidRPr="00031D4E">
              <w:rPr>
                <w:color w:val="auto"/>
              </w:rPr>
              <w:fldChar w:fldCharType="begin"/>
            </w:r>
            <w:r w:rsidR="00BD4B5E" w:rsidRPr="00031D4E">
              <w:rPr>
                <w:color w:val="auto"/>
              </w:rPr>
              <w:instrText xml:space="preserve"> seq EquationSeq \* \Arabic </w:instrText>
            </w:r>
            <w:r w:rsidR="00BD4B5E" w:rsidRPr="00031D4E">
              <w:rPr>
                <w:color w:val="auto"/>
              </w:rPr>
              <w:fldChar w:fldCharType="separate"/>
            </w:r>
            <w:r w:rsidR="000273E3">
              <w:rPr>
                <w:noProof/>
                <w:color w:val="auto"/>
              </w:rPr>
              <w:t>13</w:t>
            </w:r>
            <w:r w:rsidR="00BD4B5E" w:rsidRPr="00031D4E">
              <w:rPr>
                <w:noProof/>
                <w:color w:val="auto"/>
              </w:rPr>
              <w:fldChar w:fldCharType="end"/>
            </w:r>
            <w:r w:rsidRPr="00031D4E">
              <w:rPr>
                <w:color w:val="auto"/>
              </w:rPr>
              <w:t>)</w:t>
            </w:r>
          </w:p>
        </w:tc>
      </w:tr>
    </w:tbl>
    <w:p w14:paraId="2F2967E4" w14:textId="67DE5C51" w:rsidR="002206E3" w:rsidRPr="003B24D1" w:rsidRDefault="002206E3" w:rsidP="00BD4B5E">
      <w:pPr>
        <w:pStyle w:val="MDPI31text"/>
        <w:rPr>
          <w:color w:val="auto"/>
          <w:spacing w:val="-4"/>
        </w:rPr>
      </w:pPr>
      <w:r w:rsidRPr="003B24D1">
        <w:rPr>
          <w:color w:val="auto"/>
          <w:spacing w:val="-4"/>
        </w:rPr>
        <w:t>(7) The Tang Index (TI</w:t>
      </w:r>
      <w:r w:rsidR="00BD4B5E" w:rsidRPr="003B24D1">
        <w:rPr>
          <w:color w:val="auto"/>
          <w:spacing w:val="-4"/>
          <w:vertAlign w:val="superscript"/>
        </w:rPr>
        <w:t>−</w:t>
      </w:r>
      <w:r w:rsidRPr="003B24D1">
        <w:rPr>
          <w:color w:val="auto"/>
          <w:spacing w:val="-4"/>
        </w:rPr>
        <w:t>) [33] also introduced a similar penalty function to the numerator of XBI,</w:t>
      </w:r>
      <w:r w:rsidR="00BD4B5E" w:rsidRPr="003B24D1">
        <w:rPr>
          <w:i/>
          <w:color w:val="auto"/>
          <w:spacing w:val="-4"/>
        </w:rPr>
        <w:t xml:space="preserve"> i.e.</w:t>
      </w:r>
      <w:r w:rsidR="00BA6C96" w:rsidRPr="003B24D1">
        <w:rPr>
          <w:color w:val="auto"/>
          <w:spacing w:val="-4"/>
        </w:rPr>
        <w:t>:</w:t>
      </w:r>
    </w:p>
    <w:tbl>
      <w:tblPr>
        <w:tblW w:w="0" w:type="auto"/>
        <w:jc w:val="center"/>
        <w:tblLayout w:type="fixed"/>
        <w:tblLook w:val="0000" w:firstRow="0" w:lastRow="0" w:firstColumn="0" w:lastColumn="0" w:noHBand="0" w:noVBand="0"/>
      </w:tblPr>
      <w:tblGrid>
        <w:gridCol w:w="8220"/>
        <w:gridCol w:w="646"/>
      </w:tblGrid>
      <w:tr w:rsidR="001F0469" w:rsidRPr="00031D4E" w14:paraId="6495EFE7" w14:textId="77777777" w:rsidTr="000C1AD6">
        <w:trPr>
          <w:trHeight w:val="340"/>
          <w:jc w:val="center"/>
        </w:trPr>
        <w:tc>
          <w:tcPr>
            <w:tcW w:w="8220" w:type="dxa"/>
            <w:shd w:val="clear" w:color="auto" w:fill="auto"/>
            <w:vAlign w:val="center"/>
          </w:tcPr>
          <w:p w14:paraId="628357D7" w14:textId="77777777" w:rsidR="000C1AD6" w:rsidRPr="00031D4E" w:rsidRDefault="000C1AD6" w:rsidP="00BD4B5E">
            <w:pPr>
              <w:pStyle w:val="MDPI31text"/>
              <w:spacing w:before="120" w:after="120"/>
              <w:ind w:left="706" w:firstLine="0"/>
              <w:jc w:val="center"/>
              <w:rPr>
                <w:color w:val="auto"/>
              </w:rPr>
            </w:pPr>
            <w:r w:rsidRPr="00031D4E">
              <w:rPr>
                <w:color w:val="auto"/>
                <w:position w:val="-44"/>
              </w:rPr>
              <w:object w:dxaOrig="6000" w:dyaOrig="1260" w14:anchorId="1B6DCEC2">
                <v:shape id="_x0000_i1102" type="#_x0000_t75" style="width:299.4pt;height:61.65pt" o:ole="">
                  <v:imagedata r:id="rId158" o:title=""/>
                </v:shape>
                <o:OLEObject Type="Embed" ProgID="Equation.3" ShapeID="_x0000_i1102" DrawAspect="Content" ObjectID="_1520760669" r:id="rId159"/>
              </w:object>
            </w:r>
          </w:p>
        </w:tc>
        <w:tc>
          <w:tcPr>
            <w:tcW w:w="646" w:type="dxa"/>
            <w:shd w:val="clear" w:color="auto" w:fill="auto"/>
            <w:vAlign w:val="center"/>
          </w:tcPr>
          <w:p w14:paraId="63CDADEB" w14:textId="77777777" w:rsidR="000C1AD6" w:rsidRPr="00031D4E" w:rsidRDefault="000C1AD6" w:rsidP="00BD4B5E">
            <w:pPr>
              <w:pStyle w:val="MDPI31text"/>
              <w:spacing w:before="120" w:after="120"/>
              <w:ind w:firstLine="0"/>
              <w:jc w:val="right"/>
              <w:rPr>
                <w:color w:val="auto"/>
              </w:rPr>
            </w:pPr>
            <w:r w:rsidRPr="00031D4E">
              <w:rPr>
                <w:color w:val="auto"/>
              </w:rPr>
              <w:t>(</w:t>
            </w:r>
            <w:r w:rsidR="00BD4B5E" w:rsidRPr="00031D4E">
              <w:rPr>
                <w:color w:val="auto"/>
              </w:rPr>
              <w:fldChar w:fldCharType="begin"/>
            </w:r>
            <w:r w:rsidR="00BD4B5E" w:rsidRPr="00031D4E">
              <w:rPr>
                <w:color w:val="auto"/>
              </w:rPr>
              <w:instrText xml:space="preserve"> seq EquationSeq \* \Arabic </w:instrText>
            </w:r>
            <w:r w:rsidR="00BD4B5E" w:rsidRPr="00031D4E">
              <w:rPr>
                <w:color w:val="auto"/>
              </w:rPr>
              <w:fldChar w:fldCharType="separate"/>
            </w:r>
            <w:r w:rsidR="000273E3">
              <w:rPr>
                <w:noProof/>
                <w:color w:val="auto"/>
              </w:rPr>
              <w:t>14</w:t>
            </w:r>
            <w:r w:rsidR="00BD4B5E" w:rsidRPr="00031D4E">
              <w:rPr>
                <w:noProof/>
                <w:color w:val="auto"/>
              </w:rPr>
              <w:fldChar w:fldCharType="end"/>
            </w:r>
            <w:r w:rsidRPr="00031D4E">
              <w:rPr>
                <w:color w:val="auto"/>
              </w:rPr>
              <w:t>)</w:t>
            </w:r>
          </w:p>
        </w:tc>
      </w:tr>
    </w:tbl>
    <w:p w14:paraId="67216175" w14:textId="2B3AE74F" w:rsidR="002206E3" w:rsidRPr="00031D4E" w:rsidRDefault="002206E3" w:rsidP="00BD4B5E">
      <w:pPr>
        <w:pStyle w:val="MDPI31text"/>
        <w:rPr>
          <w:color w:val="auto"/>
        </w:rPr>
      </w:pPr>
      <w:r w:rsidRPr="00031D4E">
        <w:rPr>
          <w:color w:val="auto"/>
        </w:rPr>
        <w:t>(8) The SC Index (SCI</w:t>
      </w:r>
      <w:r w:rsidRPr="00031D4E">
        <w:rPr>
          <w:color w:val="auto"/>
          <w:vertAlign w:val="superscript"/>
        </w:rPr>
        <w:t>+</w:t>
      </w:r>
      <w:r w:rsidRPr="00031D4E">
        <w:rPr>
          <w:color w:val="auto"/>
        </w:rPr>
        <w:t xml:space="preserve">) [34] measures the fuzzy compactness/separation ratio of clustering by using the difference between two functions, </w:t>
      </w:r>
      <w:r w:rsidRPr="00031D4E">
        <w:rPr>
          <w:color w:val="auto"/>
          <w:position w:val="-10"/>
        </w:rPr>
        <w:object w:dxaOrig="380" w:dyaOrig="360" w14:anchorId="5EA1BC3F">
          <v:shape id="_x0000_i1103" type="#_x0000_t75" style="width:19.6pt;height:17.1pt" o:ole="">
            <v:imagedata r:id="rId160" o:title=""/>
          </v:shape>
          <o:OLEObject Type="Embed" ProgID="Equation.3" ShapeID="_x0000_i1103" DrawAspect="Content" ObjectID="_1520760670" r:id="rId161"/>
        </w:object>
      </w:r>
      <w:r w:rsidRPr="00031D4E">
        <w:rPr>
          <w:color w:val="auto"/>
        </w:rPr>
        <w:t xml:space="preserve"> and </w:t>
      </w:r>
      <w:r w:rsidRPr="00031D4E">
        <w:rPr>
          <w:color w:val="auto"/>
          <w:position w:val="-10"/>
        </w:rPr>
        <w:object w:dxaOrig="400" w:dyaOrig="360" w14:anchorId="7DBF9992">
          <v:shape id="_x0000_i1104" type="#_x0000_t75" style="width:20.3pt;height:17.1pt" o:ole="">
            <v:imagedata r:id="rId162" o:title=""/>
          </v:shape>
          <o:OLEObject Type="Embed" ProgID="Equation.3" ShapeID="_x0000_i1104" DrawAspect="Content" ObjectID="_1520760671" r:id="rId163"/>
        </w:object>
      </w:r>
      <w:r w:rsidRPr="00031D4E">
        <w:rPr>
          <w:color w:val="auto"/>
        </w:rPr>
        <w:t>,</w:t>
      </w:r>
      <w:bookmarkStart w:id="56" w:name="OLE_LINK94"/>
      <w:r w:rsidR="00BD4B5E" w:rsidRPr="00031D4E">
        <w:rPr>
          <w:i/>
          <w:color w:val="auto"/>
        </w:rPr>
        <w:t xml:space="preserve"> </w:t>
      </w:r>
      <w:r w:rsidR="00282A1D" w:rsidRPr="00031D4E">
        <w:rPr>
          <w:i/>
          <w:color w:val="auto"/>
        </w:rPr>
        <w:t>i.e.</w:t>
      </w:r>
      <w:r w:rsidR="00282A1D" w:rsidRPr="00282A1D">
        <w:rPr>
          <w:color w:val="auto"/>
        </w:rPr>
        <w:t>,</w:t>
      </w:r>
      <w:r w:rsidR="00BA6C96">
        <w:rPr>
          <w:color w:val="auto"/>
        </w:rPr>
        <w:t>:</w:t>
      </w:r>
      <w:bookmarkEnd w:id="56"/>
    </w:p>
    <w:tbl>
      <w:tblPr>
        <w:tblW w:w="0" w:type="auto"/>
        <w:jc w:val="center"/>
        <w:tblLayout w:type="fixed"/>
        <w:tblLook w:val="0000" w:firstRow="0" w:lastRow="0" w:firstColumn="0" w:lastColumn="0" w:noHBand="0" w:noVBand="0"/>
      </w:tblPr>
      <w:tblGrid>
        <w:gridCol w:w="8220"/>
        <w:gridCol w:w="646"/>
      </w:tblGrid>
      <w:tr w:rsidR="001F0469" w:rsidRPr="00031D4E" w14:paraId="79742ED3" w14:textId="77777777" w:rsidTr="000C1AD6">
        <w:trPr>
          <w:trHeight w:val="340"/>
          <w:jc w:val="center"/>
        </w:trPr>
        <w:tc>
          <w:tcPr>
            <w:tcW w:w="8220" w:type="dxa"/>
            <w:shd w:val="clear" w:color="auto" w:fill="auto"/>
            <w:vAlign w:val="center"/>
          </w:tcPr>
          <w:p w14:paraId="06A4BEF7" w14:textId="77777777" w:rsidR="000C1AD6" w:rsidRPr="00031D4E" w:rsidRDefault="000C1AD6" w:rsidP="00BD4B5E">
            <w:pPr>
              <w:pStyle w:val="MDPI31text"/>
              <w:spacing w:before="120" w:after="120"/>
              <w:ind w:left="706" w:firstLine="0"/>
              <w:jc w:val="center"/>
              <w:rPr>
                <w:color w:val="auto"/>
              </w:rPr>
            </w:pPr>
            <w:r w:rsidRPr="00031D4E">
              <w:rPr>
                <w:color w:val="auto"/>
                <w:position w:val="-10"/>
              </w:rPr>
              <w:object w:dxaOrig="2940" w:dyaOrig="360" w14:anchorId="3A736A54">
                <v:shape id="_x0000_i1105" type="#_x0000_t75" style="width:146.15pt;height:17.1pt" o:ole="">
                  <v:imagedata r:id="rId164" o:title=""/>
                </v:shape>
                <o:OLEObject Type="Embed" ProgID="Equation.3" ShapeID="_x0000_i1105" DrawAspect="Content" ObjectID="_1520760672" r:id="rId165"/>
              </w:object>
            </w:r>
          </w:p>
        </w:tc>
        <w:tc>
          <w:tcPr>
            <w:tcW w:w="646" w:type="dxa"/>
            <w:shd w:val="clear" w:color="auto" w:fill="auto"/>
            <w:vAlign w:val="center"/>
          </w:tcPr>
          <w:p w14:paraId="793ECE10" w14:textId="77777777" w:rsidR="000C1AD6" w:rsidRPr="00031D4E" w:rsidRDefault="000C1AD6" w:rsidP="00BD4B5E">
            <w:pPr>
              <w:pStyle w:val="MDPI31text"/>
              <w:spacing w:before="120" w:after="120"/>
              <w:ind w:firstLine="0"/>
              <w:jc w:val="right"/>
              <w:rPr>
                <w:color w:val="auto"/>
              </w:rPr>
            </w:pPr>
            <w:r w:rsidRPr="00031D4E">
              <w:rPr>
                <w:color w:val="auto"/>
              </w:rPr>
              <w:t>(</w:t>
            </w:r>
            <w:r w:rsidR="00BD4B5E" w:rsidRPr="00031D4E">
              <w:rPr>
                <w:color w:val="auto"/>
              </w:rPr>
              <w:fldChar w:fldCharType="begin"/>
            </w:r>
            <w:r w:rsidR="00BD4B5E" w:rsidRPr="00031D4E">
              <w:rPr>
                <w:color w:val="auto"/>
              </w:rPr>
              <w:instrText xml:space="preserve"> seq EquationSeq \* \Arabic </w:instrText>
            </w:r>
            <w:r w:rsidR="00BD4B5E" w:rsidRPr="00031D4E">
              <w:rPr>
                <w:color w:val="auto"/>
              </w:rPr>
              <w:fldChar w:fldCharType="separate"/>
            </w:r>
            <w:r w:rsidR="000273E3">
              <w:rPr>
                <w:noProof/>
                <w:color w:val="auto"/>
              </w:rPr>
              <w:t>15</w:t>
            </w:r>
            <w:r w:rsidR="00BD4B5E" w:rsidRPr="00031D4E">
              <w:rPr>
                <w:noProof/>
                <w:color w:val="auto"/>
              </w:rPr>
              <w:fldChar w:fldCharType="end"/>
            </w:r>
            <w:r w:rsidRPr="00031D4E">
              <w:rPr>
                <w:color w:val="auto"/>
              </w:rPr>
              <w:t>)</w:t>
            </w:r>
          </w:p>
        </w:tc>
      </w:tr>
    </w:tbl>
    <w:p w14:paraId="79354DF5" w14:textId="25CE3F27" w:rsidR="002206E3" w:rsidRPr="00031D4E" w:rsidRDefault="002206E3" w:rsidP="00BD4B5E">
      <w:pPr>
        <w:pStyle w:val="MDPI32textnoindent"/>
        <w:rPr>
          <w:color w:val="auto"/>
        </w:rPr>
      </w:pPr>
      <w:r w:rsidRPr="00031D4E">
        <w:rPr>
          <w:color w:val="auto"/>
        </w:rPr>
        <w:t xml:space="preserve">where </w:t>
      </w:r>
      <w:r w:rsidRPr="00031D4E">
        <w:rPr>
          <w:color w:val="auto"/>
          <w:position w:val="-10"/>
        </w:rPr>
        <w:object w:dxaOrig="380" w:dyaOrig="360" w14:anchorId="78C2EEC1">
          <v:shape id="_x0000_i1106" type="#_x0000_t75" style="width:19.6pt;height:17.1pt" o:ole="">
            <v:imagedata r:id="rId166" o:title=""/>
          </v:shape>
          <o:OLEObject Type="Embed" ProgID="Equation.3" ShapeID="_x0000_i1106" DrawAspect="Content" ObjectID="_1520760673" r:id="rId167"/>
        </w:object>
      </w:r>
      <w:r w:rsidRPr="00031D4E">
        <w:rPr>
          <w:color w:val="auto"/>
        </w:rPr>
        <w:t xml:space="preserve"> (Equation </w:t>
      </w:r>
      <w:r w:rsidRPr="00031D4E">
        <w:rPr>
          <w:rFonts w:eastAsia="宋体"/>
          <w:color w:val="auto"/>
          <w:lang w:eastAsia="zh-CN"/>
        </w:rPr>
        <w:t>(</w:t>
      </w:r>
      <w:r w:rsidRPr="00031D4E">
        <w:rPr>
          <w:color w:val="auto"/>
        </w:rPr>
        <w:t>1</w:t>
      </w:r>
      <w:r w:rsidRPr="00031D4E">
        <w:rPr>
          <w:rFonts w:eastAsia="宋体"/>
          <w:color w:val="auto"/>
          <w:lang w:eastAsia="zh-CN"/>
        </w:rPr>
        <w:t>6)</w:t>
      </w:r>
      <w:r w:rsidRPr="00031D4E">
        <w:rPr>
          <w:color w:val="auto"/>
        </w:rPr>
        <w:t xml:space="preserve">) evaluates the compactness/separation ratio by considering the grades of membership and the original data: the larger the </w:t>
      </w:r>
      <w:r w:rsidRPr="00031D4E">
        <w:rPr>
          <w:color w:val="auto"/>
          <w:position w:val="-10"/>
        </w:rPr>
        <w:object w:dxaOrig="380" w:dyaOrig="360" w14:anchorId="694E64F0">
          <v:shape id="_x0000_i1107" type="#_x0000_t75" style="width:19.6pt;height:17.1pt" o:ole="">
            <v:imagedata r:id="rId166" o:title=""/>
          </v:shape>
          <o:OLEObject Type="Embed" ProgID="Equation.3" ShapeID="_x0000_i1107" DrawAspect="Content" ObjectID="_1520760674" r:id="rId168"/>
        </w:object>
      </w:r>
      <w:r w:rsidRPr="00031D4E">
        <w:rPr>
          <w:color w:val="auto"/>
        </w:rPr>
        <w:t>, the better the clustering</w:t>
      </w:r>
      <w:r w:rsidR="00BA6C96">
        <w:rPr>
          <w:color w:val="auto"/>
        </w:rPr>
        <w:t>:</w:t>
      </w:r>
    </w:p>
    <w:tbl>
      <w:tblPr>
        <w:tblW w:w="0" w:type="auto"/>
        <w:jc w:val="center"/>
        <w:tblLayout w:type="fixed"/>
        <w:tblLook w:val="0000" w:firstRow="0" w:lastRow="0" w:firstColumn="0" w:lastColumn="0" w:noHBand="0" w:noVBand="0"/>
      </w:tblPr>
      <w:tblGrid>
        <w:gridCol w:w="8220"/>
        <w:gridCol w:w="646"/>
      </w:tblGrid>
      <w:tr w:rsidR="001F0469" w:rsidRPr="00031D4E" w14:paraId="51E072FC" w14:textId="77777777" w:rsidTr="000C1AD6">
        <w:trPr>
          <w:trHeight w:val="340"/>
          <w:jc w:val="center"/>
        </w:trPr>
        <w:tc>
          <w:tcPr>
            <w:tcW w:w="8220" w:type="dxa"/>
            <w:shd w:val="clear" w:color="auto" w:fill="auto"/>
            <w:vAlign w:val="center"/>
          </w:tcPr>
          <w:p w14:paraId="0CFCB335" w14:textId="77777777" w:rsidR="000C1AD6" w:rsidRPr="00031D4E" w:rsidRDefault="000C1AD6" w:rsidP="00BD4B5E">
            <w:pPr>
              <w:pStyle w:val="MDPI32textnoindent"/>
              <w:spacing w:before="120" w:after="120"/>
              <w:ind w:left="706"/>
              <w:jc w:val="center"/>
              <w:rPr>
                <w:color w:val="auto"/>
              </w:rPr>
            </w:pPr>
            <w:r w:rsidRPr="00031D4E">
              <w:rPr>
                <w:color w:val="auto"/>
                <w:position w:val="-68"/>
              </w:rPr>
              <w:object w:dxaOrig="4340" w:dyaOrig="1400" w14:anchorId="7F832AB8">
                <v:shape id="_x0000_i1108" type="#_x0000_t75" style="width:217.45pt;height:69.85pt" o:ole="">
                  <v:imagedata r:id="rId169" o:title=""/>
                </v:shape>
                <o:OLEObject Type="Embed" ProgID="Equation.3" ShapeID="_x0000_i1108" DrawAspect="Content" ObjectID="_1520760675" r:id="rId170"/>
              </w:object>
            </w:r>
          </w:p>
        </w:tc>
        <w:tc>
          <w:tcPr>
            <w:tcW w:w="646" w:type="dxa"/>
            <w:shd w:val="clear" w:color="auto" w:fill="auto"/>
            <w:vAlign w:val="center"/>
          </w:tcPr>
          <w:p w14:paraId="5573ADD4" w14:textId="77777777" w:rsidR="000C1AD6" w:rsidRPr="00031D4E" w:rsidRDefault="000C1AD6" w:rsidP="00BD4B5E">
            <w:pPr>
              <w:pStyle w:val="MDPI32textnoindent"/>
              <w:spacing w:before="120" w:after="120"/>
              <w:jc w:val="right"/>
              <w:rPr>
                <w:color w:val="auto"/>
              </w:rPr>
            </w:pPr>
            <w:r w:rsidRPr="00031D4E">
              <w:rPr>
                <w:color w:val="auto"/>
              </w:rPr>
              <w:t>(</w:t>
            </w:r>
            <w:r w:rsidR="00BD4B5E" w:rsidRPr="00031D4E">
              <w:rPr>
                <w:color w:val="auto"/>
              </w:rPr>
              <w:fldChar w:fldCharType="begin"/>
            </w:r>
            <w:r w:rsidR="00BD4B5E" w:rsidRPr="00031D4E">
              <w:rPr>
                <w:color w:val="auto"/>
              </w:rPr>
              <w:instrText xml:space="preserve"> seq EquationSeq \* \Arabic </w:instrText>
            </w:r>
            <w:r w:rsidR="00BD4B5E" w:rsidRPr="00031D4E">
              <w:rPr>
                <w:color w:val="auto"/>
              </w:rPr>
              <w:fldChar w:fldCharType="separate"/>
            </w:r>
            <w:r w:rsidR="000273E3">
              <w:rPr>
                <w:noProof/>
                <w:color w:val="auto"/>
              </w:rPr>
              <w:t>16</w:t>
            </w:r>
            <w:r w:rsidR="00BD4B5E" w:rsidRPr="00031D4E">
              <w:rPr>
                <w:noProof/>
                <w:color w:val="auto"/>
              </w:rPr>
              <w:fldChar w:fldCharType="end"/>
            </w:r>
            <w:r w:rsidRPr="00031D4E">
              <w:rPr>
                <w:color w:val="auto"/>
              </w:rPr>
              <w:t>)</w:t>
            </w:r>
          </w:p>
        </w:tc>
      </w:tr>
    </w:tbl>
    <w:p w14:paraId="2AA806A3" w14:textId="74597E73" w:rsidR="002206E3" w:rsidRPr="00031D4E" w:rsidRDefault="002206E3" w:rsidP="00BD4B5E">
      <w:pPr>
        <w:pStyle w:val="MDPI32textnoindent"/>
        <w:rPr>
          <w:color w:val="auto"/>
        </w:rPr>
      </w:pPr>
      <w:r w:rsidRPr="00031D4E">
        <w:rPr>
          <w:color w:val="auto"/>
        </w:rPr>
        <w:t>while</w:t>
      </w:r>
      <w:r w:rsidRPr="00031D4E">
        <w:rPr>
          <w:color w:val="auto"/>
          <w:position w:val="-32"/>
        </w:rPr>
        <w:t xml:space="preserve"> </w:t>
      </w:r>
      <w:r w:rsidRPr="00031D4E">
        <w:rPr>
          <w:color w:val="auto"/>
          <w:position w:val="-10"/>
        </w:rPr>
        <w:object w:dxaOrig="400" w:dyaOrig="360" w14:anchorId="660AC562">
          <v:shape id="_x0000_i1109" type="#_x0000_t75" style="width:20.3pt;height:17.1pt" o:ole="">
            <v:imagedata r:id="rId171" o:title=""/>
          </v:shape>
          <o:OLEObject Type="Embed" ProgID="Equation.3" ShapeID="_x0000_i1109" DrawAspect="Content" ObjectID="_1520760676" r:id="rId172"/>
        </w:object>
      </w:r>
      <w:r w:rsidRPr="00031D4E">
        <w:rPr>
          <w:color w:val="auto"/>
        </w:rPr>
        <w:t xml:space="preserve"> (Equation (1</w:t>
      </w:r>
      <w:r w:rsidRPr="00031D4E">
        <w:rPr>
          <w:rFonts w:eastAsia="宋体"/>
          <w:color w:val="auto"/>
          <w:lang w:eastAsia="zh-CN"/>
        </w:rPr>
        <w:t>7</w:t>
      </w:r>
      <w:r w:rsidRPr="00031D4E">
        <w:rPr>
          <w:color w:val="auto"/>
        </w:rPr>
        <w:t>)) measures the ratio by using the grades of membership only: the smaller the</w:t>
      </w:r>
      <w:r w:rsidRPr="00031D4E">
        <w:rPr>
          <w:color w:val="auto"/>
          <w:position w:val="-10"/>
        </w:rPr>
        <w:object w:dxaOrig="400" w:dyaOrig="360" w14:anchorId="46433A36">
          <v:shape id="_x0000_i1110" type="#_x0000_t75" style="width:20.3pt;height:17.1pt" o:ole="">
            <v:imagedata r:id="rId173" o:title=""/>
          </v:shape>
          <o:OLEObject Type="Embed" ProgID="Equation.3" ShapeID="_x0000_i1110" DrawAspect="Content" ObjectID="_1520760677" r:id="rId174"/>
        </w:object>
      </w:r>
      <w:r w:rsidRPr="00031D4E">
        <w:rPr>
          <w:color w:val="auto"/>
        </w:rPr>
        <w:t>, the better the clustering</w:t>
      </w:r>
      <w:r w:rsidR="00BA6C96">
        <w:rPr>
          <w:color w:val="auto"/>
        </w:rPr>
        <w:t>:</w:t>
      </w:r>
    </w:p>
    <w:tbl>
      <w:tblPr>
        <w:tblW w:w="0" w:type="auto"/>
        <w:jc w:val="center"/>
        <w:tblLayout w:type="fixed"/>
        <w:tblLook w:val="0000" w:firstRow="0" w:lastRow="0" w:firstColumn="0" w:lastColumn="0" w:noHBand="0" w:noVBand="0"/>
      </w:tblPr>
      <w:tblGrid>
        <w:gridCol w:w="8220"/>
        <w:gridCol w:w="646"/>
      </w:tblGrid>
      <w:tr w:rsidR="001F0469" w:rsidRPr="00031D4E" w14:paraId="0AD89682" w14:textId="77777777" w:rsidTr="000C1AD6">
        <w:trPr>
          <w:trHeight w:val="340"/>
          <w:jc w:val="center"/>
        </w:trPr>
        <w:tc>
          <w:tcPr>
            <w:tcW w:w="8220" w:type="dxa"/>
            <w:shd w:val="clear" w:color="auto" w:fill="auto"/>
            <w:vAlign w:val="center"/>
          </w:tcPr>
          <w:p w14:paraId="0B1373EF" w14:textId="77777777" w:rsidR="000C1AD6" w:rsidRPr="00031D4E" w:rsidRDefault="000C1AD6" w:rsidP="00BD4B5E">
            <w:pPr>
              <w:pStyle w:val="MDPI32textnoindent"/>
              <w:spacing w:before="120" w:after="120"/>
              <w:ind w:left="706"/>
              <w:jc w:val="center"/>
              <w:rPr>
                <w:color w:val="auto"/>
              </w:rPr>
            </w:pPr>
            <w:r w:rsidRPr="00031D4E">
              <w:rPr>
                <w:color w:val="auto"/>
                <w:position w:val="-62"/>
              </w:rPr>
              <w:object w:dxaOrig="4620" w:dyaOrig="1359" w14:anchorId="1C1CFBE4">
                <v:shape id="_x0000_i1111" type="#_x0000_t75" style="width:230.95pt;height:67pt" o:ole="">
                  <v:imagedata r:id="rId175" o:title=""/>
                </v:shape>
                <o:OLEObject Type="Embed" ProgID="Equation.3" ShapeID="_x0000_i1111" DrawAspect="Content" ObjectID="_1520760678" r:id="rId176"/>
              </w:object>
            </w:r>
          </w:p>
        </w:tc>
        <w:tc>
          <w:tcPr>
            <w:tcW w:w="646" w:type="dxa"/>
            <w:shd w:val="clear" w:color="auto" w:fill="auto"/>
            <w:vAlign w:val="center"/>
          </w:tcPr>
          <w:p w14:paraId="04534DB4" w14:textId="77777777" w:rsidR="000C1AD6" w:rsidRPr="00031D4E" w:rsidRDefault="000C1AD6" w:rsidP="00BD4B5E">
            <w:pPr>
              <w:pStyle w:val="MDPI32textnoindent"/>
              <w:spacing w:before="120" w:after="120"/>
              <w:jc w:val="right"/>
              <w:rPr>
                <w:color w:val="auto"/>
              </w:rPr>
            </w:pPr>
            <w:r w:rsidRPr="00031D4E">
              <w:rPr>
                <w:color w:val="auto"/>
              </w:rPr>
              <w:t>(</w:t>
            </w:r>
            <w:r w:rsidR="00BD4B5E" w:rsidRPr="00031D4E">
              <w:rPr>
                <w:color w:val="auto"/>
              </w:rPr>
              <w:fldChar w:fldCharType="begin"/>
            </w:r>
            <w:r w:rsidR="00BD4B5E" w:rsidRPr="00031D4E">
              <w:rPr>
                <w:color w:val="auto"/>
              </w:rPr>
              <w:instrText xml:space="preserve"> seq EquationSeq \* \Arabic </w:instrText>
            </w:r>
            <w:r w:rsidR="00BD4B5E" w:rsidRPr="00031D4E">
              <w:rPr>
                <w:color w:val="auto"/>
              </w:rPr>
              <w:fldChar w:fldCharType="separate"/>
            </w:r>
            <w:r w:rsidR="000273E3">
              <w:rPr>
                <w:noProof/>
                <w:color w:val="auto"/>
              </w:rPr>
              <w:t>17</w:t>
            </w:r>
            <w:r w:rsidR="00BD4B5E" w:rsidRPr="00031D4E">
              <w:rPr>
                <w:noProof/>
                <w:color w:val="auto"/>
              </w:rPr>
              <w:fldChar w:fldCharType="end"/>
            </w:r>
            <w:r w:rsidRPr="00031D4E">
              <w:rPr>
                <w:color w:val="auto"/>
              </w:rPr>
              <w:t>)</w:t>
            </w:r>
          </w:p>
        </w:tc>
      </w:tr>
    </w:tbl>
    <w:p w14:paraId="3212C1D5" w14:textId="77777777" w:rsidR="002206E3" w:rsidRPr="00031D4E" w:rsidRDefault="002206E3" w:rsidP="00BD4B5E">
      <w:pPr>
        <w:pStyle w:val="MDPI32textnoindent"/>
        <w:rPr>
          <w:color w:val="auto"/>
        </w:rPr>
      </w:pPr>
      <w:r w:rsidRPr="00031D4E">
        <w:rPr>
          <w:color w:val="auto"/>
        </w:rPr>
        <w:t xml:space="preserve">where </w:t>
      </w:r>
      <w:r w:rsidR="006A1AAA" w:rsidRPr="00031D4E">
        <w:rPr>
          <w:color w:val="auto"/>
          <w:position w:val="-6"/>
        </w:rPr>
        <w:object w:dxaOrig="2420" w:dyaOrig="720" w14:anchorId="1EF81E3D">
          <v:shape id="_x0000_i1112" type="#_x0000_t75" style="width:98.4pt;height:29.95pt" o:ole="">
            <v:imagedata r:id="rId177" o:title=""/>
          </v:shape>
          <o:OLEObject Type="Embed" ProgID="Equation.3" ShapeID="_x0000_i1112" DrawAspect="Content" ObjectID="_1520760679" r:id="rId178"/>
        </w:object>
      </w:r>
      <w:r w:rsidRPr="00031D4E">
        <w:rPr>
          <w:color w:val="auto"/>
        </w:rPr>
        <w:t>.</w:t>
      </w:r>
    </w:p>
    <w:p w14:paraId="14A2E298" w14:textId="61AB09D5" w:rsidR="002206E3" w:rsidRPr="00031D4E" w:rsidRDefault="002206E3" w:rsidP="00BD4B5E">
      <w:pPr>
        <w:pStyle w:val="MDPI31text"/>
        <w:rPr>
          <w:color w:val="auto"/>
        </w:rPr>
      </w:pPr>
      <w:r w:rsidRPr="00031D4E">
        <w:rPr>
          <w:color w:val="auto"/>
        </w:rPr>
        <w:t>(9) The Compose Within and Between scattering Index (CWBI</w:t>
      </w:r>
      <w:r w:rsidR="00BD4B5E" w:rsidRPr="00031D4E">
        <w:rPr>
          <w:color w:val="auto"/>
          <w:vertAlign w:val="superscript"/>
        </w:rPr>
        <w:t>−</w:t>
      </w:r>
      <w:r w:rsidRPr="00031D4E">
        <w:rPr>
          <w:color w:val="auto"/>
        </w:rPr>
        <w:t>) [19] assesses the average compactness and separation of fuzzy clustering by using the sum of two functions,</w:t>
      </w:r>
      <w:r w:rsidR="00BD4B5E" w:rsidRPr="00031D4E">
        <w:rPr>
          <w:i/>
          <w:color w:val="auto"/>
        </w:rPr>
        <w:t xml:space="preserve"> </w:t>
      </w:r>
      <w:r w:rsidR="00282A1D" w:rsidRPr="00031D4E">
        <w:rPr>
          <w:i/>
          <w:color w:val="auto"/>
        </w:rPr>
        <w:t>i.e.</w:t>
      </w:r>
      <w:r w:rsidR="00282A1D" w:rsidRPr="00282A1D">
        <w:rPr>
          <w:color w:val="auto"/>
        </w:rPr>
        <w:t>,</w:t>
      </w:r>
      <w:r w:rsidR="00BA6C96">
        <w:rPr>
          <w:color w:val="auto"/>
        </w:rPr>
        <w:t>:</w:t>
      </w:r>
    </w:p>
    <w:tbl>
      <w:tblPr>
        <w:tblW w:w="0" w:type="auto"/>
        <w:jc w:val="center"/>
        <w:tblLayout w:type="fixed"/>
        <w:tblLook w:val="0000" w:firstRow="0" w:lastRow="0" w:firstColumn="0" w:lastColumn="0" w:noHBand="0" w:noVBand="0"/>
      </w:tblPr>
      <w:tblGrid>
        <w:gridCol w:w="8220"/>
        <w:gridCol w:w="646"/>
      </w:tblGrid>
      <w:tr w:rsidR="001F0469" w:rsidRPr="00031D4E" w14:paraId="22BCF7B6" w14:textId="77777777" w:rsidTr="000C1AD6">
        <w:trPr>
          <w:trHeight w:val="340"/>
          <w:jc w:val="center"/>
        </w:trPr>
        <w:tc>
          <w:tcPr>
            <w:tcW w:w="8220" w:type="dxa"/>
            <w:shd w:val="clear" w:color="auto" w:fill="auto"/>
            <w:vAlign w:val="center"/>
          </w:tcPr>
          <w:p w14:paraId="47DBAF5E" w14:textId="77777777" w:rsidR="000C1AD6" w:rsidRPr="00031D4E" w:rsidRDefault="000C1AD6" w:rsidP="00BD4B5E">
            <w:pPr>
              <w:pStyle w:val="MDPI31text"/>
              <w:spacing w:before="120" w:after="120"/>
              <w:ind w:left="706" w:firstLine="0"/>
              <w:jc w:val="center"/>
              <w:rPr>
                <w:color w:val="auto"/>
              </w:rPr>
            </w:pPr>
            <w:r w:rsidRPr="00031D4E">
              <w:rPr>
                <w:color w:val="auto"/>
                <w:position w:val="-8"/>
              </w:rPr>
              <w:object w:dxaOrig="3379" w:dyaOrig="320" w14:anchorId="2FACDDC8">
                <v:shape id="_x0000_i1113" type="#_x0000_t75" style="width:168.95pt;height:17.1pt" o:ole="">
                  <v:imagedata r:id="rId179" o:title=""/>
                </v:shape>
                <o:OLEObject Type="Embed" ProgID="Equation.3" ShapeID="_x0000_i1113" DrawAspect="Content" ObjectID="_1520760680" r:id="rId180"/>
              </w:object>
            </w:r>
          </w:p>
        </w:tc>
        <w:tc>
          <w:tcPr>
            <w:tcW w:w="646" w:type="dxa"/>
            <w:shd w:val="clear" w:color="auto" w:fill="auto"/>
            <w:vAlign w:val="center"/>
          </w:tcPr>
          <w:p w14:paraId="51E3944C" w14:textId="77777777" w:rsidR="000C1AD6" w:rsidRPr="00031D4E" w:rsidRDefault="000C1AD6" w:rsidP="00BD4B5E">
            <w:pPr>
              <w:pStyle w:val="MDPI31text"/>
              <w:spacing w:before="120" w:after="120"/>
              <w:ind w:firstLine="0"/>
              <w:jc w:val="right"/>
              <w:rPr>
                <w:color w:val="auto"/>
              </w:rPr>
            </w:pPr>
            <w:r w:rsidRPr="00031D4E">
              <w:rPr>
                <w:color w:val="auto"/>
              </w:rPr>
              <w:t>(</w:t>
            </w:r>
            <w:r w:rsidR="00BD4B5E" w:rsidRPr="00031D4E">
              <w:rPr>
                <w:color w:val="auto"/>
              </w:rPr>
              <w:fldChar w:fldCharType="begin"/>
            </w:r>
            <w:r w:rsidR="00BD4B5E" w:rsidRPr="00031D4E">
              <w:rPr>
                <w:color w:val="auto"/>
              </w:rPr>
              <w:instrText xml:space="preserve"> seq EquationSeq \* \Arabic </w:instrText>
            </w:r>
            <w:r w:rsidR="00BD4B5E" w:rsidRPr="00031D4E">
              <w:rPr>
                <w:color w:val="auto"/>
              </w:rPr>
              <w:fldChar w:fldCharType="separate"/>
            </w:r>
            <w:r w:rsidR="000273E3">
              <w:rPr>
                <w:noProof/>
                <w:color w:val="auto"/>
              </w:rPr>
              <w:t>18</w:t>
            </w:r>
            <w:r w:rsidR="00BD4B5E" w:rsidRPr="00031D4E">
              <w:rPr>
                <w:noProof/>
                <w:color w:val="auto"/>
              </w:rPr>
              <w:fldChar w:fldCharType="end"/>
            </w:r>
            <w:r w:rsidRPr="00031D4E">
              <w:rPr>
                <w:color w:val="auto"/>
              </w:rPr>
              <w:t>)</w:t>
            </w:r>
          </w:p>
        </w:tc>
      </w:tr>
    </w:tbl>
    <w:p w14:paraId="4677BB43" w14:textId="5C052AD6" w:rsidR="002206E3" w:rsidRPr="00031D4E" w:rsidRDefault="002206E3" w:rsidP="00BD4B5E">
      <w:pPr>
        <w:pStyle w:val="MDPI31text"/>
        <w:ind w:firstLine="0"/>
        <w:rPr>
          <w:color w:val="auto"/>
          <w:szCs w:val="20"/>
        </w:rPr>
      </w:pPr>
      <w:r w:rsidRPr="00031D4E">
        <w:rPr>
          <w:color w:val="auto"/>
          <w:szCs w:val="20"/>
        </w:rPr>
        <w:t xml:space="preserve">where </w:t>
      </w:r>
      <w:bookmarkStart w:id="57" w:name="OLE_LINK246"/>
      <w:r w:rsidRPr="00031D4E">
        <w:rPr>
          <w:color w:val="auto"/>
          <w:position w:val="-6"/>
          <w:szCs w:val="20"/>
        </w:rPr>
        <w:object w:dxaOrig="240" w:dyaOrig="220" w14:anchorId="15C51069">
          <v:shape id="_x0000_i1114" type="#_x0000_t75" style="width:12.85pt;height:11.4pt" o:ole="">
            <v:imagedata r:id="rId181" o:title=""/>
          </v:shape>
          <o:OLEObject Type="Embed" ProgID="Equation.3" ShapeID="_x0000_i1114" DrawAspect="Content" ObjectID="_1520760681" r:id="rId182"/>
        </w:object>
      </w:r>
      <w:bookmarkEnd w:id="57"/>
      <w:r w:rsidRPr="00031D4E">
        <w:rPr>
          <w:color w:val="auto"/>
          <w:szCs w:val="20"/>
        </w:rPr>
        <w:t xml:space="preserve">is a weighing factor which equals </w:t>
      </w:r>
      <w:bookmarkStart w:id="58" w:name="OLE_LINK249"/>
      <w:bookmarkStart w:id="59" w:name="OLE_LINK250"/>
      <w:bookmarkStart w:id="60" w:name="OLE_LINK251"/>
      <w:bookmarkStart w:id="61" w:name="OLE_LINK76"/>
      <w:r w:rsidRPr="00031D4E">
        <w:rPr>
          <w:color w:val="auto"/>
          <w:position w:val="-12"/>
          <w:szCs w:val="20"/>
        </w:rPr>
        <w:object w:dxaOrig="1060" w:dyaOrig="360" w14:anchorId="44133BF3">
          <v:shape id="_x0000_i1115" type="#_x0000_t75" style="width:53.1pt;height:17.1pt" o:ole="">
            <v:imagedata r:id="rId183" o:title=""/>
          </v:shape>
          <o:OLEObject Type="Embed" ProgID="Equation.3" ShapeID="_x0000_i1115" DrawAspect="Content" ObjectID="_1520760682" r:id="rId184"/>
        </w:object>
      </w:r>
      <w:r w:rsidRPr="00031D4E">
        <w:rPr>
          <w:color w:val="auto"/>
          <w:szCs w:val="20"/>
        </w:rPr>
        <w:t>, the</w:t>
      </w:r>
      <w:r w:rsidR="006A1AAA" w:rsidRPr="00031D4E">
        <w:rPr>
          <w:color w:val="auto"/>
          <w:szCs w:val="20"/>
        </w:rPr>
        <w:t xml:space="preserve"> </w:t>
      </w:r>
      <w:r w:rsidRPr="00031D4E">
        <w:rPr>
          <w:color w:val="auto"/>
          <w:position w:val="-10"/>
          <w:szCs w:val="20"/>
        </w:rPr>
        <w:object w:dxaOrig="780" w:dyaOrig="320" w14:anchorId="30EFAEC6">
          <v:shape id="_x0000_i1116" type="#_x0000_t75" style="width:39.55pt;height:17.1pt" o:ole="">
            <v:imagedata r:id="rId185" o:title=""/>
          </v:shape>
          <o:OLEObject Type="Embed" ProgID="Equation.3" ShapeID="_x0000_i1116" DrawAspect="Content" ObjectID="_1520760683" r:id="rId186"/>
        </w:object>
      </w:r>
      <w:r w:rsidRPr="00031D4E">
        <w:rPr>
          <w:color w:val="auto"/>
          <w:szCs w:val="20"/>
        </w:rPr>
        <w:t xml:space="preserve"> with the maximum cluster number</w:t>
      </w:r>
      <w:bookmarkEnd w:id="58"/>
      <w:bookmarkEnd w:id="59"/>
      <w:bookmarkEnd w:id="60"/>
      <w:bookmarkEnd w:id="61"/>
      <w:r w:rsidRPr="00031D4E">
        <w:rPr>
          <w:color w:val="auto"/>
          <w:szCs w:val="20"/>
        </w:rPr>
        <w:t xml:space="preserve">; </w:t>
      </w:r>
      <w:r w:rsidR="00BA6C96">
        <w:rPr>
          <w:color w:val="auto"/>
          <w:szCs w:val="20"/>
        </w:rPr>
        <w:t>and</w:t>
      </w:r>
      <w:r w:rsidRPr="00031D4E">
        <w:rPr>
          <w:color w:val="auto"/>
          <w:position w:val="-8"/>
          <w:szCs w:val="20"/>
        </w:rPr>
        <w:object w:dxaOrig="900" w:dyaOrig="320" w14:anchorId="76109F11">
          <v:shape id="_x0000_i1117" type="#_x0000_t75" style="width:44.9pt;height:17.1pt" o:ole="">
            <v:imagedata r:id="rId187" o:title=""/>
          </v:shape>
          <o:OLEObject Type="Embed" ProgID="Equation.3" ShapeID="_x0000_i1117" DrawAspect="Content" ObjectID="_1520760684" r:id="rId188"/>
        </w:object>
      </w:r>
      <w:r w:rsidR="006A1AAA" w:rsidRPr="00031D4E">
        <w:rPr>
          <w:color w:val="auto"/>
          <w:szCs w:val="20"/>
        </w:rPr>
        <w:t xml:space="preserve"> </w:t>
      </w:r>
      <w:r w:rsidRPr="00031D4E">
        <w:rPr>
          <w:color w:val="auto"/>
          <w:szCs w:val="20"/>
        </w:rPr>
        <w:t>refers to the average scattering (</w:t>
      </w:r>
      <w:r w:rsidRPr="00031D4E">
        <w:rPr>
          <w:i/>
          <w:color w:val="auto"/>
          <w:szCs w:val="20"/>
        </w:rPr>
        <w:t>i.e.</w:t>
      </w:r>
      <w:r w:rsidRPr="00031D4E">
        <w:rPr>
          <w:color w:val="auto"/>
          <w:szCs w:val="20"/>
        </w:rPr>
        <w:t xml:space="preserve">, compactness) for </w:t>
      </w:r>
      <w:bookmarkStart w:id="62" w:name="OLE_LINK78"/>
      <w:r w:rsidRPr="00031D4E">
        <w:rPr>
          <w:color w:val="auto"/>
          <w:position w:val="-4"/>
          <w:szCs w:val="20"/>
        </w:rPr>
        <w:object w:dxaOrig="240" w:dyaOrig="260" w14:anchorId="76B357C4">
          <v:shape id="_x0000_i1118" type="#_x0000_t75" style="width:12.85pt;height:13.55pt" o:ole="">
            <v:imagedata r:id="rId189" o:title=""/>
          </v:shape>
          <o:OLEObject Type="Embed" ProgID="Equation.3" ShapeID="_x0000_i1118" DrawAspect="Content" ObjectID="_1520760685" r:id="rId190"/>
        </w:object>
      </w:r>
      <w:bookmarkEnd w:id="62"/>
      <w:r w:rsidR="000C1AD6" w:rsidRPr="00031D4E">
        <w:rPr>
          <w:color w:val="auto"/>
          <w:szCs w:val="20"/>
        </w:rPr>
        <w:t xml:space="preserve"> clusters, which is defined as:</w:t>
      </w:r>
    </w:p>
    <w:tbl>
      <w:tblPr>
        <w:tblW w:w="0" w:type="auto"/>
        <w:jc w:val="center"/>
        <w:tblLayout w:type="fixed"/>
        <w:tblLook w:val="0000" w:firstRow="0" w:lastRow="0" w:firstColumn="0" w:lastColumn="0" w:noHBand="0" w:noVBand="0"/>
      </w:tblPr>
      <w:tblGrid>
        <w:gridCol w:w="8220"/>
        <w:gridCol w:w="646"/>
      </w:tblGrid>
      <w:tr w:rsidR="001F0469" w:rsidRPr="00031D4E" w14:paraId="5A6A64C3" w14:textId="77777777" w:rsidTr="000C1AD6">
        <w:trPr>
          <w:trHeight w:val="340"/>
          <w:jc w:val="center"/>
        </w:trPr>
        <w:tc>
          <w:tcPr>
            <w:tcW w:w="8220" w:type="dxa"/>
            <w:shd w:val="clear" w:color="auto" w:fill="auto"/>
            <w:vAlign w:val="center"/>
          </w:tcPr>
          <w:p w14:paraId="7A57D161" w14:textId="77777777" w:rsidR="000C1AD6" w:rsidRPr="00031D4E" w:rsidRDefault="00BA6C96" w:rsidP="00BD4B5E">
            <w:pPr>
              <w:pStyle w:val="MDPI31text"/>
              <w:spacing w:before="120" w:after="120"/>
              <w:ind w:left="706" w:firstLine="0"/>
              <w:jc w:val="center"/>
              <w:rPr>
                <w:color w:val="auto"/>
                <w:szCs w:val="20"/>
              </w:rPr>
            </w:pPr>
            <w:r w:rsidRPr="00031D4E">
              <w:rPr>
                <w:color w:val="auto"/>
                <w:position w:val="-32"/>
              </w:rPr>
              <w:object w:dxaOrig="2460" w:dyaOrig="1040" w14:anchorId="593AFF80">
                <v:shape id="_x0000_i1119" type="#_x0000_t75" style="width:120.5pt;height:51.7pt" o:ole="">
                  <v:imagedata r:id="rId191" o:title=""/>
                </v:shape>
                <o:OLEObject Type="Embed" ProgID="Equation.3" ShapeID="_x0000_i1119" DrawAspect="Content" ObjectID="_1520760686" r:id="rId192"/>
              </w:object>
            </w:r>
          </w:p>
        </w:tc>
        <w:tc>
          <w:tcPr>
            <w:tcW w:w="646" w:type="dxa"/>
            <w:shd w:val="clear" w:color="auto" w:fill="auto"/>
            <w:vAlign w:val="center"/>
          </w:tcPr>
          <w:p w14:paraId="1608607D" w14:textId="77777777" w:rsidR="000C1AD6" w:rsidRPr="00031D4E" w:rsidRDefault="000C1AD6" w:rsidP="00BD4B5E">
            <w:pPr>
              <w:pStyle w:val="MDPI31text"/>
              <w:spacing w:before="120" w:after="120"/>
              <w:ind w:firstLine="0"/>
              <w:jc w:val="right"/>
              <w:rPr>
                <w:color w:val="auto"/>
                <w:szCs w:val="20"/>
              </w:rPr>
            </w:pPr>
            <w:r w:rsidRPr="00031D4E">
              <w:rPr>
                <w:color w:val="auto"/>
                <w:szCs w:val="20"/>
              </w:rPr>
              <w:t>(</w:t>
            </w:r>
            <w:r w:rsidRPr="00031D4E">
              <w:rPr>
                <w:color w:val="auto"/>
                <w:szCs w:val="20"/>
              </w:rPr>
              <w:fldChar w:fldCharType="begin"/>
            </w:r>
            <w:r w:rsidRPr="00031D4E">
              <w:rPr>
                <w:color w:val="auto"/>
                <w:szCs w:val="20"/>
              </w:rPr>
              <w:instrText xml:space="preserve"> seq EquationSeq \* \Arabic </w:instrText>
            </w:r>
            <w:r w:rsidRPr="00031D4E">
              <w:rPr>
                <w:color w:val="auto"/>
                <w:szCs w:val="20"/>
              </w:rPr>
              <w:fldChar w:fldCharType="separate"/>
            </w:r>
            <w:r w:rsidR="000273E3">
              <w:rPr>
                <w:noProof/>
                <w:color w:val="auto"/>
                <w:szCs w:val="20"/>
              </w:rPr>
              <w:t>19</w:t>
            </w:r>
            <w:r w:rsidRPr="00031D4E">
              <w:rPr>
                <w:color w:val="auto"/>
                <w:szCs w:val="20"/>
              </w:rPr>
              <w:fldChar w:fldCharType="end"/>
            </w:r>
            <w:r w:rsidRPr="00031D4E">
              <w:rPr>
                <w:color w:val="auto"/>
                <w:szCs w:val="20"/>
              </w:rPr>
              <w:t>)</w:t>
            </w:r>
          </w:p>
        </w:tc>
      </w:tr>
    </w:tbl>
    <w:p w14:paraId="3EA88660" w14:textId="60E0846E" w:rsidR="002206E3" w:rsidRPr="00031D4E" w:rsidRDefault="002206E3" w:rsidP="00BD4B5E">
      <w:pPr>
        <w:pStyle w:val="MDPI32textnoindent"/>
        <w:rPr>
          <w:color w:val="auto"/>
        </w:rPr>
      </w:pPr>
      <w:r w:rsidRPr="00031D4E">
        <w:rPr>
          <w:color w:val="auto"/>
        </w:rPr>
        <w:t>where</w:t>
      </w:r>
      <w:bookmarkStart w:id="63" w:name="OLE_LINK77"/>
      <w:r w:rsidRPr="00031D4E">
        <w:rPr>
          <w:color w:val="auto"/>
          <w:position w:val="-16"/>
        </w:rPr>
        <w:object w:dxaOrig="1680" w:dyaOrig="440" w14:anchorId="4768B0BC">
          <v:shape id="_x0000_i1120" type="#_x0000_t75" style="width:84.1pt;height:22.1pt" o:ole="">
            <v:imagedata r:id="rId193" o:title=""/>
          </v:shape>
          <o:OLEObject Type="Embed" ProgID="Equation.3" ShapeID="_x0000_i1120" DrawAspect="Content" ObjectID="_1520760687" r:id="rId194"/>
        </w:object>
      </w:r>
      <w:bookmarkEnd w:id="63"/>
      <w:r w:rsidRPr="00031D4E">
        <w:rPr>
          <w:color w:val="auto"/>
        </w:rPr>
        <w:t xml:space="preserve">; </w:t>
      </w:r>
      <w:r w:rsidRPr="00031D4E">
        <w:rPr>
          <w:color w:val="auto"/>
          <w:position w:val="-10"/>
        </w:rPr>
        <w:object w:dxaOrig="620" w:dyaOrig="320" w14:anchorId="1650F0F8">
          <v:shape id="_x0000_i1121" type="#_x0000_t75" style="width:31pt;height:17.1pt" o:ole="">
            <v:imagedata r:id="rId195" o:title=""/>
          </v:shape>
          <o:OLEObject Type="Embed" ProgID="Equation.3" ShapeID="_x0000_i1121" DrawAspect="Content" ObjectID="_1520760688" r:id="rId196"/>
        </w:object>
      </w:r>
      <w:r w:rsidR="006A1AAA" w:rsidRPr="00031D4E">
        <w:rPr>
          <w:color w:val="auto"/>
        </w:rPr>
        <w:t xml:space="preserve"> </w:t>
      </w:r>
      <w:r w:rsidRPr="00031D4E">
        <w:rPr>
          <w:color w:val="auto"/>
        </w:rPr>
        <w:t>denotes the variance of data, which is defined as</w:t>
      </w:r>
      <w:bookmarkStart w:id="64" w:name="OLE_LINK79"/>
      <w:r w:rsidRPr="00031D4E">
        <w:rPr>
          <w:color w:val="auto"/>
        </w:rPr>
        <w:t xml:space="preserve"> </w:t>
      </w:r>
      <w:r w:rsidRPr="00031D4E">
        <w:rPr>
          <w:color w:val="auto"/>
          <w:position w:val="-32"/>
        </w:rPr>
        <w:object w:dxaOrig="2240" w:dyaOrig="720" w14:anchorId="3A391750">
          <v:shape id="_x0000_i1122" type="#_x0000_t75" style="width:111.9pt;height:36.7pt" o:ole="">
            <v:imagedata r:id="rId197" o:title=""/>
          </v:shape>
          <o:OLEObject Type="Embed" ProgID="Equation.3" ShapeID="_x0000_i1122" DrawAspect="Content" ObjectID="_1520760689" r:id="rId198"/>
        </w:object>
      </w:r>
      <w:bookmarkEnd w:id="64"/>
      <w:r w:rsidRPr="00031D4E">
        <w:rPr>
          <w:color w:val="auto"/>
        </w:rPr>
        <w:t xml:space="preserve">; </w:t>
      </w:r>
      <w:r w:rsidRPr="00031D4E">
        <w:rPr>
          <w:color w:val="auto"/>
          <w:position w:val="-12"/>
        </w:rPr>
        <w:object w:dxaOrig="580" w:dyaOrig="360" w14:anchorId="3B401AE6">
          <v:shape id="_x0000_i1123" type="#_x0000_t75" style="width:28.5pt;height:17.1pt" o:ole="">
            <v:imagedata r:id="rId199" o:title=""/>
          </v:shape>
          <o:OLEObject Type="Embed" ProgID="Equation.3" ShapeID="_x0000_i1123" DrawAspect="Content" ObjectID="_1520760690" r:id="rId200"/>
        </w:object>
      </w:r>
      <w:r w:rsidR="006A1AAA" w:rsidRPr="00031D4E">
        <w:rPr>
          <w:color w:val="auto"/>
        </w:rPr>
        <w:t xml:space="preserve"> </w:t>
      </w:r>
      <w:r w:rsidRPr="00031D4E">
        <w:rPr>
          <w:color w:val="auto"/>
        </w:rPr>
        <w:t xml:space="preserve">denotes the fuzzy variation of cluster </w:t>
      </w:r>
      <w:r w:rsidRPr="00031D4E">
        <w:rPr>
          <w:color w:val="auto"/>
          <w:position w:val="-4"/>
        </w:rPr>
        <w:object w:dxaOrig="200" w:dyaOrig="260" w14:anchorId="2554C44B">
          <v:shape id="_x0000_i1124" type="#_x0000_t75" style="width:11.4pt;height:13.55pt" o:ole="">
            <v:imagedata r:id="rId201" o:title=""/>
          </v:shape>
          <o:OLEObject Type="Embed" ProgID="Equation.3" ShapeID="_x0000_i1124" DrawAspect="Content" ObjectID="_1520760691" r:id="rId202"/>
        </w:object>
      </w:r>
      <w:r w:rsidRPr="00031D4E">
        <w:rPr>
          <w:color w:val="auto"/>
          <w:position w:val="-4"/>
        </w:rPr>
        <w:t>,</w:t>
      </w:r>
      <w:r w:rsidRPr="00031D4E">
        <w:rPr>
          <w:color w:val="auto"/>
        </w:rPr>
        <w:t xml:space="preserve"> which is defined as </w:t>
      </w:r>
      <w:r w:rsidRPr="00031D4E">
        <w:rPr>
          <w:color w:val="auto"/>
          <w:position w:val="-32"/>
        </w:rPr>
        <w:object w:dxaOrig="2560" w:dyaOrig="720" w14:anchorId="3FFB49D0">
          <v:shape id="_x0000_i1125" type="#_x0000_t75" style="width:126.9pt;height:36.7pt" o:ole="">
            <v:imagedata r:id="rId203" o:title=""/>
          </v:shape>
          <o:OLEObject Type="Embed" ProgID="Equation.3" ShapeID="_x0000_i1125" DrawAspect="Content" ObjectID="_1520760692" r:id="rId204"/>
        </w:object>
      </w:r>
      <w:r w:rsidR="000C1AD6" w:rsidRPr="00031D4E">
        <w:rPr>
          <w:color w:val="auto"/>
        </w:rPr>
        <w:t>.</w:t>
      </w:r>
    </w:p>
    <w:p w14:paraId="6237DC2D" w14:textId="78874952" w:rsidR="002206E3" w:rsidRPr="00031D4E" w:rsidRDefault="002206E3" w:rsidP="00BD4B5E">
      <w:pPr>
        <w:pStyle w:val="MDPI31text"/>
        <w:rPr>
          <w:color w:val="auto"/>
          <w:position w:val="-44"/>
        </w:rPr>
      </w:pPr>
      <w:r w:rsidRPr="00031D4E">
        <w:rPr>
          <w:color w:val="auto"/>
        </w:rPr>
        <w:t>The smaller the value of</w:t>
      </w:r>
      <w:r w:rsidR="006A1AAA" w:rsidRPr="00031D4E">
        <w:rPr>
          <w:color w:val="auto"/>
        </w:rPr>
        <w:t xml:space="preserve"> </w:t>
      </w:r>
      <w:r w:rsidRPr="00031D4E">
        <w:rPr>
          <w:color w:val="auto"/>
          <w:position w:val="-10"/>
        </w:rPr>
        <w:object w:dxaOrig="880" w:dyaOrig="320" w14:anchorId="264B7EDD">
          <v:shape id="_x0000_i1126" type="#_x0000_t75" style="width:44.2pt;height:17.1pt" o:ole="">
            <v:imagedata r:id="rId205" o:title=""/>
          </v:shape>
          <o:OLEObject Type="Embed" ProgID="Equation.3" ShapeID="_x0000_i1126" DrawAspect="Content" ObjectID="_1520760693" r:id="rId206"/>
        </w:object>
      </w:r>
      <w:r w:rsidRPr="00031D4E">
        <w:rPr>
          <w:color w:val="auto"/>
        </w:rPr>
        <w:t xml:space="preserve">, the better the </w:t>
      </w:r>
      <w:r w:rsidR="000C1AD6" w:rsidRPr="00031D4E">
        <w:rPr>
          <w:color w:val="auto"/>
        </w:rPr>
        <w:t>compactness of the clustering.</w:t>
      </w:r>
      <w:r w:rsidRPr="00031D4E">
        <w:rPr>
          <w:color w:val="auto"/>
          <w:position w:val="-44"/>
        </w:rPr>
        <w:t xml:space="preserve"> </w:t>
      </w:r>
    </w:p>
    <w:p w14:paraId="1406993F" w14:textId="10672625" w:rsidR="002206E3" w:rsidRPr="00031D4E" w:rsidRDefault="002206E3" w:rsidP="00BD4B5E">
      <w:pPr>
        <w:pStyle w:val="MDPI31text"/>
        <w:rPr>
          <w:color w:val="auto"/>
        </w:rPr>
      </w:pPr>
      <w:r w:rsidRPr="00031D4E">
        <w:rPr>
          <w:color w:val="auto"/>
        </w:rPr>
        <w:t xml:space="preserve">The distance function </w:t>
      </w:r>
      <w:bookmarkStart w:id="65" w:name="OLE_LINK11"/>
      <w:r w:rsidRPr="00031D4E">
        <w:rPr>
          <w:color w:val="auto"/>
          <w:position w:val="-8"/>
        </w:rPr>
        <w:object w:dxaOrig="780" w:dyaOrig="320" w14:anchorId="394EB702">
          <v:shape id="_x0000_i1127" type="#_x0000_t75" style="width:39.55pt;height:17.1pt" o:ole="">
            <v:imagedata r:id="rId207" o:title=""/>
          </v:shape>
          <o:OLEObject Type="Embed" ProgID="Equation.3" ShapeID="_x0000_i1127" DrawAspect="Content" ObjectID="_1520760694" r:id="rId208"/>
        </w:object>
      </w:r>
      <w:bookmarkEnd w:id="65"/>
      <w:r w:rsidRPr="00031D4E">
        <w:rPr>
          <w:color w:val="auto"/>
        </w:rPr>
        <w:t xml:space="preserve"> measuring the separation</w:t>
      </w:r>
      <w:r w:rsidR="000C1AD6" w:rsidRPr="00031D4E">
        <w:rPr>
          <w:color w:val="auto"/>
        </w:rPr>
        <w:t xml:space="preserve"> between clusters is defined as</w:t>
      </w:r>
      <w:r w:rsidR="00BA6C96">
        <w:rPr>
          <w:color w:val="auto"/>
        </w:rPr>
        <w:t>:</w:t>
      </w:r>
    </w:p>
    <w:tbl>
      <w:tblPr>
        <w:tblW w:w="0" w:type="auto"/>
        <w:jc w:val="center"/>
        <w:tblLayout w:type="fixed"/>
        <w:tblLook w:val="0000" w:firstRow="0" w:lastRow="0" w:firstColumn="0" w:lastColumn="0" w:noHBand="0" w:noVBand="0"/>
      </w:tblPr>
      <w:tblGrid>
        <w:gridCol w:w="8220"/>
        <w:gridCol w:w="646"/>
      </w:tblGrid>
      <w:tr w:rsidR="001F0469" w:rsidRPr="00031D4E" w14:paraId="23E75984" w14:textId="77777777" w:rsidTr="000C1AD6">
        <w:trPr>
          <w:trHeight w:val="340"/>
          <w:jc w:val="center"/>
        </w:trPr>
        <w:tc>
          <w:tcPr>
            <w:tcW w:w="8220" w:type="dxa"/>
            <w:shd w:val="clear" w:color="auto" w:fill="auto"/>
            <w:vAlign w:val="center"/>
          </w:tcPr>
          <w:p w14:paraId="5C31B2C4" w14:textId="77777777" w:rsidR="000C1AD6" w:rsidRPr="00031D4E" w:rsidRDefault="000C1AD6" w:rsidP="00BD4B5E">
            <w:pPr>
              <w:pStyle w:val="MDPI31text"/>
              <w:spacing w:before="120" w:after="120"/>
              <w:ind w:left="706" w:firstLine="0"/>
              <w:jc w:val="center"/>
              <w:rPr>
                <w:rFonts w:eastAsiaTheme="minorEastAsia"/>
                <w:color w:val="auto"/>
                <w:lang w:eastAsia="zh-CN"/>
              </w:rPr>
            </w:pPr>
            <w:r w:rsidRPr="00031D4E">
              <w:rPr>
                <w:color w:val="auto"/>
                <w:position w:val="-30"/>
              </w:rPr>
              <w:object w:dxaOrig="3620" w:dyaOrig="720" w14:anchorId="1BCF8F96">
                <v:shape id="_x0000_i1128" type="#_x0000_t75" style="width:178.95pt;height:36.7pt" o:ole="">
                  <v:imagedata r:id="rId209" o:title=""/>
                </v:shape>
                <o:OLEObject Type="Embed" ProgID="Equation.3" ShapeID="_x0000_i1128" DrawAspect="Content" ObjectID="_1520760695" r:id="rId210"/>
              </w:object>
            </w:r>
          </w:p>
        </w:tc>
        <w:tc>
          <w:tcPr>
            <w:tcW w:w="646" w:type="dxa"/>
            <w:shd w:val="clear" w:color="auto" w:fill="auto"/>
            <w:vAlign w:val="center"/>
          </w:tcPr>
          <w:p w14:paraId="79A401D6" w14:textId="77777777" w:rsidR="000C1AD6" w:rsidRPr="00031D4E" w:rsidRDefault="000C1AD6" w:rsidP="00BD4B5E">
            <w:pPr>
              <w:pStyle w:val="MDPI31text"/>
              <w:spacing w:before="120" w:after="120"/>
              <w:ind w:firstLine="0"/>
              <w:jc w:val="right"/>
              <w:rPr>
                <w:rFonts w:eastAsiaTheme="minorEastAsia"/>
                <w:color w:val="auto"/>
                <w:lang w:eastAsia="zh-CN"/>
              </w:rPr>
            </w:pPr>
            <w:r w:rsidRPr="00031D4E">
              <w:rPr>
                <w:rFonts w:eastAsiaTheme="minorEastAsia"/>
                <w:color w:val="auto"/>
                <w:lang w:eastAsia="zh-CN"/>
              </w:rPr>
              <w:t>(</w:t>
            </w:r>
            <w:r w:rsidRPr="00031D4E">
              <w:rPr>
                <w:rFonts w:eastAsiaTheme="minorEastAsia"/>
                <w:color w:val="auto"/>
                <w:lang w:eastAsia="zh-CN"/>
              </w:rPr>
              <w:fldChar w:fldCharType="begin"/>
            </w:r>
            <w:r w:rsidRPr="00031D4E">
              <w:rPr>
                <w:rFonts w:eastAsiaTheme="minorEastAsia"/>
                <w:color w:val="auto"/>
                <w:lang w:eastAsia="zh-CN"/>
              </w:rPr>
              <w:instrText xml:space="preserve"> seq EquationSeq \* \Arabic </w:instrText>
            </w:r>
            <w:r w:rsidRPr="00031D4E">
              <w:rPr>
                <w:rFonts w:eastAsiaTheme="minorEastAsia"/>
                <w:color w:val="auto"/>
                <w:lang w:eastAsia="zh-CN"/>
              </w:rPr>
              <w:fldChar w:fldCharType="separate"/>
            </w:r>
            <w:r w:rsidR="000273E3">
              <w:rPr>
                <w:rFonts w:eastAsiaTheme="minorEastAsia"/>
                <w:noProof/>
                <w:color w:val="auto"/>
                <w:lang w:eastAsia="zh-CN"/>
              </w:rPr>
              <w:t>20</w:t>
            </w:r>
            <w:r w:rsidRPr="00031D4E">
              <w:rPr>
                <w:rFonts w:eastAsiaTheme="minorEastAsia"/>
                <w:color w:val="auto"/>
                <w:lang w:eastAsia="zh-CN"/>
              </w:rPr>
              <w:fldChar w:fldCharType="end"/>
            </w:r>
            <w:r w:rsidRPr="00031D4E">
              <w:rPr>
                <w:rFonts w:eastAsiaTheme="minorEastAsia"/>
                <w:color w:val="auto"/>
                <w:lang w:eastAsia="zh-CN"/>
              </w:rPr>
              <w:t>)</w:t>
            </w:r>
          </w:p>
        </w:tc>
      </w:tr>
    </w:tbl>
    <w:p w14:paraId="7D61F0A5" w14:textId="77777777" w:rsidR="002206E3" w:rsidRPr="00031D4E" w:rsidRDefault="002206E3" w:rsidP="00BD4B5E">
      <w:pPr>
        <w:pStyle w:val="MDPI32textnoindent"/>
        <w:rPr>
          <w:rFonts w:eastAsiaTheme="minorEastAsia"/>
          <w:color w:val="auto"/>
          <w:lang w:eastAsia="zh-CN"/>
        </w:rPr>
      </w:pPr>
      <w:r w:rsidRPr="00031D4E">
        <w:rPr>
          <w:color w:val="auto"/>
        </w:rPr>
        <w:t xml:space="preserve">where </w:t>
      </w:r>
      <w:r w:rsidRPr="00031D4E">
        <w:rPr>
          <w:color w:val="auto"/>
          <w:position w:val="-16"/>
        </w:rPr>
        <w:object w:dxaOrig="2260" w:dyaOrig="440" w14:anchorId="04C42864">
          <v:shape id="_x0000_i1129" type="#_x0000_t75" style="width:113.35pt;height:22.1pt" o:ole="">
            <v:imagedata r:id="rId211" o:title=""/>
          </v:shape>
          <o:OLEObject Type="Embed" ProgID="Equation.3" ShapeID="_x0000_i1129" DrawAspect="Content" ObjectID="_1520760696" r:id="rId212"/>
        </w:object>
      </w:r>
      <w:r w:rsidRPr="00031D4E">
        <w:rPr>
          <w:color w:val="auto"/>
        </w:rPr>
        <w:t>,</w:t>
      </w:r>
      <w:r w:rsidRPr="00031D4E">
        <w:rPr>
          <w:color w:val="auto"/>
          <w:position w:val="-16"/>
        </w:rPr>
        <w:object w:dxaOrig="2420" w:dyaOrig="440" w14:anchorId="744E2EF6">
          <v:shape id="_x0000_i1130" type="#_x0000_t75" style="width:119.4pt;height:22.1pt" o:ole="">
            <v:imagedata r:id="rId213" o:title=""/>
          </v:shape>
          <o:OLEObject Type="Embed" ProgID="Equation.3" ShapeID="_x0000_i1130" DrawAspect="Content" ObjectID="_1520760697" r:id="rId214"/>
        </w:object>
      </w:r>
      <w:r w:rsidRPr="00031D4E">
        <w:rPr>
          <w:color w:val="auto"/>
        </w:rPr>
        <w:t>,</w:t>
      </w:r>
      <w:r w:rsidR="006A1AAA" w:rsidRPr="00031D4E">
        <w:rPr>
          <w:color w:val="auto"/>
        </w:rPr>
        <w:t xml:space="preserve"> </w:t>
      </w:r>
      <w:r w:rsidRPr="00031D4E">
        <w:rPr>
          <w:color w:val="auto"/>
          <w:position w:val="-8"/>
        </w:rPr>
        <w:object w:dxaOrig="700" w:dyaOrig="300" w14:anchorId="766C7AC4">
          <v:shape id="_x0000_i1131" type="#_x0000_t75" style="width:34.55pt;height:14.95pt" o:ole="">
            <v:imagedata r:id="rId215" o:title=""/>
          </v:shape>
          <o:OLEObject Type="Embed" ProgID="Equation.3" ShapeID="_x0000_i1131" DrawAspect="Content" ObjectID="_1520760698" r:id="rId216"/>
        </w:object>
      </w:r>
      <w:r w:rsidRPr="00031D4E">
        <w:rPr>
          <w:color w:val="auto"/>
        </w:rPr>
        <w:t>{2, 3, …</w:t>
      </w:r>
      <w:r w:rsidRPr="00031D4E">
        <w:rPr>
          <w:color w:val="auto"/>
          <w:position w:val="-4"/>
        </w:rPr>
        <w:object w:dxaOrig="240" w:dyaOrig="260" w14:anchorId="3AAEA485">
          <v:shape id="_x0000_i1132" type="#_x0000_t75" style="width:12.85pt;height:13.55pt" o:ole="">
            <v:imagedata r:id="rId217" o:title=""/>
          </v:shape>
          <o:OLEObject Type="Embed" ProgID="Equation.3" ShapeID="_x0000_i1132" DrawAspect="Content" ObjectID="_1520760699" r:id="rId218"/>
        </w:object>
      </w:r>
      <w:r w:rsidR="000C1AD6" w:rsidRPr="00031D4E">
        <w:rPr>
          <w:color w:val="auto"/>
        </w:rPr>
        <w:t>}.</w:t>
      </w:r>
    </w:p>
    <w:p w14:paraId="3159E606" w14:textId="77777777" w:rsidR="002206E3" w:rsidRPr="00031D4E" w:rsidRDefault="002206E3" w:rsidP="00BD4B5E">
      <w:pPr>
        <w:pStyle w:val="MDPI31text"/>
        <w:rPr>
          <w:color w:val="auto"/>
        </w:rPr>
      </w:pPr>
      <w:r w:rsidRPr="00031D4E">
        <w:rPr>
          <w:color w:val="auto"/>
        </w:rPr>
        <w:t>The smaller the value of</w:t>
      </w:r>
      <w:r w:rsidR="006A1AAA" w:rsidRPr="00031D4E">
        <w:rPr>
          <w:color w:val="auto"/>
        </w:rPr>
        <w:t xml:space="preserve"> </w:t>
      </w:r>
      <w:r w:rsidRPr="00031D4E">
        <w:rPr>
          <w:color w:val="auto"/>
          <w:position w:val="-10"/>
        </w:rPr>
        <w:object w:dxaOrig="780" w:dyaOrig="320" w14:anchorId="58EA4AC5">
          <v:shape id="_x0000_i1133" type="#_x0000_t75" style="width:39.55pt;height:17.1pt" o:ole="">
            <v:imagedata r:id="rId219" o:title=""/>
          </v:shape>
          <o:OLEObject Type="Embed" ProgID="Equation.3" ShapeID="_x0000_i1133" DrawAspect="Content" ObjectID="_1520760700" r:id="rId220"/>
        </w:object>
      </w:r>
      <w:r w:rsidRPr="00031D4E">
        <w:rPr>
          <w:color w:val="auto"/>
        </w:rPr>
        <w:t>, the bett</w:t>
      </w:r>
      <w:r w:rsidR="000C1AD6" w:rsidRPr="00031D4E">
        <w:rPr>
          <w:color w:val="auto"/>
        </w:rPr>
        <w:t>er the separation of clusters.</w:t>
      </w:r>
    </w:p>
    <w:p w14:paraId="60DA4639" w14:textId="0BA5626A" w:rsidR="002206E3" w:rsidRPr="00031D4E" w:rsidRDefault="002206E3" w:rsidP="00BD4B5E">
      <w:pPr>
        <w:pStyle w:val="MDPI31text"/>
        <w:rPr>
          <w:color w:val="auto"/>
        </w:rPr>
      </w:pPr>
      <w:r w:rsidRPr="00031D4E">
        <w:rPr>
          <w:color w:val="auto"/>
        </w:rPr>
        <w:t>(10) The WSJ Index (WSJI</w:t>
      </w:r>
      <w:r w:rsidR="00BD4B5E" w:rsidRPr="00031D4E">
        <w:rPr>
          <w:color w:val="auto"/>
          <w:vertAlign w:val="superscript"/>
        </w:rPr>
        <w:t>−</w:t>
      </w:r>
      <w:r w:rsidRPr="00031D4E">
        <w:rPr>
          <w:color w:val="auto"/>
        </w:rPr>
        <w:t>) [13], inspired by the CWBI, also uses a linear combination of averaged fuzzy compactness and separation to measure clustering, which is defined as</w:t>
      </w:r>
      <w:r w:rsidR="00BA6C96">
        <w:rPr>
          <w:color w:val="auto"/>
        </w:rPr>
        <w:t>:</w:t>
      </w:r>
    </w:p>
    <w:tbl>
      <w:tblPr>
        <w:tblW w:w="0" w:type="auto"/>
        <w:jc w:val="center"/>
        <w:tblLayout w:type="fixed"/>
        <w:tblLook w:val="0000" w:firstRow="0" w:lastRow="0" w:firstColumn="0" w:lastColumn="0" w:noHBand="0" w:noVBand="0"/>
      </w:tblPr>
      <w:tblGrid>
        <w:gridCol w:w="8220"/>
        <w:gridCol w:w="646"/>
      </w:tblGrid>
      <w:tr w:rsidR="001F0469" w:rsidRPr="00031D4E" w14:paraId="7A83149B" w14:textId="77777777" w:rsidTr="000C1AD6">
        <w:trPr>
          <w:trHeight w:val="340"/>
          <w:jc w:val="center"/>
        </w:trPr>
        <w:tc>
          <w:tcPr>
            <w:tcW w:w="8220" w:type="dxa"/>
            <w:shd w:val="clear" w:color="auto" w:fill="auto"/>
            <w:vAlign w:val="center"/>
          </w:tcPr>
          <w:p w14:paraId="30C4F4F0" w14:textId="77777777" w:rsidR="000C1AD6" w:rsidRPr="00031D4E" w:rsidRDefault="000C1AD6" w:rsidP="00BD4B5E">
            <w:pPr>
              <w:pStyle w:val="MDPI31text"/>
              <w:spacing w:before="120" w:after="120"/>
              <w:ind w:left="706" w:firstLine="0"/>
              <w:jc w:val="center"/>
              <w:rPr>
                <w:color w:val="auto"/>
              </w:rPr>
            </w:pPr>
            <w:r w:rsidRPr="00031D4E">
              <w:rPr>
                <w:color w:val="auto"/>
                <w:position w:val="-30"/>
              </w:rPr>
              <w:object w:dxaOrig="3379" w:dyaOrig="700" w14:anchorId="2F435A35">
                <v:shape id="_x0000_i1134" type="#_x0000_t75" style="width:168.95pt;height:34.55pt" o:ole="">
                  <v:imagedata r:id="rId221" o:title=""/>
                </v:shape>
                <o:OLEObject Type="Embed" ProgID="Equation.3" ShapeID="_x0000_i1134" DrawAspect="Content" ObjectID="_1520760701" r:id="rId222"/>
              </w:object>
            </w:r>
          </w:p>
        </w:tc>
        <w:tc>
          <w:tcPr>
            <w:tcW w:w="646" w:type="dxa"/>
            <w:shd w:val="clear" w:color="auto" w:fill="auto"/>
            <w:vAlign w:val="center"/>
          </w:tcPr>
          <w:p w14:paraId="0EF57B2D" w14:textId="77777777" w:rsidR="000C1AD6" w:rsidRPr="00031D4E" w:rsidRDefault="000C1AD6" w:rsidP="00BD4B5E">
            <w:pPr>
              <w:pStyle w:val="MDPI31text"/>
              <w:spacing w:before="120" w:after="120"/>
              <w:ind w:firstLine="0"/>
              <w:jc w:val="right"/>
              <w:rPr>
                <w:color w:val="auto"/>
              </w:rPr>
            </w:pPr>
            <w:r w:rsidRPr="00031D4E">
              <w:rPr>
                <w:color w:val="auto"/>
              </w:rPr>
              <w:t>(</w:t>
            </w:r>
            <w:r w:rsidR="00BD4B5E" w:rsidRPr="00031D4E">
              <w:rPr>
                <w:color w:val="auto"/>
              </w:rPr>
              <w:fldChar w:fldCharType="begin"/>
            </w:r>
            <w:r w:rsidR="00BD4B5E" w:rsidRPr="00031D4E">
              <w:rPr>
                <w:color w:val="auto"/>
              </w:rPr>
              <w:instrText xml:space="preserve"> seq EquationSeq \* \Arabic </w:instrText>
            </w:r>
            <w:r w:rsidR="00BD4B5E" w:rsidRPr="00031D4E">
              <w:rPr>
                <w:color w:val="auto"/>
              </w:rPr>
              <w:fldChar w:fldCharType="separate"/>
            </w:r>
            <w:r w:rsidR="000273E3">
              <w:rPr>
                <w:noProof/>
                <w:color w:val="auto"/>
              </w:rPr>
              <w:t>21</w:t>
            </w:r>
            <w:r w:rsidR="00BD4B5E" w:rsidRPr="00031D4E">
              <w:rPr>
                <w:noProof/>
                <w:color w:val="auto"/>
              </w:rPr>
              <w:fldChar w:fldCharType="end"/>
            </w:r>
            <w:r w:rsidRPr="00031D4E">
              <w:rPr>
                <w:color w:val="auto"/>
              </w:rPr>
              <w:t>)</w:t>
            </w:r>
          </w:p>
        </w:tc>
      </w:tr>
    </w:tbl>
    <w:p w14:paraId="11BA8568" w14:textId="77777777" w:rsidR="002206E3" w:rsidRPr="00031D4E" w:rsidRDefault="002206E3" w:rsidP="00BD4B5E">
      <w:pPr>
        <w:pStyle w:val="MDPI32textnoindent"/>
        <w:rPr>
          <w:color w:val="auto"/>
        </w:rPr>
      </w:pPr>
      <w:bookmarkStart w:id="66" w:name="OLE_LINK256"/>
      <w:bookmarkStart w:id="67" w:name="OLE_LINK257"/>
      <w:r w:rsidRPr="00031D4E">
        <w:rPr>
          <w:color w:val="auto"/>
        </w:rPr>
        <w:t xml:space="preserve">where </w:t>
      </w:r>
      <w:bookmarkStart w:id="68" w:name="OLE_LINK12"/>
      <w:bookmarkStart w:id="69" w:name="OLE_LINK13"/>
      <w:r w:rsidRPr="00031D4E">
        <w:rPr>
          <w:color w:val="auto"/>
          <w:position w:val="-8"/>
        </w:rPr>
        <w:object w:dxaOrig="900" w:dyaOrig="320" w14:anchorId="45E879A5">
          <v:shape id="_x0000_i1135" type="#_x0000_t75" style="width:44.9pt;height:17.1pt" o:ole="">
            <v:imagedata r:id="rId223" o:title=""/>
          </v:shape>
          <o:OLEObject Type="Embed" ProgID="Equation.3" ShapeID="_x0000_i1135" DrawAspect="Content" ObjectID="_1520760702" r:id="rId224"/>
        </w:object>
      </w:r>
      <w:bookmarkEnd w:id="68"/>
      <w:bookmarkEnd w:id="69"/>
      <w:r w:rsidR="006A1AAA" w:rsidRPr="00031D4E">
        <w:rPr>
          <w:color w:val="auto"/>
        </w:rPr>
        <w:t xml:space="preserve"> </w:t>
      </w:r>
      <w:r w:rsidRPr="00031D4E">
        <w:rPr>
          <w:color w:val="auto"/>
        </w:rPr>
        <w:t>is given by Equation (1</w:t>
      </w:r>
      <w:r w:rsidRPr="00031D4E">
        <w:rPr>
          <w:rFonts w:eastAsiaTheme="minorEastAsia"/>
          <w:color w:val="auto"/>
          <w:lang w:eastAsia="zh-CN"/>
        </w:rPr>
        <w:t>9</w:t>
      </w:r>
      <w:r w:rsidRPr="00031D4E">
        <w:rPr>
          <w:color w:val="auto"/>
        </w:rPr>
        <w:t xml:space="preserve">); </w:t>
      </w:r>
      <w:bookmarkStart w:id="70" w:name="OLE_LINK56"/>
      <w:bookmarkStart w:id="71" w:name="OLE_LINK57"/>
      <w:r w:rsidRPr="00031D4E">
        <w:rPr>
          <w:color w:val="auto"/>
          <w:position w:val="-10"/>
        </w:rPr>
        <w:object w:dxaOrig="800" w:dyaOrig="320" w14:anchorId="028F9958">
          <v:shape id="_x0000_i1136" type="#_x0000_t75" style="width:39.9pt;height:17.1pt" o:ole="">
            <v:imagedata r:id="rId225" o:title=""/>
          </v:shape>
          <o:OLEObject Type="Embed" ProgID="Equation.3" ShapeID="_x0000_i1136" DrawAspect="Content" ObjectID="_1520760703" r:id="rId226"/>
        </w:object>
      </w:r>
      <w:bookmarkEnd w:id="70"/>
      <w:bookmarkEnd w:id="71"/>
      <w:r w:rsidRPr="00031D4E">
        <w:rPr>
          <w:color w:val="auto"/>
        </w:rPr>
        <w:t xml:space="preserve"> denotes the between-cluster separation, which is defined as </w:t>
      </w:r>
      <w:r w:rsidR="006A1AAA" w:rsidRPr="00031D4E">
        <w:rPr>
          <w:color w:val="auto"/>
          <w:position w:val="-30"/>
        </w:rPr>
        <w:object w:dxaOrig="3320" w:dyaOrig="740" w14:anchorId="59FA75BF">
          <v:shape id="_x0000_i1137" type="#_x0000_t75" style="width:135.8pt;height:31pt" o:ole="">
            <v:imagedata r:id="rId227" o:title=""/>
          </v:shape>
          <o:OLEObject Type="Embed" ProgID="Equation.3" ShapeID="_x0000_i1137" DrawAspect="Content" ObjectID="_1520760704" r:id="rId228"/>
        </w:object>
      </w:r>
      <w:r w:rsidRPr="00031D4E">
        <w:rPr>
          <w:color w:val="auto"/>
        </w:rPr>
        <w:t xml:space="preserve">, where </w:t>
      </w:r>
      <w:r w:rsidRPr="00031D4E">
        <w:rPr>
          <w:color w:val="auto"/>
          <w:position w:val="-16"/>
        </w:rPr>
        <w:object w:dxaOrig="2260" w:dyaOrig="440" w14:anchorId="788403BE">
          <v:shape id="_x0000_i1138" type="#_x0000_t75" style="width:113.35pt;height:22.1pt" o:ole="">
            <v:imagedata r:id="rId211" o:title=""/>
          </v:shape>
          <o:OLEObject Type="Embed" ProgID="Equation.3" ShapeID="_x0000_i1138" DrawAspect="Content" ObjectID="_1520760705" r:id="rId229"/>
        </w:object>
      </w:r>
      <w:r w:rsidRPr="00031D4E">
        <w:rPr>
          <w:color w:val="auto"/>
        </w:rPr>
        <w:t xml:space="preserve">, </w:t>
      </w:r>
      <w:r w:rsidRPr="00031D4E">
        <w:rPr>
          <w:color w:val="auto"/>
          <w:position w:val="-16"/>
        </w:rPr>
        <w:object w:dxaOrig="2260" w:dyaOrig="440" w14:anchorId="7B907B51">
          <v:shape id="_x0000_i1139" type="#_x0000_t75" style="width:113.35pt;height:22.1pt" o:ole="">
            <v:imagedata r:id="rId230" o:title=""/>
          </v:shape>
          <o:OLEObject Type="Embed" ProgID="Equation.3" ShapeID="_x0000_i1139" DrawAspect="Content" ObjectID="_1520760706" r:id="rId231"/>
        </w:object>
      </w:r>
      <w:bookmarkEnd w:id="66"/>
      <w:bookmarkEnd w:id="67"/>
      <w:r w:rsidRPr="00031D4E">
        <w:rPr>
          <w:color w:val="auto"/>
        </w:rPr>
        <w:t xml:space="preserve">; </w:t>
      </w:r>
      <w:r w:rsidRPr="00031D4E">
        <w:rPr>
          <w:color w:val="auto"/>
          <w:position w:val="-10"/>
        </w:rPr>
        <w:object w:dxaOrig="999" w:dyaOrig="360" w14:anchorId="70D7D6D2">
          <v:shape id="_x0000_i1140" type="#_x0000_t75" style="width:49.9pt;height:17.1pt" o:ole="">
            <v:imagedata r:id="rId232" o:title=""/>
          </v:shape>
          <o:OLEObject Type="Embed" ProgID="Equation.3" ShapeID="_x0000_i1140" DrawAspect="Content" ObjectID="_1520760707" r:id="rId233"/>
        </w:object>
      </w:r>
      <w:r w:rsidR="006A1AAA" w:rsidRPr="00031D4E">
        <w:rPr>
          <w:color w:val="auto"/>
        </w:rPr>
        <w:t xml:space="preserve"> </w:t>
      </w:r>
      <w:r w:rsidRPr="00031D4E">
        <w:rPr>
          <w:color w:val="auto"/>
        </w:rPr>
        <w:t xml:space="preserve">refers to the </w:t>
      </w:r>
      <w:r w:rsidRPr="00031D4E">
        <w:rPr>
          <w:color w:val="auto"/>
          <w:position w:val="-8"/>
        </w:rPr>
        <w:object w:dxaOrig="780" w:dyaOrig="320" w14:anchorId="235934FF">
          <v:shape id="_x0000_i1141" type="#_x0000_t75" style="width:39.55pt;height:17.1pt" o:ole="">
            <v:imagedata r:id="rId234" o:title=""/>
          </v:shape>
          <o:OLEObject Type="Embed" ProgID="Equation.3" ShapeID="_x0000_i1141" DrawAspect="Content" ObjectID="_1520760708" r:id="rId235"/>
        </w:object>
      </w:r>
      <w:r w:rsidR="006A1AAA" w:rsidRPr="00031D4E">
        <w:rPr>
          <w:color w:val="auto"/>
        </w:rPr>
        <w:t xml:space="preserve"> </w:t>
      </w:r>
      <w:r w:rsidRPr="00031D4E">
        <w:rPr>
          <w:color w:val="auto"/>
        </w:rPr>
        <w:t>with the maximum cluster num</w:t>
      </w:r>
      <w:r w:rsidR="006A1AAA" w:rsidRPr="00031D4E">
        <w:rPr>
          <w:color w:val="auto"/>
        </w:rPr>
        <w:t>ber.</w:t>
      </w:r>
    </w:p>
    <w:p w14:paraId="3B9CAD70" w14:textId="79A51B13" w:rsidR="002206E3" w:rsidRPr="00031D4E" w:rsidRDefault="002206E3" w:rsidP="00BD4B5E">
      <w:pPr>
        <w:pStyle w:val="MDPI31text"/>
        <w:rPr>
          <w:color w:val="auto"/>
        </w:rPr>
      </w:pPr>
      <w:r w:rsidRPr="00031D4E">
        <w:rPr>
          <w:color w:val="auto"/>
        </w:rPr>
        <w:t>(11) The PBMF index (PBMFI</w:t>
      </w:r>
      <w:r w:rsidRPr="00031D4E">
        <w:rPr>
          <w:color w:val="auto"/>
          <w:vertAlign w:val="superscript"/>
        </w:rPr>
        <w:t>+</w:t>
      </w:r>
      <w:r w:rsidRPr="00031D4E">
        <w:rPr>
          <w:color w:val="auto"/>
        </w:rPr>
        <w:t>) [20] estimates within-cluster compactness and large separation between clusters of fuzzy clustering,</w:t>
      </w:r>
      <w:r w:rsidR="00BD4B5E" w:rsidRPr="00031D4E">
        <w:rPr>
          <w:i/>
          <w:color w:val="auto"/>
        </w:rPr>
        <w:t xml:space="preserve"> i.e.</w:t>
      </w:r>
      <w:r w:rsidR="00282A1D" w:rsidRPr="00282A1D">
        <w:rPr>
          <w:color w:val="auto"/>
        </w:rPr>
        <w:t>,</w:t>
      </w:r>
      <w:r w:rsidR="00BA6C96">
        <w:rPr>
          <w:color w:val="auto"/>
        </w:rPr>
        <w:t>:</w:t>
      </w:r>
    </w:p>
    <w:tbl>
      <w:tblPr>
        <w:tblW w:w="0" w:type="auto"/>
        <w:jc w:val="center"/>
        <w:tblLayout w:type="fixed"/>
        <w:tblLook w:val="0000" w:firstRow="0" w:lastRow="0" w:firstColumn="0" w:lastColumn="0" w:noHBand="0" w:noVBand="0"/>
      </w:tblPr>
      <w:tblGrid>
        <w:gridCol w:w="8220"/>
        <w:gridCol w:w="646"/>
      </w:tblGrid>
      <w:tr w:rsidR="001F0469" w:rsidRPr="00031D4E" w14:paraId="617602CC" w14:textId="77777777" w:rsidTr="000C1AD6">
        <w:trPr>
          <w:trHeight w:val="340"/>
          <w:jc w:val="center"/>
        </w:trPr>
        <w:tc>
          <w:tcPr>
            <w:tcW w:w="8220" w:type="dxa"/>
            <w:shd w:val="clear" w:color="auto" w:fill="auto"/>
            <w:vAlign w:val="center"/>
          </w:tcPr>
          <w:p w14:paraId="04B6868C" w14:textId="77777777" w:rsidR="000C1AD6" w:rsidRPr="00031D4E" w:rsidRDefault="000C1AD6" w:rsidP="00BD4B5E">
            <w:pPr>
              <w:pStyle w:val="MDPI31text"/>
              <w:spacing w:before="120" w:after="120"/>
              <w:ind w:left="706" w:firstLine="0"/>
              <w:jc w:val="center"/>
              <w:rPr>
                <w:color w:val="auto"/>
              </w:rPr>
            </w:pPr>
            <w:r w:rsidRPr="00031D4E">
              <w:rPr>
                <w:color w:val="auto"/>
                <w:position w:val="-62"/>
              </w:rPr>
              <w:object w:dxaOrig="4780" w:dyaOrig="1359" w14:anchorId="3052D41C">
                <v:shape id="_x0000_i1142" type="#_x0000_t75" style="width:238.45pt;height:68.1pt" o:ole="">
                  <v:imagedata r:id="rId236" o:title=""/>
                </v:shape>
                <o:OLEObject Type="Embed" ProgID="Equation.3" ShapeID="_x0000_i1142" DrawAspect="Content" ObjectID="_1520760709" r:id="rId237"/>
              </w:object>
            </w:r>
          </w:p>
        </w:tc>
        <w:tc>
          <w:tcPr>
            <w:tcW w:w="646" w:type="dxa"/>
            <w:shd w:val="clear" w:color="auto" w:fill="auto"/>
            <w:vAlign w:val="center"/>
          </w:tcPr>
          <w:p w14:paraId="695448B4" w14:textId="77777777" w:rsidR="000C1AD6" w:rsidRPr="00031D4E" w:rsidRDefault="000C1AD6" w:rsidP="00BD4B5E">
            <w:pPr>
              <w:pStyle w:val="MDPI31text"/>
              <w:spacing w:before="120" w:after="120"/>
              <w:ind w:firstLine="0"/>
              <w:jc w:val="right"/>
              <w:rPr>
                <w:color w:val="auto"/>
              </w:rPr>
            </w:pPr>
            <w:r w:rsidRPr="00031D4E">
              <w:rPr>
                <w:color w:val="auto"/>
              </w:rPr>
              <w:t>(</w:t>
            </w:r>
            <w:r w:rsidR="00BD4B5E" w:rsidRPr="00031D4E">
              <w:rPr>
                <w:color w:val="auto"/>
              </w:rPr>
              <w:fldChar w:fldCharType="begin"/>
            </w:r>
            <w:r w:rsidR="00BD4B5E" w:rsidRPr="00031D4E">
              <w:rPr>
                <w:color w:val="auto"/>
              </w:rPr>
              <w:instrText xml:space="preserve"> seq EquationSeq \* \Arabic </w:instrText>
            </w:r>
            <w:r w:rsidR="00BD4B5E" w:rsidRPr="00031D4E">
              <w:rPr>
                <w:color w:val="auto"/>
              </w:rPr>
              <w:fldChar w:fldCharType="separate"/>
            </w:r>
            <w:r w:rsidR="000273E3">
              <w:rPr>
                <w:noProof/>
                <w:color w:val="auto"/>
              </w:rPr>
              <w:t>22</w:t>
            </w:r>
            <w:r w:rsidR="00BD4B5E" w:rsidRPr="00031D4E">
              <w:rPr>
                <w:noProof/>
                <w:color w:val="auto"/>
              </w:rPr>
              <w:fldChar w:fldCharType="end"/>
            </w:r>
            <w:r w:rsidRPr="00031D4E">
              <w:rPr>
                <w:color w:val="auto"/>
              </w:rPr>
              <w:t>)</w:t>
            </w:r>
          </w:p>
        </w:tc>
      </w:tr>
    </w:tbl>
    <w:p w14:paraId="07562B0C" w14:textId="4E0C9AEB" w:rsidR="002206E3" w:rsidRPr="00031D4E" w:rsidRDefault="002206E3" w:rsidP="00BD4B5E">
      <w:pPr>
        <w:pStyle w:val="MDPI31text"/>
        <w:rPr>
          <w:color w:val="auto"/>
        </w:rPr>
      </w:pPr>
      <w:r w:rsidRPr="00031D4E">
        <w:rPr>
          <w:color w:val="auto"/>
        </w:rPr>
        <w:t>(12) The SVF index (SVFI</w:t>
      </w:r>
      <w:r w:rsidRPr="00031D4E">
        <w:rPr>
          <w:color w:val="auto"/>
          <w:vertAlign w:val="superscript"/>
        </w:rPr>
        <w:t>+</w:t>
      </w:r>
      <w:r w:rsidRPr="00031D4E">
        <w:rPr>
          <w:color w:val="auto"/>
        </w:rPr>
        <w:t>) [35] emphasizes on low within-cluster variation (</w:t>
      </w:r>
      <w:r w:rsidRPr="00031D4E">
        <w:rPr>
          <w:i/>
          <w:color w:val="auto"/>
        </w:rPr>
        <w:t>i.e.</w:t>
      </w:r>
      <w:r w:rsidRPr="00031D4E">
        <w:rPr>
          <w:color w:val="auto"/>
        </w:rPr>
        <w:t>, high compactness) and large separation between clusters,</w:t>
      </w:r>
      <w:r w:rsidR="00BD4B5E" w:rsidRPr="00031D4E">
        <w:rPr>
          <w:i/>
          <w:color w:val="auto"/>
        </w:rPr>
        <w:t xml:space="preserve"> i.e.</w:t>
      </w:r>
      <w:r w:rsidR="00282A1D" w:rsidRPr="00282A1D">
        <w:rPr>
          <w:color w:val="auto"/>
        </w:rPr>
        <w:t>,</w:t>
      </w:r>
      <w:r w:rsidR="00BA6C96">
        <w:rPr>
          <w:color w:val="auto"/>
        </w:rPr>
        <w:t>:</w:t>
      </w:r>
    </w:p>
    <w:tbl>
      <w:tblPr>
        <w:tblW w:w="0" w:type="auto"/>
        <w:jc w:val="center"/>
        <w:tblLayout w:type="fixed"/>
        <w:tblLook w:val="0000" w:firstRow="0" w:lastRow="0" w:firstColumn="0" w:lastColumn="0" w:noHBand="0" w:noVBand="0"/>
      </w:tblPr>
      <w:tblGrid>
        <w:gridCol w:w="8220"/>
        <w:gridCol w:w="646"/>
      </w:tblGrid>
      <w:tr w:rsidR="001F0469" w:rsidRPr="00031D4E" w14:paraId="54101F22" w14:textId="77777777" w:rsidTr="000C1AD6">
        <w:trPr>
          <w:trHeight w:val="340"/>
          <w:jc w:val="center"/>
        </w:trPr>
        <w:tc>
          <w:tcPr>
            <w:tcW w:w="8220" w:type="dxa"/>
            <w:shd w:val="clear" w:color="auto" w:fill="auto"/>
            <w:vAlign w:val="center"/>
          </w:tcPr>
          <w:p w14:paraId="0FBE2429" w14:textId="77777777" w:rsidR="000C1AD6" w:rsidRPr="00031D4E" w:rsidRDefault="000C1AD6" w:rsidP="00BD4B5E">
            <w:pPr>
              <w:pStyle w:val="MDPI31text"/>
              <w:spacing w:before="120" w:after="120"/>
              <w:ind w:left="706" w:firstLine="0"/>
              <w:jc w:val="center"/>
              <w:rPr>
                <w:color w:val="auto"/>
              </w:rPr>
            </w:pPr>
            <w:r w:rsidRPr="00031D4E">
              <w:rPr>
                <w:color w:val="auto"/>
                <w:position w:val="-62"/>
              </w:rPr>
              <w:object w:dxaOrig="3860" w:dyaOrig="1359" w14:anchorId="749FF5DC">
                <v:shape id="_x0000_i1143" type="#_x0000_t75" style="width:192.5pt;height:68.1pt" o:ole="">
                  <v:imagedata r:id="rId238" o:title=""/>
                </v:shape>
                <o:OLEObject Type="Embed" ProgID="Equation.3" ShapeID="_x0000_i1143" DrawAspect="Content" ObjectID="_1520760710" r:id="rId239"/>
              </w:object>
            </w:r>
          </w:p>
        </w:tc>
        <w:tc>
          <w:tcPr>
            <w:tcW w:w="646" w:type="dxa"/>
            <w:shd w:val="clear" w:color="auto" w:fill="auto"/>
            <w:vAlign w:val="center"/>
          </w:tcPr>
          <w:p w14:paraId="0C7DE03C" w14:textId="77777777" w:rsidR="000C1AD6" w:rsidRPr="00031D4E" w:rsidRDefault="000C1AD6" w:rsidP="00BD4B5E">
            <w:pPr>
              <w:pStyle w:val="MDPI31text"/>
              <w:spacing w:before="120" w:after="120"/>
              <w:ind w:firstLine="0"/>
              <w:jc w:val="right"/>
              <w:rPr>
                <w:color w:val="auto"/>
              </w:rPr>
            </w:pPr>
            <w:r w:rsidRPr="00031D4E">
              <w:rPr>
                <w:color w:val="auto"/>
              </w:rPr>
              <w:t>(</w:t>
            </w:r>
            <w:r w:rsidR="00BD4B5E" w:rsidRPr="00031D4E">
              <w:rPr>
                <w:color w:val="auto"/>
              </w:rPr>
              <w:fldChar w:fldCharType="begin"/>
            </w:r>
            <w:r w:rsidR="00BD4B5E" w:rsidRPr="00031D4E">
              <w:rPr>
                <w:color w:val="auto"/>
              </w:rPr>
              <w:instrText xml:space="preserve"> seq EquationSeq \* \Arabic </w:instrText>
            </w:r>
            <w:r w:rsidR="00BD4B5E" w:rsidRPr="00031D4E">
              <w:rPr>
                <w:color w:val="auto"/>
              </w:rPr>
              <w:fldChar w:fldCharType="separate"/>
            </w:r>
            <w:r w:rsidR="000273E3">
              <w:rPr>
                <w:noProof/>
                <w:color w:val="auto"/>
              </w:rPr>
              <w:t>23</w:t>
            </w:r>
            <w:r w:rsidR="00BD4B5E" w:rsidRPr="00031D4E">
              <w:rPr>
                <w:noProof/>
                <w:color w:val="auto"/>
              </w:rPr>
              <w:fldChar w:fldCharType="end"/>
            </w:r>
            <w:r w:rsidRPr="00031D4E">
              <w:rPr>
                <w:color w:val="auto"/>
              </w:rPr>
              <w:t>)</w:t>
            </w:r>
          </w:p>
        </w:tc>
      </w:tr>
    </w:tbl>
    <w:p w14:paraId="0987442E" w14:textId="7D7D08F4" w:rsidR="002206E3" w:rsidRPr="00031D4E" w:rsidRDefault="002206E3" w:rsidP="00BD4B5E">
      <w:pPr>
        <w:pStyle w:val="MDPI31text"/>
        <w:rPr>
          <w:color w:val="auto"/>
        </w:rPr>
      </w:pPr>
      <w:r w:rsidRPr="00031D4E">
        <w:rPr>
          <w:color w:val="auto"/>
        </w:rPr>
        <w:t>(13) The WL Index (WLI</w:t>
      </w:r>
      <w:r w:rsidR="00BD4B5E" w:rsidRPr="00031D4E">
        <w:rPr>
          <w:color w:val="auto"/>
          <w:vertAlign w:val="superscript"/>
        </w:rPr>
        <w:t>−</w:t>
      </w:r>
      <w:r w:rsidRPr="00031D4E">
        <w:rPr>
          <w:color w:val="auto"/>
        </w:rPr>
        <w:t>) [12] measures both within-cluster compactness and between-cluster separation of fuzzy clustering. Specifically, it takes both the minimum and the median distances between clusters as separation, which retains the clusters whose centroids are close to each oth</w:t>
      </w:r>
      <w:r w:rsidR="000C1AD6" w:rsidRPr="00031D4E">
        <w:rPr>
          <w:color w:val="auto"/>
        </w:rPr>
        <w:t>er. The index is defined as</w:t>
      </w:r>
      <w:r w:rsidR="00981ACE">
        <w:rPr>
          <w:color w:val="auto"/>
        </w:rPr>
        <w:t>:</w:t>
      </w:r>
    </w:p>
    <w:tbl>
      <w:tblPr>
        <w:tblW w:w="0" w:type="auto"/>
        <w:jc w:val="center"/>
        <w:tblLayout w:type="fixed"/>
        <w:tblLook w:val="0000" w:firstRow="0" w:lastRow="0" w:firstColumn="0" w:lastColumn="0" w:noHBand="0" w:noVBand="0"/>
      </w:tblPr>
      <w:tblGrid>
        <w:gridCol w:w="8220"/>
        <w:gridCol w:w="646"/>
      </w:tblGrid>
      <w:tr w:rsidR="001F0469" w:rsidRPr="00031D4E" w14:paraId="5E61361C" w14:textId="77777777" w:rsidTr="000C1AD6">
        <w:trPr>
          <w:trHeight w:val="340"/>
          <w:jc w:val="center"/>
        </w:trPr>
        <w:tc>
          <w:tcPr>
            <w:tcW w:w="8220" w:type="dxa"/>
            <w:shd w:val="clear" w:color="auto" w:fill="auto"/>
            <w:vAlign w:val="center"/>
          </w:tcPr>
          <w:p w14:paraId="254F509C" w14:textId="77777777" w:rsidR="000C1AD6" w:rsidRPr="00031D4E" w:rsidRDefault="000C1AD6" w:rsidP="00BD4B5E">
            <w:pPr>
              <w:pStyle w:val="MDPI31text"/>
              <w:spacing w:before="120" w:after="120"/>
              <w:ind w:left="706" w:firstLine="0"/>
              <w:jc w:val="center"/>
              <w:rPr>
                <w:color w:val="auto"/>
              </w:rPr>
            </w:pPr>
            <w:r w:rsidRPr="00031D4E">
              <w:rPr>
                <w:color w:val="auto"/>
                <w:position w:val="-30"/>
              </w:rPr>
              <w:object w:dxaOrig="1620" w:dyaOrig="700" w14:anchorId="37A7E1E6">
                <v:shape id="_x0000_i1144" type="#_x0000_t75" style="width:82.7pt;height:34.55pt" o:ole="">
                  <v:imagedata r:id="rId240" o:title=""/>
                </v:shape>
                <o:OLEObject Type="Embed" ProgID="Equation.3" ShapeID="_x0000_i1144" DrawAspect="Content" ObjectID="_1520760711" r:id="rId241"/>
              </w:object>
            </w:r>
          </w:p>
        </w:tc>
        <w:tc>
          <w:tcPr>
            <w:tcW w:w="646" w:type="dxa"/>
            <w:shd w:val="clear" w:color="auto" w:fill="auto"/>
            <w:vAlign w:val="center"/>
          </w:tcPr>
          <w:p w14:paraId="6ED4377A" w14:textId="77777777" w:rsidR="000C1AD6" w:rsidRPr="00031D4E" w:rsidRDefault="000C1AD6" w:rsidP="00BD4B5E">
            <w:pPr>
              <w:pStyle w:val="MDPI31text"/>
              <w:spacing w:before="120" w:after="120"/>
              <w:ind w:firstLine="0"/>
              <w:jc w:val="right"/>
              <w:rPr>
                <w:color w:val="auto"/>
              </w:rPr>
            </w:pPr>
            <w:r w:rsidRPr="00031D4E">
              <w:rPr>
                <w:color w:val="auto"/>
              </w:rPr>
              <w:t>(</w:t>
            </w:r>
            <w:r w:rsidR="00BD4B5E" w:rsidRPr="00031D4E">
              <w:rPr>
                <w:color w:val="auto"/>
              </w:rPr>
              <w:fldChar w:fldCharType="begin"/>
            </w:r>
            <w:r w:rsidR="00BD4B5E" w:rsidRPr="00031D4E">
              <w:rPr>
                <w:color w:val="auto"/>
              </w:rPr>
              <w:instrText xml:space="preserve"> seq EquationSeq \* \Arabic </w:instrText>
            </w:r>
            <w:r w:rsidR="00BD4B5E" w:rsidRPr="00031D4E">
              <w:rPr>
                <w:color w:val="auto"/>
              </w:rPr>
              <w:fldChar w:fldCharType="separate"/>
            </w:r>
            <w:r w:rsidR="000273E3">
              <w:rPr>
                <w:noProof/>
                <w:color w:val="auto"/>
              </w:rPr>
              <w:t>24</w:t>
            </w:r>
            <w:r w:rsidR="00BD4B5E" w:rsidRPr="00031D4E">
              <w:rPr>
                <w:noProof/>
                <w:color w:val="auto"/>
              </w:rPr>
              <w:fldChar w:fldCharType="end"/>
            </w:r>
            <w:r w:rsidRPr="00031D4E">
              <w:rPr>
                <w:color w:val="auto"/>
              </w:rPr>
              <w:t>)</w:t>
            </w:r>
          </w:p>
        </w:tc>
      </w:tr>
    </w:tbl>
    <w:p w14:paraId="5265B480" w14:textId="2576AA15" w:rsidR="002206E3" w:rsidRPr="00031D4E" w:rsidRDefault="002206E3" w:rsidP="00BD4B5E">
      <w:pPr>
        <w:pStyle w:val="MDPI32textnoindent"/>
        <w:rPr>
          <w:color w:val="auto"/>
          <w:position w:val="-30"/>
        </w:rPr>
      </w:pPr>
      <w:r w:rsidRPr="00031D4E">
        <w:rPr>
          <w:color w:val="auto"/>
        </w:rPr>
        <w:t xml:space="preserve">where </w:t>
      </w:r>
      <w:r w:rsidRPr="00031D4E">
        <w:rPr>
          <w:color w:val="auto"/>
          <w:position w:val="-10"/>
        </w:rPr>
        <w:object w:dxaOrig="360" w:dyaOrig="360" w14:anchorId="3E91FA77">
          <v:shape id="_x0000_i1145" type="#_x0000_t75" style="width:17.1pt;height:17.1pt" o:ole="">
            <v:imagedata r:id="rId242" o:title=""/>
          </v:shape>
          <o:OLEObject Type="Embed" ProgID="Equation.3" ShapeID="_x0000_i1145" DrawAspect="Content" ObjectID="_1520760712" r:id="rId243"/>
        </w:object>
      </w:r>
      <w:r w:rsidR="006A1AAA" w:rsidRPr="00031D4E">
        <w:rPr>
          <w:color w:val="auto"/>
        </w:rPr>
        <w:t xml:space="preserve"> </w:t>
      </w:r>
      <w:r w:rsidRPr="00031D4E">
        <w:rPr>
          <w:color w:val="auto"/>
        </w:rPr>
        <w:t>denotes the fuzzy compactness of clusters, which is defined as</w:t>
      </w:r>
      <w:r w:rsidR="006A1AAA" w:rsidRPr="00031D4E">
        <w:rPr>
          <w:color w:val="auto"/>
        </w:rPr>
        <w:t xml:space="preserve"> </w:t>
      </w:r>
      <w:r w:rsidRPr="00031D4E">
        <w:rPr>
          <w:color w:val="auto"/>
          <w:position w:val="-62"/>
        </w:rPr>
        <w:t xml:space="preserve"> </w:t>
      </w:r>
      <w:r w:rsidR="006A1AAA" w:rsidRPr="00031D4E">
        <w:rPr>
          <w:color w:val="auto"/>
          <w:position w:val="-62"/>
        </w:rPr>
        <w:object w:dxaOrig="2920" w:dyaOrig="1359" w14:anchorId="01426CC5">
          <v:shape id="_x0000_i1146" type="#_x0000_t75" style="width:108pt;height:51.7pt" o:ole="">
            <v:imagedata r:id="rId244" o:title=""/>
          </v:shape>
          <o:OLEObject Type="Embed" ProgID="Equation.3" ShapeID="_x0000_i1146" DrawAspect="Content" ObjectID="_1520760713" r:id="rId245"/>
        </w:object>
      </w:r>
      <w:r w:rsidRPr="00031D4E">
        <w:rPr>
          <w:color w:val="auto"/>
        </w:rPr>
        <w:t xml:space="preserve">; </w:t>
      </w:r>
      <w:r w:rsidRPr="00031D4E">
        <w:rPr>
          <w:color w:val="auto"/>
          <w:position w:val="-10"/>
        </w:rPr>
        <w:object w:dxaOrig="360" w:dyaOrig="360" w14:anchorId="6C536441">
          <v:shape id="_x0000_i1147" type="#_x0000_t75" style="width:17.1pt;height:17.1pt" o:ole="">
            <v:imagedata r:id="rId246" o:title=""/>
          </v:shape>
          <o:OLEObject Type="Embed" ProgID="Equation.3" ShapeID="_x0000_i1147" DrawAspect="Content" ObjectID="_1520760714" r:id="rId247"/>
        </w:object>
      </w:r>
      <w:r w:rsidR="006A1AAA" w:rsidRPr="00031D4E">
        <w:rPr>
          <w:color w:val="auto"/>
        </w:rPr>
        <w:t xml:space="preserve"> </w:t>
      </w:r>
      <w:r w:rsidRPr="00031D4E">
        <w:rPr>
          <w:color w:val="auto"/>
        </w:rPr>
        <w:t xml:space="preserve">refers to the separation between clusters, which is defined as </w:t>
      </w:r>
      <w:r w:rsidRPr="00031D4E">
        <w:rPr>
          <w:color w:val="auto"/>
          <w:position w:val="-24"/>
        </w:rPr>
        <w:object w:dxaOrig="4860" w:dyaOrig="639" w14:anchorId="563A15A3">
          <v:shape id="_x0000_i1148" type="#_x0000_t75" style="width:243.1pt;height:32.1pt" o:ole="">
            <v:imagedata r:id="rId248" o:title=""/>
          </v:shape>
          <o:OLEObject Type="Embed" ProgID="Equation.3" ShapeID="_x0000_i1148" DrawAspect="Content" ObjectID="_1520760715" r:id="rId249"/>
        </w:object>
      </w:r>
      <w:r w:rsidRPr="00031D4E">
        <w:rPr>
          <w:color w:val="auto"/>
        </w:rPr>
        <w:t xml:space="preserve">, where </w:t>
      </w:r>
      <w:r w:rsidRPr="00031D4E">
        <w:rPr>
          <w:color w:val="auto"/>
          <w:position w:val="-18"/>
        </w:rPr>
        <w:object w:dxaOrig="1579" w:dyaOrig="520" w14:anchorId="0D5CF58B">
          <v:shape id="_x0000_i1149" type="#_x0000_t75" style="width:78.4pt;height:26.4pt" o:ole="">
            <v:imagedata r:id="rId250" o:title=""/>
          </v:shape>
          <o:OLEObject Type="Embed" ProgID="Equation.3" ShapeID="_x0000_i1149" DrawAspect="Content" ObjectID="_1520760716" r:id="rId251"/>
        </w:object>
      </w:r>
      <w:r w:rsidRPr="00031D4E">
        <w:rPr>
          <w:color w:val="auto"/>
        </w:rPr>
        <w:t xml:space="preserve"> and </w:t>
      </w:r>
      <w:r w:rsidRPr="00031D4E">
        <w:rPr>
          <w:color w:val="auto"/>
          <w:position w:val="-16"/>
        </w:rPr>
        <w:object w:dxaOrig="1939" w:dyaOrig="499" w14:anchorId="42449B7B">
          <v:shape id="_x0000_i1150" type="#_x0000_t75" style="width:96.6pt;height:24.6pt" o:ole="">
            <v:imagedata r:id="rId252" o:title=""/>
          </v:shape>
          <o:OLEObject Type="Embed" ProgID="Equation.3" ShapeID="_x0000_i1150" DrawAspect="Content" ObjectID="_1520760717" r:id="rId253"/>
        </w:object>
      </w:r>
      <w:r w:rsidR="006A1AAA" w:rsidRPr="00031D4E">
        <w:rPr>
          <w:color w:val="auto"/>
        </w:rPr>
        <w:t xml:space="preserve"> </w:t>
      </w:r>
      <w:r w:rsidRPr="00031D4E">
        <w:rPr>
          <w:color w:val="auto"/>
        </w:rPr>
        <w:t>denote</w:t>
      </w:r>
      <w:r w:rsidR="00981ACE">
        <w:rPr>
          <w:color w:val="auto"/>
        </w:rPr>
        <w:t>,</w:t>
      </w:r>
      <w:r w:rsidRPr="00031D4E">
        <w:rPr>
          <w:color w:val="auto"/>
        </w:rPr>
        <w:t xml:space="preserve"> respectively</w:t>
      </w:r>
      <w:r w:rsidR="00981ACE">
        <w:rPr>
          <w:color w:val="auto"/>
        </w:rPr>
        <w:t>,</w:t>
      </w:r>
      <w:r w:rsidRPr="00031D4E">
        <w:rPr>
          <w:color w:val="auto"/>
        </w:rPr>
        <w:t xml:space="preserve"> the minimum distance and median distance between any pair of clusters.</w:t>
      </w:r>
    </w:p>
    <w:p w14:paraId="22CA74A8" w14:textId="77777777" w:rsidR="002206E3" w:rsidRPr="00031D4E" w:rsidRDefault="002206E3" w:rsidP="00BD4B5E">
      <w:pPr>
        <w:pStyle w:val="MDPI21heading1"/>
        <w:rPr>
          <w:color w:val="auto"/>
        </w:rPr>
      </w:pPr>
      <w:r w:rsidRPr="00031D4E">
        <w:rPr>
          <w:color w:val="auto"/>
        </w:rPr>
        <w:t xml:space="preserve">4. Experiments and </w:t>
      </w:r>
      <w:r w:rsidR="006A1AAA" w:rsidRPr="00031D4E">
        <w:rPr>
          <w:color w:val="auto"/>
        </w:rPr>
        <w:t>Results</w:t>
      </w:r>
    </w:p>
    <w:p w14:paraId="4BEA28EC" w14:textId="3BD1E255" w:rsidR="002206E3" w:rsidRPr="00031D4E" w:rsidRDefault="002206E3" w:rsidP="00BD4B5E">
      <w:pPr>
        <w:pStyle w:val="MDPI31text"/>
        <w:rPr>
          <w:rFonts w:eastAsia="宋体"/>
          <w:color w:val="auto"/>
          <w:lang w:eastAsia="zh-CN"/>
        </w:rPr>
      </w:pPr>
      <w:r w:rsidRPr="00031D4E">
        <w:rPr>
          <w:color w:val="auto"/>
        </w:rPr>
        <w:t>In this section, the performance of the 16 CVIs introduced in Section 3 was evaluated using f</w:t>
      </w:r>
      <w:r w:rsidRPr="00031D4E">
        <w:rPr>
          <w:rFonts w:eastAsia="宋体"/>
          <w:color w:val="auto"/>
          <w:lang w:eastAsia="zh-CN"/>
        </w:rPr>
        <w:t>ive</w:t>
      </w:r>
      <w:r w:rsidRPr="00031D4E">
        <w:rPr>
          <w:color w:val="auto"/>
        </w:rPr>
        <w:t xml:space="preserve"> types of multispectral</w:t>
      </w:r>
      <w:r w:rsidR="00EA2BA7">
        <w:rPr>
          <w:color w:val="auto"/>
        </w:rPr>
        <w:t>,</w:t>
      </w:r>
      <w:r w:rsidRPr="00031D4E">
        <w:rPr>
          <w:color w:val="auto"/>
        </w:rPr>
        <w:t xml:space="preserve"> and four types of hyperspectral</w:t>
      </w:r>
      <w:r w:rsidR="00EA2BA7">
        <w:rPr>
          <w:color w:val="auto"/>
        </w:rPr>
        <w:t>,</w:t>
      </w:r>
      <w:r w:rsidRPr="00031D4E">
        <w:rPr>
          <w:color w:val="auto"/>
        </w:rPr>
        <w:t xml:space="preserve"> remote sensing datasets (detailed below). For image clustering, the FCM </w:t>
      </w:r>
      <w:r w:rsidRPr="00031D4E">
        <w:rPr>
          <w:rFonts w:eastAsia="宋体"/>
          <w:color w:val="auto"/>
          <w:lang w:eastAsia="zh-CN"/>
        </w:rPr>
        <w:t>and K-means</w:t>
      </w:r>
      <w:r w:rsidRPr="00031D4E">
        <w:rPr>
          <w:color w:val="auto"/>
        </w:rPr>
        <w:t xml:space="preserve"> algorithm</w:t>
      </w:r>
      <w:r w:rsidRPr="00031D4E">
        <w:rPr>
          <w:rFonts w:eastAsia="宋体"/>
          <w:color w:val="auto"/>
          <w:lang w:eastAsia="zh-CN"/>
        </w:rPr>
        <w:t>s</w:t>
      </w:r>
      <w:r w:rsidRPr="00031D4E">
        <w:rPr>
          <w:color w:val="auto"/>
        </w:rPr>
        <w:t xml:space="preserve"> w</w:t>
      </w:r>
      <w:r w:rsidRPr="00031D4E">
        <w:rPr>
          <w:rFonts w:eastAsia="宋体"/>
          <w:color w:val="auto"/>
          <w:lang w:eastAsia="zh-CN"/>
        </w:rPr>
        <w:t>ere</w:t>
      </w:r>
      <w:r w:rsidRPr="00031D4E">
        <w:rPr>
          <w:color w:val="auto"/>
        </w:rPr>
        <w:t xml:space="preserve"> </w:t>
      </w:r>
      <w:r w:rsidR="00EA2BA7" w:rsidRPr="00031D4E">
        <w:rPr>
          <w:color w:val="auto"/>
        </w:rPr>
        <w:t>utilized</w:t>
      </w:r>
      <w:r w:rsidRPr="00031D4E">
        <w:rPr>
          <w:color w:val="auto"/>
        </w:rPr>
        <w:t xml:space="preserve"> here</w:t>
      </w:r>
      <w:r w:rsidRPr="00031D4E">
        <w:rPr>
          <w:rFonts w:eastAsia="宋体"/>
          <w:color w:val="auto"/>
          <w:lang w:eastAsia="zh-CN"/>
        </w:rPr>
        <w:t>.</w:t>
      </w:r>
      <w:r w:rsidRPr="00031D4E">
        <w:rPr>
          <w:color w:val="auto"/>
        </w:rPr>
        <w:t xml:space="preserve"> </w:t>
      </w:r>
      <w:r w:rsidRPr="00031D4E">
        <w:rPr>
          <w:rFonts w:eastAsia="宋体"/>
          <w:color w:val="auto"/>
          <w:lang w:eastAsia="zh-CN"/>
        </w:rPr>
        <w:t>T</w:t>
      </w:r>
      <w:r w:rsidRPr="00031D4E">
        <w:rPr>
          <w:color w:val="auto"/>
        </w:rPr>
        <w:t>he operational parameters</w:t>
      </w:r>
      <w:r w:rsidRPr="00031D4E">
        <w:rPr>
          <w:rFonts w:eastAsia="宋体"/>
          <w:color w:val="auto"/>
          <w:lang w:eastAsia="zh-CN"/>
        </w:rPr>
        <w:t xml:space="preserve"> in FCM were designate</w:t>
      </w:r>
      <w:r w:rsidRPr="00031D4E">
        <w:rPr>
          <w:color w:val="auto"/>
        </w:rPr>
        <w:t>d in line with previous studies</w:t>
      </w:r>
      <w:r w:rsidRPr="00031D4E">
        <w:rPr>
          <w:rFonts w:eastAsiaTheme="minorEastAsia"/>
          <w:color w:val="auto"/>
          <w:lang w:eastAsia="zh-CN"/>
        </w:rPr>
        <w:t xml:space="preserve"> </w:t>
      </w:r>
      <w:r w:rsidRPr="00031D4E">
        <w:rPr>
          <w:color w:val="auto"/>
        </w:rPr>
        <w:t>[</w:t>
      </w:r>
      <w:r w:rsidRPr="00031D4E">
        <w:rPr>
          <w:rFonts w:eastAsiaTheme="minorEastAsia"/>
          <w:color w:val="auto"/>
          <w:lang w:eastAsia="zh-CN"/>
        </w:rPr>
        <w:t>13</w:t>
      </w:r>
      <w:r w:rsidRPr="00031D4E">
        <w:rPr>
          <w:color w:val="auto"/>
        </w:rPr>
        <w:t>]: threshold of iteration termination</w:t>
      </w:r>
      <w:r w:rsidR="006A1AAA" w:rsidRPr="00031D4E">
        <w:rPr>
          <w:color w:val="auto"/>
        </w:rPr>
        <w:t xml:space="preserve"> </w:t>
      </w:r>
      <w:r w:rsidR="006A1AAA" w:rsidRPr="00031D4E">
        <w:rPr>
          <w:color w:val="auto"/>
        </w:rPr>
        <w:br/>
      </w:r>
      <w:r w:rsidRPr="00031D4E">
        <w:rPr>
          <w:color w:val="auto"/>
          <w:position w:val="-6"/>
        </w:rPr>
        <w:object w:dxaOrig="680" w:dyaOrig="220" w14:anchorId="5D0D8A2F">
          <v:shape id="_x0000_i1151" type="#_x0000_t75" style="width:34.55pt;height:11.4pt" o:ole="">
            <v:imagedata r:id="rId254" o:title=""/>
          </v:shape>
          <o:OLEObject Type="Embed" ProgID="Equation.3" ShapeID="_x0000_i1151" DrawAspect="Content" ObjectID="_1520760718" r:id="rId255"/>
        </w:object>
      </w:r>
      <w:r w:rsidR="006A1AAA" w:rsidRPr="00031D4E">
        <w:rPr>
          <w:color w:val="auto"/>
        </w:rPr>
        <w:t xml:space="preserve"> − </w:t>
      </w:r>
      <w:r w:rsidRPr="00031D4E">
        <w:rPr>
          <w:color w:val="auto"/>
        </w:rPr>
        <w:t>5, weighting exponent</w:t>
      </w:r>
      <w:r w:rsidRPr="00031D4E">
        <w:rPr>
          <w:color w:val="auto"/>
          <w:position w:val="-6"/>
        </w:rPr>
        <w:object w:dxaOrig="620" w:dyaOrig="279" w14:anchorId="6B7B185F">
          <v:shape id="_x0000_i1152" type="#_x0000_t75" style="width:31pt;height:13.55pt" o:ole="">
            <v:imagedata r:id="rId256" o:title=""/>
          </v:shape>
          <o:OLEObject Type="Embed" ProgID="Equation.3" ShapeID="_x0000_i1152" DrawAspect="Content" ObjectID="_1520760719" r:id="rId257"/>
        </w:object>
      </w:r>
      <w:r w:rsidRPr="00031D4E">
        <w:rPr>
          <w:color w:val="auto"/>
        </w:rPr>
        <w:t>, and the maximum iteration number</w:t>
      </w:r>
      <w:r w:rsidR="005A34EB" w:rsidRPr="00031D4E">
        <w:rPr>
          <w:color w:val="auto"/>
        </w:rPr>
        <w:t xml:space="preserve"> </w:t>
      </w:r>
      <w:r w:rsidRPr="00031D4E">
        <w:rPr>
          <w:color w:val="auto"/>
          <w:position w:val="-8"/>
        </w:rPr>
        <w:object w:dxaOrig="1960" w:dyaOrig="300" w14:anchorId="6C62D28B">
          <v:shape id="_x0000_i1153" type="#_x0000_t75" style="width:98.4pt;height:14.95pt" o:ole="">
            <v:imagedata r:id="rId258" o:title=""/>
          </v:shape>
          <o:OLEObject Type="Embed" ProgID="Equation.3" ShapeID="_x0000_i1153" DrawAspect="Content" ObjectID="_1520760720" r:id="rId259"/>
        </w:object>
      </w:r>
      <w:r w:rsidRPr="00031D4E">
        <w:rPr>
          <w:rFonts w:eastAsia="宋体"/>
          <w:color w:val="auto"/>
          <w:lang w:eastAsia="zh-CN"/>
        </w:rPr>
        <w:t>;</w:t>
      </w:r>
      <w:r w:rsidRPr="00031D4E">
        <w:rPr>
          <w:color w:val="auto"/>
        </w:rPr>
        <w:t xml:space="preserve"> </w:t>
      </w:r>
      <w:r w:rsidR="00EA2BA7">
        <w:rPr>
          <w:rFonts w:eastAsia="宋体"/>
          <w:color w:val="auto"/>
          <w:lang w:eastAsia="zh-CN"/>
        </w:rPr>
        <w:t>w</w:t>
      </w:r>
      <w:r w:rsidRPr="00031D4E">
        <w:rPr>
          <w:rFonts w:eastAsia="宋体"/>
          <w:color w:val="auto"/>
          <w:lang w:eastAsia="zh-CN"/>
        </w:rPr>
        <w:t xml:space="preserve">hile </w:t>
      </w:r>
      <w:r w:rsidR="00EA2BA7">
        <w:rPr>
          <w:rFonts w:eastAsia="宋体"/>
          <w:color w:val="auto"/>
          <w:lang w:eastAsia="zh-CN"/>
        </w:rPr>
        <w:t>the operational parameters</w:t>
      </w:r>
      <w:r w:rsidR="00EA2BA7" w:rsidRPr="00031D4E">
        <w:rPr>
          <w:rFonts w:eastAsia="宋体"/>
          <w:color w:val="auto"/>
          <w:lang w:eastAsia="zh-CN"/>
        </w:rPr>
        <w:t xml:space="preserve"> </w:t>
      </w:r>
      <w:r w:rsidRPr="00031D4E">
        <w:rPr>
          <w:rFonts w:eastAsia="宋体"/>
          <w:color w:val="auto"/>
          <w:lang w:eastAsia="zh-CN"/>
        </w:rPr>
        <w:t xml:space="preserve">in K-means as: the pixel </w:t>
      </w:r>
      <w:r w:rsidR="00EA2BA7" w:rsidRPr="00031D4E">
        <w:rPr>
          <w:rFonts w:eastAsia="宋体"/>
          <w:color w:val="auto"/>
          <w:lang w:eastAsia="zh-CN"/>
        </w:rPr>
        <w:t>change</w:t>
      </w:r>
      <w:r w:rsidRPr="00031D4E">
        <w:rPr>
          <w:rFonts w:eastAsia="宋体"/>
          <w:color w:val="auto"/>
          <w:lang w:eastAsia="zh-CN"/>
        </w:rPr>
        <w:t xml:space="preserve"> threshold</w:t>
      </w:r>
      <w:r w:rsidR="005A34EB" w:rsidRPr="00031D4E">
        <w:rPr>
          <w:rFonts w:eastAsia="宋体"/>
          <w:color w:val="auto"/>
          <w:lang w:eastAsia="zh-CN"/>
        </w:rPr>
        <w:t xml:space="preserve"> </w:t>
      </w:r>
      <w:r w:rsidRPr="00031D4E">
        <w:rPr>
          <w:rFonts w:eastAsia="宋体"/>
          <w:color w:val="auto"/>
          <w:lang w:eastAsia="zh-CN"/>
        </w:rPr>
        <w:t>=</w:t>
      </w:r>
      <w:r w:rsidR="005A34EB" w:rsidRPr="00031D4E">
        <w:rPr>
          <w:rFonts w:eastAsia="宋体"/>
          <w:color w:val="auto"/>
          <w:lang w:eastAsia="zh-CN"/>
        </w:rPr>
        <w:t xml:space="preserve"> </w:t>
      </w:r>
      <w:r w:rsidRPr="00031D4E">
        <w:rPr>
          <w:rFonts w:eastAsia="宋体"/>
          <w:color w:val="auto"/>
          <w:lang w:eastAsia="zh-CN"/>
        </w:rPr>
        <w:t xml:space="preserve">0%, and </w:t>
      </w:r>
      <w:r w:rsidRPr="00031D4E">
        <w:rPr>
          <w:color w:val="auto"/>
        </w:rPr>
        <w:t>the maximum iteration number</w:t>
      </w:r>
      <w:r w:rsidR="005A34EB" w:rsidRPr="00031D4E">
        <w:rPr>
          <w:color w:val="auto"/>
        </w:rPr>
        <w:t xml:space="preserve"> </w:t>
      </w:r>
      <w:r w:rsidRPr="00031D4E">
        <w:rPr>
          <w:color w:val="auto"/>
          <w:position w:val="-8"/>
        </w:rPr>
        <w:object w:dxaOrig="1960" w:dyaOrig="300" w14:anchorId="26341D34">
          <v:shape id="_x0000_i1154" type="#_x0000_t75" style="width:98.4pt;height:14.95pt" o:ole="">
            <v:imagedata r:id="rId258" o:title=""/>
          </v:shape>
          <o:OLEObject Type="Embed" ProgID="Equation.3" ShapeID="_x0000_i1154" DrawAspect="Content" ObjectID="_1520760721" r:id="rId260"/>
        </w:object>
      </w:r>
      <w:r w:rsidRPr="00031D4E">
        <w:rPr>
          <w:color w:val="auto"/>
        </w:rPr>
        <w:t xml:space="preserve">. For each of the images, the </w:t>
      </w:r>
      <w:r w:rsidRPr="00031D4E">
        <w:rPr>
          <w:rFonts w:eastAsia="宋体"/>
          <w:color w:val="auto"/>
          <w:lang w:eastAsia="zh-CN"/>
        </w:rPr>
        <w:t xml:space="preserve">two </w:t>
      </w:r>
      <w:r w:rsidRPr="00031D4E">
        <w:rPr>
          <w:color w:val="auto"/>
        </w:rPr>
        <w:t>algorithm</w:t>
      </w:r>
      <w:r w:rsidRPr="00031D4E">
        <w:rPr>
          <w:rFonts w:eastAsia="宋体"/>
          <w:color w:val="auto"/>
          <w:lang w:eastAsia="zh-CN"/>
        </w:rPr>
        <w:t>s</w:t>
      </w:r>
      <w:r w:rsidRPr="00031D4E">
        <w:rPr>
          <w:color w:val="auto"/>
        </w:rPr>
        <w:t xml:space="preserve"> w</w:t>
      </w:r>
      <w:r w:rsidRPr="00031D4E">
        <w:rPr>
          <w:rFonts w:eastAsia="宋体"/>
          <w:color w:val="auto"/>
          <w:lang w:eastAsia="zh-CN"/>
        </w:rPr>
        <w:t>ere</w:t>
      </w:r>
      <w:r w:rsidRPr="00031D4E">
        <w:rPr>
          <w:color w:val="auto"/>
        </w:rPr>
        <w:t xml:space="preserve"> implemented with cluster number</w:t>
      </w:r>
      <w:bookmarkStart w:id="72" w:name="OLE_LINK84"/>
      <w:bookmarkStart w:id="73" w:name="OLE_LINK85"/>
      <w:r w:rsidR="005A34EB" w:rsidRPr="00031D4E">
        <w:rPr>
          <w:color w:val="auto"/>
        </w:rPr>
        <w:t xml:space="preserve"> </w:t>
      </w:r>
      <w:r w:rsidRPr="00031D4E">
        <w:rPr>
          <w:color w:val="auto"/>
          <w:position w:val="-8"/>
        </w:rPr>
        <w:object w:dxaOrig="1900" w:dyaOrig="300" w14:anchorId="38510D5D">
          <v:shape id="_x0000_i1155" type="#_x0000_t75" style="width:95.9pt;height:14.95pt" o:ole="">
            <v:imagedata r:id="rId261" o:title=""/>
          </v:shape>
          <o:OLEObject Type="Embed" ProgID="Equation.3" ShapeID="_x0000_i1155" DrawAspect="Content" ObjectID="_1520760722" r:id="rId262"/>
        </w:object>
      </w:r>
      <w:bookmarkEnd w:id="72"/>
      <w:bookmarkEnd w:id="73"/>
      <w:r w:rsidRPr="00031D4E">
        <w:rPr>
          <w:color w:val="auto"/>
        </w:rPr>
        <w:t xml:space="preserve">, respectively. To overcome the shortcoming of </w:t>
      </w:r>
      <w:r w:rsidRPr="00031D4E">
        <w:rPr>
          <w:rFonts w:eastAsia="宋体"/>
          <w:color w:val="auto"/>
          <w:lang w:eastAsia="zh-CN"/>
        </w:rPr>
        <w:t>the two algorithms</w:t>
      </w:r>
      <w:r w:rsidRPr="00031D4E">
        <w:rPr>
          <w:color w:val="auto"/>
        </w:rPr>
        <w:t xml:space="preserve"> that often trap on local optima, depending on the initial solutions [36], each implementation of the clustering was repeated five times and the best clustering result (with the minimum value of </w:t>
      </w:r>
      <w:bookmarkStart w:id="74" w:name="OLE_LINK86"/>
      <w:r w:rsidRPr="00031D4E">
        <w:rPr>
          <w:color w:val="auto"/>
          <w:position w:val="-10"/>
        </w:rPr>
        <w:object w:dxaOrig="320" w:dyaOrig="360" w14:anchorId="187A687A">
          <v:shape id="_x0000_i1156" type="#_x0000_t75" style="width:17.1pt;height:17.1pt" o:ole="">
            <v:imagedata r:id="rId263" o:title=""/>
          </v:shape>
          <o:OLEObject Type="Embed" ProgID="Equation.3" ShapeID="_x0000_i1156" DrawAspect="Content" ObjectID="_1520760723" r:id="rId264"/>
        </w:object>
      </w:r>
      <w:bookmarkEnd w:id="74"/>
      <w:r w:rsidR="005A34EB" w:rsidRPr="00031D4E">
        <w:rPr>
          <w:color w:val="auto"/>
        </w:rPr>
        <w:t xml:space="preserve"> </w:t>
      </w:r>
      <w:r w:rsidRPr="00031D4E">
        <w:rPr>
          <w:color w:val="auto"/>
        </w:rPr>
        <w:t xml:space="preserve">(Equation </w:t>
      </w:r>
      <w:r w:rsidR="00282A1D">
        <w:rPr>
          <w:color w:val="auto"/>
        </w:rPr>
        <w:t>(</w:t>
      </w:r>
      <w:r w:rsidRPr="00031D4E">
        <w:rPr>
          <w:color w:val="auto"/>
        </w:rPr>
        <w:t>1</w:t>
      </w:r>
      <w:r w:rsidR="00282A1D">
        <w:rPr>
          <w:color w:val="auto"/>
        </w:rPr>
        <w:t>)</w:t>
      </w:r>
      <w:r w:rsidRPr="00031D4E">
        <w:rPr>
          <w:color w:val="auto"/>
        </w:rPr>
        <w:t>)</w:t>
      </w:r>
      <w:r w:rsidRPr="00031D4E">
        <w:rPr>
          <w:rFonts w:eastAsia="宋体"/>
          <w:color w:val="auto"/>
          <w:lang w:eastAsia="zh-CN"/>
        </w:rPr>
        <w:t xml:space="preserve"> or </w:t>
      </w:r>
      <w:r w:rsidRPr="00031D4E">
        <w:rPr>
          <w:color w:val="auto"/>
          <w:position w:val="-4"/>
        </w:rPr>
        <w:object w:dxaOrig="260" w:dyaOrig="260" w14:anchorId="2B06D2EF">
          <v:shape id="_x0000_i1157" type="#_x0000_t75" style="width:13.55pt;height:13.55pt" o:ole="">
            <v:imagedata r:id="rId265" o:title=""/>
          </v:shape>
          <o:OLEObject Type="Embed" ProgID="Equation.3" ShapeID="_x0000_i1157" DrawAspect="Content" ObjectID="_1520760724" r:id="rId266"/>
        </w:object>
      </w:r>
      <w:r w:rsidR="005A34EB" w:rsidRPr="00031D4E">
        <w:rPr>
          <w:color w:val="auto"/>
        </w:rPr>
        <w:t xml:space="preserve"> </w:t>
      </w:r>
      <w:r w:rsidRPr="00031D4E">
        <w:rPr>
          <w:color w:val="auto"/>
        </w:rPr>
        <w:t xml:space="preserve">(Equation </w:t>
      </w:r>
      <w:r w:rsidR="00282A1D">
        <w:rPr>
          <w:color w:val="auto"/>
        </w:rPr>
        <w:t>(</w:t>
      </w:r>
      <w:r w:rsidRPr="00031D4E">
        <w:rPr>
          <w:rFonts w:eastAsia="宋体"/>
          <w:color w:val="auto"/>
          <w:lang w:eastAsia="zh-CN"/>
        </w:rPr>
        <w:t>4</w:t>
      </w:r>
      <w:r w:rsidRPr="00031D4E">
        <w:rPr>
          <w:color w:val="auto"/>
        </w:rPr>
        <w:t>)) was retained for CVIs evaluation.</w:t>
      </w:r>
    </w:p>
    <w:p w14:paraId="7130C20B" w14:textId="4420A61F" w:rsidR="002206E3" w:rsidRPr="00031D4E" w:rsidRDefault="002206E3" w:rsidP="00BD4B5E">
      <w:pPr>
        <w:pStyle w:val="MDPI22heading2"/>
        <w:rPr>
          <w:rFonts w:eastAsia="宋体"/>
          <w:color w:val="auto"/>
          <w:lang w:eastAsia="zh-CN"/>
        </w:rPr>
      </w:pPr>
      <w:r w:rsidRPr="00031D4E">
        <w:rPr>
          <w:rFonts w:eastAsia="宋体"/>
          <w:color w:val="auto"/>
          <w:lang w:eastAsia="zh-CN"/>
        </w:rPr>
        <w:t>4</w:t>
      </w:r>
      <w:r w:rsidRPr="00031D4E">
        <w:rPr>
          <w:color w:val="auto"/>
        </w:rPr>
        <w:t xml:space="preserve">.1. </w:t>
      </w:r>
      <w:r w:rsidRPr="00031D4E">
        <w:rPr>
          <w:rFonts w:eastAsia="宋体"/>
          <w:color w:val="auto"/>
          <w:lang w:eastAsia="zh-CN"/>
        </w:rPr>
        <w:t>Data</w:t>
      </w:r>
      <w:r w:rsidR="00EA2BA7">
        <w:rPr>
          <w:rFonts w:eastAsia="宋体"/>
          <w:color w:val="auto"/>
          <w:lang w:eastAsia="zh-CN"/>
        </w:rPr>
        <w:t>s</w:t>
      </w:r>
      <w:r w:rsidRPr="00031D4E">
        <w:rPr>
          <w:rFonts w:eastAsia="宋体"/>
          <w:color w:val="auto"/>
          <w:lang w:eastAsia="zh-CN"/>
        </w:rPr>
        <w:t>ets</w:t>
      </w:r>
    </w:p>
    <w:p w14:paraId="769117CE" w14:textId="3A8449B1" w:rsidR="002206E3" w:rsidRPr="00031D4E" w:rsidRDefault="002206E3" w:rsidP="00913793">
      <w:pPr>
        <w:pStyle w:val="MDPI31text"/>
        <w:spacing w:after="240"/>
        <w:rPr>
          <w:rFonts w:eastAsiaTheme="minorEastAsia"/>
          <w:color w:val="auto"/>
          <w:lang w:eastAsia="zh-CN"/>
        </w:rPr>
      </w:pPr>
      <w:r w:rsidRPr="00031D4E">
        <w:rPr>
          <w:color w:val="auto"/>
        </w:rPr>
        <w:t>The f</w:t>
      </w:r>
      <w:r w:rsidRPr="00031D4E">
        <w:rPr>
          <w:rFonts w:eastAsia="宋体"/>
          <w:color w:val="auto"/>
          <w:lang w:eastAsia="zh-CN"/>
        </w:rPr>
        <w:t>ive</w:t>
      </w:r>
      <w:r w:rsidRPr="00031D4E">
        <w:rPr>
          <w:color w:val="auto"/>
        </w:rPr>
        <w:t xml:space="preserve"> multispectral data sets include QuickBird [37],</w:t>
      </w:r>
      <w:bookmarkStart w:id="75" w:name="OLE_LINK90"/>
      <w:bookmarkStart w:id="76" w:name="OLE_LINK91"/>
      <w:r w:rsidRPr="00031D4E">
        <w:rPr>
          <w:color w:val="auto"/>
        </w:rPr>
        <w:t xml:space="preserve"> Landsat TM,</w:t>
      </w:r>
      <w:bookmarkEnd w:id="75"/>
      <w:bookmarkEnd w:id="76"/>
      <w:r w:rsidRPr="00031D4E">
        <w:rPr>
          <w:color w:val="auto"/>
        </w:rPr>
        <w:t xml:space="preserve"> Landsat ETM+,</w:t>
      </w:r>
      <w:r w:rsidRPr="00031D4E">
        <w:rPr>
          <w:rFonts w:eastAsia="宋体"/>
          <w:color w:val="auto"/>
          <w:lang w:eastAsia="zh-CN"/>
        </w:rPr>
        <w:t xml:space="preserve"> </w:t>
      </w:r>
      <w:r w:rsidRPr="00031D4E">
        <w:rPr>
          <w:color w:val="auto"/>
        </w:rPr>
        <w:t>GaoFen-1 [38]</w:t>
      </w:r>
      <w:r w:rsidR="00EA2BA7">
        <w:rPr>
          <w:color w:val="auto"/>
        </w:rPr>
        <w:t>,</w:t>
      </w:r>
      <w:r w:rsidRPr="00031D4E">
        <w:rPr>
          <w:color w:val="auto"/>
        </w:rPr>
        <w:t xml:space="preserve"> and FLC1 [39]. Their true/false </w:t>
      </w:r>
      <w:r w:rsidR="00EA2BA7" w:rsidRPr="00031D4E">
        <w:rPr>
          <w:color w:val="auto"/>
        </w:rPr>
        <w:t>color</w:t>
      </w:r>
      <w:r w:rsidR="005A34EB" w:rsidRPr="00031D4E">
        <w:rPr>
          <w:color w:val="auto"/>
        </w:rPr>
        <w:t xml:space="preserve"> maps</w:t>
      </w:r>
      <w:r w:rsidRPr="00031D4E">
        <w:rPr>
          <w:color w:val="auto"/>
        </w:rPr>
        <w:t>, the corresponding ground reference maps and the spectral curves of land use/cover classes were shown in Figure</w:t>
      </w:r>
      <w:r w:rsidR="005A34EB" w:rsidRPr="00031D4E">
        <w:rPr>
          <w:color w:val="auto"/>
        </w:rPr>
        <w:t xml:space="preserve"> 1</w:t>
      </w:r>
      <w:r w:rsidRPr="00031D4E">
        <w:rPr>
          <w:color w:val="auto"/>
        </w:rPr>
        <w:t xml:space="preserve">. The four hyperspectral datasets include Hyperion [40], HYDICE [41], ROSIS [42] and AVIRIS [43]. Their false </w:t>
      </w:r>
      <w:r w:rsidR="00EA2BA7" w:rsidRPr="00031D4E">
        <w:rPr>
          <w:color w:val="auto"/>
        </w:rPr>
        <w:t>color</w:t>
      </w:r>
      <w:r w:rsidRPr="00031D4E">
        <w:rPr>
          <w:color w:val="auto"/>
        </w:rPr>
        <w:t xml:space="preserve"> maps, ground reference maps and spectral curves of land cover/use classes were presented</w:t>
      </w:r>
      <w:r w:rsidR="00281D82">
        <w:rPr>
          <w:color w:val="auto"/>
        </w:rPr>
        <w:t xml:space="preserve"> </w:t>
      </w:r>
      <w:r w:rsidR="00502F87">
        <w:rPr>
          <w:rFonts w:eastAsiaTheme="minorEastAsia" w:hint="eastAsia"/>
          <w:color w:val="auto"/>
          <w:lang w:eastAsia="zh-CN"/>
        </w:rPr>
        <w:t>in Figure 2</w:t>
      </w:r>
      <w:r w:rsidRPr="00031D4E">
        <w:rPr>
          <w:color w:val="auto"/>
        </w:rPr>
        <w:t>. The basic information on the remote sensing datasets employed in our experiments was detailed in Table 1.</w:t>
      </w: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985"/>
        <w:gridCol w:w="1984"/>
        <w:gridCol w:w="993"/>
        <w:gridCol w:w="3882"/>
      </w:tblGrid>
      <w:tr w:rsidR="001F0469" w:rsidRPr="00031D4E" w14:paraId="68361A58" w14:textId="77777777" w:rsidTr="00913793">
        <w:trPr>
          <w:jc w:val="center"/>
        </w:trPr>
        <w:tc>
          <w:tcPr>
            <w:tcW w:w="1985" w:type="dxa"/>
            <w:vAlign w:val="center"/>
          </w:tcPr>
          <w:p w14:paraId="374B24C2" w14:textId="77777777" w:rsidR="005A34EB" w:rsidRPr="00031D4E" w:rsidRDefault="005A34EB" w:rsidP="00BD4B5E">
            <w:pPr>
              <w:pStyle w:val="MDPI52figure"/>
              <w:adjustRightInd w:val="0"/>
              <w:snapToGrid w:val="0"/>
              <w:rPr>
                <w:rFonts w:eastAsiaTheme="minorEastAsia"/>
                <w:color w:val="auto"/>
                <w:sz w:val="20"/>
                <w:lang w:eastAsia="zh-CN"/>
              </w:rPr>
            </w:pPr>
            <w:r w:rsidRPr="00031D4E">
              <w:rPr>
                <w:noProof/>
                <w:color w:val="auto"/>
                <w:sz w:val="20"/>
                <w:lang w:eastAsia="zh-CN" w:bidi="ar-SA"/>
              </w:rPr>
              <w:drawing>
                <wp:inline distT="0" distB="0" distL="0" distR="0" wp14:anchorId="37964471" wp14:editId="1ACC74CD">
                  <wp:extent cx="1296670" cy="1296670"/>
                  <wp:effectExtent l="0" t="0" r="0" b="0"/>
                  <wp:docPr id="253"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3" name="Picture 9"/>
                          <pic:cNvPicPr>
                            <a:picLocks noChangeAspect="1" noChangeArrowheads="1"/>
                          </pic:cNvPicPr>
                        </pic:nvPicPr>
                        <pic:blipFill>
                          <a:blip r:embed="rId267">
                            <a:extLst>
                              <a:ext uri="{28A0092B-C50C-407E-A947-70E740481C1C}">
                                <a14:useLocalDpi xmlns:a14="http://schemas.microsoft.com/office/drawing/2010/main" val="0"/>
                              </a:ext>
                            </a:extLst>
                          </a:blip>
                          <a:srcRect/>
                          <a:stretch>
                            <a:fillRect/>
                          </a:stretch>
                        </pic:blipFill>
                        <pic:spPr bwMode="auto">
                          <a:xfrm>
                            <a:off x="0" y="0"/>
                            <a:ext cx="1296670" cy="12966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a:graphicData>
                  </a:graphic>
                </wp:inline>
              </w:drawing>
            </w:r>
          </w:p>
        </w:tc>
        <w:tc>
          <w:tcPr>
            <w:tcW w:w="1984" w:type="dxa"/>
            <w:vAlign w:val="center"/>
          </w:tcPr>
          <w:p w14:paraId="58CE081B" w14:textId="77777777" w:rsidR="005A34EB" w:rsidRPr="00031D4E" w:rsidRDefault="005A34EB" w:rsidP="00BD4B5E">
            <w:pPr>
              <w:pStyle w:val="MDPI52figure"/>
              <w:adjustRightInd w:val="0"/>
              <w:snapToGrid w:val="0"/>
              <w:rPr>
                <w:rFonts w:eastAsiaTheme="minorEastAsia"/>
                <w:color w:val="auto"/>
                <w:sz w:val="20"/>
                <w:lang w:eastAsia="zh-CN"/>
              </w:rPr>
            </w:pPr>
            <w:r w:rsidRPr="00031D4E">
              <w:rPr>
                <w:noProof/>
                <w:color w:val="auto"/>
                <w:sz w:val="20"/>
                <w:lang w:eastAsia="zh-CN" w:bidi="ar-SA"/>
              </w:rPr>
              <w:drawing>
                <wp:inline distT="0" distB="0" distL="0" distR="0" wp14:anchorId="30A99678" wp14:editId="74FE43B2">
                  <wp:extent cx="1296670" cy="1296670"/>
                  <wp:effectExtent l="0" t="0" r="0" b="0"/>
                  <wp:docPr id="254"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4" name="Picture 10"/>
                          <pic:cNvPicPr>
                            <a:picLocks noChangeAspect="1" noChangeArrowheads="1"/>
                          </pic:cNvPicPr>
                        </pic:nvPicPr>
                        <pic:blipFill>
                          <a:blip r:embed="rId268">
                            <a:extLst>
                              <a:ext uri="{28A0092B-C50C-407E-A947-70E740481C1C}">
                                <a14:useLocalDpi xmlns:a14="http://schemas.microsoft.com/office/drawing/2010/main" val="0"/>
                              </a:ext>
                            </a:extLst>
                          </a:blip>
                          <a:srcRect/>
                          <a:stretch>
                            <a:fillRect/>
                          </a:stretch>
                        </pic:blipFill>
                        <pic:spPr bwMode="auto">
                          <a:xfrm>
                            <a:off x="0" y="0"/>
                            <a:ext cx="1296670" cy="12966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a:graphicData>
                  </a:graphic>
                </wp:inline>
              </w:drawing>
            </w:r>
          </w:p>
        </w:tc>
        <w:tc>
          <w:tcPr>
            <w:tcW w:w="993" w:type="dxa"/>
            <w:vAlign w:val="center"/>
          </w:tcPr>
          <w:p w14:paraId="7319E7A5" w14:textId="77777777" w:rsidR="005A34EB" w:rsidRPr="00031D4E" w:rsidRDefault="005A34EB" w:rsidP="00BD4B5E">
            <w:pPr>
              <w:pStyle w:val="MDPI52figure"/>
              <w:adjustRightInd w:val="0"/>
              <w:snapToGrid w:val="0"/>
              <w:rPr>
                <w:rFonts w:eastAsiaTheme="minorEastAsia"/>
                <w:color w:val="auto"/>
                <w:sz w:val="20"/>
                <w:lang w:eastAsia="zh-CN"/>
              </w:rPr>
            </w:pPr>
            <w:r w:rsidRPr="00031D4E">
              <w:rPr>
                <w:rFonts w:eastAsiaTheme="minorEastAsia"/>
                <w:noProof/>
                <w:color w:val="auto"/>
                <w:sz w:val="20"/>
                <w:lang w:eastAsia="zh-CN" w:bidi="ar-SA"/>
              </w:rPr>
              <w:drawing>
                <wp:inline distT="0" distB="0" distL="0" distR="0" wp14:anchorId="5977F627" wp14:editId="6A2B24FC">
                  <wp:extent cx="540000" cy="852411"/>
                  <wp:effectExtent l="0" t="0" r="0" b="5080"/>
                  <wp:docPr id="1" name="Picture 1" descr="C:\Users\MDPI\Desktop\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045" descr="C:\Users\MDPI\Desktop\1.PNG"/>
                          <pic:cNvPicPr>
                            <a:picLocks noChangeAspect="1" noChangeArrowheads="1"/>
                          </pic:cNvPicPr>
                        </pic:nvPicPr>
                        <pic:blipFill>
                          <a:blip r:embed="rId269">
                            <a:extLst>
                              <a:ext uri="{28A0092B-C50C-407E-A947-70E740481C1C}">
                                <a14:useLocalDpi xmlns:a14="http://schemas.microsoft.com/office/drawing/2010/main" val="0"/>
                              </a:ext>
                            </a:extLst>
                          </a:blip>
                          <a:srcRect/>
                          <a:stretch>
                            <a:fillRect/>
                          </a:stretch>
                        </pic:blipFill>
                        <pic:spPr bwMode="auto">
                          <a:xfrm>
                            <a:off x="0" y="0"/>
                            <a:ext cx="540000" cy="852411"/>
                          </a:xfrm>
                          <a:prstGeom prst="rect">
                            <a:avLst/>
                          </a:prstGeom>
                          <a:noFill/>
                          <a:ln>
                            <a:noFill/>
                          </a:ln>
                        </pic:spPr>
                      </pic:pic>
                    </a:graphicData>
                  </a:graphic>
                </wp:inline>
              </w:drawing>
            </w:r>
          </w:p>
        </w:tc>
        <w:tc>
          <w:tcPr>
            <w:tcW w:w="3882" w:type="dxa"/>
            <w:vAlign w:val="center"/>
          </w:tcPr>
          <w:p w14:paraId="43D89E1A" w14:textId="77777777" w:rsidR="005A34EB" w:rsidRPr="00031D4E" w:rsidRDefault="005A34EB" w:rsidP="00BD4B5E">
            <w:pPr>
              <w:pStyle w:val="MDPI52figure"/>
              <w:adjustRightInd w:val="0"/>
              <w:snapToGrid w:val="0"/>
              <w:rPr>
                <w:rFonts w:eastAsiaTheme="minorEastAsia"/>
                <w:color w:val="auto"/>
                <w:sz w:val="20"/>
                <w:lang w:eastAsia="zh-CN"/>
              </w:rPr>
            </w:pPr>
            <w:r w:rsidRPr="00031D4E">
              <w:rPr>
                <w:noProof/>
                <w:color w:val="auto"/>
                <w:sz w:val="20"/>
                <w:lang w:eastAsia="zh-CN" w:bidi="ar-SA"/>
              </w:rPr>
              <w:drawing>
                <wp:inline distT="0" distB="0" distL="0" distR="0" wp14:anchorId="1436CA31" wp14:editId="14F769D5">
                  <wp:extent cx="2340000" cy="1563896"/>
                  <wp:effectExtent l="0" t="0" r="3175" b="0"/>
                  <wp:docPr id="252"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2" name="Picture 8"/>
                          <pic:cNvPicPr>
                            <a:picLocks noChangeAspect="1" noChangeArrowheads="1"/>
                          </pic:cNvPicPr>
                        </pic:nvPicPr>
                        <pic:blipFill rotWithShape="1">
                          <a:blip r:embed="rId270">
                            <a:extLst>
                              <a:ext uri="{28A0092B-C50C-407E-A947-70E740481C1C}">
                                <a14:useLocalDpi xmlns:a14="http://schemas.microsoft.com/office/drawing/2010/main" val="0"/>
                              </a:ext>
                            </a:extLst>
                          </a:blip>
                          <a:srcRect l="-36" t="10014" r="3148" b="4438"/>
                          <a:stretch/>
                        </pic:blipFill>
                        <pic:spPr bwMode="auto">
                          <a:xfrm>
                            <a:off x="0" y="0"/>
                            <a:ext cx="2340000" cy="1563896"/>
                          </a:xfrm>
                          <a:prstGeom prst="rect">
                            <a:avLst/>
                          </a:prstGeom>
                          <a:noFill/>
                          <a:ln>
                            <a:noFill/>
                          </a:ln>
                          <a:extLst>
                            <a:ext uri="{53640926-AAD7-44D8-BBD7-CCE9431645EC}">
                              <a14:shadowObscured xmlns:a14="http://schemas.microsoft.com/office/drawing/2010/main"/>
                            </a:ext>
                          </a:extLst>
                        </pic:spPr>
                      </pic:pic>
                    </a:graphicData>
                  </a:graphic>
                </wp:inline>
              </w:drawing>
            </w:r>
          </w:p>
        </w:tc>
      </w:tr>
      <w:tr w:rsidR="001F0469" w:rsidRPr="00031D4E" w14:paraId="1F733716" w14:textId="77777777" w:rsidTr="00913793">
        <w:trPr>
          <w:jc w:val="center"/>
        </w:trPr>
        <w:tc>
          <w:tcPr>
            <w:tcW w:w="1985" w:type="dxa"/>
            <w:vAlign w:val="center"/>
          </w:tcPr>
          <w:p w14:paraId="7E9D8612" w14:textId="77777777" w:rsidR="005A34EB" w:rsidRPr="00031D4E" w:rsidRDefault="005A34EB" w:rsidP="00BD4B5E">
            <w:pPr>
              <w:pStyle w:val="MDPI52figure"/>
              <w:adjustRightInd w:val="0"/>
              <w:snapToGrid w:val="0"/>
              <w:rPr>
                <w:rFonts w:eastAsiaTheme="minorEastAsia"/>
                <w:color w:val="auto"/>
                <w:sz w:val="20"/>
                <w:lang w:eastAsia="zh-CN"/>
              </w:rPr>
            </w:pPr>
            <w:r w:rsidRPr="00031D4E">
              <w:rPr>
                <w:color w:val="auto"/>
                <w:sz w:val="20"/>
              </w:rPr>
              <w:t>(</w:t>
            </w:r>
            <w:r w:rsidRPr="00031D4E">
              <w:rPr>
                <w:b/>
                <w:color w:val="auto"/>
                <w:sz w:val="20"/>
              </w:rPr>
              <w:t>a</w:t>
            </w:r>
            <w:r w:rsidRPr="00031D4E">
              <w:rPr>
                <w:color w:val="auto"/>
                <w:sz w:val="20"/>
              </w:rPr>
              <w:t>)</w:t>
            </w:r>
          </w:p>
        </w:tc>
        <w:tc>
          <w:tcPr>
            <w:tcW w:w="1984" w:type="dxa"/>
            <w:vAlign w:val="center"/>
          </w:tcPr>
          <w:p w14:paraId="7C2D5426" w14:textId="000BE78B" w:rsidR="005A34EB" w:rsidRPr="00031D4E" w:rsidRDefault="005A34EB" w:rsidP="00BD4B5E">
            <w:pPr>
              <w:pStyle w:val="MDPI52figure"/>
              <w:adjustRightInd w:val="0"/>
              <w:snapToGrid w:val="0"/>
              <w:rPr>
                <w:rFonts w:eastAsiaTheme="minorEastAsia"/>
                <w:color w:val="auto"/>
                <w:sz w:val="20"/>
                <w:lang w:eastAsia="zh-CN"/>
              </w:rPr>
            </w:pPr>
            <w:r w:rsidRPr="00031D4E">
              <w:rPr>
                <w:color w:val="auto"/>
                <w:sz w:val="20"/>
              </w:rPr>
              <w:t>(</w:t>
            </w:r>
            <w:r w:rsidR="00502F87">
              <w:rPr>
                <w:rFonts w:asciiTheme="minorEastAsia" w:eastAsiaTheme="minorEastAsia" w:hAnsiTheme="minorEastAsia" w:hint="eastAsia"/>
                <w:b/>
                <w:color w:val="auto"/>
                <w:sz w:val="20"/>
                <w:lang w:eastAsia="zh-CN"/>
              </w:rPr>
              <w:t>b</w:t>
            </w:r>
            <w:r w:rsidRPr="00031D4E">
              <w:rPr>
                <w:color w:val="auto"/>
                <w:sz w:val="20"/>
              </w:rPr>
              <w:t>)</w:t>
            </w:r>
          </w:p>
        </w:tc>
        <w:tc>
          <w:tcPr>
            <w:tcW w:w="993" w:type="dxa"/>
            <w:vAlign w:val="center"/>
          </w:tcPr>
          <w:p w14:paraId="7202407F" w14:textId="77777777" w:rsidR="005A34EB" w:rsidRPr="00031D4E" w:rsidRDefault="005A34EB" w:rsidP="00BD4B5E">
            <w:pPr>
              <w:pStyle w:val="MDPI52figure"/>
              <w:adjustRightInd w:val="0"/>
              <w:snapToGrid w:val="0"/>
              <w:rPr>
                <w:rFonts w:eastAsiaTheme="minorEastAsia"/>
                <w:color w:val="auto"/>
                <w:sz w:val="20"/>
                <w:lang w:eastAsia="zh-CN"/>
              </w:rPr>
            </w:pPr>
          </w:p>
        </w:tc>
        <w:tc>
          <w:tcPr>
            <w:tcW w:w="3882" w:type="dxa"/>
            <w:vAlign w:val="center"/>
          </w:tcPr>
          <w:p w14:paraId="5B712A5E" w14:textId="63BE639C" w:rsidR="005A34EB" w:rsidRPr="00031D4E" w:rsidRDefault="005A34EB" w:rsidP="00BD4B5E">
            <w:pPr>
              <w:pStyle w:val="MDPI52figure"/>
              <w:adjustRightInd w:val="0"/>
              <w:snapToGrid w:val="0"/>
              <w:rPr>
                <w:rFonts w:eastAsiaTheme="minorEastAsia"/>
                <w:color w:val="auto"/>
                <w:sz w:val="20"/>
                <w:lang w:eastAsia="zh-CN"/>
              </w:rPr>
            </w:pPr>
            <w:r w:rsidRPr="00031D4E">
              <w:rPr>
                <w:color w:val="auto"/>
                <w:sz w:val="20"/>
              </w:rPr>
              <w:t>(</w:t>
            </w:r>
            <w:r w:rsidR="00502F87">
              <w:rPr>
                <w:rFonts w:eastAsiaTheme="minorEastAsia" w:hint="eastAsia"/>
                <w:b/>
                <w:color w:val="auto"/>
                <w:sz w:val="20"/>
                <w:lang w:eastAsia="zh-CN"/>
              </w:rPr>
              <w:t>c</w:t>
            </w:r>
            <w:r w:rsidRPr="00031D4E">
              <w:rPr>
                <w:color w:val="auto"/>
                <w:sz w:val="20"/>
              </w:rPr>
              <w:t>)</w:t>
            </w:r>
          </w:p>
        </w:tc>
      </w:tr>
      <w:tr w:rsidR="003B24D1" w:rsidRPr="00031D4E" w14:paraId="7B9EEC6F" w14:textId="77777777" w:rsidTr="003B24D1">
        <w:trPr>
          <w:jc w:val="center"/>
        </w:trPr>
        <w:tc>
          <w:tcPr>
            <w:tcW w:w="8844" w:type="dxa"/>
            <w:gridSpan w:val="4"/>
            <w:vAlign w:val="center"/>
          </w:tcPr>
          <w:p w14:paraId="332DB5A9" w14:textId="0A540D45" w:rsidR="003B24D1" w:rsidRPr="003B24D1" w:rsidRDefault="003B24D1" w:rsidP="003B24D1">
            <w:pPr>
              <w:pStyle w:val="MDPI52figure"/>
              <w:adjustRightInd w:val="0"/>
              <w:snapToGrid w:val="0"/>
              <w:spacing w:before="120"/>
              <w:rPr>
                <w:color w:val="auto"/>
                <w:sz w:val="18"/>
                <w:szCs w:val="18"/>
              </w:rPr>
            </w:pPr>
            <w:r w:rsidRPr="003B24D1">
              <w:rPr>
                <w:b/>
                <w:color w:val="auto"/>
                <w:sz w:val="18"/>
                <w:szCs w:val="18"/>
              </w:rPr>
              <w:t>Figure 1.</w:t>
            </w:r>
            <w:r w:rsidRPr="003B24D1">
              <w:rPr>
                <w:color w:val="auto"/>
                <w:sz w:val="18"/>
                <w:szCs w:val="18"/>
              </w:rPr>
              <w:t xml:space="preserve"> </w:t>
            </w:r>
            <w:r w:rsidRPr="003B24D1">
              <w:rPr>
                <w:i/>
                <w:color w:val="auto"/>
                <w:sz w:val="18"/>
                <w:szCs w:val="18"/>
              </w:rPr>
              <w:t>Cont.</w:t>
            </w:r>
          </w:p>
        </w:tc>
      </w:tr>
      <w:tr w:rsidR="001F0469" w:rsidRPr="00031D4E" w14:paraId="05D6CDDE" w14:textId="77777777" w:rsidTr="00913793">
        <w:trPr>
          <w:jc w:val="center"/>
        </w:trPr>
        <w:tc>
          <w:tcPr>
            <w:tcW w:w="1985" w:type="dxa"/>
            <w:vAlign w:val="center"/>
          </w:tcPr>
          <w:p w14:paraId="2214FFCA" w14:textId="77777777" w:rsidR="005A34EB" w:rsidRPr="00031D4E" w:rsidRDefault="005A34EB" w:rsidP="00BD4B5E">
            <w:pPr>
              <w:pStyle w:val="MDPI52figure"/>
              <w:adjustRightInd w:val="0"/>
              <w:snapToGrid w:val="0"/>
              <w:rPr>
                <w:rFonts w:eastAsiaTheme="minorEastAsia"/>
                <w:color w:val="auto"/>
                <w:sz w:val="20"/>
                <w:lang w:eastAsia="zh-CN"/>
              </w:rPr>
            </w:pPr>
            <w:r w:rsidRPr="00031D4E">
              <w:rPr>
                <w:noProof/>
                <w:color w:val="auto"/>
                <w:sz w:val="20"/>
                <w:lang w:eastAsia="zh-CN" w:bidi="ar-SA"/>
              </w:rPr>
              <w:lastRenderedPageBreak/>
              <w:drawing>
                <wp:inline distT="0" distB="0" distL="0" distR="0" wp14:anchorId="72A3D469" wp14:editId="1218BDA7">
                  <wp:extent cx="1296035" cy="1125220"/>
                  <wp:effectExtent l="0" t="0" r="0" b="0"/>
                  <wp:docPr id="230" name="图片 1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0" name="图片 146"/>
                          <pic:cNvPicPr preferRelativeResize="0">
                            <a:picLocks noChangeAspect="1"/>
                          </pic:cNvPicPr>
                        </pic:nvPicPr>
                        <pic:blipFill>
                          <a:blip r:embed="rId271">
                            <a:extLst>
                              <a:ext uri="{28A0092B-C50C-407E-A947-70E740481C1C}">
                                <a14:useLocalDpi xmlns:a14="http://schemas.microsoft.com/office/drawing/2010/main" val="0"/>
                              </a:ext>
                            </a:extLst>
                          </a:blip>
                          <a:srcRect/>
                          <a:stretch>
                            <a:fillRect/>
                          </a:stretch>
                        </pic:blipFill>
                        <pic:spPr bwMode="auto">
                          <a:xfrm>
                            <a:off x="0" y="0"/>
                            <a:ext cx="1296035" cy="11252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a:graphicData>
                  </a:graphic>
                </wp:inline>
              </w:drawing>
            </w:r>
          </w:p>
        </w:tc>
        <w:tc>
          <w:tcPr>
            <w:tcW w:w="1984" w:type="dxa"/>
            <w:vAlign w:val="center"/>
          </w:tcPr>
          <w:p w14:paraId="1AA5B616" w14:textId="77777777" w:rsidR="005A34EB" w:rsidRPr="00031D4E" w:rsidRDefault="005A34EB" w:rsidP="00BD4B5E">
            <w:pPr>
              <w:pStyle w:val="MDPI52figure"/>
              <w:adjustRightInd w:val="0"/>
              <w:snapToGrid w:val="0"/>
              <w:rPr>
                <w:rFonts w:eastAsiaTheme="minorEastAsia"/>
                <w:color w:val="auto"/>
                <w:sz w:val="20"/>
                <w:lang w:eastAsia="zh-CN"/>
              </w:rPr>
            </w:pPr>
            <w:r w:rsidRPr="00031D4E">
              <w:rPr>
                <w:noProof/>
                <w:color w:val="auto"/>
                <w:sz w:val="20"/>
                <w:lang w:eastAsia="zh-CN" w:bidi="ar-SA"/>
              </w:rPr>
              <w:drawing>
                <wp:inline distT="0" distB="0" distL="0" distR="0" wp14:anchorId="5A306CBC" wp14:editId="0EC84390">
                  <wp:extent cx="1296035" cy="1125220"/>
                  <wp:effectExtent l="0" t="0" r="0" b="0"/>
                  <wp:docPr id="231" name="图片 1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1" name="图片 171"/>
                          <pic:cNvPicPr preferRelativeResize="0">
                            <a:picLocks noChangeAspect="1"/>
                          </pic:cNvPicPr>
                        </pic:nvPicPr>
                        <pic:blipFill>
                          <a:blip r:embed="rId272">
                            <a:extLst>
                              <a:ext uri="{28A0092B-C50C-407E-A947-70E740481C1C}">
                                <a14:useLocalDpi xmlns:a14="http://schemas.microsoft.com/office/drawing/2010/main" val="0"/>
                              </a:ext>
                            </a:extLst>
                          </a:blip>
                          <a:srcRect/>
                          <a:stretch>
                            <a:fillRect/>
                          </a:stretch>
                        </pic:blipFill>
                        <pic:spPr bwMode="auto">
                          <a:xfrm>
                            <a:off x="0" y="0"/>
                            <a:ext cx="1296035" cy="11252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a:graphicData>
                  </a:graphic>
                </wp:inline>
              </w:drawing>
            </w:r>
          </w:p>
        </w:tc>
        <w:tc>
          <w:tcPr>
            <w:tcW w:w="993" w:type="dxa"/>
            <w:vAlign w:val="center"/>
          </w:tcPr>
          <w:p w14:paraId="62472B54" w14:textId="77777777" w:rsidR="005A34EB" w:rsidRPr="00031D4E" w:rsidRDefault="005A34EB" w:rsidP="00BD4B5E">
            <w:pPr>
              <w:pStyle w:val="MDPI52figure"/>
              <w:adjustRightInd w:val="0"/>
              <w:snapToGrid w:val="0"/>
              <w:rPr>
                <w:rFonts w:eastAsiaTheme="minorEastAsia"/>
                <w:color w:val="auto"/>
                <w:sz w:val="20"/>
                <w:lang w:eastAsia="zh-CN"/>
              </w:rPr>
            </w:pPr>
            <w:r w:rsidRPr="00031D4E">
              <w:rPr>
                <w:rFonts w:eastAsiaTheme="minorEastAsia"/>
                <w:noProof/>
                <w:color w:val="auto"/>
                <w:sz w:val="20"/>
                <w:lang w:eastAsia="zh-CN" w:bidi="ar-SA"/>
              </w:rPr>
              <w:drawing>
                <wp:inline distT="0" distB="0" distL="0" distR="0" wp14:anchorId="33D4A7EE" wp14:editId="003B2D48">
                  <wp:extent cx="540000" cy="1330303"/>
                  <wp:effectExtent l="0" t="0" r="0" b="3810"/>
                  <wp:docPr id="2" name="Picture 2" descr="C:\Users\MDPI\Desktop\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046" descr="C:\Users\MDPI\Desktop\2.PNG"/>
                          <pic:cNvPicPr>
                            <a:picLocks noChangeAspect="1" noChangeArrowheads="1"/>
                          </pic:cNvPicPr>
                        </pic:nvPicPr>
                        <pic:blipFill>
                          <a:blip r:embed="rId273">
                            <a:extLst>
                              <a:ext uri="{28A0092B-C50C-407E-A947-70E740481C1C}">
                                <a14:useLocalDpi xmlns:a14="http://schemas.microsoft.com/office/drawing/2010/main" val="0"/>
                              </a:ext>
                            </a:extLst>
                          </a:blip>
                          <a:srcRect/>
                          <a:stretch>
                            <a:fillRect/>
                          </a:stretch>
                        </pic:blipFill>
                        <pic:spPr bwMode="auto">
                          <a:xfrm>
                            <a:off x="0" y="0"/>
                            <a:ext cx="540000" cy="1330303"/>
                          </a:xfrm>
                          <a:prstGeom prst="rect">
                            <a:avLst/>
                          </a:prstGeom>
                          <a:noFill/>
                          <a:ln>
                            <a:noFill/>
                          </a:ln>
                        </pic:spPr>
                      </pic:pic>
                    </a:graphicData>
                  </a:graphic>
                </wp:inline>
              </w:drawing>
            </w:r>
          </w:p>
        </w:tc>
        <w:tc>
          <w:tcPr>
            <w:tcW w:w="3882" w:type="dxa"/>
            <w:vAlign w:val="center"/>
          </w:tcPr>
          <w:p w14:paraId="5F561E57" w14:textId="77777777" w:rsidR="005A34EB" w:rsidRPr="00031D4E" w:rsidRDefault="005A34EB" w:rsidP="00BD4B5E">
            <w:pPr>
              <w:pStyle w:val="MDPI52figure"/>
              <w:adjustRightInd w:val="0"/>
              <w:snapToGrid w:val="0"/>
              <w:rPr>
                <w:rFonts w:eastAsiaTheme="minorEastAsia"/>
                <w:color w:val="auto"/>
                <w:sz w:val="20"/>
                <w:lang w:eastAsia="zh-CN"/>
              </w:rPr>
            </w:pPr>
            <w:r w:rsidRPr="00031D4E">
              <w:rPr>
                <w:noProof/>
                <w:snapToGrid/>
                <w:color w:val="auto"/>
                <w:sz w:val="20"/>
                <w:lang w:eastAsia="zh-CN" w:bidi="ar-SA"/>
              </w:rPr>
              <w:drawing>
                <wp:inline distT="0" distB="0" distL="0" distR="0" wp14:anchorId="7944D222" wp14:editId="603E5E48">
                  <wp:extent cx="2340000" cy="1541296"/>
                  <wp:effectExtent l="0" t="0" r="3175" b="1905"/>
                  <wp:docPr id="4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rotWithShape="1">
                          <a:blip r:embed="rId274">
                            <a:extLst>
                              <a:ext uri="{BEBA8EAE-BF5A-486C-A8C5-ECC9F3942E4B}">
                                <a14:imgProps xmlns:a14="http://schemas.microsoft.com/office/drawing/2010/main">
                                  <a14:imgLayer r:embed="rId275">
                                    <a14:imgEffect>
                                      <a14:sharpenSoften amount="50000"/>
                                    </a14:imgEffect>
                                  </a14:imgLayer>
                                </a14:imgProps>
                              </a:ext>
                              <a:ext uri="{28A0092B-C50C-407E-A947-70E740481C1C}">
                                <a14:useLocalDpi xmlns:a14="http://schemas.microsoft.com/office/drawing/2010/main" val="0"/>
                              </a:ext>
                            </a:extLst>
                          </a:blip>
                          <a:srcRect l="7622" t="8740" r="12802" b="3413"/>
                          <a:stretch/>
                        </pic:blipFill>
                        <pic:spPr bwMode="auto">
                          <a:xfrm>
                            <a:off x="0" y="0"/>
                            <a:ext cx="2340000" cy="1541296"/>
                          </a:xfrm>
                          <a:prstGeom prst="rect">
                            <a:avLst/>
                          </a:prstGeom>
                          <a:noFill/>
                          <a:ln>
                            <a:noFill/>
                          </a:ln>
                          <a:extLst>
                            <a:ext uri="{53640926-AAD7-44D8-BBD7-CCE9431645EC}">
                              <a14:shadowObscured xmlns:a14="http://schemas.microsoft.com/office/drawing/2010/main"/>
                            </a:ext>
                          </a:extLst>
                        </pic:spPr>
                      </pic:pic>
                    </a:graphicData>
                  </a:graphic>
                </wp:inline>
              </w:drawing>
            </w:r>
          </w:p>
        </w:tc>
      </w:tr>
      <w:tr w:rsidR="001F0469" w:rsidRPr="00031D4E" w14:paraId="0E3476E6" w14:textId="77777777" w:rsidTr="00913793">
        <w:trPr>
          <w:jc w:val="center"/>
        </w:trPr>
        <w:tc>
          <w:tcPr>
            <w:tcW w:w="1985" w:type="dxa"/>
            <w:vAlign w:val="center"/>
          </w:tcPr>
          <w:p w14:paraId="1CA48475" w14:textId="1A0046A5" w:rsidR="005A34EB" w:rsidRPr="00031D4E" w:rsidRDefault="005A34EB" w:rsidP="00502F87">
            <w:pPr>
              <w:pStyle w:val="MDPI52figure"/>
              <w:adjustRightInd w:val="0"/>
              <w:snapToGrid w:val="0"/>
              <w:rPr>
                <w:rFonts w:eastAsiaTheme="minorEastAsia"/>
                <w:color w:val="auto"/>
                <w:sz w:val="20"/>
                <w:lang w:eastAsia="zh-CN"/>
              </w:rPr>
            </w:pPr>
            <w:r w:rsidRPr="00031D4E">
              <w:rPr>
                <w:rFonts w:eastAsiaTheme="minorEastAsia"/>
                <w:color w:val="auto"/>
                <w:sz w:val="20"/>
                <w:lang w:eastAsia="zh-CN"/>
              </w:rPr>
              <w:t>(</w:t>
            </w:r>
            <w:r w:rsidR="00502F87">
              <w:rPr>
                <w:rFonts w:eastAsiaTheme="minorEastAsia" w:hint="eastAsia"/>
                <w:b/>
                <w:color w:val="auto"/>
                <w:sz w:val="20"/>
                <w:lang w:eastAsia="zh-CN"/>
              </w:rPr>
              <w:t>d</w:t>
            </w:r>
            <w:r w:rsidRPr="00031D4E">
              <w:rPr>
                <w:rFonts w:eastAsiaTheme="minorEastAsia"/>
                <w:color w:val="auto"/>
                <w:sz w:val="20"/>
                <w:lang w:eastAsia="zh-CN"/>
              </w:rPr>
              <w:t>)</w:t>
            </w:r>
          </w:p>
        </w:tc>
        <w:tc>
          <w:tcPr>
            <w:tcW w:w="1984" w:type="dxa"/>
            <w:vAlign w:val="center"/>
          </w:tcPr>
          <w:p w14:paraId="6E7A48EE" w14:textId="17A2E96E" w:rsidR="005A34EB" w:rsidRPr="00031D4E" w:rsidRDefault="005A34EB" w:rsidP="00502F87">
            <w:pPr>
              <w:pStyle w:val="MDPI52figure"/>
              <w:adjustRightInd w:val="0"/>
              <w:snapToGrid w:val="0"/>
              <w:rPr>
                <w:rFonts w:eastAsiaTheme="minorEastAsia"/>
                <w:color w:val="auto"/>
                <w:sz w:val="20"/>
                <w:lang w:eastAsia="zh-CN"/>
              </w:rPr>
            </w:pPr>
            <w:r w:rsidRPr="00031D4E">
              <w:rPr>
                <w:rFonts w:eastAsiaTheme="minorEastAsia"/>
                <w:color w:val="auto"/>
                <w:sz w:val="20"/>
                <w:lang w:eastAsia="zh-CN"/>
              </w:rPr>
              <w:t>(</w:t>
            </w:r>
            <w:r w:rsidR="00502F87">
              <w:rPr>
                <w:rFonts w:eastAsiaTheme="minorEastAsia" w:hint="eastAsia"/>
                <w:b/>
                <w:color w:val="auto"/>
                <w:sz w:val="20"/>
                <w:lang w:eastAsia="zh-CN"/>
              </w:rPr>
              <w:t>e</w:t>
            </w:r>
            <w:r w:rsidRPr="00031D4E">
              <w:rPr>
                <w:rFonts w:eastAsiaTheme="minorEastAsia"/>
                <w:color w:val="auto"/>
                <w:sz w:val="20"/>
                <w:lang w:eastAsia="zh-CN"/>
              </w:rPr>
              <w:t>)</w:t>
            </w:r>
          </w:p>
        </w:tc>
        <w:tc>
          <w:tcPr>
            <w:tcW w:w="993" w:type="dxa"/>
            <w:vAlign w:val="center"/>
          </w:tcPr>
          <w:p w14:paraId="644CB6CA" w14:textId="77777777" w:rsidR="005A34EB" w:rsidRPr="00031D4E" w:rsidRDefault="005A34EB" w:rsidP="00BD4B5E">
            <w:pPr>
              <w:pStyle w:val="MDPI52figure"/>
              <w:adjustRightInd w:val="0"/>
              <w:snapToGrid w:val="0"/>
              <w:rPr>
                <w:rFonts w:eastAsiaTheme="minorEastAsia"/>
                <w:color w:val="auto"/>
                <w:sz w:val="20"/>
                <w:lang w:eastAsia="zh-CN"/>
              </w:rPr>
            </w:pPr>
          </w:p>
        </w:tc>
        <w:tc>
          <w:tcPr>
            <w:tcW w:w="3882" w:type="dxa"/>
            <w:vAlign w:val="center"/>
          </w:tcPr>
          <w:p w14:paraId="6E0D459C" w14:textId="5FE1F15B" w:rsidR="005A34EB" w:rsidRPr="00031D4E" w:rsidRDefault="005A34EB" w:rsidP="00502F87">
            <w:pPr>
              <w:pStyle w:val="MDPI52figure"/>
              <w:adjustRightInd w:val="0"/>
              <w:snapToGrid w:val="0"/>
              <w:rPr>
                <w:rFonts w:eastAsiaTheme="minorEastAsia"/>
                <w:color w:val="auto"/>
                <w:sz w:val="20"/>
                <w:lang w:eastAsia="zh-CN"/>
              </w:rPr>
            </w:pPr>
            <w:r w:rsidRPr="00031D4E">
              <w:rPr>
                <w:color w:val="auto"/>
                <w:sz w:val="20"/>
              </w:rPr>
              <w:t>(</w:t>
            </w:r>
            <w:r w:rsidR="00502F87">
              <w:rPr>
                <w:rFonts w:eastAsiaTheme="minorEastAsia" w:hint="eastAsia"/>
                <w:b/>
                <w:color w:val="auto"/>
                <w:sz w:val="20"/>
                <w:lang w:eastAsia="zh-CN"/>
              </w:rPr>
              <w:t>f</w:t>
            </w:r>
            <w:r w:rsidRPr="00031D4E">
              <w:rPr>
                <w:color w:val="auto"/>
                <w:sz w:val="20"/>
              </w:rPr>
              <w:t>)</w:t>
            </w:r>
          </w:p>
        </w:tc>
      </w:tr>
      <w:tr w:rsidR="001F0469" w:rsidRPr="00031D4E" w14:paraId="4DCF12D9" w14:textId="77777777" w:rsidTr="00913793">
        <w:trPr>
          <w:jc w:val="center"/>
        </w:trPr>
        <w:tc>
          <w:tcPr>
            <w:tcW w:w="1985" w:type="dxa"/>
            <w:vAlign w:val="center"/>
          </w:tcPr>
          <w:p w14:paraId="0DC20789" w14:textId="77777777" w:rsidR="005A34EB" w:rsidRPr="00031D4E" w:rsidRDefault="005A34EB" w:rsidP="00BD4B5E">
            <w:pPr>
              <w:pStyle w:val="MDPI52figure"/>
              <w:adjustRightInd w:val="0"/>
              <w:snapToGrid w:val="0"/>
              <w:rPr>
                <w:rFonts w:eastAsiaTheme="minorEastAsia"/>
                <w:color w:val="auto"/>
                <w:sz w:val="20"/>
                <w:lang w:eastAsia="zh-CN"/>
              </w:rPr>
            </w:pPr>
            <w:r w:rsidRPr="00031D4E">
              <w:rPr>
                <w:noProof/>
                <w:snapToGrid/>
                <w:color w:val="auto"/>
                <w:sz w:val="20"/>
                <w:lang w:eastAsia="zh-CN" w:bidi="ar-SA"/>
              </w:rPr>
              <w:drawing>
                <wp:inline distT="0" distB="0" distL="0" distR="0" wp14:anchorId="53B3E904" wp14:editId="37FF17C5">
                  <wp:extent cx="1301115" cy="1205865"/>
                  <wp:effectExtent l="0" t="0" r="0" b="0"/>
                  <wp:docPr id="43"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
                          <pic:cNvPicPr>
                            <a:picLocks noChangeAspect="1" noChangeArrowheads="1"/>
                          </pic:cNvPicPr>
                        </pic:nvPicPr>
                        <pic:blipFill>
                          <a:blip r:embed="rId276">
                            <a:extLst>
                              <a:ext uri="{28A0092B-C50C-407E-A947-70E740481C1C}">
                                <a14:useLocalDpi xmlns:a14="http://schemas.microsoft.com/office/drawing/2010/main" val="0"/>
                              </a:ext>
                            </a:extLst>
                          </a:blip>
                          <a:srcRect/>
                          <a:stretch>
                            <a:fillRect/>
                          </a:stretch>
                        </pic:blipFill>
                        <pic:spPr bwMode="auto">
                          <a:xfrm>
                            <a:off x="0" y="0"/>
                            <a:ext cx="1301115" cy="1205865"/>
                          </a:xfrm>
                          <a:prstGeom prst="rect">
                            <a:avLst/>
                          </a:prstGeom>
                          <a:noFill/>
                          <a:ln>
                            <a:noFill/>
                          </a:ln>
                        </pic:spPr>
                      </pic:pic>
                    </a:graphicData>
                  </a:graphic>
                </wp:inline>
              </w:drawing>
            </w:r>
          </w:p>
        </w:tc>
        <w:tc>
          <w:tcPr>
            <w:tcW w:w="1984" w:type="dxa"/>
            <w:vAlign w:val="center"/>
          </w:tcPr>
          <w:p w14:paraId="67A7CC2A" w14:textId="77777777" w:rsidR="005A34EB" w:rsidRPr="00031D4E" w:rsidRDefault="005A34EB" w:rsidP="00BD4B5E">
            <w:pPr>
              <w:pStyle w:val="MDPI52figure"/>
              <w:adjustRightInd w:val="0"/>
              <w:snapToGrid w:val="0"/>
              <w:rPr>
                <w:rFonts w:eastAsiaTheme="minorEastAsia"/>
                <w:color w:val="auto"/>
                <w:sz w:val="20"/>
                <w:lang w:eastAsia="zh-CN"/>
              </w:rPr>
            </w:pPr>
            <w:r w:rsidRPr="00031D4E">
              <w:rPr>
                <w:noProof/>
                <w:snapToGrid/>
                <w:color w:val="auto"/>
                <w:sz w:val="20"/>
                <w:lang w:eastAsia="zh-CN" w:bidi="ar-SA"/>
              </w:rPr>
              <w:drawing>
                <wp:inline distT="0" distB="0" distL="0" distR="0" wp14:anchorId="503FA7D3" wp14:editId="35161987">
                  <wp:extent cx="1301750" cy="1205865"/>
                  <wp:effectExtent l="0" t="0" r="0" b="0"/>
                  <wp:docPr id="41" name="图片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41"/>
                          <pic:cNvPicPr>
                            <a:picLocks noChangeAspect="1" noChangeArrowheads="1"/>
                          </pic:cNvPicPr>
                        </pic:nvPicPr>
                        <pic:blipFill>
                          <a:blip r:embed="rId277">
                            <a:extLst>
                              <a:ext uri="{28A0092B-C50C-407E-A947-70E740481C1C}">
                                <a14:useLocalDpi xmlns:a14="http://schemas.microsoft.com/office/drawing/2010/main" val="0"/>
                              </a:ext>
                            </a:extLst>
                          </a:blip>
                          <a:srcRect/>
                          <a:stretch>
                            <a:fillRect/>
                          </a:stretch>
                        </pic:blipFill>
                        <pic:spPr bwMode="auto">
                          <a:xfrm>
                            <a:off x="0" y="0"/>
                            <a:ext cx="1301750" cy="1205865"/>
                          </a:xfrm>
                          <a:prstGeom prst="rect">
                            <a:avLst/>
                          </a:prstGeom>
                          <a:noFill/>
                          <a:ln>
                            <a:noFill/>
                          </a:ln>
                        </pic:spPr>
                      </pic:pic>
                    </a:graphicData>
                  </a:graphic>
                </wp:inline>
              </w:drawing>
            </w:r>
          </w:p>
        </w:tc>
        <w:tc>
          <w:tcPr>
            <w:tcW w:w="993" w:type="dxa"/>
            <w:vAlign w:val="center"/>
          </w:tcPr>
          <w:p w14:paraId="2B504658" w14:textId="77777777" w:rsidR="005A34EB" w:rsidRPr="00031D4E" w:rsidRDefault="005A34EB" w:rsidP="00BD4B5E">
            <w:pPr>
              <w:pStyle w:val="MDPI52figure"/>
              <w:adjustRightInd w:val="0"/>
              <w:snapToGrid w:val="0"/>
              <w:rPr>
                <w:rFonts w:eastAsiaTheme="minorEastAsia"/>
                <w:color w:val="auto"/>
                <w:sz w:val="20"/>
                <w:lang w:eastAsia="zh-CN"/>
              </w:rPr>
            </w:pPr>
            <w:r w:rsidRPr="00031D4E">
              <w:rPr>
                <w:rFonts w:eastAsiaTheme="minorEastAsia"/>
                <w:noProof/>
                <w:color w:val="auto"/>
                <w:sz w:val="20"/>
                <w:lang w:eastAsia="zh-CN" w:bidi="ar-SA"/>
              </w:rPr>
              <w:drawing>
                <wp:inline distT="0" distB="0" distL="0" distR="0" wp14:anchorId="2BDE1BA6" wp14:editId="02D76D59">
                  <wp:extent cx="540000" cy="1359622"/>
                  <wp:effectExtent l="0" t="0" r="0" b="0"/>
                  <wp:docPr id="5" name="Picture 5" descr="C:\Users\MDPI\Desktop\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047" descr="C:\Users\MDPI\Desktop\3.PNG"/>
                          <pic:cNvPicPr>
                            <a:picLocks noChangeAspect="1" noChangeArrowheads="1"/>
                          </pic:cNvPicPr>
                        </pic:nvPicPr>
                        <pic:blipFill>
                          <a:blip r:embed="rId278">
                            <a:extLst>
                              <a:ext uri="{28A0092B-C50C-407E-A947-70E740481C1C}">
                                <a14:useLocalDpi xmlns:a14="http://schemas.microsoft.com/office/drawing/2010/main" val="0"/>
                              </a:ext>
                            </a:extLst>
                          </a:blip>
                          <a:srcRect/>
                          <a:stretch>
                            <a:fillRect/>
                          </a:stretch>
                        </pic:blipFill>
                        <pic:spPr bwMode="auto">
                          <a:xfrm>
                            <a:off x="0" y="0"/>
                            <a:ext cx="540000" cy="1359622"/>
                          </a:xfrm>
                          <a:prstGeom prst="rect">
                            <a:avLst/>
                          </a:prstGeom>
                          <a:noFill/>
                          <a:ln>
                            <a:noFill/>
                          </a:ln>
                        </pic:spPr>
                      </pic:pic>
                    </a:graphicData>
                  </a:graphic>
                </wp:inline>
              </w:drawing>
            </w:r>
          </w:p>
        </w:tc>
        <w:tc>
          <w:tcPr>
            <w:tcW w:w="3882" w:type="dxa"/>
            <w:vAlign w:val="center"/>
          </w:tcPr>
          <w:p w14:paraId="41A764B4" w14:textId="77777777" w:rsidR="005A34EB" w:rsidRPr="00031D4E" w:rsidRDefault="005A34EB" w:rsidP="00BD4B5E">
            <w:pPr>
              <w:pStyle w:val="MDPI52figure"/>
              <w:adjustRightInd w:val="0"/>
              <w:snapToGrid w:val="0"/>
              <w:rPr>
                <w:rFonts w:eastAsiaTheme="minorEastAsia"/>
                <w:color w:val="auto"/>
                <w:sz w:val="20"/>
                <w:lang w:eastAsia="zh-CN"/>
              </w:rPr>
            </w:pPr>
            <w:r w:rsidRPr="00031D4E">
              <w:rPr>
                <w:noProof/>
                <w:snapToGrid/>
                <w:color w:val="auto"/>
                <w:sz w:val="20"/>
                <w:lang w:eastAsia="zh-CN" w:bidi="ar-SA"/>
              </w:rPr>
              <w:drawing>
                <wp:inline distT="0" distB="0" distL="0" distR="0" wp14:anchorId="1D8AB218" wp14:editId="6CDF167D">
                  <wp:extent cx="2340000" cy="1663102"/>
                  <wp:effectExtent l="0" t="0" r="3175" b="0"/>
                  <wp:docPr id="42" name="图片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42"/>
                          <pic:cNvPicPr>
                            <a:picLocks noChangeAspect="1" noChangeArrowheads="1"/>
                          </pic:cNvPicPr>
                        </pic:nvPicPr>
                        <pic:blipFill>
                          <a:blip r:embed="rId279">
                            <a:extLst>
                              <a:ext uri="{BEBA8EAE-BF5A-486C-A8C5-ECC9F3942E4B}">
                                <a14:imgProps xmlns:a14="http://schemas.microsoft.com/office/drawing/2010/main">
                                  <a14:imgLayer r:embed="rId280">
                                    <a14:imgEffect>
                                      <a14:sharpenSoften amount="50000"/>
                                    </a14:imgEffect>
                                  </a14:imgLayer>
                                </a14:imgProps>
                              </a:ext>
                              <a:ext uri="{28A0092B-C50C-407E-A947-70E740481C1C}">
                                <a14:useLocalDpi xmlns:a14="http://schemas.microsoft.com/office/drawing/2010/main" val="0"/>
                              </a:ext>
                            </a:extLst>
                          </a:blip>
                          <a:srcRect l="6355" t="9435" r="11852" b="4312"/>
                          <a:stretch>
                            <a:fillRect/>
                          </a:stretch>
                        </pic:blipFill>
                        <pic:spPr bwMode="auto">
                          <a:xfrm>
                            <a:off x="0" y="0"/>
                            <a:ext cx="2340000" cy="1663102"/>
                          </a:xfrm>
                          <a:prstGeom prst="rect">
                            <a:avLst/>
                          </a:prstGeom>
                          <a:noFill/>
                          <a:ln>
                            <a:noFill/>
                          </a:ln>
                        </pic:spPr>
                      </pic:pic>
                    </a:graphicData>
                  </a:graphic>
                </wp:inline>
              </w:drawing>
            </w:r>
          </w:p>
        </w:tc>
      </w:tr>
      <w:tr w:rsidR="001F0469" w:rsidRPr="00031D4E" w14:paraId="3F658413" w14:textId="77777777" w:rsidTr="00913793">
        <w:trPr>
          <w:jc w:val="center"/>
        </w:trPr>
        <w:tc>
          <w:tcPr>
            <w:tcW w:w="1985" w:type="dxa"/>
            <w:vAlign w:val="center"/>
          </w:tcPr>
          <w:p w14:paraId="1C12F749" w14:textId="79F52C70" w:rsidR="005A34EB" w:rsidRPr="00031D4E" w:rsidRDefault="005A34EB" w:rsidP="00502F87">
            <w:pPr>
              <w:pStyle w:val="MDPI52figure"/>
              <w:adjustRightInd w:val="0"/>
              <w:snapToGrid w:val="0"/>
              <w:rPr>
                <w:rFonts w:eastAsiaTheme="minorEastAsia"/>
                <w:color w:val="auto"/>
                <w:sz w:val="20"/>
                <w:lang w:eastAsia="zh-CN"/>
              </w:rPr>
            </w:pPr>
            <w:r w:rsidRPr="00031D4E">
              <w:rPr>
                <w:color w:val="auto"/>
                <w:sz w:val="20"/>
              </w:rPr>
              <w:t>(</w:t>
            </w:r>
            <w:r w:rsidR="00502F87">
              <w:rPr>
                <w:rFonts w:eastAsiaTheme="minorEastAsia" w:hint="eastAsia"/>
                <w:b/>
                <w:color w:val="auto"/>
                <w:sz w:val="20"/>
                <w:lang w:eastAsia="zh-CN"/>
              </w:rPr>
              <w:t>g</w:t>
            </w:r>
            <w:r w:rsidRPr="00031D4E">
              <w:rPr>
                <w:color w:val="auto"/>
                <w:sz w:val="20"/>
              </w:rPr>
              <w:t>)</w:t>
            </w:r>
          </w:p>
        </w:tc>
        <w:tc>
          <w:tcPr>
            <w:tcW w:w="1984" w:type="dxa"/>
            <w:vAlign w:val="center"/>
          </w:tcPr>
          <w:p w14:paraId="1EA566F1" w14:textId="77777777" w:rsidR="005A34EB" w:rsidRPr="00031D4E" w:rsidRDefault="005A34EB" w:rsidP="00BD4B5E">
            <w:pPr>
              <w:pStyle w:val="MDPI52figure"/>
              <w:adjustRightInd w:val="0"/>
              <w:snapToGrid w:val="0"/>
              <w:rPr>
                <w:rFonts w:eastAsiaTheme="minorEastAsia"/>
                <w:color w:val="auto"/>
                <w:sz w:val="20"/>
                <w:lang w:eastAsia="zh-CN"/>
              </w:rPr>
            </w:pPr>
            <w:r w:rsidRPr="00031D4E">
              <w:rPr>
                <w:color w:val="auto"/>
                <w:sz w:val="20"/>
              </w:rPr>
              <w:t>(</w:t>
            </w:r>
            <w:r w:rsidRPr="00031D4E">
              <w:rPr>
                <w:b/>
                <w:color w:val="auto"/>
                <w:sz w:val="20"/>
              </w:rPr>
              <w:t>h</w:t>
            </w:r>
            <w:r w:rsidRPr="00031D4E">
              <w:rPr>
                <w:color w:val="auto"/>
                <w:sz w:val="20"/>
              </w:rPr>
              <w:t>)</w:t>
            </w:r>
          </w:p>
        </w:tc>
        <w:tc>
          <w:tcPr>
            <w:tcW w:w="993" w:type="dxa"/>
            <w:vAlign w:val="center"/>
          </w:tcPr>
          <w:p w14:paraId="4A6AE09A" w14:textId="77777777" w:rsidR="005A34EB" w:rsidRPr="00031D4E" w:rsidRDefault="005A34EB" w:rsidP="00BD4B5E">
            <w:pPr>
              <w:pStyle w:val="MDPI52figure"/>
              <w:adjustRightInd w:val="0"/>
              <w:snapToGrid w:val="0"/>
              <w:rPr>
                <w:rFonts w:eastAsiaTheme="minorEastAsia"/>
                <w:color w:val="auto"/>
                <w:sz w:val="20"/>
                <w:lang w:eastAsia="zh-CN"/>
              </w:rPr>
            </w:pPr>
          </w:p>
        </w:tc>
        <w:tc>
          <w:tcPr>
            <w:tcW w:w="3882" w:type="dxa"/>
            <w:vAlign w:val="center"/>
          </w:tcPr>
          <w:p w14:paraId="01373E81" w14:textId="4DB6B29B" w:rsidR="005A34EB" w:rsidRPr="00031D4E" w:rsidRDefault="005A34EB" w:rsidP="00502F87">
            <w:pPr>
              <w:pStyle w:val="MDPI52figure"/>
              <w:adjustRightInd w:val="0"/>
              <w:snapToGrid w:val="0"/>
              <w:rPr>
                <w:rFonts w:eastAsiaTheme="minorEastAsia"/>
                <w:color w:val="auto"/>
                <w:sz w:val="20"/>
                <w:lang w:eastAsia="zh-CN"/>
              </w:rPr>
            </w:pPr>
            <w:r w:rsidRPr="00031D4E">
              <w:rPr>
                <w:color w:val="auto"/>
                <w:sz w:val="20"/>
              </w:rPr>
              <w:t>(</w:t>
            </w:r>
            <w:r w:rsidR="00502F87">
              <w:rPr>
                <w:rFonts w:eastAsiaTheme="minorEastAsia" w:hint="eastAsia"/>
                <w:b/>
                <w:color w:val="auto"/>
                <w:sz w:val="20"/>
                <w:lang w:eastAsia="zh-CN"/>
              </w:rPr>
              <w:t>i</w:t>
            </w:r>
            <w:r w:rsidRPr="00031D4E">
              <w:rPr>
                <w:color w:val="auto"/>
                <w:sz w:val="20"/>
              </w:rPr>
              <w:t>)</w:t>
            </w:r>
          </w:p>
        </w:tc>
      </w:tr>
      <w:tr w:rsidR="001F0469" w:rsidRPr="00031D4E" w14:paraId="32ECC064" w14:textId="77777777" w:rsidTr="00913793">
        <w:trPr>
          <w:jc w:val="center"/>
        </w:trPr>
        <w:tc>
          <w:tcPr>
            <w:tcW w:w="1985" w:type="dxa"/>
            <w:vAlign w:val="center"/>
          </w:tcPr>
          <w:p w14:paraId="3488A2FF" w14:textId="77777777" w:rsidR="005A34EB" w:rsidRPr="00031D4E" w:rsidRDefault="005A34EB" w:rsidP="00BD4B5E">
            <w:pPr>
              <w:pStyle w:val="MDPI52figure"/>
              <w:adjustRightInd w:val="0"/>
              <w:snapToGrid w:val="0"/>
              <w:rPr>
                <w:rFonts w:eastAsiaTheme="minorEastAsia"/>
                <w:color w:val="auto"/>
                <w:sz w:val="20"/>
                <w:lang w:eastAsia="zh-CN"/>
              </w:rPr>
            </w:pPr>
            <w:r w:rsidRPr="00031D4E">
              <w:rPr>
                <w:noProof/>
                <w:color w:val="auto"/>
                <w:sz w:val="20"/>
                <w:lang w:eastAsia="zh-CN" w:bidi="ar-SA"/>
              </w:rPr>
              <w:drawing>
                <wp:inline distT="0" distB="0" distL="0" distR="0" wp14:anchorId="456EAD19" wp14:editId="41F3834E">
                  <wp:extent cx="1260000" cy="1260000"/>
                  <wp:effectExtent l="0" t="0" r="0" b="0"/>
                  <wp:docPr id="236" name="图片 1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6" name="图片 177"/>
                          <pic:cNvPicPr preferRelativeResize="0">
                            <a:picLocks noChangeAspect="1"/>
                          </pic:cNvPicPr>
                        </pic:nvPicPr>
                        <pic:blipFill>
                          <a:blip r:embed="rId281">
                            <a:extLst>
                              <a:ext uri="{28A0092B-C50C-407E-A947-70E740481C1C}">
                                <a14:useLocalDpi xmlns:a14="http://schemas.microsoft.com/office/drawing/2010/main" val="0"/>
                              </a:ext>
                            </a:extLst>
                          </a:blip>
                          <a:srcRect/>
                          <a:stretch>
                            <a:fillRect/>
                          </a:stretch>
                        </pic:blipFill>
                        <pic:spPr bwMode="auto">
                          <a:xfrm>
                            <a:off x="0" y="0"/>
                            <a:ext cx="1260000" cy="12600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a:graphicData>
                  </a:graphic>
                </wp:inline>
              </w:drawing>
            </w:r>
          </w:p>
        </w:tc>
        <w:tc>
          <w:tcPr>
            <w:tcW w:w="1984" w:type="dxa"/>
            <w:vAlign w:val="center"/>
          </w:tcPr>
          <w:p w14:paraId="78E1EA9F" w14:textId="77777777" w:rsidR="005A34EB" w:rsidRPr="00031D4E" w:rsidRDefault="005A34EB" w:rsidP="00BD4B5E">
            <w:pPr>
              <w:pStyle w:val="MDPI52figure"/>
              <w:adjustRightInd w:val="0"/>
              <w:snapToGrid w:val="0"/>
              <w:rPr>
                <w:rFonts w:eastAsiaTheme="minorEastAsia"/>
                <w:color w:val="auto"/>
                <w:sz w:val="20"/>
                <w:lang w:eastAsia="zh-CN"/>
              </w:rPr>
            </w:pPr>
            <w:r w:rsidRPr="00031D4E">
              <w:rPr>
                <w:noProof/>
                <w:color w:val="auto"/>
                <w:sz w:val="20"/>
                <w:lang w:eastAsia="zh-CN" w:bidi="ar-SA"/>
              </w:rPr>
              <w:drawing>
                <wp:inline distT="0" distB="0" distL="0" distR="0" wp14:anchorId="36011E67" wp14:editId="63F831CD">
                  <wp:extent cx="1260000" cy="1260000"/>
                  <wp:effectExtent l="0" t="0" r="0" b="0"/>
                  <wp:docPr id="235" name="图片 1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5" name="图片 176"/>
                          <pic:cNvPicPr preferRelativeResize="0">
                            <a:picLocks noChangeAspect="1"/>
                          </pic:cNvPicPr>
                        </pic:nvPicPr>
                        <pic:blipFill>
                          <a:blip r:embed="rId282">
                            <a:extLst>
                              <a:ext uri="{28A0092B-C50C-407E-A947-70E740481C1C}">
                                <a14:useLocalDpi xmlns:a14="http://schemas.microsoft.com/office/drawing/2010/main" val="0"/>
                              </a:ext>
                            </a:extLst>
                          </a:blip>
                          <a:srcRect/>
                          <a:stretch>
                            <a:fillRect/>
                          </a:stretch>
                        </pic:blipFill>
                        <pic:spPr bwMode="auto">
                          <a:xfrm>
                            <a:off x="0" y="0"/>
                            <a:ext cx="1260000" cy="12600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a:graphicData>
                  </a:graphic>
                </wp:inline>
              </w:drawing>
            </w:r>
          </w:p>
        </w:tc>
        <w:tc>
          <w:tcPr>
            <w:tcW w:w="993" w:type="dxa"/>
            <w:vAlign w:val="center"/>
          </w:tcPr>
          <w:p w14:paraId="0DF2DBBD" w14:textId="77777777" w:rsidR="005A34EB" w:rsidRPr="00031D4E" w:rsidRDefault="005A34EB" w:rsidP="00BD4B5E">
            <w:pPr>
              <w:pStyle w:val="MDPI52figure"/>
              <w:adjustRightInd w:val="0"/>
              <w:snapToGrid w:val="0"/>
              <w:rPr>
                <w:rFonts w:eastAsiaTheme="minorEastAsia"/>
                <w:color w:val="auto"/>
                <w:sz w:val="20"/>
                <w:lang w:eastAsia="zh-CN"/>
              </w:rPr>
            </w:pPr>
            <w:r w:rsidRPr="00031D4E">
              <w:rPr>
                <w:rFonts w:eastAsiaTheme="minorEastAsia"/>
                <w:noProof/>
                <w:color w:val="auto"/>
                <w:sz w:val="20"/>
                <w:lang w:eastAsia="zh-CN" w:bidi="ar-SA"/>
              </w:rPr>
              <w:drawing>
                <wp:inline distT="0" distB="0" distL="0" distR="0" wp14:anchorId="439B8440" wp14:editId="402D71FA">
                  <wp:extent cx="540000" cy="1805755"/>
                  <wp:effectExtent l="0" t="0" r="0" b="4445"/>
                  <wp:docPr id="10" name="Picture 10" descr="C:\Users\MDPI\Desktop\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048" descr="C:\Users\MDPI\Desktop\4.PNG"/>
                          <pic:cNvPicPr>
                            <a:picLocks noChangeAspect="1" noChangeArrowheads="1"/>
                          </pic:cNvPicPr>
                        </pic:nvPicPr>
                        <pic:blipFill>
                          <a:blip r:embed="rId283">
                            <a:extLst>
                              <a:ext uri="{28A0092B-C50C-407E-A947-70E740481C1C}">
                                <a14:useLocalDpi xmlns:a14="http://schemas.microsoft.com/office/drawing/2010/main" val="0"/>
                              </a:ext>
                            </a:extLst>
                          </a:blip>
                          <a:srcRect/>
                          <a:stretch>
                            <a:fillRect/>
                          </a:stretch>
                        </pic:blipFill>
                        <pic:spPr bwMode="auto">
                          <a:xfrm>
                            <a:off x="0" y="0"/>
                            <a:ext cx="540000" cy="1805755"/>
                          </a:xfrm>
                          <a:prstGeom prst="rect">
                            <a:avLst/>
                          </a:prstGeom>
                          <a:noFill/>
                          <a:ln>
                            <a:noFill/>
                          </a:ln>
                        </pic:spPr>
                      </pic:pic>
                    </a:graphicData>
                  </a:graphic>
                </wp:inline>
              </w:drawing>
            </w:r>
          </w:p>
        </w:tc>
        <w:tc>
          <w:tcPr>
            <w:tcW w:w="3882" w:type="dxa"/>
            <w:vAlign w:val="center"/>
          </w:tcPr>
          <w:p w14:paraId="38E48C72" w14:textId="77777777" w:rsidR="005A34EB" w:rsidRPr="00031D4E" w:rsidRDefault="005A34EB" w:rsidP="00BD4B5E">
            <w:pPr>
              <w:pStyle w:val="MDPI52figure"/>
              <w:adjustRightInd w:val="0"/>
              <w:snapToGrid w:val="0"/>
              <w:rPr>
                <w:rFonts w:eastAsiaTheme="minorEastAsia"/>
                <w:color w:val="auto"/>
                <w:sz w:val="20"/>
                <w:lang w:eastAsia="zh-CN"/>
              </w:rPr>
            </w:pPr>
            <w:r w:rsidRPr="00031D4E">
              <w:rPr>
                <w:noProof/>
                <w:color w:val="auto"/>
                <w:sz w:val="20"/>
                <w:lang w:eastAsia="zh-CN" w:bidi="ar-SA"/>
              </w:rPr>
              <w:drawing>
                <wp:inline distT="0" distB="0" distL="0" distR="0" wp14:anchorId="2A7A5EC9" wp14:editId="33930C21">
                  <wp:extent cx="2340000" cy="1500112"/>
                  <wp:effectExtent l="0" t="0" r="3175" b="5080"/>
                  <wp:docPr id="234" name="图片 1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4" name="图片 175"/>
                          <pic:cNvPicPr preferRelativeResize="0">
                            <a:picLocks noChangeAspect="1"/>
                          </pic:cNvPicPr>
                        </pic:nvPicPr>
                        <pic:blipFill rotWithShape="1">
                          <a:blip r:embed="rId284">
                            <a:extLst>
                              <a:ext uri="{28A0092B-C50C-407E-A947-70E740481C1C}">
                                <a14:useLocalDpi xmlns:a14="http://schemas.microsoft.com/office/drawing/2010/main" val="0"/>
                              </a:ext>
                            </a:extLst>
                          </a:blip>
                          <a:srcRect l="6706" t="8548" r="12511" b="3206"/>
                          <a:stretch/>
                        </pic:blipFill>
                        <pic:spPr bwMode="auto">
                          <a:xfrm>
                            <a:off x="0" y="0"/>
                            <a:ext cx="2340000" cy="1500112"/>
                          </a:xfrm>
                          <a:prstGeom prst="rect">
                            <a:avLst/>
                          </a:prstGeom>
                          <a:noFill/>
                          <a:ln>
                            <a:noFill/>
                          </a:ln>
                          <a:extLst>
                            <a:ext uri="{53640926-AAD7-44D8-BBD7-CCE9431645EC}">
                              <a14:shadowObscured xmlns:a14="http://schemas.microsoft.com/office/drawing/2010/main"/>
                            </a:ext>
                          </a:extLst>
                        </pic:spPr>
                      </pic:pic>
                    </a:graphicData>
                  </a:graphic>
                </wp:inline>
              </w:drawing>
            </w:r>
          </w:p>
        </w:tc>
      </w:tr>
      <w:tr w:rsidR="001F0469" w:rsidRPr="00031D4E" w14:paraId="0D19F6C0" w14:textId="77777777" w:rsidTr="00913793">
        <w:trPr>
          <w:jc w:val="center"/>
        </w:trPr>
        <w:tc>
          <w:tcPr>
            <w:tcW w:w="1985" w:type="dxa"/>
            <w:vAlign w:val="center"/>
          </w:tcPr>
          <w:p w14:paraId="3F9D810A" w14:textId="74EED021" w:rsidR="005A34EB" w:rsidRPr="00031D4E" w:rsidRDefault="005A34EB" w:rsidP="00502F87">
            <w:pPr>
              <w:pStyle w:val="MDPI52figure"/>
              <w:adjustRightInd w:val="0"/>
              <w:snapToGrid w:val="0"/>
              <w:rPr>
                <w:rFonts w:eastAsiaTheme="minorEastAsia"/>
                <w:color w:val="auto"/>
                <w:sz w:val="20"/>
                <w:lang w:eastAsia="zh-CN"/>
              </w:rPr>
            </w:pPr>
            <w:r w:rsidRPr="00031D4E">
              <w:rPr>
                <w:rFonts w:eastAsiaTheme="minorEastAsia"/>
                <w:color w:val="auto"/>
                <w:sz w:val="20"/>
                <w:lang w:eastAsia="zh-CN"/>
              </w:rPr>
              <w:t>(</w:t>
            </w:r>
            <w:r w:rsidR="00502F87">
              <w:rPr>
                <w:rFonts w:eastAsiaTheme="minorEastAsia" w:hint="eastAsia"/>
                <w:b/>
                <w:color w:val="auto"/>
                <w:sz w:val="20"/>
                <w:lang w:eastAsia="zh-CN"/>
              </w:rPr>
              <w:t>j</w:t>
            </w:r>
            <w:r w:rsidRPr="00031D4E">
              <w:rPr>
                <w:rFonts w:eastAsiaTheme="minorEastAsia"/>
                <w:color w:val="auto"/>
                <w:sz w:val="20"/>
                <w:lang w:eastAsia="zh-CN"/>
              </w:rPr>
              <w:t>)</w:t>
            </w:r>
          </w:p>
        </w:tc>
        <w:tc>
          <w:tcPr>
            <w:tcW w:w="1984" w:type="dxa"/>
            <w:vAlign w:val="center"/>
          </w:tcPr>
          <w:p w14:paraId="186C25C4" w14:textId="08B36A71" w:rsidR="005A34EB" w:rsidRPr="00031D4E" w:rsidRDefault="005A34EB" w:rsidP="00502F87">
            <w:pPr>
              <w:pStyle w:val="MDPI52figure"/>
              <w:adjustRightInd w:val="0"/>
              <w:snapToGrid w:val="0"/>
              <w:rPr>
                <w:rFonts w:eastAsiaTheme="minorEastAsia"/>
                <w:color w:val="auto"/>
                <w:sz w:val="20"/>
                <w:lang w:eastAsia="zh-CN"/>
              </w:rPr>
            </w:pPr>
            <w:r w:rsidRPr="00031D4E">
              <w:rPr>
                <w:rFonts w:eastAsiaTheme="minorEastAsia"/>
                <w:color w:val="auto"/>
                <w:sz w:val="20"/>
                <w:lang w:eastAsia="zh-CN"/>
              </w:rPr>
              <w:t>(</w:t>
            </w:r>
            <w:r w:rsidR="00502F87">
              <w:rPr>
                <w:rFonts w:eastAsiaTheme="minorEastAsia" w:hint="eastAsia"/>
                <w:b/>
                <w:color w:val="auto"/>
                <w:sz w:val="20"/>
                <w:lang w:eastAsia="zh-CN"/>
              </w:rPr>
              <w:t>k</w:t>
            </w:r>
            <w:r w:rsidRPr="00031D4E">
              <w:rPr>
                <w:rFonts w:eastAsiaTheme="minorEastAsia"/>
                <w:color w:val="auto"/>
                <w:sz w:val="20"/>
                <w:lang w:eastAsia="zh-CN"/>
              </w:rPr>
              <w:t>)</w:t>
            </w:r>
          </w:p>
        </w:tc>
        <w:tc>
          <w:tcPr>
            <w:tcW w:w="993" w:type="dxa"/>
            <w:vAlign w:val="center"/>
          </w:tcPr>
          <w:p w14:paraId="07F18E79" w14:textId="77777777" w:rsidR="005A34EB" w:rsidRPr="00031D4E" w:rsidRDefault="005A34EB" w:rsidP="00BD4B5E">
            <w:pPr>
              <w:pStyle w:val="MDPI52figure"/>
              <w:adjustRightInd w:val="0"/>
              <w:snapToGrid w:val="0"/>
              <w:rPr>
                <w:rFonts w:eastAsiaTheme="minorEastAsia"/>
                <w:color w:val="auto"/>
                <w:sz w:val="20"/>
                <w:lang w:eastAsia="zh-CN"/>
              </w:rPr>
            </w:pPr>
          </w:p>
        </w:tc>
        <w:tc>
          <w:tcPr>
            <w:tcW w:w="3882" w:type="dxa"/>
            <w:vAlign w:val="center"/>
          </w:tcPr>
          <w:p w14:paraId="58F36942" w14:textId="66072C9E" w:rsidR="005A34EB" w:rsidRPr="00031D4E" w:rsidRDefault="005A34EB" w:rsidP="00502F87">
            <w:pPr>
              <w:pStyle w:val="MDPI52figure"/>
              <w:adjustRightInd w:val="0"/>
              <w:snapToGrid w:val="0"/>
              <w:rPr>
                <w:rFonts w:eastAsiaTheme="minorEastAsia"/>
                <w:color w:val="auto"/>
                <w:sz w:val="20"/>
                <w:lang w:eastAsia="zh-CN"/>
              </w:rPr>
            </w:pPr>
            <w:r w:rsidRPr="00031D4E">
              <w:rPr>
                <w:rFonts w:eastAsiaTheme="minorEastAsia"/>
                <w:color w:val="auto"/>
                <w:sz w:val="20"/>
                <w:lang w:eastAsia="zh-CN"/>
              </w:rPr>
              <w:t>(</w:t>
            </w:r>
            <w:r w:rsidR="00502F87">
              <w:rPr>
                <w:rFonts w:eastAsiaTheme="minorEastAsia" w:hint="eastAsia"/>
                <w:b/>
                <w:color w:val="auto"/>
                <w:sz w:val="20"/>
                <w:lang w:eastAsia="zh-CN"/>
              </w:rPr>
              <w:t>l</w:t>
            </w:r>
            <w:r w:rsidRPr="00031D4E">
              <w:rPr>
                <w:rFonts w:eastAsiaTheme="minorEastAsia"/>
                <w:color w:val="auto"/>
                <w:sz w:val="20"/>
                <w:lang w:eastAsia="zh-CN"/>
              </w:rPr>
              <w:t>)</w:t>
            </w:r>
          </w:p>
        </w:tc>
      </w:tr>
      <w:tr w:rsidR="001F0469" w:rsidRPr="00031D4E" w14:paraId="7A785A7A" w14:textId="77777777" w:rsidTr="00913793">
        <w:trPr>
          <w:trHeight w:val="530"/>
          <w:jc w:val="center"/>
        </w:trPr>
        <w:tc>
          <w:tcPr>
            <w:tcW w:w="3969" w:type="dxa"/>
            <w:gridSpan w:val="2"/>
            <w:vAlign w:val="center"/>
          </w:tcPr>
          <w:p w14:paraId="381BDB33" w14:textId="77777777" w:rsidR="005A34EB" w:rsidRPr="00031D4E" w:rsidRDefault="005A34EB" w:rsidP="00BD4B5E">
            <w:pPr>
              <w:pStyle w:val="MDPI52figure"/>
              <w:adjustRightInd w:val="0"/>
              <w:snapToGrid w:val="0"/>
              <w:rPr>
                <w:rFonts w:eastAsiaTheme="minorEastAsia"/>
                <w:color w:val="auto"/>
                <w:sz w:val="20"/>
                <w:lang w:eastAsia="zh-CN"/>
              </w:rPr>
            </w:pPr>
            <w:r w:rsidRPr="00031D4E">
              <w:rPr>
                <w:noProof/>
                <w:color w:val="auto"/>
                <w:sz w:val="20"/>
                <w:lang w:eastAsia="zh-CN" w:bidi="ar-SA"/>
              </w:rPr>
              <w:drawing>
                <wp:inline distT="0" distB="0" distL="0" distR="0" wp14:anchorId="2B450FED" wp14:editId="1380CAF2">
                  <wp:extent cx="1743075" cy="800100"/>
                  <wp:effectExtent l="0" t="0" r="9525" b="0"/>
                  <wp:docPr id="228" name="图片 1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90"/>
                          <pic:cNvPicPr>
                            <a:picLocks noChangeAspect="1" noChangeArrowheads="1"/>
                          </pic:cNvPicPr>
                        </pic:nvPicPr>
                        <pic:blipFill>
                          <a:blip r:embed="rId285">
                            <a:extLst>
                              <a:ext uri="{28A0092B-C50C-407E-A947-70E740481C1C}">
                                <a14:useLocalDpi xmlns:a14="http://schemas.microsoft.com/office/drawing/2010/main" val="0"/>
                              </a:ext>
                            </a:extLst>
                          </a:blip>
                          <a:srcRect/>
                          <a:stretch>
                            <a:fillRect/>
                          </a:stretch>
                        </pic:blipFill>
                        <pic:spPr bwMode="auto">
                          <a:xfrm>
                            <a:off x="0" y="0"/>
                            <a:ext cx="1743075" cy="8001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a:graphicData>
                  </a:graphic>
                </wp:inline>
              </w:drawing>
            </w:r>
          </w:p>
        </w:tc>
        <w:tc>
          <w:tcPr>
            <w:tcW w:w="993" w:type="dxa"/>
            <w:vMerge w:val="restart"/>
            <w:vAlign w:val="center"/>
          </w:tcPr>
          <w:p w14:paraId="1FB4F6E4" w14:textId="77777777" w:rsidR="005A34EB" w:rsidRPr="00031D4E" w:rsidRDefault="005A34EB" w:rsidP="00BD4B5E">
            <w:pPr>
              <w:pStyle w:val="MDPI52figure"/>
              <w:adjustRightInd w:val="0"/>
              <w:snapToGrid w:val="0"/>
              <w:rPr>
                <w:rFonts w:eastAsiaTheme="minorEastAsia"/>
                <w:color w:val="auto"/>
                <w:sz w:val="20"/>
                <w:lang w:eastAsia="zh-CN"/>
              </w:rPr>
            </w:pPr>
            <w:r w:rsidRPr="00031D4E">
              <w:rPr>
                <w:rFonts w:eastAsiaTheme="minorEastAsia"/>
                <w:noProof/>
                <w:color w:val="auto"/>
                <w:sz w:val="20"/>
                <w:lang w:eastAsia="zh-CN" w:bidi="ar-SA"/>
              </w:rPr>
              <w:drawing>
                <wp:inline distT="0" distB="0" distL="0" distR="0" wp14:anchorId="4EF66334" wp14:editId="5D48B20F">
                  <wp:extent cx="540000" cy="1707219"/>
                  <wp:effectExtent l="0" t="0" r="0" b="7620"/>
                  <wp:docPr id="227" name="Picture 227" descr="C:\Users\MDPI\Desktop\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049" descr="C:\Users\MDPI\Desktop\5.PNG"/>
                          <pic:cNvPicPr>
                            <a:picLocks noChangeAspect="1" noChangeArrowheads="1"/>
                          </pic:cNvPicPr>
                        </pic:nvPicPr>
                        <pic:blipFill>
                          <a:blip r:embed="rId286">
                            <a:extLst>
                              <a:ext uri="{28A0092B-C50C-407E-A947-70E740481C1C}">
                                <a14:useLocalDpi xmlns:a14="http://schemas.microsoft.com/office/drawing/2010/main" val="0"/>
                              </a:ext>
                            </a:extLst>
                          </a:blip>
                          <a:srcRect/>
                          <a:stretch>
                            <a:fillRect/>
                          </a:stretch>
                        </pic:blipFill>
                        <pic:spPr bwMode="auto">
                          <a:xfrm>
                            <a:off x="0" y="0"/>
                            <a:ext cx="540000" cy="1707219"/>
                          </a:xfrm>
                          <a:prstGeom prst="rect">
                            <a:avLst/>
                          </a:prstGeom>
                          <a:noFill/>
                          <a:ln>
                            <a:noFill/>
                          </a:ln>
                        </pic:spPr>
                      </pic:pic>
                    </a:graphicData>
                  </a:graphic>
                </wp:inline>
              </w:drawing>
            </w:r>
          </w:p>
        </w:tc>
        <w:tc>
          <w:tcPr>
            <w:tcW w:w="3882" w:type="dxa"/>
            <w:vMerge w:val="restart"/>
            <w:vAlign w:val="center"/>
          </w:tcPr>
          <w:p w14:paraId="7C70479D" w14:textId="77777777" w:rsidR="005A34EB" w:rsidRPr="00031D4E" w:rsidRDefault="005A34EB" w:rsidP="00BD4B5E">
            <w:pPr>
              <w:pStyle w:val="MDPI52figure"/>
              <w:adjustRightInd w:val="0"/>
              <w:snapToGrid w:val="0"/>
              <w:rPr>
                <w:rFonts w:eastAsiaTheme="minorEastAsia"/>
                <w:color w:val="auto"/>
                <w:sz w:val="20"/>
                <w:lang w:eastAsia="zh-CN"/>
              </w:rPr>
            </w:pPr>
            <w:r w:rsidRPr="00031D4E">
              <w:rPr>
                <w:noProof/>
                <w:color w:val="auto"/>
                <w:sz w:val="20"/>
                <w:lang w:eastAsia="zh-CN" w:bidi="ar-SA"/>
              </w:rPr>
              <w:drawing>
                <wp:inline distT="0" distB="0" distL="0" distR="0" wp14:anchorId="48E3C011" wp14:editId="644C251D">
                  <wp:extent cx="2340000" cy="1538380"/>
                  <wp:effectExtent l="0" t="0" r="3175" b="5080"/>
                  <wp:docPr id="239" name="图片 1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9" name="图片 189"/>
                          <pic:cNvPicPr preferRelativeResize="0">
                            <a:picLocks noChangeAspect="1"/>
                          </pic:cNvPicPr>
                        </pic:nvPicPr>
                        <pic:blipFill rotWithShape="1">
                          <a:blip r:embed="rId287">
                            <a:extLst>
                              <a:ext uri="{28A0092B-C50C-407E-A947-70E740481C1C}">
                                <a14:useLocalDpi xmlns:a14="http://schemas.microsoft.com/office/drawing/2010/main" val="0"/>
                              </a:ext>
                            </a:extLst>
                          </a:blip>
                          <a:srcRect l="7237" t="9730" r="12228" b="3449"/>
                          <a:stretch/>
                        </pic:blipFill>
                        <pic:spPr bwMode="auto">
                          <a:xfrm>
                            <a:off x="0" y="0"/>
                            <a:ext cx="2340000" cy="1538380"/>
                          </a:xfrm>
                          <a:prstGeom prst="rect">
                            <a:avLst/>
                          </a:prstGeom>
                          <a:noFill/>
                          <a:ln>
                            <a:noFill/>
                          </a:ln>
                          <a:extLst>
                            <a:ext uri="{53640926-AAD7-44D8-BBD7-CCE9431645EC}">
                              <a14:shadowObscured xmlns:a14="http://schemas.microsoft.com/office/drawing/2010/main"/>
                            </a:ext>
                          </a:extLst>
                        </pic:spPr>
                      </pic:pic>
                    </a:graphicData>
                  </a:graphic>
                </wp:inline>
              </w:drawing>
            </w:r>
          </w:p>
        </w:tc>
      </w:tr>
      <w:tr w:rsidR="001F0469" w:rsidRPr="00031D4E" w14:paraId="6E78220D" w14:textId="77777777" w:rsidTr="00913793">
        <w:trPr>
          <w:trHeight w:val="530"/>
          <w:jc w:val="center"/>
        </w:trPr>
        <w:tc>
          <w:tcPr>
            <w:tcW w:w="3969" w:type="dxa"/>
            <w:gridSpan w:val="2"/>
            <w:vAlign w:val="center"/>
          </w:tcPr>
          <w:p w14:paraId="7633F1AE" w14:textId="3C4792C0" w:rsidR="005A34EB" w:rsidRPr="00031D4E" w:rsidRDefault="005A34EB" w:rsidP="00502F87">
            <w:pPr>
              <w:pStyle w:val="MDPI52figure"/>
              <w:adjustRightInd w:val="0"/>
              <w:snapToGrid w:val="0"/>
              <w:rPr>
                <w:rFonts w:eastAsiaTheme="minorEastAsia"/>
                <w:color w:val="auto"/>
                <w:sz w:val="20"/>
                <w:lang w:eastAsia="zh-CN"/>
              </w:rPr>
            </w:pPr>
            <w:r w:rsidRPr="00031D4E">
              <w:rPr>
                <w:rFonts w:eastAsiaTheme="minorEastAsia"/>
                <w:color w:val="auto"/>
                <w:sz w:val="20"/>
                <w:lang w:eastAsia="zh-CN"/>
              </w:rPr>
              <w:t>(</w:t>
            </w:r>
            <w:r w:rsidR="00502F87">
              <w:rPr>
                <w:rFonts w:eastAsiaTheme="minorEastAsia" w:hint="eastAsia"/>
                <w:b/>
                <w:color w:val="auto"/>
                <w:sz w:val="20"/>
                <w:lang w:eastAsia="zh-CN"/>
              </w:rPr>
              <w:t>m</w:t>
            </w:r>
            <w:r w:rsidRPr="00031D4E">
              <w:rPr>
                <w:rFonts w:eastAsiaTheme="minorEastAsia"/>
                <w:color w:val="auto"/>
                <w:sz w:val="20"/>
                <w:lang w:eastAsia="zh-CN"/>
              </w:rPr>
              <w:t>)</w:t>
            </w:r>
          </w:p>
        </w:tc>
        <w:tc>
          <w:tcPr>
            <w:tcW w:w="993" w:type="dxa"/>
            <w:vMerge/>
            <w:vAlign w:val="center"/>
          </w:tcPr>
          <w:p w14:paraId="41CB87B0" w14:textId="77777777" w:rsidR="005A34EB" w:rsidRPr="00031D4E" w:rsidRDefault="005A34EB" w:rsidP="00BD4B5E">
            <w:pPr>
              <w:pStyle w:val="MDPI52figure"/>
              <w:adjustRightInd w:val="0"/>
              <w:snapToGrid w:val="0"/>
              <w:rPr>
                <w:rFonts w:eastAsiaTheme="minorEastAsia"/>
                <w:noProof/>
                <w:color w:val="auto"/>
                <w:sz w:val="20"/>
                <w:lang w:eastAsia="zh-CN" w:bidi="ar-SA"/>
              </w:rPr>
            </w:pPr>
          </w:p>
        </w:tc>
        <w:tc>
          <w:tcPr>
            <w:tcW w:w="3882" w:type="dxa"/>
            <w:vMerge/>
            <w:vAlign w:val="center"/>
          </w:tcPr>
          <w:p w14:paraId="38213EEF" w14:textId="77777777" w:rsidR="005A34EB" w:rsidRPr="00031D4E" w:rsidRDefault="005A34EB" w:rsidP="00BD4B5E">
            <w:pPr>
              <w:pStyle w:val="MDPI52figure"/>
              <w:adjustRightInd w:val="0"/>
              <w:snapToGrid w:val="0"/>
              <w:rPr>
                <w:noProof/>
                <w:color w:val="auto"/>
                <w:sz w:val="20"/>
              </w:rPr>
            </w:pPr>
          </w:p>
        </w:tc>
      </w:tr>
      <w:tr w:rsidR="001F0469" w:rsidRPr="00031D4E" w14:paraId="680ACC92" w14:textId="77777777" w:rsidTr="00913793">
        <w:trPr>
          <w:trHeight w:val="530"/>
          <w:jc w:val="center"/>
        </w:trPr>
        <w:tc>
          <w:tcPr>
            <w:tcW w:w="3969" w:type="dxa"/>
            <w:gridSpan w:val="2"/>
            <w:vAlign w:val="center"/>
          </w:tcPr>
          <w:p w14:paraId="11BF34A7" w14:textId="77777777" w:rsidR="005A34EB" w:rsidRPr="00031D4E" w:rsidRDefault="005A34EB" w:rsidP="00BD4B5E">
            <w:pPr>
              <w:pStyle w:val="MDPI52figure"/>
              <w:adjustRightInd w:val="0"/>
              <w:snapToGrid w:val="0"/>
              <w:rPr>
                <w:rFonts w:eastAsiaTheme="minorEastAsia"/>
                <w:color w:val="auto"/>
                <w:sz w:val="20"/>
                <w:lang w:eastAsia="zh-CN"/>
              </w:rPr>
            </w:pPr>
            <w:r w:rsidRPr="00031D4E">
              <w:rPr>
                <w:noProof/>
                <w:color w:val="auto"/>
                <w:sz w:val="20"/>
                <w:lang w:eastAsia="zh-CN" w:bidi="ar-SA"/>
              </w:rPr>
              <w:drawing>
                <wp:inline distT="0" distB="0" distL="0" distR="0" wp14:anchorId="5838BAAD" wp14:editId="135E6354">
                  <wp:extent cx="1743075" cy="800100"/>
                  <wp:effectExtent l="0" t="0" r="9525" b="0"/>
                  <wp:docPr id="241" name="图片 1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1" name="图片 191"/>
                          <pic:cNvPicPr>
                            <a:picLocks noChangeAspect="1" noChangeArrowheads="1"/>
                          </pic:cNvPicPr>
                        </pic:nvPicPr>
                        <pic:blipFill>
                          <a:blip r:embed="rId288">
                            <a:extLst>
                              <a:ext uri="{28A0092B-C50C-407E-A947-70E740481C1C}">
                                <a14:useLocalDpi xmlns:a14="http://schemas.microsoft.com/office/drawing/2010/main" val="0"/>
                              </a:ext>
                            </a:extLst>
                          </a:blip>
                          <a:srcRect/>
                          <a:stretch>
                            <a:fillRect/>
                          </a:stretch>
                        </pic:blipFill>
                        <pic:spPr bwMode="auto">
                          <a:xfrm>
                            <a:off x="0" y="0"/>
                            <a:ext cx="1743075" cy="8001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a:graphicData>
                  </a:graphic>
                </wp:inline>
              </w:drawing>
            </w:r>
          </w:p>
        </w:tc>
        <w:tc>
          <w:tcPr>
            <w:tcW w:w="993" w:type="dxa"/>
            <w:vMerge/>
            <w:vAlign w:val="center"/>
          </w:tcPr>
          <w:p w14:paraId="6F539BBE" w14:textId="77777777" w:rsidR="005A34EB" w:rsidRPr="00031D4E" w:rsidRDefault="005A34EB" w:rsidP="00BD4B5E">
            <w:pPr>
              <w:pStyle w:val="MDPI52figure"/>
              <w:adjustRightInd w:val="0"/>
              <w:snapToGrid w:val="0"/>
              <w:rPr>
                <w:rFonts w:eastAsiaTheme="minorEastAsia"/>
                <w:noProof/>
                <w:color w:val="auto"/>
                <w:sz w:val="20"/>
                <w:lang w:eastAsia="zh-CN" w:bidi="ar-SA"/>
              </w:rPr>
            </w:pPr>
          </w:p>
        </w:tc>
        <w:tc>
          <w:tcPr>
            <w:tcW w:w="3882" w:type="dxa"/>
            <w:vMerge/>
            <w:vAlign w:val="center"/>
          </w:tcPr>
          <w:p w14:paraId="758AC740" w14:textId="77777777" w:rsidR="005A34EB" w:rsidRPr="00031D4E" w:rsidRDefault="005A34EB" w:rsidP="00BD4B5E">
            <w:pPr>
              <w:pStyle w:val="MDPI52figure"/>
              <w:adjustRightInd w:val="0"/>
              <w:snapToGrid w:val="0"/>
              <w:rPr>
                <w:noProof/>
                <w:color w:val="auto"/>
                <w:sz w:val="20"/>
              </w:rPr>
            </w:pPr>
          </w:p>
        </w:tc>
      </w:tr>
      <w:tr w:rsidR="001F0469" w:rsidRPr="00031D4E" w14:paraId="4EAA8F78" w14:textId="77777777" w:rsidTr="00913793">
        <w:trPr>
          <w:jc w:val="center"/>
        </w:trPr>
        <w:tc>
          <w:tcPr>
            <w:tcW w:w="3969" w:type="dxa"/>
            <w:gridSpan w:val="2"/>
            <w:vAlign w:val="center"/>
          </w:tcPr>
          <w:p w14:paraId="0156F3A8" w14:textId="20D59210" w:rsidR="005A34EB" w:rsidRPr="00031D4E" w:rsidRDefault="005A34EB" w:rsidP="00502F87">
            <w:pPr>
              <w:pStyle w:val="MDPI52figure"/>
              <w:adjustRightInd w:val="0"/>
              <w:snapToGrid w:val="0"/>
              <w:rPr>
                <w:rFonts w:eastAsiaTheme="minorEastAsia"/>
                <w:color w:val="auto"/>
                <w:sz w:val="20"/>
                <w:lang w:eastAsia="zh-CN"/>
              </w:rPr>
            </w:pPr>
            <w:r w:rsidRPr="00031D4E">
              <w:rPr>
                <w:rFonts w:eastAsiaTheme="minorEastAsia"/>
                <w:color w:val="auto"/>
                <w:sz w:val="20"/>
                <w:lang w:eastAsia="zh-CN"/>
              </w:rPr>
              <w:t>(</w:t>
            </w:r>
            <w:r w:rsidR="00502F87">
              <w:rPr>
                <w:rFonts w:eastAsiaTheme="minorEastAsia" w:hint="eastAsia"/>
                <w:b/>
                <w:color w:val="auto"/>
                <w:sz w:val="20"/>
                <w:lang w:eastAsia="zh-CN"/>
              </w:rPr>
              <w:t>n</w:t>
            </w:r>
            <w:r w:rsidRPr="00031D4E">
              <w:rPr>
                <w:rFonts w:eastAsiaTheme="minorEastAsia"/>
                <w:color w:val="auto"/>
                <w:sz w:val="20"/>
                <w:lang w:eastAsia="zh-CN"/>
              </w:rPr>
              <w:t>)</w:t>
            </w:r>
          </w:p>
        </w:tc>
        <w:tc>
          <w:tcPr>
            <w:tcW w:w="993" w:type="dxa"/>
            <w:vAlign w:val="center"/>
          </w:tcPr>
          <w:p w14:paraId="7FCE15BF" w14:textId="77777777" w:rsidR="005A34EB" w:rsidRPr="00031D4E" w:rsidRDefault="005A34EB" w:rsidP="00BD4B5E">
            <w:pPr>
              <w:pStyle w:val="MDPI52figure"/>
              <w:adjustRightInd w:val="0"/>
              <w:snapToGrid w:val="0"/>
              <w:rPr>
                <w:rFonts w:eastAsiaTheme="minorEastAsia"/>
                <w:color w:val="auto"/>
                <w:sz w:val="20"/>
                <w:lang w:eastAsia="zh-CN"/>
              </w:rPr>
            </w:pPr>
          </w:p>
        </w:tc>
        <w:tc>
          <w:tcPr>
            <w:tcW w:w="3882" w:type="dxa"/>
            <w:vAlign w:val="center"/>
          </w:tcPr>
          <w:p w14:paraId="2025368D" w14:textId="02243BC4" w:rsidR="005A34EB" w:rsidRPr="00031D4E" w:rsidRDefault="005A34EB" w:rsidP="00BD4B5E">
            <w:pPr>
              <w:pStyle w:val="MDPI52figure"/>
              <w:adjustRightInd w:val="0"/>
              <w:snapToGrid w:val="0"/>
              <w:rPr>
                <w:rFonts w:eastAsiaTheme="minorEastAsia"/>
                <w:color w:val="auto"/>
                <w:sz w:val="20"/>
                <w:lang w:eastAsia="zh-CN"/>
              </w:rPr>
            </w:pPr>
            <w:r w:rsidRPr="00031D4E">
              <w:rPr>
                <w:rFonts w:eastAsiaTheme="minorEastAsia"/>
                <w:color w:val="auto"/>
                <w:sz w:val="20"/>
                <w:lang w:eastAsia="zh-CN"/>
              </w:rPr>
              <w:t>(</w:t>
            </w:r>
            <w:r w:rsidRPr="00031D4E">
              <w:rPr>
                <w:rFonts w:eastAsiaTheme="minorEastAsia"/>
                <w:b/>
                <w:color w:val="auto"/>
                <w:sz w:val="20"/>
                <w:lang w:eastAsia="zh-CN"/>
              </w:rPr>
              <w:t>o</w:t>
            </w:r>
            <w:r w:rsidRPr="00031D4E">
              <w:rPr>
                <w:rFonts w:eastAsiaTheme="minorEastAsia"/>
                <w:color w:val="auto"/>
                <w:sz w:val="20"/>
                <w:lang w:eastAsia="zh-CN"/>
              </w:rPr>
              <w:t>)</w:t>
            </w:r>
          </w:p>
        </w:tc>
      </w:tr>
    </w:tbl>
    <w:p w14:paraId="004EDD0B" w14:textId="1CDF3459" w:rsidR="002206E3" w:rsidRPr="003B24D1" w:rsidRDefault="000C1AD6" w:rsidP="00A87417">
      <w:pPr>
        <w:pStyle w:val="MDPI51figurecaption"/>
        <w:rPr>
          <w:rFonts w:eastAsia="宋体"/>
          <w:color w:val="auto"/>
          <w:lang w:eastAsia="zh-CN"/>
        </w:rPr>
      </w:pPr>
      <w:r w:rsidRPr="00031D4E">
        <w:rPr>
          <w:b/>
          <w:color w:val="auto"/>
        </w:rPr>
        <w:t>Fig</w:t>
      </w:r>
      <w:r w:rsidRPr="00031D4E">
        <w:rPr>
          <w:rFonts w:eastAsia="宋体"/>
          <w:b/>
          <w:color w:val="auto"/>
          <w:lang w:eastAsia="zh-CN"/>
        </w:rPr>
        <w:t>ure</w:t>
      </w:r>
      <w:r w:rsidRPr="00031D4E">
        <w:rPr>
          <w:b/>
          <w:color w:val="auto"/>
        </w:rPr>
        <w:t xml:space="preserve"> 1.</w:t>
      </w:r>
      <w:r w:rsidRPr="00031D4E">
        <w:rPr>
          <w:color w:val="auto"/>
        </w:rPr>
        <w:t xml:space="preserve"> The multispectral images. </w:t>
      </w:r>
      <w:bookmarkStart w:id="77" w:name="OLE_LINK72"/>
      <w:bookmarkStart w:id="78" w:name="OLE_LINK73"/>
      <w:r w:rsidRPr="00031D4E">
        <w:rPr>
          <w:color w:val="auto"/>
        </w:rPr>
        <w:t>(</w:t>
      </w:r>
      <w:r w:rsidRPr="00031D4E">
        <w:rPr>
          <w:b/>
          <w:color w:val="auto"/>
        </w:rPr>
        <w:t>a</w:t>
      </w:r>
      <w:r w:rsidR="005A34EB" w:rsidRPr="00031D4E">
        <w:rPr>
          <w:color w:val="auto"/>
        </w:rPr>
        <w:t>–</w:t>
      </w:r>
      <w:r w:rsidR="00502F87">
        <w:rPr>
          <w:rFonts w:eastAsia="宋体" w:hint="eastAsia"/>
          <w:b/>
          <w:color w:val="auto"/>
          <w:lang w:eastAsia="zh-CN"/>
        </w:rPr>
        <w:t>c</w:t>
      </w:r>
      <w:r w:rsidRPr="00031D4E">
        <w:rPr>
          <w:color w:val="auto"/>
        </w:rPr>
        <w:t xml:space="preserve">) the true/false </w:t>
      </w:r>
      <w:r w:rsidR="00EA2BA7" w:rsidRPr="00031D4E">
        <w:rPr>
          <w:color w:val="auto"/>
        </w:rPr>
        <w:t>color</w:t>
      </w:r>
      <w:r w:rsidRPr="00031D4E">
        <w:rPr>
          <w:color w:val="auto"/>
        </w:rPr>
        <w:t xml:space="preserve"> map</w:t>
      </w:r>
      <w:r w:rsidR="009C7434">
        <w:rPr>
          <w:rFonts w:eastAsiaTheme="minorEastAsia" w:hint="eastAsia"/>
          <w:color w:val="auto"/>
          <w:lang w:eastAsia="zh-CN"/>
        </w:rPr>
        <w:t xml:space="preserve">, </w:t>
      </w:r>
      <w:r w:rsidR="009C7434" w:rsidRPr="00031D4E">
        <w:rPr>
          <w:color w:val="auto"/>
        </w:rPr>
        <w:t>the ground reference map</w:t>
      </w:r>
      <w:r w:rsidR="009C7434" w:rsidRPr="00031D4E" w:rsidDel="00502F87">
        <w:rPr>
          <w:color w:val="auto"/>
        </w:rPr>
        <w:t xml:space="preserve"> </w:t>
      </w:r>
      <w:r w:rsidR="009C7434">
        <w:rPr>
          <w:rFonts w:eastAsiaTheme="minorEastAsia" w:hint="eastAsia"/>
          <w:color w:val="auto"/>
          <w:lang w:eastAsia="zh-CN"/>
        </w:rPr>
        <w:t xml:space="preserve">and </w:t>
      </w:r>
      <w:r w:rsidR="009C7434" w:rsidRPr="00031D4E">
        <w:rPr>
          <w:color w:val="auto"/>
        </w:rPr>
        <w:t>the corresponding spectral curves of ground truth classes</w:t>
      </w:r>
      <w:r w:rsidR="009C7434" w:rsidRPr="00031D4E" w:rsidDel="00502F87">
        <w:rPr>
          <w:color w:val="auto"/>
        </w:rPr>
        <w:t xml:space="preserve"> </w:t>
      </w:r>
      <w:r w:rsidR="009C7434">
        <w:rPr>
          <w:rFonts w:eastAsiaTheme="minorEastAsia" w:hint="eastAsia"/>
          <w:color w:val="auto"/>
          <w:lang w:eastAsia="zh-CN"/>
        </w:rPr>
        <w:t>of</w:t>
      </w:r>
      <w:bookmarkEnd w:id="77"/>
      <w:bookmarkEnd w:id="78"/>
      <w:r w:rsidR="009C7434">
        <w:rPr>
          <w:rFonts w:eastAsiaTheme="minorEastAsia" w:hint="eastAsia"/>
          <w:color w:val="auto"/>
          <w:lang w:eastAsia="zh-CN"/>
        </w:rPr>
        <w:t xml:space="preserve"> </w:t>
      </w:r>
      <w:r w:rsidRPr="00031D4E">
        <w:rPr>
          <w:color w:val="auto"/>
        </w:rPr>
        <w:t>QuickBird</w:t>
      </w:r>
      <w:r w:rsidR="009C7434">
        <w:rPr>
          <w:rFonts w:eastAsiaTheme="minorEastAsia" w:hint="eastAsia"/>
          <w:color w:val="auto"/>
          <w:lang w:eastAsia="zh-CN"/>
        </w:rPr>
        <w:t xml:space="preserve"> </w:t>
      </w:r>
      <w:r w:rsidR="009C7434" w:rsidRPr="00031D4E">
        <w:rPr>
          <w:color w:val="auto"/>
        </w:rPr>
        <w:t>datasets</w:t>
      </w:r>
      <w:r w:rsidR="009C7434">
        <w:rPr>
          <w:rFonts w:eastAsiaTheme="minorEastAsia" w:hint="eastAsia"/>
          <w:color w:val="auto"/>
          <w:lang w:eastAsia="zh-CN"/>
        </w:rPr>
        <w:t>;</w:t>
      </w:r>
      <w:bookmarkStart w:id="79" w:name="OLE_LINK74"/>
      <w:bookmarkStart w:id="80" w:name="OLE_LINK75"/>
      <w:r w:rsidRPr="00031D4E">
        <w:rPr>
          <w:color w:val="auto"/>
        </w:rPr>
        <w:t xml:space="preserve"> </w:t>
      </w:r>
      <w:r w:rsidR="009C7434" w:rsidRPr="00031D4E">
        <w:rPr>
          <w:color w:val="auto"/>
        </w:rPr>
        <w:t>(</w:t>
      </w:r>
      <w:r w:rsidR="009C7434">
        <w:rPr>
          <w:rFonts w:eastAsiaTheme="minorEastAsia" w:hint="eastAsia"/>
          <w:b/>
          <w:color w:val="auto"/>
          <w:lang w:eastAsia="zh-CN"/>
        </w:rPr>
        <w:t>d</w:t>
      </w:r>
      <w:r w:rsidR="009C7434" w:rsidRPr="00031D4E">
        <w:rPr>
          <w:color w:val="auto"/>
        </w:rPr>
        <w:t>–</w:t>
      </w:r>
      <w:r w:rsidR="009C7434">
        <w:rPr>
          <w:rFonts w:eastAsia="宋体" w:hint="eastAsia"/>
          <w:b/>
          <w:color w:val="auto"/>
          <w:lang w:eastAsia="zh-CN"/>
        </w:rPr>
        <w:t>f</w:t>
      </w:r>
      <w:r w:rsidR="009C7434" w:rsidRPr="00031D4E">
        <w:rPr>
          <w:color w:val="auto"/>
        </w:rPr>
        <w:t xml:space="preserve">) the corresponding </w:t>
      </w:r>
      <w:r w:rsidR="00A87417">
        <w:rPr>
          <w:rFonts w:eastAsiaTheme="minorEastAsia" w:hint="eastAsia"/>
          <w:color w:val="auto"/>
          <w:lang w:eastAsia="zh-CN"/>
        </w:rPr>
        <w:t>maps</w:t>
      </w:r>
      <w:r w:rsidR="009C7434" w:rsidRPr="00031D4E" w:rsidDel="00502F87">
        <w:rPr>
          <w:color w:val="auto"/>
        </w:rPr>
        <w:t xml:space="preserve"> </w:t>
      </w:r>
      <w:r w:rsidR="009C7434">
        <w:rPr>
          <w:rFonts w:eastAsiaTheme="minorEastAsia" w:hint="eastAsia"/>
          <w:color w:val="auto"/>
          <w:lang w:eastAsia="zh-CN"/>
        </w:rPr>
        <w:t>of</w:t>
      </w:r>
      <w:r w:rsidR="009C7434" w:rsidRPr="00031D4E">
        <w:rPr>
          <w:color w:val="auto"/>
        </w:rPr>
        <w:t xml:space="preserve"> </w:t>
      </w:r>
      <w:r w:rsidRPr="00031D4E">
        <w:rPr>
          <w:color w:val="auto"/>
        </w:rPr>
        <w:t>Landsat TM</w:t>
      </w:r>
      <w:r w:rsidR="009C7434">
        <w:rPr>
          <w:rFonts w:eastAsiaTheme="minorEastAsia" w:hint="eastAsia"/>
          <w:color w:val="auto"/>
          <w:lang w:eastAsia="zh-CN"/>
        </w:rPr>
        <w:t xml:space="preserve"> datasets;</w:t>
      </w:r>
      <w:bookmarkEnd w:id="79"/>
      <w:bookmarkEnd w:id="80"/>
      <w:r w:rsidR="009C7434">
        <w:rPr>
          <w:rFonts w:eastAsiaTheme="minorEastAsia" w:hint="eastAsia"/>
          <w:color w:val="auto"/>
          <w:lang w:eastAsia="zh-CN"/>
        </w:rPr>
        <w:t xml:space="preserve"> </w:t>
      </w:r>
      <w:r w:rsidR="009C7434" w:rsidRPr="00031D4E">
        <w:rPr>
          <w:color w:val="auto"/>
        </w:rPr>
        <w:t>(</w:t>
      </w:r>
      <w:r w:rsidR="00A87417">
        <w:rPr>
          <w:rFonts w:eastAsiaTheme="minorEastAsia" w:hint="eastAsia"/>
          <w:b/>
          <w:color w:val="auto"/>
          <w:lang w:eastAsia="zh-CN"/>
        </w:rPr>
        <w:t>g</w:t>
      </w:r>
      <w:r w:rsidR="009C7434" w:rsidRPr="00031D4E">
        <w:rPr>
          <w:color w:val="auto"/>
        </w:rPr>
        <w:t>–</w:t>
      </w:r>
      <w:r w:rsidR="00A87417">
        <w:rPr>
          <w:rFonts w:eastAsia="宋体" w:hint="eastAsia"/>
          <w:b/>
          <w:color w:val="auto"/>
          <w:lang w:eastAsia="zh-CN"/>
        </w:rPr>
        <w:t>i</w:t>
      </w:r>
      <w:r w:rsidR="009C7434" w:rsidRPr="00031D4E">
        <w:rPr>
          <w:color w:val="auto"/>
        </w:rPr>
        <w:t>) the corresponding</w:t>
      </w:r>
      <w:r w:rsidR="00A87417">
        <w:rPr>
          <w:rFonts w:eastAsiaTheme="minorEastAsia" w:hint="eastAsia"/>
          <w:color w:val="auto"/>
          <w:lang w:eastAsia="zh-CN"/>
        </w:rPr>
        <w:t xml:space="preserve"> maps</w:t>
      </w:r>
      <w:r w:rsidR="009C7434" w:rsidRPr="00031D4E" w:rsidDel="00502F87">
        <w:rPr>
          <w:color w:val="auto"/>
        </w:rPr>
        <w:t xml:space="preserve"> </w:t>
      </w:r>
      <w:r w:rsidR="009C7434">
        <w:rPr>
          <w:rFonts w:eastAsiaTheme="minorEastAsia" w:hint="eastAsia"/>
          <w:color w:val="auto"/>
          <w:lang w:eastAsia="zh-CN"/>
        </w:rPr>
        <w:t>of</w:t>
      </w:r>
      <w:r w:rsidR="009C7434" w:rsidRPr="00031D4E">
        <w:rPr>
          <w:color w:val="auto"/>
        </w:rPr>
        <w:t xml:space="preserve"> </w:t>
      </w:r>
      <w:r w:rsidR="00A87417">
        <w:rPr>
          <w:rFonts w:eastAsiaTheme="minorEastAsia" w:hint="eastAsia"/>
          <w:color w:val="auto"/>
          <w:lang w:eastAsia="zh-CN"/>
        </w:rPr>
        <w:t>Landsat ETM+</w:t>
      </w:r>
      <w:r w:rsidR="009C7434">
        <w:rPr>
          <w:rFonts w:eastAsiaTheme="minorEastAsia" w:hint="eastAsia"/>
          <w:color w:val="auto"/>
          <w:lang w:eastAsia="zh-CN"/>
        </w:rPr>
        <w:t xml:space="preserve"> datasets;</w:t>
      </w:r>
      <w:r w:rsidR="00A87417" w:rsidRPr="00A87417">
        <w:rPr>
          <w:color w:val="auto"/>
        </w:rPr>
        <w:t xml:space="preserve"> </w:t>
      </w:r>
      <w:r w:rsidR="00A87417" w:rsidRPr="00031D4E">
        <w:rPr>
          <w:color w:val="auto"/>
        </w:rPr>
        <w:t>(</w:t>
      </w:r>
      <w:r w:rsidR="00A87417">
        <w:rPr>
          <w:rFonts w:eastAsiaTheme="minorEastAsia" w:hint="eastAsia"/>
          <w:b/>
          <w:color w:val="auto"/>
          <w:lang w:eastAsia="zh-CN"/>
        </w:rPr>
        <w:t>j</w:t>
      </w:r>
      <w:r w:rsidR="00A87417" w:rsidRPr="00031D4E">
        <w:rPr>
          <w:color w:val="auto"/>
        </w:rPr>
        <w:t>–</w:t>
      </w:r>
      <w:r w:rsidR="00A87417">
        <w:rPr>
          <w:rFonts w:eastAsia="宋体" w:hint="eastAsia"/>
          <w:b/>
          <w:color w:val="auto"/>
          <w:lang w:eastAsia="zh-CN"/>
        </w:rPr>
        <w:t>l</w:t>
      </w:r>
      <w:r w:rsidR="00A87417" w:rsidRPr="00031D4E">
        <w:rPr>
          <w:color w:val="auto"/>
        </w:rPr>
        <w:t>) the corresponding</w:t>
      </w:r>
      <w:r w:rsidR="00A87417">
        <w:rPr>
          <w:rFonts w:eastAsiaTheme="minorEastAsia" w:hint="eastAsia"/>
          <w:color w:val="auto"/>
          <w:lang w:eastAsia="zh-CN"/>
        </w:rPr>
        <w:t xml:space="preserve"> maps</w:t>
      </w:r>
      <w:r w:rsidR="00A87417" w:rsidRPr="00031D4E" w:rsidDel="00502F87">
        <w:rPr>
          <w:color w:val="auto"/>
        </w:rPr>
        <w:t xml:space="preserve"> </w:t>
      </w:r>
      <w:r w:rsidR="00A87417">
        <w:rPr>
          <w:rFonts w:eastAsiaTheme="minorEastAsia" w:hint="eastAsia"/>
          <w:color w:val="auto"/>
          <w:lang w:eastAsia="zh-CN"/>
        </w:rPr>
        <w:t>of</w:t>
      </w:r>
      <w:r w:rsidR="00A87417" w:rsidRPr="00031D4E">
        <w:rPr>
          <w:color w:val="auto"/>
        </w:rPr>
        <w:t xml:space="preserve"> </w:t>
      </w:r>
      <w:r w:rsidR="00A87417">
        <w:rPr>
          <w:rFonts w:eastAsiaTheme="minorEastAsia" w:hint="eastAsia"/>
          <w:color w:val="auto"/>
          <w:lang w:eastAsia="zh-CN"/>
        </w:rPr>
        <w:t xml:space="preserve">GaoFen-1 datasets; </w:t>
      </w:r>
      <w:r w:rsidR="00A87417" w:rsidRPr="00031D4E">
        <w:rPr>
          <w:color w:val="auto"/>
        </w:rPr>
        <w:t>(</w:t>
      </w:r>
      <w:r w:rsidR="00A87417">
        <w:rPr>
          <w:rFonts w:eastAsiaTheme="minorEastAsia" w:hint="eastAsia"/>
          <w:b/>
          <w:color w:val="auto"/>
          <w:lang w:eastAsia="zh-CN"/>
        </w:rPr>
        <w:t>m</w:t>
      </w:r>
      <w:r w:rsidR="00A87417" w:rsidRPr="00031D4E">
        <w:rPr>
          <w:color w:val="auto"/>
        </w:rPr>
        <w:t>–</w:t>
      </w:r>
      <w:r w:rsidR="00A87417">
        <w:rPr>
          <w:rFonts w:eastAsia="宋体" w:hint="eastAsia"/>
          <w:b/>
          <w:color w:val="auto"/>
          <w:lang w:eastAsia="zh-CN"/>
        </w:rPr>
        <w:t>o</w:t>
      </w:r>
      <w:r w:rsidR="00A87417" w:rsidRPr="00031D4E">
        <w:rPr>
          <w:color w:val="auto"/>
        </w:rPr>
        <w:t>) the corresponding</w:t>
      </w:r>
      <w:r w:rsidR="00A87417">
        <w:rPr>
          <w:rFonts w:eastAsiaTheme="minorEastAsia" w:hint="eastAsia"/>
          <w:color w:val="auto"/>
          <w:lang w:eastAsia="zh-CN"/>
        </w:rPr>
        <w:t xml:space="preserve"> maps</w:t>
      </w:r>
      <w:r w:rsidR="00A87417" w:rsidRPr="00031D4E" w:rsidDel="00502F87">
        <w:rPr>
          <w:color w:val="auto"/>
        </w:rPr>
        <w:t xml:space="preserve"> </w:t>
      </w:r>
      <w:r w:rsidR="00A87417">
        <w:rPr>
          <w:rFonts w:eastAsiaTheme="minorEastAsia" w:hint="eastAsia"/>
          <w:color w:val="auto"/>
          <w:lang w:eastAsia="zh-CN"/>
        </w:rPr>
        <w:t>of</w:t>
      </w:r>
      <w:r w:rsidR="00A87417" w:rsidRPr="00031D4E">
        <w:rPr>
          <w:color w:val="auto"/>
        </w:rPr>
        <w:t xml:space="preserve"> </w:t>
      </w:r>
      <w:r w:rsidR="00A87417">
        <w:rPr>
          <w:rFonts w:eastAsiaTheme="minorEastAsia" w:hint="eastAsia"/>
          <w:color w:val="auto"/>
          <w:lang w:eastAsia="zh-CN"/>
        </w:rPr>
        <w:t>FLC1 datasets.</w:t>
      </w:r>
      <w:r w:rsidR="005A34EB" w:rsidRPr="003B24D1">
        <w:rPr>
          <w:rFonts w:eastAsia="宋体"/>
          <w:color w:val="auto"/>
          <w:lang w:eastAsia="zh-CN"/>
        </w:rPr>
        <w:t xml:space="preserve"> </w:t>
      </w:r>
      <w:r w:rsidR="005A34EB" w:rsidRPr="003B24D1">
        <w:rPr>
          <w:color w:val="auto"/>
        </w:rPr>
        <w:t>(</w:t>
      </w:r>
      <w:r w:rsidR="005A34EB" w:rsidRPr="00282A1D">
        <w:rPr>
          <w:b/>
          <w:color w:val="auto"/>
        </w:rPr>
        <w:t>a</w:t>
      </w:r>
      <w:r w:rsidR="005A34EB" w:rsidRPr="003B24D1">
        <w:rPr>
          <w:color w:val="auto"/>
        </w:rPr>
        <w:t xml:space="preserve">) </w:t>
      </w:r>
      <w:r w:rsidR="005A34EB" w:rsidRPr="00EF6324">
        <w:rPr>
          <w:color w:val="auto"/>
          <w:szCs w:val="18"/>
        </w:rPr>
        <w:t xml:space="preserve">True </w:t>
      </w:r>
      <w:r w:rsidR="00EA2BA7" w:rsidRPr="00EF6324">
        <w:rPr>
          <w:color w:val="auto"/>
          <w:szCs w:val="18"/>
        </w:rPr>
        <w:t>color</w:t>
      </w:r>
      <w:r w:rsidR="005A34EB" w:rsidRPr="003B24D1">
        <w:rPr>
          <w:color w:val="auto"/>
          <w:szCs w:val="18"/>
        </w:rPr>
        <w:t xml:space="preserve"> map; </w:t>
      </w:r>
      <w:r w:rsidR="005A34EB" w:rsidRPr="003B24D1">
        <w:rPr>
          <w:color w:val="auto"/>
        </w:rPr>
        <w:t>(</w:t>
      </w:r>
      <w:r w:rsidR="005A34EB" w:rsidRPr="00282A1D">
        <w:rPr>
          <w:b/>
          <w:color w:val="auto"/>
        </w:rPr>
        <w:t>b</w:t>
      </w:r>
      <w:r w:rsidR="005A34EB" w:rsidRPr="003B24D1">
        <w:rPr>
          <w:color w:val="auto"/>
        </w:rPr>
        <w:t xml:space="preserve">) </w:t>
      </w:r>
      <w:r w:rsidR="00EA2BA7" w:rsidRPr="00EF6324">
        <w:rPr>
          <w:color w:val="auto"/>
          <w:szCs w:val="18"/>
        </w:rPr>
        <w:t>false color</w:t>
      </w:r>
      <w:r w:rsidR="005A34EB" w:rsidRPr="00EF6324">
        <w:rPr>
          <w:color w:val="auto"/>
          <w:szCs w:val="18"/>
        </w:rPr>
        <w:t xml:space="preserve"> map (7, 5, 3); </w:t>
      </w:r>
      <w:r w:rsidR="005A34EB" w:rsidRPr="003B24D1">
        <w:rPr>
          <w:color w:val="auto"/>
        </w:rPr>
        <w:t>(</w:t>
      </w:r>
      <w:r w:rsidR="005A34EB" w:rsidRPr="00282A1D">
        <w:rPr>
          <w:b/>
          <w:color w:val="auto"/>
        </w:rPr>
        <w:t>c</w:t>
      </w:r>
      <w:r w:rsidR="005A34EB" w:rsidRPr="003B24D1">
        <w:rPr>
          <w:color w:val="auto"/>
        </w:rPr>
        <w:t xml:space="preserve">) </w:t>
      </w:r>
      <w:r w:rsidR="00EA2BA7" w:rsidRPr="00EF6324">
        <w:rPr>
          <w:color w:val="auto"/>
          <w:szCs w:val="18"/>
        </w:rPr>
        <w:t>false color</w:t>
      </w:r>
      <w:r w:rsidR="005A34EB" w:rsidRPr="00EF6324">
        <w:rPr>
          <w:color w:val="auto"/>
          <w:szCs w:val="18"/>
        </w:rPr>
        <w:t xml:space="preserve"> map (7, 5, 3)</w:t>
      </w:r>
      <w:r w:rsidR="005A34EB" w:rsidRPr="003B24D1">
        <w:rPr>
          <w:rFonts w:eastAsia="宋体"/>
          <w:color w:val="auto"/>
          <w:lang w:eastAsia="zh-CN"/>
        </w:rPr>
        <w:t xml:space="preserve">; </w:t>
      </w:r>
      <w:r w:rsidR="005A34EB" w:rsidRPr="003B24D1">
        <w:rPr>
          <w:color w:val="auto"/>
        </w:rPr>
        <w:t>(</w:t>
      </w:r>
      <w:r w:rsidR="005A34EB" w:rsidRPr="00282A1D">
        <w:rPr>
          <w:b/>
          <w:color w:val="auto"/>
        </w:rPr>
        <w:t>d</w:t>
      </w:r>
      <w:r w:rsidR="005A34EB" w:rsidRPr="003B24D1">
        <w:rPr>
          <w:color w:val="auto"/>
        </w:rPr>
        <w:t xml:space="preserve">) </w:t>
      </w:r>
      <w:r w:rsidR="00EA2BA7" w:rsidRPr="00EF6324">
        <w:rPr>
          <w:color w:val="auto"/>
          <w:szCs w:val="18"/>
        </w:rPr>
        <w:t>true</w:t>
      </w:r>
      <w:r w:rsidR="005A34EB" w:rsidRPr="00EF6324">
        <w:rPr>
          <w:color w:val="auto"/>
          <w:szCs w:val="18"/>
        </w:rPr>
        <w:t xml:space="preserve"> </w:t>
      </w:r>
      <w:r w:rsidR="00EA2BA7" w:rsidRPr="003B24D1">
        <w:rPr>
          <w:color w:val="auto"/>
          <w:szCs w:val="18"/>
        </w:rPr>
        <w:t>color</w:t>
      </w:r>
      <w:r w:rsidR="005A34EB" w:rsidRPr="003B24D1">
        <w:rPr>
          <w:color w:val="auto"/>
          <w:szCs w:val="18"/>
        </w:rPr>
        <w:t xml:space="preserve"> map; </w:t>
      </w:r>
      <w:r w:rsidR="00B17F77" w:rsidRPr="003B24D1">
        <w:rPr>
          <w:color w:val="auto"/>
          <w:szCs w:val="18"/>
        </w:rPr>
        <w:t xml:space="preserve">and </w:t>
      </w:r>
      <w:r w:rsidR="005A34EB" w:rsidRPr="003B24D1">
        <w:rPr>
          <w:color w:val="auto"/>
        </w:rPr>
        <w:t>(</w:t>
      </w:r>
      <w:r w:rsidR="005A34EB" w:rsidRPr="00282A1D">
        <w:rPr>
          <w:b/>
          <w:color w:val="auto"/>
        </w:rPr>
        <w:t>e</w:t>
      </w:r>
      <w:r w:rsidR="005A34EB" w:rsidRPr="003B24D1">
        <w:rPr>
          <w:color w:val="auto"/>
        </w:rPr>
        <w:t xml:space="preserve">) </w:t>
      </w:r>
      <w:r w:rsidR="00EA2BA7" w:rsidRPr="00EF6324">
        <w:rPr>
          <w:color w:val="auto"/>
          <w:szCs w:val="18"/>
        </w:rPr>
        <w:t>false color</w:t>
      </w:r>
      <w:r w:rsidR="005A34EB" w:rsidRPr="00EF6324">
        <w:rPr>
          <w:color w:val="auto"/>
          <w:szCs w:val="18"/>
        </w:rPr>
        <w:t xml:space="preserve"> map (bands 12, 9, </w:t>
      </w:r>
      <w:r w:rsidR="00EA2BA7" w:rsidRPr="003B24D1">
        <w:rPr>
          <w:color w:val="auto"/>
          <w:szCs w:val="18"/>
        </w:rPr>
        <w:t xml:space="preserve">and </w:t>
      </w:r>
      <w:r w:rsidR="005A34EB" w:rsidRPr="003B24D1">
        <w:rPr>
          <w:color w:val="auto"/>
          <w:szCs w:val="18"/>
        </w:rPr>
        <w:t>1)</w:t>
      </w:r>
      <w:r w:rsidR="005A34EB" w:rsidRPr="003B24D1">
        <w:rPr>
          <w:rFonts w:eastAsia="宋体"/>
          <w:color w:val="auto"/>
          <w:lang w:eastAsia="zh-CN"/>
        </w:rPr>
        <w:t>.</w:t>
      </w: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985"/>
        <w:gridCol w:w="2126"/>
        <w:gridCol w:w="1418"/>
        <w:gridCol w:w="3315"/>
      </w:tblGrid>
      <w:tr w:rsidR="001F0469" w:rsidRPr="00031D4E" w14:paraId="6698520B" w14:textId="77777777" w:rsidTr="00913793">
        <w:trPr>
          <w:jc w:val="center"/>
        </w:trPr>
        <w:tc>
          <w:tcPr>
            <w:tcW w:w="1985" w:type="dxa"/>
            <w:vAlign w:val="center"/>
          </w:tcPr>
          <w:p w14:paraId="6C82986E" w14:textId="77777777" w:rsidR="00913793" w:rsidRPr="00031D4E" w:rsidRDefault="00913793" w:rsidP="00BD4B5E">
            <w:pPr>
              <w:pStyle w:val="MDPI52figure"/>
              <w:adjustRightInd w:val="0"/>
              <w:snapToGrid w:val="0"/>
              <w:rPr>
                <w:rFonts w:eastAsia="宋体"/>
                <w:noProof/>
                <w:snapToGrid/>
                <w:color w:val="auto"/>
                <w:sz w:val="20"/>
                <w:lang w:eastAsia="zh-CN"/>
              </w:rPr>
            </w:pPr>
            <w:r w:rsidRPr="00031D4E">
              <w:rPr>
                <w:noProof/>
                <w:color w:val="auto"/>
                <w:sz w:val="20"/>
                <w:lang w:eastAsia="zh-CN" w:bidi="ar-SA"/>
              </w:rPr>
              <w:lastRenderedPageBreak/>
              <w:drawing>
                <wp:inline distT="0" distB="0" distL="0" distR="0" wp14:anchorId="1E19D303" wp14:editId="1649806C">
                  <wp:extent cx="1438976" cy="1242204"/>
                  <wp:effectExtent l="0" t="0" r="8890" b="0"/>
                  <wp:docPr id="233" name="图片 2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252"/>
                          <pic:cNvPicPr preferRelativeResize="0">
                            <a:picLocks noChangeAspect="1"/>
                          </pic:cNvPicPr>
                        </pic:nvPicPr>
                        <pic:blipFill>
                          <a:blip r:embed="rId289">
                            <a:extLst>
                              <a:ext uri="{28A0092B-C50C-407E-A947-70E740481C1C}">
                                <a14:useLocalDpi xmlns:a14="http://schemas.microsoft.com/office/drawing/2010/main" val="0"/>
                              </a:ext>
                            </a:extLst>
                          </a:blip>
                          <a:stretch>
                            <a:fillRect/>
                          </a:stretch>
                        </pic:blipFill>
                        <pic:spPr>
                          <a:xfrm>
                            <a:off x="0" y="0"/>
                            <a:ext cx="1441320" cy="1244227"/>
                          </a:xfrm>
                          <a:prstGeom prst="rect">
                            <a:avLst/>
                          </a:prstGeom>
                        </pic:spPr>
                      </pic:pic>
                    </a:graphicData>
                  </a:graphic>
                </wp:inline>
              </w:drawing>
            </w:r>
          </w:p>
        </w:tc>
        <w:tc>
          <w:tcPr>
            <w:tcW w:w="2126" w:type="dxa"/>
            <w:vAlign w:val="center"/>
          </w:tcPr>
          <w:p w14:paraId="691E9EF5" w14:textId="77777777" w:rsidR="00913793" w:rsidRPr="00031D4E" w:rsidRDefault="00913793" w:rsidP="00BD4B5E">
            <w:pPr>
              <w:pStyle w:val="MDPI52figure"/>
              <w:adjustRightInd w:val="0"/>
              <w:snapToGrid w:val="0"/>
              <w:rPr>
                <w:rFonts w:eastAsia="宋体"/>
                <w:noProof/>
                <w:snapToGrid/>
                <w:color w:val="auto"/>
                <w:sz w:val="20"/>
                <w:lang w:eastAsia="zh-CN"/>
              </w:rPr>
            </w:pPr>
            <w:r w:rsidRPr="00031D4E">
              <w:rPr>
                <w:rFonts w:eastAsia="宋体"/>
                <w:noProof/>
                <w:snapToGrid/>
                <w:color w:val="auto"/>
                <w:sz w:val="20"/>
                <w:lang w:eastAsia="zh-CN" w:bidi="ar-SA"/>
              </w:rPr>
              <w:drawing>
                <wp:inline distT="0" distB="0" distL="0" distR="0" wp14:anchorId="06697983" wp14:editId="27AC652B">
                  <wp:extent cx="1399972" cy="1207698"/>
                  <wp:effectExtent l="0" t="0" r="0" b="0"/>
                  <wp:docPr id="45" name="图片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NWT-GT-NEW.jpg"/>
                          <pic:cNvPicPr/>
                        </pic:nvPicPr>
                        <pic:blipFill>
                          <a:blip r:embed="rId290">
                            <a:extLst>
                              <a:ext uri="{28A0092B-C50C-407E-A947-70E740481C1C}">
                                <a14:useLocalDpi xmlns:a14="http://schemas.microsoft.com/office/drawing/2010/main" val="0"/>
                              </a:ext>
                            </a:extLst>
                          </a:blip>
                          <a:stretch>
                            <a:fillRect/>
                          </a:stretch>
                        </pic:blipFill>
                        <pic:spPr>
                          <a:xfrm>
                            <a:off x="0" y="0"/>
                            <a:ext cx="1402353" cy="1209752"/>
                          </a:xfrm>
                          <a:prstGeom prst="rect">
                            <a:avLst/>
                          </a:prstGeom>
                        </pic:spPr>
                      </pic:pic>
                    </a:graphicData>
                  </a:graphic>
                </wp:inline>
              </w:drawing>
            </w:r>
          </w:p>
        </w:tc>
        <w:tc>
          <w:tcPr>
            <w:tcW w:w="1418" w:type="dxa"/>
            <w:vAlign w:val="center"/>
          </w:tcPr>
          <w:p w14:paraId="56C513EA" w14:textId="77777777" w:rsidR="00913793" w:rsidRPr="00031D4E" w:rsidRDefault="00913793" w:rsidP="00BD4B5E">
            <w:pPr>
              <w:pStyle w:val="MDPI52figure"/>
              <w:adjustRightInd w:val="0"/>
              <w:snapToGrid w:val="0"/>
              <w:rPr>
                <w:rFonts w:eastAsia="宋体"/>
                <w:noProof/>
                <w:snapToGrid/>
                <w:color w:val="auto"/>
                <w:sz w:val="20"/>
                <w:lang w:eastAsia="zh-CN"/>
              </w:rPr>
            </w:pPr>
            <w:r w:rsidRPr="00031D4E">
              <w:rPr>
                <w:rFonts w:eastAsia="宋体"/>
                <w:noProof/>
                <w:snapToGrid/>
                <w:color w:val="auto"/>
                <w:sz w:val="20"/>
                <w:lang w:eastAsia="zh-CN" w:bidi="ar-SA"/>
              </w:rPr>
              <w:drawing>
                <wp:inline distT="0" distB="0" distL="0" distR="0" wp14:anchorId="6E1BBC2B" wp14:editId="390EAB2B">
                  <wp:extent cx="828000" cy="1187687"/>
                  <wp:effectExtent l="0" t="0" r="0" b="0"/>
                  <wp:docPr id="237" name="Picture 237" descr="C:\Users\MDPI\Desktop\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050" descr="C:\Users\MDPI\Desktop\1.PNG"/>
                          <pic:cNvPicPr>
                            <a:picLocks noChangeAspect="1" noChangeArrowheads="1"/>
                          </pic:cNvPicPr>
                        </pic:nvPicPr>
                        <pic:blipFill>
                          <a:blip r:embed="rId291">
                            <a:extLst>
                              <a:ext uri="{28A0092B-C50C-407E-A947-70E740481C1C}">
                                <a14:useLocalDpi xmlns:a14="http://schemas.microsoft.com/office/drawing/2010/main" val="0"/>
                              </a:ext>
                            </a:extLst>
                          </a:blip>
                          <a:srcRect/>
                          <a:stretch>
                            <a:fillRect/>
                          </a:stretch>
                        </pic:blipFill>
                        <pic:spPr bwMode="auto">
                          <a:xfrm>
                            <a:off x="0" y="0"/>
                            <a:ext cx="828000" cy="1187687"/>
                          </a:xfrm>
                          <a:prstGeom prst="rect">
                            <a:avLst/>
                          </a:prstGeom>
                          <a:noFill/>
                          <a:ln>
                            <a:noFill/>
                          </a:ln>
                        </pic:spPr>
                      </pic:pic>
                    </a:graphicData>
                  </a:graphic>
                </wp:inline>
              </w:drawing>
            </w:r>
          </w:p>
        </w:tc>
        <w:tc>
          <w:tcPr>
            <w:tcW w:w="3315" w:type="dxa"/>
            <w:vAlign w:val="center"/>
          </w:tcPr>
          <w:p w14:paraId="6199DBF6" w14:textId="77777777" w:rsidR="00913793" w:rsidRPr="00031D4E" w:rsidRDefault="00913793" w:rsidP="00BD4B5E">
            <w:pPr>
              <w:pStyle w:val="MDPI52figure"/>
              <w:adjustRightInd w:val="0"/>
              <w:snapToGrid w:val="0"/>
              <w:rPr>
                <w:rFonts w:eastAsia="宋体"/>
                <w:noProof/>
                <w:snapToGrid/>
                <w:color w:val="auto"/>
                <w:sz w:val="20"/>
                <w:lang w:eastAsia="zh-CN"/>
              </w:rPr>
            </w:pPr>
            <w:r w:rsidRPr="00031D4E">
              <w:rPr>
                <w:noProof/>
                <w:snapToGrid/>
                <w:color w:val="auto"/>
                <w:sz w:val="20"/>
                <w:lang w:eastAsia="zh-CN" w:bidi="ar-SA"/>
              </w:rPr>
              <w:drawing>
                <wp:inline distT="0" distB="0" distL="0" distR="0" wp14:anchorId="02C959AE" wp14:editId="3F851F40">
                  <wp:extent cx="2187150" cy="1431985"/>
                  <wp:effectExtent l="0" t="0" r="3810" b="0"/>
                  <wp:docPr id="309" name="图片 2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96"/>
                          <pic:cNvPicPr>
                            <a:picLocks noChangeAspect="1" noChangeArrowheads="1"/>
                          </pic:cNvPicPr>
                        </pic:nvPicPr>
                        <pic:blipFill rotWithShape="1">
                          <a:blip r:embed="rId292">
                            <a:extLst>
                              <a:ext uri="{BEBA8EAE-BF5A-486C-A8C5-ECC9F3942E4B}">
                                <a14:imgProps xmlns:a14="http://schemas.microsoft.com/office/drawing/2010/main">
                                  <a14:imgLayer r:embed="rId293">
                                    <a14:imgEffect>
                                      <a14:sharpenSoften amount="50000"/>
                                    </a14:imgEffect>
                                  </a14:imgLayer>
                                </a14:imgProps>
                              </a:ext>
                              <a:ext uri="{28A0092B-C50C-407E-A947-70E740481C1C}">
                                <a14:useLocalDpi xmlns:a14="http://schemas.microsoft.com/office/drawing/2010/main" val="0"/>
                              </a:ext>
                            </a:extLst>
                          </a:blip>
                          <a:srcRect l="6779" t="6996" r="11121" b="4839"/>
                          <a:stretch/>
                        </pic:blipFill>
                        <pic:spPr bwMode="auto">
                          <a:xfrm>
                            <a:off x="0" y="0"/>
                            <a:ext cx="2189756" cy="1433691"/>
                          </a:xfrm>
                          <a:prstGeom prst="rect">
                            <a:avLst/>
                          </a:prstGeom>
                          <a:noFill/>
                          <a:ln>
                            <a:noFill/>
                          </a:ln>
                          <a:extLst>
                            <a:ext uri="{53640926-AAD7-44D8-BBD7-CCE9431645EC}">
                              <a14:shadowObscured xmlns:a14="http://schemas.microsoft.com/office/drawing/2010/main"/>
                            </a:ext>
                          </a:extLst>
                        </pic:spPr>
                      </pic:pic>
                    </a:graphicData>
                  </a:graphic>
                </wp:inline>
              </w:drawing>
            </w:r>
          </w:p>
        </w:tc>
      </w:tr>
      <w:tr w:rsidR="001F0469" w:rsidRPr="00031D4E" w14:paraId="764D952D" w14:textId="77777777" w:rsidTr="00913793">
        <w:trPr>
          <w:jc w:val="center"/>
        </w:trPr>
        <w:tc>
          <w:tcPr>
            <w:tcW w:w="1985" w:type="dxa"/>
            <w:vAlign w:val="center"/>
          </w:tcPr>
          <w:p w14:paraId="7C905C7D" w14:textId="77777777" w:rsidR="00913793" w:rsidRPr="00031D4E" w:rsidRDefault="00913793" w:rsidP="00BD4B5E">
            <w:pPr>
              <w:pStyle w:val="MDPI52figure"/>
              <w:adjustRightInd w:val="0"/>
              <w:snapToGrid w:val="0"/>
              <w:rPr>
                <w:rFonts w:eastAsia="宋体"/>
                <w:noProof/>
                <w:snapToGrid/>
                <w:color w:val="auto"/>
                <w:sz w:val="20"/>
                <w:lang w:eastAsia="zh-CN"/>
              </w:rPr>
            </w:pPr>
            <w:r w:rsidRPr="00031D4E">
              <w:rPr>
                <w:color w:val="auto"/>
                <w:sz w:val="20"/>
              </w:rPr>
              <w:t>(</w:t>
            </w:r>
            <w:r w:rsidRPr="00031D4E">
              <w:rPr>
                <w:b/>
                <w:color w:val="auto"/>
                <w:sz w:val="20"/>
              </w:rPr>
              <w:t>a</w:t>
            </w:r>
            <w:r w:rsidRPr="00031D4E">
              <w:rPr>
                <w:color w:val="auto"/>
                <w:sz w:val="20"/>
              </w:rPr>
              <w:t>)</w:t>
            </w:r>
          </w:p>
        </w:tc>
        <w:tc>
          <w:tcPr>
            <w:tcW w:w="2126" w:type="dxa"/>
            <w:vAlign w:val="center"/>
          </w:tcPr>
          <w:p w14:paraId="49392836" w14:textId="39E7F467" w:rsidR="00913793" w:rsidRPr="00031D4E" w:rsidRDefault="00913793" w:rsidP="00A87417">
            <w:pPr>
              <w:pStyle w:val="MDPI52figure"/>
              <w:adjustRightInd w:val="0"/>
              <w:snapToGrid w:val="0"/>
              <w:rPr>
                <w:rFonts w:eastAsia="宋体"/>
                <w:noProof/>
                <w:snapToGrid/>
                <w:color w:val="auto"/>
                <w:sz w:val="20"/>
                <w:lang w:eastAsia="zh-CN"/>
              </w:rPr>
            </w:pPr>
            <w:r w:rsidRPr="00031D4E">
              <w:rPr>
                <w:color w:val="auto"/>
                <w:sz w:val="20"/>
              </w:rPr>
              <w:t>(</w:t>
            </w:r>
            <w:r w:rsidR="00A87417">
              <w:rPr>
                <w:rFonts w:eastAsiaTheme="minorEastAsia" w:hint="eastAsia"/>
                <w:b/>
                <w:color w:val="auto"/>
                <w:sz w:val="20"/>
                <w:lang w:eastAsia="zh-CN"/>
              </w:rPr>
              <w:t>b</w:t>
            </w:r>
            <w:r w:rsidRPr="00031D4E">
              <w:rPr>
                <w:color w:val="auto"/>
                <w:sz w:val="20"/>
              </w:rPr>
              <w:t>)</w:t>
            </w:r>
          </w:p>
        </w:tc>
        <w:tc>
          <w:tcPr>
            <w:tcW w:w="1418" w:type="dxa"/>
            <w:vAlign w:val="center"/>
          </w:tcPr>
          <w:p w14:paraId="30C882C0" w14:textId="77777777" w:rsidR="00913793" w:rsidRPr="00031D4E" w:rsidRDefault="00913793" w:rsidP="00BD4B5E">
            <w:pPr>
              <w:pStyle w:val="MDPI52figure"/>
              <w:adjustRightInd w:val="0"/>
              <w:snapToGrid w:val="0"/>
              <w:rPr>
                <w:rFonts w:eastAsia="宋体"/>
                <w:noProof/>
                <w:snapToGrid/>
                <w:color w:val="auto"/>
                <w:sz w:val="20"/>
                <w:lang w:eastAsia="zh-CN"/>
              </w:rPr>
            </w:pPr>
          </w:p>
        </w:tc>
        <w:tc>
          <w:tcPr>
            <w:tcW w:w="3315" w:type="dxa"/>
            <w:vAlign w:val="center"/>
          </w:tcPr>
          <w:p w14:paraId="174CBF24" w14:textId="1297E47E" w:rsidR="00913793" w:rsidRPr="00031D4E" w:rsidRDefault="00913793" w:rsidP="00A87417">
            <w:pPr>
              <w:pStyle w:val="MDPI52figure"/>
              <w:adjustRightInd w:val="0"/>
              <w:snapToGrid w:val="0"/>
              <w:rPr>
                <w:rFonts w:eastAsia="宋体"/>
                <w:noProof/>
                <w:snapToGrid/>
                <w:color w:val="auto"/>
                <w:sz w:val="20"/>
                <w:lang w:eastAsia="zh-CN"/>
              </w:rPr>
            </w:pPr>
            <w:r w:rsidRPr="00031D4E">
              <w:rPr>
                <w:color w:val="auto"/>
                <w:sz w:val="20"/>
              </w:rPr>
              <w:t>(</w:t>
            </w:r>
            <w:r w:rsidR="00A87417">
              <w:rPr>
                <w:rFonts w:eastAsiaTheme="minorEastAsia" w:hint="eastAsia"/>
                <w:b/>
                <w:color w:val="auto"/>
                <w:sz w:val="20"/>
                <w:lang w:eastAsia="zh-CN"/>
              </w:rPr>
              <w:t>c</w:t>
            </w:r>
            <w:r w:rsidRPr="00031D4E">
              <w:rPr>
                <w:color w:val="auto"/>
                <w:sz w:val="20"/>
              </w:rPr>
              <w:t>)</w:t>
            </w:r>
          </w:p>
        </w:tc>
      </w:tr>
      <w:tr w:rsidR="001F0469" w:rsidRPr="00031D4E" w14:paraId="0AF50179" w14:textId="77777777" w:rsidTr="00913793">
        <w:trPr>
          <w:jc w:val="center"/>
        </w:trPr>
        <w:tc>
          <w:tcPr>
            <w:tcW w:w="1985" w:type="dxa"/>
            <w:vAlign w:val="center"/>
          </w:tcPr>
          <w:p w14:paraId="1960DC08" w14:textId="77777777" w:rsidR="00913793" w:rsidRPr="00031D4E" w:rsidRDefault="00913793" w:rsidP="00BD4B5E">
            <w:pPr>
              <w:pStyle w:val="MDPI52figure"/>
              <w:adjustRightInd w:val="0"/>
              <w:snapToGrid w:val="0"/>
              <w:rPr>
                <w:rFonts w:eastAsia="宋体"/>
                <w:noProof/>
                <w:snapToGrid/>
                <w:color w:val="auto"/>
                <w:sz w:val="20"/>
                <w:lang w:eastAsia="zh-CN"/>
              </w:rPr>
            </w:pPr>
            <w:r w:rsidRPr="00031D4E">
              <w:rPr>
                <w:noProof/>
                <w:color w:val="auto"/>
                <w:sz w:val="20"/>
                <w:lang w:eastAsia="zh-CN" w:bidi="ar-SA"/>
              </w:rPr>
              <w:drawing>
                <wp:inline distT="0" distB="0" distL="0" distR="0" wp14:anchorId="77FF9A03" wp14:editId="23C4697C">
                  <wp:extent cx="1049020" cy="1612900"/>
                  <wp:effectExtent l="0" t="0" r="0" b="6350"/>
                  <wp:docPr id="315" name="图片 315"/>
                  <wp:cNvGraphicFramePr/>
                  <a:graphic xmlns:a="http://schemas.openxmlformats.org/drawingml/2006/main">
                    <a:graphicData uri="http://schemas.openxmlformats.org/drawingml/2006/picture">
                      <pic:pic xmlns:pic="http://schemas.openxmlformats.org/drawingml/2006/picture">
                        <pic:nvPicPr>
                          <pic:cNvPr id="315" name="图片 315"/>
                          <pic:cNvPicPr/>
                        </pic:nvPicPr>
                        <pic:blipFill>
                          <a:blip r:embed="rId294">
                            <a:extLst>
                              <a:ext uri="{28A0092B-C50C-407E-A947-70E740481C1C}">
                                <a14:useLocalDpi xmlns:a14="http://schemas.microsoft.com/office/drawing/2010/main" val="0"/>
                              </a:ext>
                            </a:extLst>
                          </a:blip>
                          <a:stretch>
                            <a:fillRect/>
                          </a:stretch>
                        </pic:blipFill>
                        <pic:spPr>
                          <a:xfrm>
                            <a:off x="0" y="0"/>
                            <a:ext cx="1049020" cy="1612900"/>
                          </a:xfrm>
                          <a:prstGeom prst="rect">
                            <a:avLst/>
                          </a:prstGeom>
                        </pic:spPr>
                      </pic:pic>
                    </a:graphicData>
                  </a:graphic>
                </wp:inline>
              </w:drawing>
            </w:r>
          </w:p>
        </w:tc>
        <w:tc>
          <w:tcPr>
            <w:tcW w:w="2126" w:type="dxa"/>
            <w:vAlign w:val="center"/>
          </w:tcPr>
          <w:p w14:paraId="33E5DBF9" w14:textId="77777777" w:rsidR="00913793" w:rsidRPr="00031D4E" w:rsidRDefault="00913793" w:rsidP="00BD4B5E">
            <w:pPr>
              <w:pStyle w:val="MDPI52figure"/>
              <w:adjustRightInd w:val="0"/>
              <w:snapToGrid w:val="0"/>
              <w:rPr>
                <w:rFonts w:eastAsia="宋体"/>
                <w:noProof/>
                <w:snapToGrid/>
                <w:color w:val="auto"/>
                <w:sz w:val="20"/>
                <w:lang w:eastAsia="zh-CN"/>
              </w:rPr>
            </w:pPr>
            <w:r w:rsidRPr="00031D4E">
              <w:rPr>
                <w:noProof/>
                <w:color w:val="auto"/>
                <w:sz w:val="20"/>
                <w:lang w:eastAsia="zh-CN" w:bidi="ar-SA"/>
              </w:rPr>
              <w:drawing>
                <wp:inline distT="0" distB="0" distL="0" distR="0" wp14:anchorId="410F7F35" wp14:editId="0A8FE0D6">
                  <wp:extent cx="1035050" cy="1591310"/>
                  <wp:effectExtent l="0" t="0" r="0" b="8890"/>
                  <wp:docPr id="316" name="图片 316"/>
                  <wp:cNvGraphicFramePr/>
                  <a:graphic xmlns:a="http://schemas.openxmlformats.org/drawingml/2006/main">
                    <a:graphicData uri="http://schemas.openxmlformats.org/drawingml/2006/picture">
                      <pic:pic xmlns:pic="http://schemas.openxmlformats.org/drawingml/2006/picture">
                        <pic:nvPicPr>
                          <pic:cNvPr id="316" name="图片 316"/>
                          <pic:cNvPicPr/>
                        </pic:nvPicPr>
                        <pic:blipFill>
                          <a:blip r:embed="rId295">
                            <a:extLst>
                              <a:ext uri="{28A0092B-C50C-407E-A947-70E740481C1C}">
                                <a14:useLocalDpi xmlns:a14="http://schemas.microsoft.com/office/drawing/2010/main" val="0"/>
                              </a:ext>
                            </a:extLst>
                          </a:blip>
                          <a:stretch>
                            <a:fillRect/>
                          </a:stretch>
                        </pic:blipFill>
                        <pic:spPr>
                          <a:xfrm>
                            <a:off x="0" y="0"/>
                            <a:ext cx="1035050" cy="1591310"/>
                          </a:xfrm>
                          <a:prstGeom prst="rect">
                            <a:avLst/>
                          </a:prstGeom>
                        </pic:spPr>
                      </pic:pic>
                    </a:graphicData>
                  </a:graphic>
                </wp:inline>
              </w:drawing>
            </w:r>
          </w:p>
        </w:tc>
        <w:tc>
          <w:tcPr>
            <w:tcW w:w="1418" w:type="dxa"/>
            <w:vAlign w:val="center"/>
          </w:tcPr>
          <w:p w14:paraId="1434BAB9" w14:textId="77777777" w:rsidR="00913793" w:rsidRPr="00031D4E" w:rsidRDefault="00913793" w:rsidP="00BD4B5E">
            <w:pPr>
              <w:pStyle w:val="MDPI52figure"/>
              <w:adjustRightInd w:val="0"/>
              <w:snapToGrid w:val="0"/>
              <w:rPr>
                <w:rFonts w:eastAsia="宋体"/>
                <w:noProof/>
                <w:snapToGrid/>
                <w:color w:val="auto"/>
                <w:sz w:val="20"/>
                <w:lang w:eastAsia="zh-CN"/>
              </w:rPr>
            </w:pPr>
            <w:r w:rsidRPr="00031D4E">
              <w:rPr>
                <w:rFonts w:eastAsia="宋体"/>
                <w:noProof/>
                <w:snapToGrid/>
                <w:color w:val="auto"/>
                <w:sz w:val="20"/>
                <w:lang w:eastAsia="zh-CN" w:bidi="ar-SA"/>
              </w:rPr>
              <w:drawing>
                <wp:inline distT="0" distB="0" distL="0" distR="0" wp14:anchorId="4CB11748" wp14:editId="40D6FF12">
                  <wp:extent cx="396000" cy="1267122"/>
                  <wp:effectExtent l="0" t="0" r="4445" b="0"/>
                  <wp:docPr id="238" name="Picture 238" descr="C:\Users\MDPI\Desktop\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051" descr="C:\Users\MDPI\Desktop\2.PNG"/>
                          <pic:cNvPicPr>
                            <a:picLocks noChangeAspect="1" noChangeArrowheads="1"/>
                          </pic:cNvPicPr>
                        </pic:nvPicPr>
                        <pic:blipFill>
                          <a:blip r:embed="rId296">
                            <a:extLst>
                              <a:ext uri="{28A0092B-C50C-407E-A947-70E740481C1C}">
                                <a14:useLocalDpi xmlns:a14="http://schemas.microsoft.com/office/drawing/2010/main" val="0"/>
                              </a:ext>
                            </a:extLst>
                          </a:blip>
                          <a:srcRect/>
                          <a:stretch>
                            <a:fillRect/>
                          </a:stretch>
                        </pic:blipFill>
                        <pic:spPr bwMode="auto">
                          <a:xfrm>
                            <a:off x="0" y="0"/>
                            <a:ext cx="396000" cy="1267122"/>
                          </a:xfrm>
                          <a:prstGeom prst="rect">
                            <a:avLst/>
                          </a:prstGeom>
                          <a:noFill/>
                          <a:ln>
                            <a:noFill/>
                          </a:ln>
                        </pic:spPr>
                      </pic:pic>
                    </a:graphicData>
                  </a:graphic>
                </wp:inline>
              </w:drawing>
            </w:r>
          </w:p>
        </w:tc>
        <w:tc>
          <w:tcPr>
            <w:tcW w:w="3315" w:type="dxa"/>
            <w:vAlign w:val="center"/>
          </w:tcPr>
          <w:p w14:paraId="45EC07D3" w14:textId="77777777" w:rsidR="00913793" w:rsidRPr="00031D4E" w:rsidRDefault="00913793" w:rsidP="00BD4B5E">
            <w:pPr>
              <w:pStyle w:val="MDPI52figure"/>
              <w:adjustRightInd w:val="0"/>
              <w:snapToGrid w:val="0"/>
              <w:rPr>
                <w:rFonts w:eastAsia="宋体"/>
                <w:noProof/>
                <w:snapToGrid/>
                <w:color w:val="auto"/>
                <w:sz w:val="20"/>
                <w:lang w:eastAsia="zh-CN"/>
              </w:rPr>
            </w:pPr>
            <w:r w:rsidRPr="00031D4E">
              <w:rPr>
                <w:noProof/>
                <w:color w:val="auto"/>
                <w:sz w:val="20"/>
                <w:lang w:eastAsia="zh-CN" w:bidi="ar-SA"/>
              </w:rPr>
              <w:drawing>
                <wp:inline distT="0" distB="0" distL="0" distR="0" wp14:anchorId="13042E2F" wp14:editId="11131DBE">
                  <wp:extent cx="2278624" cy="1475117"/>
                  <wp:effectExtent l="0" t="0" r="7620" b="0"/>
                  <wp:docPr id="317" name="图片 3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7" name="图片 317"/>
                          <pic:cNvPicPr preferRelativeResize="0">
                            <a:picLocks noChangeAspect="1"/>
                          </pic:cNvPicPr>
                        </pic:nvPicPr>
                        <pic:blipFill rotWithShape="1">
                          <a:blip r:embed="rId297" cstate="print">
                            <a:extLst>
                              <a:ext uri="{28A0092B-C50C-407E-A947-70E740481C1C}">
                                <a14:useLocalDpi xmlns:a14="http://schemas.microsoft.com/office/drawing/2010/main" val="0"/>
                              </a:ext>
                            </a:extLst>
                          </a:blip>
                          <a:srcRect l="5012" t="8607" r="12073" b="3334"/>
                          <a:stretch/>
                        </pic:blipFill>
                        <pic:spPr bwMode="auto">
                          <a:xfrm>
                            <a:off x="0" y="0"/>
                            <a:ext cx="2285652" cy="1479667"/>
                          </a:xfrm>
                          <a:prstGeom prst="rect">
                            <a:avLst/>
                          </a:prstGeom>
                          <a:ln>
                            <a:noFill/>
                          </a:ln>
                          <a:extLst>
                            <a:ext uri="{53640926-AAD7-44D8-BBD7-CCE9431645EC}">
                              <a14:shadowObscured xmlns:a14="http://schemas.microsoft.com/office/drawing/2010/main"/>
                            </a:ext>
                          </a:extLst>
                        </pic:spPr>
                      </pic:pic>
                    </a:graphicData>
                  </a:graphic>
                </wp:inline>
              </w:drawing>
            </w:r>
          </w:p>
        </w:tc>
      </w:tr>
      <w:tr w:rsidR="001F0469" w:rsidRPr="00031D4E" w14:paraId="08287DF7" w14:textId="77777777" w:rsidTr="00913793">
        <w:trPr>
          <w:jc w:val="center"/>
        </w:trPr>
        <w:tc>
          <w:tcPr>
            <w:tcW w:w="1985" w:type="dxa"/>
            <w:vAlign w:val="center"/>
          </w:tcPr>
          <w:p w14:paraId="74462DEF" w14:textId="68257DC7" w:rsidR="00913793" w:rsidRPr="00031D4E" w:rsidRDefault="00913793" w:rsidP="00A87417">
            <w:pPr>
              <w:pStyle w:val="MDPI52figure"/>
              <w:adjustRightInd w:val="0"/>
              <w:snapToGrid w:val="0"/>
              <w:rPr>
                <w:rFonts w:eastAsia="宋体"/>
                <w:noProof/>
                <w:snapToGrid/>
                <w:color w:val="auto"/>
                <w:sz w:val="20"/>
                <w:lang w:eastAsia="zh-CN"/>
              </w:rPr>
            </w:pPr>
            <w:r w:rsidRPr="00031D4E">
              <w:rPr>
                <w:color w:val="auto"/>
                <w:sz w:val="20"/>
              </w:rPr>
              <w:t>(</w:t>
            </w:r>
            <w:r w:rsidR="00A87417">
              <w:rPr>
                <w:rFonts w:eastAsiaTheme="minorEastAsia" w:hint="eastAsia"/>
                <w:b/>
                <w:color w:val="auto"/>
                <w:sz w:val="20"/>
                <w:lang w:eastAsia="zh-CN"/>
              </w:rPr>
              <w:t>d</w:t>
            </w:r>
            <w:r w:rsidRPr="00031D4E">
              <w:rPr>
                <w:color w:val="auto"/>
                <w:sz w:val="20"/>
              </w:rPr>
              <w:t>)</w:t>
            </w:r>
          </w:p>
        </w:tc>
        <w:tc>
          <w:tcPr>
            <w:tcW w:w="2126" w:type="dxa"/>
            <w:vAlign w:val="center"/>
          </w:tcPr>
          <w:p w14:paraId="435D25C1" w14:textId="01572A7E" w:rsidR="00913793" w:rsidRPr="00031D4E" w:rsidRDefault="00913793" w:rsidP="00A87417">
            <w:pPr>
              <w:pStyle w:val="MDPI52figure"/>
              <w:adjustRightInd w:val="0"/>
              <w:snapToGrid w:val="0"/>
              <w:rPr>
                <w:rFonts w:eastAsia="宋体"/>
                <w:noProof/>
                <w:snapToGrid/>
                <w:color w:val="auto"/>
                <w:sz w:val="20"/>
                <w:lang w:eastAsia="zh-CN"/>
              </w:rPr>
            </w:pPr>
            <w:r w:rsidRPr="00031D4E">
              <w:rPr>
                <w:color w:val="auto"/>
                <w:sz w:val="20"/>
              </w:rPr>
              <w:t>(</w:t>
            </w:r>
            <w:r w:rsidR="00A87417">
              <w:rPr>
                <w:rFonts w:eastAsiaTheme="minorEastAsia" w:hint="eastAsia"/>
                <w:b/>
                <w:color w:val="auto"/>
                <w:sz w:val="20"/>
                <w:lang w:eastAsia="zh-CN"/>
              </w:rPr>
              <w:t>e</w:t>
            </w:r>
            <w:r w:rsidRPr="00031D4E">
              <w:rPr>
                <w:color w:val="auto"/>
                <w:sz w:val="20"/>
              </w:rPr>
              <w:t>)</w:t>
            </w:r>
          </w:p>
        </w:tc>
        <w:tc>
          <w:tcPr>
            <w:tcW w:w="1418" w:type="dxa"/>
            <w:vAlign w:val="center"/>
          </w:tcPr>
          <w:p w14:paraId="677E47BC" w14:textId="77777777" w:rsidR="00913793" w:rsidRPr="00031D4E" w:rsidRDefault="00913793" w:rsidP="00BD4B5E">
            <w:pPr>
              <w:pStyle w:val="MDPI52figure"/>
              <w:adjustRightInd w:val="0"/>
              <w:snapToGrid w:val="0"/>
              <w:rPr>
                <w:rFonts w:eastAsia="宋体"/>
                <w:noProof/>
                <w:snapToGrid/>
                <w:color w:val="auto"/>
                <w:sz w:val="20"/>
                <w:lang w:eastAsia="zh-CN"/>
              </w:rPr>
            </w:pPr>
          </w:p>
        </w:tc>
        <w:tc>
          <w:tcPr>
            <w:tcW w:w="3315" w:type="dxa"/>
            <w:vAlign w:val="center"/>
          </w:tcPr>
          <w:p w14:paraId="7292E357" w14:textId="0805C62B" w:rsidR="00913793" w:rsidRPr="00031D4E" w:rsidRDefault="00913793" w:rsidP="00A87417">
            <w:pPr>
              <w:pStyle w:val="MDPI52figure"/>
              <w:adjustRightInd w:val="0"/>
              <w:snapToGrid w:val="0"/>
              <w:rPr>
                <w:rFonts w:eastAsia="宋体"/>
                <w:noProof/>
                <w:snapToGrid/>
                <w:color w:val="auto"/>
                <w:sz w:val="20"/>
                <w:lang w:eastAsia="zh-CN"/>
              </w:rPr>
            </w:pPr>
            <w:r w:rsidRPr="00031D4E">
              <w:rPr>
                <w:color w:val="auto"/>
                <w:sz w:val="20"/>
              </w:rPr>
              <w:t>(</w:t>
            </w:r>
            <w:r w:rsidR="00A87417">
              <w:rPr>
                <w:rFonts w:eastAsiaTheme="minorEastAsia" w:hint="eastAsia"/>
                <w:b/>
                <w:color w:val="auto"/>
                <w:sz w:val="20"/>
                <w:lang w:eastAsia="zh-CN"/>
              </w:rPr>
              <w:t>f</w:t>
            </w:r>
            <w:r w:rsidRPr="00031D4E">
              <w:rPr>
                <w:color w:val="auto"/>
                <w:sz w:val="20"/>
              </w:rPr>
              <w:t>)</w:t>
            </w:r>
          </w:p>
        </w:tc>
      </w:tr>
      <w:tr w:rsidR="001F0469" w:rsidRPr="00031D4E" w14:paraId="0C9B0184" w14:textId="77777777" w:rsidTr="00913793">
        <w:trPr>
          <w:jc w:val="center"/>
        </w:trPr>
        <w:tc>
          <w:tcPr>
            <w:tcW w:w="1985" w:type="dxa"/>
            <w:vAlign w:val="center"/>
          </w:tcPr>
          <w:p w14:paraId="14751BDD" w14:textId="77777777" w:rsidR="00913793" w:rsidRPr="00031D4E" w:rsidRDefault="00913793" w:rsidP="00BD4B5E">
            <w:pPr>
              <w:pStyle w:val="MDPI52figure"/>
              <w:adjustRightInd w:val="0"/>
              <w:snapToGrid w:val="0"/>
              <w:rPr>
                <w:color w:val="auto"/>
                <w:sz w:val="20"/>
              </w:rPr>
            </w:pPr>
            <w:r w:rsidRPr="00031D4E">
              <w:rPr>
                <w:noProof/>
                <w:color w:val="auto"/>
                <w:sz w:val="20"/>
                <w:lang w:eastAsia="zh-CN" w:bidi="ar-SA"/>
              </w:rPr>
              <w:drawing>
                <wp:inline distT="0" distB="0" distL="0" distR="0" wp14:anchorId="3510BEC9" wp14:editId="5E73ED40">
                  <wp:extent cx="1332000" cy="1125031"/>
                  <wp:effectExtent l="0" t="0" r="1905" b="0"/>
                  <wp:docPr id="318" name="图片 3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8" name="图片 318"/>
                          <pic:cNvPicPr preferRelativeResize="0">
                            <a:picLocks noChangeAspect="1"/>
                          </pic:cNvPicPr>
                        </pic:nvPicPr>
                        <pic:blipFill>
                          <a:blip r:embed="rId298">
                            <a:extLst>
                              <a:ext uri="{28A0092B-C50C-407E-A947-70E740481C1C}">
                                <a14:useLocalDpi xmlns:a14="http://schemas.microsoft.com/office/drawing/2010/main" val="0"/>
                              </a:ext>
                            </a:extLst>
                          </a:blip>
                          <a:stretch>
                            <a:fillRect/>
                          </a:stretch>
                        </pic:blipFill>
                        <pic:spPr>
                          <a:xfrm>
                            <a:off x="0" y="0"/>
                            <a:ext cx="1332000" cy="1125031"/>
                          </a:xfrm>
                          <a:prstGeom prst="rect">
                            <a:avLst/>
                          </a:prstGeom>
                        </pic:spPr>
                      </pic:pic>
                    </a:graphicData>
                  </a:graphic>
                </wp:inline>
              </w:drawing>
            </w:r>
          </w:p>
        </w:tc>
        <w:tc>
          <w:tcPr>
            <w:tcW w:w="2126" w:type="dxa"/>
            <w:vAlign w:val="center"/>
          </w:tcPr>
          <w:p w14:paraId="6BBAAA6D" w14:textId="77777777" w:rsidR="00913793" w:rsidRPr="00031D4E" w:rsidRDefault="00913793" w:rsidP="00BD4B5E">
            <w:pPr>
              <w:pStyle w:val="MDPI52figure"/>
              <w:adjustRightInd w:val="0"/>
              <w:snapToGrid w:val="0"/>
              <w:rPr>
                <w:color w:val="auto"/>
                <w:sz w:val="20"/>
              </w:rPr>
            </w:pPr>
            <w:r w:rsidRPr="00031D4E">
              <w:rPr>
                <w:noProof/>
                <w:color w:val="auto"/>
                <w:sz w:val="20"/>
                <w:lang w:eastAsia="zh-CN" w:bidi="ar-SA"/>
              </w:rPr>
              <w:drawing>
                <wp:inline distT="0" distB="0" distL="0" distR="0" wp14:anchorId="20618DFD" wp14:editId="5990DF4D">
                  <wp:extent cx="1332000" cy="1125341"/>
                  <wp:effectExtent l="0" t="0" r="1905" b="0"/>
                  <wp:docPr id="319" name="图片 3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9" name="图片 319"/>
                          <pic:cNvPicPr preferRelativeResize="0">
                            <a:picLocks noChangeAspect="1"/>
                          </pic:cNvPicPr>
                        </pic:nvPicPr>
                        <pic:blipFill>
                          <a:blip r:embed="rId299">
                            <a:extLst>
                              <a:ext uri="{28A0092B-C50C-407E-A947-70E740481C1C}">
                                <a14:useLocalDpi xmlns:a14="http://schemas.microsoft.com/office/drawing/2010/main" val="0"/>
                              </a:ext>
                            </a:extLst>
                          </a:blip>
                          <a:stretch>
                            <a:fillRect/>
                          </a:stretch>
                        </pic:blipFill>
                        <pic:spPr>
                          <a:xfrm>
                            <a:off x="0" y="0"/>
                            <a:ext cx="1332000" cy="1125341"/>
                          </a:xfrm>
                          <a:prstGeom prst="rect">
                            <a:avLst/>
                          </a:prstGeom>
                        </pic:spPr>
                      </pic:pic>
                    </a:graphicData>
                  </a:graphic>
                </wp:inline>
              </w:drawing>
            </w:r>
          </w:p>
        </w:tc>
        <w:tc>
          <w:tcPr>
            <w:tcW w:w="1418" w:type="dxa"/>
            <w:vAlign w:val="center"/>
          </w:tcPr>
          <w:p w14:paraId="7328F9D3" w14:textId="77777777" w:rsidR="00913793" w:rsidRPr="00031D4E" w:rsidRDefault="00913793" w:rsidP="00BD4B5E">
            <w:pPr>
              <w:pStyle w:val="MDPI52figure"/>
              <w:adjustRightInd w:val="0"/>
              <w:snapToGrid w:val="0"/>
              <w:rPr>
                <w:rFonts w:eastAsia="宋体"/>
                <w:noProof/>
                <w:snapToGrid/>
                <w:color w:val="auto"/>
                <w:sz w:val="20"/>
                <w:lang w:eastAsia="zh-CN"/>
              </w:rPr>
            </w:pPr>
            <w:r w:rsidRPr="00031D4E">
              <w:rPr>
                <w:rFonts w:eastAsia="宋体"/>
                <w:noProof/>
                <w:snapToGrid/>
                <w:color w:val="auto"/>
                <w:sz w:val="20"/>
                <w:lang w:eastAsia="zh-CN" w:bidi="ar-SA"/>
              </w:rPr>
              <w:drawing>
                <wp:inline distT="0" distB="0" distL="0" distR="0" wp14:anchorId="25D37640" wp14:editId="3C6C3098">
                  <wp:extent cx="468000" cy="1378241"/>
                  <wp:effectExtent l="0" t="0" r="8255" b="0"/>
                  <wp:docPr id="240" name="Picture 240" descr="C:\Users\MDPI\Desktop\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052" descr="C:\Users\MDPI\Desktop\3.PNG"/>
                          <pic:cNvPicPr>
                            <a:picLocks noChangeAspect="1" noChangeArrowheads="1"/>
                          </pic:cNvPicPr>
                        </pic:nvPicPr>
                        <pic:blipFill>
                          <a:blip r:embed="rId300">
                            <a:extLst>
                              <a:ext uri="{28A0092B-C50C-407E-A947-70E740481C1C}">
                                <a14:useLocalDpi xmlns:a14="http://schemas.microsoft.com/office/drawing/2010/main" val="0"/>
                              </a:ext>
                            </a:extLst>
                          </a:blip>
                          <a:srcRect/>
                          <a:stretch>
                            <a:fillRect/>
                          </a:stretch>
                        </pic:blipFill>
                        <pic:spPr bwMode="auto">
                          <a:xfrm>
                            <a:off x="0" y="0"/>
                            <a:ext cx="468000" cy="1378241"/>
                          </a:xfrm>
                          <a:prstGeom prst="rect">
                            <a:avLst/>
                          </a:prstGeom>
                          <a:noFill/>
                          <a:ln>
                            <a:noFill/>
                          </a:ln>
                        </pic:spPr>
                      </pic:pic>
                    </a:graphicData>
                  </a:graphic>
                </wp:inline>
              </w:drawing>
            </w:r>
          </w:p>
        </w:tc>
        <w:tc>
          <w:tcPr>
            <w:tcW w:w="3315" w:type="dxa"/>
            <w:vAlign w:val="center"/>
          </w:tcPr>
          <w:p w14:paraId="060518F4" w14:textId="77777777" w:rsidR="00913793" w:rsidRPr="00031D4E" w:rsidRDefault="00913793" w:rsidP="00BD4B5E">
            <w:pPr>
              <w:pStyle w:val="MDPI52figure"/>
              <w:adjustRightInd w:val="0"/>
              <w:snapToGrid w:val="0"/>
              <w:rPr>
                <w:color w:val="auto"/>
                <w:sz w:val="20"/>
              </w:rPr>
            </w:pPr>
            <w:r w:rsidRPr="00031D4E">
              <w:rPr>
                <w:noProof/>
                <w:color w:val="auto"/>
                <w:sz w:val="20"/>
                <w:lang w:eastAsia="zh-CN" w:bidi="ar-SA"/>
              </w:rPr>
              <w:drawing>
                <wp:inline distT="0" distB="0" distL="0" distR="0" wp14:anchorId="1D910BAA" wp14:editId="3E8B615E">
                  <wp:extent cx="2145749" cy="1388853"/>
                  <wp:effectExtent l="0" t="0" r="6985" b="1905"/>
                  <wp:docPr id="320" name="图片 3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0" name="图片 320"/>
                          <pic:cNvPicPr preferRelativeResize="0">
                            <a:picLocks noChangeAspect="1"/>
                          </pic:cNvPicPr>
                        </pic:nvPicPr>
                        <pic:blipFill rotWithShape="1">
                          <a:blip r:embed="rId301" cstate="print">
                            <a:extLst>
                              <a:ext uri="{28A0092B-C50C-407E-A947-70E740481C1C}">
                                <a14:useLocalDpi xmlns:a14="http://schemas.microsoft.com/office/drawing/2010/main" val="0"/>
                              </a:ext>
                            </a:extLst>
                          </a:blip>
                          <a:srcRect l="5646" t="8193" r="11632" b="3990"/>
                          <a:stretch/>
                        </pic:blipFill>
                        <pic:spPr bwMode="auto">
                          <a:xfrm>
                            <a:off x="0" y="0"/>
                            <a:ext cx="2150267" cy="1391777"/>
                          </a:xfrm>
                          <a:prstGeom prst="rect">
                            <a:avLst/>
                          </a:prstGeom>
                          <a:ln>
                            <a:noFill/>
                          </a:ln>
                          <a:extLst>
                            <a:ext uri="{53640926-AAD7-44D8-BBD7-CCE9431645EC}">
                              <a14:shadowObscured xmlns:a14="http://schemas.microsoft.com/office/drawing/2010/main"/>
                            </a:ext>
                          </a:extLst>
                        </pic:spPr>
                      </pic:pic>
                    </a:graphicData>
                  </a:graphic>
                </wp:inline>
              </w:drawing>
            </w:r>
          </w:p>
        </w:tc>
      </w:tr>
      <w:tr w:rsidR="001F0469" w:rsidRPr="00031D4E" w14:paraId="3124360B" w14:textId="77777777" w:rsidTr="00913793">
        <w:trPr>
          <w:jc w:val="center"/>
        </w:trPr>
        <w:tc>
          <w:tcPr>
            <w:tcW w:w="1985" w:type="dxa"/>
            <w:vAlign w:val="center"/>
          </w:tcPr>
          <w:p w14:paraId="3195D343" w14:textId="60902168" w:rsidR="00913793" w:rsidRPr="00031D4E" w:rsidRDefault="00913793" w:rsidP="00A87417">
            <w:pPr>
              <w:pStyle w:val="MDPI52figure"/>
              <w:adjustRightInd w:val="0"/>
              <w:snapToGrid w:val="0"/>
              <w:rPr>
                <w:color w:val="auto"/>
                <w:sz w:val="20"/>
              </w:rPr>
            </w:pPr>
            <w:r w:rsidRPr="00031D4E">
              <w:rPr>
                <w:color w:val="auto"/>
                <w:sz w:val="20"/>
              </w:rPr>
              <w:t>(</w:t>
            </w:r>
            <w:r w:rsidR="00A87417">
              <w:rPr>
                <w:rFonts w:eastAsiaTheme="minorEastAsia" w:hint="eastAsia"/>
                <w:b/>
                <w:color w:val="auto"/>
                <w:sz w:val="20"/>
                <w:lang w:eastAsia="zh-CN"/>
              </w:rPr>
              <w:t>g</w:t>
            </w:r>
            <w:r w:rsidRPr="00031D4E">
              <w:rPr>
                <w:color w:val="auto"/>
                <w:sz w:val="20"/>
              </w:rPr>
              <w:t>)</w:t>
            </w:r>
          </w:p>
        </w:tc>
        <w:tc>
          <w:tcPr>
            <w:tcW w:w="2126" w:type="dxa"/>
            <w:vAlign w:val="center"/>
          </w:tcPr>
          <w:p w14:paraId="5BD66E8E" w14:textId="145E8A8F" w:rsidR="00913793" w:rsidRPr="00031D4E" w:rsidRDefault="00913793" w:rsidP="00A87417">
            <w:pPr>
              <w:pStyle w:val="MDPI52figure"/>
              <w:adjustRightInd w:val="0"/>
              <w:snapToGrid w:val="0"/>
              <w:rPr>
                <w:color w:val="auto"/>
                <w:sz w:val="20"/>
              </w:rPr>
            </w:pPr>
            <w:r w:rsidRPr="00031D4E">
              <w:rPr>
                <w:color w:val="auto"/>
                <w:sz w:val="20"/>
              </w:rPr>
              <w:t>(</w:t>
            </w:r>
            <w:r w:rsidR="00A87417">
              <w:rPr>
                <w:rFonts w:eastAsiaTheme="minorEastAsia" w:hint="eastAsia"/>
                <w:b/>
                <w:color w:val="auto"/>
                <w:sz w:val="20"/>
                <w:lang w:eastAsia="zh-CN"/>
              </w:rPr>
              <w:t>h</w:t>
            </w:r>
            <w:r w:rsidRPr="00031D4E">
              <w:rPr>
                <w:color w:val="auto"/>
                <w:sz w:val="20"/>
              </w:rPr>
              <w:t>)</w:t>
            </w:r>
          </w:p>
        </w:tc>
        <w:tc>
          <w:tcPr>
            <w:tcW w:w="1418" w:type="dxa"/>
            <w:vAlign w:val="center"/>
          </w:tcPr>
          <w:p w14:paraId="4C5C26C9" w14:textId="77777777" w:rsidR="00913793" w:rsidRPr="00031D4E" w:rsidRDefault="00913793" w:rsidP="00BD4B5E">
            <w:pPr>
              <w:pStyle w:val="MDPI52figure"/>
              <w:adjustRightInd w:val="0"/>
              <w:snapToGrid w:val="0"/>
              <w:rPr>
                <w:rFonts w:eastAsia="宋体"/>
                <w:noProof/>
                <w:snapToGrid/>
                <w:color w:val="auto"/>
                <w:sz w:val="20"/>
                <w:lang w:eastAsia="zh-CN"/>
              </w:rPr>
            </w:pPr>
          </w:p>
        </w:tc>
        <w:tc>
          <w:tcPr>
            <w:tcW w:w="3315" w:type="dxa"/>
            <w:vAlign w:val="center"/>
          </w:tcPr>
          <w:p w14:paraId="0648C7C3" w14:textId="09F63DCF" w:rsidR="00913793" w:rsidRPr="00031D4E" w:rsidRDefault="00913793" w:rsidP="00A87417">
            <w:pPr>
              <w:pStyle w:val="MDPI52figure"/>
              <w:adjustRightInd w:val="0"/>
              <w:snapToGrid w:val="0"/>
              <w:rPr>
                <w:color w:val="auto"/>
                <w:sz w:val="20"/>
              </w:rPr>
            </w:pPr>
            <w:r w:rsidRPr="00031D4E">
              <w:rPr>
                <w:color w:val="auto"/>
                <w:sz w:val="20"/>
              </w:rPr>
              <w:t>(</w:t>
            </w:r>
            <w:r w:rsidR="00A87417">
              <w:rPr>
                <w:rFonts w:eastAsiaTheme="minorEastAsia" w:hint="eastAsia"/>
                <w:b/>
                <w:color w:val="auto"/>
                <w:sz w:val="20"/>
                <w:lang w:eastAsia="zh-CN"/>
              </w:rPr>
              <w:t>i</w:t>
            </w:r>
            <w:r w:rsidRPr="00031D4E">
              <w:rPr>
                <w:color w:val="auto"/>
                <w:sz w:val="20"/>
              </w:rPr>
              <w:t>)</w:t>
            </w:r>
          </w:p>
        </w:tc>
      </w:tr>
      <w:tr w:rsidR="001F0469" w:rsidRPr="00031D4E" w14:paraId="4FC63595" w14:textId="77777777" w:rsidTr="00913793">
        <w:trPr>
          <w:jc w:val="center"/>
        </w:trPr>
        <w:tc>
          <w:tcPr>
            <w:tcW w:w="1985" w:type="dxa"/>
            <w:vAlign w:val="center"/>
          </w:tcPr>
          <w:p w14:paraId="553A124C" w14:textId="77777777" w:rsidR="00913793" w:rsidRPr="00031D4E" w:rsidRDefault="00913793" w:rsidP="00BD4B5E">
            <w:pPr>
              <w:pStyle w:val="MDPI52figure"/>
              <w:adjustRightInd w:val="0"/>
              <w:snapToGrid w:val="0"/>
              <w:rPr>
                <w:color w:val="auto"/>
                <w:sz w:val="20"/>
              </w:rPr>
            </w:pPr>
            <w:r w:rsidRPr="00031D4E">
              <w:rPr>
                <w:noProof/>
                <w:color w:val="auto"/>
                <w:sz w:val="20"/>
                <w:lang w:eastAsia="zh-CN" w:bidi="ar-SA"/>
              </w:rPr>
              <w:drawing>
                <wp:inline distT="0" distB="0" distL="0" distR="0" wp14:anchorId="27B63C86" wp14:editId="153CBA4C">
                  <wp:extent cx="1293843" cy="1058541"/>
                  <wp:effectExtent l="0" t="0" r="1905" b="8890"/>
                  <wp:docPr id="337" name="图片 337"/>
                  <wp:cNvGraphicFramePr/>
                  <a:graphic xmlns:a="http://schemas.openxmlformats.org/drawingml/2006/main">
                    <a:graphicData uri="http://schemas.openxmlformats.org/drawingml/2006/picture">
                      <pic:pic xmlns:pic="http://schemas.openxmlformats.org/drawingml/2006/picture">
                        <pic:nvPicPr>
                          <pic:cNvPr id="337" name="图片 337"/>
                          <pic:cNvPicPr/>
                        </pic:nvPicPr>
                        <pic:blipFill>
                          <a:blip r:embed="rId302">
                            <a:extLst>
                              <a:ext uri="{28A0092B-C50C-407E-A947-70E740481C1C}">
                                <a14:useLocalDpi xmlns:a14="http://schemas.microsoft.com/office/drawing/2010/main" val="0"/>
                              </a:ext>
                            </a:extLst>
                          </a:blip>
                          <a:stretch>
                            <a:fillRect/>
                          </a:stretch>
                        </pic:blipFill>
                        <pic:spPr>
                          <a:xfrm>
                            <a:off x="0" y="0"/>
                            <a:ext cx="1293843" cy="1058541"/>
                          </a:xfrm>
                          <a:prstGeom prst="rect">
                            <a:avLst/>
                          </a:prstGeom>
                        </pic:spPr>
                      </pic:pic>
                    </a:graphicData>
                  </a:graphic>
                </wp:inline>
              </w:drawing>
            </w:r>
          </w:p>
        </w:tc>
        <w:tc>
          <w:tcPr>
            <w:tcW w:w="2126" w:type="dxa"/>
            <w:vAlign w:val="center"/>
          </w:tcPr>
          <w:p w14:paraId="2FDCC055" w14:textId="77777777" w:rsidR="00913793" w:rsidRPr="00031D4E" w:rsidRDefault="00913793" w:rsidP="00BD4B5E">
            <w:pPr>
              <w:pStyle w:val="MDPI52figure"/>
              <w:adjustRightInd w:val="0"/>
              <w:snapToGrid w:val="0"/>
              <w:rPr>
                <w:color w:val="auto"/>
                <w:sz w:val="20"/>
              </w:rPr>
            </w:pPr>
            <w:r w:rsidRPr="00031D4E">
              <w:rPr>
                <w:noProof/>
                <w:color w:val="auto"/>
                <w:sz w:val="20"/>
                <w:lang w:eastAsia="zh-CN" w:bidi="ar-SA"/>
              </w:rPr>
              <w:drawing>
                <wp:inline distT="0" distB="0" distL="0" distR="0" wp14:anchorId="55C3B260" wp14:editId="4F9EF2A1">
                  <wp:extent cx="1293843" cy="1058541"/>
                  <wp:effectExtent l="0" t="0" r="1905" b="8890"/>
                  <wp:docPr id="336" name="图片 336"/>
                  <wp:cNvGraphicFramePr/>
                  <a:graphic xmlns:a="http://schemas.openxmlformats.org/drawingml/2006/main">
                    <a:graphicData uri="http://schemas.openxmlformats.org/drawingml/2006/picture">
                      <pic:pic xmlns:pic="http://schemas.openxmlformats.org/drawingml/2006/picture">
                        <pic:nvPicPr>
                          <pic:cNvPr id="336" name="图片 336"/>
                          <pic:cNvPicPr/>
                        </pic:nvPicPr>
                        <pic:blipFill>
                          <a:blip r:embed="rId303">
                            <a:extLst>
                              <a:ext uri="{28A0092B-C50C-407E-A947-70E740481C1C}">
                                <a14:useLocalDpi xmlns:a14="http://schemas.microsoft.com/office/drawing/2010/main" val="0"/>
                              </a:ext>
                            </a:extLst>
                          </a:blip>
                          <a:stretch>
                            <a:fillRect/>
                          </a:stretch>
                        </pic:blipFill>
                        <pic:spPr>
                          <a:xfrm>
                            <a:off x="0" y="0"/>
                            <a:ext cx="1293843" cy="1058541"/>
                          </a:xfrm>
                          <a:prstGeom prst="rect">
                            <a:avLst/>
                          </a:prstGeom>
                        </pic:spPr>
                      </pic:pic>
                    </a:graphicData>
                  </a:graphic>
                </wp:inline>
              </w:drawing>
            </w:r>
          </w:p>
        </w:tc>
        <w:tc>
          <w:tcPr>
            <w:tcW w:w="1418" w:type="dxa"/>
            <w:vAlign w:val="center"/>
          </w:tcPr>
          <w:p w14:paraId="42CB44BC" w14:textId="77777777" w:rsidR="00913793" w:rsidRPr="00031D4E" w:rsidRDefault="00913793" w:rsidP="00BD4B5E">
            <w:pPr>
              <w:pStyle w:val="MDPI52figure"/>
              <w:adjustRightInd w:val="0"/>
              <w:snapToGrid w:val="0"/>
              <w:rPr>
                <w:rFonts w:eastAsia="宋体"/>
                <w:noProof/>
                <w:snapToGrid/>
                <w:color w:val="auto"/>
                <w:sz w:val="20"/>
                <w:lang w:eastAsia="zh-CN"/>
              </w:rPr>
            </w:pPr>
            <w:r w:rsidRPr="00031D4E">
              <w:rPr>
                <w:rFonts w:eastAsia="宋体"/>
                <w:noProof/>
                <w:snapToGrid/>
                <w:color w:val="auto"/>
                <w:sz w:val="20"/>
                <w:lang w:eastAsia="zh-CN" w:bidi="ar-SA"/>
              </w:rPr>
              <w:drawing>
                <wp:inline distT="0" distB="0" distL="0" distR="0" wp14:anchorId="1FCED797" wp14:editId="5D31922C">
                  <wp:extent cx="820904" cy="1323975"/>
                  <wp:effectExtent l="0" t="0" r="0" b="0"/>
                  <wp:docPr id="242" name="Picture 242" descr="C:\Users\MDPI\Desktop\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053" descr="C:\Users\MDPI\Desktop\4.PNG"/>
                          <pic:cNvPicPr>
                            <a:picLocks noChangeAspect="1" noChangeArrowheads="1"/>
                          </pic:cNvPicPr>
                        </pic:nvPicPr>
                        <pic:blipFill rotWithShape="1">
                          <a:blip r:embed="rId304">
                            <a:extLst>
                              <a:ext uri="{28A0092B-C50C-407E-A947-70E740481C1C}">
                                <a14:useLocalDpi xmlns:a14="http://schemas.microsoft.com/office/drawing/2010/main" val="0"/>
                              </a:ext>
                            </a:extLst>
                          </a:blip>
                          <a:srcRect l="8732" t="4836"/>
                          <a:stretch/>
                        </pic:blipFill>
                        <pic:spPr bwMode="auto">
                          <a:xfrm>
                            <a:off x="0" y="0"/>
                            <a:ext cx="821413" cy="1324796"/>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3315" w:type="dxa"/>
            <w:vAlign w:val="center"/>
          </w:tcPr>
          <w:p w14:paraId="0B18C18F" w14:textId="77777777" w:rsidR="00913793" w:rsidRPr="00031D4E" w:rsidRDefault="00913793" w:rsidP="00BD4B5E">
            <w:pPr>
              <w:pStyle w:val="MDPI52figure"/>
              <w:adjustRightInd w:val="0"/>
              <w:snapToGrid w:val="0"/>
              <w:rPr>
                <w:color w:val="auto"/>
                <w:sz w:val="20"/>
              </w:rPr>
            </w:pPr>
            <w:r w:rsidRPr="00031D4E">
              <w:rPr>
                <w:noProof/>
                <w:color w:val="auto"/>
                <w:sz w:val="20"/>
                <w:lang w:eastAsia="zh-CN" w:bidi="ar-SA"/>
              </w:rPr>
              <w:drawing>
                <wp:inline distT="0" distB="0" distL="0" distR="0" wp14:anchorId="51C1856A" wp14:editId="6307AB2D">
                  <wp:extent cx="2049457" cy="1328468"/>
                  <wp:effectExtent l="0" t="0" r="8255" b="5080"/>
                  <wp:docPr id="338" name="图片 3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8" name="图片 338"/>
                          <pic:cNvPicPr preferRelativeResize="0">
                            <a:picLocks noChangeAspect="1"/>
                          </pic:cNvPicPr>
                        </pic:nvPicPr>
                        <pic:blipFill rotWithShape="1">
                          <a:blip r:embed="rId305" cstate="print">
                            <a:extLst>
                              <a:ext uri="{28A0092B-C50C-407E-A947-70E740481C1C}">
                                <a14:useLocalDpi xmlns:a14="http://schemas.microsoft.com/office/drawing/2010/main" val="0"/>
                              </a:ext>
                            </a:extLst>
                          </a:blip>
                          <a:srcRect l="7005" t="9674" r="12274" b="4495"/>
                          <a:stretch/>
                        </pic:blipFill>
                        <pic:spPr bwMode="auto">
                          <a:xfrm>
                            <a:off x="0" y="0"/>
                            <a:ext cx="2072031" cy="1343101"/>
                          </a:xfrm>
                          <a:prstGeom prst="rect">
                            <a:avLst/>
                          </a:prstGeom>
                          <a:ln>
                            <a:noFill/>
                          </a:ln>
                          <a:extLst>
                            <a:ext uri="{53640926-AAD7-44D8-BBD7-CCE9431645EC}">
                              <a14:shadowObscured xmlns:a14="http://schemas.microsoft.com/office/drawing/2010/main"/>
                            </a:ext>
                          </a:extLst>
                        </pic:spPr>
                      </pic:pic>
                    </a:graphicData>
                  </a:graphic>
                </wp:inline>
              </w:drawing>
            </w:r>
          </w:p>
        </w:tc>
      </w:tr>
      <w:tr w:rsidR="001F0469" w:rsidRPr="00031D4E" w14:paraId="0D216D41" w14:textId="77777777" w:rsidTr="00913793">
        <w:trPr>
          <w:jc w:val="center"/>
        </w:trPr>
        <w:tc>
          <w:tcPr>
            <w:tcW w:w="1985" w:type="dxa"/>
            <w:vAlign w:val="center"/>
          </w:tcPr>
          <w:p w14:paraId="02027C89" w14:textId="46ADE7F8" w:rsidR="00913793" w:rsidRPr="00031D4E" w:rsidRDefault="00913793" w:rsidP="00A87417">
            <w:pPr>
              <w:pStyle w:val="MDPI52figure"/>
              <w:adjustRightInd w:val="0"/>
              <w:snapToGrid w:val="0"/>
              <w:rPr>
                <w:color w:val="auto"/>
                <w:sz w:val="20"/>
              </w:rPr>
            </w:pPr>
            <w:r w:rsidRPr="00031D4E">
              <w:rPr>
                <w:color w:val="auto"/>
                <w:sz w:val="20"/>
              </w:rPr>
              <w:t>(</w:t>
            </w:r>
            <w:r w:rsidR="00A87417">
              <w:rPr>
                <w:rFonts w:eastAsiaTheme="minorEastAsia" w:hint="eastAsia"/>
                <w:b/>
                <w:color w:val="auto"/>
                <w:sz w:val="20"/>
                <w:lang w:eastAsia="zh-CN"/>
              </w:rPr>
              <w:t>j</w:t>
            </w:r>
            <w:r w:rsidRPr="00031D4E">
              <w:rPr>
                <w:color w:val="auto"/>
                <w:sz w:val="20"/>
              </w:rPr>
              <w:t>)</w:t>
            </w:r>
          </w:p>
        </w:tc>
        <w:tc>
          <w:tcPr>
            <w:tcW w:w="2126" w:type="dxa"/>
            <w:vAlign w:val="center"/>
          </w:tcPr>
          <w:p w14:paraId="34703A5C" w14:textId="18A8F0A9" w:rsidR="00913793" w:rsidRPr="00031D4E" w:rsidRDefault="00913793" w:rsidP="00A87417">
            <w:pPr>
              <w:pStyle w:val="MDPI52figure"/>
              <w:adjustRightInd w:val="0"/>
              <w:snapToGrid w:val="0"/>
              <w:rPr>
                <w:color w:val="auto"/>
                <w:sz w:val="20"/>
              </w:rPr>
            </w:pPr>
            <w:r w:rsidRPr="00031D4E">
              <w:rPr>
                <w:color w:val="auto"/>
                <w:sz w:val="20"/>
              </w:rPr>
              <w:t>(</w:t>
            </w:r>
            <w:r w:rsidR="00A87417">
              <w:rPr>
                <w:rFonts w:eastAsiaTheme="minorEastAsia" w:hint="eastAsia"/>
                <w:b/>
                <w:color w:val="auto"/>
                <w:sz w:val="20"/>
                <w:lang w:eastAsia="zh-CN"/>
              </w:rPr>
              <w:t>k</w:t>
            </w:r>
            <w:r w:rsidRPr="00031D4E">
              <w:rPr>
                <w:color w:val="auto"/>
                <w:sz w:val="20"/>
              </w:rPr>
              <w:t>)</w:t>
            </w:r>
          </w:p>
        </w:tc>
        <w:tc>
          <w:tcPr>
            <w:tcW w:w="1418" w:type="dxa"/>
            <w:vAlign w:val="center"/>
          </w:tcPr>
          <w:p w14:paraId="507BA3CE" w14:textId="77777777" w:rsidR="00913793" w:rsidRPr="00031D4E" w:rsidRDefault="00913793" w:rsidP="00BD4B5E">
            <w:pPr>
              <w:pStyle w:val="MDPI52figure"/>
              <w:adjustRightInd w:val="0"/>
              <w:snapToGrid w:val="0"/>
              <w:rPr>
                <w:rFonts w:eastAsia="宋体"/>
                <w:noProof/>
                <w:snapToGrid/>
                <w:color w:val="auto"/>
                <w:sz w:val="20"/>
                <w:lang w:eastAsia="zh-CN"/>
              </w:rPr>
            </w:pPr>
          </w:p>
        </w:tc>
        <w:tc>
          <w:tcPr>
            <w:tcW w:w="3315" w:type="dxa"/>
            <w:vAlign w:val="center"/>
          </w:tcPr>
          <w:p w14:paraId="3247F226" w14:textId="77777777" w:rsidR="00913793" w:rsidRPr="00031D4E" w:rsidRDefault="00913793" w:rsidP="00BD4B5E">
            <w:pPr>
              <w:pStyle w:val="MDPI52figure"/>
              <w:adjustRightInd w:val="0"/>
              <w:snapToGrid w:val="0"/>
              <w:rPr>
                <w:color w:val="auto"/>
                <w:sz w:val="20"/>
              </w:rPr>
            </w:pPr>
            <w:r w:rsidRPr="00031D4E">
              <w:rPr>
                <w:color w:val="auto"/>
                <w:sz w:val="20"/>
              </w:rPr>
              <w:t>(</w:t>
            </w:r>
            <w:r w:rsidRPr="00031D4E">
              <w:rPr>
                <w:b/>
                <w:color w:val="auto"/>
                <w:sz w:val="20"/>
              </w:rPr>
              <w:t>l</w:t>
            </w:r>
            <w:r w:rsidRPr="00031D4E">
              <w:rPr>
                <w:color w:val="auto"/>
                <w:sz w:val="20"/>
              </w:rPr>
              <w:t>)</w:t>
            </w:r>
          </w:p>
        </w:tc>
      </w:tr>
    </w:tbl>
    <w:p w14:paraId="56691B19" w14:textId="69AB0A2D" w:rsidR="000C1AD6" w:rsidRPr="00A46291" w:rsidRDefault="000C1AD6" w:rsidP="00BD4B5E">
      <w:pPr>
        <w:pStyle w:val="MDPI51figurecaption"/>
        <w:rPr>
          <w:rFonts w:eastAsia="宋体"/>
          <w:color w:val="auto"/>
          <w:szCs w:val="18"/>
          <w:lang w:eastAsia="zh-CN"/>
        </w:rPr>
      </w:pPr>
      <w:r w:rsidRPr="00031D4E">
        <w:rPr>
          <w:b/>
          <w:color w:val="auto"/>
        </w:rPr>
        <w:t>Fig</w:t>
      </w:r>
      <w:r w:rsidRPr="00031D4E">
        <w:rPr>
          <w:rFonts w:eastAsia="宋体"/>
          <w:b/>
          <w:color w:val="auto"/>
          <w:lang w:eastAsia="zh-CN"/>
        </w:rPr>
        <w:t>ure</w:t>
      </w:r>
      <w:r w:rsidRPr="00031D4E">
        <w:rPr>
          <w:b/>
          <w:color w:val="auto"/>
        </w:rPr>
        <w:t xml:space="preserve"> 2.</w:t>
      </w:r>
      <w:r w:rsidRPr="00031D4E">
        <w:rPr>
          <w:color w:val="auto"/>
        </w:rPr>
        <w:t xml:space="preserve"> The hyperspectral images. (</w:t>
      </w:r>
      <w:r w:rsidRPr="00031D4E">
        <w:rPr>
          <w:b/>
          <w:color w:val="auto"/>
        </w:rPr>
        <w:t>a</w:t>
      </w:r>
      <w:r w:rsidR="00913793" w:rsidRPr="00031D4E">
        <w:rPr>
          <w:color w:val="auto"/>
        </w:rPr>
        <w:t>–</w:t>
      </w:r>
      <w:r w:rsidR="00B07DA6">
        <w:rPr>
          <w:rFonts w:eastAsiaTheme="minorEastAsia" w:hint="eastAsia"/>
          <w:b/>
          <w:color w:val="auto"/>
          <w:lang w:eastAsia="zh-CN"/>
        </w:rPr>
        <w:t>c</w:t>
      </w:r>
      <w:r w:rsidRPr="00031D4E">
        <w:rPr>
          <w:color w:val="auto"/>
        </w:rPr>
        <w:t xml:space="preserve">) the false </w:t>
      </w:r>
      <w:r w:rsidR="00B17F77" w:rsidRPr="00031D4E">
        <w:rPr>
          <w:color w:val="auto"/>
        </w:rPr>
        <w:t>color</w:t>
      </w:r>
      <w:r w:rsidRPr="00031D4E">
        <w:rPr>
          <w:color w:val="auto"/>
        </w:rPr>
        <w:t xml:space="preserve"> (FC) map</w:t>
      </w:r>
      <w:r w:rsidR="00B07DA6">
        <w:rPr>
          <w:rFonts w:eastAsiaTheme="minorEastAsia" w:hint="eastAsia"/>
          <w:color w:val="auto"/>
          <w:lang w:eastAsia="zh-CN"/>
        </w:rPr>
        <w:t>,</w:t>
      </w:r>
      <w:r w:rsidR="00281D82">
        <w:rPr>
          <w:rFonts w:eastAsiaTheme="minorEastAsia"/>
          <w:color w:val="auto"/>
          <w:lang w:eastAsia="zh-CN"/>
        </w:rPr>
        <w:t xml:space="preserve"> </w:t>
      </w:r>
      <w:r w:rsidR="00B07DA6" w:rsidRPr="00031D4E">
        <w:rPr>
          <w:color w:val="auto"/>
        </w:rPr>
        <w:t>the corresponding ground reference map</w:t>
      </w:r>
      <w:r w:rsidR="00B07DA6">
        <w:rPr>
          <w:rFonts w:eastAsiaTheme="minorEastAsia" w:hint="eastAsia"/>
          <w:color w:val="auto"/>
          <w:lang w:eastAsia="zh-CN"/>
        </w:rPr>
        <w:t xml:space="preserve"> and</w:t>
      </w:r>
      <w:r w:rsidRPr="00031D4E">
        <w:rPr>
          <w:color w:val="auto"/>
        </w:rPr>
        <w:t xml:space="preserve"> </w:t>
      </w:r>
      <w:r w:rsidR="00B07DA6" w:rsidRPr="00031D4E">
        <w:rPr>
          <w:color w:val="auto"/>
        </w:rPr>
        <w:t xml:space="preserve">the corresponding spectral curves of ground truth classes </w:t>
      </w:r>
      <w:r w:rsidRPr="00031D4E">
        <w:rPr>
          <w:color w:val="auto"/>
        </w:rPr>
        <w:t>of Hyperion data sets; (</w:t>
      </w:r>
      <w:r w:rsidR="00B07DA6">
        <w:rPr>
          <w:rFonts w:eastAsia="宋体" w:hint="eastAsia"/>
          <w:b/>
          <w:color w:val="auto"/>
          <w:lang w:eastAsia="zh-CN"/>
        </w:rPr>
        <w:t>d</w:t>
      </w:r>
      <w:r w:rsidR="00913793" w:rsidRPr="00031D4E">
        <w:rPr>
          <w:color w:val="auto"/>
        </w:rPr>
        <w:t>–</w:t>
      </w:r>
      <w:r w:rsidRPr="00031D4E">
        <w:rPr>
          <w:rFonts w:eastAsia="宋体"/>
          <w:b/>
          <w:color w:val="auto"/>
          <w:lang w:eastAsia="zh-CN"/>
        </w:rPr>
        <w:t>f</w:t>
      </w:r>
      <w:r w:rsidRPr="00031D4E">
        <w:rPr>
          <w:color w:val="auto"/>
        </w:rPr>
        <w:t>) the corresponding maps</w:t>
      </w:r>
      <w:r w:rsidR="00B07DA6">
        <w:rPr>
          <w:rFonts w:eastAsiaTheme="minorEastAsia" w:hint="eastAsia"/>
          <w:color w:val="auto"/>
          <w:lang w:eastAsia="zh-CN"/>
        </w:rPr>
        <w:t xml:space="preserve"> of </w:t>
      </w:r>
      <w:r w:rsidR="00B07DA6" w:rsidRPr="00031D4E">
        <w:rPr>
          <w:color w:val="auto"/>
        </w:rPr>
        <w:t>HYDICE</w:t>
      </w:r>
      <w:r w:rsidR="00B07DA6">
        <w:rPr>
          <w:rFonts w:eastAsiaTheme="minorEastAsia" w:hint="eastAsia"/>
          <w:color w:val="auto"/>
          <w:lang w:eastAsia="zh-CN"/>
        </w:rPr>
        <w:t xml:space="preserve"> datasets</w:t>
      </w:r>
      <w:r w:rsidRPr="00031D4E">
        <w:rPr>
          <w:color w:val="auto"/>
        </w:rPr>
        <w:t>; (</w:t>
      </w:r>
      <w:r w:rsidR="00B07DA6">
        <w:rPr>
          <w:rFonts w:eastAsiaTheme="minorEastAsia" w:hint="eastAsia"/>
          <w:b/>
          <w:color w:val="auto"/>
          <w:lang w:eastAsia="zh-CN"/>
        </w:rPr>
        <w:t>g</w:t>
      </w:r>
      <w:r w:rsidR="00913793" w:rsidRPr="00031D4E">
        <w:rPr>
          <w:color w:val="auto"/>
        </w:rPr>
        <w:t>–</w:t>
      </w:r>
      <w:r w:rsidR="00B07DA6">
        <w:rPr>
          <w:rFonts w:eastAsiaTheme="minorEastAsia" w:hint="eastAsia"/>
          <w:b/>
          <w:color w:val="auto"/>
          <w:lang w:eastAsia="zh-CN"/>
        </w:rPr>
        <w:t>i</w:t>
      </w:r>
      <w:r w:rsidRPr="00031D4E">
        <w:rPr>
          <w:color w:val="auto"/>
        </w:rPr>
        <w:t xml:space="preserve">) the corresponding </w:t>
      </w:r>
      <w:r w:rsidR="00B07DA6">
        <w:rPr>
          <w:rFonts w:eastAsiaTheme="minorEastAsia" w:hint="eastAsia"/>
          <w:color w:val="auto"/>
          <w:lang w:eastAsia="zh-CN"/>
        </w:rPr>
        <w:t xml:space="preserve">maps of </w:t>
      </w:r>
      <w:r w:rsidR="00B07DA6" w:rsidRPr="00031D4E">
        <w:rPr>
          <w:color w:val="auto"/>
        </w:rPr>
        <w:t>ROSIS</w:t>
      </w:r>
      <w:r w:rsidR="00B07DA6">
        <w:rPr>
          <w:rFonts w:eastAsiaTheme="minorEastAsia" w:hint="eastAsia"/>
          <w:color w:val="auto"/>
          <w:lang w:eastAsia="zh-CN"/>
        </w:rPr>
        <w:t xml:space="preserve"> datasets</w:t>
      </w:r>
      <w:r w:rsidR="00281D82">
        <w:rPr>
          <w:rFonts w:eastAsiaTheme="minorEastAsia" w:hint="eastAsia"/>
          <w:color w:val="auto"/>
          <w:lang w:eastAsia="zh-CN"/>
        </w:rPr>
        <w:t xml:space="preserve">; </w:t>
      </w:r>
      <w:r w:rsidR="00281D82" w:rsidRPr="00281D82">
        <w:rPr>
          <w:rFonts w:eastAsiaTheme="minorEastAsia"/>
          <w:color w:val="auto"/>
          <w:lang w:eastAsia="zh-CN"/>
        </w:rPr>
        <w:t>(</w:t>
      </w:r>
      <w:r w:rsidR="00281D82" w:rsidRPr="00281D82">
        <w:rPr>
          <w:rFonts w:eastAsiaTheme="minorEastAsia"/>
          <w:b/>
          <w:color w:val="auto"/>
          <w:lang w:eastAsia="zh-CN"/>
        </w:rPr>
        <w:t>j</w:t>
      </w:r>
      <w:r w:rsidR="00281D82" w:rsidRPr="00281D82">
        <w:rPr>
          <w:rFonts w:eastAsiaTheme="minorEastAsia"/>
          <w:color w:val="auto"/>
          <w:lang w:eastAsia="zh-CN"/>
        </w:rPr>
        <w:t>–</w:t>
      </w:r>
      <w:r w:rsidR="00B07DA6" w:rsidRPr="00281D82">
        <w:rPr>
          <w:rFonts w:eastAsiaTheme="minorEastAsia"/>
          <w:b/>
          <w:color w:val="auto"/>
          <w:lang w:eastAsia="zh-CN"/>
        </w:rPr>
        <w:t>l</w:t>
      </w:r>
      <w:r w:rsidR="00B07DA6" w:rsidRPr="00281D82">
        <w:rPr>
          <w:rFonts w:eastAsiaTheme="minorEastAsia"/>
          <w:color w:val="auto"/>
          <w:lang w:eastAsia="zh-CN"/>
        </w:rPr>
        <w:t>)</w:t>
      </w:r>
      <w:r w:rsidR="00B07DA6">
        <w:rPr>
          <w:rFonts w:eastAsiaTheme="minorEastAsia" w:hint="eastAsia"/>
          <w:color w:val="auto"/>
          <w:lang w:eastAsia="zh-CN"/>
        </w:rPr>
        <w:t xml:space="preserve"> </w:t>
      </w:r>
      <w:r w:rsidR="00B07DA6" w:rsidRPr="00031D4E">
        <w:rPr>
          <w:color w:val="auto"/>
        </w:rPr>
        <w:t>the corresponding maps</w:t>
      </w:r>
      <w:r w:rsidR="00B07DA6">
        <w:rPr>
          <w:rFonts w:eastAsiaTheme="minorEastAsia" w:hint="eastAsia"/>
          <w:color w:val="auto"/>
          <w:lang w:eastAsia="zh-CN"/>
        </w:rPr>
        <w:t xml:space="preserve"> of AVIRIS datasets</w:t>
      </w:r>
      <w:r w:rsidRPr="00031D4E">
        <w:rPr>
          <w:color w:val="auto"/>
        </w:rPr>
        <w:t>.</w:t>
      </w:r>
      <w:r w:rsidR="00913793" w:rsidRPr="00031D4E">
        <w:rPr>
          <w:rFonts w:eastAsia="宋体"/>
          <w:color w:val="auto"/>
          <w:lang w:eastAsia="zh-CN"/>
        </w:rPr>
        <w:t xml:space="preserve"> </w:t>
      </w:r>
      <w:r w:rsidR="00913793" w:rsidRPr="003B24D1">
        <w:rPr>
          <w:color w:val="auto"/>
          <w:szCs w:val="18"/>
        </w:rPr>
        <w:t>(</w:t>
      </w:r>
      <w:r w:rsidR="00913793" w:rsidRPr="00282A1D">
        <w:rPr>
          <w:b/>
          <w:color w:val="auto"/>
          <w:szCs w:val="18"/>
        </w:rPr>
        <w:t>a</w:t>
      </w:r>
      <w:r w:rsidR="00913793" w:rsidRPr="003B24D1">
        <w:rPr>
          <w:color w:val="auto"/>
          <w:szCs w:val="18"/>
        </w:rPr>
        <w:t>) FC map (bands</w:t>
      </w:r>
      <w:r w:rsidR="00282A1D">
        <w:rPr>
          <w:color w:val="auto"/>
          <w:szCs w:val="18"/>
        </w:rPr>
        <w:t xml:space="preserve"> </w:t>
      </w:r>
      <w:r w:rsidR="00913793" w:rsidRPr="003B24D1">
        <w:rPr>
          <w:color w:val="auto"/>
          <w:szCs w:val="18"/>
        </w:rPr>
        <w:t>93, 60, 10); (</w:t>
      </w:r>
      <w:r w:rsidR="00913793" w:rsidRPr="00282A1D">
        <w:rPr>
          <w:b/>
          <w:color w:val="auto"/>
          <w:szCs w:val="18"/>
        </w:rPr>
        <w:t>b</w:t>
      </w:r>
      <w:r w:rsidR="00913793" w:rsidRPr="003B24D1">
        <w:rPr>
          <w:color w:val="auto"/>
          <w:szCs w:val="18"/>
        </w:rPr>
        <w:t>) FC map (bands</w:t>
      </w:r>
      <w:r w:rsidR="00282A1D">
        <w:rPr>
          <w:color w:val="auto"/>
          <w:szCs w:val="18"/>
        </w:rPr>
        <w:t xml:space="preserve"> </w:t>
      </w:r>
      <w:r w:rsidR="00913793" w:rsidRPr="003B24D1">
        <w:rPr>
          <w:color w:val="auto"/>
          <w:szCs w:val="18"/>
        </w:rPr>
        <w:t>120, 90, 10)</w:t>
      </w:r>
      <w:r w:rsidR="00913793" w:rsidRPr="00EF6324">
        <w:rPr>
          <w:rFonts w:eastAsia="宋体"/>
          <w:color w:val="auto"/>
          <w:szCs w:val="18"/>
          <w:lang w:eastAsia="zh-CN"/>
        </w:rPr>
        <w:t xml:space="preserve">; </w:t>
      </w:r>
      <w:r w:rsidR="00913793" w:rsidRPr="00EF6324">
        <w:rPr>
          <w:color w:val="auto"/>
          <w:szCs w:val="18"/>
        </w:rPr>
        <w:t>(</w:t>
      </w:r>
      <w:r w:rsidR="00913793" w:rsidRPr="00282A1D">
        <w:rPr>
          <w:b/>
          <w:color w:val="auto"/>
          <w:szCs w:val="18"/>
        </w:rPr>
        <w:t>c</w:t>
      </w:r>
      <w:r w:rsidR="00913793" w:rsidRPr="003B24D1">
        <w:rPr>
          <w:color w:val="auto"/>
          <w:szCs w:val="18"/>
        </w:rPr>
        <w:t>) FC map (bands</w:t>
      </w:r>
      <w:r w:rsidR="00282A1D">
        <w:rPr>
          <w:color w:val="auto"/>
          <w:szCs w:val="18"/>
        </w:rPr>
        <w:t xml:space="preserve"> </w:t>
      </w:r>
      <w:r w:rsidR="00913793" w:rsidRPr="003B24D1">
        <w:rPr>
          <w:color w:val="auto"/>
          <w:szCs w:val="18"/>
        </w:rPr>
        <w:t xml:space="preserve">90, 60, 10); </w:t>
      </w:r>
      <w:r w:rsidR="00B17F77" w:rsidRPr="00EF6324">
        <w:rPr>
          <w:color w:val="auto"/>
          <w:szCs w:val="18"/>
        </w:rPr>
        <w:t xml:space="preserve">and </w:t>
      </w:r>
      <w:r w:rsidR="00913793" w:rsidRPr="00EF6324">
        <w:rPr>
          <w:color w:val="auto"/>
          <w:szCs w:val="18"/>
        </w:rPr>
        <w:t>(</w:t>
      </w:r>
      <w:r w:rsidR="00913793" w:rsidRPr="00282A1D">
        <w:rPr>
          <w:b/>
          <w:color w:val="auto"/>
          <w:szCs w:val="18"/>
        </w:rPr>
        <w:t>d</w:t>
      </w:r>
      <w:r w:rsidR="00913793" w:rsidRPr="003B24D1">
        <w:rPr>
          <w:color w:val="auto"/>
          <w:szCs w:val="18"/>
        </w:rPr>
        <w:t>) FC</w:t>
      </w:r>
      <w:r w:rsidR="00913793" w:rsidRPr="00A46291">
        <w:rPr>
          <w:color w:val="auto"/>
          <w:szCs w:val="18"/>
        </w:rPr>
        <w:t xml:space="preserve"> map (bands</w:t>
      </w:r>
      <w:r w:rsidR="00282A1D">
        <w:rPr>
          <w:color w:val="auto"/>
          <w:szCs w:val="18"/>
        </w:rPr>
        <w:t xml:space="preserve"> </w:t>
      </w:r>
      <w:r w:rsidR="00913793" w:rsidRPr="00A46291">
        <w:rPr>
          <w:color w:val="auto"/>
          <w:szCs w:val="18"/>
        </w:rPr>
        <w:t>111, 90, 12).</w:t>
      </w:r>
    </w:p>
    <w:p w14:paraId="194168AC" w14:textId="77777777" w:rsidR="002206E3" w:rsidRPr="00031D4E" w:rsidRDefault="002206E3" w:rsidP="00BD4B5E">
      <w:pPr>
        <w:pStyle w:val="MDPI41tablecaption"/>
        <w:jc w:val="center"/>
        <w:rPr>
          <w:color w:val="auto"/>
        </w:rPr>
      </w:pPr>
      <w:r w:rsidRPr="00031D4E">
        <w:rPr>
          <w:b/>
          <w:color w:val="auto"/>
        </w:rPr>
        <w:t>Table 1</w:t>
      </w:r>
      <w:r w:rsidRPr="00031D4E">
        <w:rPr>
          <w:rFonts w:eastAsia="宋体"/>
          <w:b/>
          <w:color w:val="auto"/>
          <w:lang w:eastAsia="zh-CN"/>
        </w:rPr>
        <w:t>.</w:t>
      </w:r>
      <w:r w:rsidRPr="00031D4E">
        <w:rPr>
          <w:color w:val="auto"/>
        </w:rPr>
        <w:t xml:space="preserve"> Basic information of the remote sensing data sets.</w:t>
      </w:r>
    </w:p>
    <w:tbl>
      <w:tblPr>
        <w:tblStyle w:val="Mdeck5tablebodythreelines"/>
        <w:tblW w:w="0" w:type="auto"/>
        <w:tblBorders>
          <w:top w:val="single" w:sz="8" w:space="0" w:color="auto"/>
          <w:insideH w:val="single" w:sz="4" w:space="0" w:color="auto"/>
        </w:tblBorders>
        <w:tblLayout w:type="fixed"/>
        <w:tblLook w:val="04A0" w:firstRow="1" w:lastRow="0" w:firstColumn="1" w:lastColumn="0" w:noHBand="0" w:noVBand="1"/>
      </w:tblPr>
      <w:tblGrid>
        <w:gridCol w:w="993"/>
        <w:gridCol w:w="1275"/>
        <w:gridCol w:w="546"/>
        <w:gridCol w:w="1439"/>
        <w:gridCol w:w="427"/>
        <w:gridCol w:w="468"/>
        <w:gridCol w:w="948"/>
        <w:gridCol w:w="992"/>
        <w:gridCol w:w="1756"/>
      </w:tblGrid>
      <w:tr w:rsidR="001F0469" w:rsidRPr="00031D4E" w14:paraId="094D15B2" w14:textId="77777777" w:rsidTr="00882D44">
        <w:trPr>
          <w:cnfStyle w:val="100000000000" w:firstRow="1" w:lastRow="0" w:firstColumn="0" w:lastColumn="0" w:oddVBand="0" w:evenVBand="0" w:oddHBand="0" w:evenHBand="0" w:firstRowFirstColumn="0" w:firstRowLastColumn="0" w:lastRowFirstColumn="0" w:lastRowLastColumn="0"/>
        </w:trPr>
        <w:tc>
          <w:tcPr>
            <w:tcW w:w="993" w:type="dxa"/>
            <w:tcBorders>
              <w:top w:val="none" w:sz="0" w:space="0" w:color="auto"/>
              <w:left w:val="none" w:sz="0" w:space="0" w:color="auto"/>
              <w:bottom w:val="none" w:sz="0" w:space="0" w:color="auto"/>
              <w:right w:val="none" w:sz="0" w:space="0" w:color="auto"/>
              <w:tl2br w:val="none" w:sz="0" w:space="0" w:color="auto"/>
              <w:tr2bl w:val="none" w:sz="0" w:space="0" w:color="auto"/>
            </w:tcBorders>
          </w:tcPr>
          <w:p w14:paraId="7D59591C" w14:textId="77777777" w:rsidR="002206E3" w:rsidRPr="00031D4E" w:rsidRDefault="00534425" w:rsidP="00534425">
            <w:pPr>
              <w:spacing w:line="240" w:lineRule="auto"/>
              <w:jc w:val="center"/>
              <w:rPr>
                <w:rFonts w:ascii="Palatino Linotype" w:hAnsi="Palatino Linotype"/>
                <w:b/>
                <w:color w:val="auto"/>
                <w:sz w:val="16"/>
                <w:szCs w:val="16"/>
                <w:lang w:val="en-US"/>
              </w:rPr>
            </w:pPr>
            <w:r w:rsidRPr="00031D4E">
              <w:rPr>
                <w:rFonts w:ascii="Palatino Linotype" w:hAnsi="Palatino Linotype"/>
                <w:b/>
                <w:color w:val="auto"/>
                <w:sz w:val="16"/>
                <w:szCs w:val="16"/>
                <w:lang w:val="en-US"/>
              </w:rPr>
              <w:t>D</w:t>
            </w:r>
          </w:p>
        </w:tc>
        <w:tc>
          <w:tcPr>
            <w:tcW w:w="1275" w:type="dxa"/>
            <w:tcBorders>
              <w:top w:val="none" w:sz="0" w:space="0" w:color="auto"/>
              <w:left w:val="none" w:sz="0" w:space="0" w:color="auto"/>
              <w:bottom w:val="none" w:sz="0" w:space="0" w:color="auto"/>
              <w:right w:val="none" w:sz="0" w:space="0" w:color="auto"/>
              <w:tl2br w:val="none" w:sz="0" w:space="0" w:color="auto"/>
              <w:tr2bl w:val="none" w:sz="0" w:space="0" w:color="auto"/>
            </w:tcBorders>
          </w:tcPr>
          <w:p w14:paraId="67BC8413" w14:textId="77777777" w:rsidR="002206E3" w:rsidRPr="00031D4E" w:rsidRDefault="002206E3" w:rsidP="00534425">
            <w:pPr>
              <w:spacing w:line="240" w:lineRule="auto"/>
              <w:jc w:val="center"/>
              <w:rPr>
                <w:rFonts w:ascii="Palatino Linotype" w:hAnsi="Palatino Linotype"/>
                <w:b/>
                <w:color w:val="auto"/>
                <w:sz w:val="16"/>
                <w:szCs w:val="16"/>
                <w:lang w:val="en-US"/>
              </w:rPr>
            </w:pPr>
            <w:r w:rsidRPr="00031D4E">
              <w:rPr>
                <w:rFonts w:ascii="Palatino Linotype" w:hAnsi="Palatino Linotype"/>
                <w:b/>
                <w:color w:val="auto"/>
                <w:sz w:val="16"/>
                <w:szCs w:val="16"/>
                <w:lang w:val="en-US"/>
              </w:rPr>
              <w:t>S</w:t>
            </w:r>
          </w:p>
        </w:tc>
        <w:tc>
          <w:tcPr>
            <w:tcW w:w="546" w:type="dxa"/>
            <w:tcBorders>
              <w:top w:val="none" w:sz="0" w:space="0" w:color="auto"/>
              <w:left w:val="none" w:sz="0" w:space="0" w:color="auto"/>
              <w:bottom w:val="none" w:sz="0" w:space="0" w:color="auto"/>
              <w:right w:val="none" w:sz="0" w:space="0" w:color="auto"/>
              <w:tl2br w:val="none" w:sz="0" w:space="0" w:color="auto"/>
              <w:tr2bl w:val="none" w:sz="0" w:space="0" w:color="auto"/>
            </w:tcBorders>
          </w:tcPr>
          <w:p w14:paraId="4623C550" w14:textId="77777777" w:rsidR="002206E3" w:rsidRPr="00031D4E" w:rsidRDefault="002206E3" w:rsidP="00534425">
            <w:pPr>
              <w:spacing w:line="240" w:lineRule="auto"/>
              <w:jc w:val="center"/>
              <w:rPr>
                <w:rFonts w:ascii="Palatino Linotype" w:hAnsi="Palatino Linotype"/>
                <w:b/>
                <w:color w:val="auto"/>
                <w:sz w:val="16"/>
                <w:szCs w:val="16"/>
                <w:lang w:val="en-US"/>
              </w:rPr>
            </w:pPr>
            <w:r w:rsidRPr="00031D4E">
              <w:rPr>
                <w:rFonts w:ascii="Palatino Linotype" w:hAnsi="Palatino Linotype"/>
                <w:b/>
                <w:color w:val="auto"/>
                <w:sz w:val="16"/>
                <w:szCs w:val="16"/>
                <w:lang w:val="en-US"/>
              </w:rPr>
              <w:t>Y</w:t>
            </w:r>
          </w:p>
        </w:tc>
        <w:tc>
          <w:tcPr>
            <w:tcW w:w="1439" w:type="dxa"/>
            <w:tcBorders>
              <w:top w:val="none" w:sz="0" w:space="0" w:color="auto"/>
              <w:left w:val="none" w:sz="0" w:space="0" w:color="auto"/>
              <w:bottom w:val="none" w:sz="0" w:space="0" w:color="auto"/>
              <w:right w:val="none" w:sz="0" w:space="0" w:color="auto"/>
              <w:tl2br w:val="none" w:sz="0" w:space="0" w:color="auto"/>
              <w:tr2bl w:val="none" w:sz="0" w:space="0" w:color="auto"/>
            </w:tcBorders>
          </w:tcPr>
          <w:p w14:paraId="655563EE" w14:textId="77777777" w:rsidR="002206E3" w:rsidRPr="00031D4E" w:rsidRDefault="002206E3" w:rsidP="00534425">
            <w:pPr>
              <w:spacing w:line="240" w:lineRule="auto"/>
              <w:jc w:val="center"/>
              <w:rPr>
                <w:rFonts w:ascii="Palatino Linotype" w:hAnsi="Palatino Linotype"/>
                <w:b/>
                <w:color w:val="auto"/>
                <w:sz w:val="16"/>
                <w:szCs w:val="16"/>
                <w:lang w:val="en-US"/>
              </w:rPr>
            </w:pPr>
            <w:r w:rsidRPr="00031D4E">
              <w:rPr>
                <w:rFonts w:ascii="Palatino Linotype" w:hAnsi="Palatino Linotype"/>
                <w:b/>
                <w:color w:val="auto"/>
                <w:sz w:val="16"/>
                <w:szCs w:val="16"/>
                <w:lang w:val="en-US"/>
              </w:rPr>
              <w:t>L</w:t>
            </w:r>
          </w:p>
        </w:tc>
        <w:tc>
          <w:tcPr>
            <w:tcW w:w="427" w:type="dxa"/>
            <w:tcBorders>
              <w:top w:val="none" w:sz="0" w:space="0" w:color="auto"/>
              <w:left w:val="none" w:sz="0" w:space="0" w:color="auto"/>
              <w:bottom w:val="none" w:sz="0" w:space="0" w:color="auto"/>
              <w:right w:val="none" w:sz="0" w:space="0" w:color="auto"/>
              <w:tl2br w:val="none" w:sz="0" w:space="0" w:color="auto"/>
              <w:tr2bl w:val="none" w:sz="0" w:space="0" w:color="auto"/>
            </w:tcBorders>
          </w:tcPr>
          <w:p w14:paraId="17E78172" w14:textId="77777777" w:rsidR="002206E3" w:rsidRPr="00031D4E" w:rsidRDefault="00534425" w:rsidP="00534425">
            <w:pPr>
              <w:spacing w:line="240" w:lineRule="auto"/>
              <w:jc w:val="center"/>
              <w:rPr>
                <w:rFonts w:ascii="Palatino Linotype" w:hAnsi="Palatino Linotype"/>
                <w:b/>
                <w:color w:val="auto"/>
                <w:sz w:val="16"/>
                <w:szCs w:val="16"/>
                <w:lang w:val="en-US"/>
              </w:rPr>
            </w:pPr>
            <w:r w:rsidRPr="00031D4E">
              <w:rPr>
                <w:rFonts w:ascii="Palatino Linotype" w:hAnsi="Palatino Linotype"/>
                <w:b/>
                <w:color w:val="auto"/>
                <w:sz w:val="16"/>
                <w:szCs w:val="16"/>
                <w:lang w:val="en-US"/>
              </w:rPr>
              <w:t>R</w:t>
            </w:r>
          </w:p>
        </w:tc>
        <w:tc>
          <w:tcPr>
            <w:tcW w:w="468" w:type="dxa"/>
            <w:tcBorders>
              <w:top w:val="none" w:sz="0" w:space="0" w:color="auto"/>
              <w:left w:val="none" w:sz="0" w:space="0" w:color="auto"/>
              <w:bottom w:val="none" w:sz="0" w:space="0" w:color="auto"/>
              <w:right w:val="none" w:sz="0" w:space="0" w:color="auto"/>
              <w:tl2br w:val="none" w:sz="0" w:space="0" w:color="auto"/>
              <w:tr2bl w:val="none" w:sz="0" w:space="0" w:color="auto"/>
            </w:tcBorders>
          </w:tcPr>
          <w:p w14:paraId="275DC00B" w14:textId="77777777" w:rsidR="002206E3" w:rsidRPr="00031D4E" w:rsidRDefault="002206E3" w:rsidP="00534425">
            <w:pPr>
              <w:spacing w:line="240" w:lineRule="auto"/>
              <w:jc w:val="center"/>
              <w:rPr>
                <w:rFonts w:ascii="Palatino Linotype" w:hAnsi="Palatino Linotype"/>
                <w:b/>
                <w:color w:val="auto"/>
                <w:sz w:val="16"/>
                <w:szCs w:val="16"/>
                <w:lang w:val="en-US"/>
              </w:rPr>
            </w:pPr>
            <w:r w:rsidRPr="00031D4E">
              <w:rPr>
                <w:rFonts w:ascii="Palatino Linotype" w:hAnsi="Palatino Linotype"/>
                <w:b/>
                <w:color w:val="auto"/>
                <w:sz w:val="16"/>
                <w:szCs w:val="16"/>
                <w:lang w:val="en-US"/>
              </w:rPr>
              <w:t>B</w:t>
            </w:r>
          </w:p>
        </w:tc>
        <w:tc>
          <w:tcPr>
            <w:tcW w:w="948" w:type="dxa"/>
            <w:tcBorders>
              <w:top w:val="none" w:sz="0" w:space="0" w:color="auto"/>
              <w:left w:val="none" w:sz="0" w:space="0" w:color="auto"/>
              <w:bottom w:val="none" w:sz="0" w:space="0" w:color="auto"/>
              <w:right w:val="none" w:sz="0" w:space="0" w:color="auto"/>
              <w:tl2br w:val="none" w:sz="0" w:space="0" w:color="auto"/>
              <w:tr2bl w:val="none" w:sz="0" w:space="0" w:color="auto"/>
            </w:tcBorders>
          </w:tcPr>
          <w:p w14:paraId="529D205D" w14:textId="77777777" w:rsidR="002206E3" w:rsidRPr="00031D4E" w:rsidRDefault="00534425" w:rsidP="00534425">
            <w:pPr>
              <w:spacing w:line="240" w:lineRule="auto"/>
              <w:jc w:val="center"/>
              <w:rPr>
                <w:rFonts w:ascii="Palatino Linotype" w:hAnsi="Palatino Linotype"/>
                <w:b/>
                <w:color w:val="auto"/>
                <w:sz w:val="16"/>
                <w:szCs w:val="16"/>
                <w:lang w:val="en-US"/>
              </w:rPr>
            </w:pPr>
            <w:r w:rsidRPr="00031D4E">
              <w:rPr>
                <w:rFonts w:ascii="Palatino Linotype" w:hAnsi="Palatino Linotype"/>
                <w:b/>
                <w:color w:val="auto"/>
                <w:sz w:val="16"/>
                <w:szCs w:val="16"/>
                <w:lang w:val="en-US"/>
              </w:rPr>
              <w:t>W</w:t>
            </w:r>
          </w:p>
        </w:tc>
        <w:tc>
          <w:tcPr>
            <w:tcW w:w="992" w:type="dxa"/>
            <w:tcBorders>
              <w:top w:val="none" w:sz="0" w:space="0" w:color="auto"/>
              <w:left w:val="none" w:sz="0" w:space="0" w:color="auto"/>
              <w:bottom w:val="none" w:sz="0" w:space="0" w:color="auto"/>
              <w:right w:val="none" w:sz="0" w:space="0" w:color="auto"/>
              <w:tl2br w:val="none" w:sz="0" w:space="0" w:color="auto"/>
              <w:tr2bl w:val="none" w:sz="0" w:space="0" w:color="auto"/>
            </w:tcBorders>
          </w:tcPr>
          <w:p w14:paraId="70EF7CBA" w14:textId="77777777" w:rsidR="002206E3" w:rsidRPr="00031D4E" w:rsidRDefault="002206E3" w:rsidP="00534425">
            <w:pPr>
              <w:spacing w:line="240" w:lineRule="auto"/>
              <w:jc w:val="center"/>
              <w:rPr>
                <w:rFonts w:ascii="Palatino Linotype" w:hAnsi="Palatino Linotype"/>
                <w:b/>
                <w:color w:val="auto"/>
                <w:sz w:val="16"/>
                <w:szCs w:val="16"/>
                <w:lang w:val="en-US"/>
              </w:rPr>
            </w:pPr>
            <w:r w:rsidRPr="00031D4E">
              <w:rPr>
                <w:rFonts w:ascii="Palatino Linotype" w:hAnsi="Palatino Linotype"/>
                <w:b/>
                <w:color w:val="auto"/>
                <w:sz w:val="16"/>
                <w:szCs w:val="16"/>
                <w:lang w:val="en-US"/>
              </w:rPr>
              <w:t>S</w:t>
            </w:r>
          </w:p>
        </w:tc>
        <w:tc>
          <w:tcPr>
            <w:tcW w:w="1756" w:type="dxa"/>
            <w:tcBorders>
              <w:top w:val="none" w:sz="0" w:space="0" w:color="auto"/>
              <w:left w:val="none" w:sz="0" w:space="0" w:color="auto"/>
              <w:bottom w:val="none" w:sz="0" w:space="0" w:color="auto"/>
              <w:right w:val="none" w:sz="0" w:space="0" w:color="auto"/>
              <w:tl2br w:val="none" w:sz="0" w:space="0" w:color="auto"/>
              <w:tr2bl w:val="none" w:sz="0" w:space="0" w:color="auto"/>
            </w:tcBorders>
          </w:tcPr>
          <w:p w14:paraId="2E90EFD2" w14:textId="77777777" w:rsidR="002206E3" w:rsidRPr="00031D4E" w:rsidRDefault="002206E3" w:rsidP="00534425">
            <w:pPr>
              <w:spacing w:line="240" w:lineRule="auto"/>
              <w:jc w:val="left"/>
              <w:rPr>
                <w:rFonts w:ascii="Palatino Linotype" w:hAnsi="Palatino Linotype"/>
                <w:b/>
                <w:color w:val="auto"/>
                <w:sz w:val="16"/>
                <w:szCs w:val="16"/>
                <w:lang w:val="en-US"/>
              </w:rPr>
            </w:pPr>
            <w:r w:rsidRPr="00031D4E">
              <w:rPr>
                <w:rFonts w:ascii="Palatino Linotype" w:hAnsi="Palatino Linotype"/>
                <w:b/>
                <w:color w:val="auto"/>
                <w:sz w:val="16"/>
                <w:szCs w:val="16"/>
                <w:lang w:val="en-US"/>
              </w:rPr>
              <w:t>GT</w:t>
            </w:r>
          </w:p>
        </w:tc>
      </w:tr>
      <w:tr w:rsidR="001F0469" w:rsidRPr="00031D4E" w14:paraId="49DBE61B" w14:textId="77777777" w:rsidTr="00882D44">
        <w:tc>
          <w:tcPr>
            <w:tcW w:w="993" w:type="dxa"/>
          </w:tcPr>
          <w:p w14:paraId="6D460F4C" w14:textId="77777777" w:rsidR="002206E3" w:rsidRPr="00031D4E" w:rsidRDefault="002206E3" w:rsidP="00534425">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QuickBird</w:t>
            </w:r>
          </w:p>
        </w:tc>
        <w:tc>
          <w:tcPr>
            <w:tcW w:w="1275" w:type="dxa"/>
          </w:tcPr>
          <w:p w14:paraId="33C5DB4F" w14:textId="35B79CFF" w:rsidR="002206E3" w:rsidRPr="00031D4E" w:rsidRDefault="002206E3" w:rsidP="00534425">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Multi-spec</w:t>
            </w:r>
            <w:r w:rsidR="00B17F77">
              <w:rPr>
                <w:rFonts w:ascii="Palatino Linotype" w:hAnsi="Palatino Linotype"/>
                <w:color w:val="auto"/>
                <w:sz w:val="16"/>
                <w:szCs w:val="16"/>
                <w:lang w:val="en-US"/>
              </w:rPr>
              <w:t>t</w:t>
            </w:r>
            <w:r w:rsidRPr="00031D4E">
              <w:rPr>
                <w:rFonts w:ascii="Palatino Linotype" w:hAnsi="Palatino Linotype"/>
                <w:color w:val="auto"/>
                <w:sz w:val="16"/>
                <w:szCs w:val="16"/>
                <w:lang w:val="en-US"/>
              </w:rPr>
              <w:t>ral camera</w:t>
            </w:r>
          </w:p>
        </w:tc>
        <w:tc>
          <w:tcPr>
            <w:tcW w:w="546" w:type="dxa"/>
          </w:tcPr>
          <w:p w14:paraId="487B338D" w14:textId="77777777" w:rsidR="002206E3" w:rsidRPr="00031D4E" w:rsidRDefault="002206E3" w:rsidP="00534425">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2005</w:t>
            </w:r>
          </w:p>
        </w:tc>
        <w:tc>
          <w:tcPr>
            <w:tcW w:w="1439" w:type="dxa"/>
          </w:tcPr>
          <w:p w14:paraId="3975777F" w14:textId="77777777" w:rsidR="002206E3" w:rsidRPr="00031D4E" w:rsidRDefault="002206E3" w:rsidP="00534425">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Yalvhe farm, China</w:t>
            </w:r>
          </w:p>
        </w:tc>
        <w:tc>
          <w:tcPr>
            <w:tcW w:w="427" w:type="dxa"/>
          </w:tcPr>
          <w:p w14:paraId="6A7623B8" w14:textId="77777777" w:rsidR="002206E3" w:rsidRPr="00031D4E" w:rsidRDefault="002206E3" w:rsidP="00534425">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2.4</w:t>
            </w:r>
          </w:p>
        </w:tc>
        <w:tc>
          <w:tcPr>
            <w:tcW w:w="468" w:type="dxa"/>
          </w:tcPr>
          <w:p w14:paraId="514528DA" w14:textId="77777777" w:rsidR="002206E3" w:rsidRPr="00031D4E" w:rsidRDefault="002206E3" w:rsidP="00534425">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4</w:t>
            </w:r>
          </w:p>
        </w:tc>
        <w:tc>
          <w:tcPr>
            <w:tcW w:w="948" w:type="dxa"/>
          </w:tcPr>
          <w:p w14:paraId="653D1952" w14:textId="77777777" w:rsidR="002206E3" w:rsidRPr="00031D4E" w:rsidRDefault="002206E3" w:rsidP="00534425">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0.45</w:t>
            </w:r>
            <w:r w:rsidR="00534425" w:rsidRPr="00031D4E">
              <w:rPr>
                <w:rFonts w:ascii="Palatino Linotype" w:hAnsi="Palatino Linotype"/>
                <w:color w:val="auto"/>
                <w:sz w:val="16"/>
                <w:szCs w:val="16"/>
                <w:lang w:val="en-US"/>
              </w:rPr>
              <w:t>–</w:t>
            </w:r>
            <w:r w:rsidRPr="00031D4E">
              <w:rPr>
                <w:rFonts w:ascii="Palatino Linotype" w:hAnsi="Palatino Linotype"/>
                <w:color w:val="auto"/>
                <w:sz w:val="16"/>
                <w:szCs w:val="16"/>
                <w:lang w:val="en-US"/>
              </w:rPr>
              <w:t>0.90</w:t>
            </w:r>
          </w:p>
        </w:tc>
        <w:tc>
          <w:tcPr>
            <w:tcW w:w="992" w:type="dxa"/>
          </w:tcPr>
          <w:p w14:paraId="74014EBB" w14:textId="77777777" w:rsidR="002206E3" w:rsidRPr="00031D4E" w:rsidRDefault="002206E3" w:rsidP="00534425">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100</w:t>
            </w:r>
            <w:r w:rsidR="00534425" w:rsidRPr="00031D4E">
              <w:rPr>
                <w:rFonts w:ascii="Palatino Linotype" w:hAnsi="Palatino Linotype"/>
                <w:color w:val="auto"/>
                <w:sz w:val="16"/>
                <w:szCs w:val="16"/>
                <w:lang w:val="en-US"/>
              </w:rPr>
              <w:t xml:space="preserve"> × </w:t>
            </w:r>
            <w:r w:rsidRPr="00031D4E">
              <w:rPr>
                <w:rFonts w:ascii="Palatino Linotype" w:hAnsi="Palatino Linotype"/>
                <w:color w:val="auto"/>
                <w:sz w:val="16"/>
                <w:szCs w:val="16"/>
                <w:lang w:val="en-US"/>
              </w:rPr>
              <w:t>100</w:t>
            </w:r>
          </w:p>
        </w:tc>
        <w:tc>
          <w:tcPr>
            <w:tcW w:w="1756" w:type="dxa"/>
          </w:tcPr>
          <w:p w14:paraId="71364402" w14:textId="1B029FFF" w:rsidR="002206E3" w:rsidRPr="00031D4E" w:rsidRDefault="002206E3" w:rsidP="00534425">
            <w:pPr>
              <w:spacing w:line="240" w:lineRule="auto"/>
              <w:jc w:val="left"/>
              <w:rPr>
                <w:rFonts w:ascii="Palatino Linotype" w:hAnsi="Palatino Linotype"/>
                <w:color w:val="auto"/>
                <w:sz w:val="16"/>
                <w:szCs w:val="16"/>
                <w:lang w:val="en-US"/>
              </w:rPr>
            </w:pPr>
            <w:r w:rsidRPr="00031D4E">
              <w:rPr>
                <w:rFonts w:ascii="Palatino Linotype" w:hAnsi="Palatino Linotype"/>
                <w:color w:val="auto"/>
                <w:sz w:val="16"/>
                <w:szCs w:val="16"/>
                <w:lang w:val="en-US"/>
              </w:rPr>
              <w:t>Road, paddy field</w:t>
            </w:r>
            <w:r w:rsidR="00B17F77">
              <w:rPr>
                <w:rFonts w:ascii="Palatino Linotype" w:hAnsi="Palatino Linotype"/>
                <w:color w:val="auto"/>
                <w:sz w:val="16"/>
                <w:szCs w:val="16"/>
                <w:lang w:val="en-US"/>
              </w:rPr>
              <w:t>,</w:t>
            </w:r>
            <w:r w:rsidRPr="00031D4E">
              <w:rPr>
                <w:rFonts w:ascii="Palatino Linotype" w:hAnsi="Palatino Linotype"/>
                <w:color w:val="auto"/>
                <w:sz w:val="16"/>
                <w:szCs w:val="16"/>
                <w:lang w:val="en-US"/>
              </w:rPr>
              <w:t xml:space="preserve"> and farmland</w:t>
            </w:r>
          </w:p>
        </w:tc>
      </w:tr>
      <w:tr w:rsidR="001F0469" w:rsidRPr="00031D4E" w14:paraId="6C65549E" w14:textId="77777777" w:rsidTr="00882D44">
        <w:tc>
          <w:tcPr>
            <w:tcW w:w="993" w:type="dxa"/>
          </w:tcPr>
          <w:p w14:paraId="14176A82" w14:textId="77777777" w:rsidR="002206E3" w:rsidRPr="00031D4E" w:rsidRDefault="002206E3" w:rsidP="00534425">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Landsat TM</w:t>
            </w:r>
          </w:p>
        </w:tc>
        <w:tc>
          <w:tcPr>
            <w:tcW w:w="1275" w:type="dxa"/>
          </w:tcPr>
          <w:p w14:paraId="615DC8C1" w14:textId="77777777" w:rsidR="002206E3" w:rsidRPr="00031D4E" w:rsidRDefault="002206E3" w:rsidP="00534425">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Thematic</w:t>
            </w:r>
            <w:r w:rsidR="00534425" w:rsidRPr="00031D4E">
              <w:rPr>
                <w:rFonts w:ascii="Palatino Linotype" w:hAnsi="Palatino Linotype"/>
                <w:color w:val="auto"/>
                <w:sz w:val="16"/>
                <w:szCs w:val="16"/>
                <w:lang w:val="en-US"/>
              </w:rPr>
              <w:t xml:space="preserve"> mapper</w:t>
            </w:r>
          </w:p>
        </w:tc>
        <w:tc>
          <w:tcPr>
            <w:tcW w:w="546" w:type="dxa"/>
          </w:tcPr>
          <w:p w14:paraId="65EB718C" w14:textId="77777777" w:rsidR="002206E3" w:rsidRPr="00031D4E" w:rsidRDefault="002206E3" w:rsidP="00534425">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2005</w:t>
            </w:r>
          </w:p>
        </w:tc>
        <w:tc>
          <w:tcPr>
            <w:tcW w:w="1439" w:type="dxa"/>
          </w:tcPr>
          <w:p w14:paraId="146FF51C" w14:textId="77777777" w:rsidR="002206E3" w:rsidRPr="00031D4E" w:rsidRDefault="002206E3" w:rsidP="00534425">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JingYuetan reservoir, China</w:t>
            </w:r>
          </w:p>
        </w:tc>
        <w:tc>
          <w:tcPr>
            <w:tcW w:w="427" w:type="dxa"/>
          </w:tcPr>
          <w:p w14:paraId="261AE035" w14:textId="77777777" w:rsidR="002206E3" w:rsidRPr="00031D4E" w:rsidRDefault="002206E3" w:rsidP="00534425">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30</w:t>
            </w:r>
          </w:p>
        </w:tc>
        <w:tc>
          <w:tcPr>
            <w:tcW w:w="468" w:type="dxa"/>
          </w:tcPr>
          <w:p w14:paraId="70180B19" w14:textId="77777777" w:rsidR="002206E3" w:rsidRPr="00031D4E" w:rsidRDefault="002206E3" w:rsidP="00534425">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6</w:t>
            </w:r>
          </w:p>
        </w:tc>
        <w:tc>
          <w:tcPr>
            <w:tcW w:w="948" w:type="dxa"/>
          </w:tcPr>
          <w:p w14:paraId="656EA09C" w14:textId="77777777" w:rsidR="002206E3" w:rsidRPr="00031D4E" w:rsidRDefault="002206E3" w:rsidP="00534425">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0.45</w:t>
            </w:r>
            <w:r w:rsidR="00534425" w:rsidRPr="00031D4E">
              <w:rPr>
                <w:rFonts w:ascii="Palatino Linotype" w:hAnsi="Palatino Linotype"/>
                <w:color w:val="auto"/>
                <w:sz w:val="16"/>
                <w:szCs w:val="16"/>
                <w:lang w:val="en-US"/>
              </w:rPr>
              <w:t>–</w:t>
            </w:r>
            <w:r w:rsidRPr="00031D4E">
              <w:rPr>
                <w:rFonts w:ascii="Palatino Linotype" w:hAnsi="Palatino Linotype"/>
                <w:color w:val="auto"/>
                <w:sz w:val="16"/>
                <w:szCs w:val="16"/>
                <w:lang w:val="en-US"/>
              </w:rPr>
              <w:t>2.35</w:t>
            </w:r>
          </w:p>
        </w:tc>
        <w:tc>
          <w:tcPr>
            <w:tcW w:w="992" w:type="dxa"/>
          </w:tcPr>
          <w:p w14:paraId="60147B7A" w14:textId="77777777" w:rsidR="002206E3" w:rsidRPr="00031D4E" w:rsidRDefault="002206E3" w:rsidP="00534425">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296</w:t>
            </w:r>
            <w:r w:rsidR="00534425" w:rsidRPr="00031D4E">
              <w:rPr>
                <w:rFonts w:ascii="Palatino Linotype" w:hAnsi="Palatino Linotype"/>
                <w:color w:val="auto"/>
                <w:sz w:val="16"/>
                <w:szCs w:val="16"/>
                <w:lang w:val="en-US"/>
              </w:rPr>
              <w:t xml:space="preserve"> × </w:t>
            </w:r>
            <w:r w:rsidRPr="00031D4E">
              <w:rPr>
                <w:rFonts w:ascii="Palatino Linotype" w:hAnsi="Palatino Linotype"/>
                <w:color w:val="auto"/>
                <w:sz w:val="16"/>
                <w:szCs w:val="16"/>
                <w:lang w:val="en-US"/>
              </w:rPr>
              <w:t>295</w:t>
            </w:r>
          </w:p>
        </w:tc>
        <w:tc>
          <w:tcPr>
            <w:tcW w:w="1756" w:type="dxa"/>
          </w:tcPr>
          <w:p w14:paraId="0CD1EC5D" w14:textId="70E84DEE" w:rsidR="002206E3" w:rsidRPr="00031D4E" w:rsidRDefault="002206E3" w:rsidP="00534425">
            <w:pPr>
              <w:spacing w:line="240" w:lineRule="auto"/>
              <w:jc w:val="left"/>
              <w:rPr>
                <w:rFonts w:ascii="Palatino Linotype" w:hAnsi="Palatino Linotype"/>
                <w:color w:val="auto"/>
                <w:sz w:val="16"/>
                <w:szCs w:val="16"/>
                <w:lang w:val="en-US"/>
              </w:rPr>
            </w:pPr>
            <w:r w:rsidRPr="00031D4E">
              <w:rPr>
                <w:rFonts w:ascii="Palatino Linotype" w:hAnsi="Palatino Linotype"/>
                <w:color w:val="auto"/>
                <w:sz w:val="16"/>
                <w:szCs w:val="16"/>
                <w:lang w:val="en-US"/>
              </w:rPr>
              <w:t>Forest, farmland, water</w:t>
            </w:r>
            <w:r w:rsidR="00B17F77">
              <w:rPr>
                <w:rFonts w:ascii="Palatino Linotype" w:hAnsi="Palatino Linotype"/>
                <w:color w:val="auto"/>
                <w:sz w:val="16"/>
                <w:szCs w:val="16"/>
                <w:lang w:val="en-US"/>
              </w:rPr>
              <w:t>,</w:t>
            </w:r>
            <w:r w:rsidRPr="00031D4E">
              <w:rPr>
                <w:rFonts w:ascii="Palatino Linotype" w:hAnsi="Palatino Linotype"/>
                <w:color w:val="auto"/>
                <w:sz w:val="16"/>
                <w:szCs w:val="16"/>
                <w:lang w:val="en-US"/>
              </w:rPr>
              <w:t xml:space="preserve"> and town</w:t>
            </w:r>
          </w:p>
        </w:tc>
      </w:tr>
      <w:tr w:rsidR="001F0469" w:rsidRPr="00031D4E" w14:paraId="00805AAA" w14:textId="77777777" w:rsidTr="00882D44">
        <w:tc>
          <w:tcPr>
            <w:tcW w:w="993" w:type="dxa"/>
          </w:tcPr>
          <w:p w14:paraId="066C3161" w14:textId="77777777" w:rsidR="002206E3" w:rsidRPr="00031D4E" w:rsidRDefault="002206E3" w:rsidP="00534425">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Landsat ETM+</w:t>
            </w:r>
          </w:p>
        </w:tc>
        <w:tc>
          <w:tcPr>
            <w:tcW w:w="1275" w:type="dxa"/>
          </w:tcPr>
          <w:p w14:paraId="7FAF1300" w14:textId="77777777" w:rsidR="002206E3" w:rsidRPr="00031D4E" w:rsidRDefault="002206E3" w:rsidP="00534425">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Enhanced</w:t>
            </w:r>
            <w:r w:rsidR="00534425" w:rsidRPr="00031D4E">
              <w:rPr>
                <w:rFonts w:ascii="Palatino Linotype" w:hAnsi="Palatino Linotype"/>
                <w:color w:val="auto"/>
                <w:sz w:val="16"/>
                <w:szCs w:val="16"/>
                <w:lang w:val="en-US"/>
              </w:rPr>
              <w:t xml:space="preserve"> </w:t>
            </w:r>
            <w:r w:rsidRPr="00031D4E">
              <w:rPr>
                <w:rFonts w:ascii="Palatino Linotype" w:hAnsi="Palatino Linotype"/>
                <w:color w:val="auto"/>
                <w:sz w:val="16"/>
                <w:szCs w:val="16"/>
                <w:lang w:val="en-US"/>
              </w:rPr>
              <w:t>thematic</w:t>
            </w:r>
            <w:r w:rsidR="00534425" w:rsidRPr="00031D4E">
              <w:rPr>
                <w:rFonts w:ascii="Palatino Linotype" w:hAnsi="Palatino Linotype"/>
                <w:color w:val="auto"/>
                <w:sz w:val="16"/>
                <w:szCs w:val="16"/>
                <w:lang w:val="en-US"/>
              </w:rPr>
              <w:t xml:space="preserve"> </w:t>
            </w:r>
            <w:r w:rsidRPr="00031D4E">
              <w:rPr>
                <w:rFonts w:ascii="Palatino Linotype" w:hAnsi="Palatino Linotype"/>
                <w:color w:val="auto"/>
                <w:sz w:val="16"/>
                <w:szCs w:val="16"/>
                <w:lang w:val="en-US"/>
              </w:rPr>
              <w:t>mapper</w:t>
            </w:r>
          </w:p>
        </w:tc>
        <w:tc>
          <w:tcPr>
            <w:tcW w:w="546" w:type="dxa"/>
          </w:tcPr>
          <w:p w14:paraId="7A78F31D" w14:textId="77777777" w:rsidR="002206E3" w:rsidRPr="00031D4E" w:rsidRDefault="002206E3" w:rsidP="00534425">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2001</w:t>
            </w:r>
          </w:p>
        </w:tc>
        <w:tc>
          <w:tcPr>
            <w:tcW w:w="1439" w:type="dxa"/>
          </w:tcPr>
          <w:p w14:paraId="0D139327" w14:textId="77777777" w:rsidR="002206E3" w:rsidRPr="00031D4E" w:rsidRDefault="002206E3" w:rsidP="00534425">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Zhalong</w:t>
            </w:r>
            <w:r w:rsidR="00534425" w:rsidRPr="00031D4E">
              <w:rPr>
                <w:rFonts w:ascii="Palatino Linotype" w:hAnsi="Palatino Linotype"/>
                <w:color w:val="auto"/>
                <w:sz w:val="16"/>
                <w:szCs w:val="16"/>
                <w:lang w:val="en-US"/>
              </w:rPr>
              <w:t xml:space="preserve"> </w:t>
            </w:r>
            <w:r w:rsidRPr="00031D4E">
              <w:rPr>
                <w:rFonts w:ascii="Palatino Linotype" w:hAnsi="Palatino Linotype"/>
                <w:color w:val="auto"/>
                <w:sz w:val="16"/>
                <w:szCs w:val="16"/>
                <w:lang w:val="en-US"/>
              </w:rPr>
              <w:t>reserve,</w:t>
            </w:r>
            <w:r w:rsidR="00534425" w:rsidRPr="00031D4E">
              <w:rPr>
                <w:rFonts w:ascii="Palatino Linotype" w:hAnsi="Palatino Linotype"/>
                <w:color w:val="auto"/>
                <w:sz w:val="16"/>
                <w:szCs w:val="16"/>
                <w:lang w:val="en-US"/>
              </w:rPr>
              <w:t xml:space="preserve"> </w:t>
            </w:r>
            <w:r w:rsidRPr="00031D4E">
              <w:rPr>
                <w:rFonts w:ascii="Palatino Linotype" w:hAnsi="Palatino Linotype"/>
                <w:color w:val="auto"/>
                <w:sz w:val="16"/>
                <w:szCs w:val="16"/>
                <w:lang w:val="en-US"/>
              </w:rPr>
              <w:t>China</w:t>
            </w:r>
          </w:p>
        </w:tc>
        <w:tc>
          <w:tcPr>
            <w:tcW w:w="427" w:type="dxa"/>
          </w:tcPr>
          <w:p w14:paraId="4300FD22" w14:textId="77777777" w:rsidR="002206E3" w:rsidRPr="00031D4E" w:rsidRDefault="002206E3" w:rsidP="00534425">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30</w:t>
            </w:r>
          </w:p>
        </w:tc>
        <w:tc>
          <w:tcPr>
            <w:tcW w:w="468" w:type="dxa"/>
          </w:tcPr>
          <w:p w14:paraId="17FBE383" w14:textId="77777777" w:rsidR="002206E3" w:rsidRPr="00031D4E" w:rsidRDefault="002206E3" w:rsidP="00534425">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6</w:t>
            </w:r>
          </w:p>
        </w:tc>
        <w:tc>
          <w:tcPr>
            <w:tcW w:w="948" w:type="dxa"/>
          </w:tcPr>
          <w:p w14:paraId="3553CA1E" w14:textId="77777777" w:rsidR="002206E3" w:rsidRPr="00031D4E" w:rsidRDefault="002206E3" w:rsidP="00534425">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0.45</w:t>
            </w:r>
            <w:r w:rsidR="00534425" w:rsidRPr="00031D4E">
              <w:rPr>
                <w:rFonts w:ascii="Palatino Linotype" w:hAnsi="Palatino Linotype"/>
                <w:color w:val="auto"/>
                <w:sz w:val="16"/>
                <w:szCs w:val="16"/>
                <w:lang w:val="en-US"/>
              </w:rPr>
              <w:t>–</w:t>
            </w:r>
            <w:r w:rsidRPr="00031D4E">
              <w:rPr>
                <w:rFonts w:ascii="Palatino Linotype" w:hAnsi="Palatino Linotype"/>
                <w:color w:val="auto"/>
                <w:sz w:val="16"/>
                <w:szCs w:val="16"/>
                <w:lang w:val="en-US"/>
              </w:rPr>
              <w:t>2.35</w:t>
            </w:r>
          </w:p>
        </w:tc>
        <w:tc>
          <w:tcPr>
            <w:tcW w:w="992" w:type="dxa"/>
          </w:tcPr>
          <w:p w14:paraId="6A7DBD35" w14:textId="77777777" w:rsidR="002206E3" w:rsidRPr="00031D4E" w:rsidRDefault="002206E3" w:rsidP="00534425">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150</w:t>
            </w:r>
            <w:r w:rsidR="00534425" w:rsidRPr="00031D4E">
              <w:rPr>
                <w:rFonts w:ascii="Palatino Linotype" w:hAnsi="Palatino Linotype"/>
                <w:color w:val="auto"/>
                <w:sz w:val="16"/>
                <w:szCs w:val="16"/>
                <w:lang w:val="en-US"/>
              </w:rPr>
              <w:t xml:space="preserve"> × </w:t>
            </w:r>
            <w:r w:rsidRPr="00031D4E">
              <w:rPr>
                <w:rFonts w:ascii="Palatino Linotype" w:hAnsi="Palatino Linotype"/>
                <w:color w:val="auto"/>
                <w:sz w:val="16"/>
                <w:szCs w:val="16"/>
                <w:lang w:val="en-US"/>
              </w:rPr>
              <w:t>139</w:t>
            </w:r>
          </w:p>
        </w:tc>
        <w:tc>
          <w:tcPr>
            <w:tcW w:w="1756" w:type="dxa"/>
          </w:tcPr>
          <w:p w14:paraId="74D09210" w14:textId="2D2B4AFB" w:rsidR="002206E3" w:rsidRPr="00031D4E" w:rsidRDefault="002206E3" w:rsidP="00534425">
            <w:pPr>
              <w:spacing w:line="240" w:lineRule="auto"/>
              <w:jc w:val="left"/>
              <w:rPr>
                <w:rFonts w:ascii="Palatino Linotype" w:hAnsi="Palatino Linotype"/>
                <w:color w:val="auto"/>
                <w:sz w:val="16"/>
                <w:szCs w:val="16"/>
                <w:lang w:val="en-US"/>
              </w:rPr>
            </w:pPr>
            <w:r w:rsidRPr="00031D4E">
              <w:rPr>
                <w:rFonts w:ascii="Palatino Linotype" w:hAnsi="Palatino Linotype"/>
                <w:color w:val="auto"/>
                <w:sz w:val="16"/>
                <w:szCs w:val="16"/>
                <w:lang w:val="en-US"/>
              </w:rPr>
              <w:t>Marsh, forest, water</w:t>
            </w:r>
            <w:r w:rsidR="00B17F77">
              <w:rPr>
                <w:rFonts w:ascii="Palatino Linotype" w:hAnsi="Palatino Linotype"/>
                <w:color w:val="auto"/>
                <w:sz w:val="16"/>
                <w:szCs w:val="16"/>
                <w:lang w:val="en-US"/>
              </w:rPr>
              <w:t>,</w:t>
            </w:r>
            <w:r w:rsidRPr="00031D4E">
              <w:rPr>
                <w:rFonts w:ascii="Palatino Linotype" w:hAnsi="Palatino Linotype"/>
                <w:color w:val="auto"/>
                <w:sz w:val="16"/>
                <w:szCs w:val="16"/>
                <w:lang w:val="en-US"/>
              </w:rPr>
              <w:t xml:space="preserve"> and farmland</w:t>
            </w:r>
          </w:p>
        </w:tc>
      </w:tr>
      <w:tr w:rsidR="001F0469" w:rsidRPr="00031D4E" w14:paraId="501A6438" w14:textId="77777777" w:rsidTr="00882D44">
        <w:tc>
          <w:tcPr>
            <w:tcW w:w="993" w:type="dxa"/>
          </w:tcPr>
          <w:p w14:paraId="5722E022" w14:textId="77777777" w:rsidR="002206E3" w:rsidRPr="00031D4E" w:rsidRDefault="002206E3" w:rsidP="00534425">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lastRenderedPageBreak/>
              <w:t>Gaofen-1</w:t>
            </w:r>
          </w:p>
        </w:tc>
        <w:tc>
          <w:tcPr>
            <w:tcW w:w="1275" w:type="dxa"/>
          </w:tcPr>
          <w:p w14:paraId="6FFD50EA" w14:textId="77777777" w:rsidR="002206E3" w:rsidRPr="00031D4E" w:rsidRDefault="002206E3" w:rsidP="00534425">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Wide filed</w:t>
            </w:r>
            <w:r w:rsidR="00534425" w:rsidRPr="00031D4E">
              <w:rPr>
                <w:rFonts w:ascii="Palatino Linotype" w:hAnsi="Palatino Linotype"/>
                <w:color w:val="auto"/>
                <w:sz w:val="16"/>
                <w:szCs w:val="16"/>
                <w:lang w:val="en-US"/>
              </w:rPr>
              <w:t xml:space="preserve"> </w:t>
            </w:r>
            <w:r w:rsidRPr="00031D4E">
              <w:rPr>
                <w:rFonts w:ascii="Palatino Linotype" w:hAnsi="Palatino Linotype"/>
                <w:color w:val="auto"/>
                <w:sz w:val="16"/>
                <w:szCs w:val="16"/>
                <w:lang w:val="en-US"/>
              </w:rPr>
              <w:t>imager</w:t>
            </w:r>
          </w:p>
        </w:tc>
        <w:tc>
          <w:tcPr>
            <w:tcW w:w="546" w:type="dxa"/>
          </w:tcPr>
          <w:p w14:paraId="64162122" w14:textId="77777777" w:rsidR="002206E3" w:rsidRPr="00031D4E" w:rsidRDefault="002206E3" w:rsidP="00534425">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2015</w:t>
            </w:r>
          </w:p>
        </w:tc>
        <w:tc>
          <w:tcPr>
            <w:tcW w:w="1439" w:type="dxa"/>
          </w:tcPr>
          <w:p w14:paraId="40020692" w14:textId="77777777" w:rsidR="002206E3" w:rsidRPr="00031D4E" w:rsidRDefault="002206E3" w:rsidP="00534425">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Sanjiang Plain, China</w:t>
            </w:r>
          </w:p>
        </w:tc>
        <w:tc>
          <w:tcPr>
            <w:tcW w:w="427" w:type="dxa"/>
          </w:tcPr>
          <w:p w14:paraId="28C2D420" w14:textId="77777777" w:rsidR="002206E3" w:rsidRPr="00031D4E" w:rsidRDefault="002206E3" w:rsidP="00534425">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16</w:t>
            </w:r>
          </w:p>
        </w:tc>
        <w:tc>
          <w:tcPr>
            <w:tcW w:w="468" w:type="dxa"/>
          </w:tcPr>
          <w:p w14:paraId="5550953B" w14:textId="77777777" w:rsidR="002206E3" w:rsidRPr="00031D4E" w:rsidRDefault="002206E3" w:rsidP="00534425">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4</w:t>
            </w:r>
          </w:p>
        </w:tc>
        <w:tc>
          <w:tcPr>
            <w:tcW w:w="948" w:type="dxa"/>
          </w:tcPr>
          <w:p w14:paraId="0F79EED3" w14:textId="77777777" w:rsidR="002206E3" w:rsidRPr="00031D4E" w:rsidRDefault="002206E3" w:rsidP="00534425">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0.45</w:t>
            </w:r>
            <w:r w:rsidR="00534425" w:rsidRPr="00031D4E">
              <w:rPr>
                <w:rFonts w:ascii="Palatino Linotype" w:hAnsi="Palatino Linotype"/>
                <w:color w:val="auto"/>
                <w:sz w:val="16"/>
                <w:szCs w:val="16"/>
                <w:lang w:val="en-US"/>
              </w:rPr>
              <w:t>–</w:t>
            </w:r>
            <w:r w:rsidRPr="00031D4E">
              <w:rPr>
                <w:rFonts w:ascii="Palatino Linotype" w:hAnsi="Palatino Linotype"/>
                <w:color w:val="auto"/>
                <w:sz w:val="16"/>
                <w:szCs w:val="16"/>
                <w:lang w:val="en-US"/>
              </w:rPr>
              <w:t>0.89</w:t>
            </w:r>
          </w:p>
        </w:tc>
        <w:tc>
          <w:tcPr>
            <w:tcW w:w="992" w:type="dxa"/>
          </w:tcPr>
          <w:p w14:paraId="53CBC7D4" w14:textId="77777777" w:rsidR="002206E3" w:rsidRPr="00031D4E" w:rsidRDefault="002206E3" w:rsidP="00534425">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200</w:t>
            </w:r>
            <w:r w:rsidR="00534425" w:rsidRPr="00031D4E">
              <w:rPr>
                <w:rFonts w:ascii="Palatino Linotype" w:hAnsi="Palatino Linotype"/>
                <w:color w:val="auto"/>
                <w:sz w:val="16"/>
                <w:szCs w:val="16"/>
                <w:lang w:val="en-US"/>
              </w:rPr>
              <w:t xml:space="preserve"> × </w:t>
            </w:r>
            <w:r w:rsidRPr="00031D4E">
              <w:rPr>
                <w:rFonts w:ascii="Palatino Linotype" w:hAnsi="Palatino Linotype"/>
                <w:color w:val="auto"/>
                <w:sz w:val="16"/>
                <w:szCs w:val="16"/>
                <w:lang w:val="en-US"/>
              </w:rPr>
              <w:t>200</w:t>
            </w:r>
          </w:p>
        </w:tc>
        <w:tc>
          <w:tcPr>
            <w:tcW w:w="1756" w:type="dxa"/>
          </w:tcPr>
          <w:p w14:paraId="4BBDEC2D" w14:textId="600EA70B" w:rsidR="002206E3" w:rsidRPr="00031D4E" w:rsidRDefault="002206E3" w:rsidP="00534425">
            <w:pPr>
              <w:spacing w:line="240" w:lineRule="auto"/>
              <w:jc w:val="left"/>
              <w:rPr>
                <w:rFonts w:ascii="Palatino Linotype" w:hAnsi="Palatino Linotype"/>
                <w:color w:val="auto"/>
                <w:sz w:val="16"/>
                <w:szCs w:val="16"/>
                <w:lang w:val="en-US"/>
              </w:rPr>
            </w:pPr>
            <w:r w:rsidRPr="00031D4E">
              <w:rPr>
                <w:rFonts w:ascii="Palatino Linotype" w:hAnsi="Palatino Linotype"/>
                <w:color w:val="auto"/>
                <w:sz w:val="16"/>
                <w:szCs w:val="16"/>
                <w:lang w:val="en-US"/>
              </w:rPr>
              <w:t>Water1, water2, grass, soil</w:t>
            </w:r>
            <w:r w:rsidR="00B17F77">
              <w:rPr>
                <w:rFonts w:ascii="Palatino Linotype" w:hAnsi="Palatino Linotype"/>
                <w:color w:val="auto"/>
                <w:sz w:val="16"/>
                <w:szCs w:val="16"/>
                <w:lang w:val="en-US"/>
              </w:rPr>
              <w:t>,</w:t>
            </w:r>
            <w:r w:rsidRPr="00031D4E">
              <w:rPr>
                <w:rFonts w:ascii="Palatino Linotype" w:hAnsi="Palatino Linotype"/>
                <w:color w:val="auto"/>
                <w:sz w:val="16"/>
                <w:szCs w:val="16"/>
                <w:lang w:val="en-US"/>
              </w:rPr>
              <w:t xml:space="preserve"> and sand</w:t>
            </w:r>
          </w:p>
        </w:tc>
      </w:tr>
      <w:tr w:rsidR="001F0469" w:rsidRPr="00031D4E" w14:paraId="46C5C9D7" w14:textId="77777777" w:rsidTr="00882D44">
        <w:tc>
          <w:tcPr>
            <w:tcW w:w="993" w:type="dxa"/>
          </w:tcPr>
          <w:p w14:paraId="1F83AB70" w14:textId="77777777" w:rsidR="002206E3" w:rsidRPr="00031D4E" w:rsidRDefault="002206E3" w:rsidP="00534425">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FLC1</w:t>
            </w:r>
          </w:p>
        </w:tc>
        <w:tc>
          <w:tcPr>
            <w:tcW w:w="1275" w:type="dxa"/>
          </w:tcPr>
          <w:p w14:paraId="19549B2A" w14:textId="77777777" w:rsidR="002206E3" w:rsidRPr="00031D4E" w:rsidRDefault="002206E3" w:rsidP="00534425">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M7 scanner</w:t>
            </w:r>
          </w:p>
        </w:tc>
        <w:tc>
          <w:tcPr>
            <w:tcW w:w="546" w:type="dxa"/>
          </w:tcPr>
          <w:p w14:paraId="5DD16BEE" w14:textId="77777777" w:rsidR="002206E3" w:rsidRPr="00031D4E" w:rsidRDefault="002206E3" w:rsidP="00534425">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1966</w:t>
            </w:r>
          </w:p>
        </w:tc>
        <w:tc>
          <w:tcPr>
            <w:tcW w:w="1439" w:type="dxa"/>
          </w:tcPr>
          <w:p w14:paraId="462662DA" w14:textId="77777777" w:rsidR="002206E3" w:rsidRPr="00031D4E" w:rsidRDefault="002206E3" w:rsidP="00534425">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Tippecanoe County, US</w:t>
            </w:r>
          </w:p>
        </w:tc>
        <w:tc>
          <w:tcPr>
            <w:tcW w:w="427" w:type="dxa"/>
          </w:tcPr>
          <w:p w14:paraId="49AB136C" w14:textId="77777777" w:rsidR="002206E3" w:rsidRPr="00031D4E" w:rsidRDefault="002206E3" w:rsidP="00534425">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30</w:t>
            </w:r>
          </w:p>
        </w:tc>
        <w:tc>
          <w:tcPr>
            <w:tcW w:w="468" w:type="dxa"/>
          </w:tcPr>
          <w:p w14:paraId="4314E1FD" w14:textId="77777777" w:rsidR="002206E3" w:rsidRPr="00031D4E" w:rsidRDefault="002206E3" w:rsidP="00534425">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12</w:t>
            </w:r>
          </w:p>
        </w:tc>
        <w:tc>
          <w:tcPr>
            <w:tcW w:w="948" w:type="dxa"/>
          </w:tcPr>
          <w:p w14:paraId="132E72E4" w14:textId="77777777" w:rsidR="002206E3" w:rsidRPr="00031D4E" w:rsidRDefault="002206E3" w:rsidP="00534425">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0.40</w:t>
            </w:r>
            <w:r w:rsidR="00534425" w:rsidRPr="00031D4E">
              <w:rPr>
                <w:rFonts w:ascii="Palatino Linotype" w:hAnsi="Palatino Linotype"/>
                <w:color w:val="auto"/>
                <w:sz w:val="16"/>
                <w:szCs w:val="16"/>
                <w:lang w:val="en-US"/>
              </w:rPr>
              <w:t>–</w:t>
            </w:r>
            <w:r w:rsidRPr="00031D4E">
              <w:rPr>
                <w:rFonts w:ascii="Palatino Linotype" w:hAnsi="Palatino Linotype"/>
                <w:color w:val="auto"/>
                <w:sz w:val="16"/>
                <w:szCs w:val="16"/>
                <w:lang w:val="en-US"/>
              </w:rPr>
              <w:t>1.00</w:t>
            </w:r>
          </w:p>
        </w:tc>
        <w:tc>
          <w:tcPr>
            <w:tcW w:w="992" w:type="dxa"/>
          </w:tcPr>
          <w:p w14:paraId="77FA4F58" w14:textId="77777777" w:rsidR="002206E3" w:rsidRPr="00031D4E" w:rsidRDefault="002206E3" w:rsidP="00534425">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84</w:t>
            </w:r>
            <w:r w:rsidR="00534425" w:rsidRPr="00031D4E">
              <w:rPr>
                <w:rFonts w:ascii="Palatino Linotype" w:hAnsi="Palatino Linotype"/>
                <w:color w:val="auto"/>
                <w:sz w:val="16"/>
                <w:szCs w:val="16"/>
                <w:lang w:val="en-US"/>
              </w:rPr>
              <w:t xml:space="preserve"> × </w:t>
            </w:r>
            <w:r w:rsidRPr="00031D4E">
              <w:rPr>
                <w:rFonts w:ascii="Palatino Linotype" w:hAnsi="Palatino Linotype"/>
                <w:color w:val="auto"/>
                <w:sz w:val="16"/>
                <w:szCs w:val="16"/>
                <w:lang w:val="en-US"/>
              </w:rPr>
              <w:t>183</w:t>
            </w:r>
          </w:p>
        </w:tc>
        <w:tc>
          <w:tcPr>
            <w:tcW w:w="1756" w:type="dxa"/>
          </w:tcPr>
          <w:p w14:paraId="58C2DDDA" w14:textId="77777777" w:rsidR="002206E3" w:rsidRPr="00031D4E" w:rsidRDefault="002206E3" w:rsidP="00534425">
            <w:pPr>
              <w:spacing w:line="240" w:lineRule="auto"/>
              <w:jc w:val="left"/>
              <w:rPr>
                <w:rFonts w:ascii="Palatino Linotype" w:hAnsi="Palatino Linotype"/>
                <w:color w:val="auto"/>
                <w:sz w:val="16"/>
                <w:szCs w:val="16"/>
                <w:lang w:val="en-US"/>
              </w:rPr>
            </w:pPr>
            <w:r w:rsidRPr="00031D4E">
              <w:rPr>
                <w:rFonts w:ascii="Palatino Linotype" w:hAnsi="Palatino Linotype"/>
                <w:color w:val="auto"/>
                <w:sz w:val="16"/>
                <w:szCs w:val="16"/>
                <w:lang w:val="en-US"/>
              </w:rPr>
              <w:t>Soybeans, o</w:t>
            </w:r>
            <w:r w:rsidR="00534425" w:rsidRPr="00031D4E">
              <w:rPr>
                <w:rFonts w:ascii="Palatino Linotype" w:hAnsi="Palatino Linotype"/>
                <w:color w:val="auto"/>
                <w:sz w:val="16"/>
                <w:szCs w:val="16"/>
                <w:lang w:val="en-US"/>
              </w:rPr>
              <w:t>ats, corn, wheat and red clover</w:t>
            </w:r>
          </w:p>
        </w:tc>
      </w:tr>
      <w:tr w:rsidR="001F0469" w:rsidRPr="00031D4E" w14:paraId="5773DF2F" w14:textId="77777777" w:rsidTr="00882D44">
        <w:tc>
          <w:tcPr>
            <w:tcW w:w="993" w:type="dxa"/>
          </w:tcPr>
          <w:p w14:paraId="2CDD082F" w14:textId="77777777" w:rsidR="002206E3" w:rsidRPr="00031D4E" w:rsidRDefault="002206E3" w:rsidP="00534425">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Hyperion</w:t>
            </w:r>
          </w:p>
        </w:tc>
        <w:tc>
          <w:tcPr>
            <w:tcW w:w="1275" w:type="dxa"/>
          </w:tcPr>
          <w:p w14:paraId="368FCD10" w14:textId="77777777" w:rsidR="002206E3" w:rsidRPr="00031D4E" w:rsidRDefault="002206E3" w:rsidP="00534425">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Hyperion</w:t>
            </w:r>
          </w:p>
        </w:tc>
        <w:tc>
          <w:tcPr>
            <w:tcW w:w="546" w:type="dxa"/>
          </w:tcPr>
          <w:p w14:paraId="45BABE6C" w14:textId="77777777" w:rsidR="002206E3" w:rsidRPr="00031D4E" w:rsidRDefault="002206E3" w:rsidP="00534425">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2001</w:t>
            </w:r>
          </w:p>
        </w:tc>
        <w:tc>
          <w:tcPr>
            <w:tcW w:w="1439" w:type="dxa"/>
          </w:tcPr>
          <w:p w14:paraId="28280662" w14:textId="77777777" w:rsidR="002206E3" w:rsidRPr="00031D4E" w:rsidRDefault="002206E3" w:rsidP="00534425">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Okavango Delta, Botswana</w:t>
            </w:r>
          </w:p>
        </w:tc>
        <w:tc>
          <w:tcPr>
            <w:tcW w:w="427" w:type="dxa"/>
          </w:tcPr>
          <w:p w14:paraId="2289AC94" w14:textId="77777777" w:rsidR="002206E3" w:rsidRPr="00031D4E" w:rsidRDefault="002206E3" w:rsidP="00534425">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30</w:t>
            </w:r>
          </w:p>
        </w:tc>
        <w:tc>
          <w:tcPr>
            <w:tcW w:w="468" w:type="dxa"/>
          </w:tcPr>
          <w:p w14:paraId="16AE6E7A" w14:textId="77777777" w:rsidR="002206E3" w:rsidRPr="00031D4E" w:rsidRDefault="002206E3" w:rsidP="00534425">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145</w:t>
            </w:r>
          </w:p>
        </w:tc>
        <w:tc>
          <w:tcPr>
            <w:tcW w:w="948" w:type="dxa"/>
          </w:tcPr>
          <w:p w14:paraId="3CD10773" w14:textId="77777777" w:rsidR="002206E3" w:rsidRPr="00031D4E" w:rsidRDefault="002206E3" w:rsidP="00534425">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0.40</w:t>
            </w:r>
            <w:r w:rsidR="00534425" w:rsidRPr="00031D4E">
              <w:rPr>
                <w:rFonts w:ascii="Palatino Linotype" w:hAnsi="Palatino Linotype"/>
                <w:color w:val="auto"/>
                <w:sz w:val="16"/>
                <w:szCs w:val="16"/>
                <w:lang w:val="en-US"/>
              </w:rPr>
              <w:t>–</w:t>
            </w:r>
            <w:r w:rsidRPr="00031D4E">
              <w:rPr>
                <w:rFonts w:ascii="Palatino Linotype" w:hAnsi="Palatino Linotype"/>
                <w:color w:val="auto"/>
                <w:sz w:val="16"/>
                <w:szCs w:val="16"/>
                <w:lang w:val="en-US"/>
              </w:rPr>
              <w:t>2.50</w:t>
            </w:r>
          </w:p>
        </w:tc>
        <w:tc>
          <w:tcPr>
            <w:tcW w:w="992" w:type="dxa"/>
          </w:tcPr>
          <w:p w14:paraId="3A17AB68" w14:textId="77777777" w:rsidR="002206E3" w:rsidRPr="00031D4E" w:rsidRDefault="002206E3" w:rsidP="00534425">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126</w:t>
            </w:r>
            <w:r w:rsidR="00534425" w:rsidRPr="00031D4E">
              <w:rPr>
                <w:rFonts w:ascii="Palatino Linotype" w:hAnsi="Palatino Linotype"/>
                <w:color w:val="auto"/>
                <w:sz w:val="16"/>
                <w:szCs w:val="16"/>
                <w:lang w:val="en-US"/>
              </w:rPr>
              <w:t xml:space="preserve"> × </w:t>
            </w:r>
            <w:r w:rsidRPr="00031D4E">
              <w:rPr>
                <w:rFonts w:ascii="Palatino Linotype" w:hAnsi="Palatino Linotype"/>
                <w:color w:val="auto"/>
                <w:sz w:val="16"/>
                <w:szCs w:val="16"/>
                <w:lang w:val="en-US"/>
              </w:rPr>
              <w:t>146</w:t>
            </w:r>
          </w:p>
        </w:tc>
        <w:tc>
          <w:tcPr>
            <w:tcW w:w="1756" w:type="dxa"/>
          </w:tcPr>
          <w:p w14:paraId="39178C73" w14:textId="77777777" w:rsidR="002206E3" w:rsidRPr="00031D4E" w:rsidRDefault="002206E3" w:rsidP="00534425">
            <w:pPr>
              <w:spacing w:line="240" w:lineRule="auto"/>
              <w:jc w:val="left"/>
              <w:rPr>
                <w:rFonts w:ascii="Palatino Linotype" w:hAnsi="Palatino Linotype"/>
                <w:color w:val="auto"/>
                <w:sz w:val="16"/>
                <w:szCs w:val="16"/>
                <w:lang w:val="en-US"/>
              </w:rPr>
            </w:pPr>
            <w:r w:rsidRPr="00031D4E">
              <w:rPr>
                <w:rFonts w:ascii="Palatino Linotype" w:hAnsi="Palatino Linotype"/>
                <w:color w:val="auto"/>
                <w:sz w:val="16"/>
                <w:szCs w:val="16"/>
                <w:lang w:val="en-US"/>
              </w:rPr>
              <w:t>Woodland, island interior, water and floodplain grasses</w:t>
            </w:r>
          </w:p>
        </w:tc>
      </w:tr>
      <w:tr w:rsidR="001F0469" w:rsidRPr="00031D4E" w14:paraId="5D55079C" w14:textId="77777777" w:rsidTr="00882D44">
        <w:tc>
          <w:tcPr>
            <w:tcW w:w="993" w:type="dxa"/>
          </w:tcPr>
          <w:p w14:paraId="1345EBE3" w14:textId="77777777" w:rsidR="002206E3" w:rsidRPr="00031D4E" w:rsidRDefault="002206E3" w:rsidP="00534425">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HYDICE</w:t>
            </w:r>
          </w:p>
        </w:tc>
        <w:tc>
          <w:tcPr>
            <w:tcW w:w="1275" w:type="dxa"/>
          </w:tcPr>
          <w:p w14:paraId="7C7726D2" w14:textId="77777777" w:rsidR="002206E3" w:rsidRPr="00031D4E" w:rsidRDefault="002206E3" w:rsidP="00534425">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HYDICE</w:t>
            </w:r>
          </w:p>
        </w:tc>
        <w:tc>
          <w:tcPr>
            <w:tcW w:w="546" w:type="dxa"/>
          </w:tcPr>
          <w:p w14:paraId="021951CF" w14:textId="77777777" w:rsidR="002206E3" w:rsidRPr="00031D4E" w:rsidRDefault="002206E3" w:rsidP="00534425">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1995</w:t>
            </w:r>
          </w:p>
        </w:tc>
        <w:tc>
          <w:tcPr>
            <w:tcW w:w="1439" w:type="dxa"/>
          </w:tcPr>
          <w:p w14:paraId="20642E12" w14:textId="77777777" w:rsidR="002206E3" w:rsidRPr="00031D4E" w:rsidRDefault="002206E3" w:rsidP="00534425">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Washington DC, US</w:t>
            </w:r>
          </w:p>
        </w:tc>
        <w:tc>
          <w:tcPr>
            <w:tcW w:w="427" w:type="dxa"/>
          </w:tcPr>
          <w:p w14:paraId="3E48210A" w14:textId="77777777" w:rsidR="002206E3" w:rsidRPr="00031D4E" w:rsidRDefault="002206E3" w:rsidP="00534425">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2</w:t>
            </w:r>
          </w:p>
        </w:tc>
        <w:tc>
          <w:tcPr>
            <w:tcW w:w="468" w:type="dxa"/>
          </w:tcPr>
          <w:p w14:paraId="70284576" w14:textId="77777777" w:rsidR="002206E3" w:rsidRPr="00031D4E" w:rsidRDefault="002206E3" w:rsidP="00534425">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191</w:t>
            </w:r>
          </w:p>
        </w:tc>
        <w:tc>
          <w:tcPr>
            <w:tcW w:w="948" w:type="dxa"/>
          </w:tcPr>
          <w:p w14:paraId="53FDAEFC" w14:textId="77777777" w:rsidR="002206E3" w:rsidRPr="00031D4E" w:rsidRDefault="002206E3" w:rsidP="00534425">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0.40</w:t>
            </w:r>
            <w:r w:rsidR="00534425" w:rsidRPr="00031D4E">
              <w:rPr>
                <w:rFonts w:ascii="Palatino Linotype" w:hAnsi="Palatino Linotype"/>
                <w:color w:val="auto"/>
                <w:sz w:val="16"/>
                <w:szCs w:val="16"/>
                <w:lang w:val="en-US"/>
              </w:rPr>
              <w:t>–</w:t>
            </w:r>
            <w:r w:rsidRPr="00031D4E">
              <w:rPr>
                <w:rFonts w:ascii="Palatino Linotype" w:hAnsi="Palatino Linotype"/>
                <w:color w:val="auto"/>
                <w:sz w:val="16"/>
                <w:szCs w:val="16"/>
                <w:lang w:val="en-US"/>
              </w:rPr>
              <w:t>2.40</w:t>
            </w:r>
          </w:p>
        </w:tc>
        <w:tc>
          <w:tcPr>
            <w:tcW w:w="992" w:type="dxa"/>
          </w:tcPr>
          <w:p w14:paraId="462EE1C6" w14:textId="77777777" w:rsidR="002206E3" w:rsidRPr="00031D4E" w:rsidRDefault="002206E3" w:rsidP="00534425">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126</w:t>
            </w:r>
            <w:r w:rsidR="00534425" w:rsidRPr="00031D4E">
              <w:rPr>
                <w:rFonts w:ascii="Palatino Linotype" w:hAnsi="Palatino Linotype"/>
                <w:color w:val="auto"/>
                <w:sz w:val="16"/>
                <w:szCs w:val="16"/>
                <w:lang w:val="en-US"/>
              </w:rPr>
              <w:t xml:space="preserve"> × </w:t>
            </w:r>
            <w:r w:rsidRPr="00031D4E">
              <w:rPr>
                <w:rFonts w:ascii="Palatino Linotype" w:hAnsi="Palatino Linotype"/>
                <w:color w:val="auto"/>
                <w:sz w:val="16"/>
                <w:szCs w:val="16"/>
                <w:lang w:val="en-US"/>
              </w:rPr>
              <w:t>82</w:t>
            </w:r>
          </w:p>
        </w:tc>
        <w:tc>
          <w:tcPr>
            <w:tcW w:w="1756" w:type="dxa"/>
          </w:tcPr>
          <w:p w14:paraId="0F9835CF" w14:textId="77777777" w:rsidR="002206E3" w:rsidRPr="00031D4E" w:rsidRDefault="002206E3" w:rsidP="00534425">
            <w:pPr>
              <w:spacing w:line="240" w:lineRule="auto"/>
              <w:jc w:val="left"/>
              <w:rPr>
                <w:rFonts w:ascii="Palatino Linotype" w:hAnsi="Palatino Linotype"/>
                <w:color w:val="auto"/>
                <w:sz w:val="16"/>
                <w:szCs w:val="16"/>
                <w:lang w:val="en-US"/>
              </w:rPr>
            </w:pPr>
            <w:r w:rsidRPr="00031D4E">
              <w:rPr>
                <w:rFonts w:ascii="Palatino Linotype" w:hAnsi="Palatino Linotype"/>
                <w:color w:val="auto"/>
                <w:sz w:val="16"/>
                <w:szCs w:val="16"/>
                <w:lang w:val="en-US"/>
              </w:rPr>
              <w:t>Roads, trees, trail and grass</w:t>
            </w:r>
          </w:p>
        </w:tc>
      </w:tr>
      <w:tr w:rsidR="001F0469" w:rsidRPr="00031D4E" w14:paraId="328394F0" w14:textId="77777777" w:rsidTr="00882D44">
        <w:tc>
          <w:tcPr>
            <w:tcW w:w="993" w:type="dxa"/>
          </w:tcPr>
          <w:p w14:paraId="2211DB78" w14:textId="77777777" w:rsidR="002206E3" w:rsidRPr="00031D4E" w:rsidRDefault="002206E3" w:rsidP="00534425">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ROSIS</w:t>
            </w:r>
          </w:p>
        </w:tc>
        <w:tc>
          <w:tcPr>
            <w:tcW w:w="1275" w:type="dxa"/>
          </w:tcPr>
          <w:p w14:paraId="221D3E5F" w14:textId="77777777" w:rsidR="002206E3" w:rsidRPr="00031D4E" w:rsidRDefault="002206E3" w:rsidP="00534425">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ROSIS</w:t>
            </w:r>
          </w:p>
        </w:tc>
        <w:tc>
          <w:tcPr>
            <w:tcW w:w="546" w:type="dxa"/>
          </w:tcPr>
          <w:p w14:paraId="56EE89B1" w14:textId="77777777" w:rsidR="002206E3" w:rsidRPr="00031D4E" w:rsidRDefault="002206E3" w:rsidP="00534425">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2001</w:t>
            </w:r>
          </w:p>
        </w:tc>
        <w:tc>
          <w:tcPr>
            <w:tcW w:w="1439" w:type="dxa"/>
          </w:tcPr>
          <w:p w14:paraId="18253A92" w14:textId="77777777" w:rsidR="002206E3" w:rsidRPr="00031D4E" w:rsidRDefault="002206E3" w:rsidP="00534425">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University of Pavia, Italy</w:t>
            </w:r>
          </w:p>
        </w:tc>
        <w:tc>
          <w:tcPr>
            <w:tcW w:w="427" w:type="dxa"/>
          </w:tcPr>
          <w:p w14:paraId="6744C2C3" w14:textId="77777777" w:rsidR="002206E3" w:rsidRPr="00031D4E" w:rsidRDefault="002206E3" w:rsidP="00534425">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1.3</w:t>
            </w:r>
          </w:p>
        </w:tc>
        <w:tc>
          <w:tcPr>
            <w:tcW w:w="468" w:type="dxa"/>
          </w:tcPr>
          <w:p w14:paraId="53F096DE" w14:textId="77777777" w:rsidR="002206E3" w:rsidRPr="00031D4E" w:rsidRDefault="002206E3" w:rsidP="00534425">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103</w:t>
            </w:r>
          </w:p>
        </w:tc>
        <w:tc>
          <w:tcPr>
            <w:tcW w:w="948" w:type="dxa"/>
          </w:tcPr>
          <w:p w14:paraId="4FD8AF4B" w14:textId="77777777" w:rsidR="002206E3" w:rsidRPr="00031D4E" w:rsidRDefault="002206E3" w:rsidP="00534425">
            <w:pPr>
              <w:spacing w:line="240" w:lineRule="auto"/>
              <w:jc w:val="center"/>
              <w:rPr>
                <w:rFonts w:ascii="Palatino Linotype" w:hAnsi="Palatino Linotype"/>
                <w:color w:val="auto"/>
                <w:sz w:val="16"/>
                <w:szCs w:val="16"/>
                <w:highlight w:val="yellow"/>
                <w:lang w:val="en-US"/>
              </w:rPr>
            </w:pPr>
            <w:r w:rsidRPr="00031D4E">
              <w:rPr>
                <w:rFonts w:ascii="Palatino Linotype" w:hAnsi="Palatino Linotype"/>
                <w:color w:val="auto"/>
                <w:sz w:val="16"/>
                <w:szCs w:val="16"/>
                <w:lang w:val="en-US"/>
              </w:rPr>
              <w:t>0.43</w:t>
            </w:r>
            <w:r w:rsidR="00534425" w:rsidRPr="00031D4E">
              <w:rPr>
                <w:rFonts w:ascii="Palatino Linotype" w:hAnsi="Palatino Linotype"/>
                <w:color w:val="auto"/>
                <w:sz w:val="16"/>
                <w:szCs w:val="16"/>
                <w:lang w:val="en-US"/>
              </w:rPr>
              <w:t>–</w:t>
            </w:r>
            <w:r w:rsidRPr="00031D4E">
              <w:rPr>
                <w:rFonts w:ascii="Palatino Linotype" w:hAnsi="Palatino Linotype"/>
                <w:color w:val="auto"/>
                <w:sz w:val="16"/>
                <w:szCs w:val="16"/>
                <w:lang w:val="en-US"/>
              </w:rPr>
              <w:t>0.86</w:t>
            </w:r>
          </w:p>
        </w:tc>
        <w:tc>
          <w:tcPr>
            <w:tcW w:w="992" w:type="dxa"/>
          </w:tcPr>
          <w:p w14:paraId="46C9B89F" w14:textId="77777777" w:rsidR="002206E3" w:rsidRPr="00031D4E" w:rsidRDefault="002206E3" w:rsidP="00534425">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125</w:t>
            </w:r>
            <w:r w:rsidR="00534425" w:rsidRPr="00031D4E">
              <w:rPr>
                <w:rFonts w:ascii="Palatino Linotype" w:hAnsi="Palatino Linotype"/>
                <w:color w:val="auto"/>
                <w:sz w:val="16"/>
                <w:szCs w:val="16"/>
                <w:lang w:val="en-US"/>
              </w:rPr>
              <w:t xml:space="preserve"> × </w:t>
            </w:r>
            <w:r w:rsidRPr="00031D4E">
              <w:rPr>
                <w:rFonts w:ascii="Palatino Linotype" w:hAnsi="Palatino Linotype"/>
                <w:color w:val="auto"/>
                <w:sz w:val="16"/>
                <w:szCs w:val="16"/>
                <w:lang w:val="en-US"/>
              </w:rPr>
              <w:t>148</w:t>
            </w:r>
          </w:p>
        </w:tc>
        <w:tc>
          <w:tcPr>
            <w:tcW w:w="1756" w:type="dxa"/>
          </w:tcPr>
          <w:p w14:paraId="43BC8693" w14:textId="77777777" w:rsidR="002206E3" w:rsidRPr="00031D4E" w:rsidRDefault="002206E3" w:rsidP="00534425">
            <w:pPr>
              <w:spacing w:line="240" w:lineRule="auto"/>
              <w:jc w:val="left"/>
              <w:rPr>
                <w:rFonts w:ascii="Palatino Linotype" w:hAnsi="Palatino Linotype"/>
                <w:color w:val="auto"/>
                <w:sz w:val="16"/>
                <w:szCs w:val="16"/>
                <w:lang w:val="en-US"/>
              </w:rPr>
            </w:pPr>
            <w:r w:rsidRPr="00031D4E">
              <w:rPr>
                <w:rFonts w:ascii="Palatino Linotype" w:hAnsi="Palatino Linotype"/>
                <w:color w:val="auto"/>
                <w:sz w:val="16"/>
                <w:szCs w:val="16"/>
                <w:lang w:val="en-US"/>
              </w:rPr>
              <w:t>Meadows, trees, asphalt, bricks and shadows</w:t>
            </w:r>
          </w:p>
        </w:tc>
      </w:tr>
      <w:tr w:rsidR="001F0469" w:rsidRPr="00031D4E" w14:paraId="3DC69EAF" w14:textId="77777777" w:rsidTr="00882D44">
        <w:tc>
          <w:tcPr>
            <w:tcW w:w="993" w:type="dxa"/>
          </w:tcPr>
          <w:p w14:paraId="7CF5855D" w14:textId="77777777" w:rsidR="002206E3" w:rsidRPr="00031D4E" w:rsidRDefault="002206E3" w:rsidP="00534425">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AVIRIS</w:t>
            </w:r>
          </w:p>
        </w:tc>
        <w:tc>
          <w:tcPr>
            <w:tcW w:w="1275" w:type="dxa"/>
          </w:tcPr>
          <w:p w14:paraId="720A3A3E" w14:textId="77777777" w:rsidR="002206E3" w:rsidRPr="00031D4E" w:rsidRDefault="002206E3" w:rsidP="00534425">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AVIRIS</w:t>
            </w:r>
          </w:p>
        </w:tc>
        <w:tc>
          <w:tcPr>
            <w:tcW w:w="546" w:type="dxa"/>
          </w:tcPr>
          <w:p w14:paraId="0D69474D" w14:textId="77777777" w:rsidR="002206E3" w:rsidRPr="00031D4E" w:rsidRDefault="002206E3" w:rsidP="00534425">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1998</w:t>
            </w:r>
          </w:p>
        </w:tc>
        <w:tc>
          <w:tcPr>
            <w:tcW w:w="1439" w:type="dxa"/>
          </w:tcPr>
          <w:p w14:paraId="1AE1024F" w14:textId="77777777" w:rsidR="002206E3" w:rsidRPr="00031D4E" w:rsidRDefault="002206E3" w:rsidP="00534425">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Salinas Valley, USA</w:t>
            </w:r>
          </w:p>
        </w:tc>
        <w:tc>
          <w:tcPr>
            <w:tcW w:w="427" w:type="dxa"/>
          </w:tcPr>
          <w:p w14:paraId="4522400E" w14:textId="77777777" w:rsidR="002206E3" w:rsidRPr="00031D4E" w:rsidRDefault="002206E3" w:rsidP="00534425">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3.7</w:t>
            </w:r>
          </w:p>
        </w:tc>
        <w:tc>
          <w:tcPr>
            <w:tcW w:w="468" w:type="dxa"/>
          </w:tcPr>
          <w:p w14:paraId="4E002B22" w14:textId="77777777" w:rsidR="002206E3" w:rsidRPr="00031D4E" w:rsidRDefault="002206E3" w:rsidP="00534425">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204</w:t>
            </w:r>
          </w:p>
        </w:tc>
        <w:tc>
          <w:tcPr>
            <w:tcW w:w="948" w:type="dxa"/>
          </w:tcPr>
          <w:p w14:paraId="77838D37" w14:textId="77777777" w:rsidR="002206E3" w:rsidRPr="00031D4E" w:rsidRDefault="002206E3" w:rsidP="00534425">
            <w:pPr>
              <w:spacing w:line="240" w:lineRule="auto"/>
              <w:jc w:val="center"/>
              <w:rPr>
                <w:rFonts w:ascii="Palatino Linotype" w:hAnsi="Palatino Linotype"/>
                <w:color w:val="auto"/>
                <w:sz w:val="16"/>
                <w:szCs w:val="16"/>
                <w:highlight w:val="yellow"/>
                <w:lang w:val="en-US"/>
              </w:rPr>
            </w:pPr>
            <w:r w:rsidRPr="00031D4E">
              <w:rPr>
                <w:rFonts w:ascii="Palatino Linotype" w:hAnsi="Palatino Linotype"/>
                <w:color w:val="auto"/>
                <w:sz w:val="16"/>
                <w:szCs w:val="16"/>
                <w:lang w:val="en-US"/>
              </w:rPr>
              <w:t>0.41</w:t>
            </w:r>
            <w:r w:rsidR="00534425" w:rsidRPr="00031D4E">
              <w:rPr>
                <w:rFonts w:ascii="Palatino Linotype" w:hAnsi="Palatino Linotype"/>
                <w:color w:val="auto"/>
                <w:sz w:val="16"/>
                <w:szCs w:val="16"/>
                <w:lang w:val="en-US"/>
              </w:rPr>
              <w:t>–</w:t>
            </w:r>
            <w:r w:rsidRPr="00031D4E">
              <w:rPr>
                <w:rFonts w:ascii="Palatino Linotype" w:hAnsi="Palatino Linotype"/>
                <w:color w:val="auto"/>
                <w:sz w:val="16"/>
                <w:szCs w:val="16"/>
                <w:lang w:val="en-US"/>
              </w:rPr>
              <w:t>2.45</w:t>
            </w:r>
          </w:p>
        </w:tc>
        <w:tc>
          <w:tcPr>
            <w:tcW w:w="992" w:type="dxa"/>
          </w:tcPr>
          <w:p w14:paraId="0CCD7D55" w14:textId="77777777" w:rsidR="002206E3" w:rsidRPr="00031D4E" w:rsidRDefault="002206E3" w:rsidP="00534425">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117</w:t>
            </w:r>
            <w:r w:rsidR="00534425" w:rsidRPr="00031D4E">
              <w:rPr>
                <w:rFonts w:ascii="Palatino Linotype" w:hAnsi="Palatino Linotype"/>
                <w:color w:val="auto"/>
                <w:sz w:val="16"/>
                <w:szCs w:val="16"/>
                <w:lang w:val="en-US"/>
              </w:rPr>
              <w:t xml:space="preserve"> × </w:t>
            </w:r>
            <w:r w:rsidRPr="00031D4E">
              <w:rPr>
                <w:rFonts w:ascii="Palatino Linotype" w:hAnsi="Palatino Linotype"/>
                <w:color w:val="auto"/>
                <w:sz w:val="16"/>
                <w:szCs w:val="16"/>
                <w:lang w:val="en-US"/>
              </w:rPr>
              <w:t>143</w:t>
            </w:r>
          </w:p>
        </w:tc>
        <w:tc>
          <w:tcPr>
            <w:tcW w:w="1756" w:type="dxa"/>
          </w:tcPr>
          <w:p w14:paraId="424DCD37" w14:textId="77777777" w:rsidR="002206E3" w:rsidRPr="00031D4E" w:rsidRDefault="002206E3" w:rsidP="00534425">
            <w:pPr>
              <w:spacing w:line="240" w:lineRule="auto"/>
              <w:jc w:val="left"/>
              <w:rPr>
                <w:rFonts w:ascii="Palatino Linotype" w:hAnsi="Palatino Linotype"/>
                <w:color w:val="auto"/>
                <w:sz w:val="16"/>
                <w:szCs w:val="16"/>
                <w:lang w:val="en-US"/>
              </w:rPr>
            </w:pPr>
            <w:r w:rsidRPr="00031D4E">
              <w:rPr>
                <w:rFonts w:ascii="Palatino Linotype" w:hAnsi="Palatino Linotype"/>
                <w:color w:val="auto"/>
                <w:sz w:val="16"/>
                <w:szCs w:val="16"/>
                <w:lang w:val="en-US"/>
              </w:rPr>
              <w:t xml:space="preserve">Vineyard untrained, celery, fallow </w:t>
            </w:r>
            <w:r w:rsidR="00534425" w:rsidRPr="00031D4E">
              <w:rPr>
                <w:rFonts w:ascii="Palatino Linotype" w:hAnsi="Palatino Linotype"/>
                <w:color w:val="auto"/>
                <w:sz w:val="16"/>
                <w:szCs w:val="16"/>
                <w:lang w:val="en-US"/>
              </w:rPr>
              <w:t>smooth, fallow plow and stubble</w:t>
            </w:r>
          </w:p>
        </w:tc>
      </w:tr>
    </w:tbl>
    <w:p w14:paraId="07C2620A" w14:textId="4343A51D" w:rsidR="002206E3" w:rsidRPr="00031D4E" w:rsidRDefault="002206E3" w:rsidP="00534425">
      <w:pPr>
        <w:pStyle w:val="MDPI43tablefooter"/>
        <w:ind w:left="425" w:right="425"/>
        <w:rPr>
          <w:rFonts w:eastAsia="宋体"/>
          <w:color w:val="auto"/>
          <w:lang w:eastAsia="zh-CN"/>
        </w:rPr>
      </w:pPr>
      <w:r w:rsidRPr="00031D4E">
        <w:rPr>
          <w:color w:val="auto"/>
        </w:rPr>
        <w:t>Note: D, datasets; S, sensor; Y, year; L, location; R, resolution (m); B, number of bands; W, spectral wavelength (</w:t>
      </w:r>
      <w:r w:rsidR="00534425" w:rsidRPr="00031D4E">
        <w:rPr>
          <w:color w:val="auto"/>
        </w:rPr>
        <w:t>µ</w:t>
      </w:r>
      <w:r w:rsidRPr="00031D4E">
        <w:rPr>
          <w:color w:val="auto"/>
        </w:rPr>
        <w:t>m); S, size of image (pixel by pixels); GT, ground truth classes.</w:t>
      </w:r>
    </w:p>
    <w:p w14:paraId="4737D187" w14:textId="77777777" w:rsidR="002206E3" w:rsidRPr="00031D4E" w:rsidRDefault="002206E3" w:rsidP="00BD4B5E">
      <w:pPr>
        <w:pStyle w:val="MDPI22heading2"/>
        <w:rPr>
          <w:rFonts w:eastAsia="宋体"/>
          <w:color w:val="auto"/>
          <w:lang w:eastAsia="zh-CN"/>
        </w:rPr>
      </w:pPr>
      <w:r w:rsidRPr="00031D4E">
        <w:rPr>
          <w:rFonts w:eastAsia="宋体"/>
          <w:color w:val="auto"/>
          <w:lang w:eastAsia="zh-CN"/>
        </w:rPr>
        <w:t>4.2. Results</w:t>
      </w:r>
    </w:p>
    <w:p w14:paraId="436E1537" w14:textId="6D330A6B" w:rsidR="002206E3" w:rsidRPr="00031D4E" w:rsidRDefault="002206E3" w:rsidP="00BD4B5E">
      <w:pPr>
        <w:pStyle w:val="MDPI31text"/>
        <w:rPr>
          <w:rFonts w:eastAsia="宋体"/>
          <w:color w:val="auto"/>
          <w:lang w:eastAsia="zh-CN"/>
        </w:rPr>
      </w:pPr>
      <w:r w:rsidRPr="00031D4E">
        <w:rPr>
          <w:rFonts w:eastAsia="宋体"/>
          <w:color w:val="auto"/>
          <w:lang w:eastAsia="zh-CN"/>
        </w:rPr>
        <w:t xml:space="preserve">The nine types of images were clustered by FCM and K-means algorithms respectively, and each clustering result was evaluated using the corresponding ground-truth data (Figures 1 and 2). Table 2 shows the classification accuracies of the images achieved by the two algorithms. </w:t>
      </w:r>
      <w:bookmarkStart w:id="81" w:name="OLE_LINK95"/>
      <w:bookmarkStart w:id="82" w:name="OLE_LINK96"/>
      <w:r w:rsidRPr="00031D4E">
        <w:rPr>
          <w:rFonts w:eastAsia="宋体"/>
          <w:color w:val="auto"/>
          <w:lang w:eastAsia="zh-CN"/>
        </w:rPr>
        <w:t>Similarly, both FCM and K-means generated good classification results, with the overall accuracy greater than 90% for seven images.</w:t>
      </w:r>
      <w:bookmarkEnd w:id="81"/>
      <w:bookmarkEnd w:id="82"/>
      <w:r w:rsidRPr="00031D4E">
        <w:rPr>
          <w:rFonts w:eastAsia="宋体"/>
          <w:color w:val="auto"/>
          <w:lang w:eastAsia="zh-CN"/>
        </w:rPr>
        <w:t xml:space="preserve"> </w:t>
      </w:r>
      <w:r w:rsidR="00FF45F5">
        <w:rPr>
          <w:rFonts w:eastAsia="宋体"/>
          <w:color w:val="auto"/>
          <w:lang w:eastAsia="zh-CN"/>
        </w:rPr>
        <w:t>However</w:t>
      </w:r>
      <w:r w:rsidRPr="00031D4E">
        <w:rPr>
          <w:rFonts w:eastAsia="宋体"/>
          <w:color w:val="auto"/>
          <w:lang w:eastAsia="zh-CN"/>
        </w:rPr>
        <w:t>, considering</w:t>
      </w:r>
      <w:r w:rsidRPr="00031D4E">
        <w:rPr>
          <w:color w:val="auto"/>
        </w:rPr>
        <w:t xml:space="preserve"> the length limitation of the paper,</w:t>
      </w:r>
      <w:r w:rsidRPr="00031D4E">
        <w:rPr>
          <w:rFonts w:eastAsia="宋体"/>
          <w:color w:val="auto"/>
          <w:lang w:eastAsia="zh-CN"/>
        </w:rPr>
        <w:t xml:space="preserve"> the clustering results by K-means and the corresponding cluster validity result for each image were not </w:t>
      </w:r>
      <w:r w:rsidRPr="00031D4E">
        <w:rPr>
          <w:color w:val="auto"/>
        </w:rPr>
        <w:t>presented</w:t>
      </w:r>
      <w:r w:rsidRPr="00031D4E">
        <w:rPr>
          <w:rFonts w:eastAsia="宋体"/>
          <w:color w:val="auto"/>
          <w:lang w:eastAsia="zh-CN"/>
        </w:rPr>
        <w:t xml:space="preserve"> in as much detail as those by FCM, b</w:t>
      </w:r>
      <w:r w:rsidR="00534425" w:rsidRPr="00031D4E">
        <w:rPr>
          <w:rFonts w:eastAsia="宋体"/>
          <w:color w:val="auto"/>
          <w:lang w:eastAsia="zh-CN"/>
        </w:rPr>
        <w:t xml:space="preserve">ut were summarized </w:t>
      </w:r>
      <w:r w:rsidR="00013266">
        <w:rPr>
          <w:rFonts w:eastAsia="宋体"/>
          <w:color w:val="auto"/>
          <w:lang w:eastAsia="zh-CN"/>
        </w:rPr>
        <w:t>at the end of the results.</w:t>
      </w:r>
    </w:p>
    <w:p w14:paraId="7130AB68" w14:textId="77777777" w:rsidR="00534425" w:rsidRPr="00031D4E" w:rsidRDefault="00534425" w:rsidP="00534425">
      <w:pPr>
        <w:pStyle w:val="MDPI41tablecaption"/>
        <w:rPr>
          <w:color w:val="auto"/>
        </w:rPr>
      </w:pPr>
      <w:r w:rsidRPr="00031D4E">
        <w:rPr>
          <w:b/>
          <w:color w:val="auto"/>
        </w:rPr>
        <w:t>Table 2.</w:t>
      </w:r>
      <w:r w:rsidRPr="00031D4E">
        <w:rPr>
          <w:color w:val="auto"/>
        </w:rPr>
        <w:t xml:space="preserve"> Classification accuracies of the remote sensing images acquired by FCM and K-means algorithms.</w:t>
      </w:r>
    </w:p>
    <w:tbl>
      <w:tblPr>
        <w:tblW w:w="4328" w:type="pct"/>
        <w:jc w:val="center"/>
        <w:tblLook w:val="04A0" w:firstRow="1" w:lastRow="0" w:firstColumn="1" w:lastColumn="0" w:noHBand="0" w:noVBand="1"/>
      </w:tblPr>
      <w:tblGrid>
        <w:gridCol w:w="1701"/>
        <w:gridCol w:w="851"/>
        <w:gridCol w:w="1133"/>
        <w:gridCol w:w="1418"/>
        <w:gridCol w:w="1133"/>
        <w:gridCol w:w="1419"/>
      </w:tblGrid>
      <w:tr w:rsidR="001F0469" w:rsidRPr="00031D4E" w14:paraId="31FF3969" w14:textId="77777777" w:rsidTr="003B24D1">
        <w:trPr>
          <w:jc w:val="center"/>
        </w:trPr>
        <w:tc>
          <w:tcPr>
            <w:tcW w:w="1111" w:type="pct"/>
            <w:vMerge w:val="restart"/>
            <w:tcBorders>
              <w:top w:val="single" w:sz="8" w:space="0" w:color="auto"/>
            </w:tcBorders>
            <w:shd w:val="clear" w:color="auto" w:fill="auto"/>
            <w:vAlign w:val="center"/>
          </w:tcPr>
          <w:p w14:paraId="732C991C" w14:textId="5B54B8CB" w:rsidR="00534425" w:rsidRPr="003B24D1" w:rsidRDefault="00534425" w:rsidP="003B24D1">
            <w:pPr>
              <w:pStyle w:val="MDPI42tablebody"/>
              <w:rPr>
                <w:b/>
              </w:rPr>
            </w:pPr>
            <w:r w:rsidRPr="003B24D1">
              <w:rPr>
                <w:b/>
              </w:rPr>
              <w:t>Da</w:t>
            </w:r>
            <w:r w:rsidR="00FF45F5" w:rsidRPr="003B24D1">
              <w:rPr>
                <w:b/>
              </w:rPr>
              <w:t>tas</w:t>
            </w:r>
            <w:r w:rsidRPr="003B24D1">
              <w:rPr>
                <w:b/>
              </w:rPr>
              <w:t>ets</w:t>
            </w:r>
          </w:p>
        </w:tc>
        <w:tc>
          <w:tcPr>
            <w:tcW w:w="556" w:type="pct"/>
            <w:vMerge w:val="restart"/>
            <w:tcBorders>
              <w:top w:val="single" w:sz="8" w:space="0" w:color="auto"/>
            </w:tcBorders>
            <w:shd w:val="clear" w:color="auto" w:fill="auto"/>
            <w:vAlign w:val="center"/>
          </w:tcPr>
          <w:p w14:paraId="10FAA968" w14:textId="77777777" w:rsidR="00534425" w:rsidRPr="003B24D1" w:rsidRDefault="00534425" w:rsidP="003B24D1">
            <w:pPr>
              <w:pStyle w:val="MDPI42tablebody"/>
              <w:rPr>
                <w:b/>
              </w:rPr>
            </w:pPr>
            <w:r w:rsidRPr="003B24D1">
              <w:rPr>
                <w:b/>
                <w:i/>
              </w:rPr>
              <w:t>K</w:t>
            </w:r>
            <w:r w:rsidRPr="003B24D1">
              <w:rPr>
                <w:b/>
                <w:i/>
                <w:vertAlign w:val="superscript"/>
              </w:rPr>
              <w:t>#</w:t>
            </w:r>
          </w:p>
        </w:tc>
        <w:tc>
          <w:tcPr>
            <w:tcW w:w="1666" w:type="pct"/>
            <w:gridSpan w:val="2"/>
            <w:tcBorders>
              <w:top w:val="single" w:sz="8" w:space="0" w:color="auto"/>
              <w:bottom w:val="single" w:sz="4" w:space="0" w:color="auto"/>
            </w:tcBorders>
            <w:shd w:val="clear" w:color="auto" w:fill="auto"/>
            <w:vAlign w:val="center"/>
          </w:tcPr>
          <w:p w14:paraId="7B41B359" w14:textId="77777777" w:rsidR="00534425" w:rsidRPr="003B24D1" w:rsidRDefault="00534425" w:rsidP="003B24D1">
            <w:pPr>
              <w:pStyle w:val="MDPI42tablebody"/>
              <w:rPr>
                <w:b/>
              </w:rPr>
            </w:pPr>
            <w:r w:rsidRPr="003B24D1">
              <w:rPr>
                <w:b/>
              </w:rPr>
              <w:t>Overall Accuracies (%)</w:t>
            </w:r>
          </w:p>
        </w:tc>
        <w:tc>
          <w:tcPr>
            <w:tcW w:w="1667" w:type="pct"/>
            <w:gridSpan w:val="2"/>
            <w:tcBorders>
              <w:top w:val="single" w:sz="8" w:space="0" w:color="auto"/>
              <w:bottom w:val="single" w:sz="4" w:space="0" w:color="auto"/>
            </w:tcBorders>
            <w:shd w:val="clear" w:color="auto" w:fill="auto"/>
            <w:vAlign w:val="center"/>
          </w:tcPr>
          <w:p w14:paraId="228A62DB" w14:textId="77777777" w:rsidR="00534425" w:rsidRPr="003B24D1" w:rsidRDefault="00534425" w:rsidP="003B24D1">
            <w:pPr>
              <w:pStyle w:val="MDPI42tablebody"/>
              <w:rPr>
                <w:b/>
              </w:rPr>
            </w:pPr>
            <w:r w:rsidRPr="003B24D1">
              <w:rPr>
                <w:b/>
              </w:rPr>
              <w:t>Kappa Coefficient</w:t>
            </w:r>
          </w:p>
        </w:tc>
      </w:tr>
      <w:tr w:rsidR="001F0469" w:rsidRPr="00031D4E" w14:paraId="598504E4" w14:textId="77777777" w:rsidTr="003B24D1">
        <w:trPr>
          <w:jc w:val="center"/>
        </w:trPr>
        <w:tc>
          <w:tcPr>
            <w:tcW w:w="1111" w:type="pct"/>
            <w:vMerge/>
            <w:tcBorders>
              <w:bottom w:val="single" w:sz="4" w:space="0" w:color="auto"/>
            </w:tcBorders>
            <w:shd w:val="clear" w:color="auto" w:fill="auto"/>
            <w:vAlign w:val="center"/>
          </w:tcPr>
          <w:p w14:paraId="274A406C" w14:textId="77777777" w:rsidR="00534425" w:rsidRPr="00031D4E" w:rsidRDefault="00534425" w:rsidP="003B24D1">
            <w:pPr>
              <w:pStyle w:val="MDPI42tablebody"/>
            </w:pPr>
          </w:p>
        </w:tc>
        <w:tc>
          <w:tcPr>
            <w:tcW w:w="556" w:type="pct"/>
            <w:vMerge/>
            <w:tcBorders>
              <w:bottom w:val="single" w:sz="4" w:space="0" w:color="auto"/>
            </w:tcBorders>
            <w:shd w:val="clear" w:color="auto" w:fill="auto"/>
            <w:vAlign w:val="center"/>
          </w:tcPr>
          <w:p w14:paraId="66962974" w14:textId="77777777" w:rsidR="00534425" w:rsidRPr="00031D4E" w:rsidRDefault="00534425" w:rsidP="003B24D1">
            <w:pPr>
              <w:pStyle w:val="MDPI42tablebody"/>
            </w:pPr>
          </w:p>
        </w:tc>
        <w:tc>
          <w:tcPr>
            <w:tcW w:w="740" w:type="pct"/>
            <w:tcBorders>
              <w:top w:val="single" w:sz="4" w:space="0" w:color="auto"/>
              <w:bottom w:val="single" w:sz="4" w:space="0" w:color="auto"/>
            </w:tcBorders>
            <w:shd w:val="clear" w:color="auto" w:fill="auto"/>
            <w:vAlign w:val="center"/>
          </w:tcPr>
          <w:p w14:paraId="29C12627" w14:textId="77777777" w:rsidR="00534425" w:rsidRPr="003B24D1" w:rsidRDefault="00534425" w:rsidP="003B24D1">
            <w:pPr>
              <w:pStyle w:val="MDPI42tablebody"/>
              <w:rPr>
                <w:b/>
              </w:rPr>
            </w:pPr>
            <w:r w:rsidRPr="003B24D1">
              <w:rPr>
                <w:b/>
              </w:rPr>
              <w:t>FCM</w:t>
            </w:r>
          </w:p>
        </w:tc>
        <w:tc>
          <w:tcPr>
            <w:tcW w:w="926" w:type="pct"/>
            <w:tcBorders>
              <w:top w:val="single" w:sz="4" w:space="0" w:color="auto"/>
              <w:bottom w:val="single" w:sz="4" w:space="0" w:color="auto"/>
            </w:tcBorders>
            <w:shd w:val="clear" w:color="auto" w:fill="auto"/>
            <w:vAlign w:val="center"/>
          </w:tcPr>
          <w:p w14:paraId="71E165EE" w14:textId="77777777" w:rsidR="00534425" w:rsidRPr="003B24D1" w:rsidRDefault="00534425" w:rsidP="003B24D1">
            <w:pPr>
              <w:pStyle w:val="MDPI42tablebody"/>
              <w:rPr>
                <w:b/>
              </w:rPr>
            </w:pPr>
            <w:r w:rsidRPr="003B24D1">
              <w:rPr>
                <w:b/>
              </w:rPr>
              <w:t>K-Means</w:t>
            </w:r>
          </w:p>
        </w:tc>
        <w:tc>
          <w:tcPr>
            <w:tcW w:w="740" w:type="pct"/>
            <w:tcBorders>
              <w:top w:val="single" w:sz="4" w:space="0" w:color="auto"/>
              <w:bottom w:val="single" w:sz="4" w:space="0" w:color="auto"/>
            </w:tcBorders>
            <w:shd w:val="clear" w:color="auto" w:fill="auto"/>
            <w:vAlign w:val="center"/>
          </w:tcPr>
          <w:p w14:paraId="6F104B67" w14:textId="77777777" w:rsidR="00534425" w:rsidRPr="003B24D1" w:rsidRDefault="00534425" w:rsidP="003B24D1">
            <w:pPr>
              <w:pStyle w:val="MDPI42tablebody"/>
              <w:rPr>
                <w:b/>
              </w:rPr>
            </w:pPr>
            <w:r w:rsidRPr="003B24D1">
              <w:rPr>
                <w:b/>
              </w:rPr>
              <w:t>FCM</w:t>
            </w:r>
          </w:p>
        </w:tc>
        <w:tc>
          <w:tcPr>
            <w:tcW w:w="927" w:type="pct"/>
            <w:tcBorders>
              <w:top w:val="single" w:sz="4" w:space="0" w:color="auto"/>
              <w:bottom w:val="single" w:sz="4" w:space="0" w:color="auto"/>
            </w:tcBorders>
            <w:shd w:val="clear" w:color="auto" w:fill="auto"/>
            <w:vAlign w:val="center"/>
          </w:tcPr>
          <w:p w14:paraId="5F2996A4" w14:textId="77777777" w:rsidR="00534425" w:rsidRPr="003B24D1" w:rsidRDefault="00534425" w:rsidP="003B24D1">
            <w:pPr>
              <w:pStyle w:val="MDPI42tablebody"/>
              <w:rPr>
                <w:b/>
              </w:rPr>
            </w:pPr>
            <w:r w:rsidRPr="003B24D1">
              <w:rPr>
                <w:b/>
              </w:rPr>
              <w:t>K-Means</w:t>
            </w:r>
          </w:p>
        </w:tc>
      </w:tr>
      <w:tr w:rsidR="001F0469" w:rsidRPr="00031D4E" w14:paraId="3FCF2C0A" w14:textId="77777777" w:rsidTr="003B24D1">
        <w:trPr>
          <w:jc w:val="center"/>
        </w:trPr>
        <w:tc>
          <w:tcPr>
            <w:tcW w:w="1111" w:type="pct"/>
            <w:tcBorders>
              <w:top w:val="single" w:sz="4" w:space="0" w:color="auto"/>
            </w:tcBorders>
            <w:shd w:val="clear" w:color="auto" w:fill="auto"/>
            <w:vAlign w:val="center"/>
          </w:tcPr>
          <w:p w14:paraId="5F198D92" w14:textId="77777777" w:rsidR="00534425" w:rsidRPr="00031D4E" w:rsidRDefault="00534425" w:rsidP="003B24D1">
            <w:pPr>
              <w:pStyle w:val="MDPI42tablebody"/>
              <w:rPr>
                <w:szCs w:val="18"/>
              </w:rPr>
            </w:pPr>
            <w:r w:rsidRPr="00031D4E">
              <w:rPr>
                <w:szCs w:val="18"/>
              </w:rPr>
              <w:t>QuickBird</w:t>
            </w:r>
          </w:p>
        </w:tc>
        <w:tc>
          <w:tcPr>
            <w:tcW w:w="556" w:type="pct"/>
            <w:tcBorders>
              <w:top w:val="single" w:sz="4" w:space="0" w:color="auto"/>
            </w:tcBorders>
            <w:shd w:val="clear" w:color="auto" w:fill="auto"/>
            <w:vAlign w:val="center"/>
          </w:tcPr>
          <w:p w14:paraId="725905B5" w14:textId="77777777" w:rsidR="00534425" w:rsidRPr="00031D4E" w:rsidRDefault="00534425" w:rsidP="003B24D1">
            <w:pPr>
              <w:pStyle w:val="MDPI42tablebody"/>
              <w:rPr>
                <w:szCs w:val="18"/>
              </w:rPr>
            </w:pPr>
            <w:r w:rsidRPr="00031D4E">
              <w:rPr>
                <w:szCs w:val="18"/>
              </w:rPr>
              <w:t>3</w:t>
            </w:r>
          </w:p>
        </w:tc>
        <w:tc>
          <w:tcPr>
            <w:tcW w:w="740" w:type="pct"/>
            <w:tcBorders>
              <w:top w:val="single" w:sz="4" w:space="0" w:color="auto"/>
            </w:tcBorders>
            <w:shd w:val="clear" w:color="auto" w:fill="auto"/>
            <w:vAlign w:val="center"/>
          </w:tcPr>
          <w:p w14:paraId="5C3CF1A1" w14:textId="77777777" w:rsidR="00534425" w:rsidRPr="00031D4E" w:rsidRDefault="00534425" w:rsidP="003B24D1">
            <w:pPr>
              <w:pStyle w:val="MDPI42tablebody"/>
              <w:rPr>
                <w:szCs w:val="18"/>
              </w:rPr>
            </w:pPr>
            <w:r w:rsidRPr="00031D4E">
              <w:rPr>
                <w:szCs w:val="18"/>
              </w:rPr>
              <w:t>96.06</w:t>
            </w:r>
          </w:p>
        </w:tc>
        <w:tc>
          <w:tcPr>
            <w:tcW w:w="926" w:type="pct"/>
            <w:tcBorders>
              <w:top w:val="single" w:sz="4" w:space="0" w:color="auto"/>
            </w:tcBorders>
            <w:shd w:val="clear" w:color="auto" w:fill="auto"/>
            <w:vAlign w:val="center"/>
          </w:tcPr>
          <w:p w14:paraId="290E9783" w14:textId="77777777" w:rsidR="00534425" w:rsidRPr="00031D4E" w:rsidRDefault="00534425" w:rsidP="003B24D1">
            <w:pPr>
              <w:pStyle w:val="MDPI42tablebody"/>
              <w:rPr>
                <w:szCs w:val="18"/>
              </w:rPr>
            </w:pPr>
            <w:r w:rsidRPr="00031D4E">
              <w:rPr>
                <w:szCs w:val="18"/>
              </w:rPr>
              <w:t>96.10</w:t>
            </w:r>
          </w:p>
        </w:tc>
        <w:tc>
          <w:tcPr>
            <w:tcW w:w="740" w:type="pct"/>
            <w:tcBorders>
              <w:top w:val="single" w:sz="4" w:space="0" w:color="auto"/>
            </w:tcBorders>
            <w:shd w:val="clear" w:color="auto" w:fill="auto"/>
            <w:vAlign w:val="center"/>
          </w:tcPr>
          <w:p w14:paraId="2FD75741" w14:textId="77777777" w:rsidR="00534425" w:rsidRPr="00031D4E" w:rsidRDefault="00534425" w:rsidP="003B24D1">
            <w:pPr>
              <w:pStyle w:val="MDPI42tablebody"/>
              <w:rPr>
                <w:szCs w:val="18"/>
              </w:rPr>
            </w:pPr>
            <w:r w:rsidRPr="00031D4E">
              <w:rPr>
                <w:szCs w:val="18"/>
              </w:rPr>
              <w:t>0.9354</w:t>
            </w:r>
          </w:p>
        </w:tc>
        <w:tc>
          <w:tcPr>
            <w:tcW w:w="927" w:type="pct"/>
            <w:tcBorders>
              <w:top w:val="single" w:sz="4" w:space="0" w:color="auto"/>
            </w:tcBorders>
            <w:shd w:val="clear" w:color="auto" w:fill="auto"/>
            <w:vAlign w:val="center"/>
          </w:tcPr>
          <w:p w14:paraId="733B2A35" w14:textId="77777777" w:rsidR="00534425" w:rsidRPr="00031D4E" w:rsidRDefault="00534425" w:rsidP="003B24D1">
            <w:pPr>
              <w:pStyle w:val="MDPI42tablebody"/>
              <w:rPr>
                <w:szCs w:val="18"/>
              </w:rPr>
            </w:pPr>
            <w:r w:rsidRPr="00031D4E">
              <w:rPr>
                <w:szCs w:val="18"/>
              </w:rPr>
              <w:t>0.9361</w:t>
            </w:r>
          </w:p>
        </w:tc>
      </w:tr>
      <w:tr w:rsidR="001F0469" w:rsidRPr="00031D4E" w14:paraId="7A8CF1D1" w14:textId="77777777" w:rsidTr="00534425">
        <w:trPr>
          <w:jc w:val="center"/>
        </w:trPr>
        <w:tc>
          <w:tcPr>
            <w:tcW w:w="1111" w:type="pct"/>
            <w:shd w:val="clear" w:color="auto" w:fill="auto"/>
            <w:vAlign w:val="center"/>
          </w:tcPr>
          <w:p w14:paraId="09D94DFC" w14:textId="77777777" w:rsidR="00534425" w:rsidRPr="00031D4E" w:rsidRDefault="00534425" w:rsidP="003B24D1">
            <w:pPr>
              <w:pStyle w:val="MDPI42tablebody"/>
              <w:rPr>
                <w:szCs w:val="18"/>
              </w:rPr>
            </w:pPr>
            <w:r w:rsidRPr="00031D4E">
              <w:rPr>
                <w:szCs w:val="18"/>
              </w:rPr>
              <w:t>Landsat TM</w:t>
            </w:r>
          </w:p>
        </w:tc>
        <w:tc>
          <w:tcPr>
            <w:tcW w:w="556" w:type="pct"/>
            <w:shd w:val="clear" w:color="auto" w:fill="auto"/>
            <w:vAlign w:val="center"/>
          </w:tcPr>
          <w:p w14:paraId="7091618F" w14:textId="77777777" w:rsidR="00534425" w:rsidRPr="00031D4E" w:rsidRDefault="00534425" w:rsidP="003B24D1">
            <w:pPr>
              <w:pStyle w:val="MDPI42tablebody"/>
              <w:rPr>
                <w:szCs w:val="18"/>
              </w:rPr>
            </w:pPr>
            <w:r w:rsidRPr="00031D4E">
              <w:rPr>
                <w:szCs w:val="18"/>
              </w:rPr>
              <w:t>4</w:t>
            </w:r>
          </w:p>
        </w:tc>
        <w:tc>
          <w:tcPr>
            <w:tcW w:w="740" w:type="pct"/>
            <w:shd w:val="clear" w:color="auto" w:fill="auto"/>
            <w:vAlign w:val="center"/>
          </w:tcPr>
          <w:p w14:paraId="1458A0D0" w14:textId="77777777" w:rsidR="00534425" w:rsidRPr="00031D4E" w:rsidRDefault="00534425" w:rsidP="003B24D1">
            <w:pPr>
              <w:pStyle w:val="MDPI42tablebody"/>
              <w:rPr>
                <w:szCs w:val="18"/>
              </w:rPr>
            </w:pPr>
            <w:r w:rsidRPr="00031D4E">
              <w:rPr>
                <w:szCs w:val="18"/>
              </w:rPr>
              <w:t>95.78</w:t>
            </w:r>
          </w:p>
        </w:tc>
        <w:tc>
          <w:tcPr>
            <w:tcW w:w="926" w:type="pct"/>
            <w:shd w:val="clear" w:color="auto" w:fill="auto"/>
            <w:vAlign w:val="center"/>
          </w:tcPr>
          <w:p w14:paraId="271E1AC3" w14:textId="77777777" w:rsidR="00534425" w:rsidRPr="00031D4E" w:rsidRDefault="00534425" w:rsidP="003B24D1">
            <w:pPr>
              <w:pStyle w:val="MDPI42tablebody"/>
              <w:rPr>
                <w:szCs w:val="18"/>
              </w:rPr>
            </w:pPr>
            <w:r w:rsidRPr="00031D4E">
              <w:rPr>
                <w:szCs w:val="18"/>
              </w:rPr>
              <w:t>95.27</w:t>
            </w:r>
          </w:p>
        </w:tc>
        <w:tc>
          <w:tcPr>
            <w:tcW w:w="740" w:type="pct"/>
            <w:shd w:val="clear" w:color="auto" w:fill="auto"/>
            <w:vAlign w:val="center"/>
          </w:tcPr>
          <w:p w14:paraId="48F58474" w14:textId="77777777" w:rsidR="00534425" w:rsidRPr="00031D4E" w:rsidRDefault="00534425" w:rsidP="003B24D1">
            <w:pPr>
              <w:pStyle w:val="MDPI42tablebody"/>
              <w:rPr>
                <w:szCs w:val="18"/>
              </w:rPr>
            </w:pPr>
            <w:r w:rsidRPr="00031D4E">
              <w:rPr>
                <w:szCs w:val="18"/>
              </w:rPr>
              <w:t>0.9433</w:t>
            </w:r>
          </w:p>
        </w:tc>
        <w:tc>
          <w:tcPr>
            <w:tcW w:w="927" w:type="pct"/>
            <w:shd w:val="clear" w:color="auto" w:fill="auto"/>
            <w:vAlign w:val="center"/>
          </w:tcPr>
          <w:p w14:paraId="0DE73946" w14:textId="77777777" w:rsidR="00534425" w:rsidRPr="00031D4E" w:rsidRDefault="00534425" w:rsidP="003B24D1">
            <w:pPr>
              <w:pStyle w:val="MDPI42tablebody"/>
              <w:rPr>
                <w:szCs w:val="18"/>
              </w:rPr>
            </w:pPr>
            <w:r w:rsidRPr="00031D4E">
              <w:rPr>
                <w:szCs w:val="18"/>
              </w:rPr>
              <w:t>0.9363</w:t>
            </w:r>
          </w:p>
        </w:tc>
      </w:tr>
      <w:tr w:rsidR="001F0469" w:rsidRPr="00031D4E" w14:paraId="65944B31" w14:textId="77777777" w:rsidTr="00534425">
        <w:trPr>
          <w:jc w:val="center"/>
        </w:trPr>
        <w:tc>
          <w:tcPr>
            <w:tcW w:w="1111" w:type="pct"/>
            <w:shd w:val="clear" w:color="auto" w:fill="auto"/>
            <w:vAlign w:val="center"/>
          </w:tcPr>
          <w:p w14:paraId="0C25D265" w14:textId="77777777" w:rsidR="00534425" w:rsidRPr="00882D44" w:rsidRDefault="00534425" w:rsidP="003B24D1">
            <w:pPr>
              <w:pStyle w:val="MDPI42tablebody"/>
              <w:rPr>
                <w:szCs w:val="18"/>
              </w:rPr>
            </w:pPr>
            <w:r w:rsidRPr="00882D44">
              <w:rPr>
                <w:szCs w:val="18"/>
              </w:rPr>
              <w:t>Landsat ETM+</w:t>
            </w:r>
          </w:p>
        </w:tc>
        <w:tc>
          <w:tcPr>
            <w:tcW w:w="556" w:type="pct"/>
            <w:shd w:val="clear" w:color="auto" w:fill="auto"/>
            <w:vAlign w:val="center"/>
          </w:tcPr>
          <w:p w14:paraId="22051CB9" w14:textId="77777777" w:rsidR="00534425" w:rsidRPr="00031D4E" w:rsidRDefault="00534425" w:rsidP="003B24D1">
            <w:pPr>
              <w:pStyle w:val="MDPI42tablebody"/>
              <w:rPr>
                <w:szCs w:val="18"/>
              </w:rPr>
            </w:pPr>
            <w:r w:rsidRPr="00031D4E">
              <w:rPr>
                <w:szCs w:val="18"/>
              </w:rPr>
              <w:t>4</w:t>
            </w:r>
          </w:p>
        </w:tc>
        <w:tc>
          <w:tcPr>
            <w:tcW w:w="740" w:type="pct"/>
            <w:shd w:val="clear" w:color="auto" w:fill="auto"/>
            <w:vAlign w:val="center"/>
          </w:tcPr>
          <w:p w14:paraId="392BA93E" w14:textId="77777777" w:rsidR="00534425" w:rsidRPr="00031D4E" w:rsidRDefault="00534425" w:rsidP="003B24D1">
            <w:pPr>
              <w:pStyle w:val="MDPI42tablebody"/>
              <w:rPr>
                <w:szCs w:val="18"/>
              </w:rPr>
            </w:pPr>
            <w:r w:rsidRPr="00031D4E">
              <w:rPr>
                <w:szCs w:val="18"/>
              </w:rPr>
              <w:t>94.41</w:t>
            </w:r>
          </w:p>
        </w:tc>
        <w:tc>
          <w:tcPr>
            <w:tcW w:w="926" w:type="pct"/>
            <w:shd w:val="clear" w:color="auto" w:fill="auto"/>
            <w:vAlign w:val="center"/>
          </w:tcPr>
          <w:p w14:paraId="5B0886AA" w14:textId="77777777" w:rsidR="00534425" w:rsidRPr="00031D4E" w:rsidRDefault="00534425" w:rsidP="003B24D1">
            <w:pPr>
              <w:pStyle w:val="MDPI42tablebody"/>
              <w:rPr>
                <w:szCs w:val="18"/>
              </w:rPr>
            </w:pPr>
            <w:r w:rsidRPr="00031D4E">
              <w:rPr>
                <w:szCs w:val="18"/>
              </w:rPr>
              <w:t>96.30</w:t>
            </w:r>
          </w:p>
        </w:tc>
        <w:tc>
          <w:tcPr>
            <w:tcW w:w="740" w:type="pct"/>
            <w:shd w:val="clear" w:color="auto" w:fill="auto"/>
            <w:vAlign w:val="center"/>
          </w:tcPr>
          <w:p w14:paraId="71230B1C" w14:textId="77777777" w:rsidR="00534425" w:rsidRPr="00031D4E" w:rsidRDefault="00534425" w:rsidP="003B24D1">
            <w:pPr>
              <w:pStyle w:val="MDPI42tablebody"/>
              <w:rPr>
                <w:szCs w:val="18"/>
              </w:rPr>
            </w:pPr>
            <w:r w:rsidRPr="00031D4E">
              <w:rPr>
                <w:szCs w:val="18"/>
              </w:rPr>
              <w:t>0.9253</w:t>
            </w:r>
          </w:p>
        </w:tc>
        <w:tc>
          <w:tcPr>
            <w:tcW w:w="927" w:type="pct"/>
            <w:shd w:val="clear" w:color="auto" w:fill="auto"/>
            <w:vAlign w:val="center"/>
          </w:tcPr>
          <w:p w14:paraId="686E2BD4" w14:textId="77777777" w:rsidR="00534425" w:rsidRPr="00031D4E" w:rsidRDefault="00534425" w:rsidP="003B24D1">
            <w:pPr>
              <w:pStyle w:val="MDPI42tablebody"/>
              <w:rPr>
                <w:szCs w:val="18"/>
              </w:rPr>
            </w:pPr>
            <w:r w:rsidRPr="00031D4E">
              <w:rPr>
                <w:szCs w:val="18"/>
              </w:rPr>
              <w:t>0.9565</w:t>
            </w:r>
          </w:p>
        </w:tc>
      </w:tr>
      <w:tr w:rsidR="001F0469" w:rsidRPr="00031D4E" w14:paraId="1F9611AF" w14:textId="77777777" w:rsidTr="00534425">
        <w:trPr>
          <w:jc w:val="center"/>
        </w:trPr>
        <w:tc>
          <w:tcPr>
            <w:tcW w:w="1111" w:type="pct"/>
            <w:shd w:val="clear" w:color="auto" w:fill="auto"/>
            <w:vAlign w:val="center"/>
          </w:tcPr>
          <w:p w14:paraId="05157537" w14:textId="77777777" w:rsidR="00534425" w:rsidRPr="00882D44" w:rsidRDefault="00534425" w:rsidP="003B24D1">
            <w:pPr>
              <w:pStyle w:val="MDPI42tablebody"/>
              <w:rPr>
                <w:szCs w:val="18"/>
              </w:rPr>
            </w:pPr>
            <w:r w:rsidRPr="00882D44">
              <w:rPr>
                <w:szCs w:val="18"/>
              </w:rPr>
              <w:t>Gaofen-1</w:t>
            </w:r>
          </w:p>
        </w:tc>
        <w:tc>
          <w:tcPr>
            <w:tcW w:w="556" w:type="pct"/>
            <w:shd w:val="clear" w:color="auto" w:fill="auto"/>
            <w:vAlign w:val="center"/>
          </w:tcPr>
          <w:p w14:paraId="233E6D5D" w14:textId="77777777" w:rsidR="00534425" w:rsidRPr="00031D4E" w:rsidRDefault="00534425" w:rsidP="003B24D1">
            <w:pPr>
              <w:pStyle w:val="MDPI42tablebody"/>
              <w:rPr>
                <w:szCs w:val="18"/>
              </w:rPr>
            </w:pPr>
            <w:r w:rsidRPr="00031D4E">
              <w:rPr>
                <w:szCs w:val="18"/>
              </w:rPr>
              <w:t>5</w:t>
            </w:r>
          </w:p>
        </w:tc>
        <w:tc>
          <w:tcPr>
            <w:tcW w:w="740" w:type="pct"/>
            <w:shd w:val="clear" w:color="auto" w:fill="auto"/>
            <w:vAlign w:val="center"/>
          </w:tcPr>
          <w:p w14:paraId="2CF64CF9" w14:textId="77777777" w:rsidR="00534425" w:rsidRPr="00031D4E" w:rsidRDefault="00534425" w:rsidP="003B24D1">
            <w:pPr>
              <w:pStyle w:val="MDPI42tablebody"/>
              <w:rPr>
                <w:szCs w:val="18"/>
              </w:rPr>
            </w:pPr>
            <w:r w:rsidRPr="00031D4E">
              <w:rPr>
                <w:szCs w:val="18"/>
              </w:rPr>
              <w:t>98.34</w:t>
            </w:r>
          </w:p>
        </w:tc>
        <w:tc>
          <w:tcPr>
            <w:tcW w:w="926" w:type="pct"/>
            <w:shd w:val="clear" w:color="auto" w:fill="auto"/>
            <w:vAlign w:val="center"/>
          </w:tcPr>
          <w:p w14:paraId="7FF3AB2B" w14:textId="77777777" w:rsidR="00534425" w:rsidRPr="00031D4E" w:rsidRDefault="00534425" w:rsidP="003B24D1">
            <w:pPr>
              <w:pStyle w:val="MDPI42tablebody"/>
              <w:rPr>
                <w:szCs w:val="18"/>
              </w:rPr>
            </w:pPr>
            <w:r w:rsidRPr="00031D4E">
              <w:rPr>
                <w:szCs w:val="18"/>
              </w:rPr>
              <w:t>98.79</w:t>
            </w:r>
          </w:p>
        </w:tc>
        <w:tc>
          <w:tcPr>
            <w:tcW w:w="740" w:type="pct"/>
            <w:shd w:val="clear" w:color="auto" w:fill="auto"/>
            <w:vAlign w:val="center"/>
          </w:tcPr>
          <w:p w14:paraId="41FA9219" w14:textId="77777777" w:rsidR="00534425" w:rsidRPr="00031D4E" w:rsidRDefault="00534425" w:rsidP="003B24D1">
            <w:pPr>
              <w:pStyle w:val="MDPI42tablebody"/>
              <w:rPr>
                <w:szCs w:val="18"/>
              </w:rPr>
            </w:pPr>
            <w:r w:rsidRPr="00031D4E">
              <w:rPr>
                <w:szCs w:val="18"/>
              </w:rPr>
              <w:t>0.9791</w:t>
            </w:r>
          </w:p>
        </w:tc>
        <w:tc>
          <w:tcPr>
            <w:tcW w:w="927" w:type="pct"/>
            <w:shd w:val="clear" w:color="auto" w:fill="auto"/>
            <w:vAlign w:val="center"/>
          </w:tcPr>
          <w:p w14:paraId="44C39E20" w14:textId="77777777" w:rsidR="00534425" w:rsidRPr="00031D4E" w:rsidRDefault="00534425" w:rsidP="003B24D1">
            <w:pPr>
              <w:pStyle w:val="MDPI42tablebody"/>
              <w:rPr>
                <w:szCs w:val="18"/>
              </w:rPr>
            </w:pPr>
            <w:r w:rsidRPr="00031D4E">
              <w:rPr>
                <w:szCs w:val="18"/>
              </w:rPr>
              <w:t>0.9848</w:t>
            </w:r>
          </w:p>
        </w:tc>
      </w:tr>
      <w:tr w:rsidR="001F0469" w:rsidRPr="00031D4E" w14:paraId="5F5DE7C9" w14:textId="77777777" w:rsidTr="00534425">
        <w:trPr>
          <w:jc w:val="center"/>
        </w:trPr>
        <w:tc>
          <w:tcPr>
            <w:tcW w:w="1111" w:type="pct"/>
            <w:shd w:val="clear" w:color="auto" w:fill="auto"/>
            <w:vAlign w:val="center"/>
          </w:tcPr>
          <w:p w14:paraId="5B313B2B" w14:textId="77777777" w:rsidR="00534425" w:rsidRPr="00882D44" w:rsidRDefault="00534425" w:rsidP="003B24D1">
            <w:pPr>
              <w:pStyle w:val="MDPI42tablebody"/>
              <w:rPr>
                <w:szCs w:val="18"/>
              </w:rPr>
            </w:pPr>
            <w:r w:rsidRPr="00882D44">
              <w:rPr>
                <w:szCs w:val="18"/>
              </w:rPr>
              <w:t>FLC1</w:t>
            </w:r>
          </w:p>
        </w:tc>
        <w:tc>
          <w:tcPr>
            <w:tcW w:w="556" w:type="pct"/>
            <w:shd w:val="clear" w:color="auto" w:fill="auto"/>
            <w:vAlign w:val="center"/>
          </w:tcPr>
          <w:p w14:paraId="0AB7BD3C" w14:textId="77777777" w:rsidR="00534425" w:rsidRPr="00031D4E" w:rsidRDefault="00534425" w:rsidP="003B24D1">
            <w:pPr>
              <w:pStyle w:val="MDPI42tablebody"/>
              <w:rPr>
                <w:szCs w:val="18"/>
              </w:rPr>
            </w:pPr>
            <w:r w:rsidRPr="00031D4E">
              <w:rPr>
                <w:szCs w:val="18"/>
              </w:rPr>
              <w:t>5</w:t>
            </w:r>
          </w:p>
        </w:tc>
        <w:tc>
          <w:tcPr>
            <w:tcW w:w="740" w:type="pct"/>
            <w:shd w:val="clear" w:color="auto" w:fill="auto"/>
            <w:vAlign w:val="center"/>
          </w:tcPr>
          <w:p w14:paraId="45E36DC1" w14:textId="77777777" w:rsidR="00534425" w:rsidRPr="00031D4E" w:rsidRDefault="00534425" w:rsidP="003B24D1">
            <w:pPr>
              <w:pStyle w:val="MDPI42tablebody"/>
              <w:rPr>
                <w:szCs w:val="18"/>
              </w:rPr>
            </w:pPr>
            <w:r w:rsidRPr="00031D4E">
              <w:rPr>
                <w:szCs w:val="18"/>
              </w:rPr>
              <w:t>83.10</w:t>
            </w:r>
          </w:p>
        </w:tc>
        <w:tc>
          <w:tcPr>
            <w:tcW w:w="926" w:type="pct"/>
            <w:shd w:val="clear" w:color="auto" w:fill="auto"/>
            <w:vAlign w:val="center"/>
          </w:tcPr>
          <w:p w14:paraId="40F65F7A" w14:textId="77777777" w:rsidR="00534425" w:rsidRPr="00031D4E" w:rsidRDefault="00534425" w:rsidP="003B24D1">
            <w:pPr>
              <w:pStyle w:val="MDPI42tablebody"/>
              <w:rPr>
                <w:szCs w:val="18"/>
              </w:rPr>
            </w:pPr>
            <w:r w:rsidRPr="00031D4E">
              <w:rPr>
                <w:szCs w:val="18"/>
              </w:rPr>
              <w:t>84.48</w:t>
            </w:r>
          </w:p>
        </w:tc>
        <w:tc>
          <w:tcPr>
            <w:tcW w:w="740" w:type="pct"/>
            <w:shd w:val="clear" w:color="auto" w:fill="auto"/>
            <w:vAlign w:val="center"/>
          </w:tcPr>
          <w:p w14:paraId="46B9A768" w14:textId="77777777" w:rsidR="00534425" w:rsidRPr="00031D4E" w:rsidRDefault="00534425" w:rsidP="003B24D1">
            <w:pPr>
              <w:pStyle w:val="MDPI42tablebody"/>
              <w:rPr>
                <w:szCs w:val="18"/>
              </w:rPr>
            </w:pPr>
            <w:r w:rsidRPr="00031D4E">
              <w:rPr>
                <w:szCs w:val="18"/>
              </w:rPr>
              <w:t>0.7847</w:t>
            </w:r>
          </w:p>
        </w:tc>
        <w:tc>
          <w:tcPr>
            <w:tcW w:w="927" w:type="pct"/>
            <w:shd w:val="clear" w:color="auto" w:fill="auto"/>
            <w:vAlign w:val="center"/>
          </w:tcPr>
          <w:p w14:paraId="5B5823AF" w14:textId="77777777" w:rsidR="00534425" w:rsidRPr="00031D4E" w:rsidRDefault="00534425" w:rsidP="003B24D1">
            <w:pPr>
              <w:pStyle w:val="MDPI42tablebody"/>
              <w:rPr>
                <w:szCs w:val="18"/>
              </w:rPr>
            </w:pPr>
            <w:r w:rsidRPr="00031D4E">
              <w:rPr>
                <w:szCs w:val="18"/>
              </w:rPr>
              <w:t>0.8016</w:t>
            </w:r>
          </w:p>
        </w:tc>
      </w:tr>
      <w:tr w:rsidR="001F0469" w:rsidRPr="00031D4E" w14:paraId="3D1947F5" w14:textId="77777777" w:rsidTr="00534425">
        <w:trPr>
          <w:jc w:val="center"/>
        </w:trPr>
        <w:tc>
          <w:tcPr>
            <w:tcW w:w="1111" w:type="pct"/>
            <w:shd w:val="clear" w:color="auto" w:fill="auto"/>
            <w:vAlign w:val="center"/>
          </w:tcPr>
          <w:p w14:paraId="3091E37C" w14:textId="77777777" w:rsidR="00534425" w:rsidRPr="00882D44" w:rsidRDefault="00534425" w:rsidP="003B24D1">
            <w:pPr>
              <w:pStyle w:val="MDPI42tablebody"/>
              <w:rPr>
                <w:szCs w:val="18"/>
              </w:rPr>
            </w:pPr>
            <w:r w:rsidRPr="00882D44">
              <w:rPr>
                <w:szCs w:val="18"/>
              </w:rPr>
              <w:t>Hyperion</w:t>
            </w:r>
          </w:p>
        </w:tc>
        <w:tc>
          <w:tcPr>
            <w:tcW w:w="556" w:type="pct"/>
            <w:shd w:val="clear" w:color="auto" w:fill="auto"/>
            <w:vAlign w:val="center"/>
          </w:tcPr>
          <w:p w14:paraId="67D0E13D" w14:textId="77777777" w:rsidR="00534425" w:rsidRPr="00031D4E" w:rsidRDefault="00534425" w:rsidP="003B24D1">
            <w:pPr>
              <w:pStyle w:val="MDPI42tablebody"/>
              <w:rPr>
                <w:szCs w:val="18"/>
              </w:rPr>
            </w:pPr>
            <w:r w:rsidRPr="00031D4E">
              <w:rPr>
                <w:szCs w:val="18"/>
              </w:rPr>
              <w:t>4</w:t>
            </w:r>
          </w:p>
        </w:tc>
        <w:tc>
          <w:tcPr>
            <w:tcW w:w="740" w:type="pct"/>
            <w:shd w:val="clear" w:color="auto" w:fill="auto"/>
            <w:vAlign w:val="center"/>
          </w:tcPr>
          <w:p w14:paraId="535DCF27" w14:textId="77777777" w:rsidR="00534425" w:rsidRPr="00031D4E" w:rsidRDefault="00534425" w:rsidP="003B24D1">
            <w:pPr>
              <w:pStyle w:val="MDPI42tablebody"/>
              <w:rPr>
                <w:szCs w:val="18"/>
              </w:rPr>
            </w:pPr>
            <w:r w:rsidRPr="00031D4E">
              <w:rPr>
                <w:szCs w:val="18"/>
              </w:rPr>
              <w:t>87.09</w:t>
            </w:r>
          </w:p>
        </w:tc>
        <w:tc>
          <w:tcPr>
            <w:tcW w:w="926" w:type="pct"/>
            <w:shd w:val="clear" w:color="auto" w:fill="auto"/>
            <w:vAlign w:val="center"/>
          </w:tcPr>
          <w:p w14:paraId="50E0FDE2" w14:textId="77777777" w:rsidR="00534425" w:rsidRPr="00031D4E" w:rsidRDefault="00534425" w:rsidP="003B24D1">
            <w:pPr>
              <w:pStyle w:val="MDPI42tablebody"/>
              <w:rPr>
                <w:szCs w:val="18"/>
              </w:rPr>
            </w:pPr>
            <w:r w:rsidRPr="00031D4E">
              <w:rPr>
                <w:szCs w:val="18"/>
              </w:rPr>
              <w:t>86.79</w:t>
            </w:r>
          </w:p>
        </w:tc>
        <w:tc>
          <w:tcPr>
            <w:tcW w:w="740" w:type="pct"/>
            <w:shd w:val="clear" w:color="auto" w:fill="auto"/>
            <w:vAlign w:val="center"/>
          </w:tcPr>
          <w:p w14:paraId="6278A476" w14:textId="77777777" w:rsidR="00534425" w:rsidRPr="00031D4E" w:rsidRDefault="00534425" w:rsidP="003B24D1">
            <w:pPr>
              <w:pStyle w:val="MDPI42tablebody"/>
              <w:rPr>
                <w:szCs w:val="18"/>
              </w:rPr>
            </w:pPr>
            <w:r w:rsidRPr="00031D4E">
              <w:rPr>
                <w:szCs w:val="18"/>
              </w:rPr>
              <w:t>0.8260</w:t>
            </w:r>
          </w:p>
        </w:tc>
        <w:tc>
          <w:tcPr>
            <w:tcW w:w="927" w:type="pct"/>
            <w:shd w:val="clear" w:color="auto" w:fill="auto"/>
            <w:vAlign w:val="center"/>
          </w:tcPr>
          <w:p w14:paraId="494A2925" w14:textId="77777777" w:rsidR="00534425" w:rsidRPr="00031D4E" w:rsidRDefault="00534425" w:rsidP="003B24D1">
            <w:pPr>
              <w:pStyle w:val="MDPI42tablebody"/>
              <w:rPr>
                <w:szCs w:val="18"/>
              </w:rPr>
            </w:pPr>
            <w:r w:rsidRPr="00031D4E">
              <w:rPr>
                <w:szCs w:val="18"/>
              </w:rPr>
              <w:t>0.8219</w:t>
            </w:r>
          </w:p>
        </w:tc>
      </w:tr>
      <w:tr w:rsidR="001F0469" w:rsidRPr="00031D4E" w14:paraId="319C46CB" w14:textId="77777777" w:rsidTr="00534425">
        <w:trPr>
          <w:jc w:val="center"/>
        </w:trPr>
        <w:tc>
          <w:tcPr>
            <w:tcW w:w="1111" w:type="pct"/>
            <w:shd w:val="clear" w:color="auto" w:fill="auto"/>
            <w:vAlign w:val="center"/>
          </w:tcPr>
          <w:p w14:paraId="0DEA61D7" w14:textId="77777777" w:rsidR="00534425" w:rsidRPr="00882D44" w:rsidRDefault="00534425" w:rsidP="003B24D1">
            <w:pPr>
              <w:pStyle w:val="MDPI42tablebody"/>
              <w:rPr>
                <w:szCs w:val="18"/>
              </w:rPr>
            </w:pPr>
            <w:r w:rsidRPr="00882D44">
              <w:rPr>
                <w:szCs w:val="18"/>
              </w:rPr>
              <w:t>HYDICE</w:t>
            </w:r>
          </w:p>
        </w:tc>
        <w:tc>
          <w:tcPr>
            <w:tcW w:w="556" w:type="pct"/>
            <w:shd w:val="clear" w:color="auto" w:fill="auto"/>
            <w:vAlign w:val="center"/>
          </w:tcPr>
          <w:p w14:paraId="73B834CB" w14:textId="77777777" w:rsidR="00534425" w:rsidRPr="00031D4E" w:rsidRDefault="00534425" w:rsidP="003B24D1">
            <w:pPr>
              <w:pStyle w:val="MDPI42tablebody"/>
              <w:rPr>
                <w:szCs w:val="18"/>
              </w:rPr>
            </w:pPr>
            <w:r w:rsidRPr="00031D4E">
              <w:rPr>
                <w:szCs w:val="18"/>
              </w:rPr>
              <w:t>4</w:t>
            </w:r>
          </w:p>
        </w:tc>
        <w:tc>
          <w:tcPr>
            <w:tcW w:w="740" w:type="pct"/>
            <w:shd w:val="clear" w:color="auto" w:fill="auto"/>
            <w:vAlign w:val="center"/>
          </w:tcPr>
          <w:p w14:paraId="7CCE38B8" w14:textId="77777777" w:rsidR="00534425" w:rsidRPr="00031D4E" w:rsidRDefault="00534425" w:rsidP="003B24D1">
            <w:pPr>
              <w:pStyle w:val="MDPI42tablebody"/>
              <w:rPr>
                <w:szCs w:val="18"/>
              </w:rPr>
            </w:pPr>
            <w:r w:rsidRPr="00031D4E">
              <w:rPr>
                <w:szCs w:val="18"/>
              </w:rPr>
              <w:t>94.88</w:t>
            </w:r>
          </w:p>
        </w:tc>
        <w:tc>
          <w:tcPr>
            <w:tcW w:w="926" w:type="pct"/>
            <w:shd w:val="clear" w:color="auto" w:fill="auto"/>
            <w:vAlign w:val="center"/>
          </w:tcPr>
          <w:p w14:paraId="0E62D71E" w14:textId="77777777" w:rsidR="00534425" w:rsidRPr="00031D4E" w:rsidRDefault="00534425" w:rsidP="003B24D1">
            <w:pPr>
              <w:pStyle w:val="MDPI42tablebody"/>
              <w:rPr>
                <w:szCs w:val="18"/>
              </w:rPr>
            </w:pPr>
            <w:r w:rsidRPr="00031D4E">
              <w:rPr>
                <w:szCs w:val="18"/>
              </w:rPr>
              <w:t>96.00</w:t>
            </w:r>
          </w:p>
        </w:tc>
        <w:tc>
          <w:tcPr>
            <w:tcW w:w="740" w:type="pct"/>
            <w:shd w:val="clear" w:color="auto" w:fill="auto"/>
            <w:vAlign w:val="center"/>
          </w:tcPr>
          <w:p w14:paraId="00E35F83" w14:textId="77777777" w:rsidR="00534425" w:rsidRPr="00031D4E" w:rsidRDefault="00534425" w:rsidP="003B24D1">
            <w:pPr>
              <w:pStyle w:val="MDPI42tablebody"/>
              <w:rPr>
                <w:szCs w:val="18"/>
              </w:rPr>
            </w:pPr>
            <w:r w:rsidRPr="00031D4E">
              <w:rPr>
                <w:szCs w:val="18"/>
              </w:rPr>
              <w:t>0.9238</w:t>
            </w:r>
          </w:p>
        </w:tc>
        <w:tc>
          <w:tcPr>
            <w:tcW w:w="927" w:type="pct"/>
            <w:shd w:val="clear" w:color="auto" w:fill="auto"/>
            <w:vAlign w:val="center"/>
          </w:tcPr>
          <w:p w14:paraId="2DD3CE40" w14:textId="77777777" w:rsidR="00534425" w:rsidRPr="00031D4E" w:rsidRDefault="00534425" w:rsidP="003B24D1">
            <w:pPr>
              <w:pStyle w:val="MDPI42tablebody"/>
              <w:rPr>
                <w:szCs w:val="18"/>
              </w:rPr>
            </w:pPr>
            <w:r w:rsidRPr="00031D4E">
              <w:rPr>
                <w:szCs w:val="18"/>
              </w:rPr>
              <w:t>0.9403</w:t>
            </w:r>
          </w:p>
        </w:tc>
      </w:tr>
      <w:tr w:rsidR="001F0469" w:rsidRPr="00031D4E" w14:paraId="0ACDAB67" w14:textId="77777777" w:rsidTr="003B24D1">
        <w:trPr>
          <w:jc w:val="center"/>
        </w:trPr>
        <w:tc>
          <w:tcPr>
            <w:tcW w:w="1111" w:type="pct"/>
            <w:shd w:val="clear" w:color="auto" w:fill="auto"/>
            <w:vAlign w:val="center"/>
          </w:tcPr>
          <w:p w14:paraId="53549B0C" w14:textId="77777777" w:rsidR="00534425" w:rsidRPr="00031D4E" w:rsidRDefault="00534425" w:rsidP="003B24D1">
            <w:pPr>
              <w:pStyle w:val="MDPI42tablebody"/>
              <w:rPr>
                <w:szCs w:val="18"/>
              </w:rPr>
            </w:pPr>
            <w:r w:rsidRPr="00031D4E">
              <w:rPr>
                <w:szCs w:val="18"/>
              </w:rPr>
              <w:t>ROSIS</w:t>
            </w:r>
          </w:p>
        </w:tc>
        <w:tc>
          <w:tcPr>
            <w:tcW w:w="556" w:type="pct"/>
            <w:shd w:val="clear" w:color="auto" w:fill="auto"/>
            <w:vAlign w:val="center"/>
          </w:tcPr>
          <w:p w14:paraId="6FCCED84" w14:textId="77777777" w:rsidR="00534425" w:rsidRPr="00031D4E" w:rsidRDefault="00534425" w:rsidP="003B24D1">
            <w:pPr>
              <w:pStyle w:val="MDPI42tablebody"/>
              <w:rPr>
                <w:szCs w:val="18"/>
              </w:rPr>
            </w:pPr>
            <w:r w:rsidRPr="00031D4E">
              <w:rPr>
                <w:szCs w:val="18"/>
              </w:rPr>
              <w:t>5</w:t>
            </w:r>
          </w:p>
        </w:tc>
        <w:tc>
          <w:tcPr>
            <w:tcW w:w="740" w:type="pct"/>
            <w:shd w:val="clear" w:color="auto" w:fill="auto"/>
            <w:vAlign w:val="center"/>
          </w:tcPr>
          <w:p w14:paraId="23C0D47F" w14:textId="77777777" w:rsidR="00534425" w:rsidRPr="00031D4E" w:rsidRDefault="00534425" w:rsidP="003B24D1">
            <w:pPr>
              <w:pStyle w:val="MDPI42tablebody"/>
              <w:rPr>
                <w:szCs w:val="18"/>
              </w:rPr>
            </w:pPr>
            <w:r w:rsidRPr="00031D4E">
              <w:rPr>
                <w:szCs w:val="18"/>
              </w:rPr>
              <w:t>93.85</w:t>
            </w:r>
          </w:p>
        </w:tc>
        <w:tc>
          <w:tcPr>
            <w:tcW w:w="926" w:type="pct"/>
            <w:shd w:val="clear" w:color="auto" w:fill="auto"/>
            <w:vAlign w:val="center"/>
          </w:tcPr>
          <w:p w14:paraId="37A4C336" w14:textId="77777777" w:rsidR="00534425" w:rsidRPr="00031D4E" w:rsidRDefault="00534425" w:rsidP="003B24D1">
            <w:pPr>
              <w:pStyle w:val="MDPI42tablebody"/>
              <w:rPr>
                <w:szCs w:val="18"/>
              </w:rPr>
            </w:pPr>
            <w:r w:rsidRPr="00031D4E">
              <w:rPr>
                <w:szCs w:val="18"/>
              </w:rPr>
              <w:t>93.25</w:t>
            </w:r>
          </w:p>
        </w:tc>
        <w:tc>
          <w:tcPr>
            <w:tcW w:w="740" w:type="pct"/>
            <w:shd w:val="clear" w:color="auto" w:fill="auto"/>
            <w:vAlign w:val="center"/>
          </w:tcPr>
          <w:p w14:paraId="46E1B580" w14:textId="77777777" w:rsidR="00534425" w:rsidRPr="00031D4E" w:rsidRDefault="00534425" w:rsidP="003B24D1">
            <w:pPr>
              <w:pStyle w:val="MDPI42tablebody"/>
              <w:rPr>
                <w:szCs w:val="18"/>
              </w:rPr>
            </w:pPr>
            <w:r w:rsidRPr="00031D4E">
              <w:rPr>
                <w:szCs w:val="18"/>
              </w:rPr>
              <w:t>0.9129</w:t>
            </w:r>
          </w:p>
        </w:tc>
        <w:tc>
          <w:tcPr>
            <w:tcW w:w="927" w:type="pct"/>
            <w:shd w:val="clear" w:color="auto" w:fill="auto"/>
            <w:vAlign w:val="center"/>
          </w:tcPr>
          <w:p w14:paraId="5BFCC2E5" w14:textId="77777777" w:rsidR="00534425" w:rsidRPr="00031D4E" w:rsidRDefault="00534425" w:rsidP="003B24D1">
            <w:pPr>
              <w:pStyle w:val="MDPI42tablebody"/>
              <w:rPr>
                <w:szCs w:val="18"/>
              </w:rPr>
            </w:pPr>
            <w:r w:rsidRPr="00031D4E">
              <w:rPr>
                <w:szCs w:val="18"/>
              </w:rPr>
              <w:t>0.9044</w:t>
            </w:r>
          </w:p>
        </w:tc>
      </w:tr>
      <w:tr w:rsidR="001F0469" w:rsidRPr="00031D4E" w14:paraId="6AF09986" w14:textId="77777777" w:rsidTr="003B24D1">
        <w:trPr>
          <w:jc w:val="center"/>
        </w:trPr>
        <w:tc>
          <w:tcPr>
            <w:tcW w:w="1111" w:type="pct"/>
            <w:tcBorders>
              <w:bottom w:val="single" w:sz="8" w:space="0" w:color="auto"/>
            </w:tcBorders>
            <w:shd w:val="clear" w:color="auto" w:fill="auto"/>
            <w:vAlign w:val="center"/>
          </w:tcPr>
          <w:p w14:paraId="0F354A97" w14:textId="77777777" w:rsidR="00534425" w:rsidRPr="00031D4E" w:rsidRDefault="00534425" w:rsidP="003B24D1">
            <w:pPr>
              <w:pStyle w:val="MDPI42tablebody"/>
              <w:rPr>
                <w:szCs w:val="18"/>
              </w:rPr>
            </w:pPr>
            <w:r w:rsidRPr="00031D4E">
              <w:rPr>
                <w:szCs w:val="18"/>
              </w:rPr>
              <w:t>AVIRIS</w:t>
            </w:r>
          </w:p>
        </w:tc>
        <w:tc>
          <w:tcPr>
            <w:tcW w:w="556" w:type="pct"/>
            <w:tcBorders>
              <w:bottom w:val="single" w:sz="8" w:space="0" w:color="auto"/>
            </w:tcBorders>
            <w:shd w:val="clear" w:color="auto" w:fill="auto"/>
            <w:vAlign w:val="center"/>
          </w:tcPr>
          <w:p w14:paraId="0A7B30DD" w14:textId="77777777" w:rsidR="00534425" w:rsidRPr="00031D4E" w:rsidRDefault="00534425" w:rsidP="003B24D1">
            <w:pPr>
              <w:pStyle w:val="MDPI42tablebody"/>
              <w:rPr>
                <w:szCs w:val="18"/>
              </w:rPr>
            </w:pPr>
            <w:r w:rsidRPr="00031D4E">
              <w:rPr>
                <w:szCs w:val="18"/>
              </w:rPr>
              <w:t>5</w:t>
            </w:r>
          </w:p>
        </w:tc>
        <w:tc>
          <w:tcPr>
            <w:tcW w:w="740" w:type="pct"/>
            <w:tcBorders>
              <w:bottom w:val="single" w:sz="8" w:space="0" w:color="auto"/>
            </w:tcBorders>
            <w:shd w:val="clear" w:color="auto" w:fill="auto"/>
            <w:vAlign w:val="center"/>
          </w:tcPr>
          <w:p w14:paraId="330E55FE" w14:textId="77777777" w:rsidR="00534425" w:rsidRPr="00031D4E" w:rsidRDefault="00534425" w:rsidP="003B24D1">
            <w:pPr>
              <w:pStyle w:val="MDPI42tablebody"/>
              <w:rPr>
                <w:szCs w:val="18"/>
              </w:rPr>
            </w:pPr>
            <w:r w:rsidRPr="00031D4E">
              <w:rPr>
                <w:szCs w:val="18"/>
              </w:rPr>
              <w:t>99.63</w:t>
            </w:r>
          </w:p>
        </w:tc>
        <w:tc>
          <w:tcPr>
            <w:tcW w:w="926" w:type="pct"/>
            <w:tcBorders>
              <w:bottom w:val="single" w:sz="8" w:space="0" w:color="auto"/>
            </w:tcBorders>
            <w:shd w:val="clear" w:color="auto" w:fill="auto"/>
            <w:vAlign w:val="center"/>
          </w:tcPr>
          <w:p w14:paraId="4805C498" w14:textId="77777777" w:rsidR="00534425" w:rsidRPr="00031D4E" w:rsidRDefault="00534425" w:rsidP="003B24D1">
            <w:pPr>
              <w:pStyle w:val="MDPI42tablebody"/>
              <w:rPr>
                <w:szCs w:val="18"/>
              </w:rPr>
            </w:pPr>
            <w:r w:rsidRPr="00031D4E">
              <w:rPr>
                <w:szCs w:val="18"/>
              </w:rPr>
              <w:t>99.63</w:t>
            </w:r>
          </w:p>
        </w:tc>
        <w:tc>
          <w:tcPr>
            <w:tcW w:w="740" w:type="pct"/>
            <w:tcBorders>
              <w:bottom w:val="single" w:sz="8" w:space="0" w:color="auto"/>
            </w:tcBorders>
            <w:shd w:val="clear" w:color="auto" w:fill="auto"/>
            <w:vAlign w:val="center"/>
          </w:tcPr>
          <w:p w14:paraId="2053D476" w14:textId="77777777" w:rsidR="00534425" w:rsidRPr="00031D4E" w:rsidRDefault="00534425" w:rsidP="003B24D1">
            <w:pPr>
              <w:pStyle w:val="MDPI42tablebody"/>
              <w:rPr>
                <w:szCs w:val="18"/>
              </w:rPr>
            </w:pPr>
            <w:r w:rsidRPr="00031D4E">
              <w:rPr>
                <w:szCs w:val="18"/>
              </w:rPr>
              <w:t>0.9946</w:t>
            </w:r>
          </w:p>
        </w:tc>
        <w:tc>
          <w:tcPr>
            <w:tcW w:w="927" w:type="pct"/>
            <w:tcBorders>
              <w:bottom w:val="single" w:sz="8" w:space="0" w:color="auto"/>
            </w:tcBorders>
            <w:shd w:val="clear" w:color="auto" w:fill="auto"/>
            <w:vAlign w:val="center"/>
          </w:tcPr>
          <w:p w14:paraId="4B0A7328" w14:textId="77777777" w:rsidR="00534425" w:rsidRPr="00031D4E" w:rsidRDefault="00534425" w:rsidP="003B24D1">
            <w:pPr>
              <w:pStyle w:val="MDPI42tablebody"/>
              <w:rPr>
                <w:szCs w:val="18"/>
              </w:rPr>
            </w:pPr>
            <w:r w:rsidRPr="00031D4E">
              <w:rPr>
                <w:szCs w:val="18"/>
              </w:rPr>
              <w:t>0.9946</w:t>
            </w:r>
          </w:p>
        </w:tc>
      </w:tr>
    </w:tbl>
    <w:p w14:paraId="2B3E9B46" w14:textId="10971D24" w:rsidR="003B24D1" w:rsidRDefault="002206E3" w:rsidP="00534425">
      <w:pPr>
        <w:pStyle w:val="MDPI31text"/>
        <w:spacing w:before="240"/>
        <w:rPr>
          <w:color w:val="auto"/>
        </w:rPr>
      </w:pPr>
      <w:r w:rsidRPr="00031D4E">
        <w:rPr>
          <w:color w:val="auto"/>
        </w:rPr>
        <w:t xml:space="preserve">Tables </w:t>
      </w:r>
      <w:r w:rsidRPr="00031D4E">
        <w:rPr>
          <w:rFonts w:eastAsia="宋体"/>
          <w:color w:val="auto"/>
          <w:lang w:eastAsia="zh-CN"/>
        </w:rPr>
        <w:t>3</w:t>
      </w:r>
      <w:r w:rsidR="00534425" w:rsidRPr="00031D4E">
        <w:rPr>
          <w:color w:val="auto"/>
        </w:rPr>
        <w:t>–</w:t>
      </w:r>
      <w:r w:rsidRPr="00031D4E">
        <w:rPr>
          <w:rFonts w:eastAsia="宋体"/>
          <w:color w:val="auto"/>
          <w:lang w:eastAsia="zh-CN"/>
        </w:rPr>
        <w:t>11</w:t>
      </w:r>
      <w:r w:rsidRPr="00031D4E">
        <w:rPr>
          <w:color w:val="auto"/>
        </w:rPr>
        <w:t xml:space="preserve"> illustrated the variations of the 16 CVIs with the number of clusters ranging from </w:t>
      </w:r>
      <w:r w:rsidR="00F92CF2">
        <w:rPr>
          <w:color w:val="auto"/>
        </w:rPr>
        <w:t>two</w:t>
      </w:r>
      <w:r w:rsidRPr="00031D4E">
        <w:rPr>
          <w:color w:val="auto"/>
        </w:rPr>
        <w:t xml:space="preserve"> to 10</w:t>
      </w:r>
      <w:r w:rsidRPr="00031D4E">
        <w:rPr>
          <w:rFonts w:eastAsia="宋体"/>
          <w:color w:val="auto"/>
          <w:lang w:eastAsia="zh-CN"/>
        </w:rPr>
        <w:t xml:space="preserve"> by FCM</w:t>
      </w:r>
      <w:r w:rsidRPr="00031D4E">
        <w:rPr>
          <w:color w:val="auto"/>
        </w:rPr>
        <w:t xml:space="preserve"> for each image. The optimal cluster numbers of each image are indicated by the CVIs, shown in bold font. The clustering results of multispectral and hyperspectral datasets</w:t>
      </w:r>
      <w:r w:rsidRPr="00031D4E">
        <w:rPr>
          <w:rFonts w:eastAsia="宋体"/>
          <w:color w:val="auto"/>
          <w:lang w:eastAsia="zh-CN"/>
        </w:rPr>
        <w:t xml:space="preserve"> by FCM</w:t>
      </w:r>
      <w:r w:rsidR="00F92CF2">
        <w:rPr>
          <w:rFonts w:eastAsia="宋体"/>
          <w:color w:val="auto"/>
          <w:lang w:eastAsia="zh-CN"/>
        </w:rPr>
        <w:t>,</w:t>
      </w:r>
      <w:r w:rsidRPr="00031D4E">
        <w:rPr>
          <w:color w:val="auto"/>
        </w:rPr>
        <w:t xml:space="preserve"> respectively</w:t>
      </w:r>
      <w:r w:rsidR="00F92CF2">
        <w:rPr>
          <w:color w:val="auto"/>
        </w:rPr>
        <w:t>,</w:t>
      </w:r>
      <w:r w:rsidRPr="00031D4E">
        <w:rPr>
          <w:color w:val="auto"/>
        </w:rPr>
        <w:t xml:space="preserve"> are illustrated in Fig</w:t>
      </w:r>
      <w:r w:rsidRPr="00031D4E">
        <w:rPr>
          <w:rFonts w:eastAsia="宋体"/>
          <w:color w:val="auto"/>
          <w:lang w:eastAsia="zh-CN"/>
        </w:rPr>
        <w:t>ure</w:t>
      </w:r>
      <w:r w:rsidRPr="00031D4E">
        <w:rPr>
          <w:color w:val="auto"/>
        </w:rPr>
        <w:t xml:space="preserve">s 3 and 4. </w:t>
      </w:r>
      <w:r w:rsidRPr="00031D4E">
        <w:rPr>
          <w:rFonts w:eastAsia="宋体"/>
          <w:color w:val="auto"/>
          <w:lang w:eastAsia="zh-CN"/>
        </w:rPr>
        <w:t>Note that</w:t>
      </w:r>
      <w:r w:rsidRPr="00031D4E">
        <w:rPr>
          <w:color w:val="auto"/>
        </w:rPr>
        <w:t xml:space="preserve"> only four clustering results for each image are presented, including the optimal one (underlined), one or two close to the optimal, and those indicated by many CVIs (usually larger than 4) (bold). For example, Figure</w:t>
      </w:r>
      <w:r w:rsidRPr="00031D4E">
        <w:rPr>
          <w:rFonts w:eastAsia="宋体"/>
          <w:color w:val="auto"/>
          <w:lang w:eastAsia="zh-CN"/>
        </w:rPr>
        <w:t xml:space="preserve"> </w:t>
      </w:r>
      <w:r w:rsidR="00534425" w:rsidRPr="00031D4E">
        <w:rPr>
          <w:color w:val="auto"/>
        </w:rPr>
        <w:t>3e–</w:t>
      </w:r>
      <w:r w:rsidRPr="00031D4E">
        <w:rPr>
          <w:color w:val="auto"/>
        </w:rPr>
        <w:t>h illustrates the clustering results of Landsat TM image, in which the optimal clustering (Figure</w:t>
      </w:r>
      <w:r w:rsidRPr="00031D4E">
        <w:rPr>
          <w:rFonts w:eastAsia="宋体"/>
          <w:color w:val="auto"/>
          <w:lang w:eastAsia="zh-CN"/>
        </w:rPr>
        <w:t xml:space="preserve"> </w:t>
      </w:r>
      <w:r w:rsidRPr="00031D4E">
        <w:rPr>
          <w:color w:val="auto"/>
        </w:rPr>
        <w:t xml:space="preserve">3g) is underlined, the two </w:t>
      </w:r>
      <w:r w:rsidR="00F92CF2" w:rsidRPr="00031D4E">
        <w:rPr>
          <w:color w:val="auto"/>
        </w:rPr>
        <w:t>near</w:t>
      </w:r>
      <w:r w:rsidR="00F92CF2">
        <w:rPr>
          <w:color w:val="auto"/>
        </w:rPr>
        <w:t>-</w:t>
      </w:r>
      <w:r w:rsidRPr="00031D4E">
        <w:rPr>
          <w:color w:val="auto"/>
        </w:rPr>
        <w:t>optimal clustering results (Figure</w:t>
      </w:r>
      <w:r w:rsidRPr="00031D4E">
        <w:rPr>
          <w:rFonts w:eastAsia="宋体"/>
          <w:color w:val="auto"/>
          <w:lang w:eastAsia="zh-CN"/>
        </w:rPr>
        <w:t xml:space="preserve"> </w:t>
      </w:r>
      <w:r w:rsidR="00534425" w:rsidRPr="00031D4E">
        <w:rPr>
          <w:color w:val="auto"/>
        </w:rPr>
        <w:t>3f,</w:t>
      </w:r>
      <w:r w:rsidRPr="00031D4E">
        <w:rPr>
          <w:color w:val="auto"/>
        </w:rPr>
        <w:t xml:space="preserve">h) and the </w:t>
      </w:r>
      <w:r w:rsidR="00F92CF2" w:rsidRPr="00031D4E">
        <w:rPr>
          <w:color w:val="auto"/>
        </w:rPr>
        <w:t>obviously</w:t>
      </w:r>
      <w:r w:rsidR="00F92CF2">
        <w:rPr>
          <w:color w:val="auto"/>
        </w:rPr>
        <w:t>-</w:t>
      </w:r>
      <w:r w:rsidRPr="00031D4E">
        <w:rPr>
          <w:color w:val="auto"/>
        </w:rPr>
        <w:t>incorrect clustering indicated by many CVIs (Figure</w:t>
      </w:r>
      <w:r w:rsidRPr="00031D4E">
        <w:rPr>
          <w:rFonts w:eastAsia="宋体"/>
          <w:color w:val="auto"/>
          <w:lang w:eastAsia="zh-CN"/>
        </w:rPr>
        <w:t xml:space="preserve"> </w:t>
      </w:r>
      <w:r w:rsidRPr="00031D4E">
        <w:rPr>
          <w:color w:val="auto"/>
        </w:rPr>
        <w:t>3e) are also presented.</w:t>
      </w:r>
    </w:p>
    <w:p w14:paraId="1045A78D" w14:textId="77777777" w:rsidR="003B24D1" w:rsidRDefault="003B24D1">
      <w:pPr>
        <w:spacing w:line="240" w:lineRule="auto"/>
        <w:jc w:val="left"/>
        <w:rPr>
          <w:rFonts w:ascii="Palatino Linotype" w:hAnsi="Palatino Linotype"/>
          <w:snapToGrid w:val="0"/>
          <w:color w:val="auto"/>
          <w:sz w:val="20"/>
          <w:szCs w:val="22"/>
          <w:lang w:bidi="en-US"/>
        </w:rPr>
      </w:pPr>
      <w:r>
        <w:rPr>
          <w:color w:val="auto"/>
        </w:rPr>
        <w:br w:type="page"/>
      </w: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211"/>
        <w:gridCol w:w="2211"/>
        <w:gridCol w:w="2211"/>
        <w:gridCol w:w="2211"/>
      </w:tblGrid>
      <w:tr w:rsidR="001F0469" w:rsidRPr="00031D4E" w14:paraId="5AD50E29" w14:textId="58F9050E" w:rsidTr="00A76CB6">
        <w:trPr>
          <w:jc w:val="center"/>
        </w:trPr>
        <w:tc>
          <w:tcPr>
            <w:tcW w:w="2211" w:type="dxa"/>
            <w:vAlign w:val="center"/>
          </w:tcPr>
          <w:p w14:paraId="20078063" w14:textId="090EA7FA" w:rsidR="00A76CB6" w:rsidRPr="00031D4E" w:rsidRDefault="00810417" w:rsidP="000A343E">
            <w:pPr>
              <w:pStyle w:val="MDPI31text"/>
              <w:spacing w:line="240" w:lineRule="auto"/>
              <w:ind w:firstLine="0"/>
              <w:jc w:val="center"/>
              <w:rPr>
                <w:rFonts w:eastAsia="DFKai-SB"/>
                <w:color w:val="auto"/>
                <w:lang w:eastAsia="zh-TW"/>
              </w:rPr>
            </w:pPr>
            <w:r w:rsidRPr="00031D4E">
              <w:rPr>
                <w:noProof/>
                <w:color w:val="auto"/>
                <w:lang w:eastAsia="zh-CN" w:bidi="ar-SA"/>
              </w:rPr>
              <w:lastRenderedPageBreak/>
              <w:drawing>
                <wp:inline distT="0" distB="0" distL="0" distR="0" wp14:anchorId="6F91FB2E" wp14:editId="062F77CC">
                  <wp:extent cx="1259840" cy="1259840"/>
                  <wp:effectExtent l="0" t="0" r="0" b="0"/>
                  <wp:docPr id="35"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14"/>
                          <pic:cNvPicPr>
                            <a:picLocks noChangeAspect="1" noChangeArrowheads="1"/>
                          </pic:cNvPicPr>
                        </pic:nvPicPr>
                        <pic:blipFill>
                          <a:blip r:embed="rId306">
                            <a:extLst>
                              <a:ext uri="{28A0092B-C50C-407E-A947-70E740481C1C}">
                                <a14:useLocalDpi xmlns:a14="http://schemas.microsoft.com/office/drawing/2010/main" val="0"/>
                              </a:ext>
                            </a:extLst>
                          </a:blip>
                          <a:srcRect/>
                          <a:stretch>
                            <a:fillRect/>
                          </a:stretch>
                        </pic:blipFill>
                        <pic:spPr bwMode="auto">
                          <a:xfrm>
                            <a:off x="0" y="0"/>
                            <a:ext cx="1259840" cy="12598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a:graphicData>
                  </a:graphic>
                </wp:inline>
              </w:drawing>
            </w:r>
          </w:p>
        </w:tc>
        <w:tc>
          <w:tcPr>
            <w:tcW w:w="2211" w:type="dxa"/>
          </w:tcPr>
          <w:p w14:paraId="1AB300FA" w14:textId="443CD77C" w:rsidR="00A76CB6" w:rsidRPr="00031D4E" w:rsidRDefault="00810417" w:rsidP="000A343E">
            <w:pPr>
              <w:pStyle w:val="MDPI31text"/>
              <w:spacing w:line="240" w:lineRule="auto"/>
              <w:ind w:firstLine="0"/>
              <w:jc w:val="center"/>
              <w:rPr>
                <w:rFonts w:eastAsia="DFKai-SB"/>
                <w:color w:val="auto"/>
                <w:lang w:eastAsia="zh-TW"/>
              </w:rPr>
            </w:pPr>
            <w:r w:rsidRPr="00031D4E">
              <w:rPr>
                <w:noProof/>
                <w:color w:val="auto"/>
                <w:lang w:eastAsia="zh-CN" w:bidi="ar-SA"/>
              </w:rPr>
              <w:drawing>
                <wp:inline distT="0" distB="0" distL="0" distR="0" wp14:anchorId="0518B662" wp14:editId="0E45C4C2">
                  <wp:extent cx="1259840" cy="1259840"/>
                  <wp:effectExtent l="0" t="0" r="0" b="0"/>
                  <wp:docPr id="36"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15"/>
                          <pic:cNvPicPr>
                            <a:picLocks noChangeAspect="1" noChangeArrowheads="1"/>
                          </pic:cNvPicPr>
                        </pic:nvPicPr>
                        <pic:blipFill>
                          <a:blip r:embed="rId307">
                            <a:extLst>
                              <a:ext uri="{28A0092B-C50C-407E-A947-70E740481C1C}">
                                <a14:useLocalDpi xmlns:a14="http://schemas.microsoft.com/office/drawing/2010/main" val="0"/>
                              </a:ext>
                            </a:extLst>
                          </a:blip>
                          <a:srcRect/>
                          <a:stretch>
                            <a:fillRect/>
                          </a:stretch>
                        </pic:blipFill>
                        <pic:spPr bwMode="auto">
                          <a:xfrm>
                            <a:off x="0" y="0"/>
                            <a:ext cx="1259840" cy="12598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a:graphicData>
                  </a:graphic>
                </wp:inline>
              </w:drawing>
            </w:r>
          </w:p>
        </w:tc>
        <w:tc>
          <w:tcPr>
            <w:tcW w:w="2211" w:type="dxa"/>
          </w:tcPr>
          <w:p w14:paraId="587AAD23" w14:textId="1EFBF78B" w:rsidR="00A76CB6" w:rsidRPr="00031D4E" w:rsidRDefault="00810417" w:rsidP="000A343E">
            <w:pPr>
              <w:pStyle w:val="MDPI31text"/>
              <w:spacing w:line="240" w:lineRule="auto"/>
              <w:ind w:firstLine="0"/>
              <w:jc w:val="center"/>
              <w:rPr>
                <w:rFonts w:eastAsia="DFKai-SB"/>
                <w:color w:val="auto"/>
                <w:lang w:eastAsia="zh-TW"/>
              </w:rPr>
            </w:pPr>
            <w:r w:rsidRPr="00031D4E">
              <w:rPr>
                <w:noProof/>
                <w:color w:val="auto"/>
                <w:lang w:eastAsia="zh-CN" w:bidi="ar-SA"/>
              </w:rPr>
              <w:drawing>
                <wp:inline distT="0" distB="0" distL="0" distR="0" wp14:anchorId="316F47AD" wp14:editId="277F803C">
                  <wp:extent cx="1259840" cy="1259840"/>
                  <wp:effectExtent l="0" t="0" r="0" b="0"/>
                  <wp:docPr id="37"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29"/>
                          <pic:cNvPicPr>
                            <a:picLocks noChangeAspect="1" noChangeArrowheads="1"/>
                          </pic:cNvPicPr>
                        </pic:nvPicPr>
                        <pic:blipFill>
                          <a:blip r:embed="rId308">
                            <a:extLst>
                              <a:ext uri="{28A0092B-C50C-407E-A947-70E740481C1C}">
                                <a14:useLocalDpi xmlns:a14="http://schemas.microsoft.com/office/drawing/2010/main" val="0"/>
                              </a:ext>
                            </a:extLst>
                          </a:blip>
                          <a:srcRect/>
                          <a:stretch>
                            <a:fillRect/>
                          </a:stretch>
                        </pic:blipFill>
                        <pic:spPr bwMode="auto">
                          <a:xfrm>
                            <a:off x="0" y="0"/>
                            <a:ext cx="1259840" cy="12598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a:graphicData>
                  </a:graphic>
                </wp:inline>
              </w:drawing>
            </w:r>
          </w:p>
        </w:tc>
        <w:tc>
          <w:tcPr>
            <w:tcW w:w="2211" w:type="dxa"/>
          </w:tcPr>
          <w:p w14:paraId="6443D41C" w14:textId="606680AD" w:rsidR="00A76CB6" w:rsidRPr="00031D4E" w:rsidRDefault="00810417" w:rsidP="000A343E">
            <w:pPr>
              <w:pStyle w:val="MDPI31text"/>
              <w:spacing w:line="240" w:lineRule="auto"/>
              <w:ind w:firstLine="0"/>
              <w:jc w:val="center"/>
              <w:rPr>
                <w:rFonts w:eastAsia="DFKai-SB"/>
                <w:color w:val="auto"/>
                <w:lang w:eastAsia="zh-TW"/>
              </w:rPr>
            </w:pPr>
            <w:r w:rsidRPr="00031D4E">
              <w:rPr>
                <w:noProof/>
                <w:color w:val="auto"/>
                <w:lang w:eastAsia="zh-CN" w:bidi="ar-SA"/>
              </w:rPr>
              <w:drawing>
                <wp:inline distT="0" distB="0" distL="0" distR="0" wp14:anchorId="02862784" wp14:editId="67097E9C">
                  <wp:extent cx="1259840" cy="1259840"/>
                  <wp:effectExtent l="0" t="0" r="0" b="0"/>
                  <wp:docPr id="38"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图片 30"/>
                          <pic:cNvPicPr>
                            <a:picLocks noChangeAspect="1" noChangeArrowheads="1"/>
                          </pic:cNvPicPr>
                        </pic:nvPicPr>
                        <pic:blipFill>
                          <a:blip r:embed="rId309">
                            <a:extLst>
                              <a:ext uri="{28A0092B-C50C-407E-A947-70E740481C1C}">
                                <a14:useLocalDpi xmlns:a14="http://schemas.microsoft.com/office/drawing/2010/main" val="0"/>
                              </a:ext>
                            </a:extLst>
                          </a:blip>
                          <a:srcRect/>
                          <a:stretch>
                            <a:fillRect/>
                          </a:stretch>
                        </pic:blipFill>
                        <pic:spPr bwMode="auto">
                          <a:xfrm>
                            <a:off x="0" y="0"/>
                            <a:ext cx="1259840" cy="12598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a:graphicData>
                  </a:graphic>
                </wp:inline>
              </w:drawing>
            </w:r>
          </w:p>
        </w:tc>
      </w:tr>
      <w:tr w:rsidR="001F0469" w:rsidRPr="00031D4E" w14:paraId="52B472B5" w14:textId="192D10D6" w:rsidTr="00A76CB6">
        <w:trPr>
          <w:jc w:val="center"/>
        </w:trPr>
        <w:tc>
          <w:tcPr>
            <w:tcW w:w="2211" w:type="dxa"/>
            <w:vAlign w:val="center"/>
          </w:tcPr>
          <w:p w14:paraId="3A8D1D93" w14:textId="607A917B" w:rsidR="00A76CB6" w:rsidRPr="00031D4E" w:rsidRDefault="00810417" w:rsidP="00B73EDE">
            <w:pPr>
              <w:pStyle w:val="MDPI31text"/>
              <w:spacing w:line="240" w:lineRule="auto"/>
              <w:ind w:firstLine="0"/>
              <w:jc w:val="center"/>
              <w:rPr>
                <w:rFonts w:eastAsia="DFKai-SB"/>
                <w:color w:val="auto"/>
                <w:lang w:eastAsia="zh-TW"/>
              </w:rPr>
            </w:pPr>
            <w:r w:rsidRPr="00031D4E">
              <w:rPr>
                <w:color w:val="auto"/>
                <w:szCs w:val="20"/>
              </w:rPr>
              <w:t>(</w:t>
            </w:r>
            <w:r w:rsidRPr="00031D4E">
              <w:rPr>
                <w:b/>
                <w:color w:val="auto"/>
                <w:szCs w:val="20"/>
              </w:rPr>
              <w:t>a</w:t>
            </w:r>
            <w:r w:rsidRPr="00031D4E">
              <w:rPr>
                <w:color w:val="auto"/>
                <w:szCs w:val="20"/>
              </w:rPr>
              <w:t>)</w:t>
            </w:r>
          </w:p>
        </w:tc>
        <w:tc>
          <w:tcPr>
            <w:tcW w:w="2211" w:type="dxa"/>
          </w:tcPr>
          <w:p w14:paraId="0D65E848" w14:textId="49348B79" w:rsidR="00A76CB6" w:rsidRPr="00031D4E" w:rsidRDefault="00810417" w:rsidP="00B73EDE">
            <w:pPr>
              <w:pStyle w:val="MDPI31text"/>
              <w:spacing w:line="240" w:lineRule="auto"/>
              <w:ind w:firstLine="0"/>
              <w:jc w:val="center"/>
              <w:rPr>
                <w:rFonts w:eastAsia="DFKai-SB"/>
                <w:color w:val="auto"/>
                <w:lang w:eastAsia="zh-TW"/>
              </w:rPr>
            </w:pPr>
            <w:r w:rsidRPr="00031D4E">
              <w:rPr>
                <w:color w:val="auto"/>
                <w:szCs w:val="20"/>
              </w:rPr>
              <w:t>(</w:t>
            </w:r>
            <w:r w:rsidRPr="00031D4E">
              <w:rPr>
                <w:b/>
                <w:color w:val="auto"/>
                <w:szCs w:val="20"/>
              </w:rPr>
              <w:t>b</w:t>
            </w:r>
            <w:r w:rsidRPr="00031D4E">
              <w:rPr>
                <w:color w:val="auto"/>
                <w:szCs w:val="20"/>
              </w:rPr>
              <w:t>)</w:t>
            </w:r>
          </w:p>
        </w:tc>
        <w:tc>
          <w:tcPr>
            <w:tcW w:w="2211" w:type="dxa"/>
          </w:tcPr>
          <w:p w14:paraId="3F778D6D" w14:textId="1969E56F" w:rsidR="00A76CB6" w:rsidRPr="00031D4E" w:rsidRDefault="00810417" w:rsidP="00810417">
            <w:pPr>
              <w:pStyle w:val="MDPI31text"/>
              <w:spacing w:line="240" w:lineRule="auto"/>
              <w:ind w:firstLine="0"/>
              <w:jc w:val="center"/>
              <w:rPr>
                <w:rFonts w:eastAsia="DFKai-SB"/>
                <w:color w:val="auto"/>
                <w:lang w:eastAsia="zh-TW"/>
              </w:rPr>
            </w:pPr>
            <w:r w:rsidRPr="00031D4E">
              <w:rPr>
                <w:color w:val="auto"/>
                <w:szCs w:val="20"/>
              </w:rPr>
              <w:t>(</w:t>
            </w:r>
            <w:r w:rsidRPr="00031D4E">
              <w:rPr>
                <w:b/>
                <w:color w:val="auto"/>
                <w:szCs w:val="20"/>
              </w:rPr>
              <w:t>c</w:t>
            </w:r>
            <w:r w:rsidRPr="00031D4E">
              <w:rPr>
                <w:color w:val="auto"/>
                <w:szCs w:val="20"/>
              </w:rPr>
              <w:t>)</w:t>
            </w:r>
          </w:p>
        </w:tc>
        <w:tc>
          <w:tcPr>
            <w:tcW w:w="2211" w:type="dxa"/>
          </w:tcPr>
          <w:p w14:paraId="70EBB356" w14:textId="4DBB2BBB" w:rsidR="00A76CB6" w:rsidRPr="00031D4E" w:rsidRDefault="00810417" w:rsidP="00810417">
            <w:pPr>
              <w:pStyle w:val="MDPI31text"/>
              <w:spacing w:line="240" w:lineRule="auto"/>
              <w:ind w:firstLine="0"/>
              <w:jc w:val="center"/>
              <w:rPr>
                <w:rFonts w:eastAsia="DFKai-SB"/>
                <w:color w:val="auto"/>
                <w:lang w:eastAsia="zh-TW"/>
              </w:rPr>
            </w:pPr>
            <w:r w:rsidRPr="00031D4E">
              <w:rPr>
                <w:color w:val="auto"/>
                <w:szCs w:val="20"/>
              </w:rPr>
              <w:t>(</w:t>
            </w:r>
            <w:r w:rsidRPr="00031D4E">
              <w:rPr>
                <w:b/>
                <w:color w:val="auto"/>
                <w:szCs w:val="20"/>
              </w:rPr>
              <w:t>d</w:t>
            </w:r>
            <w:r w:rsidRPr="00031D4E">
              <w:rPr>
                <w:color w:val="auto"/>
                <w:szCs w:val="20"/>
              </w:rPr>
              <w:t>)</w:t>
            </w:r>
          </w:p>
        </w:tc>
      </w:tr>
      <w:tr w:rsidR="001F0469" w:rsidRPr="00031D4E" w14:paraId="1F427B33" w14:textId="1D4BE307" w:rsidTr="00A76CB6">
        <w:trPr>
          <w:jc w:val="center"/>
        </w:trPr>
        <w:tc>
          <w:tcPr>
            <w:tcW w:w="2211" w:type="dxa"/>
            <w:vAlign w:val="center"/>
          </w:tcPr>
          <w:p w14:paraId="6FA16F94" w14:textId="5A0E09AC" w:rsidR="00A76CB6" w:rsidRPr="00031D4E" w:rsidRDefault="00810417" w:rsidP="00B73EDE">
            <w:pPr>
              <w:pStyle w:val="MDPI31text"/>
              <w:spacing w:line="240" w:lineRule="auto"/>
              <w:ind w:firstLine="0"/>
              <w:jc w:val="center"/>
              <w:rPr>
                <w:rFonts w:eastAsia="DFKai-SB"/>
                <w:color w:val="auto"/>
                <w:lang w:eastAsia="zh-TW"/>
              </w:rPr>
            </w:pPr>
            <w:r w:rsidRPr="00031D4E">
              <w:rPr>
                <w:noProof/>
                <w:color w:val="auto"/>
                <w:lang w:eastAsia="zh-CN" w:bidi="ar-SA"/>
              </w:rPr>
              <w:drawing>
                <wp:inline distT="0" distB="0" distL="0" distR="0" wp14:anchorId="4BAE52E7" wp14:editId="13BA7F9A">
                  <wp:extent cx="1256030" cy="1090295"/>
                  <wp:effectExtent l="0" t="0" r="1270" b="0"/>
                  <wp:docPr id="13" name="图片 3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343"/>
                          <pic:cNvPicPr>
                            <a:picLocks noChangeAspect="1" noChangeArrowheads="1"/>
                          </pic:cNvPicPr>
                        </pic:nvPicPr>
                        <pic:blipFill>
                          <a:blip r:embed="rId310">
                            <a:extLst>
                              <a:ext uri="{28A0092B-C50C-407E-A947-70E740481C1C}">
                                <a14:useLocalDpi xmlns:a14="http://schemas.microsoft.com/office/drawing/2010/main" val="0"/>
                              </a:ext>
                            </a:extLst>
                          </a:blip>
                          <a:srcRect/>
                          <a:stretch>
                            <a:fillRect/>
                          </a:stretch>
                        </pic:blipFill>
                        <pic:spPr bwMode="auto">
                          <a:xfrm>
                            <a:off x="0" y="0"/>
                            <a:ext cx="1256030" cy="10902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a:graphicData>
                  </a:graphic>
                </wp:inline>
              </w:drawing>
            </w:r>
          </w:p>
        </w:tc>
        <w:tc>
          <w:tcPr>
            <w:tcW w:w="2211" w:type="dxa"/>
          </w:tcPr>
          <w:p w14:paraId="4B8EC69B" w14:textId="5002B7A6" w:rsidR="00A76CB6" w:rsidRPr="00031D4E" w:rsidRDefault="00810417" w:rsidP="00B73EDE">
            <w:pPr>
              <w:pStyle w:val="MDPI31text"/>
              <w:spacing w:line="240" w:lineRule="auto"/>
              <w:ind w:firstLine="0"/>
              <w:jc w:val="center"/>
              <w:rPr>
                <w:rFonts w:eastAsia="DFKai-SB"/>
                <w:color w:val="auto"/>
                <w:lang w:eastAsia="zh-TW"/>
              </w:rPr>
            </w:pPr>
            <w:r w:rsidRPr="00031D4E">
              <w:rPr>
                <w:noProof/>
                <w:color w:val="auto"/>
                <w:lang w:eastAsia="zh-CN" w:bidi="ar-SA"/>
              </w:rPr>
              <w:drawing>
                <wp:inline distT="0" distB="0" distL="0" distR="0" wp14:anchorId="5431E5D3" wp14:editId="618B8A7A">
                  <wp:extent cx="1257300" cy="1092200"/>
                  <wp:effectExtent l="0" t="0" r="0" b="0"/>
                  <wp:docPr id="9" name="图片 3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340"/>
                          <pic:cNvPicPr>
                            <a:picLocks noChangeAspect="1" noChangeArrowheads="1"/>
                          </pic:cNvPicPr>
                        </pic:nvPicPr>
                        <pic:blipFill>
                          <a:blip r:embed="rId311">
                            <a:extLst>
                              <a:ext uri="{28A0092B-C50C-407E-A947-70E740481C1C}">
                                <a14:useLocalDpi xmlns:a14="http://schemas.microsoft.com/office/drawing/2010/main" val="0"/>
                              </a:ext>
                            </a:extLst>
                          </a:blip>
                          <a:srcRect/>
                          <a:stretch>
                            <a:fillRect/>
                          </a:stretch>
                        </pic:blipFill>
                        <pic:spPr bwMode="auto">
                          <a:xfrm>
                            <a:off x="0" y="0"/>
                            <a:ext cx="1257300" cy="10922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a:graphicData>
                  </a:graphic>
                </wp:inline>
              </w:drawing>
            </w:r>
          </w:p>
        </w:tc>
        <w:tc>
          <w:tcPr>
            <w:tcW w:w="2211" w:type="dxa"/>
          </w:tcPr>
          <w:p w14:paraId="16C4CA0D" w14:textId="4B009ED5" w:rsidR="00A76CB6" w:rsidRPr="00031D4E" w:rsidRDefault="00810417" w:rsidP="00B73EDE">
            <w:pPr>
              <w:pStyle w:val="MDPI31text"/>
              <w:spacing w:line="240" w:lineRule="auto"/>
              <w:ind w:firstLine="0"/>
              <w:jc w:val="center"/>
              <w:rPr>
                <w:rFonts w:eastAsia="DFKai-SB"/>
                <w:color w:val="auto"/>
                <w:lang w:eastAsia="zh-TW"/>
              </w:rPr>
            </w:pPr>
            <w:r w:rsidRPr="00031D4E">
              <w:rPr>
                <w:noProof/>
                <w:color w:val="auto"/>
                <w:lang w:eastAsia="zh-CN" w:bidi="ar-SA"/>
              </w:rPr>
              <w:drawing>
                <wp:inline distT="0" distB="0" distL="0" distR="0" wp14:anchorId="42571AE7" wp14:editId="5073F6FC">
                  <wp:extent cx="1257300" cy="1092200"/>
                  <wp:effectExtent l="0" t="0" r="0" b="0"/>
                  <wp:docPr id="11" name="图片 3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341"/>
                          <pic:cNvPicPr>
                            <a:picLocks noChangeAspect="1" noChangeArrowheads="1"/>
                          </pic:cNvPicPr>
                        </pic:nvPicPr>
                        <pic:blipFill>
                          <a:blip r:embed="rId312">
                            <a:extLst>
                              <a:ext uri="{28A0092B-C50C-407E-A947-70E740481C1C}">
                                <a14:useLocalDpi xmlns:a14="http://schemas.microsoft.com/office/drawing/2010/main" val="0"/>
                              </a:ext>
                            </a:extLst>
                          </a:blip>
                          <a:srcRect/>
                          <a:stretch>
                            <a:fillRect/>
                          </a:stretch>
                        </pic:blipFill>
                        <pic:spPr bwMode="auto">
                          <a:xfrm>
                            <a:off x="0" y="0"/>
                            <a:ext cx="1257300" cy="10922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a:graphicData>
                  </a:graphic>
                </wp:inline>
              </w:drawing>
            </w:r>
          </w:p>
        </w:tc>
        <w:tc>
          <w:tcPr>
            <w:tcW w:w="2211" w:type="dxa"/>
          </w:tcPr>
          <w:p w14:paraId="035155E5" w14:textId="3F866B11" w:rsidR="00A76CB6" w:rsidRPr="00031D4E" w:rsidRDefault="00810417" w:rsidP="00B73EDE">
            <w:pPr>
              <w:pStyle w:val="MDPI31text"/>
              <w:spacing w:line="240" w:lineRule="auto"/>
              <w:ind w:firstLine="0"/>
              <w:jc w:val="center"/>
              <w:rPr>
                <w:rFonts w:eastAsia="DFKai-SB"/>
                <w:color w:val="auto"/>
                <w:lang w:eastAsia="zh-TW"/>
              </w:rPr>
            </w:pPr>
            <w:r w:rsidRPr="00031D4E">
              <w:rPr>
                <w:noProof/>
                <w:color w:val="auto"/>
                <w:lang w:eastAsia="zh-CN" w:bidi="ar-SA"/>
              </w:rPr>
              <w:drawing>
                <wp:inline distT="0" distB="0" distL="0" distR="0" wp14:anchorId="16ED2572" wp14:editId="111C8707">
                  <wp:extent cx="1257300" cy="1092200"/>
                  <wp:effectExtent l="0" t="0" r="0" b="0"/>
                  <wp:docPr id="12" name="图片 3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342"/>
                          <pic:cNvPicPr>
                            <a:picLocks noChangeAspect="1" noChangeArrowheads="1"/>
                          </pic:cNvPicPr>
                        </pic:nvPicPr>
                        <pic:blipFill>
                          <a:blip r:embed="rId313">
                            <a:extLst>
                              <a:ext uri="{28A0092B-C50C-407E-A947-70E740481C1C}">
                                <a14:useLocalDpi xmlns:a14="http://schemas.microsoft.com/office/drawing/2010/main" val="0"/>
                              </a:ext>
                            </a:extLst>
                          </a:blip>
                          <a:srcRect/>
                          <a:stretch>
                            <a:fillRect/>
                          </a:stretch>
                        </pic:blipFill>
                        <pic:spPr bwMode="auto">
                          <a:xfrm>
                            <a:off x="0" y="0"/>
                            <a:ext cx="1257300" cy="10922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a:graphicData>
                  </a:graphic>
                </wp:inline>
              </w:drawing>
            </w:r>
          </w:p>
        </w:tc>
      </w:tr>
      <w:tr w:rsidR="001F0469" w:rsidRPr="00031D4E" w14:paraId="6022CDC0" w14:textId="6258D734" w:rsidTr="00A76CB6">
        <w:trPr>
          <w:jc w:val="center"/>
        </w:trPr>
        <w:tc>
          <w:tcPr>
            <w:tcW w:w="2211" w:type="dxa"/>
            <w:vAlign w:val="center"/>
          </w:tcPr>
          <w:p w14:paraId="547D25DF" w14:textId="740457D6" w:rsidR="00A76CB6" w:rsidRPr="00031D4E" w:rsidRDefault="00810417" w:rsidP="00810417">
            <w:pPr>
              <w:pStyle w:val="MDPI31text"/>
              <w:spacing w:line="240" w:lineRule="auto"/>
              <w:ind w:firstLine="0"/>
              <w:jc w:val="center"/>
              <w:rPr>
                <w:rFonts w:eastAsia="DFKai-SB"/>
                <w:color w:val="auto"/>
                <w:lang w:eastAsia="zh-TW"/>
              </w:rPr>
            </w:pPr>
            <w:r w:rsidRPr="00031D4E">
              <w:rPr>
                <w:color w:val="auto"/>
                <w:szCs w:val="20"/>
              </w:rPr>
              <w:t>(</w:t>
            </w:r>
            <w:r w:rsidRPr="00031D4E">
              <w:rPr>
                <w:b/>
                <w:color w:val="auto"/>
                <w:szCs w:val="20"/>
              </w:rPr>
              <w:t>e</w:t>
            </w:r>
            <w:r w:rsidRPr="00031D4E">
              <w:rPr>
                <w:color w:val="auto"/>
                <w:szCs w:val="20"/>
              </w:rPr>
              <w:t>)</w:t>
            </w:r>
          </w:p>
        </w:tc>
        <w:tc>
          <w:tcPr>
            <w:tcW w:w="2211" w:type="dxa"/>
          </w:tcPr>
          <w:p w14:paraId="47563E83" w14:textId="602CA36A" w:rsidR="00A76CB6" w:rsidRPr="00031D4E" w:rsidRDefault="00810417" w:rsidP="00810417">
            <w:pPr>
              <w:pStyle w:val="MDPI31text"/>
              <w:spacing w:line="240" w:lineRule="auto"/>
              <w:ind w:firstLine="0"/>
              <w:jc w:val="center"/>
              <w:rPr>
                <w:rFonts w:eastAsia="DFKai-SB"/>
                <w:color w:val="auto"/>
                <w:lang w:eastAsia="zh-TW"/>
              </w:rPr>
            </w:pPr>
            <w:r w:rsidRPr="00031D4E">
              <w:rPr>
                <w:color w:val="auto"/>
                <w:szCs w:val="20"/>
              </w:rPr>
              <w:t>(</w:t>
            </w:r>
            <w:r w:rsidRPr="00031D4E">
              <w:rPr>
                <w:b/>
                <w:color w:val="auto"/>
                <w:szCs w:val="20"/>
              </w:rPr>
              <w:t>f</w:t>
            </w:r>
            <w:r w:rsidRPr="00031D4E">
              <w:rPr>
                <w:color w:val="auto"/>
                <w:szCs w:val="20"/>
              </w:rPr>
              <w:t>)</w:t>
            </w:r>
          </w:p>
        </w:tc>
        <w:tc>
          <w:tcPr>
            <w:tcW w:w="2211" w:type="dxa"/>
          </w:tcPr>
          <w:p w14:paraId="7A7EABE8" w14:textId="4F7330DF" w:rsidR="00A76CB6" w:rsidRPr="00031D4E" w:rsidRDefault="00810417" w:rsidP="00810417">
            <w:pPr>
              <w:pStyle w:val="MDPI31text"/>
              <w:spacing w:line="240" w:lineRule="auto"/>
              <w:ind w:firstLine="0"/>
              <w:jc w:val="center"/>
              <w:rPr>
                <w:rFonts w:eastAsia="DFKai-SB"/>
                <w:color w:val="auto"/>
                <w:lang w:eastAsia="zh-TW"/>
              </w:rPr>
            </w:pPr>
            <w:r w:rsidRPr="00031D4E">
              <w:rPr>
                <w:color w:val="auto"/>
                <w:szCs w:val="20"/>
              </w:rPr>
              <w:t>(</w:t>
            </w:r>
            <w:r w:rsidRPr="00031D4E">
              <w:rPr>
                <w:b/>
                <w:color w:val="auto"/>
                <w:szCs w:val="20"/>
              </w:rPr>
              <w:t>g</w:t>
            </w:r>
            <w:r w:rsidRPr="00031D4E">
              <w:rPr>
                <w:color w:val="auto"/>
                <w:szCs w:val="20"/>
              </w:rPr>
              <w:t>)</w:t>
            </w:r>
          </w:p>
        </w:tc>
        <w:tc>
          <w:tcPr>
            <w:tcW w:w="2211" w:type="dxa"/>
          </w:tcPr>
          <w:p w14:paraId="0544DBC2" w14:textId="14B88396" w:rsidR="00A76CB6" w:rsidRPr="00031D4E" w:rsidRDefault="00810417" w:rsidP="00810417">
            <w:pPr>
              <w:pStyle w:val="MDPI31text"/>
              <w:spacing w:line="240" w:lineRule="auto"/>
              <w:ind w:firstLine="0"/>
              <w:jc w:val="center"/>
              <w:rPr>
                <w:rFonts w:eastAsia="DFKai-SB"/>
                <w:color w:val="auto"/>
                <w:lang w:eastAsia="zh-TW"/>
              </w:rPr>
            </w:pPr>
            <w:r w:rsidRPr="00031D4E">
              <w:rPr>
                <w:color w:val="auto"/>
                <w:szCs w:val="20"/>
              </w:rPr>
              <w:t>(</w:t>
            </w:r>
            <w:r w:rsidRPr="00031D4E">
              <w:rPr>
                <w:b/>
                <w:color w:val="auto"/>
                <w:szCs w:val="20"/>
              </w:rPr>
              <w:t>h</w:t>
            </w:r>
            <w:r w:rsidRPr="00031D4E">
              <w:rPr>
                <w:color w:val="auto"/>
                <w:szCs w:val="20"/>
              </w:rPr>
              <w:t>)</w:t>
            </w:r>
          </w:p>
        </w:tc>
      </w:tr>
      <w:tr w:rsidR="001F0469" w:rsidRPr="00031D4E" w14:paraId="1C49E835" w14:textId="77777777" w:rsidTr="00A76CB6">
        <w:trPr>
          <w:jc w:val="center"/>
        </w:trPr>
        <w:tc>
          <w:tcPr>
            <w:tcW w:w="2211" w:type="dxa"/>
            <w:vAlign w:val="center"/>
          </w:tcPr>
          <w:p w14:paraId="601FCE08" w14:textId="1CB24271" w:rsidR="00810417" w:rsidRPr="00031D4E" w:rsidRDefault="00810417" w:rsidP="00810417">
            <w:pPr>
              <w:pStyle w:val="MDPI31text"/>
              <w:spacing w:line="240" w:lineRule="auto"/>
              <w:ind w:firstLine="0"/>
              <w:jc w:val="center"/>
              <w:rPr>
                <w:color w:val="auto"/>
                <w:szCs w:val="20"/>
              </w:rPr>
            </w:pPr>
            <w:r w:rsidRPr="00031D4E">
              <w:rPr>
                <w:noProof/>
                <w:snapToGrid/>
                <w:color w:val="auto"/>
                <w:lang w:eastAsia="zh-CN" w:bidi="ar-SA"/>
              </w:rPr>
              <w:drawing>
                <wp:inline distT="0" distB="0" distL="0" distR="0" wp14:anchorId="46DDD827" wp14:editId="7D6DE7AD">
                  <wp:extent cx="1256030" cy="1163955"/>
                  <wp:effectExtent l="0" t="0" r="1270" b="0"/>
                  <wp:docPr id="244" name="图片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43"/>
                          <pic:cNvPicPr>
                            <a:picLocks noChangeAspect="1" noChangeArrowheads="1"/>
                          </pic:cNvPicPr>
                        </pic:nvPicPr>
                        <pic:blipFill>
                          <a:blip r:embed="rId314">
                            <a:extLst>
                              <a:ext uri="{28A0092B-C50C-407E-A947-70E740481C1C}">
                                <a14:useLocalDpi xmlns:a14="http://schemas.microsoft.com/office/drawing/2010/main" val="0"/>
                              </a:ext>
                            </a:extLst>
                          </a:blip>
                          <a:srcRect/>
                          <a:stretch>
                            <a:fillRect/>
                          </a:stretch>
                        </pic:blipFill>
                        <pic:spPr bwMode="auto">
                          <a:xfrm>
                            <a:off x="0" y="0"/>
                            <a:ext cx="1256030" cy="1163955"/>
                          </a:xfrm>
                          <a:prstGeom prst="rect">
                            <a:avLst/>
                          </a:prstGeom>
                          <a:noFill/>
                          <a:ln>
                            <a:noFill/>
                          </a:ln>
                        </pic:spPr>
                      </pic:pic>
                    </a:graphicData>
                  </a:graphic>
                </wp:inline>
              </w:drawing>
            </w:r>
          </w:p>
        </w:tc>
        <w:tc>
          <w:tcPr>
            <w:tcW w:w="2211" w:type="dxa"/>
          </w:tcPr>
          <w:p w14:paraId="3F2FEDB0" w14:textId="4895B942" w:rsidR="00810417" w:rsidRPr="00031D4E" w:rsidRDefault="00810417" w:rsidP="00810417">
            <w:pPr>
              <w:pStyle w:val="MDPI31text"/>
              <w:spacing w:line="240" w:lineRule="auto"/>
              <w:ind w:firstLine="0"/>
              <w:jc w:val="center"/>
              <w:rPr>
                <w:color w:val="auto"/>
                <w:szCs w:val="20"/>
              </w:rPr>
            </w:pPr>
            <w:r w:rsidRPr="00031D4E">
              <w:rPr>
                <w:noProof/>
                <w:snapToGrid/>
                <w:color w:val="auto"/>
                <w:lang w:eastAsia="zh-CN" w:bidi="ar-SA"/>
              </w:rPr>
              <w:drawing>
                <wp:inline distT="0" distB="0" distL="0" distR="0" wp14:anchorId="0B2352FB" wp14:editId="018D7E3E">
                  <wp:extent cx="1256030" cy="1163955"/>
                  <wp:effectExtent l="0" t="0" r="1270" b="0"/>
                  <wp:docPr id="243" name="图片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44"/>
                          <pic:cNvPicPr>
                            <a:picLocks noChangeAspect="1" noChangeArrowheads="1"/>
                          </pic:cNvPicPr>
                        </pic:nvPicPr>
                        <pic:blipFill>
                          <a:blip r:embed="rId315">
                            <a:extLst>
                              <a:ext uri="{28A0092B-C50C-407E-A947-70E740481C1C}">
                                <a14:useLocalDpi xmlns:a14="http://schemas.microsoft.com/office/drawing/2010/main" val="0"/>
                              </a:ext>
                            </a:extLst>
                          </a:blip>
                          <a:srcRect/>
                          <a:stretch>
                            <a:fillRect/>
                          </a:stretch>
                        </pic:blipFill>
                        <pic:spPr bwMode="auto">
                          <a:xfrm>
                            <a:off x="0" y="0"/>
                            <a:ext cx="1256030" cy="1163955"/>
                          </a:xfrm>
                          <a:prstGeom prst="rect">
                            <a:avLst/>
                          </a:prstGeom>
                          <a:noFill/>
                          <a:ln>
                            <a:noFill/>
                          </a:ln>
                        </pic:spPr>
                      </pic:pic>
                    </a:graphicData>
                  </a:graphic>
                </wp:inline>
              </w:drawing>
            </w:r>
          </w:p>
        </w:tc>
        <w:tc>
          <w:tcPr>
            <w:tcW w:w="2211" w:type="dxa"/>
          </w:tcPr>
          <w:p w14:paraId="2CBE43A4" w14:textId="5B9461DD" w:rsidR="00810417" w:rsidRPr="00031D4E" w:rsidRDefault="00810417" w:rsidP="00810417">
            <w:pPr>
              <w:pStyle w:val="MDPI31text"/>
              <w:spacing w:line="240" w:lineRule="auto"/>
              <w:ind w:firstLine="0"/>
              <w:jc w:val="center"/>
              <w:rPr>
                <w:color w:val="auto"/>
                <w:szCs w:val="20"/>
              </w:rPr>
            </w:pPr>
            <w:r w:rsidRPr="00031D4E">
              <w:rPr>
                <w:noProof/>
                <w:snapToGrid/>
                <w:color w:val="auto"/>
                <w:lang w:eastAsia="zh-CN" w:bidi="ar-SA"/>
              </w:rPr>
              <w:drawing>
                <wp:inline distT="0" distB="0" distL="0" distR="0" wp14:anchorId="058AC5E5" wp14:editId="5626A08C">
                  <wp:extent cx="1256030" cy="1163955"/>
                  <wp:effectExtent l="0" t="0" r="1270" b="0"/>
                  <wp:docPr id="245" name="图片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45"/>
                          <pic:cNvPicPr>
                            <a:picLocks noChangeAspect="1" noChangeArrowheads="1"/>
                          </pic:cNvPicPr>
                        </pic:nvPicPr>
                        <pic:blipFill>
                          <a:blip r:embed="rId316">
                            <a:extLst>
                              <a:ext uri="{28A0092B-C50C-407E-A947-70E740481C1C}">
                                <a14:useLocalDpi xmlns:a14="http://schemas.microsoft.com/office/drawing/2010/main" val="0"/>
                              </a:ext>
                            </a:extLst>
                          </a:blip>
                          <a:srcRect/>
                          <a:stretch>
                            <a:fillRect/>
                          </a:stretch>
                        </pic:blipFill>
                        <pic:spPr bwMode="auto">
                          <a:xfrm>
                            <a:off x="0" y="0"/>
                            <a:ext cx="1256030" cy="1163955"/>
                          </a:xfrm>
                          <a:prstGeom prst="rect">
                            <a:avLst/>
                          </a:prstGeom>
                          <a:noFill/>
                          <a:ln>
                            <a:noFill/>
                          </a:ln>
                        </pic:spPr>
                      </pic:pic>
                    </a:graphicData>
                  </a:graphic>
                </wp:inline>
              </w:drawing>
            </w:r>
          </w:p>
        </w:tc>
        <w:tc>
          <w:tcPr>
            <w:tcW w:w="2211" w:type="dxa"/>
          </w:tcPr>
          <w:p w14:paraId="1A35C817" w14:textId="6861CDB1" w:rsidR="00810417" w:rsidRPr="00031D4E" w:rsidRDefault="00810417" w:rsidP="00810417">
            <w:pPr>
              <w:pStyle w:val="MDPI31text"/>
              <w:spacing w:line="240" w:lineRule="auto"/>
              <w:ind w:firstLine="0"/>
              <w:jc w:val="center"/>
              <w:rPr>
                <w:color w:val="auto"/>
                <w:szCs w:val="20"/>
              </w:rPr>
            </w:pPr>
            <w:r w:rsidRPr="00031D4E">
              <w:rPr>
                <w:noProof/>
                <w:snapToGrid/>
                <w:color w:val="auto"/>
                <w:lang w:eastAsia="zh-CN" w:bidi="ar-SA"/>
              </w:rPr>
              <w:drawing>
                <wp:inline distT="0" distB="0" distL="0" distR="0" wp14:anchorId="3A52021F" wp14:editId="01797D22">
                  <wp:extent cx="1256030" cy="1163955"/>
                  <wp:effectExtent l="0" t="0" r="1270" b="0"/>
                  <wp:docPr id="246" name="图片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46"/>
                          <pic:cNvPicPr>
                            <a:picLocks noChangeAspect="1" noChangeArrowheads="1"/>
                          </pic:cNvPicPr>
                        </pic:nvPicPr>
                        <pic:blipFill>
                          <a:blip r:embed="rId317">
                            <a:extLst>
                              <a:ext uri="{28A0092B-C50C-407E-A947-70E740481C1C}">
                                <a14:useLocalDpi xmlns:a14="http://schemas.microsoft.com/office/drawing/2010/main" val="0"/>
                              </a:ext>
                            </a:extLst>
                          </a:blip>
                          <a:srcRect/>
                          <a:stretch>
                            <a:fillRect/>
                          </a:stretch>
                        </pic:blipFill>
                        <pic:spPr bwMode="auto">
                          <a:xfrm>
                            <a:off x="0" y="0"/>
                            <a:ext cx="1256030" cy="1163955"/>
                          </a:xfrm>
                          <a:prstGeom prst="rect">
                            <a:avLst/>
                          </a:prstGeom>
                          <a:noFill/>
                          <a:ln>
                            <a:noFill/>
                          </a:ln>
                        </pic:spPr>
                      </pic:pic>
                    </a:graphicData>
                  </a:graphic>
                </wp:inline>
              </w:drawing>
            </w:r>
          </w:p>
        </w:tc>
      </w:tr>
      <w:tr w:rsidR="001F0469" w:rsidRPr="00031D4E" w14:paraId="437E7506" w14:textId="77777777" w:rsidTr="00B73EDE">
        <w:trPr>
          <w:jc w:val="center"/>
        </w:trPr>
        <w:tc>
          <w:tcPr>
            <w:tcW w:w="2211" w:type="dxa"/>
          </w:tcPr>
          <w:p w14:paraId="4939EE43" w14:textId="655086EA" w:rsidR="00810417" w:rsidRPr="00031D4E" w:rsidRDefault="00810417" w:rsidP="00810417">
            <w:pPr>
              <w:pStyle w:val="MDPI31text"/>
              <w:spacing w:line="240" w:lineRule="auto"/>
              <w:ind w:firstLine="0"/>
              <w:jc w:val="center"/>
              <w:rPr>
                <w:color w:val="auto"/>
                <w:szCs w:val="20"/>
              </w:rPr>
            </w:pPr>
            <w:r w:rsidRPr="00031D4E">
              <w:rPr>
                <w:color w:val="auto"/>
                <w:szCs w:val="20"/>
              </w:rPr>
              <w:t>(</w:t>
            </w:r>
            <w:r w:rsidRPr="00031D4E">
              <w:rPr>
                <w:b/>
                <w:color w:val="auto"/>
                <w:szCs w:val="20"/>
              </w:rPr>
              <w:t>i</w:t>
            </w:r>
            <w:r w:rsidRPr="00031D4E">
              <w:rPr>
                <w:color w:val="auto"/>
                <w:szCs w:val="20"/>
              </w:rPr>
              <w:t>)</w:t>
            </w:r>
          </w:p>
        </w:tc>
        <w:tc>
          <w:tcPr>
            <w:tcW w:w="2211" w:type="dxa"/>
          </w:tcPr>
          <w:p w14:paraId="4E76686A" w14:textId="13CB93BD" w:rsidR="00810417" w:rsidRPr="00031D4E" w:rsidRDefault="00810417" w:rsidP="00810417">
            <w:pPr>
              <w:pStyle w:val="MDPI31text"/>
              <w:spacing w:line="240" w:lineRule="auto"/>
              <w:ind w:firstLine="0"/>
              <w:jc w:val="center"/>
              <w:rPr>
                <w:color w:val="auto"/>
                <w:szCs w:val="20"/>
              </w:rPr>
            </w:pPr>
            <w:r w:rsidRPr="00031D4E">
              <w:rPr>
                <w:color w:val="auto"/>
                <w:szCs w:val="20"/>
              </w:rPr>
              <w:t>(</w:t>
            </w:r>
            <w:r w:rsidRPr="00031D4E">
              <w:rPr>
                <w:b/>
                <w:color w:val="auto"/>
                <w:szCs w:val="20"/>
              </w:rPr>
              <w:t>j</w:t>
            </w:r>
            <w:r w:rsidRPr="00031D4E">
              <w:rPr>
                <w:color w:val="auto"/>
                <w:szCs w:val="20"/>
              </w:rPr>
              <w:t>)</w:t>
            </w:r>
          </w:p>
        </w:tc>
        <w:tc>
          <w:tcPr>
            <w:tcW w:w="2211" w:type="dxa"/>
          </w:tcPr>
          <w:p w14:paraId="2F908FD0" w14:textId="1EC4CD0D" w:rsidR="00810417" w:rsidRPr="00031D4E" w:rsidRDefault="00810417" w:rsidP="00810417">
            <w:pPr>
              <w:pStyle w:val="MDPI31text"/>
              <w:spacing w:line="240" w:lineRule="auto"/>
              <w:ind w:firstLine="0"/>
              <w:jc w:val="center"/>
              <w:rPr>
                <w:color w:val="auto"/>
                <w:szCs w:val="20"/>
              </w:rPr>
            </w:pPr>
            <w:r w:rsidRPr="00031D4E">
              <w:rPr>
                <w:color w:val="auto"/>
                <w:szCs w:val="20"/>
              </w:rPr>
              <w:t>(</w:t>
            </w:r>
            <w:r w:rsidRPr="00031D4E">
              <w:rPr>
                <w:b/>
                <w:color w:val="auto"/>
                <w:szCs w:val="20"/>
              </w:rPr>
              <w:t>k</w:t>
            </w:r>
            <w:r w:rsidRPr="00031D4E">
              <w:rPr>
                <w:color w:val="auto"/>
                <w:szCs w:val="20"/>
              </w:rPr>
              <w:t>)</w:t>
            </w:r>
          </w:p>
        </w:tc>
        <w:tc>
          <w:tcPr>
            <w:tcW w:w="2211" w:type="dxa"/>
          </w:tcPr>
          <w:p w14:paraId="57E9E837" w14:textId="03CEAEDB" w:rsidR="00810417" w:rsidRPr="00031D4E" w:rsidRDefault="00810417" w:rsidP="00810417">
            <w:pPr>
              <w:pStyle w:val="MDPI31text"/>
              <w:spacing w:line="240" w:lineRule="auto"/>
              <w:ind w:firstLine="0"/>
              <w:jc w:val="center"/>
              <w:rPr>
                <w:color w:val="auto"/>
                <w:szCs w:val="20"/>
              </w:rPr>
            </w:pPr>
            <w:r w:rsidRPr="00031D4E">
              <w:rPr>
                <w:color w:val="auto"/>
                <w:szCs w:val="20"/>
              </w:rPr>
              <w:t>(</w:t>
            </w:r>
            <w:r w:rsidRPr="00031D4E">
              <w:rPr>
                <w:b/>
                <w:color w:val="auto"/>
                <w:szCs w:val="20"/>
              </w:rPr>
              <w:t>l</w:t>
            </w:r>
            <w:r w:rsidRPr="00031D4E">
              <w:rPr>
                <w:color w:val="auto"/>
                <w:szCs w:val="20"/>
              </w:rPr>
              <w:t>)</w:t>
            </w:r>
          </w:p>
        </w:tc>
      </w:tr>
      <w:tr w:rsidR="001F0469" w:rsidRPr="00031D4E" w14:paraId="108528F6" w14:textId="77777777" w:rsidTr="00A76CB6">
        <w:trPr>
          <w:jc w:val="center"/>
        </w:trPr>
        <w:tc>
          <w:tcPr>
            <w:tcW w:w="2211" w:type="dxa"/>
            <w:vAlign w:val="center"/>
          </w:tcPr>
          <w:p w14:paraId="2380D8F2" w14:textId="332F2AF0" w:rsidR="00810417" w:rsidRPr="00031D4E" w:rsidRDefault="00810417" w:rsidP="00810417">
            <w:pPr>
              <w:pStyle w:val="MDPI31text"/>
              <w:spacing w:line="240" w:lineRule="auto"/>
              <w:ind w:firstLine="0"/>
              <w:jc w:val="center"/>
              <w:rPr>
                <w:color w:val="auto"/>
                <w:szCs w:val="20"/>
              </w:rPr>
            </w:pPr>
            <w:r w:rsidRPr="00031D4E">
              <w:rPr>
                <w:noProof/>
                <w:color w:val="auto"/>
                <w:lang w:eastAsia="zh-CN" w:bidi="ar-SA"/>
              </w:rPr>
              <w:drawing>
                <wp:inline distT="0" distB="0" distL="0" distR="0" wp14:anchorId="06D98DAA" wp14:editId="515776D1">
                  <wp:extent cx="1223645" cy="1223645"/>
                  <wp:effectExtent l="0" t="0" r="0" b="0"/>
                  <wp:docPr id="3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图片 1"/>
                          <pic:cNvPicPr>
                            <a:picLocks noChangeAspect="1" noChangeArrowheads="1"/>
                          </pic:cNvPicPr>
                        </pic:nvPicPr>
                        <pic:blipFill>
                          <a:blip r:embed="rId318">
                            <a:extLst>
                              <a:ext uri="{28A0092B-C50C-407E-A947-70E740481C1C}">
                                <a14:useLocalDpi xmlns:a14="http://schemas.microsoft.com/office/drawing/2010/main" val="0"/>
                              </a:ext>
                            </a:extLst>
                          </a:blip>
                          <a:srcRect/>
                          <a:stretch>
                            <a:fillRect/>
                          </a:stretch>
                        </pic:blipFill>
                        <pic:spPr bwMode="auto">
                          <a:xfrm>
                            <a:off x="0" y="0"/>
                            <a:ext cx="1223645" cy="12236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a:graphicData>
                  </a:graphic>
                </wp:inline>
              </w:drawing>
            </w:r>
          </w:p>
        </w:tc>
        <w:tc>
          <w:tcPr>
            <w:tcW w:w="2211" w:type="dxa"/>
          </w:tcPr>
          <w:p w14:paraId="210F6F8B" w14:textId="1F56BC38" w:rsidR="00810417" w:rsidRPr="00031D4E" w:rsidRDefault="00810417" w:rsidP="00810417">
            <w:pPr>
              <w:pStyle w:val="MDPI31text"/>
              <w:spacing w:line="240" w:lineRule="auto"/>
              <w:ind w:firstLine="0"/>
              <w:jc w:val="center"/>
              <w:rPr>
                <w:color w:val="auto"/>
                <w:szCs w:val="20"/>
              </w:rPr>
            </w:pPr>
            <w:r w:rsidRPr="00031D4E">
              <w:rPr>
                <w:noProof/>
                <w:color w:val="auto"/>
                <w:lang w:eastAsia="zh-CN" w:bidi="ar-SA"/>
              </w:rPr>
              <w:drawing>
                <wp:inline distT="0" distB="0" distL="0" distR="0" wp14:anchorId="5E7F481D" wp14:editId="62C944EC">
                  <wp:extent cx="1223645" cy="1223645"/>
                  <wp:effectExtent l="0" t="0" r="0" b="0"/>
                  <wp:docPr id="18" name="图片 3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349"/>
                          <pic:cNvPicPr>
                            <a:picLocks noChangeAspect="1" noChangeArrowheads="1"/>
                          </pic:cNvPicPr>
                        </pic:nvPicPr>
                        <pic:blipFill>
                          <a:blip r:embed="rId319">
                            <a:extLst>
                              <a:ext uri="{28A0092B-C50C-407E-A947-70E740481C1C}">
                                <a14:useLocalDpi xmlns:a14="http://schemas.microsoft.com/office/drawing/2010/main" val="0"/>
                              </a:ext>
                            </a:extLst>
                          </a:blip>
                          <a:srcRect/>
                          <a:stretch>
                            <a:fillRect/>
                          </a:stretch>
                        </pic:blipFill>
                        <pic:spPr bwMode="auto">
                          <a:xfrm>
                            <a:off x="0" y="0"/>
                            <a:ext cx="1223645" cy="12236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a:graphicData>
                  </a:graphic>
                </wp:inline>
              </w:drawing>
            </w:r>
          </w:p>
        </w:tc>
        <w:tc>
          <w:tcPr>
            <w:tcW w:w="2211" w:type="dxa"/>
          </w:tcPr>
          <w:p w14:paraId="6836E0BD" w14:textId="26FBFE3D" w:rsidR="00810417" w:rsidRPr="00031D4E" w:rsidRDefault="00810417" w:rsidP="00810417">
            <w:pPr>
              <w:pStyle w:val="MDPI31text"/>
              <w:spacing w:line="240" w:lineRule="auto"/>
              <w:ind w:firstLine="0"/>
              <w:jc w:val="center"/>
              <w:rPr>
                <w:color w:val="auto"/>
                <w:szCs w:val="20"/>
              </w:rPr>
            </w:pPr>
            <w:r w:rsidRPr="00031D4E">
              <w:rPr>
                <w:noProof/>
                <w:color w:val="auto"/>
                <w:lang w:eastAsia="zh-CN" w:bidi="ar-SA"/>
              </w:rPr>
              <w:drawing>
                <wp:inline distT="0" distB="0" distL="0" distR="0" wp14:anchorId="061499B8" wp14:editId="1625A01E">
                  <wp:extent cx="1223645" cy="1223645"/>
                  <wp:effectExtent l="0" t="0" r="0" b="0"/>
                  <wp:docPr id="19" name="图片 3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350"/>
                          <pic:cNvPicPr>
                            <a:picLocks noChangeAspect="1" noChangeArrowheads="1"/>
                          </pic:cNvPicPr>
                        </pic:nvPicPr>
                        <pic:blipFill>
                          <a:blip r:embed="rId320">
                            <a:extLst>
                              <a:ext uri="{28A0092B-C50C-407E-A947-70E740481C1C}">
                                <a14:useLocalDpi xmlns:a14="http://schemas.microsoft.com/office/drawing/2010/main" val="0"/>
                              </a:ext>
                            </a:extLst>
                          </a:blip>
                          <a:srcRect/>
                          <a:stretch>
                            <a:fillRect/>
                          </a:stretch>
                        </pic:blipFill>
                        <pic:spPr bwMode="auto">
                          <a:xfrm>
                            <a:off x="0" y="0"/>
                            <a:ext cx="1223645" cy="12236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a:graphicData>
                  </a:graphic>
                </wp:inline>
              </w:drawing>
            </w:r>
          </w:p>
        </w:tc>
        <w:tc>
          <w:tcPr>
            <w:tcW w:w="2211" w:type="dxa"/>
          </w:tcPr>
          <w:p w14:paraId="1C58AA2C" w14:textId="5DB1869A" w:rsidR="00810417" w:rsidRPr="00031D4E" w:rsidRDefault="00810417" w:rsidP="00810417">
            <w:pPr>
              <w:pStyle w:val="MDPI31text"/>
              <w:spacing w:line="240" w:lineRule="auto"/>
              <w:ind w:firstLine="0"/>
              <w:jc w:val="center"/>
              <w:rPr>
                <w:color w:val="auto"/>
                <w:szCs w:val="20"/>
              </w:rPr>
            </w:pPr>
            <w:r w:rsidRPr="00031D4E">
              <w:rPr>
                <w:noProof/>
                <w:color w:val="auto"/>
                <w:lang w:eastAsia="zh-CN" w:bidi="ar-SA"/>
              </w:rPr>
              <w:drawing>
                <wp:inline distT="0" distB="0" distL="0" distR="0" wp14:anchorId="16176B79" wp14:editId="0464490E">
                  <wp:extent cx="1223645" cy="1223645"/>
                  <wp:effectExtent l="0" t="0" r="0" b="0"/>
                  <wp:docPr id="20" name="图片 3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351"/>
                          <pic:cNvPicPr>
                            <a:picLocks noChangeAspect="1" noChangeArrowheads="1"/>
                          </pic:cNvPicPr>
                        </pic:nvPicPr>
                        <pic:blipFill>
                          <a:blip r:embed="rId321">
                            <a:extLst>
                              <a:ext uri="{28A0092B-C50C-407E-A947-70E740481C1C}">
                                <a14:useLocalDpi xmlns:a14="http://schemas.microsoft.com/office/drawing/2010/main" val="0"/>
                              </a:ext>
                            </a:extLst>
                          </a:blip>
                          <a:srcRect/>
                          <a:stretch>
                            <a:fillRect/>
                          </a:stretch>
                        </pic:blipFill>
                        <pic:spPr bwMode="auto">
                          <a:xfrm>
                            <a:off x="0" y="0"/>
                            <a:ext cx="1223645" cy="12236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a:graphicData>
                  </a:graphic>
                </wp:inline>
              </w:drawing>
            </w:r>
          </w:p>
        </w:tc>
      </w:tr>
      <w:tr w:rsidR="001F0469" w:rsidRPr="00031D4E" w14:paraId="68C7340B" w14:textId="77777777" w:rsidTr="00B73EDE">
        <w:trPr>
          <w:jc w:val="center"/>
        </w:trPr>
        <w:tc>
          <w:tcPr>
            <w:tcW w:w="2211" w:type="dxa"/>
          </w:tcPr>
          <w:p w14:paraId="453CDDDB" w14:textId="170A01ED" w:rsidR="00810417" w:rsidRPr="00031D4E" w:rsidRDefault="00810417" w:rsidP="00810417">
            <w:pPr>
              <w:pStyle w:val="MDPI31text"/>
              <w:spacing w:line="240" w:lineRule="auto"/>
              <w:ind w:firstLine="0"/>
              <w:jc w:val="center"/>
              <w:rPr>
                <w:color w:val="auto"/>
                <w:szCs w:val="20"/>
              </w:rPr>
            </w:pPr>
            <w:r w:rsidRPr="00031D4E">
              <w:rPr>
                <w:color w:val="auto"/>
                <w:szCs w:val="20"/>
              </w:rPr>
              <w:t>(</w:t>
            </w:r>
            <w:r w:rsidRPr="00031D4E">
              <w:rPr>
                <w:b/>
                <w:color w:val="auto"/>
                <w:szCs w:val="20"/>
              </w:rPr>
              <w:t>m</w:t>
            </w:r>
            <w:r w:rsidRPr="00031D4E">
              <w:rPr>
                <w:color w:val="auto"/>
                <w:szCs w:val="20"/>
              </w:rPr>
              <w:t>)</w:t>
            </w:r>
          </w:p>
        </w:tc>
        <w:tc>
          <w:tcPr>
            <w:tcW w:w="2211" w:type="dxa"/>
          </w:tcPr>
          <w:p w14:paraId="4B17FB37" w14:textId="609BACB4" w:rsidR="00810417" w:rsidRPr="00031D4E" w:rsidRDefault="00810417" w:rsidP="00810417">
            <w:pPr>
              <w:pStyle w:val="MDPI31text"/>
              <w:spacing w:line="240" w:lineRule="auto"/>
              <w:ind w:firstLine="0"/>
              <w:jc w:val="center"/>
              <w:rPr>
                <w:color w:val="auto"/>
                <w:szCs w:val="20"/>
              </w:rPr>
            </w:pPr>
            <w:r w:rsidRPr="00031D4E">
              <w:rPr>
                <w:color w:val="auto"/>
                <w:szCs w:val="20"/>
              </w:rPr>
              <w:t>(</w:t>
            </w:r>
            <w:r w:rsidRPr="00031D4E">
              <w:rPr>
                <w:b/>
                <w:color w:val="auto"/>
                <w:szCs w:val="20"/>
              </w:rPr>
              <w:t>n</w:t>
            </w:r>
            <w:r w:rsidRPr="00031D4E">
              <w:rPr>
                <w:color w:val="auto"/>
                <w:szCs w:val="20"/>
              </w:rPr>
              <w:t>)</w:t>
            </w:r>
          </w:p>
        </w:tc>
        <w:tc>
          <w:tcPr>
            <w:tcW w:w="2211" w:type="dxa"/>
          </w:tcPr>
          <w:p w14:paraId="720D52F5" w14:textId="02C1264F" w:rsidR="00810417" w:rsidRPr="00031D4E" w:rsidRDefault="00810417" w:rsidP="00810417">
            <w:pPr>
              <w:pStyle w:val="MDPI31text"/>
              <w:spacing w:line="240" w:lineRule="auto"/>
              <w:ind w:firstLine="0"/>
              <w:jc w:val="center"/>
              <w:rPr>
                <w:color w:val="auto"/>
                <w:szCs w:val="20"/>
              </w:rPr>
            </w:pPr>
            <w:r w:rsidRPr="00031D4E">
              <w:rPr>
                <w:color w:val="auto"/>
                <w:szCs w:val="20"/>
              </w:rPr>
              <w:t>(</w:t>
            </w:r>
            <w:r w:rsidRPr="00031D4E">
              <w:rPr>
                <w:b/>
                <w:color w:val="auto"/>
                <w:szCs w:val="20"/>
              </w:rPr>
              <w:t>o</w:t>
            </w:r>
            <w:r w:rsidRPr="00031D4E">
              <w:rPr>
                <w:color w:val="auto"/>
                <w:szCs w:val="20"/>
              </w:rPr>
              <w:t>)</w:t>
            </w:r>
          </w:p>
        </w:tc>
        <w:tc>
          <w:tcPr>
            <w:tcW w:w="2211" w:type="dxa"/>
          </w:tcPr>
          <w:p w14:paraId="04346304" w14:textId="35E9341B" w:rsidR="00810417" w:rsidRPr="00031D4E" w:rsidRDefault="00810417" w:rsidP="00810417">
            <w:pPr>
              <w:pStyle w:val="MDPI31text"/>
              <w:spacing w:line="240" w:lineRule="auto"/>
              <w:ind w:firstLine="0"/>
              <w:jc w:val="center"/>
              <w:rPr>
                <w:color w:val="auto"/>
                <w:szCs w:val="20"/>
              </w:rPr>
            </w:pPr>
            <w:r w:rsidRPr="00031D4E">
              <w:rPr>
                <w:color w:val="auto"/>
                <w:szCs w:val="20"/>
              </w:rPr>
              <w:t>(</w:t>
            </w:r>
            <w:r w:rsidRPr="00031D4E">
              <w:rPr>
                <w:b/>
                <w:color w:val="auto"/>
                <w:szCs w:val="20"/>
              </w:rPr>
              <w:t>p</w:t>
            </w:r>
            <w:r w:rsidRPr="00031D4E">
              <w:rPr>
                <w:color w:val="auto"/>
                <w:szCs w:val="20"/>
              </w:rPr>
              <w:t>)</w:t>
            </w:r>
          </w:p>
        </w:tc>
      </w:tr>
      <w:tr w:rsidR="001F0469" w:rsidRPr="00031D4E" w14:paraId="5C3C4B2C" w14:textId="77777777" w:rsidTr="00B73EDE">
        <w:trPr>
          <w:jc w:val="center"/>
        </w:trPr>
        <w:tc>
          <w:tcPr>
            <w:tcW w:w="4422" w:type="dxa"/>
            <w:gridSpan w:val="2"/>
          </w:tcPr>
          <w:p w14:paraId="54B08E88" w14:textId="3ACCBED8" w:rsidR="00810417" w:rsidRPr="00031D4E" w:rsidRDefault="00810417" w:rsidP="00810417">
            <w:pPr>
              <w:pStyle w:val="MDPI31text"/>
              <w:spacing w:line="240" w:lineRule="auto"/>
              <w:ind w:firstLine="0"/>
              <w:jc w:val="center"/>
              <w:rPr>
                <w:color w:val="auto"/>
                <w:szCs w:val="20"/>
              </w:rPr>
            </w:pPr>
            <w:r w:rsidRPr="00031D4E">
              <w:rPr>
                <w:noProof/>
                <w:color w:val="auto"/>
                <w:lang w:eastAsia="zh-CN" w:bidi="ar-SA"/>
              </w:rPr>
              <w:drawing>
                <wp:inline distT="0" distB="0" distL="0" distR="0" wp14:anchorId="5ED7428F" wp14:editId="5F5F8ABA">
                  <wp:extent cx="1743075" cy="800100"/>
                  <wp:effectExtent l="0" t="0" r="9525" b="0"/>
                  <wp:docPr id="26" name="图片 3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357"/>
                          <pic:cNvPicPr>
                            <a:picLocks noChangeAspect="1" noChangeArrowheads="1"/>
                          </pic:cNvPicPr>
                        </pic:nvPicPr>
                        <pic:blipFill>
                          <a:blip r:embed="rId322">
                            <a:extLst>
                              <a:ext uri="{28A0092B-C50C-407E-A947-70E740481C1C}">
                                <a14:useLocalDpi xmlns:a14="http://schemas.microsoft.com/office/drawing/2010/main" val="0"/>
                              </a:ext>
                            </a:extLst>
                          </a:blip>
                          <a:srcRect/>
                          <a:stretch>
                            <a:fillRect/>
                          </a:stretch>
                        </pic:blipFill>
                        <pic:spPr bwMode="auto">
                          <a:xfrm>
                            <a:off x="0" y="0"/>
                            <a:ext cx="1743075" cy="8001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a:graphicData>
                  </a:graphic>
                </wp:inline>
              </w:drawing>
            </w:r>
          </w:p>
        </w:tc>
        <w:tc>
          <w:tcPr>
            <w:tcW w:w="4422" w:type="dxa"/>
            <w:gridSpan w:val="2"/>
          </w:tcPr>
          <w:p w14:paraId="30237B41" w14:textId="75C51768" w:rsidR="00810417" w:rsidRPr="00031D4E" w:rsidRDefault="00810417" w:rsidP="00810417">
            <w:pPr>
              <w:pStyle w:val="MDPI31text"/>
              <w:spacing w:line="240" w:lineRule="auto"/>
              <w:ind w:firstLine="0"/>
              <w:jc w:val="center"/>
              <w:rPr>
                <w:color w:val="auto"/>
                <w:szCs w:val="20"/>
              </w:rPr>
            </w:pPr>
            <w:r w:rsidRPr="00031D4E">
              <w:rPr>
                <w:noProof/>
                <w:color w:val="auto"/>
                <w:lang w:eastAsia="zh-CN" w:bidi="ar-SA"/>
              </w:rPr>
              <w:drawing>
                <wp:inline distT="0" distB="0" distL="0" distR="0" wp14:anchorId="14487DD0" wp14:editId="6E2FCDCB">
                  <wp:extent cx="1743075" cy="800100"/>
                  <wp:effectExtent l="0" t="0" r="9525" b="0"/>
                  <wp:docPr id="28" name="图片 3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359"/>
                          <pic:cNvPicPr>
                            <a:picLocks noChangeAspect="1" noChangeArrowheads="1"/>
                          </pic:cNvPicPr>
                        </pic:nvPicPr>
                        <pic:blipFill>
                          <a:blip r:embed="rId323">
                            <a:extLst>
                              <a:ext uri="{28A0092B-C50C-407E-A947-70E740481C1C}">
                                <a14:useLocalDpi xmlns:a14="http://schemas.microsoft.com/office/drawing/2010/main" val="0"/>
                              </a:ext>
                            </a:extLst>
                          </a:blip>
                          <a:srcRect/>
                          <a:stretch>
                            <a:fillRect/>
                          </a:stretch>
                        </pic:blipFill>
                        <pic:spPr bwMode="auto">
                          <a:xfrm>
                            <a:off x="0" y="0"/>
                            <a:ext cx="1743075" cy="8001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a:graphicData>
                  </a:graphic>
                </wp:inline>
              </w:drawing>
            </w:r>
          </w:p>
        </w:tc>
      </w:tr>
      <w:tr w:rsidR="001F0469" w:rsidRPr="00031D4E" w14:paraId="78517044" w14:textId="77777777" w:rsidTr="00B73EDE">
        <w:trPr>
          <w:jc w:val="center"/>
        </w:trPr>
        <w:tc>
          <w:tcPr>
            <w:tcW w:w="4422" w:type="dxa"/>
            <w:gridSpan w:val="2"/>
          </w:tcPr>
          <w:p w14:paraId="3C86575A" w14:textId="5E95FAD5" w:rsidR="00810417" w:rsidRPr="00031D4E" w:rsidRDefault="00810417" w:rsidP="00810417">
            <w:pPr>
              <w:pStyle w:val="MDPI31text"/>
              <w:spacing w:line="240" w:lineRule="auto"/>
              <w:ind w:firstLine="0"/>
              <w:jc w:val="center"/>
              <w:rPr>
                <w:color w:val="auto"/>
                <w:szCs w:val="20"/>
              </w:rPr>
            </w:pPr>
            <w:r w:rsidRPr="00031D4E">
              <w:rPr>
                <w:color w:val="auto"/>
                <w:szCs w:val="20"/>
              </w:rPr>
              <w:t>(</w:t>
            </w:r>
            <w:r w:rsidRPr="00031D4E">
              <w:rPr>
                <w:b/>
                <w:color w:val="auto"/>
                <w:szCs w:val="20"/>
              </w:rPr>
              <w:t>q</w:t>
            </w:r>
            <w:r w:rsidRPr="00031D4E">
              <w:rPr>
                <w:color w:val="auto"/>
                <w:szCs w:val="20"/>
              </w:rPr>
              <w:t>)</w:t>
            </w:r>
          </w:p>
        </w:tc>
        <w:tc>
          <w:tcPr>
            <w:tcW w:w="4422" w:type="dxa"/>
            <w:gridSpan w:val="2"/>
          </w:tcPr>
          <w:p w14:paraId="08D1EBD8" w14:textId="255F94B2" w:rsidR="00810417" w:rsidRPr="00031D4E" w:rsidRDefault="00810417" w:rsidP="00810417">
            <w:pPr>
              <w:pStyle w:val="MDPI31text"/>
              <w:spacing w:line="240" w:lineRule="auto"/>
              <w:ind w:firstLine="0"/>
              <w:jc w:val="center"/>
              <w:rPr>
                <w:color w:val="auto"/>
                <w:szCs w:val="20"/>
              </w:rPr>
            </w:pPr>
            <w:r w:rsidRPr="00031D4E">
              <w:rPr>
                <w:color w:val="auto"/>
                <w:szCs w:val="20"/>
              </w:rPr>
              <w:t>(</w:t>
            </w:r>
            <w:r w:rsidRPr="00031D4E">
              <w:rPr>
                <w:b/>
                <w:color w:val="auto"/>
                <w:szCs w:val="20"/>
              </w:rPr>
              <w:t>r</w:t>
            </w:r>
            <w:r w:rsidRPr="00031D4E">
              <w:rPr>
                <w:color w:val="auto"/>
                <w:szCs w:val="20"/>
              </w:rPr>
              <w:t>)</w:t>
            </w:r>
          </w:p>
        </w:tc>
      </w:tr>
      <w:tr w:rsidR="001F0469" w:rsidRPr="00031D4E" w14:paraId="3DE33317" w14:textId="77777777" w:rsidTr="00B73EDE">
        <w:trPr>
          <w:jc w:val="center"/>
        </w:trPr>
        <w:tc>
          <w:tcPr>
            <w:tcW w:w="4422" w:type="dxa"/>
            <w:gridSpan w:val="2"/>
          </w:tcPr>
          <w:p w14:paraId="21CB8E60" w14:textId="5E0A8E07" w:rsidR="00810417" w:rsidRPr="00031D4E" w:rsidRDefault="00810417" w:rsidP="00810417">
            <w:pPr>
              <w:pStyle w:val="MDPI31text"/>
              <w:spacing w:line="240" w:lineRule="auto"/>
              <w:ind w:firstLine="0"/>
              <w:jc w:val="center"/>
              <w:rPr>
                <w:color w:val="auto"/>
                <w:szCs w:val="20"/>
              </w:rPr>
            </w:pPr>
            <w:r w:rsidRPr="00031D4E">
              <w:rPr>
                <w:noProof/>
                <w:color w:val="auto"/>
                <w:lang w:eastAsia="zh-CN" w:bidi="ar-SA"/>
              </w:rPr>
              <w:drawing>
                <wp:inline distT="0" distB="0" distL="0" distR="0" wp14:anchorId="451D90FD" wp14:editId="6BD87F71">
                  <wp:extent cx="1743075" cy="800100"/>
                  <wp:effectExtent l="0" t="0" r="9525" b="0"/>
                  <wp:docPr id="25" name="图片 3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356"/>
                          <pic:cNvPicPr>
                            <a:picLocks noChangeAspect="1" noChangeArrowheads="1"/>
                          </pic:cNvPicPr>
                        </pic:nvPicPr>
                        <pic:blipFill>
                          <a:blip r:embed="rId324">
                            <a:extLst>
                              <a:ext uri="{28A0092B-C50C-407E-A947-70E740481C1C}">
                                <a14:useLocalDpi xmlns:a14="http://schemas.microsoft.com/office/drawing/2010/main" val="0"/>
                              </a:ext>
                            </a:extLst>
                          </a:blip>
                          <a:srcRect/>
                          <a:stretch>
                            <a:fillRect/>
                          </a:stretch>
                        </pic:blipFill>
                        <pic:spPr bwMode="auto">
                          <a:xfrm>
                            <a:off x="0" y="0"/>
                            <a:ext cx="1743075" cy="8001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a:graphicData>
                  </a:graphic>
                </wp:inline>
              </w:drawing>
            </w:r>
          </w:p>
        </w:tc>
        <w:tc>
          <w:tcPr>
            <w:tcW w:w="4422" w:type="dxa"/>
            <w:gridSpan w:val="2"/>
          </w:tcPr>
          <w:p w14:paraId="1921B9D7" w14:textId="34DB0587" w:rsidR="00810417" w:rsidRPr="00031D4E" w:rsidRDefault="00810417" w:rsidP="00810417">
            <w:pPr>
              <w:pStyle w:val="MDPI31text"/>
              <w:spacing w:line="240" w:lineRule="auto"/>
              <w:ind w:firstLine="0"/>
              <w:jc w:val="center"/>
              <w:rPr>
                <w:color w:val="auto"/>
                <w:szCs w:val="20"/>
              </w:rPr>
            </w:pPr>
            <w:r w:rsidRPr="00031D4E">
              <w:rPr>
                <w:noProof/>
                <w:color w:val="auto"/>
                <w:lang w:eastAsia="zh-CN" w:bidi="ar-SA"/>
              </w:rPr>
              <w:drawing>
                <wp:inline distT="0" distB="0" distL="0" distR="0" wp14:anchorId="317F9E56" wp14:editId="1BFA1964">
                  <wp:extent cx="1743075" cy="800100"/>
                  <wp:effectExtent l="0" t="0" r="9525" b="0"/>
                  <wp:docPr id="27" name="图片 3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358"/>
                          <pic:cNvPicPr>
                            <a:picLocks noChangeAspect="1" noChangeArrowheads="1"/>
                          </pic:cNvPicPr>
                        </pic:nvPicPr>
                        <pic:blipFill>
                          <a:blip r:embed="rId325">
                            <a:extLst>
                              <a:ext uri="{28A0092B-C50C-407E-A947-70E740481C1C}">
                                <a14:useLocalDpi xmlns:a14="http://schemas.microsoft.com/office/drawing/2010/main" val="0"/>
                              </a:ext>
                            </a:extLst>
                          </a:blip>
                          <a:srcRect/>
                          <a:stretch>
                            <a:fillRect/>
                          </a:stretch>
                        </pic:blipFill>
                        <pic:spPr bwMode="auto">
                          <a:xfrm>
                            <a:off x="0" y="0"/>
                            <a:ext cx="1743075" cy="8001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a:graphicData>
                  </a:graphic>
                </wp:inline>
              </w:drawing>
            </w:r>
          </w:p>
        </w:tc>
      </w:tr>
      <w:tr w:rsidR="001F0469" w:rsidRPr="00031D4E" w14:paraId="497F18D7" w14:textId="77777777" w:rsidTr="00B73EDE">
        <w:trPr>
          <w:jc w:val="center"/>
        </w:trPr>
        <w:tc>
          <w:tcPr>
            <w:tcW w:w="4422" w:type="dxa"/>
            <w:gridSpan w:val="2"/>
          </w:tcPr>
          <w:p w14:paraId="0281A899" w14:textId="1810B018" w:rsidR="00810417" w:rsidRPr="00031D4E" w:rsidRDefault="00810417" w:rsidP="00810417">
            <w:pPr>
              <w:pStyle w:val="MDPI31text"/>
              <w:spacing w:line="240" w:lineRule="auto"/>
              <w:ind w:firstLine="0"/>
              <w:jc w:val="center"/>
              <w:rPr>
                <w:b/>
                <w:color w:val="auto"/>
                <w:szCs w:val="20"/>
              </w:rPr>
            </w:pPr>
            <w:r w:rsidRPr="00031D4E">
              <w:rPr>
                <w:color w:val="auto"/>
                <w:szCs w:val="20"/>
              </w:rPr>
              <w:t>(</w:t>
            </w:r>
            <w:r w:rsidRPr="00031D4E">
              <w:rPr>
                <w:b/>
                <w:color w:val="auto"/>
                <w:szCs w:val="20"/>
              </w:rPr>
              <w:t>s</w:t>
            </w:r>
            <w:r w:rsidRPr="00031D4E">
              <w:rPr>
                <w:color w:val="auto"/>
                <w:szCs w:val="20"/>
              </w:rPr>
              <w:t>)</w:t>
            </w:r>
          </w:p>
        </w:tc>
        <w:tc>
          <w:tcPr>
            <w:tcW w:w="4422" w:type="dxa"/>
            <w:gridSpan w:val="2"/>
          </w:tcPr>
          <w:p w14:paraId="432DA77C" w14:textId="63D62A60" w:rsidR="00810417" w:rsidRPr="00031D4E" w:rsidRDefault="00810417" w:rsidP="00810417">
            <w:pPr>
              <w:pStyle w:val="MDPI31text"/>
              <w:spacing w:line="240" w:lineRule="auto"/>
              <w:ind w:firstLine="0"/>
              <w:jc w:val="center"/>
              <w:rPr>
                <w:b/>
                <w:color w:val="auto"/>
                <w:szCs w:val="20"/>
              </w:rPr>
            </w:pPr>
            <w:r w:rsidRPr="00031D4E">
              <w:rPr>
                <w:color w:val="auto"/>
                <w:szCs w:val="20"/>
              </w:rPr>
              <w:t>(</w:t>
            </w:r>
            <w:r w:rsidRPr="00031D4E">
              <w:rPr>
                <w:b/>
                <w:color w:val="auto"/>
                <w:szCs w:val="20"/>
              </w:rPr>
              <w:t>t</w:t>
            </w:r>
            <w:r w:rsidRPr="00031D4E">
              <w:rPr>
                <w:color w:val="auto"/>
                <w:szCs w:val="20"/>
              </w:rPr>
              <w:t>)</w:t>
            </w:r>
          </w:p>
        </w:tc>
      </w:tr>
    </w:tbl>
    <w:p w14:paraId="079288EC" w14:textId="10875318" w:rsidR="00810417" w:rsidRPr="00031D4E" w:rsidRDefault="00A76CB6" w:rsidP="00810417">
      <w:pPr>
        <w:pStyle w:val="MDPI51figurecaption"/>
        <w:rPr>
          <w:color w:val="auto"/>
          <w:szCs w:val="18"/>
        </w:rPr>
      </w:pPr>
      <w:r w:rsidRPr="00281D82">
        <w:rPr>
          <w:b/>
          <w:color w:val="auto"/>
          <w:szCs w:val="18"/>
        </w:rPr>
        <w:t>Fig</w:t>
      </w:r>
      <w:r w:rsidRPr="00281D82">
        <w:rPr>
          <w:rFonts w:eastAsia="宋体"/>
          <w:b/>
          <w:bCs/>
          <w:color w:val="auto"/>
          <w:szCs w:val="18"/>
          <w:lang w:eastAsia="zh-CN"/>
        </w:rPr>
        <w:t>ure</w:t>
      </w:r>
      <w:r w:rsidRPr="00281D82">
        <w:rPr>
          <w:b/>
          <w:bCs/>
          <w:color w:val="auto"/>
          <w:szCs w:val="18"/>
        </w:rPr>
        <w:t xml:space="preserve"> 3.</w:t>
      </w:r>
      <w:r w:rsidRPr="00031D4E">
        <w:rPr>
          <w:color w:val="auto"/>
          <w:szCs w:val="18"/>
        </w:rPr>
        <w:t xml:space="preserve"> Clustering results of the multispectral images (each </w:t>
      </w:r>
      <w:r w:rsidR="00F92CF2" w:rsidRPr="00031D4E">
        <w:rPr>
          <w:color w:val="auto"/>
          <w:szCs w:val="18"/>
        </w:rPr>
        <w:t>color</w:t>
      </w:r>
      <w:r w:rsidRPr="00031D4E">
        <w:rPr>
          <w:color w:val="auto"/>
          <w:szCs w:val="18"/>
        </w:rPr>
        <w:t xml:space="preserve"> represents a cluster).</w:t>
      </w:r>
      <w:r w:rsidR="00810417" w:rsidRPr="00031D4E">
        <w:rPr>
          <w:rFonts w:eastAsia="宋体"/>
          <w:color w:val="auto"/>
          <w:szCs w:val="18"/>
          <w:lang w:eastAsia="zh-CN"/>
        </w:rPr>
        <w:t xml:space="preserve"> </w:t>
      </w:r>
      <w:r w:rsidR="00810417" w:rsidRPr="00031D4E">
        <w:rPr>
          <w:color w:val="auto"/>
          <w:szCs w:val="18"/>
        </w:rPr>
        <w:t>(</w:t>
      </w:r>
      <w:r w:rsidR="00810417" w:rsidRPr="00031D4E">
        <w:rPr>
          <w:b/>
          <w:color w:val="auto"/>
          <w:szCs w:val="18"/>
        </w:rPr>
        <w:t>a</w:t>
      </w:r>
      <w:r w:rsidR="00810417" w:rsidRPr="00031D4E">
        <w:rPr>
          <w:color w:val="auto"/>
          <w:szCs w:val="18"/>
        </w:rPr>
        <w:t xml:space="preserve">) QuickBird, </w:t>
      </w:r>
      <w:r w:rsidR="00810417" w:rsidRPr="00031D4E">
        <w:rPr>
          <w:i/>
          <w:color w:val="auto"/>
          <w:szCs w:val="18"/>
        </w:rPr>
        <w:t>K</w:t>
      </w:r>
      <w:r w:rsidR="00810417" w:rsidRPr="00031D4E">
        <w:rPr>
          <w:color w:val="auto"/>
          <w:szCs w:val="18"/>
        </w:rPr>
        <w:t xml:space="preserve"> = 2; (</w:t>
      </w:r>
      <w:r w:rsidR="00810417" w:rsidRPr="00031D4E">
        <w:rPr>
          <w:b/>
          <w:color w:val="auto"/>
          <w:szCs w:val="18"/>
        </w:rPr>
        <w:t>b</w:t>
      </w:r>
      <w:r w:rsidR="00810417" w:rsidRPr="0098161B">
        <w:rPr>
          <w:color w:val="auto"/>
          <w:szCs w:val="18"/>
        </w:rPr>
        <w:t>)</w:t>
      </w:r>
      <w:r w:rsidR="00810417" w:rsidRPr="0098161B">
        <w:rPr>
          <w:color w:val="auto"/>
          <w:szCs w:val="18"/>
          <w:u w:val="single"/>
        </w:rPr>
        <w:t xml:space="preserve"> QuickBird, </w:t>
      </w:r>
      <w:r w:rsidR="00810417" w:rsidRPr="0098161B">
        <w:rPr>
          <w:i/>
          <w:color w:val="auto"/>
          <w:szCs w:val="18"/>
          <w:u w:val="single"/>
        </w:rPr>
        <w:t>K</w:t>
      </w:r>
      <w:r w:rsidR="00810417" w:rsidRPr="0098161B">
        <w:rPr>
          <w:color w:val="auto"/>
          <w:szCs w:val="18"/>
          <w:u w:val="single"/>
        </w:rPr>
        <w:t xml:space="preserve"> = 3</w:t>
      </w:r>
      <w:r w:rsidR="00810417" w:rsidRPr="0098161B">
        <w:rPr>
          <w:color w:val="auto"/>
          <w:szCs w:val="18"/>
        </w:rPr>
        <w:t>; (</w:t>
      </w:r>
      <w:r w:rsidR="00810417" w:rsidRPr="0098161B">
        <w:rPr>
          <w:b/>
          <w:color w:val="auto"/>
          <w:szCs w:val="18"/>
        </w:rPr>
        <w:t>c</w:t>
      </w:r>
      <w:r w:rsidR="00810417" w:rsidRPr="0098161B">
        <w:rPr>
          <w:color w:val="auto"/>
          <w:szCs w:val="18"/>
        </w:rPr>
        <w:t xml:space="preserve">) QuickBird, </w:t>
      </w:r>
      <w:r w:rsidR="00810417" w:rsidRPr="0098161B">
        <w:rPr>
          <w:i/>
          <w:color w:val="auto"/>
          <w:szCs w:val="18"/>
        </w:rPr>
        <w:t>K</w:t>
      </w:r>
      <w:r w:rsidR="00810417" w:rsidRPr="0098161B">
        <w:rPr>
          <w:color w:val="auto"/>
          <w:szCs w:val="18"/>
        </w:rPr>
        <w:t xml:space="preserve"> = 4; (</w:t>
      </w:r>
      <w:r w:rsidR="00810417" w:rsidRPr="0098161B">
        <w:rPr>
          <w:b/>
          <w:color w:val="auto"/>
          <w:szCs w:val="18"/>
        </w:rPr>
        <w:t>d</w:t>
      </w:r>
      <w:r w:rsidR="00810417" w:rsidRPr="0098161B">
        <w:rPr>
          <w:color w:val="auto"/>
          <w:szCs w:val="18"/>
        </w:rPr>
        <w:t xml:space="preserve">) QuickBird, </w:t>
      </w:r>
      <w:r w:rsidR="00810417" w:rsidRPr="0098161B">
        <w:rPr>
          <w:i/>
          <w:color w:val="auto"/>
          <w:szCs w:val="18"/>
        </w:rPr>
        <w:t>K</w:t>
      </w:r>
      <w:r w:rsidR="00810417" w:rsidRPr="0098161B">
        <w:rPr>
          <w:color w:val="auto"/>
          <w:szCs w:val="18"/>
        </w:rPr>
        <w:t xml:space="preserve"> = 5; (</w:t>
      </w:r>
      <w:r w:rsidR="00810417" w:rsidRPr="0098161B">
        <w:rPr>
          <w:b/>
          <w:color w:val="auto"/>
          <w:szCs w:val="18"/>
        </w:rPr>
        <w:t>e</w:t>
      </w:r>
      <w:r w:rsidR="00810417" w:rsidRPr="0098161B">
        <w:rPr>
          <w:color w:val="auto"/>
          <w:szCs w:val="18"/>
        </w:rPr>
        <w:t>)</w:t>
      </w:r>
      <w:r w:rsidR="00810417" w:rsidRPr="0098161B">
        <w:rPr>
          <w:b/>
          <w:color w:val="auto"/>
          <w:szCs w:val="18"/>
        </w:rPr>
        <w:t xml:space="preserve"> Landsat TM, </w:t>
      </w:r>
      <w:r w:rsidR="00810417" w:rsidRPr="0098161B">
        <w:rPr>
          <w:b/>
          <w:i/>
          <w:color w:val="auto"/>
          <w:szCs w:val="18"/>
        </w:rPr>
        <w:t>K</w:t>
      </w:r>
      <w:r w:rsidR="00810417" w:rsidRPr="0098161B">
        <w:rPr>
          <w:b/>
          <w:color w:val="auto"/>
          <w:szCs w:val="18"/>
        </w:rPr>
        <w:t xml:space="preserve"> = 2</w:t>
      </w:r>
      <w:r w:rsidR="00810417" w:rsidRPr="0098161B">
        <w:rPr>
          <w:color w:val="auto"/>
          <w:szCs w:val="18"/>
        </w:rPr>
        <w:t>; (</w:t>
      </w:r>
      <w:r w:rsidR="00810417" w:rsidRPr="0098161B">
        <w:rPr>
          <w:b/>
          <w:color w:val="auto"/>
          <w:szCs w:val="18"/>
        </w:rPr>
        <w:t>f</w:t>
      </w:r>
      <w:r w:rsidR="00810417" w:rsidRPr="0098161B">
        <w:rPr>
          <w:color w:val="auto"/>
          <w:szCs w:val="18"/>
        </w:rPr>
        <w:t xml:space="preserve">) Landsat TM, </w:t>
      </w:r>
      <w:r w:rsidR="00810417" w:rsidRPr="0098161B">
        <w:rPr>
          <w:i/>
          <w:color w:val="auto"/>
          <w:szCs w:val="18"/>
        </w:rPr>
        <w:t>K</w:t>
      </w:r>
      <w:r w:rsidR="00810417" w:rsidRPr="0098161B">
        <w:rPr>
          <w:color w:val="auto"/>
          <w:szCs w:val="18"/>
        </w:rPr>
        <w:t xml:space="preserve"> = 3; (</w:t>
      </w:r>
      <w:r w:rsidR="00810417" w:rsidRPr="0098161B">
        <w:rPr>
          <w:b/>
          <w:color w:val="auto"/>
          <w:szCs w:val="18"/>
        </w:rPr>
        <w:t>g</w:t>
      </w:r>
      <w:r w:rsidR="00810417" w:rsidRPr="0098161B">
        <w:rPr>
          <w:color w:val="auto"/>
          <w:szCs w:val="18"/>
        </w:rPr>
        <w:t>)</w:t>
      </w:r>
      <w:r w:rsidR="00810417" w:rsidRPr="0098161B">
        <w:rPr>
          <w:color w:val="auto"/>
          <w:szCs w:val="18"/>
          <w:u w:val="single"/>
        </w:rPr>
        <w:t xml:space="preserve"> Landsat TM, </w:t>
      </w:r>
      <w:r w:rsidR="00810417" w:rsidRPr="0098161B">
        <w:rPr>
          <w:i/>
          <w:color w:val="auto"/>
          <w:szCs w:val="18"/>
          <w:u w:val="single"/>
        </w:rPr>
        <w:t>K</w:t>
      </w:r>
      <w:r w:rsidR="00810417" w:rsidRPr="0098161B">
        <w:rPr>
          <w:color w:val="auto"/>
          <w:szCs w:val="18"/>
          <w:u w:val="single"/>
        </w:rPr>
        <w:t xml:space="preserve"> = 4</w:t>
      </w:r>
      <w:r w:rsidR="00810417" w:rsidRPr="0098161B">
        <w:rPr>
          <w:color w:val="auto"/>
          <w:szCs w:val="18"/>
        </w:rPr>
        <w:t>; (</w:t>
      </w:r>
      <w:r w:rsidR="00810417" w:rsidRPr="0098161B">
        <w:rPr>
          <w:b/>
          <w:color w:val="auto"/>
          <w:szCs w:val="18"/>
        </w:rPr>
        <w:t>h</w:t>
      </w:r>
      <w:r w:rsidR="00810417" w:rsidRPr="0098161B">
        <w:rPr>
          <w:color w:val="auto"/>
          <w:szCs w:val="18"/>
        </w:rPr>
        <w:t xml:space="preserve">) Landsat TM, </w:t>
      </w:r>
      <w:r w:rsidR="00810417" w:rsidRPr="0098161B">
        <w:rPr>
          <w:i/>
          <w:color w:val="auto"/>
          <w:szCs w:val="18"/>
        </w:rPr>
        <w:t>K</w:t>
      </w:r>
      <w:r w:rsidR="00810417" w:rsidRPr="0098161B">
        <w:rPr>
          <w:color w:val="auto"/>
          <w:szCs w:val="18"/>
        </w:rPr>
        <w:t xml:space="preserve"> = 5; (</w:t>
      </w:r>
      <w:r w:rsidR="00810417" w:rsidRPr="0098161B">
        <w:rPr>
          <w:b/>
          <w:color w:val="auto"/>
          <w:szCs w:val="18"/>
        </w:rPr>
        <w:t>i</w:t>
      </w:r>
      <w:r w:rsidR="00810417" w:rsidRPr="0098161B">
        <w:rPr>
          <w:color w:val="auto"/>
          <w:szCs w:val="18"/>
        </w:rPr>
        <w:t>)</w:t>
      </w:r>
      <w:r w:rsidR="00810417" w:rsidRPr="0098161B">
        <w:rPr>
          <w:b/>
          <w:color w:val="auto"/>
          <w:szCs w:val="18"/>
        </w:rPr>
        <w:t xml:space="preserve"> Landsat ETM+, </w:t>
      </w:r>
      <w:r w:rsidR="00810417" w:rsidRPr="0098161B">
        <w:rPr>
          <w:b/>
          <w:i/>
          <w:color w:val="auto"/>
          <w:szCs w:val="18"/>
        </w:rPr>
        <w:t>K</w:t>
      </w:r>
      <w:r w:rsidR="00810417" w:rsidRPr="0098161B">
        <w:rPr>
          <w:b/>
          <w:color w:val="auto"/>
          <w:szCs w:val="18"/>
        </w:rPr>
        <w:t xml:space="preserve"> = 2;</w:t>
      </w:r>
      <w:r w:rsidR="00810417" w:rsidRPr="0098161B">
        <w:rPr>
          <w:color w:val="auto"/>
          <w:szCs w:val="18"/>
        </w:rPr>
        <w:t xml:space="preserve"> (</w:t>
      </w:r>
      <w:r w:rsidR="00810417" w:rsidRPr="0098161B">
        <w:rPr>
          <w:b/>
          <w:color w:val="auto"/>
          <w:szCs w:val="18"/>
        </w:rPr>
        <w:t>j</w:t>
      </w:r>
      <w:r w:rsidR="00810417" w:rsidRPr="0098161B">
        <w:rPr>
          <w:color w:val="auto"/>
          <w:szCs w:val="18"/>
        </w:rPr>
        <w:t xml:space="preserve">) Landsat ETM+, </w:t>
      </w:r>
      <w:r w:rsidR="00810417" w:rsidRPr="0098161B">
        <w:rPr>
          <w:i/>
          <w:color w:val="auto"/>
          <w:szCs w:val="18"/>
        </w:rPr>
        <w:t>K</w:t>
      </w:r>
      <w:r w:rsidR="00810417" w:rsidRPr="0098161B">
        <w:rPr>
          <w:color w:val="auto"/>
          <w:szCs w:val="18"/>
        </w:rPr>
        <w:t xml:space="preserve"> = 3; (</w:t>
      </w:r>
      <w:r w:rsidR="00810417" w:rsidRPr="0098161B">
        <w:rPr>
          <w:b/>
          <w:color w:val="auto"/>
          <w:szCs w:val="18"/>
        </w:rPr>
        <w:t>k</w:t>
      </w:r>
      <w:r w:rsidR="00810417" w:rsidRPr="0098161B">
        <w:rPr>
          <w:color w:val="auto"/>
          <w:szCs w:val="18"/>
        </w:rPr>
        <w:t>)</w:t>
      </w:r>
      <w:r w:rsidR="00810417" w:rsidRPr="0098161B">
        <w:rPr>
          <w:color w:val="auto"/>
          <w:szCs w:val="18"/>
          <w:u w:val="single"/>
        </w:rPr>
        <w:t xml:space="preserve"> Landsat ETM+, </w:t>
      </w:r>
      <w:r w:rsidR="00810417" w:rsidRPr="0098161B">
        <w:rPr>
          <w:i/>
          <w:color w:val="auto"/>
          <w:szCs w:val="18"/>
          <w:u w:val="single"/>
        </w:rPr>
        <w:t>K</w:t>
      </w:r>
      <w:r w:rsidR="00810417" w:rsidRPr="0098161B">
        <w:rPr>
          <w:color w:val="auto"/>
          <w:szCs w:val="18"/>
          <w:u w:val="single"/>
        </w:rPr>
        <w:t xml:space="preserve"> = 4</w:t>
      </w:r>
      <w:r w:rsidR="00810417" w:rsidRPr="0098161B">
        <w:rPr>
          <w:color w:val="auto"/>
          <w:szCs w:val="18"/>
        </w:rPr>
        <w:t>; (</w:t>
      </w:r>
      <w:r w:rsidR="00810417" w:rsidRPr="0098161B">
        <w:rPr>
          <w:b/>
          <w:color w:val="auto"/>
          <w:szCs w:val="18"/>
        </w:rPr>
        <w:t>l</w:t>
      </w:r>
      <w:r w:rsidR="00810417" w:rsidRPr="0098161B">
        <w:rPr>
          <w:color w:val="auto"/>
          <w:szCs w:val="18"/>
        </w:rPr>
        <w:t xml:space="preserve">) Landsat ETM+, </w:t>
      </w:r>
      <w:r w:rsidR="00810417" w:rsidRPr="0098161B">
        <w:rPr>
          <w:i/>
          <w:color w:val="auto"/>
          <w:szCs w:val="18"/>
        </w:rPr>
        <w:t>K</w:t>
      </w:r>
      <w:r w:rsidR="00810417" w:rsidRPr="0098161B">
        <w:rPr>
          <w:color w:val="auto"/>
          <w:szCs w:val="18"/>
        </w:rPr>
        <w:t xml:space="preserve"> = 5; (</w:t>
      </w:r>
      <w:r w:rsidR="00810417" w:rsidRPr="0098161B">
        <w:rPr>
          <w:b/>
          <w:color w:val="auto"/>
          <w:szCs w:val="18"/>
        </w:rPr>
        <w:t>m</w:t>
      </w:r>
      <w:r w:rsidR="00810417" w:rsidRPr="0098161B">
        <w:rPr>
          <w:color w:val="auto"/>
          <w:szCs w:val="18"/>
        </w:rPr>
        <w:t xml:space="preserve">) </w:t>
      </w:r>
      <w:r w:rsidR="00810417" w:rsidRPr="0098161B">
        <w:rPr>
          <w:b/>
          <w:color w:val="auto"/>
          <w:szCs w:val="18"/>
        </w:rPr>
        <w:t xml:space="preserve">GaoFen-1, </w:t>
      </w:r>
      <w:r w:rsidR="00810417" w:rsidRPr="0098161B">
        <w:rPr>
          <w:b/>
          <w:i/>
          <w:color w:val="auto"/>
          <w:szCs w:val="18"/>
        </w:rPr>
        <w:t>K</w:t>
      </w:r>
      <w:r w:rsidR="00810417" w:rsidRPr="0098161B">
        <w:rPr>
          <w:b/>
          <w:color w:val="auto"/>
          <w:szCs w:val="18"/>
        </w:rPr>
        <w:t xml:space="preserve"> = 2</w:t>
      </w:r>
      <w:r w:rsidR="00810417" w:rsidRPr="0098161B">
        <w:rPr>
          <w:color w:val="auto"/>
          <w:szCs w:val="18"/>
        </w:rPr>
        <w:t>; (</w:t>
      </w:r>
      <w:r w:rsidR="00810417" w:rsidRPr="0098161B">
        <w:rPr>
          <w:b/>
          <w:color w:val="auto"/>
          <w:szCs w:val="18"/>
        </w:rPr>
        <w:t>n</w:t>
      </w:r>
      <w:r w:rsidR="00810417" w:rsidRPr="0098161B">
        <w:rPr>
          <w:color w:val="auto"/>
          <w:szCs w:val="18"/>
        </w:rPr>
        <w:t xml:space="preserve">) GaoFen-1, </w:t>
      </w:r>
      <w:r w:rsidR="00810417" w:rsidRPr="0098161B">
        <w:rPr>
          <w:i/>
          <w:color w:val="auto"/>
          <w:szCs w:val="18"/>
        </w:rPr>
        <w:t>K</w:t>
      </w:r>
      <w:r w:rsidR="00810417" w:rsidRPr="0098161B">
        <w:rPr>
          <w:color w:val="auto"/>
          <w:szCs w:val="18"/>
        </w:rPr>
        <w:t xml:space="preserve"> = 4; (</w:t>
      </w:r>
      <w:r w:rsidR="00810417" w:rsidRPr="0098161B">
        <w:rPr>
          <w:b/>
          <w:color w:val="auto"/>
          <w:szCs w:val="18"/>
        </w:rPr>
        <w:t>o</w:t>
      </w:r>
      <w:r w:rsidR="00810417" w:rsidRPr="0098161B">
        <w:rPr>
          <w:color w:val="auto"/>
          <w:szCs w:val="18"/>
        </w:rPr>
        <w:t xml:space="preserve">) </w:t>
      </w:r>
      <w:r w:rsidR="00810417" w:rsidRPr="0098161B">
        <w:rPr>
          <w:color w:val="auto"/>
          <w:szCs w:val="18"/>
          <w:u w:val="single"/>
        </w:rPr>
        <w:t xml:space="preserve">GaoFen-1, </w:t>
      </w:r>
      <w:r w:rsidR="00810417" w:rsidRPr="0098161B">
        <w:rPr>
          <w:i/>
          <w:color w:val="auto"/>
          <w:szCs w:val="18"/>
          <w:u w:val="single"/>
        </w:rPr>
        <w:t>K</w:t>
      </w:r>
      <w:r w:rsidR="00810417" w:rsidRPr="0098161B">
        <w:rPr>
          <w:color w:val="auto"/>
          <w:szCs w:val="18"/>
          <w:u w:val="single"/>
        </w:rPr>
        <w:t xml:space="preserve"> = 5</w:t>
      </w:r>
      <w:r w:rsidR="00810417" w:rsidRPr="0098161B">
        <w:rPr>
          <w:color w:val="auto"/>
          <w:szCs w:val="18"/>
        </w:rPr>
        <w:t>; (</w:t>
      </w:r>
      <w:r w:rsidR="00810417" w:rsidRPr="0098161B">
        <w:rPr>
          <w:b/>
          <w:color w:val="auto"/>
          <w:szCs w:val="18"/>
        </w:rPr>
        <w:t>p</w:t>
      </w:r>
      <w:r w:rsidR="00810417" w:rsidRPr="0098161B">
        <w:rPr>
          <w:color w:val="auto"/>
          <w:szCs w:val="18"/>
        </w:rPr>
        <w:t>)</w:t>
      </w:r>
      <w:r w:rsidR="00810417" w:rsidRPr="0098161B">
        <w:rPr>
          <w:b/>
          <w:color w:val="auto"/>
          <w:szCs w:val="18"/>
        </w:rPr>
        <w:t xml:space="preserve"> </w:t>
      </w:r>
      <w:r w:rsidR="00810417" w:rsidRPr="0098161B">
        <w:rPr>
          <w:color w:val="auto"/>
          <w:szCs w:val="18"/>
        </w:rPr>
        <w:t xml:space="preserve">GaoFen-1, </w:t>
      </w:r>
      <w:r w:rsidR="00810417" w:rsidRPr="0098161B">
        <w:rPr>
          <w:i/>
          <w:color w:val="auto"/>
          <w:szCs w:val="18"/>
        </w:rPr>
        <w:t>K</w:t>
      </w:r>
      <w:r w:rsidR="00810417" w:rsidRPr="0098161B">
        <w:rPr>
          <w:color w:val="auto"/>
          <w:szCs w:val="18"/>
        </w:rPr>
        <w:t xml:space="preserve"> = 6; (</w:t>
      </w:r>
      <w:r w:rsidR="00810417" w:rsidRPr="0098161B">
        <w:rPr>
          <w:b/>
          <w:color w:val="auto"/>
          <w:szCs w:val="18"/>
        </w:rPr>
        <w:t>q</w:t>
      </w:r>
      <w:r w:rsidR="00810417" w:rsidRPr="0098161B">
        <w:rPr>
          <w:color w:val="auto"/>
          <w:szCs w:val="18"/>
        </w:rPr>
        <w:t>)</w:t>
      </w:r>
      <w:r w:rsidR="00810417" w:rsidRPr="0098161B">
        <w:rPr>
          <w:b/>
          <w:color w:val="auto"/>
          <w:szCs w:val="18"/>
        </w:rPr>
        <w:t xml:space="preserve"> FLC1, </w:t>
      </w:r>
      <w:r w:rsidR="00810417" w:rsidRPr="0098161B">
        <w:rPr>
          <w:b/>
          <w:i/>
          <w:color w:val="auto"/>
          <w:szCs w:val="18"/>
        </w:rPr>
        <w:t>K</w:t>
      </w:r>
      <w:r w:rsidR="00810417" w:rsidRPr="0098161B">
        <w:rPr>
          <w:b/>
          <w:color w:val="auto"/>
          <w:szCs w:val="18"/>
        </w:rPr>
        <w:t xml:space="preserve"> = 2</w:t>
      </w:r>
      <w:r w:rsidR="00810417" w:rsidRPr="0098161B">
        <w:rPr>
          <w:color w:val="auto"/>
          <w:szCs w:val="18"/>
        </w:rPr>
        <w:t>; (</w:t>
      </w:r>
      <w:r w:rsidR="00810417" w:rsidRPr="0098161B">
        <w:rPr>
          <w:b/>
          <w:color w:val="auto"/>
          <w:szCs w:val="18"/>
        </w:rPr>
        <w:t>r</w:t>
      </w:r>
      <w:r w:rsidR="00810417" w:rsidRPr="0098161B">
        <w:rPr>
          <w:color w:val="auto"/>
          <w:szCs w:val="18"/>
        </w:rPr>
        <w:t xml:space="preserve">) </w:t>
      </w:r>
      <w:r w:rsidR="00810417" w:rsidRPr="0098161B">
        <w:rPr>
          <w:b/>
          <w:color w:val="auto"/>
          <w:szCs w:val="18"/>
        </w:rPr>
        <w:t xml:space="preserve">FLC1, </w:t>
      </w:r>
      <w:r w:rsidR="00810417" w:rsidRPr="0098161B">
        <w:rPr>
          <w:b/>
          <w:i/>
          <w:color w:val="auto"/>
          <w:szCs w:val="18"/>
        </w:rPr>
        <w:t>K</w:t>
      </w:r>
      <w:r w:rsidR="00810417" w:rsidRPr="0098161B">
        <w:rPr>
          <w:b/>
          <w:color w:val="auto"/>
          <w:szCs w:val="18"/>
        </w:rPr>
        <w:t xml:space="preserve"> = 3</w:t>
      </w:r>
      <w:r w:rsidR="00810417" w:rsidRPr="0098161B">
        <w:rPr>
          <w:color w:val="auto"/>
          <w:szCs w:val="18"/>
        </w:rPr>
        <w:t>; (</w:t>
      </w:r>
      <w:r w:rsidR="00810417" w:rsidRPr="0098161B">
        <w:rPr>
          <w:b/>
          <w:color w:val="auto"/>
          <w:szCs w:val="18"/>
        </w:rPr>
        <w:t>s</w:t>
      </w:r>
      <w:r w:rsidR="00810417" w:rsidRPr="0098161B">
        <w:rPr>
          <w:color w:val="auto"/>
          <w:szCs w:val="18"/>
        </w:rPr>
        <w:t>)</w:t>
      </w:r>
      <w:r w:rsidR="00810417" w:rsidRPr="0098161B">
        <w:rPr>
          <w:color w:val="auto"/>
          <w:szCs w:val="18"/>
          <w:u w:val="single"/>
        </w:rPr>
        <w:t xml:space="preserve"> FLC1, </w:t>
      </w:r>
      <w:r w:rsidR="00810417" w:rsidRPr="0098161B">
        <w:rPr>
          <w:i/>
          <w:color w:val="auto"/>
          <w:szCs w:val="18"/>
          <w:u w:val="single"/>
        </w:rPr>
        <w:t>K</w:t>
      </w:r>
      <w:r w:rsidR="00810417" w:rsidRPr="0098161B">
        <w:rPr>
          <w:color w:val="auto"/>
          <w:szCs w:val="18"/>
          <w:u w:val="single"/>
        </w:rPr>
        <w:t xml:space="preserve"> = 5</w:t>
      </w:r>
      <w:r w:rsidR="00810417" w:rsidRPr="0098161B">
        <w:rPr>
          <w:color w:val="auto"/>
          <w:szCs w:val="18"/>
        </w:rPr>
        <w:t xml:space="preserve">; </w:t>
      </w:r>
      <w:r w:rsidR="00F92CF2" w:rsidRPr="0098161B">
        <w:rPr>
          <w:color w:val="auto"/>
          <w:szCs w:val="18"/>
        </w:rPr>
        <w:t xml:space="preserve">and </w:t>
      </w:r>
      <w:r w:rsidR="00810417" w:rsidRPr="0098161B">
        <w:rPr>
          <w:color w:val="auto"/>
          <w:szCs w:val="18"/>
        </w:rPr>
        <w:t>(</w:t>
      </w:r>
      <w:r w:rsidR="00810417" w:rsidRPr="0098161B">
        <w:rPr>
          <w:b/>
          <w:color w:val="auto"/>
          <w:szCs w:val="18"/>
        </w:rPr>
        <w:t>t</w:t>
      </w:r>
      <w:r w:rsidR="00810417" w:rsidRPr="0098161B">
        <w:rPr>
          <w:color w:val="auto"/>
          <w:szCs w:val="18"/>
        </w:rPr>
        <w:t xml:space="preserve">) FLC1, </w:t>
      </w:r>
      <w:r w:rsidR="00810417" w:rsidRPr="0098161B">
        <w:rPr>
          <w:i/>
          <w:color w:val="auto"/>
          <w:szCs w:val="18"/>
        </w:rPr>
        <w:t>K</w:t>
      </w:r>
      <w:r w:rsidR="00810417" w:rsidRPr="0098161B">
        <w:rPr>
          <w:color w:val="auto"/>
          <w:szCs w:val="18"/>
        </w:rPr>
        <w:t xml:space="preserve"> = 6.</w:t>
      </w: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211"/>
        <w:gridCol w:w="2211"/>
        <w:gridCol w:w="2211"/>
        <w:gridCol w:w="2211"/>
      </w:tblGrid>
      <w:tr w:rsidR="001F0469" w:rsidRPr="00031D4E" w14:paraId="0105A4AD" w14:textId="77777777" w:rsidTr="00B73EDE">
        <w:trPr>
          <w:jc w:val="center"/>
        </w:trPr>
        <w:tc>
          <w:tcPr>
            <w:tcW w:w="2211" w:type="dxa"/>
            <w:vAlign w:val="center"/>
          </w:tcPr>
          <w:p w14:paraId="6CCE8E7C" w14:textId="05BC30C6" w:rsidR="00A76CB6" w:rsidRPr="00031D4E" w:rsidRDefault="00B73EDE" w:rsidP="00B73EDE">
            <w:pPr>
              <w:pStyle w:val="MDPI31text"/>
              <w:spacing w:line="240" w:lineRule="auto"/>
              <w:ind w:firstLine="0"/>
              <w:jc w:val="center"/>
              <w:rPr>
                <w:rFonts w:eastAsia="DFKai-SB"/>
                <w:color w:val="auto"/>
                <w:lang w:eastAsia="zh-TW"/>
              </w:rPr>
            </w:pPr>
            <w:r w:rsidRPr="00031D4E">
              <w:rPr>
                <w:noProof/>
                <w:color w:val="auto"/>
                <w:lang w:eastAsia="zh-CN" w:bidi="ar-SA"/>
              </w:rPr>
              <w:lastRenderedPageBreak/>
              <w:drawing>
                <wp:inline distT="0" distB="0" distL="0" distR="0" wp14:anchorId="60C49F82" wp14:editId="17C98C19">
                  <wp:extent cx="1293688" cy="1116756"/>
                  <wp:effectExtent l="0" t="0" r="1905" b="7620"/>
                  <wp:docPr id="398" name="图片 398"/>
                  <wp:cNvGraphicFramePr/>
                  <a:graphic xmlns:a="http://schemas.openxmlformats.org/drawingml/2006/main">
                    <a:graphicData uri="http://schemas.openxmlformats.org/drawingml/2006/picture">
                      <pic:pic xmlns:pic="http://schemas.openxmlformats.org/drawingml/2006/picture">
                        <pic:nvPicPr>
                          <pic:cNvPr id="398" name="图片 398"/>
                          <pic:cNvPicPr/>
                        </pic:nvPicPr>
                        <pic:blipFill>
                          <a:blip r:embed="rId326">
                            <a:extLst>
                              <a:ext uri="{28A0092B-C50C-407E-A947-70E740481C1C}">
                                <a14:useLocalDpi xmlns:a14="http://schemas.microsoft.com/office/drawing/2010/main" val="0"/>
                              </a:ext>
                            </a:extLst>
                          </a:blip>
                          <a:stretch>
                            <a:fillRect/>
                          </a:stretch>
                        </pic:blipFill>
                        <pic:spPr>
                          <a:xfrm>
                            <a:off x="0" y="0"/>
                            <a:ext cx="1293688" cy="1116756"/>
                          </a:xfrm>
                          <a:prstGeom prst="rect">
                            <a:avLst/>
                          </a:prstGeom>
                        </pic:spPr>
                      </pic:pic>
                    </a:graphicData>
                  </a:graphic>
                </wp:inline>
              </w:drawing>
            </w:r>
          </w:p>
        </w:tc>
        <w:tc>
          <w:tcPr>
            <w:tcW w:w="2211" w:type="dxa"/>
          </w:tcPr>
          <w:p w14:paraId="4B3D0A48" w14:textId="6DF8A320" w:rsidR="00A76CB6" w:rsidRPr="00031D4E" w:rsidRDefault="00B73EDE" w:rsidP="00B73EDE">
            <w:pPr>
              <w:pStyle w:val="MDPI31text"/>
              <w:spacing w:line="240" w:lineRule="auto"/>
              <w:ind w:firstLine="0"/>
              <w:jc w:val="center"/>
              <w:rPr>
                <w:rFonts w:eastAsia="DFKai-SB"/>
                <w:color w:val="auto"/>
                <w:lang w:eastAsia="zh-TW"/>
              </w:rPr>
            </w:pPr>
            <w:r w:rsidRPr="00031D4E">
              <w:rPr>
                <w:noProof/>
                <w:color w:val="auto"/>
                <w:lang w:eastAsia="zh-CN" w:bidi="ar-SA"/>
              </w:rPr>
              <w:drawing>
                <wp:inline distT="0" distB="0" distL="0" distR="0" wp14:anchorId="0FD98D34" wp14:editId="1331E81D">
                  <wp:extent cx="1293687" cy="1116757"/>
                  <wp:effectExtent l="0" t="0" r="1905" b="7620"/>
                  <wp:docPr id="395" name="图片 395"/>
                  <wp:cNvGraphicFramePr/>
                  <a:graphic xmlns:a="http://schemas.openxmlformats.org/drawingml/2006/main">
                    <a:graphicData uri="http://schemas.openxmlformats.org/drawingml/2006/picture">
                      <pic:pic xmlns:pic="http://schemas.openxmlformats.org/drawingml/2006/picture">
                        <pic:nvPicPr>
                          <pic:cNvPr id="395" name="图片 395"/>
                          <pic:cNvPicPr/>
                        </pic:nvPicPr>
                        <pic:blipFill>
                          <a:blip r:embed="rId327">
                            <a:extLst>
                              <a:ext uri="{28A0092B-C50C-407E-A947-70E740481C1C}">
                                <a14:useLocalDpi xmlns:a14="http://schemas.microsoft.com/office/drawing/2010/main" val="0"/>
                              </a:ext>
                            </a:extLst>
                          </a:blip>
                          <a:stretch>
                            <a:fillRect/>
                          </a:stretch>
                        </pic:blipFill>
                        <pic:spPr>
                          <a:xfrm>
                            <a:off x="0" y="0"/>
                            <a:ext cx="1293687" cy="1116757"/>
                          </a:xfrm>
                          <a:prstGeom prst="rect">
                            <a:avLst/>
                          </a:prstGeom>
                        </pic:spPr>
                      </pic:pic>
                    </a:graphicData>
                  </a:graphic>
                </wp:inline>
              </w:drawing>
            </w:r>
          </w:p>
        </w:tc>
        <w:tc>
          <w:tcPr>
            <w:tcW w:w="2211" w:type="dxa"/>
          </w:tcPr>
          <w:p w14:paraId="7FC040E6" w14:textId="7EE7E276" w:rsidR="00A76CB6" w:rsidRPr="00031D4E" w:rsidRDefault="00B73EDE" w:rsidP="00B73EDE">
            <w:pPr>
              <w:pStyle w:val="MDPI31text"/>
              <w:spacing w:line="240" w:lineRule="auto"/>
              <w:ind w:firstLine="0"/>
              <w:jc w:val="center"/>
              <w:rPr>
                <w:rFonts w:eastAsia="DFKai-SB"/>
                <w:color w:val="auto"/>
                <w:lang w:eastAsia="zh-TW"/>
              </w:rPr>
            </w:pPr>
            <w:r w:rsidRPr="00031D4E">
              <w:rPr>
                <w:noProof/>
                <w:color w:val="auto"/>
                <w:lang w:eastAsia="zh-CN" w:bidi="ar-SA"/>
              </w:rPr>
              <w:drawing>
                <wp:inline distT="0" distB="0" distL="0" distR="0" wp14:anchorId="23837543" wp14:editId="27BBB79A">
                  <wp:extent cx="1293687" cy="1116757"/>
                  <wp:effectExtent l="0" t="0" r="1905" b="7620"/>
                  <wp:docPr id="396" name="图片 396"/>
                  <wp:cNvGraphicFramePr/>
                  <a:graphic xmlns:a="http://schemas.openxmlformats.org/drawingml/2006/main">
                    <a:graphicData uri="http://schemas.openxmlformats.org/drawingml/2006/picture">
                      <pic:pic xmlns:pic="http://schemas.openxmlformats.org/drawingml/2006/picture">
                        <pic:nvPicPr>
                          <pic:cNvPr id="396" name="图片 396"/>
                          <pic:cNvPicPr/>
                        </pic:nvPicPr>
                        <pic:blipFill>
                          <a:blip r:embed="rId328">
                            <a:extLst>
                              <a:ext uri="{28A0092B-C50C-407E-A947-70E740481C1C}">
                                <a14:useLocalDpi xmlns:a14="http://schemas.microsoft.com/office/drawing/2010/main" val="0"/>
                              </a:ext>
                            </a:extLst>
                          </a:blip>
                          <a:stretch>
                            <a:fillRect/>
                          </a:stretch>
                        </pic:blipFill>
                        <pic:spPr>
                          <a:xfrm>
                            <a:off x="0" y="0"/>
                            <a:ext cx="1293687" cy="1116757"/>
                          </a:xfrm>
                          <a:prstGeom prst="rect">
                            <a:avLst/>
                          </a:prstGeom>
                        </pic:spPr>
                      </pic:pic>
                    </a:graphicData>
                  </a:graphic>
                </wp:inline>
              </w:drawing>
            </w:r>
          </w:p>
        </w:tc>
        <w:tc>
          <w:tcPr>
            <w:tcW w:w="2211" w:type="dxa"/>
          </w:tcPr>
          <w:p w14:paraId="0D86A21B" w14:textId="61FA0BBE" w:rsidR="00A76CB6" w:rsidRPr="00031D4E" w:rsidRDefault="00B73EDE" w:rsidP="00B73EDE">
            <w:pPr>
              <w:pStyle w:val="MDPI31text"/>
              <w:spacing w:line="240" w:lineRule="auto"/>
              <w:ind w:firstLine="0"/>
              <w:jc w:val="center"/>
              <w:rPr>
                <w:rFonts w:eastAsia="DFKai-SB"/>
                <w:color w:val="auto"/>
                <w:lang w:eastAsia="zh-TW"/>
              </w:rPr>
            </w:pPr>
            <w:r w:rsidRPr="00031D4E">
              <w:rPr>
                <w:noProof/>
                <w:color w:val="auto"/>
                <w:lang w:eastAsia="zh-CN" w:bidi="ar-SA"/>
              </w:rPr>
              <w:drawing>
                <wp:inline distT="0" distB="0" distL="0" distR="0" wp14:anchorId="2885A896" wp14:editId="472D447F">
                  <wp:extent cx="1293688" cy="1116757"/>
                  <wp:effectExtent l="0" t="0" r="1905" b="7620"/>
                  <wp:docPr id="397" name="图片 397"/>
                  <wp:cNvGraphicFramePr/>
                  <a:graphic xmlns:a="http://schemas.openxmlformats.org/drawingml/2006/main">
                    <a:graphicData uri="http://schemas.openxmlformats.org/drawingml/2006/picture">
                      <pic:pic xmlns:pic="http://schemas.openxmlformats.org/drawingml/2006/picture">
                        <pic:nvPicPr>
                          <pic:cNvPr id="397" name="图片 397"/>
                          <pic:cNvPicPr/>
                        </pic:nvPicPr>
                        <pic:blipFill>
                          <a:blip r:embed="rId329">
                            <a:extLst>
                              <a:ext uri="{28A0092B-C50C-407E-A947-70E740481C1C}">
                                <a14:useLocalDpi xmlns:a14="http://schemas.microsoft.com/office/drawing/2010/main" val="0"/>
                              </a:ext>
                            </a:extLst>
                          </a:blip>
                          <a:stretch>
                            <a:fillRect/>
                          </a:stretch>
                        </pic:blipFill>
                        <pic:spPr>
                          <a:xfrm>
                            <a:off x="0" y="0"/>
                            <a:ext cx="1293688" cy="1116757"/>
                          </a:xfrm>
                          <a:prstGeom prst="rect">
                            <a:avLst/>
                          </a:prstGeom>
                        </pic:spPr>
                      </pic:pic>
                    </a:graphicData>
                  </a:graphic>
                </wp:inline>
              </w:drawing>
            </w:r>
          </w:p>
        </w:tc>
      </w:tr>
      <w:tr w:rsidR="001F0469" w:rsidRPr="00031D4E" w14:paraId="09877CA4" w14:textId="77777777" w:rsidTr="00B73EDE">
        <w:trPr>
          <w:jc w:val="center"/>
        </w:trPr>
        <w:tc>
          <w:tcPr>
            <w:tcW w:w="2211" w:type="dxa"/>
          </w:tcPr>
          <w:p w14:paraId="508B4388" w14:textId="3E55238B" w:rsidR="00B73EDE" w:rsidRPr="00031D4E" w:rsidRDefault="00B73EDE" w:rsidP="00B73EDE">
            <w:pPr>
              <w:pStyle w:val="MDPI31text"/>
              <w:spacing w:line="240" w:lineRule="auto"/>
              <w:ind w:firstLine="0"/>
              <w:jc w:val="center"/>
              <w:rPr>
                <w:rFonts w:eastAsia="DFKai-SB"/>
                <w:color w:val="auto"/>
                <w:lang w:eastAsia="zh-TW"/>
              </w:rPr>
            </w:pPr>
            <w:r w:rsidRPr="00031D4E">
              <w:rPr>
                <w:color w:val="auto"/>
                <w:szCs w:val="20"/>
              </w:rPr>
              <w:t>(</w:t>
            </w:r>
            <w:r w:rsidRPr="00031D4E">
              <w:rPr>
                <w:b/>
                <w:color w:val="auto"/>
                <w:szCs w:val="20"/>
              </w:rPr>
              <w:t>a</w:t>
            </w:r>
            <w:r w:rsidRPr="00031D4E">
              <w:rPr>
                <w:color w:val="auto"/>
                <w:szCs w:val="20"/>
              </w:rPr>
              <w:t>)</w:t>
            </w:r>
          </w:p>
        </w:tc>
        <w:tc>
          <w:tcPr>
            <w:tcW w:w="2211" w:type="dxa"/>
          </w:tcPr>
          <w:p w14:paraId="09AAAB93" w14:textId="5C2D9FEB" w:rsidR="00B73EDE" w:rsidRPr="00031D4E" w:rsidRDefault="00B73EDE" w:rsidP="00B73EDE">
            <w:pPr>
              <w:pStyle w:val="MDPI31text"/>
              <w:spacing w:line="240" w:lineRule="auto"/>
              <w:ind w:firstLine="0"/>
              <w:jc w:val="center"/>
              <w:rPr>
                <w:rFonts w:eastAsia="DFKai-SB"/>
                <w:color w:val="auto"/>
                <w:lang w:eastAsia="zh-TW"/>
              </w:rPr>
            </w:pPr>
            <w:r w:rsidRPr="00031D4E">
              <w:rPr>
                <w:color w:val="auto"/>
                <w:szCs w:val="20"/>
              </w:rPr>
              <w:t>(</w:t>
            </w:r>
            <w:r w:rsidRPr="00031D4E">
              <w:rPr>
                <w:b/>
                <w:color w:val="auto"/>
                <w:szCs w:val="20"/>
              </w:rPr>
              <w:t>b</w:t>
            </w:r>
            <w:r w:rsidRPr="00031D4E">
              <w:rPr>
                <w:color w:val="auto"/>
                <w:szCs w:val="20"/>
              </w:rPr>
              <w:t>)</w:t>
            </w:r>
          </w:p>
        </w:tc>
        <w:tc>
          <w:tcPr>
            <w:tcW w:w="2211" w:type="dxa"/>
          </w:tcPr>
          <w:p w14:paraId="7384EC4F" w14:textId="4FC41094" w:rsidR="00B73EDE" w:rsidRPr="00031D4E" w:rsidRDefault="00B73EDE" w:rsidP="00B73EDE">
            <w:pPr>
              <w:pStyle w:val="MDPI31text"/>
              <w:spacing w:line="240" w:lineRule="auto"/>
              <w:ind w:firstLine="0"/>
              <w:jc w:val="center"/>
              <w:rPr>
                <w:rFonts w:eastAsia="DFKai-SB"/>
                <w:color w:val="auto"/>
                <w:lang w:eastAsia="zh-TW"/>
              </w:rPr>
            </w:pPr>
            <w:r w:rsidRPr="00031D4E">
              <w:rPr>
                <w:color w:val="auto"/>
                <w:szCs w:val="20"/>
              </w:rPr>
              <w:t>(</w:t>
            </w:r>
            <w:r w:rsidRPr="00031D4E">
              <w:rPr>
                <w:b/>
                <w:color w:val="auto"/>
                <w:szCs w:val="20"/>
              </w:rPr>
              <w:t>c</w:t>
            </w:r>
            <w:r w:rsidRPr="00031D4E">
              <w:rPr>
                <w:color w:val="auto"/>
                <w:szCs w:val="20"/>
              </w:rPr>
              <w:t>)</w:t>
            </w:r>
          </w:p>
        </w:tc>
        <w:tc>
          <w:tcPr>
            <w:tcW w:w="2211" w:type="dxa"/>
          </w:tcPr>
          <w:p w14:paraId="4D6A7E98" w14:textId="7B771DAA" w:rsidR="00B73EDE" w:rsidRPr="00031D4E" w:rsidRDefault="00B73EDE" w:rsidP="00B73EDE">
            <w:pPr>
              <w:pStyle w:val="MDPI31text"/>
              <w:spacing w:line="240" w:lineRule="auto"/>
              <w:ind w:firstLine="0"/>
              <w:jc w:val="center"/>
              <w:rPr>
                <w:rFonts w:eastAsia="DFKai-SB"/>
                <w:color w:val="auto"/>
                <w:lang w:eastAsia="zh-TW"/>
              </w:rPr>
            </w:pPr>
            <w:r w:rsidRPr="00031D4E">
              <w:rPr>
                <w:color w:val="auto"/>
                <w:szCs w:val="20"/>
              </w:rPr>
              <w:t>(</w:t>
            </w:r>
            <w:r w:rsidRPr="00031D4E">
              <w:rPr>
                <w:b/>
                <w:color w:val="auto"/>
                <w:szCs w:val="20"/>
              </w:rPr>
              <w:t>d</w:t>
            </w:r>
            <w:r w:rsidRPr="00031D4E">
              <w:rPr>
                <w:color w:val="auto"/>
                <w:szCs w:val="20"/>
              </w:rPr>
              <w:t>)</w:t>
            </w:r>
          </w:p>
        </w:tc>
      </w:tr>
      <w:tr w:rsidR="001F0469" w:rsidRPr="00031D4E" w14:paraId="6DA2A6F2" w14:textId="77777777" w:rsidTr="00B73EDE">
        <w:trPr>
          <w:jc w:val="center"/>
        </w:trPr>
        <w:tc>
          <w:tcPr>
            <w:tcW w:w="2211" w:type="dxa"/>
            <w:vAlign w:val="center"/>
          </w:tcPr>
          <w:p w14:paraId="2DC556E0" w14:textId="281771CE" w:rsidR="00A76CB6" w:rsidRPr="00031D4E" w:rsidRDefault="00B73EDE" w:rsidP="00B73EDE">
            <w:pPr>
              <w:pStyle w:val="MDPI31text"/>
              <w:spacing w:line="240" w:lineRule="auto"/>
              <w:ind w:firstLine="0"/>
              <w:jc w:val="center"/>
              <w:rPr>
                <w:rFonts w:eastAsia="DFKai-SB"/>
                <w:color w:val="auto"/>
                <w:lang w:eastAsia="zh-TW"/>
              </w:rPr>
            </w:pPr>
            <w:r w:rsidRPr="00031D4E">
              <w:rPr>
                <w:noProof/>
                <w:color w:val="auto"/>
                <w:lang w:eastAsia="zh-CN" w:bidi="ar-SA"/>
              </w:rPr>
              <w:drawing>
                <wp:inline distT="0" distB="0" distL="0" distR="0" wp14:anchorId="061FE6FF" wp14:editId="677E9D14">
                  <wp:extent cx="1115695" cy="1715135"/>
                  <wp:effectExtent l="0" t="0" r="8255" b="0"/>
                  <wp:docPr id="399" name="图片 399"/>
                  <wp:cNvGraphicFramePr/>
                  <a:graphic xmlns:a="http://schemas.openxmlformats.org/drawingml/2006/main">
                    <a:graphicData uri="http://schemas.openxmlformats.org/drawingml/2006/picture">
                      <pic:pic xmlns:pic="http://schemas.openxmlformats.org/drawingml/2006/picture">
                        <pic:nvPicPr>
                          <pic:cNvPr id="399" name="图片 399"/>
                          <pic:cNvPicPr/>
                        </pic:nvPicPr>
                        <pic:blipFill>
                          <a:blip r:embed="rId330">
                            <a:extLst>
                              <a:ext uri="{28A0092B-C50C-407E-A947-70E740481C1C}">
                                <a14:useLocalDpi xmlns:a14="http://schemas.microsoft.com/office/drawing/2010/main" val="0"/>
                              </a:ext>
                            </a:extLst>
                          </a:blip>
                          <a:stretch>
                            <a:fillRect/>
                          </a:stretch>
                        </pic:blipFill>
                        <pic:spPr>
                          <a:xfrm>
                            <a:off x="0" y="0"/>
                            <a:ext cx="1115695" cy="1715135"/>
                          </a:xfrm>
                          <a:prstGeom prst="rect">
                            <a:avLst/>
                          </a:prstGeom>
                        </pic:spPr>
                      </pic:pic>
                    </a:graphicData>
                  </a:graphic>
                </wp:inline>
              </w:drawing>
            </w:r>
          </w:p>
        </w:tc>
        <w:tc>
          <w:tcPr>
            <w:tcW w:w="2211" w:type="dxa"/>
          </w:tcPr>
          <w:p w14:paraId="06A2AB2A" w14:textId="5B10FD9E" w:rsidR="00A76CB6" w:rsidRPr="00031D4E" w:rsidRDefault="00B73EDE" w:rsidP="00B73EDE">
            <w:pPr>
              <w:pStyle w:val="MDPI31text"/>
              <w:spacing w:line="240" w:lineRule="auto"/>
              <w:ind w:firstLine="0"/>
              <w:jc w:val="center"/>
              <w:rPr>
                <w:rFonts w:eastAsia="DFKai-SB"/>
                <w:color w:val="auto"/>
                <w:lang w:eastAsia="zh-TW"/>
              </w:rPr>
            </w:pPr>
            <w:r w:rsidRPr="00031D4E">
              <w:rPr>
                <w:noProof/>
                <w:color w:val="auto"/>
                <w:lang w:eastAsia="zh-CN" w:bidi="ar-SA"/>
              </w:rPr>
              <w:drawing>
                <wp:inline distT="0" distB="0" distL="0" distR="0" wp14:anchorId="16FF4725" wp14:editId="1AFE3723">
                  <wp:extent cx="1115695" cy="1715135"/>
                  <wp:effectExtent l="0" t="0" r="8255" b="0"/>
                  <wp:docPr id="400" name="图片 400"/>
                  <wp:cNvGraphicFramePr/>
                  <a:graphic xmlns:a="http://schemas.openxmlformats.org/drawingml/2006/main">
                    <a:graphicData uri="http://schemas.openxmlformats.org/drawingml/2006/picture">
                      <pic:pic xmlns:pic="http://schemas.openxmlformats.org/drawingml/2006/picture">
                        <pic:nvPicPr>
                          <pic:cNvPr id="400" name="图片 400"/>
                          <pic:cNvPicPr/>
                        </pic:nvPicPr>
                        <pic:blipFill>
                          <a:blip r:embed="rId331">
                            <a:extLst>
                              <a:ext uri="{28A0092B-C50C-407E-A947-70E740481C1C}">
                                <a14:useLocalDpi xmlns:a14="http://schemas.microsoft.com/office/drawing/2010/main" val="0"/>
                              </a:ext>
                            </a:extLst>
                          </a:blip>
                          <a:stretch>
                            <a:fillRect/>
                          </a:stretch>
                        </pic:blipFill>
                        <pic:spPr>
                          <a:xfrm>
                            <a:off x="0" y="0"/>
                            <a:ext cx="1115695" cy="1715135"/>
                          </a:xfrm>
                          <a:prstGeom prst="rect">
                            <a:avLst/>
                          </a:prstGeom>
                        </pic:spPr>
                      </pic:pic>
                    </a:graphicData>
                  </a:graphic>
                </wp:inline>
              </w:drawing>
            </w:r>
          </w:p>
        </w:tc>
        <w:tc>
          <w:tcPr>
            <w:tcW w:w="2211" w:type="dxa"/>
          </w:tcPr>
          <w:p w14:paraId="298D314B" w14:textId="1C17ECD1" w:rsidR="00A76CB6" w:rsidRPr="00031D4E" w:rsidRDefault="00B73EDE" w:rsidP="00B73EDE">
            <w:pPr>
              <w:pStyle w:val="MDPI31text"/>
              <w:spacing w:line="240" w:lineRule="auto"/>
              <w:ind w:firstLine="0"/>
              <w:jc w:val="center"/>
              <w:rPr>
                <w:rFonts w:eastAsia="DFKai-SB"/>
                <w:color w:val="auto"/>
                <w:lang w:eastAsia="zh-TW"/>
              </w:rPr>
            </w:pPr>
            <w:r w:rsidRPr="00031D4E">
              <w:rPr>
                <w:noProof/>
                <w:color w:val="auto"/>
                <w:lang w:eastAsia="zh-CN" w:bidi="ar-SA"/>
              </w:rPr>
              <w:drawing>
                <wp:inline distT="0" distB="0" distL="0" distR="0" wp14:anchorId="58D77D4A" wp14:editId="19F958BF">
                  <wp:extent cx="1115695" cy="1715135"/>
                  <wp:effectExtent l="0" t="0" r="8255" b="0"/>
                  <wp:docPr id="401" name="图片 401"/>
                  <wp:cNvGraphicFramePr/>
                  <a:graphic xmlns:a="http://schemas.openxmlformats.org/drawingml/2006/main">
                    <a:graphicData uri="http://schemas.openxmlformats.org/drawingml/2006/picture">
                      <pic:pic xmlns:pic="http://schemas.openxmlformats.org/drawingml/2006/picture">
                        <pic:nvPicPr>
                          <pic:cNvPr id="401" name="图片 401"/>
                          <pic:cNvPicPr/>
                        </pic:nvPicPr>
                        <pic:blipFill>
                          <a:blip r:embed="rId332">
                            <a:extLst>
                              <a:ext uri="{28A0092B-C50C-407E-A947-70E740481C1C}">
                                <a14:useLocalDpi xmlns:a14="http://schemas.microsoft.com/office/drawing/2010/main" val="0"/>
                              </a:ext>
                            </a:extLst>
                          </a:blip>
                          <a:stretch>
                            <a:fillRect/>
                          </a:stretch>
                        </pic:blipFill>
                        <pic:spPr>
                          <a:xfrm>
                            <a:off x="0" y="0"/>
                            <a:ext cx="1115695" cy="1715135"/>
                          </a:xfrm>
                          <a:prstGeom prst="rect">
                            <a:avLst/>
                          </a:prstGeom>
                        </pic:spPr>
                      </pic:pic>
                    </a:graphicData>
                  </a:graphic>
                </wp:inline>
              </w:drawing>
            </w:r>
          </w:p>
        </w:tc>
        <w:tc>
          <w:tcPr>
            <w:tcW w:w="2211" w:type="dxa"/>
          </w:tcPr>
          <w:p w14:paraId="28A8C537" w14:textId="2CFFDB78" w:rsidR="00A76CB6" w:rsidRPr="00031D4E" w:rsidRDefault="00B73EDE" w:rsidP="00B73EDE">
            <w:pPr>
              <w:pStyle w:val="MDPI31text"/>
              <w:spacing w:line="240" w:lineRule="auto"/>
              <w:ind w:firstLine="0"/>
              <w:jc w:val="center"/>
              <w:rPr>
                <w:rFonts w:eastAsia="DFKai-SB"/>
                <w:color w:val="auto"/>
                <w:lang w:eastAsia="zh-TW"/>
              </w:rPr>
            </w:pPr>
            <w:r w:rsidRPr="00031D4E">
              <w:rPr>
                <w:noProof/>
                <w:color w:val="auto"/>
                <w:lang w:eastAsia="zh-CN" w:bidi="ar-SA"/>
              </w:rPr>
              <w:drawing>
                <wp:inline distT="0" distB="0" distL="0" distR="0" wp14:anchorId="6F122ECE" wp14:editId="7CD5B951">
                  <wp:extent cx="1115695" cy="1715135"/>
                  <wp:effectExtent l="0" t="0" r="8255" b="0"/>
                  <wp:docPr id="402" name="图片 402"/>
                  <wp:cNvGraphicFramePr/>
                  <a:graphic xmlns:a="http://schemas.openxmlformats.org/drawingml/2006/main">
                    <a:graphicData uri="http://schemas.openxmlformats.org/drawingml/2006/picture">
                      <pic:pic xmlns:pic="http://schemas.openxmlformats.org/drawingml/2006/picture">
                        <pic:nvPicPr>
                          <pic:cNvPr id="402" name="图片 402"/>
                          <pic:cNvPicPr/>
                        </pic:nvPicPr>
                        <pic:blipFill>
                          <a:blip r:embed="rId333">
                            <a:extLst>
                              <a:ext uri="{28A0092B-C50C-407E-A947-70E740481C1C}">
                                <a14:useLocalDpi xmlns:a14="http://schemas.microsoft.com/office/drawing/2010/main" val="0"/>
                              </a:ext>
                            </a:extLst>
                          </a:blip>
                          <a:stretch>
                            <a:fillRect/>
                          </a:stretch>
                        </pic:blipFill>
                        <pic:spPr>
                          <a:xfrm>
                            <a:off x="0" y="0"/>
                            <a:ext cx="1115695" cy="1715135"/>
                          </a:xfrm>
                          <a:prstGeom prst="rect">
                            <a:avLst/>
                          </a:prstGeom>
                        </pic:spPr>
                      </pic:pic>
                    </a:graphicData>
                  </a:graphic>
                </wp:inline>
              </w:drawing>
            </w:r>
          </w:p>
        </w:tc>
      </w:tr>
      <w:tr w:rsidR="001F0469" w:rsidRPr="00031D4E" w14:paraId="52F83EF6" w14:textId="77777777" w:rsidTr="00B73EDE">
        <w:trPr>
          <w:jc w:val="center"/>
        </w:trPr>
        <w:tc>
          <w:tcPr>
            <w:tcW w:w="2211" w:type="dxa"/>
          </w:tcPr>
          <w:p w14:paraId="13EB7532" w14:textId="5C6AC491" w:rsidR="00B73EDE" w:rsidRPr="00031D4E" w:rsidRDefault="00B73EDE" w:rsidP="00B73EDE">
            <w:pPr>
              <w:pStyle w:val="MDPI31text"/>
              <w:spacing w:line="240" w:lineRule="auto"/>
              <w:ind w:firstLine="0"/>
              <w:jc w:val="center"/>
              <w:rPr>
                <w:rFonts w:eastAsia="DFKai-SB"/>
                <w:color w:val="auto"/>
                <w:lang w:eastAsia="zh-TW"/>
              </w:rPr>
            </w:pPr>
            <w:r w:rsidRPr="00031D4E">
              <w:rPr>
                <w:color w:val="auto"/>
                <w:szCs w:val="20"/>
              </w:rPr>
              <w:t>(</w:t>
            </w:r>
            <w:r w:rsidRPr="00031D4E">
              <w:rPr>
                <w:b/>
                <w:color w:val="auto"/>
                <w:szCs w:val="20"/>
              </w:rPr>
              <w:t>e</w:t>
            </w:r>
            <w:r w:rsidRPr="00031D4E">
              <w:rPr>
                <w:color w:val="auto"/>
                <w:szCs w:val="20"/>
              </w:rPr>
              <w:t>)</w:t>
            </w:r>
          </w:p>
        </w:tc>
        <w:tc>
          <w:tcPr>
            <w:tcW w:w="2211" w:type="dxa"/>
          </w:tcPr>
          <w:p w14:paraId="4AFBCC91" w14:textId="3A01C12A" w:rsidR="00B73EDE" w:rsidRPr="00031D4E" w:rsidRDefault="00B73EDE" w:rsidP="00B73EDE">
            <w:pPr>
              <w:pStyle w:val="MDPI31text"/>
              <w:spacing w:line="240" w:lineRule="auto"/>
              <w:ind w:firstLine="0"/>
              <w:jc w:val="center"/>
              <w:rPr>
                <w:rFonts w:eastAsia="DFKai-SB"/>
                <w:color w:val="auto"/>
                <w:lang w:eastAsia="zh-TW"/>
              </w:rPr>
            </w:pPr>
            <w:r w:rsidRPr="00031D4E">
              <w:rPr>
                <w:color w:val="auto"/>
                <w:szCs w:val="20"/>
              </w:rPr>
              <w:t>(</w:t>
            </w:r>
            <w:r w:rsidRPr="00031D4E">
              <w:rPr>
                <w:b/>
                <w:color w:val="auto"/>
                <w:szCs w:val="20"/>
              </w:rPr>
              <w:t>f</w:t>
            </w:r>
            <w:r w:rsidRPr="00031D4E">
              <w:rPr>
                <w:color w:val="auto"/>
                <w:szCs w:val="20"/>
              </w:rPr>
              <w:t>)</w:t>
            </w:r>
          </w:p>
        </w:tc>
        <w:tc>
          <w:tcPr>
            <w:tcW w:w="2211" w:type="dxa"/>
          </w:tcPr>
          <w:p w14:paraId="38E3A281" w14:textId="1E85E913" w:rsidR="00B73EDE" w:rsidRPr="00031D4E" w:rsidRDefault="00B73EDE" w:rsidP="00B73EDE">
            <w:pPr>
              <w:pStyle w:val="MDPI31text"/>
              <w:spacing w:line="240" w:lineRule="auto"/>
              <w:ind w:firstLine="0"/>
              <w:jc w:val="center"/>
              <w:rPr>
                <w:rFonts w:eastAsia="DFKai-SB"/>
                <w:color w:val="auto"/>
                <w:lang w:eastAsia="zh-TW"/>
              </w:rPr>
            </w:pPr>
            <w:r w:rsidRPr="00031D4E">
              <w:rPr>
                <w:color w:val="auto"/>
                <w:szCs w:val="20"/>
              </w:rPr>
              <w:t>(</w:t>
            </w:r>
            <w:r w:rsidRPr="00031D4E">
              <w:rPr>
                <w:b/>
                <w:color w:val="auto"/>
                <w:szCs w:val="20"/>
              </w:rPr>
              <w:t>g</w:t>
            </w:r>
            <w:r w:rsidRPr="00031D4E">
              <w:rPr>
                <w:color w:val="auto"/>
                <w:szCs w:val="20"/>
              </w:rPr>
              <w:t>)</w:t>
            </w:r>
          </w:p>
        </w:tc>
        <w:tc>
          <w:tcPr>
            <w:tcW w:w="2211" w:type="dxa"/>
          </w:tcPr>
          <w:p w14:paraId="0FDE01D0" w14:textId="6D1C0098" w:rsidR="00B73EDE" w:rsidRPr="00031D4E" w:rsidRDefault="00B73EDE" w:rsidP="00B73EDE">
            <w:pPr>
              <w:pStyle w:val="MDPI31text"/>
              <w:spacing w:line="240" w:lineRule="auto"/>
              <w:ind w:firstLine="0"/>
              <w:jc w:val="center"/>
              <w:rPr>
                <w:rFonts w:eastAsia="DFKai-SB"/>
                <w:color w:val="auto"/>
                <w:lang w:eastAsia="zh-TW"/>
              </w:rPr>
            </w:pPr>
            <w:r w:rsidRPr="00031D4E">
              <w:rPr>
                <w:color w:val="auto"/>
                <w:szCs w:val="20"/>
              </w:rPr>
              <w:t>(</w:t>
            </w:r>
            <w:r w:rsidRPr="00031D4E">
              <w:rPr>
                <w:b/>
                <w:color w:val="auto"/>
                <w:szCs w:val="20"/>
              </w:rPr>
              <w:t>h</w:t>
            </w:r>
            <w:r w:rsidRPr="00031D4E">
              <w:rPr>
                <w:color w:val="auto"/>
                <w:szCs w:val="20"/>
              </w:rPr>
              <w:t>)</w:t>
            </w:r>
          </w:p>
        </w:tc>
      </w:tr>
      <w:tr w:rsidR="001F0469" w:rsidRPr="00031D4E" w14:paraId="3DFAFD6A" w14:textId="77777777" w:rsidTr="00B73EDE">
        <w:trPr>
          <w:jc w:val="center"/>
        </w:trPr>
        <w:tc>
          <w:tcPr>
            <w:tcW w:w="2211" w:type="dxa"/>
          </w:tcPr>
          <w:p w14:paraId="2C9F29E1" w14:textId="1440C506" w:rsidR="00B73EDE" w:rsidRPr="00031D4E" w:rsidRDefault="00B73EDE" w:rsidP="00B73EDE">
            <w:pPr>
              <w:pStyle w:val="MDPI31text"/>
              <w:spacing w:line="240" w:lineRule="auto"/>
              <w:ind w:firstLine="0"/>
              <w:jc w:val="center"/>
              <w:rPr>
                <w:color w:val="auto"/>
                <w:szCs w:val="20"/>
              </w:rPr>
            </w:pPr>
            <w:r w:rsidRPr="00031D4E">
              <w:rPr>
                <w:noProof/>
                <w:color w:val="auto"/>
                <w:lang w:eastAsia="zh-CN" w:bidi="ar-SA"/>
              </w:rPr>
              <w:drawing>
                <wp:inline distT="0" distB="0" distL="0" distR="0" wp14:anchorId="56FBB6E2" wp14:editId="75D61B9A">
                  <wp:extent cx="1187450" cy="1003300"/>
                  <wp:effectExtent l="0" t="0" r="0" b="6350"/>
                  <wp:docPr id="410" name="图片 410"/>
                  <wp:cNvGraphicFramePr/>
                  <a:graphic xmlns:a="http://schemas.openxmlformats.org/drawingml/2006/main">
                    <a:graphicData uri="http://schemas.openxmlformats.org/drawingml/2006/picture">
                      <pic:pic xmlns:pic="http://schemas.openxmlformats.org/drawingml/2006/picture">
                        <pic:nvPicPr>
                          <pic:cNvPr id="410" name="图片 410"/>
                          <pic:cNvPicPr/>
                        </pic:nvPicPr>
                        <pic:blipFill>
                          <a:blip r:embed="rId334">
                            <a:extLst>
                              <a:ext uri="{28A0092B-C50C-407E-A947-70E740481C1C}">
                                <a14:useLocalDpi xmlns:a14="http://schemas.microsoft.com/office/drawing/2010/main" val="0"/>
                              </a:ext>
                            </a:extLst>
                          </a:blip>
                          <a:stretch>
                            <a:fillRect/>
                          </a:stretch>
                        </pic:blipFill>
                        <pic:spPr>
                          <a:xfrm>
                            <a:off x="0" y="0"/>
                            <a:ext cx="1187450" cy="1003300"/>
                          </a:xfrm>
                          <a:prstGeom prst="rect">
                            <a:avLst/>
                          </a:prstGeom>
                        </pic:spPr>
                      </pic:pic>
                    </a:graphicData>
                  </a:graphic>
                </wp:inline>
              </w:drawing>
            </w:r>
          </w:p>
        </w:tc>
        <w:tc>
          <w:tcPr>
            <w:tcW w:w="2211" w:type="dxa"/>
          </w:tcPr>
          <w:p w14:paraId="7116595A" w14:textId="2FD937BC" w:rsidR="00B73EDE" w:rsidRPr="00031D4E" w:rsidRDefault="00B73EDE" w:rsidP="00B73EDE">
            <w:pPr>
              <w:pStyle w:val="MDPI31text"/>
              <w:spacing w:line="240" w:lineRule="auto"/>
              <w:ind w:firstLine="0"/>
              <w:jc w:val="center"/>
              <w:rPr>
                <w:color w:val="auto"/>
                <w:szCs w:val="20"/>
              </w:rPr>
            </w:pPr>
            <w:r w:rsidRPr="00031D4E">
              <w:rPr>
                <w:noProof/>
                <w:color w:val="auto"/>
                <w:lang w:eastAsia="zh-CN" w:bidi="ar-SA"/>
              </w:rPr>
              <w:drawing>
                <wp:inline distT="0" distB="0" distL="0" distR="0" wp14:anchorId="6804F116" wp14:editId="5B8C2DBF">
                  <wp:extent cx="1187450" cy="1003300"/>
                  <wp:effectExtent l="0" t="0" r="0" b="6350"/>
                  <wp:docPr id="409" name="图片 409"/>
                  <wp:cNvGraphicFramePr/>
                  <a:graphic xmlns:a="http://schemas.openxmlformats.org/drawingml/2006/main">
                    <a:graphicData uri="http://schemas.openxmlformats.org/drawingml/2006/picture">
                      <pic:pic xmlns:pic="http://schemas.openxmlformats.org/drawingml/2006/picture">
                        <pic:nvPicPr>
                          <pic:cNvPr id="409" name="图片 409"/>
                          <pic:cNvPicPr/>
                        </pic:nvPicPr>
                        <pic:blipFill>
                          <a:blip r:embed="rId335">
                            <a:extLst>
                              <a:ext uri="{28A0092B-C50C-407E-A947-70E740481C1C}">
                                <a14:useLocalDpi xmlns:a14="http://schemas.microsoft.com/office/drawing/2010/main" val="0"/>
                              </a:ext>
                            </a:extLst>
                          </a:blip>
                          <a:stretch>
                            <a:fillRect/>
                          </a:stretch>
                        </pic:blipFill>
                        <pic:spPr>
                          <a:xfrm>
                            <a:off x="0" y="0"/>
                            <a:ext cx="1187450" cy="1003300"/>
                          </a:xfrm>
                          <a:prstGeom prst="rect">
                            <a:avLst/>
                          </a:prstGeom>
                        </pic:spPr>
                      </pic:pic>
                    </a:graphicData>
                  </a:graphic>
                </wp:inline>
              </w:drawing>
            </w:r>
          </w:p>
        </w:tc>
        <w:tc>
          <w:tcPr>
            <w:tcW w:w="2211" w:type="dxa"/>
          </w:tcPr>
          <w:p w14:paraId="016ECFE1" w14:textId="31FDE0C9" w:rsidR="00B73EDE" w:rsidRPr="00031D4E" w:rsidRDefault="00B73EDE" w:rsidP="00B73EDE">
            <w:pPr>
              <w:pStyle w:val="MDPI31text"/>
              <w:spacing w:line="240" w:lineRule="auto"/>
              <w:ind w:firstLine="0"/>
              <w:jc w:val="center"/>
              <w:rPr>
                <w:color w:val="auto"/>
                <w:szCs w:val="20"/>
              </w:rPr>
            </w:pPr>
            <w:r w:rsidRPr="00031D4E">
              <w:rPr>
                <w:noProof/>
                <w:color w:val="auto"/>
                <w:lang w:eastAsia="zh-CN" w:bidi="ar-SA"/>
              </w:rPr>
              <w:drawing>
                <wp:inline distT="0" distB="0" distL="0" distR="0" wp14:anchorId="3FF66421" wp14:editId="3CD23960">
                  <wp:extent cx="1187450" cy="1003300"/>
                  <wp:effectExtent l="0" t="0" r="0" b="6350"/>
                  <wp:docPr id="408" name="图片 408"/>
                  <wp:cNvGraphicFramePr/>
                  <a:graphic xmlns:a="http://schemas.openxmlformats.org/drawingml/2006/main">
                    <a:graphicData uri="http://schemas.openxmlformats.org/drawingml/2006/picture">
                      <pic:pic xmlns:pic="http://schemas.openxmlformats.org/drawingml/2006/picture">
                        <pic:nvPicPr>
                          <pic:cNvPr id="408" name="图片 408"/>
                          <pic:cNvPicPr/>
                        </pic:nvPicPr>
                        <pic:blipFill>
                          <a:blip r:embed="rId336">
                            <a:extLst>
                              <a:ext uri="{28A0092B-C50C-407E-A947-70E740481C1C}">
                                <a14:useLocalDpi xmlns:a14="http://schemas.microsoft.com/office/drawing/2010/main" val="0"/>
                              </a:ext>
                            </a:extLst>
                          </a:blip>
                          <a:stretch>
                            <a:fillRect/>
                          </a:stretch>
                        </pic:blipFill>
                        <pic:spPr>
                          <a:xfrm>
                            <a:off x="0" y="0"/>
                            <a:ext cx="1187450" cy="1003300"/>
                          </a:xfrm>
                          <a:prstGeom prst="rect">
                            <a:avLst/>
                          </a:prstGeom>
                        </pic:spPr>
                      </pic:pic>
                    </a:graphicData>
                  </a:graphic>
                </wp:inline>
              </w:drawing>
            </w:r>
          </w:p>
        </w:tc>
        <w:tc>
          <w:tcPr>
            <w:tcW w:w="2211" w:type="dxa"/>
          </w:tcPr>
          <w:p w14:paraId="132999B9" w14:textId="1466A03C" w:rsidR="00B73EDE" w:rsidRPr="00031D4E" w:rsidRDefault="00B73EDE" w:rsidP="00B73EDE">
            <w:pPr>
              <w:pStyle w:val="MDPI31text"/>
              <w:spacing w:line="240" w:lineRule="auto"/>
              <w:ind w:firstLine="0"/>
              <w:jc w:val="center"/>
              <w:rPr>
                <w:color w:val="auto"/>
                <w:szCs w:val="20"/>
              </w:rPr>
            </w:pPr>
            <w:r w:rsidRPr="00031D4E">
              <w:rPr>
                <w:noProof/>
                <w:color w:val="auto"/>
                <w:lang w:eastAsia="zh-CN" w:bidi="ar-SA"/>
              </w:rPr>
              <w:drawing>
                <wp:inline distT="0" distB="0" distL="0" distR="0" wp14:anchorId="7ED1C9AD" wp14:editId="47DD0EFC">
                  <wp:extent cx="1187450" cy="1003300"/>
                  <wp:effectExtent l="0" t="0" r="0" b="6350"/>
                  <wp:docPr id="407" name="图片 407"/>
                  <wp:cNvGraphicFramePr/>
                  <a:graphic xmlns:a="http://schemas.openxmlformats.org/drawingml/2006/main">
                    <a:graphicData uri="http://schemas.openxmlformats.org/drawingml/2006/picture">
                      <pic:pic xmlns:pic="http://schemas.openxmlformats.org/drawingml/2006/picture">
                        <pic:nvPicPr>
                          <pic:cNvPr id="407" name="图片 407"/>
                          <pic:cNvPicPr/>
                        </pic:nvPicPr>
                        <pic:blipFill>
                          <a:blip r:embed="rId337">
                            <a:extLst>
                              <a:ext uri="{28A0092B-C50C-407E-A947-70E740481C1C}">
                                <a14:useLocalDpi xmlns:a14="http://schemas.microsoft.com/office/drawing/2010/main" val="0"/>
                              </a:ext>
                            </a:extLst>
                          </a:blip>
                          <a:stretch>
                            <a:fillRect/>
                          </a:stretch>
                        </pic:blipFill>
                        <pic:spPr>
                          <a:xfrm>
                            <a:off x="0" y="0"/>
                            <a:ext cx="1187450" cy="1003300"/>
                          </a:xfrm>
                          <a:prstGeom prst="rect">
                            <a:avLst/>
                          </a:prstGeom>
                        </pic:spPr>
                      </pic:pic>
                    </a:graphicData>
                  </a:graphic>
                </wp:inline>
              </w:drawing>
            </w:r>
          </w:p>
        </w:tc>
      </w:tr>
      <w:tr w:rsidR="001F0469" w:rsidRPr="00031D4E" w14:paraId="15246B5E" w14:textId="77777777" w:rsidTr="00B73EDE">
        <w:trPr>
          <w:jc w:val="center"/>
        </w:trPr>
        <w:tc>
          <w:tcPr>
            <w:tcW w:w="2211" w:type="dxa"/>
          </w:tcPr>
          <w:p w14:paraId="44404D76" w14:textId="2AB4367E" w:rsidR="00B73EDE" w:rsidRPr="00031D4E" w:rsidRDefault="00B73EDE" w:rsidP="00B73EDE">
            <w:pPr>
              <w:pStyle w:val="MDPI31text"/>
              <w:spacing w:line="240" w:lineRule="auto"/>
              <w:ind w:firstLine="0"/>
              <w:jc w:val="center"/>
              <w:rPr>
                <w:color w:val="auto"/>
                <w:szCs w:val="20"/>
              </w:rPr>
            </w:pPr>
            <w:r w:rsidRPr="00031D4E">
              <w:rPr>
                <w:color w:val="auto"/>
                <w:szCs w:val="20"/>
              </w:rPr>
              <w:t>(</w:t>
            </w:r>
            <w:r w:rsidRPr="00031D4E">
              <w:rPr>
                <w:b/>
                <w:color w:val="auto"/>
                <w:szCs w:val="20"/>
              </w:rPr>
              <w:t>i</w:t>
            </w:r>
            <w:r w:rsidRPr="00031D4E">
              <w:rPr>
                <w:color w:val="auto"/>
                <w:szCs w:val="20"/>
              </w:rPr>
              <w:t>)</w:t>
            </w:r>
          </w:p>
        </w:tc>
        <w:tc>
          <w:tcPr>
            <w:tcW w:w="2211" w:type="dxa"/>
          </w:tcPr>
          <w:p w14:paraId="71E88D3E" w14:textId="03B3884C" w:rsidR="00B73EDE" w:rsidRPr="00031D4E" w:rsidRDefault="00B73EDE" w:rsidP="00B73EDE">
            <w:pPr>
              <w:pStyle w:val="MDPI31text"/>
              <w:spacing w:line="240" w:lineRule="auto"/>
              <w:ind w:firstLine="0"/>
              <w:jc w:val="center"/>
              <w:rPr>
                <w:color w:val="auto"/>
                <w:szCs w:val="20"/>
              </w:rPr>
            </w:pPr>
            <w:r w:rsidRPr="00031D4E">
              <w:rPr>
                <w:color w:val="auto"/>
                <w:szCs w:val="20"/>
              </w:rPr>
              <w:t>(</w:t>
            </w:r>
            <w:r w:rsidRPr="00031D4E">
              <w:rPr>
                <w:b/>
                <w:color w:val="auto"/>
                <w:szCs w:val="20"/>
              </w:rPr>
              <w:t>j</w:t>
            </w:r>
            <w:r w:rsidRPr="00031D4E">
              <w:rPr>
                <w:color w:val="auto"/>
                <w:szCs w:val="20"/>
              </w:rPr>
              <w:t>)</w:t>
            </w:r>
          </w:p>
        </w:tc>
        <w:tc>
          <w:tcPr>
            <w:tcW w:w="2211" w:type="dxa"/>
          </w:tcPr>
          <w:p w14:paraId="017F7A84" w14:textId="6F95B7D0" w:rsidR="00B73EDE" w:rsidRPr="00031D4E" w:rsidRDefault="00B73EDE" w:rsidP="00B73EDE">
            <w:pPr>
              <w:pStyle w:val="MDPI31text"/>
              <w:spacing w:line="240" w:lineRule="auto"/>
              <w:ind w:firstLine="0"/>
              <w:jc w:val="center"/>
              <w:rPr>
                <w:color w:val="auto"/>
                <w:szCs w:val="20"/>
              </w:rPr>
            </w:pPr>
            <w:r w:rsidRPr="00031D4E">
              <w:rPr>
                <w:color w:val="auto"/>
                <w:szCs w:val="20"/>
              </w:rPr>
              <w:t>(</w:t>
            </w:r>
            <w:r w:rsidRPr="00031D4E">
              <w:rPr>
                <w:b/>
                <w:color w:val="auto"/>
                <w:szCs w:val="20"/>
              </w:rPr>
              <w:t>k</w:t>
            </w:r>
            <w:r w:rsidRPr="00031D4E">
              <w:rPr>
                <w:color w:val="auto"/>
                <w:szCs w:val="20"/>
              </w:rPr>
              <w:t>)</w:t>
            </w:r>
          </w:p>
        </w:tc>
        <w:tc>
          <w:tcPr>
            <w:tcW w:w="2211" w:type="dxa"/>
          </w:tcPr>
          <w:p w14:paraId="128BB827" w14:textId="31BED2E3" w:rsidR="00B73EDE" w:rsidRPr="00031D4E" w:rsidRDefault="00B73EDE" w:rsidP="00B73EDE">
            <w:pPr>
              <w:pStyle w:val="MDPI31text"/>
              <w:spacing w:line="240" w:lineRule="auto"/>
              <w:ind w:firstLine="0"/>
              <w:jc w:val="center"/>
              <w:rPr>
                <w:color w:val="auto"/>
                <w:szCs w:val="20"/>
              </w:rPr>
            </w:pPr>
            <w:r w:rsidRPr="00031D4E">
              <w:rPr>
                <w:color w:val="auto"/>
                <w:szCs w:val="20"/>
              </w:rPr>
              <w:t>(</w:t>
            </w:r>
            <w:r w:rsidRPr="00031D4E">
              <w:rPr>
                <w:b/>
                <w:color w:val="auto"/>
                <w:szCs w:val="20"/>
              </w:rPr>
              <w:t>l</w:t>
            </w:r>
            <w:r w:rsidRPr="00031D4E">
              <w:rPr>
                <w:color w:val="auto"/>
                <w:szCs w:val="20"/>
              </w:rPr>
              <w:t>)</w:t>
            </w:r>
          </w:p>
        </w:tc>
      </w:tr>
      <w:tr w:rsidR="001F0469" w:rsidRPr="00031D4E" w14:paraId="04689904" w14:textId="77777777" w:rsidTr="00B73EDE">
        <w:trPr>
          <w:jc w:val="center"/>
        </w:trPr>
        <w:tc>
          <w:tcPr>
            <w:tcW w:w="2211" w:type="dxa"/>
          </w:tcPr>
          <w:p w14:paraId="62F6DF59" w14:textId="2E0C6521" w:rsidR="00B73EDE" w:rsidRPr="00031D4E" w:rsidRDefault="00B73EDE" w:rsidP="00B73EDE">
            <w:pPr>
              <w:pStyle w:val="MDPI31text"/>
              <w:spacing w:line="240" w:lineRule="auto"/>
              <w:ind w:firstLine="0"/>
              <w:jc w:val="center"/>
              <w:rPr>
                <w:color w:val="auto"/>
                <w:szCs w:val="20"/>
              </w:rPr>
            </w:pPr>
            <w:r w:rsidRPr="00031D4E">
              <w:rPr>
                <w:noProof/>
                <w:color w:val="auto"/>
                <w:lang w:eastAsia="zh-CN" w:bidi="ar-SA"/>
              </w:rPr>
              <w:drawing>
                <wp:inline distT="0" distB="0" distL="0" distR="0" wp14:anchorId="6784B2CD" wp14:editId="009F7ECE">
                  <wp:extent cx="1259840" cy="1030605"/>
                  <wp:effectExtent l="0" t="0" r="0" b="0"/>
                  <wp:docPr id="411" name="图片 411"/>
                  <wp:cNvGraphicFramePr/>
                  <a:graphic xmlns:a="http://schemas.openxmlformats.org/drawingml/2006/main">
                    <a:graphicData uri="http://schemas.openxmlformats.org/drawingml/2006/picture">
                      <pic:pic xmlns:pic="http://schemas.openxmlformats.org/drawingml/2006/picture">
                        <pic:nvPicPr>
                          <pic:cNvPr id="411" name="图片 411"/>
                          <pic:cNvPicPr/>
                        </pic:nvPicPr>
                        <pic:blipFill>
                          <a:blip r:embed="rId338">
                            <a:extLst>
                              <a:ext uri="{28A0092B-C50C-407E-A947-70E740481C1C}">
                                <a14:useLocalDpi xmlns:a14="http://schemas.microsoft.com/office/drawing/2010/main" val="0"/>
                              </a:ext>
                            </a:extLst>
                          </a:blip>
                          <a:stretch>
                            <a:fillRect/>
                          </a:stretch>
                        </pic:blipFill>
                        <pic:spPr>
                          <a:xfrm>
                            <a:off x="0" y="0"/>
                            <a:ext cx="1259840" cy="1030605"/>
                          </a:xfrm>
                          <a:prstGeom prst="rect">
                            <a:avLst/>
                          </a:prstGeom>
                        </pic:spPr>
                      </pic:pic>
                    </a:graphicData>
                  </a:graphic>
                </wp:inline>
              </w:drawing>
            </w:r>
          </w:p>
        </w:tc>
        <w:tc>
          <w:tcPr>
            <w:tcW w:w="2211" w:type="dxa"/>
          </w:tcPr>
          <w:p w14:paraId="33E33618" w14:textId="647D9C06" w:rsidR="00B73EDE" w:rsidRPr="00031D4E" w:rsidRDefault="00B73EDE" w:rsidP="00B73EDE">
            <w:pPr>
              <w:pStyle w:val="MDPI31text"/>
              <w:spacing w:line="240" w:lineRule="auto"/>
              <w:ind w:firstLine="0"/>
              <w:jc w:val="center"/>
              <w:rPr>
                <w:color w:val="auto"/>
                <w:szCs w:val="20"/>
              </w:rPr>
            </w:pPr>
            <w:r w:rsidRPr="00031D4E">
              <w:rPr>
                <w:noProof/>
                <w:color w:val="auto"/>
                <w:lang w:eastAsia="zh-CN" w:bidi="ar-SA"/>
              </w:rPr>
              <w:drawing>
                <wp:inline distT="0" distB="0" distL="0" distR="0" wp14:anchorId="58FA6C09" wp14:editId="5F654871">
                  <wp:extent cx="1259840" cy="1030605"/>
                  <wp:effectExtent l="0" t="0" r="0" b="0"/>
                  <wp:docPr id="412" name="图片 412"/>
                  <wp:cNvGraphicFramePr/>
                  <a:graphic xmlns:a="http://schemas.openxmlformats.org/drawingml/2006/main">
                    <a:graphicData uri="http://schemas.openxmlformats.org/drawingml/2006/picture">
                      <pic:pic xmlns:pic="http://schemas.openxmlformats.org/drawingml/2006/picture">
                        <pic:nvPicPr>
                          <pic:cNvPr id="412" name="图片 412"/>
                          <pic:cNvPicPr/>
                        </pic:nvPicPr>
                        <pic:blipFill>
                          <a:blip r:embed="rId339">
                            <a:extLst>
                              <a:ext uri="{28A0092B-C50C-407E-A947-70E740481C1C}">
                                <a14:useLocalDpi xmlns:a14="http://schemas.microsoft.com/office/drawing/2010/main" val="0"/>
                              </a:ext>
                            </a:extLst>
                          </a:blip>
                          <a:stretch>
                            <a:fillRect/>
                          </a:stretch>
                        </pic:blipFill>
                        <pic:spPr>
                          <a:xfrm>
                            <a:off x="0" y="0"/>
                            <a:ext cx="1259840" cy="1030605"/>
                          </a:xfrm>
                          <a:prstGeom prst="rect">
                            <a:avLst/>
                          </a:prstGeom>
                        </pic:spPr>
                      </pic:pic>
                    </a:graphicData>
                  </a:graphic>
                </wp:inline>
              </w:drawing>
            </w:r>
          </w:p>
        </w:tc>
        <w:tc>
          <w:tcPr>
            <w:tcW w:w="2211" w:type="dxa"/>
          </w:tcPr>
          <w:p w14:paraId="268D5829" w14:textId="4132E593" w:rsidR="00B73EDE" w:rsidRPr="00031D4E" w:rsidRDefault="00B73EDE" w:rsidP="00B73EDE">
            <w:pPr>
              <w:pStyle w:val="MDPI31text"/>
              <w:spacing w:line="240" w:lineRule="auto"/>
              <w:ind w:firstLine="0"/>
              <w:jc w:val="center"/>
              <w:rPr>
                <w:color w:val="auto"/>
                <w:szCs w:val="20"/>
              </w:rPr>
            </w:pPr>
            <w:r w:rsidRPr="00031D4E">
              <w:rPr>
                <w:noProof/>
                <w:color w:val="auto"/>
                <w:lang w:eastAsia="zh-CN" w:bidi="ar-SA"/>
              </w:rPr>
              <w:drawing>
                <wp:inline distT="0" distB="0" distL="0" distR="0" wp14:anchorId="40137250" wp14:editId="580C3642">
                  <wp:extent cx="1259840" cy="1030605"/>
                  <wp:effectExtent l="0" t="0" r="0" b="0"/>
                  <wp:docPr id="413" name="图片 413"/>
                  <wp:cNvGraphicFramePr/>
                  <a:graphic xmlns:a="http://schemas.openxmlformats.org/drawingml/2006/main">
                    <a:graphicData uri="http://schemas.openxmlformats.org/drawingml/2006/picture">
                      <pic:pic xmlns:pic="http://schemas.openxmlformats.org/drawingml/2006/picture">
                        <pic:nvPicPr>
                          <pic:cNvPr id="413" name="图片 413"/>
                          <pic:cNvPicPr/>
                        </pic:nvPicPr>
                        <pic:blipFill>
                          <a:blip r:embed="rId340">
                            <a:extLst>
                              <a:ext uri="{28A0092B-C50C-407E-A947-70E740481C1C}">
                                <a14:useLocalDpi xmlns:a14="http://schemas.microsoft.com/office/drawing/2010/main" val="0"/>
                              </a:ext>
                            </a:extLst>
                          </a:blip>
                          <a:stretch>
                            <a:fillRect/>
                          </a:stretch>
                        </pic:blipFill>
                        <pic:spPr>
                          <a:xfrm>
                            <a:off x="0" y="0"/>
                            <a:ext cx="1259840" cy="1030605"/>
                          </a:xfrm>
                          <a:prstGeom prst="rect">
                            <a:avLst/>
                          </a:prstGeom>
                        </pic:spPr>
                      </pic:pic>
                    </a:graphicData>
                  </a:graphic>
                </wp:inline>
              </w:drawing>
            </w:r>
          </w:p>
        </w:tc>
        <w:tc>
          <w:tcPr>
            <w:tcW w:w="2211" w:type="dxa"/>
          </w:tcPr>
          <w:p w14:paraId="177BD35F" w14:textId="63FA1826" w:rsidR="00B73EDE" w:rsidRPr="00031D4E" w:rsidRDefault="00B73EDE" w:rsidP="00B73EDE">
            <w:pPr>
              <w:pStyle w:val="MDPI31text"/>
              <w:spacing w:line="240" w:lineRule="auto"/>
              <w:ind w:firstLine="0"/>
              <w:jc w:val="center"/>
              <w:rPr>
                <w:color w:val="auto"/>
                <w:szCs w:val="20"/>
              </w:rPr>
            </w:pPr>
            <w:r w:rsidRPr="00031D4E">
              <w:rPr>
                <w:noProof/>
                <w:color w:val="auto"/>
                <w:lang w:eastAsia="zh-CN" w:bidi="ar-SA"/>
              </w:rPr>
              <w:drawing>
                <wp:inline distT="0" distB="0" distL="0" distR="0" wp14:anchorId="6F252FDF" wp14:editId="2679C402">
                  <wp:extent cx="1259840" cy="1030605"/>
                  <wp:effectExtent l="0" t="0" r="0" b="0"/>
                  <wp:docPr id="414" name="图片 414"/>
                  <wp:cNvGraphicFramePr/>
                  <a:graphic xmlns:a="http://schemas.openxmlformats.org/drawingml/2006/main">
                    <a:graphicData uri="http://schemas.openxmlformats.org/drawingml/2006/picture">
                      <pic:pic xmlns:pic="http://schemas.openxmlformats.org/drawingml/2006/picture">
                        <pic:nvPicPr>
                          <pic:cNvPr id="414" name="图片 414"/>
                          <pic:cNvPicPr/>
                        </pic:nvPicPr>
                        <pic:blipFill>
                          <a:blip r:embed="rId341">
                            <a:extLst>
                              <a:ext uri="{28A0092B-C50C-407E-A947-70E740481C1C}">
                                <a14:useLocalDpi xmlns:a14="http://schemas.microsoft.com/office/drawing/2010/main" val="0"/>
                              </a:ext>
                            </a:extLst>
                          </a:blip>
                          <a:stretch>
                            <a:fillRect/>
                          </a:stretch>
                        </pic:blipFill>
                        <pic:spPr>
                          <a:xfrm>
                            <a:off x="0" y="0"/>
                            <a:ext cx="1259840" cy="1030605"/>
                          </a:xfrm>
                          <a:prstGeom prst="rect">
                            <a:avLst/>
                          </a:prstGeom>
                        </pic:spPr>
                      </pic:pic>
                    </a:graphicData>
                  </a:graphic>
                </wp:inline>
              </w:drawing>
            </w:r>
          </w:p>
        </w:tc>
      </w:tr>
      <w:tr w:rsidR="001F0469" w:rsidRPr="00031D4E" w14:paraId="46A3D732" w14:textId="77777777" w:rsidTr="00B73EDE">
        <w:trPr>
          <w:jc w:val="center"/>
        </w:trPr>
        <w:tc>
          <w:tcPr>
            <w:tcW w:w="2211" w:type="dxa"/>
          </w:tcPr>
          <w:p w14:paraId="40D097B4" w14:textId="0CCF53B0" w:rsidR="00B73EDE" w:rsidRPr="00031D4E" w:rsidRDefault="00B73EDE" w:rsidP="00B73EDE">
            <w:pPr>
              <w:pStyle w:val="MDPI31text"/>
              <w:spacing w:line="240" w:lineRule="auto"/>
              <w:ind w:firstLine="0"/>
              <w:jc w:val="center"/>
              <w:rPr>
                <w:color w:val="auto"/>
                <w:szCs w:val="20"/>
              </w:rPr>
            </w:pPr>
            <w:r w:rsidRPr="00031D4E">
              <w:rPr>
                <w:color w:val="auto"/>
                <w:szCs w:val="20"/>
              </w:rPr>
              <w:t>(</w:t>
            </w:r>
            <w:r w:rsidRPr="00031D4E">
              <w:rPr>
                <w:b/>
                <w:color w:val="auto"/>
                <w:szCs w:val="20"/>
              </w:rPr>
              <w:t>m</w:t>
            </w:r>
            <w:r w:rsidRPr="00031D4E">
              <w:rPr>
                <w:color w:val="auto"/>
                <w:szCs w:val="20"/>
              </w:rPr>
              <w:t>)</w:t>
            </w:r>
          </w:p>
        </w:tc>
        <w:tc>
          <w:tcPr>
            <w:tcW w:w="2211" w:type="dxa"/>
          </w:tcPr>
          <w:p w14:paraId="1D589B20" w14:textId="5454A1F8" w:rsidR="00B73EDE" w:rsidRPr="00031D4E" w:rsidRDefault="00B73EDE" w:rsidP="00B73EDE">
            <w:pPr>
              <w:pStyle w:val="MDPI31text"/>
              <w:spacing w:line="240" w:lineRule="auto"/>
              <w:ind w:firstLine="0"/>
              <w:jc w:val="center"/>
              <w:rPr>
                <w:color w:val="auto"/>
                <w:szCs w:val="20"/>
              </w:rPr>
            </w:pPr>
            <w:r w:rsidRPr="00031D4E">
              <w:rPr>
                <w:color w:val="auto"/>
                <w:szCs w:val="20"/>
              </w:rPr>
              <w:t>(</w:t>
            </w:r>
            <w:r w:rsidRPr="00031D4E">
              <w:rPr>
                <w:b/>
                <w:color w:val="auto"/>
                <w:szCs w:val="20"/>
              </w:rPr>
              <w:t>n</w:t>
            </w:r>
            <w:r w:rsidRPr="00031D4E">
              <w:rPr>
                <w:color w:val="auto"/>
                <w:szCs w:val="20"/>
              </w:rPr>
              <w:t>)</w:t>
            </w:r>
          </w:p>
        </w:tc>
        <w:tc>
          <w:tcPr>
            <w:tcW w:w="2211" w:type="dxa"/>
          </w:tcPr>
          <w:p w14:paraId="6B43E015" w14:textId="3898E872" w:rsidR="00B73EDE" w:rsidRPr="00031D4E" w:rsidRDefault="00B73EDE" w:rsidP="00B73EDE">
            <w:pPr>
              <w:pStyle w:val="MDPI31text"/>
              <w:spacing w:line="240" w:lineRule="auto"/>
              <w:ind w:firstLine="0"/>
              <w:jc w:val="center"/>
              <w:rPr>
                <w:color w:val="auto"/>
                <w:szCs w:val="20"/>
              </w:rPr>
            </w:pPr>
            <w:r w:rsidRPr="00031D4E">
              <w:rPr>
                <w:color w:val="auto"/>
                <w:szCs w:val="20"/>
              </w:rPr>
              <w:t>(</w:t>
            </w:r>
            <w:r w:rsidRPr="00031D4E">
              <w:rPr>
                <w:b/>
                <w:color w:val="auto"/>
                <w:szCs w:val="20"/>
              </w:rPr>
              <w:t>o</w:t>
            </w:r>
            <w:r w:rsidRPr="00031D4E">
              <w:rPr>
                <w:color w:val="auto"/>
                <w:szCs w:val="20"/>
              </w:rPr>
              <w:t>)</w:t>
            </w:r>
          </w:p>
        </w:tc>
        <w:tc>
          <w:tcPr>
            <w:tcW w:w="2211" w:type="dxa"/>
          </w:tcPr>
          <w:p w14:paraId="25F86E15" w14:textId="515F0EF1" w:rsidR="00B73EDE" w:rsidRPr="00031D4E" w:rsidRDefault="00B73EDE" w:rsidP="00B73EDE">
            <w:pPr>
              <w:pStyle w:val="MDPI31text"/>
              <w:spacing w:line="240" w:lineRule="auto"/>
              <w:ind w:firstLine="0"/>
              <w:jc w:val="center"/>
              <w:rPr>
                <w:color w:val="auto"/>
                <w:szCs w:val="20"/>
              </w:rPr>
            </w:pPr>
            <w:r w:rsidRPr="00031D4E">
              <w:rPr>
                <w:color w:val="auto"/>
                <w:szCs w:val="20"/>
              </w:rPr>
              <w:t>(</w:t>
            </w:r>
            <w:r w:rsidRPr="00031D4E">
              <w:rPr>
                <w:b/>
                <w:color w:val="auto"/>
                <w:szCs w:val="20"/>
              </w:rPr>
              <w:t>p</w:t>
            </w:r>
            <w:r w:rsidRPr="00031D4E">
              <w:rPr>
                <w:color w:val="auto"/>
                <w:szCs w:val="20"/>
              </w:rPr>
              <w:t>)</w:t>
            </w:r>
          </w:p>
        </w:tc>
      </w:tr>
    </w:tbl>
    <w:p w14:paraId="0C572B80" w14:textId="328B8614" w:rsidR="00A76CB6" w:rsidRPr="00031D4E" w:rsidRDefault="00A76CB6" w:rsidP="00B73EDE">
      <w:pPr>
        <w:pStyle w:val="MDPI51figurecaption"/>
        <w:rPr>
          <w:color w:val="auto"/>
        </w:rPr>
      </w:pPr>
      <w:r w:rsidRPr="00281D82">
        <w:rPr>
          <w:b/>
          <w:color w:val="auto"/>
        </w:rPr>
        <w:t>Fig</w:t>
      </w:r>
      <w:r w:rsidRPr="00281D82">
        <w:rPr>
          <w:rFonts w:eastAsia="宋体"/>
          <w:b/>
          <w:color w:val="auto"/>
          <w:lang w:eastAsia="zh-CN"/>
        </w:rPr>
        <w:t>ure</w:t>
      </w:r>
      <w:r w:rsidRPr="00281D82">
        <w:rPr>
          <w:b/>
          <w:color w:val="auto"/>
        </w:rPr>
        <w:t xml:space="preserve"> 4.</w:t>
      </w:r>
      <w:r w:rsidRPr="00031D4E">
        <w:rPr>
          <w:color w:val="auto"/>
        </w:rPr>
        <w:t xml:space="preserve"> Clustering results of the hyperspectral images</w:t>
      </w:r>
      <w:r w:rsidRPr="00031D4E">
        <w:rPr>
          <w:rFonts w:eastAsia="宋体"/>
          <w:color w:val="auto"/>
          <w:lang w:eastAsia="zh-CN"/>
        </w:rPr>
        <w:t xml:space="preserve"> by FCM</w:t>
      </w:r>
      <w:r w:rsidRPr="00031D4E">
        <w:rPr>
          <w:color w:val="auto"/>
        </w:rPr>
        <w:t xml:space="preserve"> (each </w:t>
      </w:r>
      <w:r w:rsidR="00F92CF2" w:rsidRPr="00031D4E">
        <w:rPr>
          <w:color w:val="auto"/>
        </w:rPr>
        <w:t>color</w:t>
      </w:r>
      <w:r w:rsidRPr="00031D4E">
        <w:rPr>
          <w:color w:val="auto"/>
        </w:rPr>
        <w:t xml:space="preserve"> represents a cluster). </w:t>
      </w:r>
      <w:r w:rsidR="00B73EDE" w:rsidRPr="00031D4E">
        <w:rPr>
          <w:color w:val="auto"/>
        </w:rPr>
        <w:t>(</w:t>
      </w:r>
      <w:r w:rsidR="00B73EDE" w:rsidRPr="00031D4E">
        <w:rPr>
          <w:b/>
          <w:color w:val="auto"/>
        </w:rPr>
        <w:t>a</w:t>
      </w:r>
      <w:r w:rsidR="00B73EDE" w:rsidRPr="00031D4E">
        <w:rPr>
          <w:color w:val="auto"/>
        </w:rPr>
        <w:t xml:space="preserve">) </w:t>
      </w:r>
      <w:bookmarkStart w:id="83" w:name="OLE_LINK1"/>
      <w:bookmarkStart w:id="84" w:name="OLE_LINK2"/>
      <w:r w:rsidR="00B73EDE" w:rsidRPr="00031D4E">
        <w:rPr>
          <w:b/>
          <w:color w:val="auto"/>
        </w:rPr>
        <w:t>Hyperion</w:t>
      </w:r>
      <w:bookmarkEnd w:id="83"/>
      <w:bookmarkEnd w:id="84"/>
      <w:r w:rsidR="00B73EDE" w:rsidRPr="00031D4E">
        <w:rPr>
          <w:b/>
          <w:color w:val="auto"/>
        </w:rPr>
        <w:t xml:space="preserve">, </w:t>
      </w:r>
      <w:r w:rsidR="00B73EDE" w:rsidRPr="00031D4E">
        <w:rPr>
          <w:b/>
          <w:i/>
          <w:color w:val="auto"/>
        </w:rPr>
        <w:t>K</w:t>
      </w:r>
      <w:r w:rsidR="00B73EDE" w:rsidRPr="00031D4E">
        <w:rPr>
          <w:b/>
          <w:color w:val="auto"/>
        </w:rPr>
        <w:t xml:space="preserve"> = 2</w:t>
      </w:r>
      <w:r w:rsidR="00B73EDE" w:rsidRPr="00031D4E">
        <w:rPr>
          <w:color w:val="auto"/>
        </w:rPr>
        <w:t>; (</w:t>
      </w:r>
      <w:r w:rsidR="00B73EDE" w:rsidRPr="00031D4E">
        <w:rPr>
          <w:b/>
          <w:color w:val="auto"/>
        </w:rPr>
        <w:t>b</w:t>
      </w:r>
      <w:r w:rsidR="00B73EDE" w:rsidRPr="00031D4E">
        <w:rPr>
          <w:color w:val="auto"/>
        </w:rPr>
        <w:t xml:space="preserve">) Hyperion, </w:t>
      </w:r>
      <w:r w:rsidR="00B73EDE" w:rsidRPr="00031D4E">
        <w:rPr>
          <w:i/>
          <w:color w:val="auto"/>
        </w:rPr>
        <w:t>K</w:t>
      </w:r>
      <w:r w:rsidR="00B73EDE" w:rsidRPr="00031D4E">
        <w:rPr>
          <w:color w:val="auto"/>
        </w:rPr>
        <w:t xml:space="preserve"> = 3; (</w:t>
      </w:r>
      <w:r w:rsidR="00B73EDE" w:rsidRPr="00031D4E">
        <w:rPr>
          <w:b/>
          <w:color w:val="auto"/>
        </w:rPr>
        <w:t>c</w:t>
      </w:r>
      <w:r w:rsidR="00B73EDE" w:rsidRPr="00031D4E">
        <w:rPr>
          <w:color w:val="auto"/>
        </w:rPr>
        <w:t>)</w:t>
      </w:r>
      <w:r w:rsidR="00B73EDE" w:rsidRPr="00031D4E">
        <w:rPr>
          <w:color w:val="auto"/>
          <w:u w:val="single"/>
        </w:rPr>
        <w:t xml:space="preserve"> Hyperion, </w:t>
      </w:r>
      <w:r w:rsidR="00B73EDE" w:rsidRPr="00031D4E">
        <w:rPr>
          <w:i/>
          <w:color w:val="auto"/>
          <w:u w:val="single"/>
        </w:rPr>
        <w:t>K</w:t>
      </w:r>
      <w:r w:rsidR="00B73EDE" w:rsidRPr="00031D4E">
        <w:rPr>
          <w:color w:val="auto"/>
          <w:u w:val="single"/>
        </w:rPr>
        <w:t xml:space="preserve"> = 4</w:t>
      </w:r>
      <w:r w:rsidR="00B73EDE" w:rsidRPr="00031D4E">
        <w:rPr>
          <w:color w:val="auto"/>
        </w:rPr>
        <w:t>; (</w:t>
      </w:r>
      <w:r w:rsidR="00B73EDE" w:rsidRPr="00031D4E">
        <w:rPr>
          <w:b/>
          <w:color w:val="auto"/>
        </w:rPr>
        <w:t>d</w:t>
      </w:r>
      <w:r w:rsidR="00B73EDE" w:rsidRPr="00031D4E">
        <w:rPr>
          <w:color w:val="auto"/>
        </w:rPr>
        <w:t xml:space="preserve">) Hyperion, </w:t>
      </w:r>
      <w:r w:rsidR="00B73EDE" w:rsidRPr="00031D4E">
        <w:rPr>
          <w:i/>
          <w:color w:val="auto"/>
        </w:rPr>
        <w:t>K</w:t>
      </w:r>
      <w:r w:rsidR="00B73EDE" w:rsidRPr="00031D4E">
        <w:rPr>
          <w:color w:val="auto"/>
        </w:rPr>
        <w:t xml:space="preserve"> = 5; (</w:t>
      </w:r>
      <w:r w:rsidR="00B73EDE" w:rsidRPr="00031D4E">
        <w:rPr>
          <w:b/>
          <w:color w:val="auto"/>
        </w:rPr>
        <w:t>e</w:t>
      </w:r>
      <w:r w:rsidR="00B73EDE" w:rsidRPr="00031D4E">
        <w:rPr>
          <w:color w:val="auto"/>
        </w:rPr>
        <w:t xml:space="preserve">) </w:t>
      </w:r>
      <w:r w:rsidR="00B73EDE" w:rsidRPr="00031D4E">
        <w:rPr>
          <w:b/>
          <w:color w:val="auto"/>
        </w:rPr>
        <w:t xml:space="preserve">HYDICE, </w:t>
      </w:r>
      <w:r w:rsidR="00B73EDE" w:rsidRPr="00031D4E">
        <w:rPr>
          <w:b/>
          <w:i/>
          <w:color w:val="auto"/>
        </w:rPr>
        <w:t>K</w:t>
      </w:r>
      <w:r w:rsidR="00B73EDE" w:rsidRPr="00031D4E">
        <w:rPr>
          <w:b/>
          <w:color w:val="auto"/>
        </w:rPr>
        <w:t xml:space="preserve"> = 3</w:t>
      </w:r>
      <w:r w:rsidR="00B73EDE" w:rsidRPr="00031D4E">
        <w:rPr>
          <w:color w:val="auto"/>
        </w:rPr>
        <w:t>; (</w:t>
      </w:r>
      <w:r w:rsidR="00B73EDE" w:rsidRPr="00031D4E">
        <w:rPr>
          <w:b/>
          <w:color w:val="auto"/>
        </w:rPr>
        <w:t>f</w:t>
      </w:r>
      <w:r w:rsidR="00B73EDE" w:rsidRPr="00031D4E">
        <w:rPr>
          <w:color w:val="auto"/>
        </w:rPr>
        <w:t xml:space="preserve">) </w:t>
      </w:r>
      <w:r w:rsidR="00B73EDE" w:rsidRPr="00031D4E">
        <w:rPr>
          <w:color w:val="auto"/>
          <w:u w:val="single"/>
        </w:rPr>
        <w:t xml:space="preserve">HYDICE, </w:t>
      </w:r>
      <w:r w:rsidR="00B73EDE" w:rsidRPr="00031D4E">
        <w:rPr>
          <w:i/>
          <w:color w:val="auto"/>
          <w:u w:val="single"/>
        </w:rPr>
        <w:t>K</w:t>
      </w:r>
      <w:r w:rsidR="00B73EDE" w:rsidRPr="00031D4E">
        <w:rPr>
          <w:color w:val="auto"/>
          <w:u w:val="single"/>
        </w:rPr>
        <w:t xml:space="preserve"> = 4;</w:t>
      </w:r>
      <w:r w:rsidR="00B73EDE" w:rsidRPr="00031D4E">
        <w:rPr>
          <w:color w:val="auto"/>
        </w:rPr>
        <w:t xml:space="preserve"> (</w:t>
      </w:r>
      <w:r w:rsidR="00B73EDE" w:rsidRPr="00031D4E">
        <w:rPr>
          <w:b/>
          <w:color w:val="auto"/>
        </w:rPr>
        <w:t>g</w:t>
      </w:r>
      <w:r w:rsidR="00B73EDE" w:rsidRPr="00031D4E">
        <w:rPr>
          <w:color w:val="auto"/>
        </w:rPr>
        <w:t xml:space="preserve">) HYDICE, </w:t>
      </w:r>
      <w:r w:rsidR="00B73EDE" w:rsidRPr="00031D4E">
        <w:rPr>
          <w:i/>
          <w:color w:val="auto"/>
        </w:rPr>
        <w:t>K</w:t>
      </w:r>
      <w:r w:rsidR="00B73EDE" w:rsidRPr="00031D4E">
        <w:rPr>
          <w:color w:val="auto"/>
        </w:rPr>
        <w:t xml:space="preserve"> = 5; (</w:t>
      </w:r>
      <w:r w:rsidR="00B73EDE" w:rsidRPr="00031D4E">
        <w:rPr>
          <w:b/>
          <w:color w:val="auto"/>
        </w:rPr>
        <w:t>h</w:t>
      </w:r>
      <w:r w:rsidR="00B73EDE" w:rsidRPr="00031D4E">
        <w:rPr>
          <w:color w:val="auto"/>
        </w:rPr>
        <w:t xml:space="preserve">) HYDICE, </w:t>
      </w:r>
      <w:r w:rsidR="00B73EDE" w:rsidRPr="00031D4E">
        <w:rPr>
          <w:i/>
          <w:color w:val="auto"/>
        </w:rPr>
        <w:t>K</w:t>
      </w:r>
      <w:r w:rsidR="00B73EDE" w:rsidRPr="00031D4E">
        <w:rPr>
          <w:color w:val="auto"/>
        </w:rPr>
        <w:t xml:space="preserve"> = 6; (</w:t>
      </w:r>
      <w:r w:rsidR="00B73EDE" w:rsidRPr="00031D4E">
        <w:rPr>
          <w:b/>
          <w:color w:val="auto"/>
        </w:rPr>
        <w:t>i</w:t>
      </w:r>
      <w:r w:rsidR="00B73EDE" w:rsidRPr="00031D4E">
        <w:rPr>
          <w:color w:val="auto"/>
        </w:rPr>
        <w:t>)</w:t>
      </w:r>
      <w:r w:rsidR="00B73EDE" w:rsidRPr="00031D4E">
        <w:rPr>
          <w:b/>
          <w:color w:val="auto"/>
        </w:rPr>
        <w:t xml:space="preserve"> ROSIS, </w:t>
      </w:r>
      <w:r w:rsidR="00B73EDE" w:rsidRPr="00031D4E">
        <w:rPr>
          <w:b/>
          <w:i/>
          <w:color w:val="auto"/>
        </w:rPr>
        <w:t>K</w:t>
      </w:r>
      <w:r w:rsidR="00B73EDE" w:rsidRPr="00031D4E">
        <w:rPr>
          <w:b/>
          <w:color w:val="auto"/>
        </w:rPr>
        <w:t xml:space="preserve"> = 3</w:t>
      </w:r>
      <w:r w:rsidR="00B73EDE" w:rsidRPr="00031D4E">
        <w:rPr>
          <w:color w:val="auto"/>
        </w:rPr>
        <w:t>; (</w:t>
      </w:r>
      <w:r w:rsidR="00B73EDE" w:rsidRPr="00031D4E">
        <w:rPr>
          <w:b/>
          <w:color w:val="auto"/>
        </w:rPr>
        <w:t>j</w:t>
      </w:r>
      <w:r w:rsidR="00B73EDE" w:rsidRPr="00031D4E">
        <w:rPr>
          <w:color w:val="auto"/>
        </w:rPr>
        <w:t xml:space="preserve">) ROSIS, </w:t>
      </w:r>
      <w:r w:rsidR="00B73EDE" w:rsidRPr="00031D4E">
        <w:rPr>
          <w:i/>
          <w:color w:val="auto"/>
        </w:rPr>
        <w:t>K</w:t>
      </w:r>
      <w:r w:rsidR="00B73EDE" w:rsidRPr="00031D4E">
        <w:rPr>
          <w:color w:val="auto"/>
        </w:rPr>
        <w:t xml:space="preserve"> = 4; (</w:t>
      </w:r>
      <w:r w:rsidR="00B73EDE" w:rsidRPr="00031D4E">
        <w:rPr>
          <w:b/>
          <w:color w:val="auto"/>
        </w:rPr>
        <w:t>k</w:t>
      </w:r>
      <w:r w:rsidR="00B73EDE" w:rsidRPr="00031D4E">
        <w:rPr>
          <w:color w:val="auto"/>
        </w:rPr>
        <w:t xml:space="preserve">) </w:t>
      </w:r>
      <w:r w:rsidR="00B73EDE" w:rsidRPr="00031D4E">
        <w:rPr>
          <w:color w:val="auto"/>
          <w:u w:val="single"/>
        </w:rPr>
        <w:t xml:space="preserve">ROSIS, </w:t>
      </w:r>
      <w:r w:rsidR="00B73EDE" w:rsidRPr="00031D4E">
        <w:rPr>
          <w:i/>
          <w:color w:val="auto"/>
          <w:u w:val="single"/>
        </w:rPr>
        <w:t>K</w:t>
      </w:r>
      <w:r w:rsidR="00B73EDE" w:rsidRPr="00031D4E">
        <w:rPr>
          <w:color w:val="auto"/>
          <w:u w:val="single"/>
        </w:rPr>
        <w:t xml:space="preserve"> = 5</w:t>
      </w:r>
      <w:r w:rsidR="00B73EDE" w:rsidRPr="00031D4E">
        <w:rPr>
          <w:color w:val="auto"/>
        </w:rPr>
        <w:t>; (</w:t>
      </w:r>
      <w:r w:rsidR="00B73EDE" w:rsidRPr="00031D4E">
        <w:rPr>
          <w:b/>
          <w:color w:val="auto"/>
        </w:rPr>
        <w:t>l</w:t>
      </w:r>
      <w:r w:rsidR="00B73EDE" w:rsidRPr="00031D4E">
        <w:rPr>
          <w:color w:val="auto"/>
        </w:rPr>
        <w:t xml:space="preserve">) ROSIS, </w:t>
      </w:r>
      <w:r w:rsidR="00B73EDE" w:rsidRPr="00031D4E">
        <w:rPr>
          <w:i/>
          <w:color w:val="auto"/>
        </w:rPr>
        <w:t>K</w:t>
      </w:r>
      <w:r w:rsidR="00B73EDE" w:rsidRPr="00031D4E">
        <w:rPr>
          <w:color w:val="auto"/>
        </w:rPr>
        <w:t xml:space="preserve"> = 6; (</w:t>
      </w:r>
      <w:r w:rsidR="00B73EDE" w:rsidRPr="00031D4E">
        <w:rPr>
          <w:b/>
          <w:color w:val="auto"/>
        </w:rPr>
        <w:t>m</w:t>
      </w:r>
      <w:r w:rsidR="00B73EDE" w:rsidRPr="00031D4E">
        <w:rPr>
          <w:color w:val="auto"/>
        </w:rPr>
        <w:t xml:space="preserve">) AVIRIS, </w:t>
      </w:r>
      <w:r w:rsidR="00B73EDE" w:rsidRPr="00031D4E">
        <w:rPr>
          <w:i/>
          <w:color w:val="auto"/>
        </w:rPr>
        <w:t>K</w:t>
      </w:r>
      <w:r w:rsidR="00B73EDE" w:rsidRPr="00031D4E">
        <w:rPr>
          <w:color w:val="auto"/>
        </w:rPr>
        <w:t xml:space="preserve"> = 3; (</w:t>
      </w:r>
      <w:r w:rsidR="00B73EDE" w:rsidRPr="00031D4E">
        <w:rPr>
          <w:b/>
          <w:color w:val="auto"/>
        </w:rPr>
        <w:t>n</w:t>
      </w:r>
      <w:r w:rsidR="00B73EDE" w:rsidRPr="00031D4E">
        <w:rPr>
          <w:color w:val="auto"/>
        </w:rPr>
        <w:t xml:space="preserve">) </w:t>
      </w:r>
      <w:r w:rsidR="00B73EDE" w:rsidRPr="00031D4E">
        <w:rPr>
          <w:b/>
          <w:color w:val="auto"/>
        </w:rPr>
        <w:t xml:space="preserve">AVIRIS, </w:t>
      </w:r>
      <w:r w:rsidR="00B73EDE" w:rsidRPr="00031D4E">
        <w:rPr>
          <w:b/>
          <w:i/>
          <w:color w:val="auto"/>
        </w:rPr>
        <w:t>K</w:t>
      </w:r>
      <w:r w:rsidR="00B73EDE" w:rsidRPr="00031D4E">
        <w:rPr>
          <w:b/>
          <w:color w:val="auto"/>
        </w:rPr>
        <w:t xml:space="preserve"> = 4</w:t>
      </w:r>
      <w:r w:rsidR="00B73EDE" w:rsidRPr="00031D4E">
        <w:rPr>
          <w:color w:val="auto"/>
        </w:rPr>
        <w:t>; (</w:t>
      </w:r>
      <w:r w:rsidR="00B73EDE" w:rsidRPr="00031D4E">
        <w:rPr>
          <w:b/>
          <w:color w:val="auto"/>
        </w:rPr>
        <w:t>o</w:t>
      </w:r>
      <w:r w:rsidR="00B73EDE" w:rsidRPr="00031D4E">
        <w:rPr>
          <w:color w:val="auto"/>
        </w:rPr>
        <w:t xml:space="preserve">) </w:t>
      </w:r>
      <w:r w:rsidR="00B73EDE" w:rsidRPr="00031D4E">
        <w:rPr>
          <w:color w:val="auto"/>
          <w:u w:val="single"/>
        </w:rPr>
        <w:t xml:space="preserve">AVIRIS, </w:t>
      </w:r>
      <w:r w:rsidR="00B73EDE" w:rsidRPr="00031D4E">
        <w:rPr>
          <w:i/>
          <w:color w:val="auto"/>
          <w:u w:val="single"/>
        </w:rPr>
        <w:t>K</w:t>
      </w:r>
      <w:r w:rsidR="00B73EDE" w:rsidRPr="00031D4E">
        <w:rPr>
          <w:color w:val="auto"/>
          <w:u w:val="single"/>
        </w:rPr>
        <w:t xml:space="preserve"> = 5</w:t>
      </w:r>
      <w:r w:rsidR="00B73EDE" w:rsidRPr="00031D4E">
        <w:rPr>
          <w:color w:val="auto"/>
        </w:rPr>
        <w:t xml:space="preserve">; </w:t>
      </w:r>
      <w:r w:rsidR="00F92CF2">
        <w:rPr>
          <w:color w:val="auto"/>
        </w:rPr>
        <w:t xml:space="preserve">and </w:t>
      </w:r>
      <w:r w:rsidR="00B73EDE" w:rsidRPr="00031D4E">
        <w:rPr>
          <w:color w:val="auto"/>
        </w:rPr>
        <w:t>(</w:t>
      </w:r>
      <w:r w:rsidR="00B73EDE" w:rsidRPr="00031D4E">
        <w:rPr>
          <w:b/>
          <w:color w:val="auto"/>
        </w:rPr>
        <w:t>p</w:t>
      </w:r>
      <w:r w:rsidR="00B73EDE" w:rsidRPr="00031D4E">
        <w:rPr>
          <w:color w:val="auto"/>
        </w:rPr>
        <w:t xml:space="preserve">) AVIRIS, </w:t>
      </w:r>
      <w:r w:rsidR="00B73EDE" w:rsidRPr="00031D4E">
        <w:rPr>
          <w:i/>
          <w:color w:val="auto"/>
        </w:rPr>
        <w:t>K</w:t>
      </w:r>
      <w:r w:rsidR="00B73EDE" w:rsidRPr="00031D4E">
        <w:rPr>
          <w:color w:val="auto"/>
        </w:rPr>
        <w:t xml:space="preserve"> = 6.</w:t>
      </w:r>
    </w:p>
    <w:p w14:paraId="00A2179A" w14:textId="32666923" w:rsidR="002206E3" w:rsidRPr="00031D4E" w:rsidRDefault="002206E3" w:rsidP="00282A1D">
      <w:pPr>
        <w:pStyle w:val="MDPI41tablecaption"/>
      </w:pPr>
      <w:r w:rsidRPr="00282A1D">
        <w:rPr>
          <w:b/>
        </w:rPr>
        <w:t>Table 3.</w:t>
      </w:r>
      <w:r w:rsidRPr="00031D4E">
        <w:t xml:space="preserve"> Variations of the 16 CVIs with cluster numbers ranging fr</w:t>
      </w:r>
      <w:r w:rsidR="00B73EDE" w:rsidRPr="00031D4E">
        <w:t xml:space="preserve">om </w:t>
      </w:r>
      <w:r w:rsidR="00474991" w:rsidRPr="00474991">
        <w:t>2</w:t>
      </w:r>
      <w:r w:rsidR="00F92CF2" w:rsidRPr="00474991">
        <w:t xml:space="preserve"> </w:t>
      </w:r>
      <w:r w:rsidR="00B73EDE" w:rsidRPr="00474991">
        <w:t>to 10</w:t>
      </w:r>
      <w:r w:rsidR="00B73EDE" w:rsidRPr="00031D4E">
        <w:t xml:space="preserve"> for </w:t>
      </w:r>
      <w:r w:rsidR="00F92CF2">
        <w:t xml:space="preserve">the </w:t>
      </w:r>
      <w:r w:rsidR="00B73EDE" w:rsidRPr="00031D4E">
        <w:t>QuickBird image.</w:t>
      </w:r>
    </w:p>
    <w:tbl>
      <w:tblPr>
        <w:tblStyle w:val="Mdeck5tablebodythreelines"/>
        <w:tblW w:w="8634" w:type="dxa"/>
        <w:tblLayout w:type="fixed"/>
        <w:tblLook w:val="04A0" w:firstRow="1" w:lastRow="0" w:firstColumn="1" w:lastColumn="0" w:noHBand="0" w:noVBand="1"/>
      </w:tblPr>
      <w:tblGrid>
        <w:gridCol w:w="1242"/>
        <w:gridCol w:w="770"/>
        <w:gridCol w:w="791"/>
        <w:gridCol w:w="833"/>
        <w:gridCol w:w="833"/>
        <w:gridCol w:w="833"/>
        <w:gridCol w:w="833"/>
        <w:gridCol w:w="833"/>
        <w:gridCol w:w="833"/>
        <w:gridCol w:w="833"/>
      </w:tblGrid>
      <w:tr w:rsidR="001F0469" w:rsidRPr="00031D4E" w14:paraId="758834C4" w14:textId="77777777" w:rsidTr="00B73EDE">
        <w:trPr>
          <w:cnfStyle w:val="100000000000" w:firstRow="1" w:lastRow="0" w:firstColumn="0" w:lastColumn="0" w:oddVBand="0" w:evenVBand="0" w:oddHBand="0" w:evenHBand="0" w:firstRowFirstColumn="0" w:firstRowLastColumn="0" w:lastRowFirstColumn="0" w:lastRowLastColumn="0"/>
        </w:trPr>
        <w:tc>
          <w:tcPr>
            <w:tcW w:w="1242" w:type="dxa"/>
            <w:vMerge w:val="restart"/>
          </w:tcPr>
          <w:p w14:paraId="657017B4" w14:textId="77777777" w:rsidR="002206E3" w:rsidRPr="00031D4E" w:rsidRDefault="002206E3" w:rsidP="00B73EDE">
            <w:pPr>
              <w:spacing w:line="240" w:lineRule="auto"/>
              <w:jc w:val="center"/>
              <w:rPr>
                <w:rFonts w:ascii="Palatino Linotype" w:hAnsi="Palatino Linotype"/>
                <w:b/>
                <w:color w:val="auto"/>
                <w:sz w:val="18"/>
                <w:szCs w:val="18"/>
                <w:lang w:val="en-US"/>
              </w:rPr>
            </w:pPr>
            <w:r w:rsidRPr="00031D4E">
              <w:rPr>
                <w:rFonts w:ascii="Palatino Linotype" w:hAnsi="Palatino Linotype"/>
                <w:b/>
                <w:color w:val="auto"/>
                <w:sz w:val="18"/>
                <w:szCs w:val="18"/>
                <w:lang w:val="en-US"/>
              </w:rPr>
              <w:t>CVIs</w:t>
            </w:r>
          </w:p>
        </w:tc>
        <w:tc>
          <w:tcPr>
            <w:tcW w:w="7392" w:type="dxa"/>
            <w:gridSpan w:val="9"/>
          </w:tcPr>
          <w:p w14:paraId="184A4D67" w14:textId="0F32B6AF" w:rsidR="002206E3" w:rsidRPr="00031D4E" w:rsidRDefault="002206E3" w:rsidP="00B73EDE">
            <w:pPr>
              <w:spacing w:line="240" w:lineRule="auto"/>
              <w:jc w:val="center"/>
              <w:rPr>
                <w:rFonts w:ascii="Palatino Linotype" w:hAnsi="Palatino Linotype"/>
                <w:b/>
                <w:color w:val="auto"/>
                <w:sz w:val="18"/>
                <w:szCs w:val="18"/>
                <w:lang w:val="en-US"/>
              </w:rPr>
            </w:pPr>
            <w:r w:rsidRPr="00031D4E">
              <w:rPr>
                <w:rFonts w:ascii="Palatino Linotype" w:hAnsi="Palatino Linotype"/>
                <w:b/>
                <w:color w:val="auto"/>
                <w:sz w:val="18"/>
                <w:szCs w:val="18"/>
                <w:lang w:val="en-US"/>
              </w:rPr>
              <w:t xml:space="preserve">Cluster </w:t>
            </w:r>
            <w:r w:rsidR="00B73EDE" w:rsidRPr="00031D4E">
              <w:rPr>
                <w:rFonts w:ascii="Palatino Linotype" w:hAnsi="Palatino Linotype"/>
                <w:b/>
                <w:color w:val="auto"/>
                <w:sz w:val="18"/>
                <w:szCs w:val="18"/>
                <w:lang w:val="en-US"/>
              </w:rPr>
              <w:t>Number</w:t>
            </w:r>
          </w:p>
        </w:tc>
      </w:tr>
      <w:tr w:rsidR="001F0469" w:rsidRPr="00031D4E" w14:paraId="46662CAB" w14:textId="77777777" w:rsidTr="00B73EDE">
        <w:tc>
          <w:tcPr>
            <w:tcW w:w="1242" w:type="dxa"/>
            <w:vMerge/>
            <w:tcBorders>
              <w:bottom w:val="single" w:sz="4" w:space="0" w:color="auto"/>
            </w:tcBorders>
          </w:tcPr>
          <w:p w14:paraId="055D46EE" w14:textId="77777777" w:rsidR="002206E3" w:rsidRPr="00031D4E" w:rsidRDefault="002206E3" w:rsidP="00B73EDE">
            <w:pPr>
              <w:spacing w:line="240" w:lineRule="auto"/>
              <w:jc w:val="center"/>
              <w:rPr>
                <w:rFonts w:ascii="Palatino Linotype" w:hAnsi="Palatino Linotype"/>
                <w:b/>
                <w:color w:val="auto"/>
                <w:sz w:val="18"/>
                <w:szCs w:val="18"/>
                <w:lang w:val="en-US"/>
              </w:rPr>
            </w:pPr>
          </w:p>
        </w:tc>
        <w:tc>
          <w:tcPr>
            <w:tcW w:w="770" w:type="dxa"/>
            <w:tcBorders>
              <w:bottom w:val="single" w:sz="4" w:space="0" w:color="auto"/>
            </w:tcBorders>
          </w:tcPr>
          <w:p w14:paraId="6676D886" w14:textId="77777777" w:rsidR="002206E3" w:rsidRPr="00031D4E" w:rsidRDefault="002206E3" w:rsidP="00B73EDE">
            <w:pPr>
              <w:spacing w:line="240" w:lineRule="auto"/>
              <w:jc w:val="center"/>
              <w:rPr>
                <w:rFonts w:ascii="Palatino Linotype" w:hAnsi="Palatino Linotype"/>
                <w:b/>
                <w:color w:val="auto"/>
                <w:sz w:val="18"/>
                <w:szCs w:val="18"/>
                <w:lang w:val="en-US"/>
              </w:rPr>
            </w:pPr>
            <w:r w:rsidRPr="00031D4E">
              <w:rPr>
                <w:rFonts w:ascii="Palatino Linotype" w:hAnsi="Palatino Linotype"/>
                <w:b/>
                <w:color w:val="auto"/>
                <w:sz w:val="18"/>
                <w:szCs w:val="18"/>
                <w:lang w:val="en-US"/>
              </w:rPr>
              <w:t>2</w:t>
            </w:r>
          </w:p>
        </w:tc>
        <w:tc>
          <w:tcPr>
            <w:tcW w:w="791" w:type="dxa"/>
            <w:tcBorders>
              <w:bottom w:val="single" w:sz="4" w:space="0" w:color="auto"/>
            </w:tcBorders>
          </w:tcPr>
          <w:p w14:paraId="785D7221" w14:textId="687125E9" w:rsidR="002206E3" w:rsidRPr="00031D4E" w:rsidRDefault="002206E3" w:rsidP="00B73EDE">
            <w:pPr>
              <w:spacing w:line="240" w:lineRule="auto"/>
              <w:jc w:val="center"/>
              <w:rPr>
                <w:rFonts w:ascii="Palatino Linotype" w:hAnsi="Palatino Linotype"/>
                <w:b/>
                <w:color w:val="auto"/>
                <w:sz w:val="18"/>
                <w:szCs w:val="18"/>
                <w:lang w:val="en-US"/>
              </w:rPr>
            </w:pPr>
            <w:r w:rsidRPr="00031D4E">
              <w:rPr>
                <w:rFonts w:ascii="Palatino Linotype" w:hAnsi="Palatino Linotype"/>
                <w:b/>
                <w:color w:val="auto"/>
                <w:sz w:val="18"/>
                <w:szCs w:val="18"/>
                <w:lang w:val="en-US"/>
              </w:rPr>
              <w:t>3</w:t>
            </w:r>
            <w:r w:rsidR="00B73EDE" w:rsidRPr="00031D4E">
              <w:rPr>
                <w:rFonts w:ascii="Palatino Linotype" w:hAnsi="Palatino Linotype"/>
                <w:b/>
                <w:color w:val="auto"/>
                <w:sz w:val="18"/>
                <w:szCs w:val="18"/>
                <w:lang w:val="en-US"/>
              </w:rPr>
              <w:t xml:space="preserve"> </w:t>
            </w:r>
            <w:r w:rsidRPr="00031D4E">
              <w:rPr>
                <w:rFonts w:ascii="Palatino Linotype" w:hAnsi="Palatino Linotype"/>
                <w:b/>
                <w:color w:val="auto"/>
                <w:sz w:val="18"/>
                <w:szCs w:val="18"/>
                <w:lang w:val="en-US"/>
              </w:rPr>
              <w:t>*</w:t>
            </w:r>
          </w:p>
        </w:tc>
        <w:tc>
          <w:tcPr>
            <w:tcW w:w="833" w:type="dxa"/>
            <w:tcBorders>
              <w:bottom w:val="single" w:sz="4" w:space="0" w:color="auto"/>
            </w:tcBorders>
          </w:tcPr>
          <w:p w14:paraId="33F059F2" w14:textId="77777777" w:rsidR="002206E3" w:rsidRPr="00031D4E" w:rsidRDefault="002206E3" w:rsidP="00B73EDE">
            <w:pPr>
              <w:spacing w:line="240" w:lineRule="auto"/>
              <w:jc w:val="center"/>
              <w:rPr>
                <w:rFonts w:ascii="Palatino Linotype" w:hAnsi="Palatino Linotype"/>
                <w:b/>
                <w:color w:val="auto"/>
                <w:sz w:val="18"/>
                <w:szCs w:val="18"/>
                <w:lang w:val="en-US"/>
              </w:rPr>
            </w:pPr>
            <w:r w:rsidRPr="00031D4E">
              <w:rPr>
                <w:rFonts w:ascii="Palatino Linotype" w:hAnsi="Palatino Linotype"/>
                <w:b/>
                <w:color w:val="auto"/>
                <w:sz w:val="18"/>
                <w:szCs w:val="18"/>
                <w:lang w:val="en-US"/>
              </w:rPr>
              <w:t>4</w:t>
            </w:r>
          </w:p>
        </w:tc>
        <w:tc>
          <w:tcPr>
            <w:tcW w:w="833" w:type="dxa"/>
            <w:tcBorders>
              <w:bottom w:val="single" w:sz="4" w:space="0" w:color="auto"/>
            </w:tcBorders>
          </w:tcPr>
          <w:p w14:paraId="26B7596E" w14:textId="77777777" w:rsidR="002206E3" w:rsidRPr="00031D4E" w:rsidRDefault="002206E3" w:rsidP="00B73EDE">
            <w:pPr>
              <w:spacing w:line="240" w:lineRule="auto"/>
              <w:jc w:val="center"/>
              <w:rPr>
                <w:rFonts w:ascii="Palatino Linotype" w:hAnsi="Palatino Linotype"/>
                <w:b/>
                <w:color w:val="auto"/>
                <w:sz w:val="18"/>
                <w:szCs w:val="18"/>
                <w:lang w:val="en-US"/>
              </w:rPr>
            </w:pPr>
            <w:r w:rsidRPr="00031D4E">
              <w:rPr>
                <w:rFonts w:ascii="Palatino Linotype" w:hAnsi="Palatino Linotype"/>
                <w:b/>
                <w:color w:val="auto"/>
                <w:sz w:val="18"/>
                <w:szCs w:val="18"/>
                <w:lang w:val="en-US"/>
              </w:rPr>
              <w:t>5</w:t>
            </w:r>
          </w:p>
        </w:tc>
        <w:tc>
          <w:tcPr>
            <w:tcW w:w="833" w:type="dxa"/>
            <w:tcBorders>
              <w:bottom w:val="single" w:sz="4" w:space="0" w:color="auto"/>
            </w:tcBorders>
          </w:tcPr>
          <w:p w14:paraId="62EE937F" w14:textId="77777777" w:rsidR="002206E3" w:rsidRPr="00031D4E" w:rsidRDefault="002206E3" w:rsidP="00B73EDE">
            <w:pPr>
              <w:spacing w:line="240" w:lineRule="auto"/>
              <w:jc w:val="center"/>
              <w:rPr>
                <w:rFonts w:ascii="Palatino Linotype" w:hAnsi="Palatino Linotype"/>
                <w:b/>
                <w:color w:val="auto"/>
                <w:sz w:val="18"/>
                <w:szCs w:val="18"/>
                <w:lang w:val="en-US"/>
              </w:rPr>
            </w:pPr>
            <w:r w:rsidRPr="00031D4E">
              <w:rPr>
                <w:rFonts w:ascii="Palatino Linotype" w:hAnsi="Palatino Linotype"/>
                <w:b/>
                <w:color w:val="auto"/>
                <w:sz w:val="18"/>
                <w:szCs w:val="18"/>
                <w:lang w:val="en-US"/>
              </w:rPr>
              <w:t>6</w:t>
            </w:r>
          </w:p>
        </w:tc>
        <w:tc>
          <w:tcPr>
            <w:tcW w:w="833" w:type="dxa"/>
            <w:tcBorders>
              <w:bottom w:val="single" w:sz="4" w:space="0" w:color="auto"/>
            </w:tcBorders>
          </w:tcPr>
          <w:p w14:paraId="759D545D" w14:textId="77777777" w:rsidR="002206E3" w:rsidRPr="00031D4E" w:rsidRDefault="002206E3" w:rsidP="00B73EDE">
            <w:pPr>
              <w:spacing w:line="240" w:lineRule="auto"/>
              <w:jc w:val="center"/>
              <w:rPr>
                <w:rFonts w:ascii="Palatino Linotype" w:hAnsi="Palatino Linotype"/>
                <w:b/>
                <w:color w:val="auto"/>
                <w:sz w:val="18"/>
                <w:szCs w:val="18"/>
                <w:lang w:val="en-US"/>
              </w:rPr>
            </w:pPr>
            <w:r w:rsidRPr="00031D4E">
              <w:rPr>
                <w:rFonts w:ascii="Palatino Linotype" w:hAnsi="Palatino Linotype"/>
                <w:b/>
                <w:color w:val="auto"/>
                <w:sz w:val="18"/>
                <w:szCs w:val="18"/>
                <w:lang w:val="en-US"/>
              </w:rPr>
              <w:t>7</w:t>
            </w:r>
          </w:p>
        </w:tc>
        <w:tc>
          <w:tcPr>
            <w:tcW w:w="833" w:type="dxa"/>
            <w:tcBorders>
              <w:bottom w:val="single" w:sz="4" w:space="0" w:color="auto"/>
            </w:tcBorders>
          </w:tcPr>
          <w:p w14:paraId="2FBA5CD6" w14:textId="77777777" w:rsidR="002206E3" w:rsidRPr="00031D4E" w:rsidRDefault="002206E3" w:rsidP="00B73EDE">
            <w:pPr>
              <w:spacing w:line="240" w:lineRule="auto"/>
              <w:jc w:val="center"/>
              <w:rPr>
                <w:rFonts w:ascii="Palatino Linotype" w:hAnsi="Palatino Linotype"/>
                <w:b/>
                <w:color w:val="auto"/>
                <w:sz w:val="18"/>
                <w:szCs w:val="18"/>
                <w:lang w:val="en-US"/>
              </w:rPr>
            </w:pPr>
            <w:r w:rsidRPr="00031D4E">
              <w:rPr>
                <w:rFonts w:ascii="Palatino Linotype" w:hAnsi="Palatino Linotype"/>
                <w:b/>
                <w:color w:val="auto"/>
                <w:sz w:val="18"/>
                <w:szCs w:val="18"/>
                <w:lang w:val="en-US"/>
              </w:rPr>
              <w:t>8</w:t>
            </w:r>
          </w:p>
        </w:tc>
        <w:tc>
          <w:tcPr>
            <w:tcW w:w="833" w:type="dxa"/>
            <w:tcBorders>
              <w:bottom w:val="single" w:sz="4" w:space="0" w:color="auto"/>
            </w:tcBorders>
          </w:tcPr>
          <w:p w14:paraId="1B884AB2" w14:textId="77777777" w:rsidR="002206E3" w:rsidRPr="00031D4E" w:rsidRDefault="002206E3" w:rsidP="00B73EDE">
            <w:pPr>
              <w:spacing w:line="240" w:lineRule="auto"/>
              <w:jc w:val="center"/>
              <w:rPr>
                <w:rFonts w:ascii="Palatino Linotype" w:hAnsi="Palatino Linotype"/>
                <w:b/>
                <w:color w:val="auto"/>
                <w:sz w:val="18"/>
                <w:szCs w:val="18"/>
                <w:lang w:val="en-US"/>
              </w:rPr>
            </w:pPr>
            <w:r w:rsidRPr="00031D4E">
              <w:rPr>
                <w:rFonts w:ascii="Palatino Linotype" w:hAnsi="Palatino Linotype"/>
                <w:b/>
                <w:color w:val="auto"/>
                <w:sz w:val="18"/>
                <w:szCs w:val="18"/>
                <w:lang w:val="en-US"/>
              </w:rPr>
              <w:t>9</w:t>
            </w:r>
          </w:p>
        </w:tc>
        <w:tc>
          <w:tcPr>
            <w:tcW w:w="833" w:type="dxa"/>
            <w:tcBorders>
              <w:bottom w:val="single" w:sz="4" w:space="0" w:color="auto"/>
            </w:tcBorders>
          </w:tcPr>
          <w:p w14:paraId="56A6570B" w14:textId="77777777" w:rsidR="002206E3" w:rsidRPr="00031D4E" w:rsidRDefault="002206E3" w:rsidP="00B73EDE">
            <w:pPr>
              <w:spacing w:line="240" w:lineRule="auto"/>
              <w:jc w:val="center"/>
              <w:rPr>
                <w:rFonts w:ascii="Palatino Linotype" w:hAnsi="Palatino Linotype"/>
                <w:b/>
                <w:color w:val="auto"/>
                <w:sz w:val="18"/>
                <w:szCs w:val="18"/>
                <w:lang w:val="en-US"/>
              </w:rPr>
            </w:pPr>
            <w:r w:rsidRPr="00031D4E">
              <w:rPr>
                <w:rFonts w:ascii="Palatino Linotype" w:hAnsi="Palatino Linotype"/>
                <w:b/>
                <w:color w:val="auto"/>
                <w:sz w:val="18"/>
                <w:szCs w:val="18"/>
                <w:lang w:val="en-US"/>
              </w:rPr>
              <w:t>10</w:t>
            </w:r>
          </w:p>
        </w:tc>
      </w:tr>
      <w:tr w:rsidR="001F0469" w:rsidRPr="00031D4E" w14:paraId="21564FDE" w14:textId="77777777" w:rsidTr="00B73EDE">
        <w:tc>
          <w:tcPr>
            <w:tcW w:w="1242" w:type="dxa"/>
            <w:tcBorders>
              <w:top w:val="single" w:sz="4" w:space="0" w:color="auto"/>
              <w:bottom w:val="nil"/>
            </w:tcBorders>
          </w:tcPr>
          <w:p w14:paraId="58CC76A2" w14:textId="77777777" w:rsidR="002206E3" w:rsidRPr="00031D4E" w:rsidRDefault="002206E3" w:rsidP="00B73EDE">
            <w:pPr>
              <w:spacing w:line="240" w:lineRule="auto"/>
              <w:jc w:val="center"/>
              <w:rPr>
                <w:rFonts w:ascii="Palatino Linotype" w:hAnsi="Palatino Linotype"/>
                <w:color w:val="auto"/>
                <w:sz w:val="18"/>
                <w:szCs w:val="18"/>
                <w:lang w:val="en-US"/>
              </w:rPr>
            </w:pPr>
            <w:bookmarkStart w:id="85" w:name="_Hlk427930482"/>
            <w:r w:rsidRPr="00031D4E">
              <w:rPr>
                <w:rFonts w:ascii="Palatino Linotype" w:hAnsi="Palatino Linotype"/>
                <w:color w:val="auto"/>
                <w:sz w:val="18"/>
                <w:szCs w:val="18"/>
                <w:lang w:val="en-US"/>
              </w:rPr>
              <w:t>PC</w:t>
            </w:r>
            <w:r w:rsidRPr="00031D4E">
              <w:rPr>
                <w:rFonts w:ascii="Palatino Linotype" w:hAnsi="Palatino Linotype"/>
                <w:color w:val="auto"/>
                <w:sz w:val="18"/>
                <w:szCs w:val="18"/>
                <w:vertAlign w:val="superscript"/>
                <w:lang w:val="en-US"/>
              </w:rPr>
              <w:t>+</w:t>
            </w:r>
          </w:p>
        </w:tc>
        <w:tc>
          <w:tcPr>
            <w:tcW w:w="770" w:type="dxa"/>
            <w:tcBorders>
              <w:top w:val="single" w:sz="4" w:space="0" w:color="auto"/>
              <w:bottom w:val="nil"/>
            </w:tcBorders>
          </w:tcPr>
          <w:p w14:paraId="36F00EE0" w14:textId="77777777" w:rsidR="002206E3" w:rsidRPr="00031D4E" w:rsidRDefault="002206E3"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0.754</w:t>
            </w:r>
          </w:p>
        </w:tc>
        <w:tc>
          <w:tcPr>
            <w:tcW w:w="791" w:type="dxa"/>
            <w:tcBorders>
              <w:top w:val="single" w:sz="4" w:space="0" w:color="auto"/>
              <w:bottom w:val="nil"/>
            </w:tcBorders>
          </w:tcPr>
          <w:p w14:paraId="3277820A" w14:textId="77777777" w:rsidR="002206E3" w:rsidRPr="00031D4E" w:rsidRDefault="002206E3" w:rsidP="00B73EDE">
            <w:pPr>
              <w:spacing w:line="240" w:lineRule="auto"/>
              <w:jc w:val="center"/>
              <w:rPr>
                <w:rFonts w:ascii="Palatino Linotype" w:hAnsi="Palatino Linotype"/>
                <w:b/>
                <w:color w:val="auto"/>
                <w:sz w:val="18"/>
                <w:szCs w:val="18"/>
                <w:lang w:val="en-US"/>
              </w:rPr>
            </w:pPr>
            <w:r w:rsidRPr="00031D4E">
              <w:rPr>
                <w:rFonts w:ascii="Palatino Linotype" w:hAnsi="Palatino Linotype"/>
                <w:b/>
                <w:color w:val="auto"/>
                <w:sz w:val="18"/>
                <w:szCs w:val="18"/>
                <w:lang w:val="en-US"/>
              </w:rPr>
              <w:t>0.800</w:t>
            </w:r>
          </w:p>
        </w:tc>
        <w:tc>
          <w:tcPr>
            <w:tcW w:w="833" w:type="dxa"/>
            <w:tcBorders>
              <w:top w:val="single" w:sz="4" w:space="0" w:color="auto"/>
              <w:bottom w:val="nil"/>
            </w:tcBorders>
          </w:tcPr>
          <w:p w14:paraId="2DC48B3B" w14:textId="77777777" w:rsidR="002206E3" w:rsidRPr="00031D4E" w:rsidRDefault="002206E3"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0.728</w:t>
            </w:r>
          </w:p>
        </w:tc>
        <w:tc>
          <w:tcPr>
            <w:tcW w:w="833" w:type="dxa"/>
            <w:tcBorders>
              <w:top w:val="single" w:sz="4" w:space="0" w:color="auto"/>
              <w:bottom w:val="nil"/>
            </w:tcBorders>
          </w:tcPr>
          <w:p w14:paraId="681E28DA" w14:textId="77777777" w:rsidR="002206E3" w:rsidRPr="00031D4E" w:rsidRDefault="002206E3"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0.699</w:t>
            </w:r>
          </w:p>
        </w:tc>
        <w:tc>
          <w:tcPr>
            <w:tcW w:w="833" w:type="dxa"/>
            <w:tcBorders>
              <w:top w:val="single" w:sz="4" w:space="0" w:color="auto"/>
              <w:bottom w:val="nil"/>
            </w:tcBorders>
          </w:tcPr>
          <w:p w14:paraId="68122BE7" w14:textId="77777777" w:rsidR="002206E3" w:rsidRPr="00031D4E" w:rsidRDefault="002206E3"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0.658</w:t>
            </w:r>
          </w:p>
        </w:tc>
        <w:tc>
          <w:tcPr>
            <w:tcW w:w="833" w:type="dxa"/>
            <w:tcBorders>
              <w:top w:val="single" w:sz="4" w:space="0" w:color="auto"/>
              <w:bottom w:val="nil"/>
            </w:tcBorders>
          </w:tcPr>
          <w:p w14:paraId="1C2B2EA9" w14:textId="77777777" w:rsidR="002206E3" w:rsidRPr="00031D4E" w:rsidRDefault="002206E3"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0.623</w:t>
            </w:r>
          </w:p>
        </w:tc>
        <w:tc>
          <w:tcPr>
            <w:tcW w:w="833" w:type="dxa"/>
            <w:tcBorders>
              <w:top w:val="single" w:sz="4" w:space="0" w:color="auto"/>
              <w:bottom w:val="nil"/>
            </w:tcBorders>
          </w:tcPr>
          <w:p w14:paraId="3FA9D8E5" w14:textId="77777777" w:rsidR="002206E3" w:rsidRPr="00031D4E" w:rsidRDefault="002206E3"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0.626</w:t>
            </w:r>
          </w:p>
        </w:tc>
        <w:tc>
          <w:tcPr>
            <w:tcW w:w="833" w:type="dxa"/>
            <w:tcBorders>
              <w:top w:val="single" w:sz="4" w:space="0" w:color="auto"/>
              <w:bottom w:val="nil"/>
            </w:tcBorders>
          </w:tcPr>
          <w:p w14:paraId="71F29850" w14:textId="77777777" w:rsidR="002206E3" w:rsidRPr="00031D4E" w:rsidRDefault="002206E3"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0.593</w:t>
            </w:r>
          </w:p>
        </w:tc>
        <w:tc>
          <w:tcPr>
            <w:tcW w:w="833" w:type="dxa"/>
            <w:tcBorders>
              <w:top w:val="single" w:sz="4" w:space="0" w:color="auto"/>
              <w:bottom w:val="nil"/>
            </w:tcBorders>
          </w:tcPr>
          <w:p w14:paraId="02CA2E13" w14:textId="77777777" w:rsidR="002206E3" w:rsidRPr="00031D4E" w:rsidRDefault="002206E3"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0.579</w:t>
            </w:r>
          </w:p>
        </w:tc>
      </w:tr>
      <w:bookmarkEnd w:id="85"/>
      <w:tr w:rsidR="001F0469" w:rsidRPr="00031D4E" w14:paraId="63B571BD" w14:textId="77777777" w:rsidTr="00B73EDE">
        <w:tc>
          <w:tcPr>
            <w:tcW w:w="1242" w:type="dxa"/>
            <w:tcBorders>
              <w:top w:val="nil"/>
            </w:tcBorders>
          </w:tcPr>
          <w:p w14:paraId="0742BDA3" w14:textId="77777777" w:rsidR="002206E3" w:rsidRPr="00031D4E" w:rsidRDefault="002206E3"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PE</w:t>
            </w:r>
            <w:r w:rsidR="00BD4B5E" w:rsidRPr="00031D4E">
              <w:rPr>
                <w:rFonts w:ascii="Palatino Linotype" w:hAnsi="Palatino Linotype"/>
                <w:color w:val="auto"/>
                <w:sz w:val="18"/>
                <w:szCs w:val="18"/>
                <w:vertAlign w:val="superscript"/>
                <w:lang w:val="en-US"/>
              </w:rPr>
              <w:t>−</w:t>
            </w:r>
          </w:p>
        </w:tc>
        <w:tc>
          <w:tcPr>
            <w:tcW w:w="770" w:type="dxa"/>
            <w:tcBorders>
              <w:top w:val="nil"/>
            </w:tcBorders>
          </w:tcPr>
          <w:p w14:paraId="2671D35C" w14:textId="77777777" w:rsidR="002206E3" w:rsidRPr="00031D4E" w:rsidRDefault="002206E3"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0.565</w:t>
            </w:r>
          </w:p>
        </w:tc>
        <w:tc>
          <w:tcPr>
            <w:tcW w:w="791" w:type="dxa"/>
            <w:tcBorders>
              <w:top w:val="nil"/>
            </w:tcBorders>
          </w:tcPr>
          <w:p w14:paraId="77C62C49" w14:textId="77777777" w:rsidR="002206E3" w:rsidRPr="00031D4E" w:rsidRDefault="002206E3" w:rsidP="00B73EDE">
            <w:pPr>
              <w:spacing w:line="240" w:lineRule="auto"/>
              <w:jc w:val="center"/>
              <w:rPr>
                <w:rFonts w:ascii="Palatino Linotype" w:hAnsi="Palatino Linotype"/>
                <w:b/>
                <w:color w:val="auto"/>
                <w:sz w:val="18"/>
                <w:szCs w:val="18"/>
                <w:lang w:val="en-US"/>
              </w:rPr>
            </w:pPr>
            <w:r w:rsidRPr="00031D4E">
              <w:rPr>
                <w:rFonts w:ascii="Palatino Linotype" w:hAnsi="Palatino Linotype"/>
                <w:b/>
                <w:color w:val="auto"/>
                <w:sz w:val="18"/>
                <w:szCs w:val="18"/>
                <w:lang w:val="en-US"/>
              </w:rPr>
              <w:t>0.532</w:t>
            </w:r>
          </w:p>
        </w:tc>
        <w:tc>
          <w:tcPr>
            <w:tcW w:w="833" w:type="dxa"/>
            <w:tcBorders>
              <w:top w:val="nil"/>
            </w:tcBorders>
          </w:tcPr>
          <w:p w14:paraId="089DF1BF" w14:textId="77777777" w:rsidR="002206E3" w:rsidRPr="00031D4E" w:rsidRDefault="002206E3"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0.749</w:t>
            </w:r>
          </w:p>
        </w:tc>
        <w:tc>
          <w:tcPr>
            <w:tcW w:w="833" w:type="dxa"/>
            <w:tcBorders>
              <w:top w:val="nil"/>
            </w:tcBorders>
          </w:tcPr>
          <w:p w14:paraId="2E4FDE5E" w14:textId="77777777" w:rsidR="002206E3" w:rsidRPr="00031D4E" w:rsidRDefault="002206E3"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0.866</w:t>
            </w:r>
          </w:p>
        </w:tc>
        <w:tc>
          <w:tcPr>
            <w:tcW w:w="833" w:type="dxa"/>
            <w:tcBorders>
              <w:top w:val="nil"/>
            </w:tcBorders>
          </w:tcPr>
          <w:p w14:paraId="4912758B" w14:textId="77777777" w:rsidR="002206E3" w:rsidRPr="00031D4E" w:rsidRDefault="002206E3"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1.008</w:t>
            </w:r>
          </w:p>
        </w:tc>
        <w:tc>
          <w:tcPr>
            <w:tcW w:w="833" w:type="dxa"/>
            <w:tcBorders>
              <w:top w:val="nil"/>
            </w:tcBorders>
          </w:tcPr>
          <w:p w14:paraId="64343494" w14:textId="77777777" w:rsidR="002206E3" w:rsidRPr="00031D4E" w:rsidRDefault="002206E3"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1.134</w:t>
            </w:r>
          </w:p>
        </w:tc>
        <w:tc>
          <w:tcPr>
            <w:tcW w:w="833" w:type="dxa"/>
            <w:tcBorders>
              <w:top w:val="nil"/>
            </w:tcBorders>
          </w:tcPr>
          <w:p w14:paraId="41D1FEDD" w14:textId="77777777" w:rsidR="002206E3" w:rsidRPr="00031D4E" w:rsidRDefault="002206E3"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1.150</w:t>
            </w:r>
          </w:p>
        </w:tc>
        <w:tc>
          <w:tcPr>
            <w:tcW w:w="833" w:type="dxa"/>
            <w:tcBorders>
              <w:top w:val="nil"/>
            </w:tcBorders>
          </w:tcPr>
          <w:p w14:paraId="302B29BF" w14:textId="77777777" w:rsidR="002206E3" w:rsidRPr="00031D4E" w:rsidRDefault="002206E3"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1.272</w:t>
            </w:r>
          </w:p>
        </w:tc>
        <w:tc>
          <w:tcPr>
            <w:tcW w:w="833" w:type="dxa"/>
            <w:tcBorders>
              <w:top w:val="nil"/>
            </w:tcBorders>
          </w:tcPr>
          <w:p w14:paraId="02ED467A" w14:textId="77777777" w:rsidR="002206E3" w:rsidRPr="00031D4E" w:rsidRDefault="002206E3"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1.341</w:t>
            </w:r>
          </w:p>
        </w:tc>
      </w:tr>
      <w:tr w:rsidR="001F0469" w:rsidRPr="00031D4E" w14:paraId="551CE36A" w14:textId="77777777" w:rsidTr="00B73EDE">
        <w:tc>
          <w:tcPr>
            <w:tcW w:w="1242" w:type="dxa"/>
          </w:tcPr>
          <w:p w14:paraId="42D93B13" w14:textId="77777777" w:rsidR="002206E3" w:rsidRPr="00031D4E" w:rsidRDefault="002206E3"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MPC</w:t>
            </w:r>
            <w:r w:rsidRPr="00031D4E">
              <w:rPr>
                <w:rFonts w:ascii="Palatino Linotype" w:hAnsi="Palatino Linotype"/>
                <w:color w:val="auto"/>
                <w:sz w:val="18"/>
                <w:szCs w:val="18"/>
                <w:vertAlign w:val="superscript"/>
                <w:lang w:val="en-US"/>
              </w:rPr>
              <w:t>+</w:t>
            </w:r>
          </w:p>
        </w:tc>
        <w:tc>
          <w:tcPr>
            <w:tcW w:w="770" w:type="dxa"/>
          </w:tcPr>
          <w:p w14:paraId="22BC2976" w14:textId="77777777" w:rsidR="002206E3" w:rsidRPr="00031D4E" w:rsidRDefault="002206E3"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0.509</w:t>
            </w:r>
          </w:p>
        </w:tc>
        <w:tc>
          <w:tcPr>
            <w:tcW w:w="791" w:type="dxa"/>
          </w:tcPr>
          <w:p w14:paraId="278F5A60" w14:textId="77777777" w:rsidR="002206E3" w:rsidRPr="00031D4E" w:rsidRDefault="002206E3" w:rsidP="00B73EDE">
            <w:pPr>
              <w:spacing w:line="240" w:lineRule="auto"/>
              <w:jc w:val="center"/>
              <w:rPr>
                <w:rFonts w:ascii="Palatino Linotype" w:hAnsi="Palatino Linotype"/>
                <w:b/>
                <w:color w:val="auto"/>
                <w:sz w:val="18"/>
                <w:szCs w:val="18"/>
                <w:lang w:val="en-US"/>
              </w:rPr>
            </w:pPr>
            <w:r w:rsidRPr="00031D4E">
              <w:rPr>
                <w:rFonts w:ascii="Palatino Linotype" w:hAnsi="Palatino Linotype"/>
                <w:b/>
                <w:color w:val="auto"/>
                <w:sz w:val="18"/>
                <w:szCs w:val="18"/>
                <w:lang w:val="en-US"/>
              </w:rPr>
              <w:t>0.700</w:t>
            </w:r>
          </w:p>
        </w:tc>
        <w:tc>
          <w:tcPr>
            <w:tcW w:w="833" w:type="dxa"/>
          </w:tcPr>
          <w:p w14:paraId="418AEBCB" w14:textId="77777777" w:rsidR="002206E3" w:rsidRPr="00031D4E" w:rsidRDefault="002206E3"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0.637</w:t>
            </w:r>
          </w:p>
        </w:tc>
        <w:tc>
          <w:tcPr>
            <w:tcW w:w="833" w:type="dxa"/>
          </w:tcPr>
          <w:p w14:paraId="09849933" w14:textId="77777777" w:rsidR="002206E3" w:rsidRPr="00031D4E" w:rsidRDefault="002206E3"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0.624</w:t>
            </w:r>
          </w:p>
        </w:tc>
        <w:tc>
          <w:tcPr>
            <w:tcW w:w="833" w:type="dxa"/>
          </w:tcPr>
          <w:p w14:paraId="3EF5F3D2" w14:textId="77777777" w:rsidR="002206E3" w:rsidRPr="00031D4E" w:rsidRDefault="002206E3"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0.590</w:t>
            </w:r>
          </w:p>
        </w:tc>
        <w:tc>
          <w:tcPr>
            <w:tcW w:w="833" w:type="dxa"/>
          </w:tcPr>
          <w:p w14:paraId="7C97A543" w14:textId="77777777" w:rsidR="002206E3" w:rsidRPr="00031D4E" w:rsidRDefault="002206E3"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0.560</w:t>
            </w:r>
          </w:p>
        </w:tc>
        <w:tc>
          <w:tcPr>
            <w:tcW w:w="833" w:type="dxa"/>
          </w:tcPr>
          <w:p w14:paraId="60AC03B5" w14:textId="77777777" w:rsidR="002206E3" w:rsidRPr="00031D4E" w:rsidRDefault="002206E3"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0.572</w:t>
            </w:r>
          </w:p>
        </w:tc>
        <w:tc>
          <w:tcPr>
            <w:tcW w:w="833" w:type="dxa"/>
          </w:tcPr>
          <w:p w14:paraId="42172712" w14:textId="77777777" w:rsidR="002206E3" w:rsidRPr="00031D4E" w:rsidRDefault="002206E3"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0.542</w:t>
            </w:r>
          </w:p>
        </w:tc>
        <w:tc>
          <w:tcPr>
            <w:tcW w:w="833" w:type="dxa"/>
          </w:tcPr>
          <w:p w14:paraId="0D42C219" w14:textId="77777777" w:rsidR="002206E3" w:rsidRPr="00031D4E" w:rsidRDefault="002206E3"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0.533</w:t>
            </w:r>
          </w:p>
        </w:tc>
      </w:tr>
      <w:tr w:rsidR="001F0469" w:rsidRPr="00031D4E" w14:paraId="5DE647AE" w14:textId="77777777" w:rsidTr="00B73EDE">
        <w:tc>
          <w:tcPr>
            <w:tcW w:w="1242" w:type="dxa"/>
          </w:tcPr>
          <w:p w14:paraId="504D4B66" w14:textId="77777777" w:rsidR="002206E3" w:rsidRPr="00031D4E" w:rsidRDefault="002206E3" w:rsidP="00B73EDE">
            <w:pPr>
              <w:spacing w:line="240" w:lineRule="auto"/>
              <w:jc w:val="center"/>
              <w:rPr>
                <w:rFonts w:ascii="Palatino Linotype" w:hAnsi="Palatino Linotype"/>
                <w:color w:val="auto"/>
                <w:sz w:val="18"/>
                <w:szCs w:val="18"/>
                <w:vertAlign w:val="superscript"/>
                <w:lang w:val="en-US"/>
              </w:rPr>
            </w:pPr>
            <w:r w:rsidRPr="00031D4E">
              <w:rPr>
                <w:rFonts w:ascii="Palatino Linotype" w:hAnsi="Palatino Linotype"/>
                <w:color w:val="auto"/>
                <w:sz w:val="18"/>
                <w:szCs w:val="18"/>
                <w:lang w:val="en-US"/>
              </w:rPr>
              <w:t>DBI</w:t>
            </w:r>
            <w:r w:rsidR="00BD4B5E" w:rsidRPr="00031D4E">
              <w:rPr>
                <w:rFonts w:ascii="Palatino Linotype" w:hAnsi="Palatino Linotype"/>
                <w:color w:val="auto"/>
                <w:sz w:val="18"/>
                <w:szCs w:val="18"/>
                <w:vertAlign w:val="superscript"/>
                <w:lang w:val="en-US"/>
              </w:rPr>
              <w:t>−</w:t>
            </w:r>
          </w:p>
        </w:tc>
        <w:tc>
          <w:tcPr>
            <w:tcW w:w="770" w:type="dxa"/>
          </w:tcPr>
          <w:p w14:paraId="4052657E" w14:textId="77777777" w:rsidR="002206E3" w:rsidRPr="00031D4E" w:rsidRDefault="002206E3"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0.822</w:t>
            </w:r>
          </w:p>
        </w:tc>
        <w:tc>
          <w:tcPr>
            <w:tcW w:w="791" w:type="dxa"/>
          </w:tcPr>
          <w:p w14:paraId="340C59A8" w14:textId="77777777" w:rsidR="002206E3" w:rsidRPr="00031D4E" w:rsidRDefault="002206E3" w:rsidP="00B73EDE">
            <w:pPr>
              <w:spacing w:line="240" w:lineRule="auto"/>
              <w:jc w:val="center"/>
              <w:rPr>
                <w:rFonts w:ascii="Palatino Linotype" w:hAnsi="Palatino Linotype"/>
                <w:b/>
                <w:color w:val="auto"/>
                <w:sz w:val="18"/>
                <w:szCs w:val="18"/>
                <w:lang w:val="en-US"/>
              </w:rPr>
            </w:pPr>
            <w:r w:rsidRPr="00031D4E">
              <w:rPr>
                <w:rFonts w:ascii="Palatino Linotype" w:hAnsi="Palatino Linotype"/>
                <w:b/>
                <w:color w:val="auto"/>
                <w:sz w:val="18"/>
                <w:szCs w:val="18"/>
                <w:lang w:val="en-US"/>
              </w:rPr>
              <w:t>0.559</w:t>
            </w:r>
          </w:p>
        </w:tc>
        <w:tc>
          <w:tcPr>
            <w:tcW w:w="833" w:type="dxa"/>
          </w:tcPr>
          <w:p w14:paraId="58D8556D" w14:textId="77777777" w:rsidR="002206E3" w:rsidRPr="00031D4E" w:rsidRDefault="002206E3"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0.692</w:t>
            </w:r>
          </w:p>
        </w:tc>
        <w:tc>
          <w:tcPr>
            <w:tcW w:w="833" w:type="dxa"/>
          </w:tcPr>
          <w:p w14:paraId="7E5216CD" w14:textId="77777777" w:rsidR="002206E3" w:rsidRPr="00031D4E" w:rsidRDefault="002206E3"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0.750</w:t>
            </w:r>
          </w:p>
        </w:tc>
        <w:tc>
          <w:tcPr>
            <w:tcW w:w="833" w:type="dxa"/>
          </w:tcPr>
          <w:p w14:paraId="2E41BF5E" w14:textId="77777777" w:rsidR="002206E3" w:rsidRPr="00031D4E" w:rsidRDefault="002206E3"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0.779</w:t>
            </w:r>
          </w:p>
        </w:tc>
        <w:tc>
          <w:tcPr>
            <w:tcW w:w="833" w:type="dxa"/>
          </w:tcPr>
          <w:p w14:paraId="2B574D98" w14:textId="77777777" w:rsidR="002206E3" w:rsidRPr="00031D4E" w:rsidRDefault="002206E3"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0.845</w:t>
            </w:r>
          </w:p>
        </w:tc>
        <w:tc>
          <w:tcPr>
            <w:tcW w:w="833" w:type="dxa"/>
          </w:tcPr>
          <w:p w14:paraId="4F488EE5" w14:textId="77777777" w:rsidR="002206E3" w:rsidRPr="00031D4E" w:rsidRDefault="002206E3"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0.802</w:t>
            </w:r>
          </w:p>
        </w:tc>
        <w:tc>
          <w:tcPr>
            <w:tcW w:w="833" w:type="dxa"/>
          </w:tcPr>
          <w:p w14:paraId="2D9EB664" w14:textId="77777777" w:rsidR="002206E3" w:rsidRPr="00031D4E" w:rsidRDefault="002206E3"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0.882</w:t>
            </w:r>
          </w:p>
        </w:tc>
        <w:tc>
          <w:tcPr>
            <w:tcW w:w="833" w:type="dxa"/>
          </w:tcPr>
          <w:p w14:paraId="3CC7F3F1" w14:textId="77777777" w:rsidR="002206E3" w:rsidRPr="00031D4E" w:rsidRDefault="002206E3"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0.915</w:t>
            </w:r>
          </w:p>
        </w:tc>
      </w:tr>
      <w:tr w:rsidR="001F0469" w:rsidRPr="00031D4E" w14:paraId="6F781E99" w14:textId="77777777" w:rsidTr="00B73EDE">
        <w:tc>
          <w:tcPr>
            <w:tcW w:w="1242" w:type="dxa"/>
          </w:tcPr>
          <w:p w14:paraId="6658C3F6" w14:textId="77777777" w:rsidR="002206E3" w:rsidRPr="0098161B" w:rsidRDefault="002206E3" w:rsidP="00B73EDE">
            <w:pPr>
              <w:spacing w:line="240" w:lineRule="auto"/>
              <w:jc w:val="center"/>
              <w:rPr>
                <w:rFonts w:ascii="Palatino Linotype" w:hAnsi="Palatino Linotype"/>
                <w:color w:val="auto"/>
                <w:sz w:val="18"/>
                <w:szCs w:val="18"/>
                <w:vertAlign w:val="superscript"/>
                <w:lang w:val="en-US"/>
              </w:rPr>
            </w:pPr>
            <w:r w:rsidRPr="0098161B">
              <w:rPr>
                <w:rFonts w:ascii="Palatino Linotype" w:hAnsi="Palatino Linotype"/>
                <w:color w:val="auto"/>
                <w:sz w:val="18"/>
                <w:szCs w:val="18"/>
                <w:lang w:val="en-US"/>
              </w:rPr>
              <w:t>DI</w:t>
            </w:r>
            <w:r w:rsidRPr="0098161B">
              <w:rPr>
                <w:rFonts w:ascii="Palatino Linotype" w:hAnsi="Palatino Linotype"/>
                <w:color w:val="auto"/>
                <w:sz w:val="18"/>
                <w:szCs w:val="18"/>
                <w:vertAlign w:val="superscript"/>
                <w:lang w:val="en-US"/>
              </w:rPr>
              <w:t>+</w:t>
            </w:r>
            <w:r w:rsidRPr="0098161B">
              <w:rPr>
                <w:rFonts w:ascii="Palatino Linotype" w:hAnsi="Palatino Linotype"/>
                <w:color w:val="auto"/>
                <w:sz w:val="18"/>
                <w:szCs w:val="18"/>
                <w:lang w:val="en-US"/>
              </w:rPr>
              <w:t>(e-3)</w:t>
            </w:r>
          </w:p>
        </w:tc>
        <w:tc>
          <w:tcPr>
            <w:tcW w:w="770" w:type="dxa"/>
          </w:tcPr>
          <w:p w14:paraId="7662A7D4" w14:textId="77777777" w:rsidR="002206E3" w:rsidRPr="00031D4E" w:rsidRDefault="002206E3"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2.486</w:t>
            </w:r>
          </w:p>
        </w:tc>
        <w:tc>
          <w:tcPr>
            <w:tcW w:w="791" w:type="dxa"/>
          </w:tcPr>
          <w:p w14:paraId="41CD6CB2" w14:textId="77777777" w:rsidR="002206E3" w:rsidRPr="00031D4E" w:rsidRDefault="002206E3" w:rsidP="00B73EDE">
            <w:pPr>
              <w:spacing w:line="240" w:lineRule="auto"/>
              <w:jc w:val="center"/>
              <w:rPr>
                <w:rFonts w:ascii="Palatino Linotype" w:hAnsi="Palatino Linotype"/>
                <w:b/>
                <w:color w:val="auto"/>
                <w:sz w:val="18"/>
                <w:szCs w:val="18"/>
                <w:lang w:val="en-US"/>
              </w:rPr>
            </w:pPr>
            <w:r w:rsidRPr="00031D4E">
              <w:rPr>
                <w:rFonts w:ascii="Palatino Linotype" w:hAnsi="Palatino Linotype"/>
                <w:b/>
                <w:color w:val="auto"/>
                <w:sz w:val="18"/>
                <w:szCs w:val="18"/>
                <w:lang w:val="en-US"/>
              </w:rPr>
              <w:t>3.591</w:t>
            </w:r>
          </w:p>
        </w:tc>
        <w:tc>
          <w:tcPr>
            <w:tcW w:w="833" w:type="dxa"/>
          </w:tcPr>
          <w:p w14:paraId="00CFCC19" w14:textId="77777777" w:rsidR="002206E3" w:rsidRPr="00031D4E" w:rsidRDefault="002206E3"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2.539</w:t>
            </w:r>
          </w:p>
        </w:tc>
        <w:tc>
          <w:tcPr>
            <w:tcW w:w="833" w:type="dxa"/>
          </w:tcPr>
          <w:p w14:paraId="3ED58FFB" w14:textId="77777777" w:rsidR="002206E3" w:rsidRPr="00031D4E" w:rsidRDefault="002206E3"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2.539</w:t>
            </w:r>
          </w:p>
        </w:tc>
        <w:tc>
          <w:tcPr>
            <w:tcW w:w="833" w:type="dxa"/>
          </w:tcPr>
          <w:p w14:paraId="2201732B" w14:textId="77777777" w:rsidR="002206E3" w:rsidRPr="00031D4E" w:rsidRDefault="002206E3"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2.614</w:t>
            </w:r>
          </w:p>
        </w:tc>
        <w:tc>
          <w:tcPr>
            <w:tcW w:w="833" w:type="dxa"/>
          </w:tcPr>
          <w:p w14:paraId="2CABF58A" w14:textId="77777777" w:rsidR="002206E3" w:rsidRPr="00031D4E" w:rsidRDefault="002206E3"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2.614</w:t>
            </w:r>
          </w:p>
        </w:tc>
        <w:tc>
          <w:tcPr>
            <w:tcW w:w="833" w:type="dxa"/>
          </w:tcPr>
          <w:p w14:paraId="5BF77C75" w14:textId="77777777" w:rsidR="002206E3" w:rsidRPr="00031D4E" w:rsidRDefault="002206E3"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3.439</w:t>
            </w:r>
          </w:p>
        </w:tc>
        <w:tc>
          <w:tcPr>
            <w:tcW w:w="833" w:type="dxa"/>
          </w:tcPr>
          <w:p w14:paraId="406E7FBA" w14:textId="77777777" w:rsidR="002206E3" w:rsidRPr="00031D4E" w:rsidRDefault="002206E3"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3.439</w:t>
            </w:r>
          </w:p>
        </w:tc>
        <w:tc>
          <w:tcPr>
            <w:tcW w:w="833" w:type="dxa"/>
          </w:tcPr>
          <w:p w14:paraId="6A26D9A2" w14:textId="77777777" w:rsidR="002206E3" w:rsidRPr="00031D4E" w:rsidRDefault="002206E3"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3.439</w:t>
            </w:r>
          </w:p>
        </w:tc>
      </w:tr>
      <w:tr w:rsidR="001F0469" w:rsidRPr="00031D4E" w14:paraId="07B13DF6" w14:textId="77777777" w:rsidTr="00B73EDE">
        <w:tc>
          <w:tcPr>
            <w:tcW w:w="1242" w:type="dxa"/>
          </w:tcPr>
          <w:p w14:paraId="6E3AD25C" w14:textId="77777777" w:rsidR="002206E3" w:rsidRPr="0098161B" w:rsidRDefault="002206E3" w:rsidP="00B73EDE">
            <w:pPr>
              <w:spacing w:line="240" w:lineRule="auto"/>
              <w:jc w:val="center"/>
              <w:rPr>
                <w:rFonts w:ascii="Palatino Linotype" w:hAnsi="Palatino Linotype"/>
                <w:color w:val="auto"/>
                <w:sz w:val="18"/>
                <w:szCs w:val="18"/>
                <w:lang w:val="en-US"/>
              </w:rPr>
            </w:pPr>
            <w:r w:rsidRPr="0098161B">
              <w:rPr>
                <w:rFonts w:ascii="Palatino Linotype" w:hAnsi="Palatino Linotype"/>
                <w:color w:val="auto"/>
                <w:sz w:val="18"/>
                <w:szCs w:val="18"/>
                <w:lang w:val="en-US"/>
              </w:rPr>
              <w:t>CHI</w:t>
            </w:r>
            <w:r w:rsidRPr="0098161B">
              <w:rPr>
                <w:rFonts w:ascii="Palatino Linotype" w:hAnsi="Palatino Linotype"/>
                <w:color w:val="auto"/>
                <w:sz w:val="18"/>
                <w:szCs w:val="18"/>
                <w:vertAlign w:val="superscript"/>
                <w:lang w:val="en-US"/>
              </w:rPr>
              <w:t>+</w:t>
            </w:r>
            <w:r w:rsidRPr="0098161B">
              <w:rPr>
                <w:rFonts w:ascii="Palatino Linotype" w:hAnsi="Palatino Linotype"/>
                <w:color w:val="auto"/>
                <w:sz w:val="18"/>
                <w:szCs w:val="18"/>
                <w:lang w:val="en-US"/>
              </w:rPr>
              <w:t>(e4)</w:t>
            </w:r>
          </w:p>
        </w:tc>
        <w:tc>
          <w:tcPr>
            <w:tcW w:w="770" w:type="dxa"/>
          </w:tcPr>
          <w:p w14:paraId="61A4FA26" w14:textId="77777777" w:rsidR="002206E3" w:rsidRPr="00031D4E" w:rsidRDefault="002206E3"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1.142</w:t>
            </w:r>
          </w:p>
        </w:tc>
        <w:tc>
          <w:tcPr>
            <w:tcW w:w="791" w:type="dxa"/>
          </w:tcPr>
          <w:p w14:paraId="111D5ED9" w14:textId="77777777" w:rsidR="002206E3" w:rsidRPr="00031D4E" w:rsidRDefault="002206E3"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2.041</w:t>
            </w:r>
          </w:p>
        </w:tc>
        <w:tc>
          <w:tcPr>
            <w:tcW w:w="833" w:type="dxa"/>
          </w:tcPr>
          <w:p w14:paraId="2ECC528C" w14:textId="77777777" w:rsidR="002206E3" w:rsidRPr="00031D4E" w:rsidRDefault="002206E3"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2.026</w:t>
            </w:r>
          </w:p>
        </w:tc>
        <w:tc>
          <w:tcPr>
            <w:tcW w:w="833" w:type="dxa"/>
          </w:tcPr>
          <w:p w14:paraId="6F8782AC" w14:textId="77777777" w:rsidR="002206E3" w:rsidRPr="00031D4E" w:rsidRDefault="002206E3"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2.030</w:t>
            </w:r>
          </w:p>
        </w:tc>
        <w:tc>
          <w:tcPr>
            <w:tcW w:w="833" w:type="dxa"/>
          </w:tcPr>
          <w:p w14:paraId="3CACFB11" w14:textId="77777777" w:rsidR="002206E3" w:rsidRPr="00031D4E" w:rsidRDefault="002206E3"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1.908</w:t>
            </w:r>
          </w:p>
        </w:tc>
        <w:tc>
          <w:tcPr>
            <w:tcW w:w="833" w:type="dxa"/>
          </w:tcPr>
          <w:p w14:paraId="53289B4F" w14:textId="77777777" w:rsidR="002206E3" w:rsidRPr="00031D4E" w:rsidRDefault="002206E3"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1.779</w:t>
            </w:r>
          </w:p>
        </w:tc>
        <w:tc>
          <w:tcPr>
            <w:tcW w:w="833" w:type="dxa"/>
          </w:tcPr>
          <w:p w14:paraId="57DB0143" w14:textId="77777777" w:rsidR="002206E3" w:rsidRPr="00031D4E" w:rsidRDefault="002206E3" w:rsidP="00B73EDE">
            <w:pPr>
              <w:spacing w:line="240" w:lineRule="auto"/>
              <w:jc w:val="center"/>
              <w:rPr>
                <w:rFonts w:ascii="Palatino Linotype" w:hAnsi="Palatino Linotype"/>
                <w:b/>
                <w:color w:val="auto"/>
                <w:sz w:val="18"/>
                <w:szCs w:val="18"/>
                <w:lang w:val="en-US"/>
              </w:rPr>
            </w:pPr>
            <w:r w:rsidRPr="00031D4E">
              <w:rPr>
                <w:rFonts w:ascii="Palatino Linotype" w:hAnsi="Palatino Linotype"/>
                <w:b/>
                <w:color w:val="auto"/>
                <w:sz w:val="18"/>
                <w:szCs w:val="18"/>
                <w:lang w:val="en-US"/>
              </w:rPr>
              <w:t>2.116</w:t>
            </w:r>
          </w:p>
        </w:tc>
        <w:tc>
          <w:tcPr>
            <w:tcW w:w="833" w:type="dxa"/>
          </w:tcPr>
          <w:p w14:paraId="07CC3FD5" w14:textId="77777777" w:rsidR="002206E3" w:rsidRPr="00031D4E" w:rsidRDefault="002206E3"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1.998</w:t>
            </w:r>
          </w:p>
        </w:tc>
        <w:tc>
          <w:tcPr>
            <w:tcW w:w="833" w:type="dxa"/>
          </w:tcPr>
          <w:p w14:paraId="41B995B6" w14:textId="77777777" w:rsidR="002206E3" w:rsidRPr="00031D4E" w:rsidRDefault="002206E3"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1.971</w:t>
            </w:r>
          </w:p>
        </w:tc>
      </w:tr>
      <w:tr w:rsidR="001F0469" w:rsidRPr="00031D4E" w14:paraId="70AC2139" w14:textId="77777777" w:rsidTr="00B73EDE">
        <w:tc>
          <w:tcPr>
            <w:tcW w:w="1242" w:type="dxa"/>
          </w:tcPr>
          <w:p w14:paraId="35A2CDDA" w14:textId="53FC457A" w:rsidR="002206E3" w:rsidRPr="0098161B" w:rsidRDefault="002206E3" w:rsidP="00B73EDE">
            <w:pPr>
              <w:spacing w:line="240" w:lineRule="auto"/>
              <w:jc w:val="center"/>
              <w:rPr>
                <w:rFonts w:ascii="Palatino Linotype" w:hAnsi="Palatino Linotype"/>
                <w:color w:val="auto"/>
                <w:sz w:val="18"/>
                <w:szCs w:val="18"/>
                <w:lang w:val="en-US"/>
              </w:rPr>
            </w:pPr>
            <w:r w:rsidRPr="0098161B">
              <w:rPr>
                <w:rFonts w:ascii="Palatino Linotype" w:hAnsi="Palatino Linotype"/>
                <w:color w:val="auto"/>
                <w:sz w:val="18"/>
                <w:szCs w:val="18"/>
                <w:lang w:val="en-US"/>
              </w:rPr>
              <w:t>FSI</w:t>
            </w:r>
            <w:r w:rsidR="00BD4B5E" w:rsidRPr="0098161B">
              <w:rPr>
                <w:rFonts w:ascii="Palatino Linotype" w:hAnsi="Palatino Linotype"/>
                <w:color w:val="auto"/>
                <w:sz w:val="18"/>
                <w:szCs w:val="18"/>
                <w:vertAlign w:val="superscript"/>
                <w:lang w:val="en-US"/>
              </w:rPr>
              <w:t>−</w:t>
            </w:r>
            <w:r w:rsidRPr="0098161B">
              <w:rPr>
                <w:rFonts w:ascii="Palatino Linotype" w:hAnsi="Palatino Linotype"/>
                <w:color w:val="auto"/>
                <w:sz w:val="18"/>
                <w:szCs w:val="18"/>
                <w:lang w:val="en-US"/>
              </w:rPr>
              <w:t>(e7)</w:t>
            </w:r>
          </w:p>
        </w:tc>
        <w:tc>
          <w:tcPr>
            <w:tcW w:w="770" w:type="dxa"/>
          </w:tcPr>
          <w:p w14:paraId="41BFE29C" w14:textId="3C6CE606" w:rsidR="002206E3" w:rsidRPr="00031D4E" w:rsidRDefault="00B73EDE"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w:t>
            </w:r>
            <w:r w:rsidR="002206E3" w:rsidRPr="00031D4E">
              <w:rPr>
                <w:rFonts w:ascii="Palatino Linotype" w:hAnsi="Palatino Linotype"/>
                <w:color w:val="auto"/>
                <w:sz w:val="18"/>
                <w:szCs w:val="18"/>
                <w:lang w:val="en-US"/>
              </w:rPr>
              <w:t>0.535</w:t>
            </w:r>
          </w:p>
        </w:tc>
        <w:tc>
          <w:tcPr>
            <w:tcW w:w="791" w:type="dxa"/>
          </w:tcPr>
          <w:p w14:paraId="79656045" w14:textId="181FD3BC" w:rsidR="002206E3" w:rsidRPr="00031D4E" w:rsidRDefault="00B73EDE"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w:t>
            </w:r>
            <w:r w:rsidR="002206E3" w:rsidRPr="00031D4E">
              <w:rPr>
                <w:rFonts w:ascii="Palatino Linotype" w:hAnsi="Palatino Linotype"/>
                <w:color w:val="auto"/>
                <w:sz w:val="18"/>
                <w:szCs w:val="18"/>
                <w:lang w:val="en-US"/>
              </w:rPr>
              <w:t>6.644</w:t>
            </w:r>
          </w:p>
        </w:tc>
        <w:tc>
          <w:tcPr>
            <w:tcW w:w="833" w:type="dxa"/>
          </w:tcPr>
          <w:p w14:paraId="412B42F5" w14:textId="4B9BFBCA" w:rsidR="002206E3" w:rsidRPr="00031D4E" w:rsidRDefault="00B73EDE"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w:t>
            </w:r>
            <w:r w:rsidR="002206E3" w:rsidRPr="00031D4E">
              <w:rPr>
                <w:rFonts w:ascii="Palatino Linotype" w:hAnsi="Palatino Linotype"/>
                <w:color w:val="auto"/>
                <w:sz w:val="18"/>
                <w:szCs w:val="18"/>
                <w:lang w:val="en-US"/>
              </w:rPr>
              <w:t>7.247</w:t>
            </w:r>
          </w:p>
        </w:tc>
        <w:tc>
          <w:tcPr>
            <w:tcW w:w="833" w:type="dxa"/>
          </w:tcPr>
          <w:p w14:paraId="33B48FA4" w14:textId="4AFEC80B" w:rsidR="002206E3" w:rsidRPr="00031D4E" w:rsidRDefault="00B73EDE"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w:t>
            </w:r>
            <w:r w:rsidR="002206E3" w:rsidRPr="00031D4E">
              <w:rPr>
                <w:rFonts w:ascii="Palatino Linotype" w:hAnsi="Palatino Linotype"/>
                <w:color w:val="auto"/>
                <w:sz w:val="18"/>
                <w:szCs w:val="18"/>
                <w:lang w:val="en-US"/>
              </w:rPr>
              <w:t>7.331</w:t>
            </w:r>
          </w:p>
        </w:tc>
        <w:tc>
          <w:tcPr>
            <w:tcW w:w="833" w:type="dxa"/>
          </w:tcPr>
          <w:p w14:paraId="30F749DD" w14:textId="3B25D46C" w:rsidR="002206E3" w:rsidRPr="00031D4E" w:rsidRDefault="00B73EDE"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w:t>
            </w:r>
            <w:r w:rsidR="002206E3" w:rsidRPr="00031D4E">
              <w:rPr>
                <w:rFonts w:ascii="Palatino Linotype" w:hAnsi="Palatino Linotype"/>
                <w:color w:val="auto"/>
                <w:sz w:val="18"/>
                <w:szCs w:val="18"/>
                <w:lang w:val="en-US"/>
              </w:rPr>
              <w:t>7.093</w:t>
            </w:r>
          </w:p>
        </w:tc>
        <w:tc>
          <w:tcPr>
            <w:tcW w:w="833" w:type="dxa"/>
          </w:tcPr>
          <w:p w14:paraId="19D98179" w14:textId="5034B384" w:rsidR="002206E3" w:rsidRPr="00031D4E" w:rsidRDefault="00B73EDE"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w:t>
            </w:r>
            <w:r w:rsidR="002206E3" w:rsidRPr="00031D4E">
              <w:rPr>
                <w:rFonts w:ascii="Palatino Linotype" w:hAnsi="Palatino Linotype"/>
                <w:color w:val="auto"/>
                <w:sz w:val="18"/>
                <w:szCs w:val="18"/>
                <w:lang w:val="en-US"/>
              </w:rPr>
              <w:t>6.902</w:t>
            </w:r>
          </w:p>
        </w:tc>
        <w:tc>
          <w:tcPr>
            <w:tcW w:w="833" w:type="dxa"/>
          </w:tcPr>
          <w:p w14:paraId="4848BECC" w14:textId="1AE40088" w:rsidR="002206E3" w:rsidRPr="00031D4E" w:rsidRDefault="00B73EDE" w:rsidP="00B73EDE">
            <w:pPr>
              <w:spacing w:line="240" w:lineRule="auto"/>
              <w:jc w:val="center"/>
              <w:rPr>
                <w:rFonts w:ascii="Palatino Linotype" w:hAnsi="Palatino Linotype"/>
                <w:b/>
                <w:color w:val="auto"/>
                <w:sz w:val="18"/>
                <w:szCs w:val="18"/>
                <w:lang w:val="en-US"/>
              </w:rPr>
            </w:pPr>
            <w:r w:rsidRPr="00031D4E">
              <w:rPr>
                <w:rFonts w:ascii="Palatino Linotype" w:hAnsi="Palatino Linotype"/>
                <w:b/>
                <w:color w:val="auto"/>
                <w:sz w:val="18"/>
                <w:szCs w:val="18"/>
                <w:lang w:val="en-US"/>
              </w:rPr>
              <w:t>−</w:t>
            </w:r>
            <w:r w:rsidR="002206E3" w:rsidRPr="00031D4E">
              <w:rPr>
                <w:rFonts w:ascii="Palatino Linotype" w:hAnsi="Palatino Linotype"/>
                <w:b/>
                <w:color w:val="auto"/>
                <w:sz w:val="18"/>
                <w:szCs w:val="18"/>
                <w:lang w:val="en-US"/>
              </w:rPr>
              <w:t>7.440</w:t>
            </w:r>
          </w:p>
        </w:tc>
        <w:tc>
          <w:tcPr>
            <w:tcW w:w="833" w:type="dxa"/>
          </w:tcPr>
          <w:p w14:paraId="29CC68A9" w14:textId="67EF5F71" w:rsidR="002206E3" w:rsidRPr="00031D4E" w:rsidRDefault="00B73EDE"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w:t>
            </w:r>
            <w:r w:rsidR="002206E3" w:rsidRPr="00031D4E">
              <w:rPr>
                <w:rFonts w:ascii="Palatino Linotype" w:hAnsi="Palatino Linotype"/>
                <w:color w:val="auto"/>
                <w:sz w:val="18"/>
                <w:szCs w:val="18"/>
                <w:lang w:val="en-US"/>
              </w:rPr>
              <w:t>7.260</w:t>
            </w:r>
          </w:p>
        </w:tc>
        <w:tc>
          <w:tcPr>
            <w:tcW w:w="833" w:type="dxa"/>
          </w:tcPr>
          <w:p w14:paraId="21D7D8FD" w14:textId="2E1D4FFB" w:rsidR="002206E3" w:rsidRPr="00031D4E" w:rsidRDefault="00B73EDE"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w:t>
            </w:r>
            <w:r w:rsidR="002206E3" w:rsidRPr="00031D4E">
              <w:rPr>
                <w:rFonts w:ascii="Palatino Linotype" w:hAnsi="Palatino Linotype"/>
                <w:color w:val="auto"/>
                <w:sz w:val="18"/>
                <w:szCs w:val="18"/>
                <w:lang w:val="en-US"/>
              </w:rPr>
              <w:t>7.092</w:t>
            </w:r>
          </w:p>
        </w:tc>
      </w:tr>
      <w:tr w:rsidR="001F0469" w:rsidRPr="00031D4E" w14:paraId="74CE23EF" w14:textId="77777777" w:rsidTr="00B73EDE">
        <w:tc>
          <w:tcPr>
            <w:tcW w:w="1242" w:type="dxa"/>
          </w:tcPr>
          <w:p w14:paraId="16837435" w14:textId="77777777" w:rsidR="002206E3" w:rsidRPr="0098161B" w:rsidRDefault="002206E3" w:rsidP="00B73EDE">
            <w:pPr>
              <w:spacing w:line="240" w:lineRule="auto"/>
              <w:jc w:val="center"/>
              <w:rPr>
                <w:rFonts w:ascii="Palatino Linotype" w:hAnsi="Palatino Linotype"/>
                <w:color w:val="auto"/>
                <w:sz w:val="18"/>
                <w:szCs w:val="18"/>
                <w:lang w:val="en-US"/>
              </w:rPr>
            </w:pPr>
            <w:r w:rsidRPr="0098161B">
              <w:rPr>
                <w:rFonts w:ascii="Palatino Linotype" w:hAnsi="Palatino Linotype"/>
                <w:color w:val="auto"/>
                <w:sz w:val="18"/>
                <w:szCs w:val="18"/>
                <w:lang w:val="en-US"/>
              </w:rPr>
              <w:t>XBI</w:t>
            </w:r>
            <w:r w:rsidR="00BD4B5E" w:rsidRPr="0098161B">
              <w:rPr>
                <w:rFonts w:ascii="Palatino Linotype" w:hAnsi="Palatino Linotype"/>
                <w:color w:val="auto"/>
                <w:sz w:val="18"/>
                <w:szCs w:val="18"/>
                <w:vertAlign w:val="superscript"/>
                <w:lang w:val="en-US"/>
              </w:rPr>
              <w:t>−</w:t>
            </w:r>
          </w:p>
        </w:tc>
        <w:tc>
          <w:tcPr>
            <w:tcW w:w="770" w:type="dxa"/>
          </w:tcPr>
          <w:p w14:paraId="4C0DC954" w14:textId="77777777" w:rsidR="002206E3" w:rsidRPr="00031D4E" w:rsidRDefault="002206E3"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0.160</w:t>
            </w:r>
          </w:p>
        </w:tc>
        <w:tc>
          <w:tcPr>
            <w:tcW w:w="791" w:type="dxa"/>
          </w:tcPr>
          <w:p w14:paraId="47F17E92" w14:textId="77777777" w:rsidR="002206E3" w:rsidRPr="00031D4E" w:rsidRDefault="002206E3" w:rsidP="00B73EDE">
            <w:pPr>
              <w:spacing w:line="240" w:lineRule="auto"/>
              <w:jc w:val="center"/>
              <w:rPr>
                <w:rFonts w:ascii="Palatino Linotype" w:hAnsi="Palatino Linotype"/>
                <w:b/>
                <w:color w:val="auto"/>
                <w:sz w:val="18"/>
                <w:szCs w:val="18"/>
                <w:lang w:val="en-US"/>
              </w:rPr>
            </w:pPr>
            <w:r w:rsidRPr="00031D4E">
              <w:rPr>
                <w:rFonts w:ascii="Palatino Linotype" w:hAnsi="Palatino Linotype"/>
                <w:b/>
                <w:color w:val="auto"/>
                <w:sz w:val="18"/>
                <w:szCs w:val="18"/>
                <w:lang w:val="en-US"/>
              </w:rPr>
              <w:t>0.103</w:t>
            </w:r>
          </w:p>
        </w:tc>
        <w:tc>
          <w:tcPr>
            <w:tcW w:w="833" w:type="dxa"/>
          </w:tcPr>
          <w:p w14:paraId="169185D4" w14:textId="77777777" w:rsidR="002206E3" w:rsidRPr="00031D4E" w:rsidRDefault="002206E3"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0.218</w:t>
            </w:r>
          </w:p>
        </w:tc>
        <w:tc>
          <w:tcPr>
            <w:tcW w:w="833" w:type="dxa"/>
          </w:tcPr>
          <w:p w14:paraId="67C7C0DF" w14:textId="77777777" w:rsidR="002206E3" w:rsidRPr="00031D4E" w:rsidRDefault="002206E3"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0.236</w:t>
            </w:r>
          </w:p>
        </w:tc>
        <w:tc>
          <w:tcPr>
            <w:tcW w:w="833" w:type="dxa"/>
          </w:tcPr>
          <w:p w14:paraId="753F2751" w14:textId="77777777" w:rsidR="002206E3" w:rsidRPr="00031D4E" w:rsidRDefault="002206E3"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0.231</w:t>
            </w:r>
          </w:p>
        </w:tc>
        <w:tc>
          <w:tcPr>
            <w:tcW w:w="833" w:type="dxa"/>
          </w:tcPr>
          <w:p w14:paraId="12D43561" w14:textId="77777777" w:rsidR="002206E3" w:rsidRPr="00031D4E" w:rsidRDefault="002206E3"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0.287</w:t>
            </w:r>
          </w:p>
        </w:tc>
        <w:tc>
          <w:tcPr>
            <w:tcW w:w="833" w:type="dxa"/>
          </w:tcPr>
          <w:p w14:paraId="721093E4" w14:textId="77777777" w:rsidR="002206E3" w:rsidRPr="00031D4E" w:rsidRDefault="002206E3"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0.237</w:t>
            </w:r>
          </w:p>
        </w:tc>
        <w:tc>
          <w:tcPr>
            <w:tcW w:w="833" w:type="dxa"/>
          </w:tcPr>
          <w:p w14:paraId="010680E0" w14:textId="77777777" w:rsidR="002206E3" w:rsidRPr="00031D4E" w:rsidRDefault="002206E3"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0.325</w:t>
            </w:r>
          </w:p>
        </w:tc>
        <w:tc>
          <w:tcPr>
            <w:tcW w:w="833" w:type="dxa"/>
          </w:tcPr>
          <w:p w14:paraId="718ACC57" w14:textId="77777777" w:rsidR="002206E3" w:rsidRPr="00031D4E" w:rsidRDefault="002206E3"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0.277</w:t>
            </w:r>
          </w:p>
        </w:tc>
      </w:tr>
      <w:tr w:rsidR="001F0469" w:rsidRPr="00031D4E" w14:paraId="36C1DDC2" w14:textId="77777777" w:rsidTr="00B73EDE">
        <w:tc>
          <w:tcPr>
            <w:tcW w:w="1242" w:type="dxa"/>
          </w:tcPr>
          <w:p w14:paraId="234576A5" w14:textId="18CEE38D" w:rsidR="002206E3" w:rsidRPr="0098161B" w:rsidRDefault="002206E3" w:rsidP="0098161B">
            <w:pPr>
              <w:spacing w:line="240" w:lineRule="auto"/>
              <w:jc w:val="center"/>
              <w:rPr>
                <w:rFonts w:ascii="Palatino Linotype" w:hAnsi="Palatino Linotype"/>
                <w:color w:val="auto"/>
                <w:sz w:val="18"/>
                <w:szCs w:val="18"/>
                <w:lang w:val="en-US"/>
              </w:rPr>
            </w:pPr>
            <w:r w:rsidRPr="0098161B">
              <w:rPr>
                <w:rFonts w:ascii="Palatino Linotype" w:hAnsi="Palatino Linotype"/>
                <w:color w:val="auto"/>
                <w:sz w:val="18"/>
                <w:szCs w:val="18"/>
                <w:lang w:val="en-US"/>
              </w:rPr>
              <w:t>KI</w:t>
            </w:r>
            <w:r w:rsidR="00BD4B5E" w:rsidRPr="0098161B">
              <w:rPr>
                <w:rFonts w:ascii="Palatino Linotype" w:hAnsi="Palatino Linotype"/>
                <w:color w:val="auto"/>
                <w:sz w:val="18"/>
                <w:szCs w:val="18"/>
                <w:vertAlign w:val="superscript"/>
                <w:lang w:val="en-US"/>
              </w:rPr>
              <w:t>−</w:t>
            </w:r>
            <w:r w:rsidRPr="0098161B">
              <w:rPr>
                <w:rFonts w:ascii="Palatino Linotype" w:hAnsi="Palatino Linotype"/>
                <w:color w:val="auto"/>
                <w:sz w:val="18"/>
                <w:szCs w:val="18"/>
                <w:lang w:val="en-US"/>
              </w:rPr>
              <w:t>(e3)</w:t>
            </w:r>
          </w:p>
        </w:tc>
        <w:tc>
          <w:tcPr>
            <w:tcW w:w="770" w:type="dxa"/>
          </w:tcPr>
          <w:p w14:paraId="3AE5644B" w14:textId="77777777" w:rsidR="002206E3" w:rsidRPr="00031D4E" w:rsidRDefault="002206E3"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1.601</w:t>
            </w:r>
          </w:p>
        </w:tc>
        <w:tc>
          <w:tcPr>
            <w:tcW w:w="791" w:type="dxa"/>
          </w:tcPr>
          <w:p w14:paraId="0D456E9C" w14:textId="77777777" w:rsidR="002206E3" w:rsidRPr="00031D4E" w:rsidRDefault="002206E3" w:rsidP="00B73EDE">
            <w:pPr>
              <w:spacing w:line="240" w:lineRule="auto"/>
              <w:jc w:val="center"/>
              <w:rPr>
                <w:rFonts w:ascii="Palatino Linotype" w:hAnsi="Palatino Linotype"/>
                <w:b/>
                <w:color w:val="auto"/>
                <w:sz w:val="18"/>
                <w:szCs w:val="18"/>
                <w:lang w:val="en-US"/>
              </w:rPr>
            </w:pPr>
            <w:r w:rsidRPr="00031D4E">
              <w:rPr>
                <w:rFonts w:ascii="Palatino Linotype" w:hAnsi="Palatino Linotype"/>
                <w:b/>
                <w:color w:val="auto"/>
                <w:sz w:val="18"/>
                <w:szCs w:val="18"/>
                <w:lang w:val="en-US"/>
              </w:rPr>
              <w:t>1.027</w:t>
            </w:r>
          </w:p>
        </w:tc>
        <w:tc>
          <w:tcPr>
            <w:tcW w:w="833" w:type="dxa"/>
          </w:tcPr>
          <w:p w14:paraId="3BB11696" w14:textId="77777777" w:rsidR="002206E3" w:rsidRPr="00031D4E" w:rsidRDefault="002206E3"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2.184</w:t>
            </w:r>
          </w:p>
        </w:tc>
        <w:tc>
          <w:tcPr>
            <w:tcW w:w="833" w:type="dxa"/>
          </w:tcPr>
          <w:p w14:paraId="13BC5003" w14:textId="77777777" w:rsidR="002206E3" w:rsidRPr="00031D4E" w:rsidRDefault="002206E3"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2.370</w:t>
            </w:r>
          </w:p>
        </w:tc>
        <w:tc>
          <w:tcPr>
            <w:tcW w:w="833" w:type="dxa"/>
          </w:tcPr>
          <w:p w14:paraId="3A563C8F" w14:textId="77777777" w:rsidR="002206E3" w:rsidRPr="00031D4E" w:rsidRDefault="002206E3"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2.312</w:t>
            </w:r>
          </w:p>
        </w:tc>
        <w:tc>
          <w:tcPr>
            <w:tcW w:w="833" w:type="dxa"/>
          </w:tcPr>
          <w:p w14:paraId="195E2001" w14:textId="77777777" w:rsidR="002206E3" w:rsidRPr="00031D4E" w:rsidRDefault="002206E3"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2.883</w:t>
            </w:r>
          </w:p>
        </w:tc>
        <w:tc>
          <w:tcPr>
            <w:tcW w:w="833" w:type="dxa"/>
          </w:tcPr>
          <w:p w14:paraId="4AFE88F9" w14:textId="77777777" w:rsidR="002206E3" w:rsidRPr="00031D4E" w:rsidRDefault="002206E3"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2.382</w:t>
            </w:r>
          </w:p>
        </w:tc>
        <w:tc>
          <w:tcPr>
            <w:tcW w:w="833" w:type="dxa"/>
          </w:tcPr>
          <w:p w14:paraId="21D9A4A8" w14:textId="77777777" w:rsidR="002206E3" w:rsidRPr="00031D4E" w:rsidRDefault="002206E3"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3.266</w:t>
            </w:r>
          </w:p>
        </w:tc>
        <w:tc>
          <w:tcPr>
            <w:tcW w:w="833" w:type="dxa"/>
          </w:tcPr>
          <w:p w14:paraId="358E7F99" w14:textId="77777777" w:rsidR="002206E3" w:rsidRPr="00031D4E" w:rsidRDefault="002206E3"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2.790</w:t>
            </w:r>
          </w:p>
        </w:tc>
      </w:tr>
      <w:tr w:rsidR="001F0469" w:rsidRPr="00031D4E" w14:paraId="54B5942A" w14:textId="77777777" w:rsidTr="00B73EDE">
        <w:tc>
          <w:tcPr>
            <w:tcW w:w="1242" w:type="dxa"/>
          </w:tcPr>
          <w:p w14:paraId="466538C3" w14:textId="10024E70" w:rsidR="002206E3" w:rsidRPr="0098161B" w:rsidRDefault="002206E3" w:rsidP="00B73EDE">
            <w:pPr>
              <w:spacing w:line="240" w:lineRule="auto"/>
              <w:jc w:val="center"/>
              <w:rPr>
                <w:rFonts w:ascii="Palatino Linotype" w:hAnsi="Palatino Linotype"/>
                <w:color w:val="auto"/>
                <w:sz w:val="18"/>
                <w:szCs w:val="18"/>
                <w:lang w:val="en-US"/>
              </w:rPr>
            </w:pPr>
            <w:r w:rsidRPr="0098161B">
              <w:rPr>
                <w:rFonts w:ascii="Palatino Linotype" w:hAnsi="Palatino Linotype"/>
                <w:color w:val="auto"/>
                <w:sz w:val="18"/>
                <w:szCs w:val="18"/>
                <w:lang w:val="en-US"/>
              </w:rPr>
              <w:t>TI</w:t>
            </w:r>
            <w:r w:rsidR="00BD4B5E" w:rsidRPr="0098161B">
              <w:rPr>
                <w:rFonts w:ascii="Palatino Linotype" w:hAnsi="Palatino Linotype"/>
                <w:color w:val="auto"/>
                <w:sz w:val="18"/>
                <w:szCs w:val="18"/>
                <w:vertAlign w:val="superscript"/>
                <w:lang w:val="en-US"/>
              </w:rPr>
              <w:t>−</w:t>
            </w:r>
            <w:r w:rsidRPr="0098161B">
              <w:rPr>
                <w:rFonts w:ascii="Palatino Linotype" w:hAnsi="Palatino Linotype"/>
                <w:color w:val="auto"/>
                <w:sz w:val="18"/>
                <w:szCs w:val="18"/>
                <w:lang w:val="en-US"/>
              </w:rPr>
              <w:t>(e3)</w:t>
            </w:r>
          </w:p>
        </w:tc>
        <w:tc>
          <w:tcPr>
            <w:tcW w:w="770" w:type="dxa"/>
          </w:tcPr>
          <w:p w14:paraId="343F7026" w14:textId="77777777" w:rsidR="002206E3" w:rsidRPr="00031D4E" w:rsidRDefault="002206E3"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1.601</w:t>
            </w:r>
          </w:p>
        </w:tc>
        <w:tc>
          <w:tcPr>
            <w:tcW w:w="791" w:type="dxa"/>
          </w:tcPr>
          <w:p w14:paraId="00BE3D72" w14:textId="77777777" w:rsidR="002206E3" w:rsidRPr="00031D4E" w:rsidRDefault="002206E3" w:rsidP="00B73EDE">
            <w:pPr>
              <w:spacing w:line="240" w:lineRule="auto"/>
              <w:jc w:val="center"/>
              <w:rPr>
                <w:rFonts w:ascii="Palatino Linotype" w:hAnsi="Palatino Linotype"/>
                <w:b/>
                <w:color w:val="auto"/>
                <w:sz w:val="18"/>
                <w:szCs w:val="18"/>
                <w:lang w:val="en-US"/>
              </w:rPr>
            </w:pPr>
            <w:r w:rsidRPr="00031D4E">
              <w:rPr>
                <w:rFonts w:ascii="Palatino Linotype" w:hAnsi="Palatino Linotype"/>
                <w:b/>
                <w:color w:val="auto"/>
                <w:sz w:val="18"/>
                <w:szCs w:val="18"/>
                <w:lang w:val="en-US"/>
              </w:rPr>
              <w:t>1.029</w:t>
            </w:r>
          </w:p>
        </w:tc>
        <w:tc>
          <w:tcPr>
            <w:tcW w:w="833" w:type="dxa"/>
          </w:tcPr>
          <w:p w14:paraId="1D47F783" w14:textId="77777777" w:rsidR="002206E3" w:rsidRPr="00031D4E" w:rsidRDefault="002206E3"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2.189</w:t>
            </w:r>
          </w:p>
        </w:tc>
        <w:tc>
          <w:tcPr>
            <w:tcW w:w="833" w:type="dxa"/>
          </w:tcPr>
          <w:p w14:paraId="6CEF1FCD" w14:textId="77777777" w:rsidR="002206E3" w:rsidRPr="00031D4E" w:rsidRDefault="002206E3"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2.376</w:t>
            </w:r>
          </w:p>
        </w:tc>
        <w:tc>
          <w:tcPr>
            <w:tcW w:w="833" w:type="dxa"/>
          </w:tcPr>
          <w:p w14:paraId="2CA3DE31" w14:textId="77777777" w:rsidR="002206E3" w:rsidRPr="00031D4E" w:rsidRDefault="002206E3"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2.320</w:t>
            </w:r>
          </w:p>
        </w:tc>
        <w:tc>
          <w:tcPr>
            <w:tcW w:w="833" w:type="dxa"/>
          </w:tcPr>
          <w:p w14:paraId="258FD073" w14:textId="77777777" w:rsidR="002206E3" w:rsidRPr="00031D4E" w:rsidRDefault="002206E3"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2.894</w:t>
            </w:r>
          </w:p>
        </w:tc>
        <w:tc>
          <w:tcPr>
            <w:tcW w:w="833" w:type="dxa"/>
          </w:tcPr>
          <w:p w14:paraId="193C8CAB" w14:textId="77777777" w:rsidR="002206E3" w:rsidRPr="00031D4E" w:rsidRDefault="002206E3"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2.395</w:t>
            </w:r>
          </w:p>
        </w:tc>
        <w:tc>
          <w:tcPr>
            <w:tcW w:w="833" w:type="dxa"/>
          </w:tcPr>
          <w:p w14:paraId="42ED3B23" w14:textId="77777777" w:rsidR="002206E3" w:rsidRPr="00031D4E" w:rsidRDefault="002206E3"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3.284</w:t>
            </w:r>
          </w:p>
        </w:tc>
        <w:tc>
          <w:tcPr>
            <w:tcW w:w="833" w:type="dxa"/>
          </w:tcPr>
          <w:p w14:paraId="22027E57" w14:textId="77777777" w:rsidR="002206E3" w:rsidRPr="00031D4E" w:rsidRDefault="002206E3"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2.808</w:t>
            </w:r>
          </w:p>
        </w:tc>
      </w:tr>
      <w:tr w:rsidR="001F0469" w:rsidRPr="00031D4E" w14:paraId="1CD04818" w14:textId="77777777" w:rsidTr="00B73EDE">
        <w:tc>
          <w:tcPr>
            <w:tcW w:w="1242" w:type="dxa"/>
          </w:tcPr>
          <w:p w14:paraId="5501F0D0" w14:textId="77777777" w:rsidR="002206E3" w:rsidRPr="0098161B" w:rsidRDefault="002206E3" w:rsidP="00B73EDE">
            <w:pPr>
              <w:spacing w:line="240" w:lineRule="auto"/>
              <w:jc w:val="center"/>
              <w:rPr>
                <w:rFonts w:ascii="Palatino Linotype" w:hAnsi="Palatino Linotype"/>
                <w:color w:val="auto"/>
                <w:sz w:val="18"/>
                <w:szCs w:val="18"/>
                <w:lang w:val="en-US"/>
              </w:rPr>
            </w:pPr>
            <w:r w:rsidRPr="0098161B">
              <w:rPr>
                <w:rFonts w:ascii="Palatino Linotype" w:hAnsi="Palatino Linotype"/>
                <w:color w:val="auto"/>
                <w:sz w:val="18"/>
                <w:szCs w:val="18"/>
                <w:lang w:val="en-US"/>
              </w:rPr>
              <w:t>SCI</w:t>
            </w:r>
            <w:r w:rsidRPr="0098161B">
              <w:rPr>
                <w:rFonts w:ascii="Palatino Linotype" w:hAnsi="Palatino Linotype"/>
                <w:color w:val="auto"/>
                <w:sz w:val="18"/>
                <w:szCs w:val="18"/>
                <w:vertAlign w:val="superscript"/>
                <w:lang w:val="en-US"/>
              </w:rPr>
              <w:t>+</w:t>
            </w:r>
          </w:p>
        </w:tc>
        <w:tc>
          <w:tcPr>
            <w:tcW w:w="770" w:type="dxa"/>
          </w:tcPr>
          <w:p w14:paraId="4680486F" w14:textId="77777777" w:rsidR="002206E3" w:rsidRPr="00031D4E" w:rsidRDefault="002206E3"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0.477</w:t>
            </w:r>
          </w:p>
        </w:tc>
        <w:tc>
          <w:tcPr>
            <w:tcW w:w="791" w:type="dxa"/>
          </w:tcPr>
          <w:p w14:paraId="4267A13E" w14:textId="77777777" w:rsidR="002206E3" w:rsidRPr="00031D4E" w:rsidRDefault="002206E3"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2.477</w:t>
            </w:r>
          </w:p>
        </w:tc>
        <w:tc>
          <w:tcPr>
            <w:tcW w:w="833" w:type="dxa"/>
          </w:tcPr>
          <w:p w14:paraId="1CA195FA" w14:textId="77777777" w:rsidR="002206E3" w:rsidRPr="00031D4E" w:rsidRDefault="002206E3"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2.516</w:t>
            </w:r>
          </w:p>
        </w:tc>
        <w:tc>
          <w:tcPr>
            <w:tcW w:w="833" w:type="dxa"/>
          </w:tcPr>
          <w:p w14:paraId="7E03521C" w14:textId="77777777" w:rsidR="002206E3" w:rsidRPr="00031D4E" w:rsidRDefault="002206E3"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2.752</w:t>
            </w:r>
          </w:p>
        </w:tc>
        <w:tc>
          <w:tcPr>
            <w:tcW w:w="833" w:type="dxa"/>
          </w:tcPr>
          <w:p w14:paraId="60720883" w14:textId="77777777" w:rsidR="002206E3" w:rsidRPr="00031D4E" w:rsidRDefault="002206E3"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2.837</w:t>
            </w:r>
          </w:p>
        </w:tc>
        <w:tc>
          <w:tcPr>
            <w:tcW w:w="833" w:type="dxa"/>
          </w:tcPr>
          <w:p w14:paraId="11BD6BAD" w14:textId="77777777" w:rsidR="002206E3" w:rsidRPr="00031D4E" w:rsidRDefault="002206E3"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2.554</w:t>
            </w:r>
          </w:p>
        </w:tc>
        <w:tc>
          <w:tcPr>
            <w:tcW w:w="833" w:type="dxa"/>
          </w:tcPr>
          <w:p w14:paraId="2AD87669" w14:textId="77777777" w:rsidR="002206E3" w:rsidRPr="00031D4E" w:rsidRDefault="002206E3" w:rsidP="00B73EDE">
            <w:pPr>
              <w:spacing w:line="240" w:lineRule="auto"/>
              <w:jc w:val="center"/>
              <w:rPr>
                <w:rFonts w:ascii="Palatino Linotype" w:hAnsi="Palatino Linotype"/>
                <w:b/>
                <w:color w:val="auto"/>
                <w:sz w:val="18"/>
                <w:szCs w:val="18"/>
                <w:lang w:val="en-US"/>
              </w:rPr>
            </w:pPr>
            <w:r w:rsidRPr="00031D4E">
              <w:rPr>
                <w:rFonts w:ascii="Palatino Linotype" w:hAnsi="Palatino Linotype"/>
                <w:b/>
                <w:color w:val="auto"/>
                <w:sz w:val="18"/>
                <w:szCs w:val="18"/>
                <w:lang w:val="en-US"/>
              </w:rPr>
              <w:t>3.546</w:t>
            </w:r>
          </w:p>
        </w:tc>
        <w:tc>
          <w:tcPr>
            <w:tcW w:w="833" w:type="dxa"/>
          </w:tcPr>
          <w:p w14:paraId="4D435437" w14:textId="77777777" w:rsidR="002206E3" w:rsidRPr="00031D4E" w:rsidRDefault="002206E3"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3.456</w:t>
            </w:r>
          </w:p>
        </w:tc>
        <w:tc>
          <w:tcPr>
            <w:tcW w:w="833" w:type="dxa"/>
          </w:tcPr>
          <w:p w14:paraId="2B02930E" w14:textId="77777777" w:rsidR="002206E3" w:rsidRPr="00031D4E" w:rsidRDefault="002206E3"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3.349</w:t>
            </w:r>
          </w:p>
        </w:tc>
      </w:tr>
      <w:tr w:rsidR="001F0469" w:rsidRPr="00031D4E" w14:paraId="2382CA0F" w14:textId="77777777" w:rsidTr="00B73EDE">
        <w:tc>
          <w:tcPr>
            <w:tcW w:w="1242" w:type="dxa"/>
          </w:tcPr>
          <w:p w14:paraId="7D6A898C" w14:textId="4387CE7E" w:rsidR="002206E3" w:rsidRPr="00031D4E" w:rsidRDefault="002206E3"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CWBI</w:t>
            </w:r>
            <w:r w:rsidR="00BD4B5E" w:rsidRPr="00031D4E">
              <w:rPr>
                <w:rFonts w:ascii="Palatino Linotype" w:hAnsi="Palatino Linotype"/>
                <w:color w:val="auto"/>
                <w:sz w:val="18"/>
                <w:szCs w:val="18"/>
                <w:vertAlign w:val="superscript"/>
                <w:lang w:val="en-US"/>
              </w:rPr>
              <w:t>−</w:t>
            </w:r>
            <w:r w:rsidRPr="00031D4E">
              <w:rPr>
                <w:rFonts w:ascii="Palatino Linotype" w:hAnsi="Palatino Linotype"/>
                <w:color w:val="auto"/>
                <w:sz w:val="18"/>
                <w:szCs w:val="18"/>
                <w:lang w:val="en-US"/>
              </w:rPr>
              <w:t>(e-2)</w:t>
            </w:r>
          </w:p>
        </w:tc>
        <w:tc>
          <w:tcPr>
            <w:tcW w:w="770" w:type="dxa"/>
          </w:tcPr>
          <w:p w14:paraId="7B2BAEFA" w14:textId="77777777" w:rsidR="002206E3" w:rsidRPr="00031D4E" w:rsidRDefault="002206E3"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4.076</w:t>
            </w:r>
          </w:p>
        </w:tc>
        <w:tc>
          <w:tcPr>
            <w:tcW w:w="791" w:type="dxa"/>
          </w:tcPr>
          <w:p w14:paraId="55E4950B" w14:textId="77777777" w:rsidR="002206E3" w:rsidRPr="00031D4E" w:rsidRDefault="002206E3" w:rsidP="00B73EDE">
            <w:pPr>
              <w:spacing w:line="240" w:lineRule="auto"/>
              <w:jc w:val="center"/>
              <w:rPr>
                <w:rFonts w:ascii="Palatino Linotype" w:hAnsi="Palatino Linotype"/>
                <w:b/>
                <w:color w:val="auto"/>
                <w:sz w:val="18"/>
                <w:szCs w:val="18"/>
                <w:lang w:val="en-US"/>
              </w:rPr>
            </w:pPr>
            <w:r w:rsidRPr="00031D4E">
              <w:rPr>
                <w:rFonts w:ascii="Palatino Linotype" w:hAnsi="Palatino Linotype"/>
                <w:b/>
                <w:color w:val="auto"/>
                <w:sz w:val="18"/>
                <w:szCs w:val="18"/>
                <w:lang w:val="en-US"/>
              </w:rPr>
              <w:t>2.826</w:t>
            </w:r>
          </w:p>
        </w:tc>
        <w:tc>
          <w:tcPr>
            <w:tcW w:w="833" w:type="dxa"/>
          </w:tcPr>
          <w:p w14:paraId="3D36BA50" w14:textId="77777777" w:rsidR="002206E3" w:rsidRPr="00031D4E" w:rsidRDefault="002206E3"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4.284</w:t>
            </w:r>
          </w:p>
        </w:tc>
        <w:tc>
          <w:tcPr>
            <w:tcW w:w="833" w:type="dxa"/>
          </w:tcPr>
          <w:p w14:paraId="77965771" w14:textId="77777777" w:rsidR="002206E3" w:rsidRPr="00031D4E" w:rsidRDefault="002206E3"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4.964</w:t>
            </w:r>
          </w:p>
        </w:tc>
        <w:tc>
          <w:tcPr>
            <w:tcW w:w="833" w:type="dxa"/>
          </w:tcPr>
          <w:p w14:paraId="5DA575B9" w14:textId="77777777" w:rsidR="002206E3" w:rsidRPr="00031D4E" w:rsidRDefault="002206E3"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5.399</w:t>
            </w:r>
          </w:p>
        </w:tc>
        <w:tc>
          <w:tcPr>
            <w:tcW w:w="833" w:type="dxa"/>
          </w:tcPr>
          <w:p w14:paraId="2FA214CC" w14:textId="77777777" w:rsidR="002206E3" w:rsidRPr="00031D4E" w:rsidRDefault="002206E3"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6.902</w:t>
            </w:r>
          </w:p>
        </w:tc>
        <w:tc>
          <w:tcPr>
            <w:tcW w:w="833" w:type="dxa"/>
          </w:tcPr>
          <w:p w14:paraId="7804A0BC" w14:textId="77777777" w:rsidR="002206E3" w:rsidRPr="00031D4E" w:rsidRDefault="002206E3"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6.592</w:t>
            </w:r>
          </w:p>
        </w:tc>
        <w:tc>
          <w:tcPr>
            <w:tcW w:w="833" w:type="dxa"/>
          </w:tcPr>
          <w:p w14:paraId="64974933" w14:textId="77777777" w:rsidR="002206E3" w:rsidRPr="00031D4E" w:rsidRDefault="002206E3"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8.628</w:t>
            </w:r>
          </w:p>
        </w:tc>
        <w:tc>
          <w:tcPr>
            <w:tcW w:w="833" w:type="dxa"/>
          </w:tcPr>
          <w:p w14:paraId="1AE021F1" w14:textId="77777777" w:rsidR="002206E3" w:rsidRPr="00031D4E" w:rsidRDefault="002206E3"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8.499</w:t>
            </w:r>
          </w:p>
        </w:tc>
      </w:tr>
      <w:tr w:rsidR="001F0469" w:rsidRPr="00031D4E" w14:paraId="7ACB998B" w14:textId="77777777" w:rsidTr="00B73EDE">
        <w:tc>
          <w:tcPr>
            <w:tcW w:w="1242" w:type="dxa"/>
          </w:tcPr>
          <w:p w14:paraId="6B8E5B11" w14:textId="77777777" w:rsidR="002206E3" w:rsidRPr="00031D4E" w:rsidRDefault="002206E3"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WSJI</w:t>
            </w:r>
            <w:r w:rsidR="00BD4B5E" w:rsidRPr="00031D4E">
              <w:rPr>
                <w:rFonts w:ascii="Palatino Linotype" w:hAnsi="Palatino Linotype"/>
                <w:color w:val="auto"/>
                <w:sz w:val="18"/>
                <w:szCs w:val="18"/>
                <w:vertAlign w:val="superscript"/>
                <w:lang w:val="en-US"/>
              </w:rPr>
              <w:t>−</w:t>
            </w:r>
          </w:p>
        </w:tc>
        <w:tc>
          <w:tcPr>
            <w:tcW w:w="770" w:type="dxa"/>
          </w:tcPr>
          <w:p w14:paraId="4F488F2A" w14:textId="77777777" w:rsidR="002206E3" w:rsidRPr="00031D4E" w:rsidRDefault="002206E3"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0.365</w:t>
            </w:r>
          </w:p>
        </w:tc>
        <w:tc>
          <w:tcPr>
            <w:tcW w:w="791" w:type="dxa"/>
          </w:tcPr>
          <w:p w14:paraId="2DA91EFE" w14:textId="77777777" w:rsidR="002206E3" w:rsidRPr="00031D4E" w:rsidRDefault="002206E3" w:rsidP="00B73EDE">
            <w:pPr>
              <w:spacing w:line="240" w:lineRule="auto"/>
              <w:jc w:val="center"/>
              <w:rPr>
                <w:rFonts w:ascii="Palatino Linotype" w:hAnsi="Palatino Linotype"/>
                <w:b/>
                <w:color w:val="auto"/>
                <w:sz w:val="18"/>
                <w:szCs w:val="18"/>
                <w:lang w:val="en-US"/>
              </w:rPr>
            </w:pPr>
            <w:r w:rsidRPr="00031D4E">
              <w:rPr>
                <w:rFonts w:ascii="Palatino Linotype" w:hAnsi="Palatino Linotype"/>
                <w:b/>
                <w:color w:val="auto"/>
                <w:sz w:val="18"/>
                <w:szCs w:val="18"/>
                <w:lang w:val="en-US"/>
              </w:rPr>
              <w:t>0.171</w:t>
            </w:r>
          </w:p>
        </w:tc>
        <w:tc>
          <w:tcPr>
            <w:tcW w:w="833" w:type="dxa"/>
          </w:tcPr>
          <w:p w14:paraId="4C16BCDB" w14:textId="77777777" w:rsidR="002206E3" w:rsidRPr="00031D4E" w:rsidRDefault="002206E3"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0.256</w:t>
            </w:r>
          </w:p>
        </w:tc>
        <w:tc>
          <w:tcPr>
            <w:tcW w:w="833" w:type="dxa"/>
          </w:tcPr>
          <w:p w14:paraId="1F57FB72" w14:textId="77777777" w:rsidR="002206E3" w:rsidRPr="00031D4E" w:rsidRDefault="002206E3"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0.339</w:t>
            </w:r>
          </w:p>
        </w:tc>
        <w:tc>
          <w:tcPr>
            <w:tcW w:w="833" w:type="dxa"/>
          </w:tcPr>
          <w:p w14:paraId="0D560EBF" w14:textId="77777777" w:rsidR="002206E3" w:rsidRPr="00031D4E" w:rsidRDefault="002206E3"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0.399</w:t>
            </w:r>
          </w:p>
        </w:tc>
        <w:tc>
          <w:tcPr>
            <w:tcW w:w="833" w:type="dxa"/>
          </w:tcPr>
          <w:p w14:paraId="3980700E" w14:textId="77777777" w:rsidR="002206E3" w:rsidRPr="00031D4E" w:rsidRDefault="002206E3"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0.648</w:t>
            </w:r>
          </w:p>
        </w:tc>
        <w:tc>
          <w:tcPr>
            <w:tcW w:w="833" w:type="dxa"/>
          </w:tcPr>
          <w:p w14:paraId="0F57AB8C" w14:textId="77777777" w:rsidR="002206E3" w:rsidRPr="00031D4E" w:rsidRDefault="002206E3"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0.618</w:t>
            </w:r>
          </w:p>
        </w:tc>
        <w:tc>
          <w:tcPr>
            <w:tcW w:w="833" w:type="dxa"/>
          </w:tcPr>
          <w:p w14:paraId="315CC0E6" w14:textId="77777777" w:rsidR="002206E3" w:rsidRPr="00031D4E" w:rsidRDefault="002206E3"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1.060</w:t>
            </w:r>
          </w:p>
        </w:tc>
        <w:tc>
          <w:tcPr>
            <w:tcW w:w="833" w:type="dxa"/>
          </w:tcPr>
          <w:p w14:paraId="4E610362" w14:textId="77777777" w:rsidR="002206E3" w:rsidRPr="00031D4E" w:rsidRDefault="002206E3"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1.023</w:t>
            </w:r>
          </w:p>
        </w:tc>
      </w:tr>
      <w:tr w:rsidR="001F0469" w:rsidRPr="00031D4E" w14:paraId="36D37C1D" w14:textId="77777777" w:rsidTr="00B73EDE">
        <w:tc>
          <w:tcPr>
            <w:tcW w:w="1242" w:type="dxa"/>
          </w:tcPr>
          <w:p w14:paraId="6FCE6C9E" w14:textId="77777777" w:rsidR="002206E3" w:rsidRPr="00031D4E" w:rsidRDefault="002206E3"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lastRenderedPageBreak/>
              <w:t>PBMFI</w:t>
            </w:r>
            <w:r w:rsidRPr="00031D4E">
              <w:rPr>
                <w:rFonts w:ascii="Palatino Linotype" w:hAnsi="Palatino Linotype"/>
                <w:color w:val="auto"/>
                <w:sz w:val="18"/>
                <w:szCs w:val="18"/>
                <w:vertAlign w:val="superscript"/>
                <w:lang w:val="en-US"/>
              </w:rPr>
              <w:t>+</w:t>
            </w:r>
            <w:r w:rsidRPr="00031D4E">
              <w:rPr>
                <w:rFonts w:ascii="Palatino Linotype" w:hAnsi="Palatino Linotype"/>
                <w:color w:val="auto"/>
                <w:sz w:val="18"/>
                <w:szCs w:val="18"/>
                <w:lang w:val="en-US"/>
              </w:rPr>
              <w:t>(e3)</w:t>
            </w:r>
          </w:p>
        </w:tc>
        <w:tc>
          <w:tcPr>
            <w:tcW w:w="770" w:type="dxa"/>
          </w:tcPr>
          <w:p w14:paraId="5D29E4CE" w14:textId="77777777" w:rsidR="002206E3" w:rsidRPr="00031D4E" w:rsidRDefault="002206E3"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1.588</w:t>
            </w:r>
          </w:p>
        </w:tc>
        <w:tc>
          <w:tcPr>
            <w:tcW w:w="791" w:type="dxa"/>
          </w:tcPr>
          <w:p w14:paraId="2B3B92F8" w14:textId="77777777" w:rsidR="002206E3" w:rsidRPr="00031D4E" w:rsidRDefault="002206E3" w:rsidP="00B73EDE">
            <w:pPr>
              <w:spacing w:line="240" w:lineRule="auto"/>
              <w:jc w:val="center"/>
              <w:rPr>
                <w:rFonts w:ascii="Palatino Linotype" w:hAnsi="Palatino Linotype"/>
                <w:b/>
                <w:color w:val="auto"/>
                <w:sz w:val="18"/>
                <w:szCs w:val="18"/>
                <w:lang w:val="en-US"/>
              </w:rPr>
            </w:pPr>
            <w:r w:rsidRPr="00031D4E">
              <w:rPr>
                <w:rFonts w:ascii="Palatino Linotype" w:hAnsi="Palatino Linotype"/>
                <w:b/>
                <w:color w:val="auto"/>
                <w:sz w:val="18"/>
                <w:szCs w:val="18"/>
                <w:lang w:val="en-US"/>
              </w:rPr>
              <w:t>3.214</w:t>
            </w:r>
          </w:p>
        </w:tc>
        <w:tc>
          <w:tcPr>
            <w:tcW w:w="833" w:type="dxa"/>
          </w:tcPr>
          <w:p w14:paraId="27820FA8" w14:textId="77777777" w:rsidR="002206E3" w:rsidRPr="00031D4E" w:rsidRDefault="002206E3"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0.635</w:t>
            </w:r>
          </w:p>
        </w:tc>
        <w:tc>
          <w:tcPr>
            <w:tcW w:w="833" w:type="dxa"/>
          </w:tcPr>
          <w:p w14:paraId="439F7886" w14:textId="77777777" w:rsidR="002206E3" w:rsidRPr="00031D4E" w:rsidRDefault="002206E3"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0.336</w:t>
            </w:r>
          </w:p>
        </w:tc>
        <w:tc>
          <w:tcPr>
            <w:tcW w:w="833" w:type="dxa"/>
          </w:tcPr>
          <w:p w14:paraId="57DF7403" w14:textId="77777777" w:rsidR="002206E3" w:rsidRPr="00031D4E" w:rsidRDefault="002206E3"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0.068</w:t>
            </w:r>
          </w:p>
        </w:tc>
        <w:tc>
          <w:tcPr>
            <w:tcW w:w="833" w:type="dxa"/>
          </w:tcPr>
          <w:p w14:paraId="32726DEF" w14:textId="77777777" w:rsidR="002206E3" w:rsidRPr="00031D4E" w:rsidRDefault="002206E3"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0.060</w:t>
            </w:r>
          </w:p>
        </w:tc>
        <w:tc>
          <w:tcPr>
            <w:tcW w:w="833" w:type="dxa"/>
          </w:tcPr>
          <w:p w14:paraId="6AF0314E" w14:textId="77777777" w:rsidR="002206E3" w:rsidRPr="00031D4E" w:rsidRDefault="002206E3"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0.022</w:t>
            </w:r>
          </w:p>
        </w:tc>
        <w:tc>
          <w:tcPr>
            <w:tcW w:w="833" w:type="dxa"/>
          </w:tcPr>
          <w:p w14:paraId="1BA0621E" w14:textId="77777777" w:rsidR="002206E3" w:rsidRPr="00031D4E" w:rsidRDefault="002206E3"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0.034</w:t>
            </w:r>
          </w:p>
        </w:tc>
        <w:tc>
          <w:tcPr>
            <w:tcW w:w="833" w:type="dxa"/>
          </w:tcPr>
          <w:p w14:paraId="72E0D836" w14:textId="77777777" w:rsidR="002206E3" w:rsidRPr="00031D4E" w:rsidRDefault="002206E3"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0.013</w:t>
            </w:r>
          </w:p>
        </w:tc>
      </w:tr>
      <w:tr w:rsidR="001F0469" w:rsidRPr="00031D4E" w14:paraId="2B21C843" w14:textId="77777777" w:rsidTr="00B73EDE">
        <w:tc>
          <w:tcPr>
            <w:tcW w:w="1242" w:type="dxa"/>
          </w:tcPr>
          <w:p w14:paraId="6A4D3EF9" w14:textId="77777777" w:rsidR="002206E3" w:rsidRPr="00031D4E" w:rsidRDefault="002206E3"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SVFI</w:t>
            </w:r>
            <w:r w:rsidRPr="00031D4E">
              <w:rPr>
                <w:rFonts w:ascii="Palatino Linotype" w:hAnsi="Palatino Linotype"/>
                <w:color w:val="auto"/>
                <w:sz w:val="18"/>
                <w:szCs w:val="18"/>
                <w:vertAlign w:val="superscript"/>
                <w:lang w:val="en-US"/>
              </w:rPr>
              <w:t>+</w:t>
            </w:r>
          </w:p>
        </w:tc>
        <w:tc>
          <w:tcPr>
            <w:tcW w:w="770" w:type="dxa"/>
          </w:tcPr>
          <w:p w14:paraId="3075B983" w14:textId="77777777" w:rsidR="002206E3" w:rsidRPr="00031D4E" w:rsidRDefault="002206E3"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1.422</w:t>
            </w:r>
          </w:p>
        </w:tc>
        <w:tc>
          <w:tcPr>
            <w:tcW w:w="791" w:type="dxa"/>
          </w:tcPr>
          <w:p w14:paraId="2F5AB560" w14:textId="77777777" w:rsidR="002206E3" w:rsidRPr="00031D4E" w:rsidRDefault="002206E3"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2.415</w:t>
            </w:r>
          </w:p>
        </w:tc>
        <w:tc>
          <w:tcPr>
            <w:tcW w:w="833" w:type="dxa"/>
          </w:tcPr>
          <w:p w14:paraId="45ECF519" w14:textId="77777777" w:rsidR="002206E3" w:rsidRPr="00031D4E" w:rsidRDefault="002206E3"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2.621</w:t>
            </w:r>
          </w:p>
        </w:tc>
        <w:tc>
          <w:tcPr>
            <w:tcW w:w="833" w:type="dxa"/>
          </w:tcPr>
          <w:p w14:paraId="2E839607" w14:textId="77777777" w:rsidR="002206E3" w:rsidRPr="00031D4E" w:rsidRDefault="002206E3"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2.910</w:t>
            </w:r>
          </w:p>
        </w:tc>
        <w:tc>
          <w:tcPr>
            <w:tcW w:w="833" w:type="dxa"/>
          </w:tcPr>
          <w:p w14:paraId="091F4B23" w14:textId="77777777" w:rsidR="002206E3" w:rsidRPr="00031D4E" w:rsidRDefault="002206E3"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3.063</w:t>
            </w:r>
          </w:p>
        </w:tc>
        <w:tc>
          <w:tcPr>
            <w:tcW w:w="833" w:type="dxa"/>
          </w:tcPr>
          <w:p w14:paraId="109220DC" w14:textId="77777777" w:rsidR="002206E3" w:rsidRPr="00031D4E" w:rsidRDefault="002206E3"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3.252</w:t>
            </w:r>
          </w:p>
        </w:tc>
        <w:tc>
          <w:tcPr>
            <w:tcW w:w="833" w:type="dxa"/>
          </w:tcPr>
          <w:p w14:paraId="510352AA" w14:textId="77777777" w:rsidR="002206E3" w:rsidRPr="00031D4E" w:rsidRDefault="002206E3"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3.517</w:t>
            </w:r>
          </w:p>
        </w:tc>
        <w:tc>
          <w:tcPr>
            <w:tcW w:w="833" w:type="dxa"/>
          </w:tcPr>
          <w:p w14:paraId="07872D30" w14:textId="77777777" w:rsidR="002206E3" w:rsidRPr="00031D4E" w:rsidRDefault="002206E3"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3.699</w:t>
            </w:r>
          </w:p>
        </w:tc>
        <w:tc>
          <w:tcPr>
            <w:tcW w:w="833" w:type="dxa"/>
          </w:tcPr>
          <w:p w14:paraId="67DD2D5A" w14:textId="77777777" w:rsidR="002206E3" w:rsidRPr="00031D4E" w:rsidRDefault="002206E3" w:rsidP="00B73EDE">
            <w:pPr>
              <w:spacing w:line="240" w:lineRule="auto"/>
              <w:jc w:val="center"/>
              <w:rPr>
                <w:rFonts w:ascii="Palatino Linotype" w:hAnsi="Palatino Linotype"/>
                <w:b/>
                <w:color w:val="auto"/>
                <w:sz w:val="18"/>
                <w:szCs w:val="18"/>
                <w:lang w:val="en-US"/>
              </w:rPr>
            </w:pPr>
            <w:r w:rsidRPr="00031D4E">
              <w:rPr>
                <w:rFonts w:ascii="Palatino Linotype" w:hAnsi="Palatino Linotype"/>
                <w:b/>
                <w:color w:val="auto"/>
                <w:sz w:val="18"/>
                <w:szCs w:val="18"/>
                <w:lang w:val="en-US"/>
              </w:rPr>
              <w:t>3.885</w:t>
            </w:r>
          </w:p>
        </w:tc>
      </w:tr>
      <w:tr w:rsidR="001F0469" w:rsidRPr="00031D4E" w14:paraId="7FEAD716" w14:textId="77777777" w:rsidTr="00B73EDE">
        <w:tc>
          <w:tcPr>
            <w:tcW w:w="1242" w:type="dxa"/>
          </w:tcPr>
          <w:p w14:paraId="4A0C81C3" w14:textId="77777777" w:rsidR="002206E3" w:rsidRPr="00031D4E" w:rsidRDefault="002206E3" w:rsidP="00B73EDE">
            <w:pPr>
              <w:spacing w:line="240" w:lineRule="auto"/>
              <w:jc w:val="center"/>
              <w:rPr>
                <w:rFonts w:ascii="Palatino Linotype" w:hAnsi="Palatino Linotype"/>
                <w:color w:val="auto"/>
                <w:sz w:val="18"/>
                <w:szCs w:val="18"/>
                <w:lang w:val="en-US"/>
              </w:rPr>
            </w:pPr>
            <w:bookmarkStart w:id="86" w:name="OLE_LINK20"/>
            <w:r w:rsidRPr="00031D4E">
              <w:rPr>
                <w:rFonts w:ascii="Palatino Linotype" w:hAnsi="Palatino Linotype"/>
                <w:color w:val="auto"/>
                <w:sz w:val="18"/>
                <w:szCs w:val="18"/>
                <w:lang w:val="en-US"/>
              </w:rPr>
              <w:t>WLI</w:t>
            </w:r>
            <w:r w:rsidR="00BD4B5E" w:rsidRPr="00031D4E">
              <w:rPr>
                <w:rFonts w:ascii="Palatino Linotype" w:hAnsi="Palatino Linotype"/>
                <w:color w:val="auto"/>
                <w:sz w:val="18"/>
                <w:szCs w:val="18"/>
                <w:vertAlign w:val="superscript"/>
                <w:lang w:val="en-US"/>
              </w:rPr>
              <w:t>−</w:t>
            </w:r>
          </w:p>
        </w:tc>
        <w:tc>
          <w:tcPr>
            <w:tcW w:w="770" w:type="dxa"/>
          </w:tcPr>
          <w:p w14:paraId="5CDB045C" w14:textId="77777777" w:rsidR="002206E3" w:rsidRPr="00031D4E" w:rsidRDefault="002206E3"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0.339</w:t>
            </w:r>
          </w:p>
        </w:tc>
        <w:tc>
          <w:tcPr>
            <w:tcW w:w="791" w:type="dxa"/>
          </w:tcPr>
          <w:p w14:paraId="59431430" w14:textId="77777777" w:rsidR="002206E3" w:rsidRPr="00031D4E" w:rsidRDefault="002206E3" w:rsidP="00B73EDE">
            <w:pPr>
              <w:spacing w:line="240" w:lineRule="auto"/>
              <w:jc w:val="center"/>
              <w:rPr>
                <w:rFonts w:ascii="Palatino Linotype" w:hAnsi="Palatino Linotype"/>
                <w:b/>
                <w:color w:val="auto"/>
                <w:sz w:val="18"/>
                <w:szCs w:val="18"/>
                <w:lang w:val="en-US"/>
              </w:rPr>
            </w:pPr>
            <w:r w:rsidRPr="00031D4E">
              <w:rPr>
                <w:rFonts w:ascii="Palatino Linotype" w:hAnsi="Palatino Linotype"/>
                <w:b/>
                <w:color w:val="auto"/>
                <w:sz w:val="18"/>
                <w:szCs w:val="18"/>
                <w:lang w:val="en-US"/>
              </w:rPr>
              <w:t>0.252</w:t>
            </w:r>
          </w:p>
        </w:tc>
        <w:tc>
          <w:tcPr>
            <w:tcW w:w="833" w:type="dxa"/>
          </w:tcPr>
          <w:p w14:paraId="7D6A5C50" w14:textId="77777777" w:rsidR="002206E3" w:rsidRPr="00031D4E" w:rsidRDefault="002206E3"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0.325</w:t>
            </w:r>
          </w:p>
        </w:tc>
        <w:tc>
          <w:tcPr>
            <w:tcW w:w="833" w:type="dxa"/>
          </w:tcPr>
          <w:p w14:paraId="746451F6" w14:textId="77777777" w:rsidR="002206E3" w:rsidRPr="00031D4E" w:rsidRDefault="002206E3"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0.418</w:t>
            </w:r>
          </w:p>
        </w:tc>
        <w:tc>
          <w:tcPr>
            <w:tcW w:w="833" w:type="dxa"/>
          </w:tcPr>
          <w:p w14:paraId="47A92F98" w14:textId="77777777" w:rsidR="002206E3" w:rsidRPr="00031D4E" w:rsidRDefault="002206E3"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0.426</w:t>
            </w:r>
          </w:p>
        </w:tc>
        <w:tc>
          <w:tcPr>
            <w:tcW w:w="833" w:type="dxa"/>
          </w:tcPr>
          <w:p w14:paraId="4093C358" w14:textId="77777777" w:rsidR="002206E3" w:rsidRPr="00031D4E" w:rsidRDefault="002206E3"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0.453</w:t>
            </w:r>
          </w:p>
        </w:tc>
        <w:tc>
          <w:tcPr>
            <w:tcW w:w="833" w:type="dxa"/>
          </w:tcPr>
          <w:p w14:paraId="7FB9DABC" w14:textId="77777777" w:rsidR="002206E3" w:rsidRPr="00031D4E" w:rsidRDefault="002206E3"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0.346</w:t>
            </w:r>
          </w:p>
        </w:tc>
        <w:tc>
          <w:tcPr>
            <w:tcW w:w="833" w:type="dxa"/>
          </w:tcPr>
          <w:p w14:paraId="18096159" w14:textId="77777777" w:rsidR="002206E3" w:rsidRPr="00031D4E" w:rsidRDefault="002206E3"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0.374</w:t>
            </w:r>
          </w:p>
        </w:tc>
        <w:tc>
          <w:tcPr>
            <w:tcW w:w="833" w:type="dxa"/>
          </w:tcPr>
          <w:p w14:paraId="3AE86155" w14:textId="77777777" w:rsidR="002206E3" w:rsidRPr="00031D4E" w:rsidRDefault="002206E3"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0.388</w:t>
            </w:r>
          </w:p>
        </w:tc>
      </w:tr>
    </w:tbl>
    <w:bookmarkEnd w:id="86"/>
    <w:p w14:paraId="6F4A65B2" w14:textId="18900734" w:rsidR="002206E3" w:rsidRPr="00031D4E" w:rsidRDefault="002206E3" w:rsidP="00B73EDE">
      <w:pPr>
        <w:pStyle w:val="MDPI43tablefooter"/>
        <w:ind w:left="425" w:right="425"/>
        <w:rPr>
          <w:color w:val="auto"/>
        </w:rPr>
      </w:pPr>
      <w:r w:rsidRPr="00031D4E">
        <w:rPr>
          <w:color w:val="auto"/>
        </w:rPr>
        <w:t xml:space="preserve">Note: </w:t>
      </w:r>
      <w:r w:rsidRPr="00031D4E">
        <w:rPr>
          <w:b/>
          <w:color w:val="auto"/>
        </w:rPr>
        <w:t>*</w:t>
      </w:r>
      <w:r w:rsidRPr="00031D4E">
        <w:rPr>
          <w:color w:val="auto"/>
        </w:rPr>
        <w:t xml:space="preserve"> denotes the actual cluster number of the image; figures in bold face denote the optimal cluster numbers of the image identified by the CVIs; the data in the brackets of the first column is a multiplying factor (e.g., e-3 followed DI</w:t>
      </w:r>
      <w:r w:rsidRPr="00031D4E">
        <w:rPr>
          <w:color w:val="auto"/>
          <w:vertAlign w:val="superscript"/>
        </w:rPr>
        <w:t>+</w:t>
      </w:r>
      <w:r w:rsidRPr="00031D4E">
        <w:rPr>
          <w:color w:val="auto"/>
        </w:rPr>
        <w:t>) of the corresponding line.</w:t>
      </w:r>
    </w:p>
    <w:p w14:paraId="142C3D80" w14:textId="545CCD8B" w:rsidR="002206E3" w:rsidRPr="00031D4E" w:rsidRDefault="002206E3" w:rsidP="00282A1D">
      <w:pPr>
        <w:pStyle w:val="MDPI41tablecaption"/>
      </w:pPr>
      <w:r w:rsidRPr="00282A1D">
        <w:rPr>
          <w:b/>
        </w:rPr>
        <w:t>Table 4.</w:t>
      </w:r>
      <w:r w:rsidRPr="00031D4E">
        <w:t xml:space="preserve"> Variations of the 16 CVIs with cluster numbers ranging fro</w:t>
      </w:r>
      <w:r w:rsidR="00B73EDE" w:rsidRPr="00031D4E">
        <w:t xml:space="preserve">m </w:t>
      </w:r>
      <w:r w:rsidR="00474991" w:rsidRPr="00474991">
        <w:t>2 to 10</w:t>
      </w:r>
      <w:r w:rsidR="00474991" w:rsidRPr="00031D4E">
        <w:t xml:space="preserve"> </w:t>
      </w:r>
      <w:r w:rsidR="00B73EDE" w:rsidRPr="00031D4E">
        <w:t xml:space="preserve">for </w:t>
      </w:r>
      <w:r w:rsidR="00F92CF2">
        <w:t xml:space="preserve">the </w:t>
      </w:r>
      <w:r w:rsidR="00B73EDE" w:rsidRPr="00031D4E">
        <w:t>Landsat TM image.</w:t>
      </w:r>
    </w:p>
    <w:tbl>
      <w:tblPr>
        <w:tblStyle w:val="Mdeck5tablebodythreelines"/>
        <w:tblW w:w="8634" w:type="dxa"/>
        <w:tblLayout w:type="fixed"/>
        <w:tblLook w:val="04A0" w:firstRow="1" w:lastRow="0" w:firstColumn="1" w:lastColumn="0" w:noHBand="0" w:noVBand="1"/>
      </w:tblPr>
      <w:tblGrid>
        <w:gridCol w:w="1242"/>
        <w:gridCol w:w="770"/>
        <w:gridCol w:w="791"/>
        <w:gridCol w:w="833"/>
        <w:gridCol w:w="833"/>
        <w:gridCol w:w="833"/>
        <w:gridCol w:w="833"/>
        <w:gridCol w:w="833"/>
        <w:gridCol w:w="833"/>
        <w:gridCol w:w="833"/>
      </w:tblGrid>
      <w:tr w:rsidR="001F0469" w:rsidRPr="00031D4E" w14:paraId="07D9933D" w14:textId="77777777" w:rsidTr="00B73EDE">
        <w:trPr>
          <w:cnfStyle w:val="100000000000" w:firstRow="1" w:lastRow="0" w:firstColumn="0" w:lastColumn="0" w:oddVBand="0" w:evenVBand="0" w:oddHBand="0" w:evenHBand="0" w:firstRowFirstColumn="0" w:firstRowLastColumn="0" w:lastRowFirstColumn="0" w:lastRowLastColumn="0"/>
        </w:trPr>
        <w:tc>
          <w:tcPr>
            <w:tcW w:w="1242" w:type="dxa"/>
            <w:vMerge w:val="restart"/>
          </w:tcPr>
          <w:p w14:paraId="00401745" w14:textId="77777777" w:rsidR="002206E3" w:rsidRPr="00031D4E" w:rsidRDefault="002206E3" w:rsidP="00B73EDE">
            <w:pPr>
              <w:spacing w:line="240" w:lineRule="auto"/>
              <w:jc w:val="center"/>
              <w:rPr>
                <w:rFonts w:ascii="Palatino Linotype" w:hAnsi="Palatino Linotype"/>
                <w:b/>
                <w:color w:val="auto"/>
                <w:sz w:val="18"/>
                <w:szCs w:val="18"/>
                <w:lang w:val="en-US"/>
              </w:rPr>
            </w:pPr>
            <w:r w:rsidRPr="00031D4E">
              <w:rPr>
                <w:rFonts w:ascii="Palatino Linotype" w:hAnsi="Palatino Linotype"/>
                <w:b/>
                <w:color w:val="auto"/>
                <w:sz w:val="18"/>
                <w:szCs w:val="18"/>
                <w:lang w:val="en-US"/>
              </w:rPr>
              <w:t>CVIs</w:t>
            </w:r>
          </w:p>
        </w:tc>
        <w:tc>
          <w:tcPr>
            <w:tcW w:w="7392" w:type="dxa"/>
            <w:gridSpan w:val="9"/>
          </w:tcPr>
          <w:p w14:paraId="35C95549" w14:textId="4A7C3BF9" w:rsidR="002206E3" w:rsidRPr="00031D4E" w:rsidRDefault="002206E3" w:rsidP="00B73EDE">
            <w:pPr>
              <w:spacing w:line="240" w:lineRule="auto"/>
              <w:jc w:val="center"/>
              <w:rPr>
                <w:rFonts w:ascii="Palatino Linotype" w:hAnsi="Palatino Linotype"/>
                <w:b/>
                <w:color w:val="auto"/>
                <w:sz w:val="18"/>
                <w:szCs w:val="18"/>
                <w:lang w:val="en-US"/>
              </w:rPr>
            </w:pPr>
            <w:r w:rsidRPr="00031D4E">
              <w:rPr>
                <w:rFonts w:ascii="Palatino Linotype" w:hAnsi="Palatino Linotype"/>
                <w:b/>
                <w:color w:val="auto"/>
                <w:sz w:val="18"/>
                <w:szCs w:val="18"/>
                <w:lang w:val="en-US"/>
              </w:rPr>
              <w:t xml:space="preserve">Cluster </w:t>
            </w:r>
            <w:r w:rsidR="00B73EDE" w:rsidRPr="00031D4E">
              <w:rPr>
                <w:rFonts w:ascii="Palatino Linotype" w:hAnsi="Palatino Linotype"/>
                <w:b/>
                <w:color w:val="auto"/>
                <w:sz w:val="18"/>
                <w:szCs w:val="18"/>
                <w:lang w:val="en-US"/>
              </w:rPr>
              <w:t>Number</w:t>
            </w:r>
          </w:p>
        </w:tc>
      </w:tr>
      <w:tr w:rsidR="001F0469" w:rsidRPr="00031D4E" w14:paraId="03030E90" w14:textId="77777777" w:rsidTr="00B73EDE">
        <w:tc>
          <w:tcPr>
            <w:tcW w:w="1242" w:type="dxa"/>
            <w:vMerge/>
            <w:tcBorders>
              <w:bottom w:val="single" w:sz="4" w:space="0" w:color="auto"/>
            </w:tcBorders>
          </w:tcPr>
          <w:p w14:paraId="40F23220" w14:textId="77777777" w:rsidR="002206E3" w:rsidRPr="00031D4E" w:rsidRDefault="002206E3" w:rsidP="00B73EDE">
            <w:pPr>
              <w:spacing w:line="240" w:lineRule="auto"/>
              <w:jc w:val="center"/>
              <w:rPr>
                <w:rFonts w:ascii="Palatino Linotype" w:hAnsi="Palatino Linotype"/>
                <w:b/>
                <w:color w:val="auto"/>
                <w:sz w:val="18"/>
                <w:szCs w:val="18"/>
                <w:lang w:val="en-US"/>
              </w:rPr>
            </w:pPr>
          </w:p>
        </w:tc>
        <w:tc>
          <w:tcPr>
            <w:tcW w:w="770" w:type="dxa"/>
            <w:tcBorders>
              <w:bottom w:val="single" w:sz="4" w:space="0" w:color="auto"/>
            </w:tcBorders>
          </w:tcPr>
          <w:p w14:paraId="2679BA7C" w14:textId="77777777" w:rsidR="002206E3" w:rsidRPr="00031D4E" w:rsidRDefault="002206E3" w:rsidP="00B73EDE">
            <w:pPr>
              <w:spacing w:line="240" w:lineRule="auto"/>
              <w:jc w:val="center"/>
              <w:rPr>
                <w:rFonts w:ascii="Palatino Linotype" w:hAnsi="Palatino Linotype"/>
                <w:b/>
                <w:color w:val="auto"/>
                <w:sz w:val="18"/>
                <w:szCs w:val="18"/>
                <w:lang w:val="en-US"/>
              </w:rPr>
            </w:pPr>
            <w:r w:rsidRPr="00031D4E">
              <w:rPr>
                <w:rFonts w:ascii="Palatino Linotype" w:hAnsi="Palatino Linotype"/>
                <w:b/>
                <w:color w:val="auto"/>
                <w:sz w:val="18"/>
                <w:szCs w:val="18"/>
                <w:lang w:val="en-US"/>
              </w:rPr>
              <w:t>2</w:t>
            </w:r>
          </w:p>
        </w:tc>
        <w:tc>
          <w:tcPr>
            <w:tcW w:w="791" w:type="dxa"/>
            <w:tcBorders>
              <w:bottom w:val="single" w:sz="4" w:space="0" w:color="auto"/>
            </w:tcBorders>
          </w:tcPr>
          <w:p w14:paraId="26F3FE1E" w14:textId="77777777" w:rsidR="002206E3" w:rsidRPr="00031D4E" w:rsidRDefault="002206E3" w:rsidP="00B73EDE">
            <w:pPr>
              <w:spacing w:line="240" w:lineRule="auto"/>
              <w:jc w:val="center"/>
              <w:rPr>
                <w:rFonts w:ascii="Palatino Linotype" w:hAnsi="Palatino Linotype"/>
                <w:b/>
                <w:color w:val="auto"/>
                <w:sz w:val="18"/>
                <w:szCs w:val="18"/>
                <w:lang w:val="en-US"/>
              </w:rPr>
            </w:pPr>
            <w:r w:rsidRPr="00031D4E">
              <w:rPr>
                <w:rFonts w:ascii="Palatino Linotype" w:hAnsi="Palatino Linotype"/>
                <w:b/>
                <w:color w:val="auto"/>
                <w:sz w:val="18"/>
                <w:szCs w:val="18"/>
                <w:lang w:val="en-US"/>
              </w:rPr>
              <w:t>3</w:t>
            </w:r>
          </w:p>
        </w:tc>
        <w:tc>
          <w:tcPr>
            <w:tcW w:w="833" w:type="dxa"/>
            <w:tcBorders>
              <w:bottom w:val="single" w:sz="4" w:space="0" w:color="auto"/>
            </w:tcBorders>
          </w:tcPr>
          <w:p w14:paraId="79687AEB" w14:textId="2FE0BFD4" w:rsidR="002206E3" w:rsidRPr="00031D4E" w:rsidRDefault="002206E3" w:rsidP="00B73EDE">
            <w:pPr>
              <w:spacing w:line="240" w:lineRule="auto"/>
              <w:jc w:val="center"/>
              <w:rPr>
                <w:rFonts w:ascii="Palatino Linotype" w:hAnsi="Palatino Linotype"/>
                <w:b/>
                <w:color w:val="auto"/>
                <w:sz w:val="18"/>
                <w:szCs w:val="18"/>
                <w:lang w:val="en-US"/>
              </w:rPr>
            </w:pPr>
            <w:r w:rsidRPr="00031D4E">
              <w:rPr>
                <w:rFonts w:ascii="Palatino Linotype" w:hAnsi="Palatino Linotype"/>
                <w:b/>
                <w:color w:val="auto"/>
                <w:sz w:val="18"/>
                <w:szCs w:val="18"/>
                <w:lang w:val="en-US"/>
              </w:rPr>
              <w:t>4</w:t>
            </w:r>
            <w:r w:rsidR="00B73EDE" w:rsidRPr="00031D4E">
              <w:rPr>
                <w:rFonts w:ascii="Palatino Linotype" w:hAnsi="Palatino Linotype"/>
                <w:b/>
                <w:color w:val="auto"/>
                <w:sz w:val="18"/>
                <w:szCs w:val="18"/>
                <w:lang w:val="en-US"/>
              </w:rPr>
              <w:t xml:space="preserve"> </w:t>
            </w:r>
            <w:r w:rsidRPr="009A46C2">
              <w:rPr>
                <w:rFonts w:ascii="Palatino Linotype" w:hAnsi="Palatino Linotype"/>
                <w:b/>
                <w:color w:val="auto"/>
                <w:sz w:val="18"/>
                <w:szCs w:val="18"/>
                <w:lang w:val="en-US"/>
              </w:rPr>
              <w:t>*</w:t>
            </w:r>
          </w:p>
        </w:tc>
        <w:tc>
          <w:tcPr>
            <w:tcW w:w="833" w:type="dxa"/>
            <w:tcBorders>
              <w:bottom w:val="single" w:sz="4" w:space="0" w:color="auto"/>
            </w:tcBorders>
          </w:tcPr>
          <w:p w14:paraId="38408827" w14:textId="77777777" w:rsidR="002206E3" w:rsidRPr="00031D4E" w:rsidRDefault="002206E3" w:rsidP="00B73EDE">
            <w:pPr>
              <w:spacing w:line="240" w:lineRule="auto"/>
              <w:jc w:val="center"/>
              <w:rPr>
                <w:rFonts w:ascii="Palatino Linotype" w:hAnsi="Palatino Linotype"/>
                <w:b/>
                <w:color w:val="auto"/>
                <w:sz w:val="18"/>
                <w:szCs w:val="18"/>
                <w:lang w:val="en-US"/>
              </w:rPr>
            </w:pPr>
            <w:r w:rsidRPr="00031D4E">
              <w:rPr>
                <w:rFonts w:ascii="Palatino Linotype" w:hAnsi="Palatino Linotype"/>
                <w:b/>
                <w:color w:val="auto"/>
                <w:sz w:val="18"/>
                <w:szCs w:val="18"/>
                <w:lang w:val="en-US"/>
              </w:rPr>
              <w:t>5</w:t>
            </w:r>
          </w:p>
        </w:tc>
        <w:tc>
          <w:tcPr>
            <w:tcW w:w="833" w:type="dxa"/>
            <w:tcBorders>
              <w:bottom w:val="single" w:sz="4" w:space="0" w:color="auto"/>
            </w:tcBorders>
          </w:tcPr>
          <w:p w14:paraId="1EB40089" w14:textId="77777777" w:rsidR="002206E3" w:rsidRPr="00031D4E" w:rsidRDefault="002206E3" w:rsidP="00B73EDE">
            <w:pPr>
              <w:spacing w:line="240" w:lineRule="auto"/>
              <w:jc w:val="center"/>
              <w:rPr>
                <w:rFonts w:ascii="Palatino Linotype" w:hAnsi="Palatino Linotype"/>
                <w:b/>
                <w:color w:val="auto"/>
                <w:sz w:val="18"/>
                <w:szCs w:val="18"/>
                <w:lang w:val="en-US"/>
              </w:rPr>
            </w:pPr>
            <w:r w:rsidRPr="00031D4E">
              <w:rPr>
                <w:rFonts w:ascii="Palatino Linotype" w:hAnsi="Palatino Linotype"/>
                <w:b/>
                <w:color w:val="auto"/>
                <w:sz w:val="18"/>
                <w:szCs w:val="18"/>
                <w:lang w:val="en-US"/>
              </w:rPr>
              <w:t>6</w:t>
            </w:r>
          </w:p>
        </w:tc>
        <w:tc>
          <w:tcPr>
            <w:tcW w:w="833" w:type="dxa"/>
            <w:tcBorders>
              <w:bottom w:val="single" w:sz="4" w:space="0" w:color="auto"/>
            </w:tcBorders>
          </w:tcPr>
          <w:p w14:paraId="7A853C5E" w14:textId="77777777" w:rsidR="002206E3" w:rsidRPr="00031D4E" w:rsidRDefault="002206E3" w:rsidP="00B73EDE">
            <w:pPr>
              <w:spacing w:line="240" w:lineRule="auto"/>
              <w:jc w:val="center"/>
              <w:rPr>
                <w:rFonts w:ascii="Palatino Linotype" w:hAnsi="Palatino Linotype"/>
                <w:b/>
                <w:color w:val="auto"/>
                <w:sz w:val="18"/>
                <w:szCs w:val="18"/>
                <w:lang w:val="en-US"/>
              </w:rPr>
            </w:pPr>
            <w:r w:rsidRPr="00031D4E">
              <w:rPr>
                <w:rFonts w:ascii="Palatino Linotype" w:hAnsi="Palatino Linotype"/>
                <w:b/>
                <w:color w:val="auto"/>
                <w:sz w:val="18"/>
                <w:szCs w:val="18"/>
                <w:lang w:val="en-US"/>
              </w:rPr>
              <w:t>7</w:t>
            </w:r>
          </w:p>
        </w:tc>
        <w:tc>
          <w:tcPr>
            <w:tcW w:w="833" w:type="dxa"/>
            <w:tcBorders>
              <w:bottom w:val="single" w:sz="4" w:space="0" w:color="auto"/>
            </w:tcBorders>
          </w:tcPr>
          <w:p w14:paraId="6469CF9E" w14:textId="77777777" w:rsidR="002206E3" w:rsidRPr="00031D4E" w:rsidRDefault="002206E3" w:rsidP="00B73EDE">
            <w:pPr>
              <w:spacing w:line="240" w:lineRule="auto"/>
              <w:jc w:val="center"/>
              <w:rPr>
                <w:rFonts w:ascii="Palatino Linotype" w:hAnsi="Palatino Linotype"/>
                <w:b/>
                <w:color w:val="auto"/>
                <w:sz w:val="18"/>
                <w:szCs w:val="18"/>
                <w:lang w:val="en-US"/>
              </w:rPr>
            </w:pPr>
            <w:r w:rsidRPr="00031D4E">
              <w:rPr>
                <w:rFonts w:ascii="Palatino Linotype" w:hAnsi="Palatino Linotype"/>
                <w:b/>
                <w:color w:val="auto"/>
                <w:sz w:val="18"/>
                <w:szCs w:val="18"/>
                <w:lang w:val="en-US"/>
              </w:rPr>
              <w:t>8</w:t>
            </w:r>
          </w:p>
        </w:tc>
        <w:tc>
          <w:tcPr>
            <w:tcW w:w="833" w:type="dxa"/>
            <w:tcBorders>
              <w:bottom w:val="single" w:sz="4" w:space="0" w:color="auto"/>
            </w:tcBorders>
          </w:tcPr>
          <w:p w14:paraId="4A4EC8C6" w14:textId="77777777" w:rsidR="002206E3" w:rsidRPr="00031D4E" w:rsidRDefault="002206E3" w:rsidP="00B73EDE">
            <w:pPr>
              <w:spacing w:line="240" w:lineRule="auto"/>
              <w:jc w:val="center"/>
              <w:rPr>
                <w:rFonts w:ascii="Palatino Linotype" w:hAnsi="Palatino Linotype"/>
                <w:b/>
                <w:color w:val="auto"/>
                <w:sz w:val="18"/>
                <w:szCs w:val="18"/>
                <w:lang w:val="en-US"/>
              </w:rPr>
            </w:pPr>
            <w:r w:rsidRPr="00031D4E">
              <w:rPr>
                <w:rFonts w:ascii="Palatino Linotype" w:hAnsi="Palatino Linotype"/>
                <w:b/>
                <w:color w:val="auto"/>
                <w:sz w:val="18"/>
                <w:szCs w:val="18"/>
                <w:lang w:val="en-US"/>
              </w:rPr>
              <w:t>9</w:t>
            </w:r>
          </w:p>
        </w:tc>
        <w:tc>
          <w:tcPr>
            <w:tcW w:w="833" w:type="dxa"/>
            <w:tcBorders>
              <w:bottom w:val="single" w:sz="4" w:space="0" w:color="auto"/>
            </w:tcBorders>
          </w:tcPr>
          <w:p w14:paraId="4B792EBE" w14:textId="77777777" w:rsidR="002206E3" w:rsidRPr="00031D4E" w:rsidRDefault="002206E3" w:rsidP="00B73EDE">
            <w:pPr>
              <w:spacing w:line="240" w:lineRule="auto"/>
              <w:jc w:val="center"/>
              <w:rPr>
                <w:rFonts w:ascii="Palatino Linotype" w:hAnsi="Palatino Linotype"/>
                <w:b/>
                <w:color w:val="auto"/>
                <w:sz w:val="18"/>
                <w:szCs w:val="18"/>
                <w:lang w:val="en-US"/>
              </w:rPr>
            </w:pPr>
            <w:r w:rsidRPr="00031D4E">
              <w:rPr>
                <w:rFonts w:ascii="Palatino Linotype" w:hAnsi="Palatino Linotype"/>
                <w:b/>
                <w:color w:val="auto"/>
                <w:sz w:val="18"/>
                <w:szCs w:val="18"/>
                <w:lang w:val="en-US"/>
              </w:rPr>
              <w:t>10</w:t>
            </w:r>
          </w:p>
        </w:tc>
      </w:tr>
      <w:tr w:rsidR="001F0469" w:rsidRPr="00031D4E" w14:paraId="78DE6A56" w14:textId="77777777" w:rsidTr="00B73EDE">
        <w:tc>
          <w:tcPr>
            <w:tcW w:w="1242" w:type="dxa"/>
            <w:tcBorders>
              <w:top w:val="single" w:sz="4" w:space="0" w:color="auto"/>
              <w:bottom w:val="nil"/>
            </w:tcBorders>
          </w:tcPr>
          <w:p w14:paraId="27524E21" w14:textId="77777777" w:rsidR="002206E3" w:rsidRPr="00031D4E" w:rsidRDefault="002206E3"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PC</w:t>
            </w:r>
            <w:r w:rsidRPr="00031D4E">
              <w:rPr>
                <w:rFonts w:ascii="Palatino Linotype" w:hAnsi="Palatino Linotype"/>
                <w:color w:val="auto"/>
                <w:sz w:val="18"/>
                <w:szCs w:val="18"/>
                <w:vertAlign w:val="superscript"/>
                <w:lang w:val="en-US"/>
              </w:rPr>
              <w:t>+</w:t>
            </w:r>
          </w:p>
        </w:tc>
        <w:tc>
          <w:tcPr>
            <w:tcW w:w="770" w:type="dxa"/>
            <w:tcBorders>
              <w:top w:val="single" w:sz="4" w:space="0" w:color="auto"/>
              <w:bottom w:val="nil"/>
            </w:tcBorders>
          </w:tcPr>
          <w:p w14:paraId="1B8C1B17" w14:textId="77777777" w:rsidR="002206E3" w:rsidRPr="00031D4E" w:rsidRDefault="002206E3" w:rsidP="00B73EDE">
            <w:pPr>
              <w:spacing w:line="240" w:lineRule="auto"/>
              <w:jc w:val="center"/>
              <w:rPr>
                <w:rFonts w:ascii="Palatino Linotype" w:hAnsi="Palatino Linotype"/>
                <w:b/>
                <w:color w:val="auto"/>
                <w:sz w:val="18"/>
                <w:szCs w:val="18"/>
                <w:lang w:val="en-US"/>
              </w:rPr>
            </w:pPr>
            <w:r w:rsidRPr="00031D4E">
              <w:rPr>
                <w:rFonts w:ascii="Palatino Linotype" w:hAnsi="Palatino Linotype"/>
                <w:b/>
                <w:color w:val="auto"/>
                <w:sz w:val="18"/>
                <w:szCs w:val="18"/>
                <w:lang w:val="en-US"/>
              </w:rPr>
              <w:t>0.922</w:t>
            </w:r>
          </w:p>
        </w:tc>
        <w:tc>
          <w:tcPr>
            <w:tcW w:w="791" w:type="dxa"/>
            <w:tcBorders>
              <w:top w:val="single" w:sz="4" w:space="0" w:color="auto"/>
              <w:bottom w:val="nil"/>
            </w:tcBorders>
          </w:tcPr>
          <w:p w14:paraId="68F7F654" w14:textId="77777777" w:rsidR="002206E3" w:rsidRPr="00031D4E" w:rsidRDefault="002206E3"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0.796</w:t>
            </w:r>
          </w:p>
        </w:tc>
        <w:tc>
          <w:tcPr>
            <w:tcW w:w="833" w:type="dxa"/>
            <w:tcBorders>
              <w:top w:val="single" w:sz="4" w:space="0" w:color="auto"/>
              <w:bottom w:val="nil"/>
            </w:tcBorders>
          </w:tcPr>
          <w:p w14:paraId="0BB1DE78" w14:textId="77777777" w:rsidR="002206E3" w:rsidRPr="00031D4E" w:rsidRDefault="002206E3"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0.794</w:t>
            </w:r>
          </w:p>
        </w:tc>
        <w:tc>
          <w:tcPr>
            <w:tcW w:w="833" w:type="dxa"/>
            <w:tcBorders>
              <w:top w:val="single" w:sz="4" w:space="0" w:color="auto"/>
              <w:bottom w:val="nil"/>
            </w:tcBorders>
          </w:tcPr>
          <w:p w14:paraId="41B04EED" w14:textId="77777777" w:rsidR="002206E3" w:rsidRPr="00031D4E" w:rsidRDefault="002206E3"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0.689</w:t>
            </w:r>
          </w:p>
        </w:tc>
        <w:tc>
          <w:tcPr>
            <w:tcW w:w="833" w:type="dxa"/>
            <w:tcBorders>
              <w:top w:val="single" w:sz="4" w:space="0" w:color="auto"/>
              <w:bottom w:val="nil"/>
            </w:tcBorders>
          </w:tcPr>
          <w:p w14:paraId="23D0AFD1" w14:textId="77777777" w:rsidR="002206E3" w:rsidRPr="00031D4E" w:rsidRDefault="002206E3"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0.657</w:t>
            </w:r>
          </w:p>
        </w:tc>
        <w:tc>
          <w:tcPr>
            <w:tcW w:w="833" w:type="dxa"/>
            <w:tcBorders>
              <w:top w:val="single" w:sz="4" w:space="0" w:color="auto"/>
              <w:bottom w:val="nil"/>
            </w:tcBorders>
          </w:tcPr>
          <w:p w14:paraId="17F5B6FA" w14:textId="77777777" w:rsidR="002206E3" w:rsidRPr="00031D4E" w:rsidRDefault="002206E3"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0.610</w:t>
            </w:r>
          </w:p>
        </w:tc>
        <w:tc>
          <w:tcPr>
            <w:tcW w:w="833" w:type="dxa"/>
            <w:tcBorders>
              <w:top w:val="single" w:sz="4" w:space="0" w:color="auto"/>
              <w:bottom w:val="nil"/>
            </w:tcBorders>
          </w:tcPr>
          <w:p w14:paraId="48794453" w14:textId="77777777" w:rsidR="002206E3" w:rsidRPr="00031D4E" w:rsidRDefault="002206E3"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0.587</w:t>
            </w:r>
          </w:p>
        </w:tc>
        <w:tc>
          <w:tcPr>
            <w:tcW w:w="833" w:type="dxa"/>
            <w:tcBorders>
              <w:top w:val="single" w:sz="4" w:space="0" w:color="auto"/>
              <w:bottom w:val="nil"/>
            </w:tcBorders>
          </w:tcPr>
          <w:p w14:paraId="6F3F0422" w14:textId="77777777" w:rsidR="002206E3" w:rsidRPr="00031D4E" w:rsidRDefault="002206E3"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0.571</w:t>
            </w:r>
          </w:p>
        </w:tc>
        <w:tc>
          <w:tcPr>
            <w:tcW w:w="833" w:type="dxa"/>
            <w:tcBorders>
              <w:top w:val="single" w:sz="4" w:space="0" w:color="auto"/>
              <w:bottom w:val="nil"/>
            </w:tcBorders>
          </w:tcPr>
          <w:p w14:paraId="5F8E8057" w14:textId="77777777" w:rsidR="002206E3" w:rsidRPr="00031D4E" w:rsidRDefault="002206E3"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0.472</w:t>
            </w:r>
          </w:p>
        </w:tc>
      </w:tr>
      <w:tr w:rsidR="001F0469" w:rsidRPr="00031D4E" w14:paraId="5C9974F7" w14:textId="77777777" w:rsidTr="00B73EDE">
        <w:tc>
          <w:tcPr>
            <w:tcW w:w="1242" w:type="dxa"/>
            <w:tcBorders>
              <w:top w:val="nil"/>
            </w:tcBorders>
          </w:tcPr>
          <w:p w14:paraId="07A25231" w14:textId="77777777" w:rsidR="002206E3" w:rsidRPr="00031D4E" w:rsidRDefault="002206E3"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PE</w:t>
            </w:r>
            <w:r w:rsidR="00BD4B5E" w:rsidRPr="00031D4E">
              <w:rPr>
                <w:rFonts w:ascii="Palatino Linotype" w:hAnsi="Palatino Linotype"/>
                <w:color w:val="auto"/>
                <w:sz w:val="18"/>
                <w:szCs w:val="18"/>
                <w:vertAlign w:val="superscript"/>
                <w:lang w:val="en-US"/>
              </w:rPr>
              <w:t>−</w:t>
            </w:r>
          </w:p>
        </w:tc>
        <w:tc>
          <w:tcPr>
            <w:tcW w:w="770" w:type="dxa"/>
            <w:tcBorders>
              <w:top w:val="nil"/>
            </w:tcBorders>
          </w:tcPr>
          <w:p w14:paraId="7937D978" w14:textId="77777777" w:rsidR="002206E3" w:rsidRPr="00031D4E" w:rsidRDefault="002206E3" w:rsidP="00B73EDE">
            <w:pPr>
              <w:spacing w:line="240" w:lineRule="auto"/>
              <w:jc w:val="center"/>
              <w:rPr>
                <w:rFonts w:ascii="Palatino Linotype" w:hAnsi="Palatino Linotype"/>
                <w:b/>
                <w:color w:val="auto"/>
                <w:sz w:val="18"/>
                <w:szCs w:val="18"/>
                <w:lang w:val="en-US"/>
              </w:rPr>
            </w:pPr>
            <w:r w:rsidRPr="00031D4E">
              <w:rPr>
                <w:rFonts w:ascii="Palatino Linotype" w:hAnsi="Palatino Linotype"/>
                <w:b/>
                <w:color w:val="auto"/>
                <w:sz w:val="18"/>
                <w:szCs w:val="18"/>
                <w:lang w:val="en-US"/>
              </w:rPr>
              <w:t>0.204</w:t>
            </w:r>
          </w:p>
        </w:tc>
        <w:tc>
          <w:tcPr>
            <w:tcW w:w="791" w:type="dxa"/>
            <w:tcBorders>
              <w:top w:val="nil"/>
            </w:tcBorders>
          </w:tcPr>
          <w:p w14:paraId="6E9ECF38" w14:textId="77777777" w:rsidR="002206E3" w:rsidRPr="00031D4E" w:rsidRDefault="002206E3"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0.521</w:t>
            </w:r>
          </w:p>
        </w:tc>
        <w:tc>
          <w:tcPr>
            <w:tcW w:w="833" w:type="dxa"/>
            <w:tcBorders>
              <w:top w:val="nil"/>
            </w:tcBorders>
          </w:tcPr>
          <w:p w14:paraId="5D8096A5" w14:textId="77777777" w:rsidR="002206E3" w:rsidRPr="00031D4E" w:rsidRDefault="002206E3"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0.587</w:t>
            </w:r>
          </w:p>
        </w:tc>
        <w:tc>
          <w:tcPr>
            <w:tcW w:w="833" w:type="dxa"/>
            <w:tcBorders>
              <w:top w:val="nil"/>
            </w:tcBorders>
          </w:tcPr>
          <w:p w14:paraId="29202929" w14:textId="77777777" w:rsidR="002206E3" w:rsidRPr="00031D4E" w:rsidRDefault="002206E3"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0.856</w:t>
            </w:r>
          </w:p>
        </w:tc>
        <w:tc>
          <w:tcPr>
            <w:tcW w:w="833" w:type="dxa"/>
            <w:tcBorders>
              <w:top w:val="nil"/>
            </w:tcBorders>
          </w:tcPr>
          <w:p w14:paraId="51D7CEFA" w14:textId="77777777" w:rsidR="002206E3" w:rsidRPr="00031D4E" w:rsidRDefault="002206E3"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0.998</w:t>
            </w:r>
          </w:p>
        </w:tc>
        <w:tc>
          <w:tcPr>
            <w:tcW w:w="833" w:type="dxa"/>
            <w:tcBorders>
              <w:top w:val="nil"/>
            </w:tcBorders>
          </w:tcPr>
          <w:p w14:paraId="5F2C38CA" w14:textId="77777777" w:rsidR="002206E3" w:rsidRPr="00031D4E" w:rsidRDefault="002206E3"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1.168</w:t>
            </w:r>
          </w:p>
        </w:tc>
        <w:tc>
          <w:tcPr>
            <w:tcW w:w="833" w:type="dxa"/>
            <w:tcBorders>
              <w:top w:val="nil"/>
            </w:tcBorders>
          </w:tcPr>
          <w:p w14:paraId="3E8B93C5" w14:textId="77777777" w:rsidR="002206E3" w:rsidRPr="00031D4E" w:rsidRDefault="002206E3"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1.281</w:t>
            </w:r>
          </w:p>
        </w:tc>
        <w:tc>
          <w:tcPr>
            <w:tcW w:w="833" w:type="dxa"/>
            <w:tcBorders>
              <w:top w:val="nil"/>
            </w:tcBorders>
          </w:tcPr>
          <w:p w14:paraId="0BB0C61C" w14:textId="77777777" w:rsidR="002206E3" w:rsidRPr="00031D4E" w:rsidRDefault="002206E3"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1.354</w:t>
            </w:r>
          </w:p>
        </w:tc>
        <w:tc>
          <w:tcPr>
            <w:tcW w:w="833" w:type="dxa"/>
            <w:tcBorders>
              <w:top w:val="nil"/>
            </w:tcBorders>
          </w:tcPr>
          <w:p w14:paraId="17ACD5F9" w14:textId="77777777" w:rsidR="002206E3" w:rsidRPr="00031D4E" w:rsidRDefault="002206E3"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1.593</w:t>
            </w:r>
          </w:p>
        </w:tc>
      </w:tr>
      <w:tr w:rsidR="001F0469" w:rsidRPr="00031D4E" w14:paraId="64BF30DA" w14:textId="77777777" w:rsidTr="00B73EDE">
        <w:tc>
          <w:tcPr>
            <w:tcW w:w="1242" w:type="dxa"/>
          </w:tcPr>
          <w:p w14:paraId="06291AD3" w14:textId="77777777" w:rsidR="002206E3" w:rsidRPr="00031D4E" w:rsidRDefault="002206E3"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MPC</w:t>
            </w:r>
            <w:r w:rsidRPr="00031D4E">
              <w:rPr>
                <w:rFonts w:ascii="Palatino Linotype" w:hAnsi="Palatino Linotype"/>
                <w:color w:val="auto"/>
                <w:sz w:val="18"/>
                <w:szCs w:val="18"/>
                <w:vertAlign w:val="superscript"/>
                <w:lang w:val="en-US"/>
              </w:rPr>
              <w:t>+</w:t>
            </w:r>
          </w:p>
        </w:tc>
        <w:tc>
          <w:tcPr>
            <w:tcW w:w="770" w:type="dxa"/>
          </w:tcPr>
          <w:p w14:paraId="71F6C420" w14:textId="77777777" w:rsidR="002206E3" w:rsidRPr="00031D4E" w:rsidRDefault="002206E3" w:rsidP="00B73EDE">
            <w:pPr>
              <w:spacing w:line="240" w:lineRule="auto"/>
              <w:jc w:val="center"/>
              <w:rPr>
                <w:rFonts w:ascii="Palatino Linotype" w:hAnsi="Palatino Linotype"/>
                <w:b/>
                <w:color w:val="auto"/>
                <w:sz w:val="18"/>
                <w:szCs w:val="18"/>
                <w:lang w:val="en-US"/>
              </w:rPr>
            </w:pPr>
            <w:r w:rsidRPr="00031D4E">
              <w:rPr>
                <w:rFonts w:ascii="Palatino Linotype" w:hAnsi="Palatino Linotype"/>
                <w:b/>
                <w:color w:val="auto"/>
                <w:sz w:val="18"/>
                <w:szCs w:val="18"/>
                <w:lang w:val="en-US"/>
              </w:rPr>
              <w:t>0.844</w:t>
            </w:r>
          </w:p>
        </w:tc>
        <w:tc>
          <w:tcPr>
            <w:tcW w:w="791" w:type="dxa"/>
          </w:tcPr>
          <w:p w14:paraId="22CEF7AA" w14:textId="77777777" w:rsidR="002206E3" w:rsidRPr="00031D4E" w:rsidRDefault="002206E3"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0.695</w:t>
            </w:r>
          </w:p>
        </w:tc>
        <w:tc>
          <w:tcPr>
            <w:tcW w:w="833" w:type="dxa"/>
          </w:tcPr>
          <w:p w14:paraId="78FFE7EE" w14:textId="77777777" w:rsidR="002206E3" w:rsidRPr="00031D4E" w:rsidRDefault="002206E3"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0.726</w:t>
            </w:r>
          </w:p>
        </w:tc>
        <w:tc>
          <w:tcPr>
            <w:tcW w:w="833" w:type="dxa"/>
          </w:tcPr>
          <w:p w14:paraId="0C7197FD" w14:textId="77777777" w:rsidR="002206E3" w:rsidRPr="00031D4E" w:rsidRDefault="002206E3"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0.612</w:t>
            </w:r>
          </w:p>
        </w:tc>
        <w:tc>
          <w:tcPr>
            <w:tcW w:w="833" w:type="dxa"/>
          </w:tcPr>
          <w:p w14:paraId="7CE08891" w14:textId="77777777" w:rsidR="002206E3" w:rsidRPr="00031D4E" w:rsidRDefault="002206E3"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0.589</w:t>
            </w:r>
          </w:p>
        </w:tc>
        <w:tc>
          <w:tcPr>
            <w:tcW w:w="833" w:type="dxa"/>
          </w:tcPr>
          <w:p w14:paraId="4CE423B4" w14:textId="77777777" w:rsidR="002206E3" w:rsidRPr="00031D4E" w:rsidRDefault="002206E3"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0.545</w:t>
            </w:r>
          </w:p>
        </w:tc>
        <w:tc>
          <w:tcPr>
            <w:tcW w:w="833" w:type="dxa"/>
          </w:tcPr>
          <w:p w14:paraId="673A8223" w14:textId="77777777" w:rsidR="002206E3" w:rsidRPr="00031D4E" w:rsidRDefault="002206E3"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0.528</w:t>
            </w:r>
          </w:p>
        </w:tc>
        <w:tc>
          <w:tcPr>
            <w:tcW w:w="833" w:type="dxa"/>
          </w:tcPr>
          <w:p w14:paraId="4A9F5913" w14:textId="77777777" w:rsidR="002206E3" w:rsidRPr="00031D4E" w:rsidRDefault="002206E3"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0.517</w:t>
            </w:r>
          </w:p>
        </w:tc>
        <w:tc>
          <w:tcPr>
            <w:tcW w:w="833" w:type="dxa"/>
          </w:tcPr>
          <w:p w14:paraId="5E28F801" w14:textId="77777777" w:rsidR="002206E3" w:rsidRPr="00031D4E" w:rsidRDefault="002206E3"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0.413</w:t>
            </w:r>
          </w:p>
        </w:tc>
      </w:tr>
      <w:tr w:rsidR="001F0469" w:rsidRPr="00031D4E" w14:paraId="22DC6A58" w14:textId="77777777" w:rsidTr="00B73EDE">
        <w:tc>
          <w:tcPr>
            <w:tcW w:w="1242" w:type="dxa"/>
          </w:tcPr>
          <w:p w14:paraId="15C20A04" w14:textId="77777777" w:rsidR="002206E3" w:rsidRPr="0098161B" w:rsidRDefault="002206E3" w:rsidP="00B73EDE">
            <w:pPr>
              <w:spacing w:line="240" w:lineRule="auto"/>
              <w:jc w:val="center"/>
              <w:rPr>
                <w:rFonts w:ascii="Palatino Linotype" w:hAnsi="Palatino Linotype"/>
                <w:color w:val="auto"/>
                <w:sz w:val="18"/>
                <w:szCs w:val="18"/>
                <w:vertAlign w:val="superscript"/>
                <w:lang w:val="en-US"/>
              </w:rPr>
            </w:pPr>
            <w:r w:rsidRPr="0098161B">
              <w:rPr>
                <w:rFonts w:ascii="Palatino Linotype" w:hAnsi="Palatino Linotype"/>
                <w:color w:val="auto"/>
                <w:sz w:val="18"/>
                <w:szCs w:val="18"/>
                <w:lang w:val="en-US"/>
              </w:rPr>
              <w:t>DBI</w:t>
            </w:r>
            <w:r w:rsidR="00BD4B5E" w:rsidRPr="0098161B">
              <w:rPr>
                <w:rFonts w:ascii="Palatino Linotype" w:hAnsi="Palatino Linotype"/>
                <w:color w:val="auto"/>
                <w:sz w:val="18"/>
                <w:szCs w:val="18"/>
                <w:vertAlign w:val="superscript"/>
                <w:lang w:val="en-US"/>
              </w:rPr>
              <w:t>−</w:t>
            </w:r>
          </w:p>
        </w:tc>
        <w:tc>
          <w:tcPr>
            <w:tcW w:w="770" w:type="dxa"/>
          </w:tcPr>
          <w:p w14:paraId="500707BB" w14:textId="77777777" w:rsidR="002206E3" w:rsidRPr="00031D4E" w:rsidRDefault="002206E3" w:rsidP="00B73EDE">
            <w:pPr>
              <w:spacing w:line="240" w:lineRule="auto"/>
              <w:jc w:val="center"/>
              <w:rPr>
                <w:rFonts w:ascii="Palatino Linotype" w:hAnsi="Palatino Linotype"/>
                <w:b/>
                <w:color w:val="auto"/>
                <w:sz w:val="18"/>
                <w:szCs w:val="18"/>
                <w:lang w:val="en-US"/>
              </w:rPr>
            </w:pPr>
            <w:r w:rsidRPr="00031D4E">
              <w:rPr>
                <w:rFonts w:ascii="Palatino Linotype" w:hAnsi="Palatino Linotype"/>
                <w:b/>
                <w:color w:val="auto"/>
                <w:sz w:val="18"/>
                <w:szCs w:val="18"/>
                <w:lang w:val="en-US"/>
              </w:rPr>
              <w:t>0.282</w:t>
            </w:r>
          </w:p>
        </w:tc>
        <w:tc>
          <w:tcPr>
            <w:tcW w:w="791" w:type="dxa"/>
          </w:tcPr>
          <w:p w14:paraId="38C06754" w14:textId="77777777" w:rsidR="002206E3" w:rsidRPr="00031D4E" w:rsidRDefault="002206E3"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0.764</w:t>
            </w:r>
          </w:p>
        </w:tc>
        <w:tc>
          <w:tcPr>
            <w:tcW w:w="833" w:type="dxa"/>
          </w:tcPr>
          <w:p w14:paraId="4848C58D" w14:textId="77777777" w:rsidR="002206E3" w:rsidRPr="00031D4E" w:rsidRDefault="002206E3"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0.601</w:t>
            </w:r>
          </w:p>
        </w:tc>
        <w:tc>
          <w:tcPr>
            <w:tcW w:w="833" w:type="dxa"/>
          </w:tcPr>
          <w:p w14:paraId="2ACF895E" w14:textId="77777777" w:rsidR="002206E3" w:rsidRPr="00031D4E" w:rsidRDefault="002206E3"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0.999</w:t>
            </w:r>
          </w:p>
        </w:tc>
        <w:tc>
          <w:tcPr>
            <w:tcW w:w="833" w:type="dxa"/>
          </w:tcPr>
          <w:p w14:paraId="76D59823" w14:textId="77777777" w:rsidR="002206E3" w:rsidRPr="00031D4E" w:rsidRDefault="002206E3"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0.913</w:t>
            </w:r>
          </w:p>
        </w:tc>
        <w:tc>
          <w:tcPr>
            <w:tcW w:w="833" w:type="dxa"/>
          </w:tcPr>
          <w:p w14:paraId="7B3A715F" w14:textId="77777777" w:rsidR="002206E3" w:rsidRPr="00031D4E" w:rsidRDefault="002206E3"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1.055</w:t>
            </w:r>
          </w:p>
        </w:tc>
        <w:tc>
          <w:tcPr>
            <w:tcW w:w="833" w:type="dxa"/>
          </w:tcPr>
          <w:p w14:paraId="0C1C30B1" w14:textId="77777777" w:rsidR="002206E3" w:rsidRPr="00031D4E" w:rsidRDefault="002206E3"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1.064</w:t>
            </w:r>
          </w:p>
        </w:tc>
        <w:tc>
          <w:tcPr>
            <w:tcW w:w="833" w:type="dxa"/>
          </w:tcPr>
          <w:p w14:paraId="3084AE6C" w14:textId="77777777" w:rsidR="002206E3" w:rsidRPr="00031D4E" w:rsidRDefault="002206E3"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1.185</w:t>
            </w:r>
          </w:p>
        </w:tc>
        <w:tc>
          <w:tcPr>
            <w:tcW w:w="833" w:type="dxa"/>
          </w:tcPr>
          <w:p w14:paraId="6D2440F2" w14:textId="77777777" w:rsidR="002206E3" w:rsidRPr="00031D4E" w:rsidRDefault="002206E3"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1.522</w:t>
            </w:r>
          </w:p>
        </w:tc>
      </w:tr>
      <w:tr w:rsidR="001F0469" w:rsidRPr="00031D4E" w14:paraId="4903D212" w14:textId="77777777" w:rsidTr="00B73EDE">
        <w:tc>
          <w:tcPr>
            <w:tcW w:w="1242" w:type="dxa"/>
          </w:tcPr>
          <w:p w14:paraId="7CE87121" w14:textId="77777777" w:rsidR="002206E3" w:rsidRPr="0098161B" w:rsidRDefault="002206E3" w:rsidP="00B73EDE">
            <w:pPr>
              <w:spacing w:line="240" w:lineRule="auto"/>
              <w:jc w:val="center"/>
              <w:rPr>
                <w:rFonts w:ascii="Palatino Linotype" w:hAnsi="Palatino Linotype"/>
                <w:color w:val="auto"/>
                <w:sz w:val="18"/>
                <w:szCs w:val="18"/>
                <w:vertAlign w:val="superscript"/>
                <w:lang w:val="en-US"/>
              </w:rPr>
            </w:pPr>
            <w:r w:rsidRPr="0098161B">
              <w:rPr>
                <w:rFonts w:ascii="Palatino Linotype" w:hAnsi="Palatino Linotype"/>
                <w:color w:val="auto"/>
                <w:sz w:val="18"/>
                <w:szCs w:val="18"/>
                <w:lang w:val="en-US"/>
              </w:rPr>
              <w:t>DI</w:t>
            </w:r>
            <w:r w:rsidRPr="0098161B">
              <w:rPr>
                <w:rFonts w:ascii="Palatino Linotype" w:hAnsi="Palatino Linotype"/>
                <w:color w:val="auto"/>
                <w:sz w:val="18"/>
                <w:szCs w:val="18"/>
                <w:vertAlign w:val="superscript"/>
                <w:lang w:val="en-US"/>
              </w:rPr>
              <w:t>+</w:t>
            </w:r>
            <w:r w:rsidRPr="0098161B">
              <w:rPr>
                <w:rFonts w:ascii="Palatino Linotype" w:hAnsi="Palatino Linotype"/>
                <w:color w:val="auto"/>
                <w:sz w:val="18"/>
                <w:szCs w:val="18"/>
                <w:lang w:val="en-US"/>
              </w:rPr>
              <w:t>(e-3)</w:t>
            </w:r>
          </w:p>
        </w:tc>
        <w:tc>
          <w:tcPr>
            <w:tcW w:w="770" w:type="dxa"/>
          </w:tcPr>
          <w:p w14:paraId="7C4903E8" w14:textId="77777777" w:rsidR="002206E3" w:rsidRPr="00031D4E" w:rsidRDefault="002206E3"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8.00</w:t>
            </w:r>
          </w:p>
        </w:tc>
        <w:tc>
          <w:tcPr>
            <w:tcW w:w="791" w:type="dxa"/>
          </w:tcPr>
          <w:p w14:paraId="1827E47A" w14:textId="77777777" w:rsidR="002206E3" w:rsidRPr="00031D4E" w:rsidRDefault="002206E3"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7.548</w:t>
            </w:r>
          </w:p>
        </w:tc>
        <w:tc>
          <w:tcPr>
            <w:tcW w:w="833" w:type="dxa"/>
          </w:tcPr>
          <w:p w14:paraId="4D74E646" w14:textId="77777777" w:rsidR="002206E3" w:rsidRPr="00031D4E" w:rsidRDefault="002206E3"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7.783</w:t>
            </w:r>
          </w:p>
        </w:tc>
        <w:tc>
          <w:tcPr>
            <w:tcW w:w="833" w:type="dxa"/>
          </w:tcPr>
          <w:p w14:paraId="18B2EFFC" w14:textId="77777777" w:rsidR="002206E3" w:rsidRPr="00031D4E" w:rsidRDefault="002206E3"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8.042</w:t>
            </w:r>
          </w:p>
        </w:tc>
        <w:tc>
          <w:tcPr>
            <w:tcW w:w="833" w:type="dxa"/>
          </w:tcPr>
          <w:p w14:paraId="23AD673F" w14:textId="77777777" w:rsidR="002206E3" w:rsidRPr="00031D4E" w:rsidRDefault="002206E3"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8.498</w:t>
            </w:r>
          </w:p>
        </w:tc>
        <w:tc>
          <w:tcPr>
            <w:tcW w:w="833" w:type="dxa"/>
          </w:tcPr>
          <w:p w14:paraId="4E5EA76A" w14:textId="77777777" w:rsidR="002206E3" w:rsidRPr="00031D4E" w:rsidRDefault="002206E3" w:rsidP="00B73EDE">
            <w:pPr>
              <w:spacing w:line="240" w:lineRule="auto"/>
              <w:jc w:val="center"/>
              <w:rPr>
                <w:rFonts w:ascii="Palatino Linotype" w:hAnsi="Palatino Linotype"/>
                <w:b/>
                <w:color w:val="auto"/>
                <w:sz w:val="18"/>
                <w:szCs w:val="18"/>
                <w:lang w:val="en-US"/>
              </w:rPr>
            </w:pPr>
            <w:r w:rsidRPr="00031D4E">
              <w:rPr>
                <w:rFonts w:ascii="Palatino Linotype" w:hAnsi="Palatino Linotype"/>
                <w:b/>
                <w:color w:val="auto"/>
                <w:sz w:val="18"/>
                <w:szCs w:val="18"/>
                <w:lang w:val="en-US"/>
              </w:rPr>
              <w:t>8.893</w:t>
            </w:r>
          </w:p>
        </w:tc>
        <w:tc>
          <w:tcPr>
            <w:tcW w:w="833" w:type="dxa"/>
          </w:tcPr>
          <w:p w14:paraId="20496AF2" w14:textId="77777777" w:rsidR="002206E3" w:rsidRPr="00031D4E" w:rsidRDefault="002206E3"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8.893</w:t>
            </w:r>
          </w:p>
        </w:tc>
        <w:tc>
          <w:tcPr>
            <w:tcW w:w="833" w:type="dxa"/>
          </w:tcPr>
          <w:p w14:paraId="3B988CCC" w14:textId="77777777" w:rsidR="002206E3" w:rsidRPr="00031D4E" w:rsidRDefault="002206E3"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8.893</w:t>
            </w:r>
          </w:p>
        </w:tc>
        <w:tc>
          <w:tcPr>
            <w:tcW w:w="833" w:type="dxa"/>
          </w:tcPr>
          <w:p w14:paraId="665E4181" w14:textId="77777777" w:rsidR="002206E3" w:rsidRPr="00031D4E" w:rsidRDefault="002206E3"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8.893</w:t>
            </w:r>
          </w:p>
        </w:tc>
      </w:tr>
      <w:tr w:rsidR="001F0469" w:rsidRPr="00031D4E" w14:paraId="56654F12" w14:textId="77777777" w:rsidTr="00B73EDE">
        <w:tc>
          <w:tcPr>
            <w:tcW w:w="1242" w:type="dxa"/>
          </w:tcPr>
          <w:p w14:paraId="329EDF12" w14:textId="77777777" w:rsidR="002206E3" w:rsidRPr="0098161B" w:rsidRDefault="002206E3" w:rsidP="00B73EDE">
            <w:pPr>
              <w:spacing w:line="240" w:lineRule="auto"/>
              <w:jc w:val="center"/>
              <w:rPr>
                <w:rFonts w:ascii="Palatino Linotype" w:hAnsi="Palatino Linotype"/>
                <w:color w:val="auto"/>
                <w:sz w:val="18"/>
                <w:szCs w:val="18"/>
                <w:lang w:val="en-US"/>
              </w:rPr>
            </w:pPr>
            <w:r w:rsidRPr="0098161B">
              <w:rPr>
                <w:rFonts w:ascii="Palatino Linotype" w:hAnsi="Palatino Linotype"/>
                <w:color w:val="auto"/>
                <w:sz w:val="18"/>
                <w:szCs w:val="18"/>
                <w:lang w:val="en-US"/>
              </w:rPr>
              <w:t>CHI</w:t>
            </w:r>
            <w:r w:rsidRPr="0098161B">
              <w:rPr>
                <w:rFonts w:ascii="Palatino Linotype" w:hAnsi="Palatino Linotype"/>
                <w:color w:val="auto"/>
                <w:sz w:val="18"/>
                <w:szCs w:val="18"/>
                <w:vertAlign w:val="superscript"/>
                <w:lang w:val="en-US"/>
              </w:rPr>
              <w:t>+</w:t>
            </w:r>
            <w:r w:rsidRPr="0098161B">
              <w:rPr>
                <w:rFonts w:ascii="Palatino Linotype" w:hAnsi="Palatino Linotype"/>
                <w:color w:val="auto"/>
                <w:sz w:val="18"/>
                <w:szCs w:val="18"/>
                <w:lang w:val="en-US"/>
              </w:rPr>
              <w:t>(e5)</w:t>
            </w:r>
          </w:p>
        </w:tc>
        <w:tc>
          <w:tcPr>
            <w:tcW w:w="770" w:type="dxa"/>
          </w:tcPr>
          <w:p w14:paraId="13E089E9" w14:textId="77777777" w:rsidR="002206E3" w:rsidRPr="00031D4E" w:rsidRDefault="002206E3"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2.883</w:t>
            </w:r>
          </w:p>
        </w:tc>
        <w:tc>
          <w:tcPr>
            <w:tcW w:w="791" w:type="dxa"/>
          </w:tcPr>
          <w:p w14:paraId="2817775A" w14:textId="77777777" w:rsidR="002206E3" w:rsidRPr="00031D4E" w:rsidRDefault="002206E3"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2.608</w:t>
            </w:r>
          </w:p>
        </w:tc>
        <w:tc>
          <w:tcPr>
            <w:tcW w:w="833" w:type="dxa"/>
          </w:tcPr>
          <w:p w14:paraId="274A8B04" w14:textId="77777777" w:rsidR="002206E3" w:rsidRPr="00031D4E" w:rsidRDefault="002206E3" w:rsidP="00B73EDE">
            <w:pPr>
              <w:spacing w:line="240" w:lineRule="auto"/>
              <w:jc w:val="center"/>
              <w:rPr>
                <w:rFonts w:ascii="Palatino Linotype" w:hAnsi="Palatino Linotype"/>
                <w:b/>
                <w:color w:val="auto"/>
                <w:sz w:val="18"/>
                <w:szCs w:val="18"/>
                <w:lang w:val="en-US"/>
              </w:rPr>
            </w:pPr>
            <w:r w:rsidRPr="00031D4E">
              <w:rPr>
                <w:rFonts w:ascii="Palatino Linotype" w:hAnsi="Palatino Linotype"/>
                <w:b/>
                <w:color w:val="auto"/>
                <w:sz w:val="18"/>
                <w:szCs w:val="18"/>
                <w:lang w:val="en-US"/>
              </w:rPr>
              <w:t>3.261</w:t>
            </w:r>
          </w:p>
        </w:tc>
        <w:tc>
          <w:tcPr>
            <w:tcW w:w="833" w:type="dxa"/>
          </w:tcPr>
          <w:p w14:paraId="71C3F1B1" w14:textId="77777777" w:rsidR="002206E3" w:rsidRPr="00031D4E" w:rsidRDefault="002206E3"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2.914</w:t>
            </w:r>
          </w:p>
        </w:tc>
        <w:tc>
          <w:tcPr>
            <w:tcW w:w="833" w:type="dxa"/>
          </w:tcPr>
          <w:p w14:paraId="051BF9F5" w14:textId="77777777" w:rsidR="002206E3" w:rsidRPr="00031D4E" w:rsidRDefault="002206E3"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2.831</w:t>
            </w:r>
          </w:p>
        </w:tc>
        <w:tc>
          <w:tcPr>
            <w:tcW w:w="833" w:type="dxa"/>
          </w:tcPr>
          <w:p w14:paraId="1D50D9CA" w14:textId="77777777" w:rsidR="002206E3" w:rsidRPr="00031D4E" w:rsidRDefault="002206E3"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2.568</w:t>
            </w:r>
          </w:p>
        </w:tc>
        <w:tc>
          <w:tcPr>
            <w:tcW w:w="833" w:type="dxa"/>
          </w:tcPr>
          <w:p w14:paraId="41BFCD2F" w14:textId="77777777" w:rsidR="002206E3" w:rsidRPr="00031D4E" w:rsidRDefault="002206E3"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2.393</w:t>
            </w:r>
          </w:p>
        </w:tc>
        <w:tc>
          <w:tcPr>
            <w:tcW w:w="833" w:type="dxa"/>
          </w:tcPr>
          <w:p w14:paraId="762F63C1" w14:textId="77777777" w:rsidR="002206E3" w:rsidRPr="00031D4E" w:rsidRDefault="002206E3"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2.348</w:t>
            </w:r>
          </w:p>
        </w:tc>
        <w:tc>
          <w:tcPr>
            <w:tcW w:w="833" w:type="dxa"/>
          </w:tcPr>
          <w:p w14:paraId="1312E198" w14:textId="77777777" w:rsidR="002206E3" w:rsidRPr="00031D4E" w:rsidRDefault="002206E3"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2.053</w:t>
            </w:r>
          </w:p>
        </w:tc>
      </w:tr>
      <w:tr w:rsidR="001F0469" w:rsidRPr="00031D4E" w14:paraId="1A6FE69F" w14:textId="77777777" w:rsidTr="00B73EDE">
        <w:tc>
          <w:tcPr>
            <w:tcW w:w="1242" w:type="dxa"/>
          </w:tcPr>
          <w:p w14:paraId="079750FD" w14:textId="77777777" w:rsidR="002206E3" w:rsidRPr="0098161B" w:rsidRDefault="002206E3" w:rsidP="00B73EDE">
            <w:pPr>
              <w:spacing w:line="240" w:lineRule="auto"/>
              <w:jc w:val="center"/>
              <w:rPr>
                <w:rFonts w:ascii="Palatino Linotype" w:hAnsi="Palatino Linotype"/>
                <w:color w:val="auto"/>
                <w:sz w:val="18"/>
                <w:szCs w:val="18"/>
                <w:lang w:val="en-US"/>
              </w:rPr>
            </w:pPr>
            <w:r w:rsidRPr="0098161B">
              <w:rPr>
                <w:rFonts w:ascii="Palatino Linotype" w:hAnsi="Palatino Linotype"/>
                <w:color w:val="auto"/>
                <w:sz w:val="18"/>
                <w:szCs w:val="18"/>
                <w:lang w:val="en-US"/>
              </w:rPr>
              <w:t>FSI</w:t>
            </w:r>
            <w:r w:rsidR="00BD4B5E" w:rsidRPr="0098161B">
              <w:rPr>
                <w:rFonts w:ascii="Palatino Linotype" w:hAnsi="Palatino Linotype"/>
                <w:color w:val="auto"/>
                <w:sz w:val="18"/>
                <w:szCs w:val="18"/>
                <w:vertAlign w:val="superscript"/>
                <w:lang w:val="en-US"/>
              </w:rPr>
              <w:t>−</w:t>
            </w:r>
            <w:r w:rsidRPr="0098161B">
              <w:rPr>
                <w:rFonts w:ascii="Palatino Linotype" w:hAnsi="Palatino Linotype"/>
                <w:color w:val="auto"/>
                <w:sz w:val="18"/>
                <w:szCs w:val="18"/>
                <w:lang w:val="en-US"/>
              </w:rPr>
              <w:t>(e7)</w:t>
            </w:r>
          </w:p>
        </w:tc>
        <w:tc>
          <w:tcPr>
            <w:tcW w:w="770" w:type="dxa"/>
          </w:tcPr>
          <w:p w14:paraId="530ABF85" w14:textId="4F53F83D" w:rsidR="002206E3" w:rsidRPr="00031D4E" w:rsidRDefault="00B73EDE"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w:t>
            </w:r>
            <w:r w:rsidR="002206E3" w:rsidRPr="00031D4E">
              <w:rPr>
                <w:rFonts w:ascii="Palatino Linotype" w:hAnsi="Palatino Linotype"/>
                <w:color w:val="auto"/>
                <w:sz w:val="18"/>
                <w:szCs w:val="18"/>
                <w:lang w:val="en-US"/>
              </w:rPr>
              <w:t>6.762</w:t>
            </w:r>
          </w:p>
        </w:tc>
        <w:tc>
          <w:tcPr>
            <w:tcW w:w="791" w:type="dxa"/>
          </w:tcPr>
          <w:p w14:paraId="5E622157" w14:textId="06A3DA14" w:rsidR="002206E3" w:rsidRPr="00031D4E" w:rsidRDefault="00B73EDE"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w:t>
            </w:r>
            <w:r w:rsidR="002206E3" w:rsidRPr="00031D4E">
              <w:rPr>
                <w:rFonts w:ascii="Palatino Linotype" w:hAnsi="Palatino Linotype"/>
                <w:color w:val="auto"/>
                <w:sz w:val="18"/>
                <w:szCs w:val="18"/>
                <w:lang w:val="en-US"/>
              </w:rPr>
              <w:t>7.850</w:t>
            </w:r>
          </w:p>
        </w:tc>
        <w:tc>
          <w:tcPr>
            <w:tcW w:w="833" w:type="dxa"/>
          </w:tcPr>
          <w:p w14:paraId="75A5E024" w14:textId="1928FB77" w:rsidR="002206E3" w:rsidRPr="00031D4E" w:rsidRDefault="00B73EDE" w:rsidP="00B73EDE">
            <w:pPr>
              <w:spacing w:line="240" w:lineRule="auto"/>
              <w:jc w:val="center"/>
              <w:rPr>
                <w:rFonts w:ascii="Palatino Linotype" w:hAnsi="Palatino Linotype"/>
                <w:b/>
                <w:color w:val="auto"/>
                <w:sz w:val="18"/>
                <w:szCs w:val="18"/>
                <w:lang w:val="en-US"/>
              </w:rPr>
            </w:pPr>
            <w:r w:rsidRPr="00031D4E">
              <w:rPr>
                <w:rFonts w:ascii="Palatino Linotype" w:hAnsi="Palatino Linotype"/>
                <w:b/>
                <w:color w:val="auto"/>
                <w:sz w:val="18"/>
                <w:szCs w:val="18"/>
                <w:lang w:val="en-US"/>
              </w:rPr>
              <w:t>−</w:t>
            </w:r>
            <w:r w:rsidR="002206E3" w:rsidRPr="00031D4E">
              <w:rPr>
                <w:rFonts w:ascii="Palatino Linotype" w:hAnsi="Palatino Linotype"/>
                <w:b/>
                <w:color w:val="auto"/>
                <w:sz w:val="18"/>
                <w:szCs w:val="18"/>
                <w:lang w:val="en-US"/>
              </w:rPr>
              <w:t>8.743</w:t>
            </w:r>
          </w:p>
        </w:tc>
        <w:tc>
          <w:tcPr>
            <w:tcW w:w="833" w:type="dxa"/>
          </w:tcPr>
          <w:p w14:paraId="7794C79A" w14:textId="46A8F861" w:rsidR="002206E3" w:rsidRPr="00031D4E" w:rsidRDefault="00B73EDE"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w:t>
            </w:r>
            <w:r w:rsidR="002206E3" w:rsidRPr="00031D4E">
              <w:rPr>
                <w:rFonts w:ascii="Palatino Linotype" w:hAnsi="Palatino Linotype"/>
                <w:color w:val="auto"/>
                <w:sz w:val="18"/>
                <w:szCs w:val="18"/>
                <w:lang w:val="en-US"/>
              </w:rPr>
              <w:t>8.423</w:t>
            </w:r>
          </w:p>
        </w:tc>
        <w:tc>
          <w:tcPr>
            <w:tcW w:w="833" w:type="dxa"/>
          </w:tcPr>
          <w:p w14:paraId="21BA48F9" w14:textId="4868C990" w:rsidR="002206E3" w:rsidRPr="00031D4E" w:rsidRDefault="00B73EDE"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w:t>
            </w:r>
            <w:r w:rsidR="002206E3" w:rsidRPr="00031D4E">
              <w:rPr>
                <w:rFonts w:ascii="Palatino Linotype" w:hAnsi="Palatino Linotype"/>
                <w:color w:val="auto"/>
                <w:sz w:val="18"/>
                <w:szCs w:val="18"/>
                <w:lang w:val="en-US"/>
              </w:rPr>
              <w:t>8.342</w:t>
            </w:r>
          </w:p>
        </w:tc>
        <w:tc>
          <w:tcPr>
            <w:tcW w:w="833" w:type="dxa"/>
          </w:tcPr>
          <w:p w14:paraId="028E2CD6" w14:textId="42E67612" w:rsidR="002206E3" w:rsidRPr="00031D4E" w:rsidRDefault="00B73EDE"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w:t>
            </w:r>
            <w:r w:rsidR="002206E3" w:rsidRPr="00031D4E">
              <w:rPr>
                <w:rFonts w:ascii="Palatino Linotype" w:hAnsi="Palatino Linotype"/>
                <w:color w:val="auto"/>
                <w:sz w:val="18"/>
                <w:szCs w:val="18"/>
                <w:lang w:val="en-US"/>
              </w:rPr>
              <w:t>8.132</w:t>
            </w:r>
          </w:p>
        </w:tc>
        <w:tc>
          <w:tcPr>
            <w:tcW w:w="833" w:type="dxa"/>
          </w:tcPr>
          <w:p w14:paraId="235ABFF2" w14:textId="732FAD34" w:rsidR="002206E3" w:rsidRPr="00031D4E" w:rsidRDefault="00B73EDE"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w:t>
            </w:r>
            <w:r w:rsidR="002206E3" w:rsidRPr="00031D4E">
              <w:rPr>
                <w:rFonts w:ascii="Palatino Linotype" w:hAnsi="Palatino Linotype"/>
                <w:color w:val="auto"/>
                <w:sz w:val="18"/>
                <w:szCs w:val="18"/>
                <w:lang w:val="en-US"/>
              </w:rPr>
              <w:t>8.027</w:t>
            </w:r>
          </w:p>
        </w:tc>
        <w:tc>
          <w:tcPr>
            <w:tcW w:w="833" w:type="dxa"/>
          </w:tcPr>
          <w:p w14:paraId="6B827537" w14:textId="3B2A9E06" w:rsidR="002206E3" w:rsidRPr="00031D4E" w:rsidRDefault="00B73EDE"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w:t>
            </w:r>
            <w:r w:rsidR="002206E3" w:rsidRPr="00031D4E">
              <w:rPr>
                <w:rFonts w:ascii="Palatino Linotype" w:hAnsi="Palatino Linotype"/>
                <w:color w:val="auto"/>
                <w:sz w:val="18"/>
                <w:szCs w:val="18"/>
                <w:lang w:val="en-US"/>
              </w:rPr>
              <w:t>7.945</w:t>
            </w:r>
          </w:p>
        </w:tc>
        <w:tc>
          <w:tcPr>
            <w:tcW w:w="833" w:type="dxa"/>
          </w:tcPr>
          <w:p w14:paraId="06D7A8B5" w14:textId="4319287C" w:rsidR="002206E3" w:rsidRPr="00031D4E" w:rsidRDefault="00B73EDE"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w:t>
            </w:r>
            <w:r w:rsidR="002206E3" w:rsidRPr="00031D4E">
              <w:rPr>
                <w:rFonts w:ascii="Palatino Linotype" w:hAnsi="Palatino Linotype"/>
                <w:color w:val="auto"/>
                <w:sz w:val="18"/>
                <w:szCs w:val="18"/>
                <w:lang w:val="en-US"/>
              </w:rPr>
              <w:t>5.888</w:t>
            </w:r>
          </w:p>
        </w:tc>
      </w:tr>
      <w:tr w:rsidR="001F0469" w:rsidRPr="00031D4E" w14:paraId="3C6C5379" w14:textId="77777777" w:rsidTr="00B73EDE">
        <w:tc>
          <w:tcPr>
            <w:tcW w:w="1242" w:type="dxa"/>
          </w:tcPr>
          <w:p w14:paraId="51EF2472" w14:textId="77777777" w:rsidR="002206E3" w:rsidRPr="0098161B" w:rsidRDefault="002206E3" w:rsidP="00B73EDE">
            <w:pPr>
              <w:spacing w:line="240" w:lineRule="auto"/>
              <w:jc w:val="center"/>
              <w:rPr>
                <w:rFonts w:ascii="Palatino Linotype" w:hAnsi="Palatino Linotype"/>
                <w:color w:val="auto"/>
                <w:sz w:val="18"/>
                <w:szCs w:val="18"/>
                <w:lang w:val="en-US"/>
              </w:rPr>
            </w:pPr>
            <w:r w:rsidRPr="0098161B">
              <w:rPr>
                <w:rFonts w:ascii="Palatino Linotype" w:hAnsi="Palatino Linotype"/>
                <w:color w:val="auto"/>
                <w:sz w:val="18"/>
                <w:szCs w:val="18"/>
                <w:lang w:val="en-US"/>
              </w:rPr>
              <w:t>XBI</w:t>
            </w:r>
            <w:r w:rsidR="00BD4B5E" w:rsidRPr="0098161B">
              <w:rPr>
                <w:rFonts w:ascii="Palatino Linotype" w:hAnsi="Palatino Linotype"/>
                <w:color w:val="auto"/>
                <w:sz w:val="18"/>
                <w:szCs w:val="18"/>
                <w:vertAlign w:val="superscript"/>
                <w:lang w:val="en-US"/>
              </w:rPr>
              <w:t>−</w:t>
            </w:r>
          </w:p>
        </w:tc>
        <w:tc>
          <w:tcPr>
            <w:tcW w:w="770" w:type="dxa"/>
          </w:tcPr>
          <w:p w14:paraId="5E561C94" w14:textId="77777777" w:rsidR="002206E3" w:rsidRPr="00031D4E" w:rsidRDefault="002206E3" w:rsidP="00B73EDE">
            <w:pPr>
              <w:spacing w:line="240" w:lineRule="auto"/>
              <w:jc w:val="center"/>
              <w:rPr>
                <w:rFonts w:ascii="Palatino Linotype" w:hAnsi="Palatino Linotype"/>
                <w:b/>
                <w:color w:val="auto"/>
                <w:sz w:val="18"/>
                <w:szCs w:val="18"/>
                <w:lang w:val="en-US"/>
              </w:rPr>
            </w:pPr>
            <w:r w:rsidRPr="00031D4E">
              <w:rPr>
                <w:rFonts w:ascii="Palatino Linotype" w:hAnsi="Palatino Linotype"/>
                <w:b/>
                <w:color w:val="auto"/>
                <w:sz w:val="18"/>
                <w:szCs w:val="18"/>
                <w:lang w:val="en-US"/>
              </w:rPr>
              <w:t>0.044</w:t>
            </w:r>
          </w:p>
        </w:tc>
        <w:tc>
          <w:tcPr>
            <w:tcW w:w="791" w:type="dxa"/>
          </w:tcPr>
          <w:p w14:paraId="28933A93" w14:textId="77777777" w:rsidR="002206E3" w:rsidRPr="00031D4E" w:rsidRDefault="002206E3"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0.177</w:t>
            </w:r>
          </w:p>
        </w:tc>
        <w:tc>
          <w:tcPr>
            <w:tcW w:w="833" w:type="dxa"/>
          </w:tcPr>
          <w:p w14:paraId="333AE6F4" w14:textId="77777777" w:rsidR="002206E3" w:rsidRPr="00031D4E" w:rsidRDefault="002206E3"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0.092</w:t>
            </w:r>
          </w:p>
        </w:tc>
        <w:tc>
          <w:tcPr>
            <w:tcW w:w="833" w:type="dxa"/>
          </w:tcPr>
          <w:p w14:paraId="75BAF867" w14:textId="77777777" w:rsidR="002206E3" w:rsidRPr="00031D4E" w:rsidRDefault="002206E3"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0.599</w:t>
            </w:r>
          </w:p>
        </w:tc>
        <w:tc>
          <w:tcPr>
            <w:tcW w:w="833" w:type="dxa"/>
          </w:tcPr>
          <w:p w14:paraId="20D8787D" w14:textId="77777777" w:rsidR="002206E3" w:rsidRPr="00031D4E" w:rsidRDefault="002206E3"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0.450</w:t>
            </w:r>
          </w:p>
        </w:tc>
        <w:tc>
          <w:tcPr>
            <w:tcW w:w="833" w:type="dxa"/>
          </w:tcPr>
          <w:p w14:paraId="2B930AA2" w14:textId="77777777" w:rsidR="002206E3" w:rsidRPr="00031D4E" w:rsidRDefault="002206E3"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0.626</w:t>
            </w:r>
          </w:p>
        </w:tc>
        <w:tc>
          <w:tcPr>
            <w:tcW w:w="833" w:type="dxa"/>
          </w:tcPr>
          <w:p w14:paraId="430BBDAC" w14:textId="77777777" w:rsidR="002206E3" w:rsidRPr="00031D4E" w:rsidRDefault="002206E3"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0.564</w:t>
            </w:r>
          </w:p>
        </w:tc>
        <w:tc>
          <w:tcPr>
            <w:tcW w:w="833" w:type="dxa"/>
          </w:tcPr>
          <w:p w14:paraId="34783AA3" w14:textId="77777777" w:rsidR="002206E3" w:rsidRPr="00031D4E" w:rsidRDefault="002206E3"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0.661</w:t>
            </w:r>
          </w:p>
        </w:tc>
        <w:tc>
          <w:tcPr>
            <w:tcW w:w="833" w:type="dxa"/>
          </w:tcPr>
          <w:p w14:paraId="036E602D" w14:textId="77777777" w:rsidR="002206E3" w:rsidRPr="00031D4E" w:rsidRDefault="002206E3"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2.025</w:t>
            </w:r>
          </w:p>
        </w:tc>
      </w:tr>
      <w:tr w:rsidR="001F0469" w:rsidRPr="00031D4E" w14:paraId="71D89CE6" w14:textId="77777777" w:rsidTr="00B73EDE">
        <w:tc>
          <w:tcPr>
            <w:tcW w:w="1242" w:type="dxa"/>
          </w:tcPr>
          <w:p w14:paraId="22CB1A7B" w14:textId="77777777" w:rsidR="002206E3" w:rsidRPr="00031D4E" w:rsidRDefault="002206E3"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KI</w:t>
            </w:r>
            <w:r w:rsidR="00BD4B5E" w:rsidRPr="00031D4E">
              <w:rPr>
                <w:rFonts w:ascii="Palatino Linotype" w:hAnsi="Palatino Linotype"/>
                <w:color w:val="auto"/>
                <w:sz w:val="18"/>
                <w:szCs w:val="18"/>
                <w:vertAlign w:val="superscript"/>
                <w:lang w:val="en-US"/>
              </w:rPr>
              <w:t>−</w:t>
            </w:r>
            <w:r w:rsidRPr="00031D4E">
              <w:rPr>
                <w:rFonts w:ascii="Palatino Linotype" w:hAnsi="Palatino Linotype"/>
                <w:color w:val="auto"/>
                <w:sz w:val="18"/>
                <w:szCs w:val="18"/>
                <w:lang w:val="en-US"/>
              </w:rPr>
              <w:t>(e4)</w:t>
            </w:r>
          </w:p>
        </w:tc>
        <w:tc>
          <w:tcPr>
            <w:tcW w:w="770" w:type="dxa"/>
          </w:tcPr>
          <w:p w14:paraId="64C3AC22" w14:textId="77777777" w:rsidR="002206E3" w:rsidRPr="00031D4E" w:rsidRDefault="002206E3" w:rsidP="00B73EDE">
            <w:pPr>
              <w:spacing w:line="240" w:lineRule="auto"/>
              <w:jc w:val="center"/>
              <w:rPr>
                <w:rFonts w:ascii="Palatino Linotype" w:hAnsi="Palatino Linotype"/>
                <w:b/>
                <w:color w:val="auto"/>
                <w:sz w:val="18"/>
                <w:szCs w:val="18"/>
                <w:lang w:val="en-US"/>
              </w:rPr>
            </w:pPr>
            <w:r w:rsidRPr="00031D4E">
              <w:rPr>
                <w:rFonts w:ascii="Palatino Linotype" w:hAnsi="Palatino Linotype"/>
                <w:b/>
                <w:color w:val="auto"/>
                <w:sz w:val="18"/>
                <w:szCs w:val="18"/>
                <w:lang w:val="en-US"/>
              </w:rPr>
              <w:t>0.334</w:t>
            </w:r>
          </w:p>
        </w:tc>
        <w:tc>
          <w:tcPr>
            <w:tcW w:w="791" w:type="dxa"/>
          </w:tcPr>
          <w:p w14:paraId="41AF912F" w14:textId="77777777" w:rsidR="002206E3" w:rsidRPr="00031D4E" w:rsidRDefault="002206E3"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1.335</w:t>
            </w:r>
          </w:p>
        </w:tc>
        <w:tc>
          <w:tcPr>
            <w:tcW w:w="833" w:type="dxa"/>
          </w:tcPr>
          <w:p w14:paraId="07618315" w14:textId="77777777" w:rsidR="002206E3" w:rsidRPr="00031D4E" w:rsidRDefault="002206E3"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0.693</w:t>
            </w:r>
          </w:p>
        </w:tc>
        <w:tc>
          <w:tcPr>
            <w:tcW w:w="833" w:type="dxa"/>
          </w:tcPr>
          <w:p w14:paraId="42EE6949" w14:textId="77777777" w:rsidR="002206E3" w:rsidRPr="00031D4E" w:rsidRDefault="002206E3"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4.523</w:t>
            </w:r>
          </w:p>
        </w:tc>
        <w:tc>
          <w:tcPr>
            <w:tcW w:w="833" w:type="dxa"/>
          </w:tcPr>
          <w:p w14:paraId="4F49F940" w14:textId="77777777" w:rsidR="002206E3" w:rsidRPr="00031D4E" w:rsidRDefault="002206E3"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3.402</w:t>
            </w:r>
          </w:p>
        </w:tc>
        <w:tc>
          <w:tcPr>
            <w:tcW w:w="833" w:type="dxa"/>
          </w:tcPr>
          <w:p w14:paraId="63EBDD05" w14:textId="77777777" w:rsidR="002206E3" w:rsidRPr="00031D4E" w:rsidRDefault="002206E3"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4.731</w:t>
            </w:r>
          </w:p>
        </w:tc>
        <w:tc>
          <w:tcPr>
            <w:tcW w:w="833" w:type="dxa"/>
          </w:tcPr>
          <w:p w14:paraId="6A8B01AC" w14:textId="77777777" w:rsidR="002206E3" w:rsidRPr="00031D4E" w:rsidRDefault="002206E3"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4.259</w:t>
            </w:r>
          </w:p>
        </w:tc>
        <w:tc>
          <w:tcPr>
            <w:tcW w:w="833" w:type="dxa"/>
          </w:tcPr>
          <w:p w14:paraId="71CC2329" w14:textId="77777777" w:rsidR="002206E3" w:rsidRPr="00031D4E" w:rsidRDefault="002206E3"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4.996</w:t>
            </w:r>
          </w:p>
        </w:tc>
        <w:tc>
          <w:tcPr>
            <w:tcW w:w="833" w:type="dxa"/>
          </w:tcPr>
          <w:p w14:paraId="3F6DC984" w14:textId="77777777" w:rsidR="002206E3" w:rsidRPr="00031D4E" w:rsidRDefault="002206E3"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15.300</w:t>
            </w:r>
          </w:p>
        </w:tc>
      </w:tr>
      <w:tr w:rsidR="001F0469" w:rsidRPr="00031D4E" w14:paraId="44FED222" w14:textId="77777777" w:rsidTr="00B73EDE">
        <w:tc>
          <w:tcPr>
            <w:tcW w:w="1242" w:type="dxa"/>
          </w:tcPr>
          <w:p w14:paraId="1E081C7E" w14:textId="77777777" w:rsidR="002206E3" w:rsidRPr="00031D4E" w:rsidRDefault="002206E3"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TI</w:t>
            </w:r>
            <w:r w:rsidR="00BD4B5E" w:rsidRPr="00031D4E">
              <w:rPr>
                <w:rFonts w:ascii="Palatino Linotype" w:hAnsi="Palatino Linotype"/>
                <w:color w:val="auto"/>
                <w:sz w:val="18"/>
                <w:szCs w:val="18"/>
                <w:vertAlign w:val="superscript"/>
                <w:lang w:val="en-US"/>
              </w:rPr>
              <w:t>−</w:t>
            </w:r>
            <w:r w:rsidRPr="00031D4E">
              <w:rPr>
                <w:rFonts w:ascii="Palatino Linotype" w:hAnsi="Palatino Linotype"/>
                <w:color w:val="auto"/>
                <w:sz w:val="18"/>
                <w:szCs w:val="18"/>
                <w:lang w:val="en-US"/>
              </w:rPr>
              <w:t>(e4)</w:t>
            </w:r>
          </w:p>
        </w:tc>
        <w:tc>
          <w:tcPr>
            <w:tcW w:w="770" w:type="dxa"/>
          </w:tcPr>
          <w:p w14:paraId="3839C7D8" w14:textId="77777777" w:rsidR="002206E3" w:rsidRPr="00031D4E" w:rsidRDefault="002206E3" w:rsidP="00B73EDE">
            <w:pPr>
              <w:spacing w:line="240" w:lineRule="auto"/>
              <w:jc w:val="center"/>
              <w:rPr>
                <w:rFonts w:ascii="Palatino Linotype" w:hAnsi="Palatino Linotype"/>
                <w:b/>
                <w:color w:val="auto"/>
                <w:sz w:val="18"/>
                <w:szCs w:val="18"/>
                <w:lang w:val="en-US"/>
              </w:rPr>
            </w:pPr>
            <w:r w:rsidRPr="00031D4E">
              <w:rPr>
                <w:rFonts w:ascii="Palatino Linotype" w:hAnsi="Palatino Linotype"/>
                <w:b/>
                <w:color w:val="auto"/>
                <w:sz w:val="18"/>
                <w:szCs w:val="18"/>
                <w:lang w:val="en-US"/>
              </w:rPr>
              <w:t>0.334</w:t>
            </w:r>
          </w:p>
        </w:tc>
        <w:tc>
          <w:tcPr>
            <w:tcW w:w="791" w:type="dxa"/>
          </w:tcPr>
          <w:p w14:paraId="1BB47A8B" w14:textId="77777777" w:rsidR="002206E3" w:rsidRPr="00031D4E" w:rsidRDefault="002206E3"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1.335</w:t>
            </w:r>
          </w:p>
        </w:tc>
        <w:tc>
          <w:tcPr>
            <w:tcW w:w="833" w:type="dxa"/>
          </w:tcPr>
          <w:p w14:paraId="75CDEE80" w14:textId="77777777" w:rsidR="002206E3" w:rsidRPr="00031D4E" w:rsidRDefault="002206E3"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0.693</w:t>
            </w:r>
          </w:p>
        </w:tc>
        <w:tc>
          <w:tcPr>
            <w:tcW w:w="833" w:type="dxa"/>
          </w:tcPr>
          <w:p w14:paraId="784393B1" w14:textId="77777777" w:rsidR="002206E3" w:rsidRPr="00031D4E" w:rsidRDefault="002206E3"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4.515</w:t>
            </w:r>
          </w:p>
        </w:tc>
        <w:tc>
          <w:tcPr>
            <w:tcW w:w="833" w:type="dxa"/>
          </w:tcPr>
          <w:p w14:paraId="5385DC6B" w14:textId="77777777" w:rsidR="002206E3" w:rsidRPr="00031D4E" w:rsidRDefault="002206E3"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3.397</w:t>
            </w:r>
          </w:p>
        </w:tc>
        <w:tc>
          <w:tcPr>
            <w:tcW w:w="833" w:type="dxa"/>
          </w:tcPr>
          <w:p w14:paraId="5165DD18" w14:textId="77777777" w:rsidR="002206E3" w:rsidRPr="00031D4E" w:rsidRDefault="002206E3"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4.721</w:t>
            </w:r>
          </w:p>
        </w:tc>
        <w:tc>
          <w:tcPr>
            <w:tcW w:w="833" w:type="dxa"/>
          </w:tcPr>
          <w:p w14:paraId="4BDFD4F5" w14:textId="77777777" w:rsidR="002206E3" w:rsidRPr="00031D4E" w:rsidRDefault="002206E3"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4.251</w:t>
            </w:r>
          </w:p>
        </w:tc>
        <w:tc>
          <w:tcPr>
            <w:tcW w:w="833" w:type="dxa"/>
          </w:tcPr>
          <w:p w14:paraId="64F9A2C7" w14:textId="77777777" w:rsidR="002206E3" w:rsidRPr="00031D4E" w:rsidRDefault="002206E3"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4.985</w:t>
            </w:r>
          </w:p>
        </w:tc>
        <w:tc>
          <w:tcPr>
            <w:tcW w:w="833" w:type="dxa"/>
          </w:tcPr>
          <w:p w14:paraId="57E69C16" w14:textId="77777777" w:rsidR="002206E3" w:rsidRPr="00031D4E" w:rsidRDefault="002206E3"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15.188</w:t>
            </w:r>
          </w:p>
        </w:tc>
      </w:tr>
      <w:tr w:rsidR="001F0469" w:rsidRPr="00031D4E" w14:paraId="44B1D134" w14:textId="77777777" w:rsidTr="00B73EDE">
        <w:tc>
          <w:tcPr>
            <w:tcW w:w="1242" w:type="dxa"/>
          </w:tcPr>
          <w:p w14:paraId="7ED02988" w14:textId="77777777" w:rsidR="002206E3" w:rsidRPr="00031D4E" w:rsidRDefault="002206E3"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SCI</w:t>
            </w:r>
            <w:r w:rsidRPr="00031D4E">
              <w:rPr>
                <w:rFonts w:ascii="Palatino Linotype" w:hAnsi="Palatino Linotype"/>
                <w:color w:val="auto"/>
                <w:sz w:val="18"/>
                <w:szCs w:val="18"/>
                <w:vertAlign w:val="superscript"/>
                <w:lang w:val="en-US"/>
              </w:rPr>
              <w:t>+</w:t>
            </w:r>
          </w:p>
        </w:tc>
        <w:tc>
          <w:tcPr>
            <w:tcW w:w="770" w:type="dxa"/>
          </w:tcPr>
          <w:p w14:paraId="12D635AE" w14:textId="77777777" w:rsidR="002206E3" w:rsidRPr="00031D4E" w:rsidRDefault="002206E3"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3.463</w:t>
            </w:r>
          </w:p>
        </w:tc>
        <w:tc>
          <w:tcPr>
            <w:tcW w:w="791" w:type="dxa"/>
          </w:tcPr>
          <w:p w14:paraId="3ED5FDA6" w14:textId="77777777" w:rsidR="002206E3" w:rsidRPr="00031D4E" w:rsidRDefault="002206E3"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3.319</w:t>
            </w:r>
          </w:p>
        </w:tc>
        <w:tc>
          <w:tcPr>
            <w:tcW w:w="833" w:type="dxa"/>
          </w:tcPr>
          <w:p w14:paraId="32708DF1" w14:textId="77777777" w:rsidR="002206E3" w:rsidRPr="00031D4E" w:rsidRDefault="002206E3" w:rsidP="00B73EDE">
            <w:pPr>
              <w:spacing w:line="240" w:lineRule="auto"/>
              <w:jc w:val="center"/>
              <w:rPr>
                <w:rFonts w:ascii="Palatino Linotype" w:hAnsi="Palatino Linotype"/>
                <w:b/>
                <w:color w:val="auto"/>
                <w:sz w:val="18"/>
                <w:szCs w:val="18"/>
                <w:lang w:val="en-US"/>
              </w:rPr>
            </w:pPr>
            <w:r w:rsidRPr="00031D4E">
              <w:rPr>
                <w:rFonts w:ascii="Palatino Linotype" w:hAnsi="Palatino Linotype"/>
                <w:b/>
                <w:color w:val="auto"/>
                <w:sz w:val="18"/>
                <w:szCs w:val="18"/>
                <w:lang w:val="en-US"/>
              </w:rPr>
              <w:t>3.876</w:t>
            </w:r>
          </w:p>
        </w:tc>
        <w:tc>
          <w:tcPr>
            <w:tcW w:w="833" w:type="dxa"/>
          </w:tcPr>
          <w:p w14:paraId="230218B7" w14:textId="77777777" w:rsidR="002206E3" w:rsidRPr="00031D4E" w:rsidRDefault="002206E3"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3.609</w:t>
            </w:r>
          </w:p>
        </w:tc>
        <w:tc>
          <w:tcPr>
            <w:tcW w:w="833" w:type="dxa"/>
          </w:tcPr>
          <w:p w14:paraId="227AE6DE" w14:textId="77777777" w:rsidR="002206E3" w:rsidRPr="00031D4E" w:rsidRDefault="002206E3"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3.407</w:t>
            </w:r>
          </w:p>
        </w:tc>
        <w:tc>
          <w:tcPr>
            <w:tcW w:w="833" w:type="dxa"/>
          </w:tcPr>
          <w:p w14:paraId="5FF7A9F0" w14:textId="77777777" w:rsidR="002206E3" w:rsidRPr="00031D4E" w:rsidRDefault="002206E3"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2.916</w:t>
            </w:r>
          </w:p>
        </w:tc>
        <w:tc>
          <w:tcPr>
            <w:tcW w:w="833" w:type="dxa"/>
          </w:tcPr>
          <w:p w14:paraId="3B3F4D7B" w14:textId="77777777" w:rsidR="002206E3" w:rsidRPr="00031D4E" w:rsidRDefault="002206E3"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3.204</w:t>
            </w:r>
          </w:p>
        </w:tc>
        <w:tc>
          <w:tcPr>
            <w:tcW w:w="833" w:type="dxa"/>
          </w:tcPr>
          <w:p w14:paraId="068C33BD" w14:textId="77777777" w:rsidR="002206E3" w:rsidRPr="00031D4E" w:rsidRDefault="002206E3"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2.362</w:t>
            </w:r>
          </w:p>
        </w:tc>
        <w:tc>
          <w:tcPr>
            <w:tcW w:w="833" w:type="dxa"/>
          </w:tcPr>
          <w:p w14:paraId="4BA99B26" w14:textId="77777777" w:rsidR="002206E3" w:rsidRPr="00031D4E" w:rsidRDefault="002206E3"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3.439</w:t>
            </w:r>
          </w:p>
        </w:tc>
      </w:tr>
      <w:tr w:rsidR="001F0469" w:rsidRPr="00031D4E" w14:paraId="20F25356" w14:textId="77777777" w:rsidTr="00B73EDE">
        <w:tc>
          <w:tcPr>
            <w:tcW w:w="1242" w:type="dxa"/>
          </w:tcPr>
          <w:p w14:paraId="74B38DE8" w14:textId="77777777" w:rsidR="002206E3" w:rsidRPr="00031D4E" w:rsidRDefault="002206E3"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CWBI</w:t>
            </w:r>
            <w:r w:rsidR="00BD4B5E" w:rsidRPr="00031D4E">
              <w:rPr>
                <w:rFonts w:ascii="Palatino Linotype" w:hAnsi="Palatino Linotype"/>
                <w:color w:val="auto"/>
                <w:sz w:val="18"/>
                <w:szCs w:val="18"/>
                <w:vertAlign w:val="superscript"/>
                <w:lang w:val="en-US"/>
              </w:rPr>
              <w:t>−</w:t>
            </w:r>
            <w:r w:rsidRPr="00031D4E">
              <w:rPr>
                <w:rFonts w:ascii="Palatino Linotype" w:hAnsi="Palatino Linotype"/>
                <w:color w:val="auto"/>
                <w:sz w:val="18"/>
                <w:szCs w:val="18"/>
                <w:lang w:val="en-US"/>
              </w:rPr>
              <w:t>(e-2)</w:t>
            </w:r>
          </w:p>
        </w:tc>
        <w:tc>
          <w:tcPr>
            <w:tcW w:w="770" w:type="dxa"/>
          </w:tcPr>
          <w:p w14:paraId="2757EB34" w14:textId="77777777" w:rsidR="002206E3" w:rsidRPr="00031D4E" w:rsidRDefault="002206E3"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0.151</w:t>
            </w:r>
          </w:p>
        </w:tc>
        <w:tc>
          <w:tcPr>
            <w:tcW w:w="791" w:type="dxa"/>
          </w:tcPr>
          <w:p w14:paraId="72E6EF59" w14:textId="77777777" w:rsidR="002206E3" w:rsidRPr="00031D4E" w:rsidRDefault="002206E3"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0.142</w:t>
            </w:r>
          </w:p>
        </w:tc>
        <w:tc>
          <w:tcPr>
            <w:tcW w:w="833" w:type="dxa"/>
          </w:tcPr>
          <w:p w14:paraId="207911C9" w14:textId="77777777" w:rsidR="002206E3" w:rsidRPr="00031D4E" w:rsidRDefault="002206E3" w:rsidP="00B73EDE">
            <w:pPr>
              <w:spacing w:line="240" w:lineRule="auto"/>
              <w:jc w:val="center"/>
              <w:rPr>
                <w:rFonts w:ascii="Palatino Linotype" w:hAnsi="Palatino Linotype"/>
                <w:b/>
                <w:color w:val="auto"/>
                <w:sz w:val="18"/>
                <w:szCs w:val="18"/>
                <w:lang w:val="en-US"/>
              </w:rPr>
            </w:pPr>
            <w:r w:rsidRPr="00031D4E">
              <w:rPr>
                <w:rFonts w:ascii="Palatino Linotype" w:hAnsi="Palatino Linotype"/>
                <w:b/>
                <w:color w:val="auto"/>
                <w:sz w:val="18"/>
                <w:szCs w:val="18"/>
                <w:lang w:val="en-US"/>
              </w:rPr>
              <w:t>0.114</w:t>
            </w:r>
          </w:p>
        </w:tc>
        <w:tc>
          <w:tcPr>
            <w:tcW w:w="833" w:type="dxa"/>
          </w:tcPr>
          <w:p w14:paraId="5FAC0796" w14:textId="77777777" w:rsidR="002206E3" w:rsidRPr="00031D4E" w:rsidRDefault="002206E3"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0.291</w:t>
            </w:r>
          </w:p>
        </w:tc>
        <w:tc>
          <w:tcPr>
            <w:tcW w:w="833" w:type="dxa"/>
          </w:tcPr>
          <w:p w14:paraId="65ABEED7" w14:textId="77777777" w:rsidR="002206E3" w:rsidRPr="00031D4E" w:rsidRDefault="002206E3"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0.299</w:t>
            </w:r>
          </w:p>
        </w:tc>
        <w:tc>
          <w:tcPr>
            <w:tcW w:w="833" w:type="dxa"/>
          </w:tcPr>
          <w:p w14:paraId="0FF696C9" w14:textId="77777777" w:rsidR="002206E3" w:rsidRPr="00031D4E" w:rsidRDefault="002206E3"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0.403</w:t>
            </w:r>
          </w:p>
        </w:tc>
        <w:tc>
          <w:tcPr>
            <w:tcW w:w="833" w:type="dxa"/>
          </w:tcPr>
          <w:p w14:paraId="020346FC" w14:textId="77777777" w:rsidR="002206E3" w:rsidRPr="00031D4E" w:rsidRDefault="002206E3"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0.425</w:t>
            </w:r>
          </w:p>
        </w:tc>
        <w:tc>
          <w:tcPr>
            <w:tcW w:w="833" w:type="dxa"/>
          </w:tcPr>
          <w:p w14:paraId="52C6DA3B" w14:textId="77777777" w:rsidR="002206E3" w:rsidRPr="00031D4E" w:rsidRDefault="002206E3"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0.457</w:t>
            </w:r>
          </w:p>
        </w:tc>
        <w:tc>
          <w:tcPr>
            <w:tcW w:w="833" w:type="dxa"/>
          </w:tcPr>
          <w:p w14:paraId="31AEFB7A" w14:textId="77777777" w:rsidR="002206E3" w:rsidRPr="00031D4E" w:rsidRDefault="002206E3"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0.762</w:t>
            </w:r>
          </w:p>
        </w:tc>
      </w:tr>
      <w:tr w:rsidR="001F0469" w:rsidRPr="00031D4E" w14:paraId="1AC6A6A7" w14:textId="77777777" w:rsidTr="00B73EDE">
        <w:tc>
          <w:tcPr>
            <w:tcW w:w="1242" w:type="dxa"/>
          </w:tcPr>
          <w:p w14:paraId="0B73BFD2" w14:textId="77777777" w:rsidR="002206E3" w:rsidRPr="00031D4E" w:rsidRDefault="002206E3"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WSJI</w:t>
            </w:r>
            <w:r w:rsidR="00BD4B5E" w:rsidRPr="00031D4E">
              <w:rPr>
                <w:rFonts w:ascii="Palatino Linotype" w:hAnsi="Palatino Linotype"/>
                <w:color w:val="auto"/>
                <w:sz w:val="18"/>
                <w:szCs w:val="18"/>
                <w:vertAlign w:val="superscript"/>
                <w:lang w:val="en-US"/>
              </w:rPr>
              <w:t>−</w:t>
            </w:r>
          </w:p>
        </w:tc>
        <w:tc>
          <w:tcPr>
            <w:tcW w:w="770" w:type="dxa"/>
          </w:tcPr>
          <w:p w14:paraId="729289E4" w14:textId="77777777" w:rsidR="002206E3" w:rsidRPr="00031D4E" w:rsidRDefault="002206E3"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0.167</w:t>
            </w:r>
          </w:p>
        </w:tc>
        <w:tc>
          <w:tcPr>
            <w:tcW w:w="791" w:type="dxa"/>
          </w:tcPr>
          <w:p w14:paraId="7AC0EF47" w14:textId="77777777" w:rsidR="002206E3" w:rsidRPr="00031D4E" w:rsidRDefault="002206E3"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0.094</w:t>
            </w:r>
          </w:p>
        </w:tc>
        <w:tc>
          <w:tcPr>
            <w:tcW w:w="833" w:type="dxa"/>
          </w:tcPr>
          <w:p w14:paraId="56A875F2" w14:textId="77777777" w:rsidR="002206E3" w:rsidRPr="00031D4E" w:rsidRDefault="002206E3" w:rsidP="00B73EDE">
            <w:pPr>
              <w:spacing w:line="240" w:lineRule="auto"/>
              <w:jc w:val="center"/>
              <w:rPr>
                <w:rFonts w:ascii="Palatino Linotype" w:hAnsi="Palatino Linotype"/>
                <w:b/>
                <w:color w:val="auto"/>
                <w:sz w:val="18"/>
                <w:szCs w:val="18"/>
                <w:lang w:val="en-US"/>
              </w:rPr>
            </w:pPr>
            <w:r w:rsidRPr="00031D4E">
              <w:rPr>
                <w:rFonts w:ascii="Palatino Linotype" w:hAnsi="Palatino Linotype"/>
                <w:b/>
                <w:color w:val="auto"/>
                <w:sz w:val="18"/>
                <w:szCs w:val="18"/>
                <w:lang w:val="en-US"/>
              </w:rPr>
              <w:t>0.057</w:t>
            </w:r>
          </w:p>
        </w:tc>
        <w:tc>
          <w:tcPr>
            <w:tcW w:w="833" w:type="dxa"/>
          </w:tcPr>
          <w:p w14:paraId="17C1A832" w14:textId="77777777" w:rsidR="002206E3" w:rsidRPr="00031D4E" w:rsidRDefault="002206E3"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0.154</w:t>
            </w:r>
          </w:p>
        </w:tc>
        <w:tc>
          <w:tcPr>
            <w:tcW w:w="833" w:type="dxa"/>
          </w:tcPr>
          <w:p w14:paraId="7B5E537D" w14:textId="77777777" w:rsidR="002206E3" w:rsidRPr="00031D4E" w:rsidRDefault="002206E3"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0.159</w:t>
            </w:r>
          </w:p>
        </w:tc>
        <w:tc>
          <w:tcPr>
            <w:tcW w:w="833" w:type="dxa"/>
          </w:tcPr>
          <w:p w14:paraId="6CB5CDA1" w14:textId="77777777" w:rsidR="002206E3" w:rsidRPr="00031D4E" w:rsidRDefault="002206E3"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0.274</w:t>
            </w:r>
          </w:p>
        </w:tc>
        <w:tc>
          <w:tcPr>
            <w:tcW w:w="833" w:type="dxa"/>
          </w:tcPr>
          <w:p w14:paraId="159E96FF" w14:textId="77777777" w:rsidR="002206E3" w:rsidRPr="00031D4E" w:rsidRDefault="002206E3"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0.307</w:t>
            </w:r>
          </w:p>
        </w:tc>
        <w:tc>
          <w:tcPr>
            <w:tcW w:w="833" w:type="dxa"/>
          </w:tcPr>
          <w:p w14:paraId="001371B5" w14:textId="77777777" w:rsidR="002206E3" w:rsidRPr="00031D4E" w:rsidRDefault="002206E3"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0.372</w:t>
            </w:r>
          </w:p>
        </w:tc>
        <w:tc>
          <w:tcPr>
            <w:tcW w:w="833" w:type="dxa"/>
          </w:tcPr>
          <w:p w14:paraId="04FDE1A8" w14:textId="77777777" w:rsidR="002206E3" w:rsidRPr="00031D4E" w:rsidRDefault="002206E3"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1.015</w:t>
            </w:r>
          </w:p>
        </w:tc>
      </w:tr>
      <w:tr w:rsidR="001F0469" w:rsidRPr="00031D4E" w14:paraId="5FE75BE0" w14:textId="77777777" w:rsidTr="00B73EDE">
        <w:tc>
          <w:tcPr>
            <w:tcW w:w="1242" w:type="dxa"/>
          </w:tcPr>
          <w:p w14:paraId="51F413C7" w14:textId="77777777" w:rsidR="002206E3" w:rsidRPr="00031D4E" w:rsidRDefault="002206E3"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PBMFI</w:t>
            </w:r>
            <w:r w:rsidRPr="00031D4E">
              <w:rPr>
                <w:rFonts w:ascii="Palatino Linotype" w:hAnsi="Palatino Linotype"/>
                <w:color w:val="auto"/>
                <w:sz w:val="18"/>
                <w:szCs w:val="18"/>
                <w:vertAlign w:val="superscript"/>
                <w:lang w:val="en-US"/>
              </w:rPr>
              <w:t>+</w:t>
            </w:r>
            <w:r w:rsidRPr="00031D4E">
              <w:rPr>
                <w:rFonts w:ascii="Palatino Linotype" w:hAnsi="Palatino Linotype"/>
                <w:color w:val="auto"/>
                <w:sz w:val="18"/>
                <w:szCs w:val="18"/>
                <w:lang w:val="en-US"/>
              </w:rPr>
              <w:t>(e3)</w:t>
            </w:r>
          </w:p>
        </w:tc>
        <w:tc>
          <w:tcPr>
            <w:tcW w:w="770" w:type="dxa"/>
          </w:tcPr>
          <w:p w14:paraId="1BA78905" w14:textId="77777777" w:rsidR="002206E3" w:rsidRPr="00031D4E" w:rsidRDefault="002206E3" w:rsidP="00B73EDE">
            <w:pPr>
              <w:spacing w:line="240" w:lineRule="auto"/>
              <w:jc w:val="center"/>
              <w:rPr>
                <w:rFonts w:ascii="Palatino Linotype" w:hAnsi="Palatino Linotype"/>
                <w:b/>
                <w:color w:val="auto"/>
                <w:sz w:val="18"/>
                <w:szCs w:val="18"/>
                <w:lang w:val="en-US"/>
              </w:rPr>
            </w:pPr>
            <w:r w:rsidRPr="00031D4E">
              <w:rPr>
                <w:rFonts w:ascii="Palatino Linotype" w:hAnsi="Palatino Linotype"/>
                <w:b/>
                <w:color w:val="auto"/>
                <w:sz w:val="18"/>
                <w:szCs w:val="18"/>
                <w:lang w:val="en-US"/>
              </w:rPr>
              <w:t>1.014</w:t>
            </w:r>
          </w:p>
        </w:tc>
        <w:tc>
          <w:tcPr>
            <w:tcW w:w="791" w:type="dxa"/>
          </w:tcPr>
          <w:p w14:paraId="0540427C" w14:textId="77777777" w:rsidR="002206E3" w:rsidRPr="00031D4E" w:rsidRDefault="002206E3"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0.296</w:t>
            </w:r>
          </w:p>
        </w:tc>
        <w:tc>
          <w:tcPr>
            <w:tcW w:w="833" w:type="dxa"/>
          </w:tcPr>
          <w:p w14:paraId="0D435555" w14:textId="77777777" w:rsidR="002206E3" w:rsidRPr="00031D4E" w:rsidRDefault="002206E3"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0.018</w:t>
            </w:r>
          </w:p>
        </w:tc>
        <w:tc>
          <w:tcPr>
            <w:tcW w:w="833" w:type="dxa"/>
          </w:tcPr>
          <w:p w14:paraId="6B2D5FE3" w14:textId="77777777" w:rsidR="002206E3" w:rsidRPr="00031D4E" w:rsidRDefault="002206E3"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0.013</w:t>
            </w:r>
          </w:p>
        </w:tc>
        <w:tc>
          <w:tcPr>
            <w:tcW w:w="833" w:type="dxa"/>
          </w:tcPr>
          <w:p w14:paraId="46C488A4" w14:textId="77777777" w:rsidR="002206E3" w:rsidRPr="00031D4E" w:rsidRDefault="002206E3"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0.006</w:t>
            </w:r>
          </w:p>
        </w:tc>
        <w:tc>
          <w:tcPr>
            <w:tcW w:w="833" w:type="dxa"/>
          </w:tcPr>
          <w:p w14:paraId="7CBADB1C" w14:textId="77777777" w:rsidR="002206E3" w:rsidRPr="00031D4E" w:rsidRDefault="002206E3"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0.006</w:t>
            </w:r>
          </w:p>
        </w:tc>
        <w:tc>
          <w:tcPr>
            <w:tcW w:w="833" w:type="dxa"/>
          </w:tcPr>
          <w:p w14:paraId="2774B1B7" w14:textId="77777777" w:rsidR="002206E3" w:rsidRPr="00031D4E" w:rsidRDefault="002206E3"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0.001</w:t>
            </w:r>
          </w:p>
        </w:tc>
        <w:tc>
          <w:tcPr>
            <w:tcW w:w="833" w:type="dxa"/>
          </w:tcPr>
          <w:p w14:paraId="42D28CBA" w14:textId="77777777" w:rsidR="002206E3" w:rsidRPr="00031D4E" w:rsidRDefault="002206E3"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0.001</w:t>
            </w:r>
          </w:p>
        </w:tc>
        <w:tc>
          <w:tcPr>
            <w:tcW w:w="833" w:type="dxa"/>
          </w:tcPr>
          <w:p w14:paraId="226D8DD8" w14:textId="77777777" w:rsidR="002206E3" w:rsidRPr="00031D4E" w:rsidRDefault="002206E3"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0.001</w:t>
            </w:r>
          </w:p>
        </w:tc>
      </w:tr>
      <w:tr w:rsidR="001F0469" w:rsidRPr="00031D4E" w14:paraId="10BC8830" w14:textId="77777777" w:rsidTr="00B73EDE">
        <w:tc>
          <w:tcPr>
            <w:tcW w:w="1242" w:type="dxa"/>
          </w:tcPr>
          <w:p w14:paraId="49BC9A5C" w14:textId="77777777" w:rsidR="002206E3" w:rsidRPr="00031D4E" w:rsidRDefault="002206E3"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SVFI</w:t>
            </w:r>
            <w:r w:rsidRPr="00031D4E">
              <w:rPr>
                <w:rFonts w:ascii="Palatino Linotype" w:hAnsi="Palatino Linotype"/>
                <w:color w:val="auto"/>
                <w:sz w:val="18"/>
                <w:szCs w:val="18"/>
                <w:vertAlign w:val="superscript"/>
                <w:lang w:val="en-US"/>
              </w:rPr>
              <w:t>+</w:t>
            </w:r>
          </w:p>
        </w:tc>
        <w:tc>
          <w:tcPr>
            <w:tcW w:w="770" w:type="dxa"/>
          </w:tcPr>
          <w:p w14:paraId="637A8A2B" w14:textId="77777777" w:rsidR="002206E3" w:rsidRPr="00031D4E" w:rsidRDefault="002206E3"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1.922</w:t>
            </w:r>
          </w:p>
        </w:tc>
        <w:tc>
          <w:tcPr>
            <w:tcW w:w="791" w:type="dxa"/>
          </w:tcPr>
          <w:p w14:paraId="6F139026" w14:textId="77777777" w:rsidR="002206E3" w:rsidRPr="00031D4E" w:rsidRDefault="002206E3"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2.287</w:t>
            </w:r>
          </w:p>
        </w:tc>
        <w:tc>
          <w:tcPr>
            <w:tcW w:w="833" w:type="dxa"/>
          </w:tcPr>
          <w:p w14:paraId="5C8DFDA9" w14:textId="77777777" w:rsidR="002206E3" w:rsidRPr="00031D4E" w:rsidRDefault="002206E3"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2.982</w:t>
            </w:r>
          </w:p>
        </w:tc>
        <w:tc>
          <w:tcPr>
            <w:tcW w:w="833" w:type="dxa"/>
          </w:tcPr>
          <w:p w14:paraId="4E491FF9" w14:textId="77777777" w:rsidR="002206E3" w:rsidRPr="00031D4E" w:rsidRDefault="002206E3"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3.367</w:t>
            </w:r>
          </w:p>
        </w:tc>
        <w:tc>
          <w:tcPr>
            <w:tcW w:w="833" w:type="dxa"/>
          </w:tcPr>
          <w:p w14:paraId="665C7CA8" w14:textId="77777777" w:rsidR="002206E3" w:rsidRPr="00031D4E" w:rsidRDefault="002206E3"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3.816</w:t>
            </w:r>
          </w:p>
        </w:tc>
        <w:tc>
          <w:tcPr>
            <w:tcW w:w="833" w:type="dxa"/>
          </w:tcPr>
          <w:p w14:paraId="052713C6" w14:textId="77777777" w:rsidR="002206E3" w:rsidRPr="00031D4E" w:rsidRDefault="002206E3"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4.106</w:t>
            </w:r>
          </w:p>
        </w:tc>
        <w:tc>
          <w:tcPr>
            <w:tcW w:w="833" w:type="dxa"/>
          </w:tcPr>
          <w:p w14:paraId="472E4522" w14:textId="77777777" w:rsidR="002206E3" w:rsidRPr="00031D4E" w:rsidRDefault="002206E3" w:rsidP="00B73EDE">
            <w:pPr>
              <w:spacing w:line="240" w:lineRule="auto"/>
              <w:jc w:val="center"/>
              <w:rPr>
                <w:rFonts w:ascii="Palatino Linotype" w:hAnsi="Palatino Linotype"/>
                <w:b/>
                <w:color w:val="auto"/>
                <w:sz w:val="18"/>
                <w:szCs w:val="18"/>
                <w:lang w:val="en-US"/>
              </w:rPr>
            </w:pPr>
            <w:r w:rsidRPr="00031D4E">
              <w:rPr>
                <w:rFonts w:ascii="Palatino Linotype" w:hAnsi="Palatino Linotype"/>
                <w:b/>
                <w:color w:val="auto"/>
                <w:sz w:val="18"/>
                <w:szCs w:val="18"/>
                <w:lang w:val="en-US"/>
              </w:rPr>
              <w:t>4.349</w:t>
            </w:r>
          </w:p>
        </w:tc>
        <w:tc>
          <w:tcPr>
            <w:tcW w:w="833" w:type="dxa"/>
          </w:tcPr>
          <w:p w14:paraId="551EF7A7" w14:textId="77777777" w:rsidR="002206E3" w:rsidRPr="00031D4E" w:rsidRDefault="002206E3"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4.224</w:t>
            </w:r>
          </w:p>
        </w:tc>
        <w:tc>
          <w:tcPr>
            <w:tcW w:w="833" w:type="dxa"/>
          </w:tcPr>
          <w:p w14:paraId="200F9464" w14:textId="77777777" w:rsidR="002206E3" w:rsidRPr="00031D4E" w:rsidRDefault="002206E3"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3.137</w:t>
            </w:r>
          </w:p>
        </w:tc>
      </w:tr>
      <w:tr w:rsidR="001F0469" w:rsidRPr="00031D4E" w14:paraId="316B8E75" w14:textId="77777777" w:rsidTr="00B73EDE">
        <w:tc>
          <w:tcPr>
            <w:tcW w:w="1242" w:type="dxa"/>
          </w:tcPr>
          <w:p w14:paraId="2BC15455" w14:textId="77777777" w:rsidR="002206E3" w:rsidRPr="00031D4E" w:rsidRDefault="002206E3"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WLI</w:t>
            </w:r>
            <w:r w:rsidR="00BD4B5E" w:rsidRPr="00031D4E">
              <w:rPr>
                <w:rFonts w:ascii="Palatino Linotype" w:hAnsi="Palatino Linotype"/>
                <w:color w:val="auto"/>
                <w:sz w:val="18"/>
                <w:szCs w:val="18"/>
                <w:vertAlign w:val="superscript"/>
                <w:lang w:val="en-US"/>
              </w:rPr>
              <w:t>−</w:t>
            </w:r>
          </w:p>
        </w:tc>
        <w:tc>
          <w:tcPr>
            <w:tcW w:w="770" w:type="dxa"/>
          </w:tcPr>
          <w:p w14:paraId="32CD11E1" w14:textId="77777777" w:rsidR="002206E3" w:rsidRPr="00031D4E" w:rsidRDefault="002206E3" w:rsidP="00B73EDE">
            <w:pPr>
              <w:spacing w:line="240" w:lineRule="auto"/>
              <w:jc w:val="center"/>
              <w:rPr>
                <w:rFonts w:ascii="Palatino Linotype" w:hAnsi="Palatino Linotype"/>
                <w:b/>
                <w:color w:val="auto"/>
                <w:sz w:val="18"/>
                <w:szCs w:val="18"/>
                <w:lang w:val="en-US"/>
              </w:rPr>
            </w:pPr>
            <w:r w:rsidRPr="00031D4E">
              <w:rPr>
                <w:rFonts w:ascii="Palatino Linotype" w:hAnsi="Palatino Linotype"/>
                <w:b/>
                <w:color w:val="auto"/>
                <w:sz w:val="18"/>
                <w:szCs w:val="18"/>
                <w:lang w:val="en-US"/>
              </w:rPr>
              <w:t>0.079</w:t>
            </w:r>
          </w:p>
        </w:tc>
        <w:tc>
          <w:tcPr>
            <w:tcW w:w="791" w:type="dxa"/>
          </w:tcPr>
          <w:p w14:paraId="0033A5C8" w14:textId="77777777" w:rsidR="002206E3" w:rsidRPr="00031D4E" w:rsidRDefault="002206E3"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0.131</w:t>
            </w:r>
          </w:p>
        </w:tc>
        <w:tc>
          <w:tcPr>
            <w:tcW w:w="833" w:type="dxa"/>
          </w:tcPr>
          <w:p w14:paraId="586B903E" w14:textId="77777777" w:rsidR="002206E3" w:rsidRPr="00031D4E" w:rsidRDefault="002206E3"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0.172</w:t>
            </w:r>
          </w:p>
        </w:tc>
        <w:tc>
          <w:tcPr>
            <w:tcW w:w="833" w:type="dxa"/>
          </w:tcPr>
          <w:p w14:paraId="31898945" w14:textId="77777777" w:rsidR="002206E3" w:rsidRPr="00031D4E" w:rsidRDefault="002206E3"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0.247</w:t>
            </w:r>
          </w:p>
        </w:tc>
        <w:tc>
          <w:tcPr>
            <w:tcW w:w="833" w:type="dxa"/>
          </w:tcPr>
          <w:p w14:paraId="0463EFC4" w14:textId="77777777" w:rsidR="002206E3" w:rsidRPr="00031D4E" w:rsidRDefault="002206E3"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0.327</w:t>
            </w:r>
          </w:p>
        </w:tc>
        <w:tc>
          <w:tcPr>
            <w:tcW w:w="833" w:type="dxa"/>
          </w:tcPr>
          <w:p w14:paraId="08F1E190" w14:textId="77777777" w:rsidR="002206E3" w:rsidRPr="00031D4E" w:rsidRDefault="002206E3"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0.361</w:t>
            </w:r>
          </w:p>
        </w:tc>
        <w:tc>
          <w:tcPr>
            <w:tcW w:w="833" w:type="dxa"/>
          </w:tcPr>
          <w:p w14:paraId="4266FCFF" w14:textId="77777777" w:rsidR="002206E3" w:rsidRPr="00031D4E" w:rsidRDefault="002206E3"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0.463</w:t>
            </w:r>
          </w:p>
        </w:tc>
        <w:tc>
          <w:tcPr>
            <w:tcW w:w="833" w:type="dxa"/>
          </w:tcPr>
          <w:p w14:paraId="04049882" w14:textId="77777777" w:rsidR="002206E3" w:rsidRPr="00031D4E" w:rsidRDefault="002206E3"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0.395</w:t>
            </w:r>
          </w:p>
        </w:tc>
        <w:tc>
          <w:tcPr>
            <w:tcW w:w="833" w:type="dxa"/>
          </w:tcPr>
          <w:p w14:paraId="3F5B6CD9" w14:textId="77777777" w:rsidR="002206E3" w:rsidRPr="00031D4E" w:rsidRDefault="002206E3"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0.293</w:t>
            </w:r>
          </w:p>
        </w:tc>
      </w:tr>
    </w:tbl>
    <w:p w14:paraId="52A7A070" w14:textId="7F242104" w:rsidR="002C1862" w:rsidRPr="007F5BBE" w:rsidRDefault="004A5052" w:rsidP="007F5BBE">
      <w:pPr>
        <w:pStyle w:val="MDPI43tablefooter"/>
        <w:jc w:val="center"/>
        <w:rPr>
          <w:rFonts w:eastAsiaTheme="minorEastAsia"/>
          <w:lang w:eastAsia="zh-CN"/>
        </w:rPr>
      </w:pPr>
      <w:r w:rsidRPr="007F5BBE">
        <w:t xml:space="preserve">Note: </w:t>
      </w:r>
      <w:r w:rsidRPr="007F5BBE">
        <w:rPr>
          <w:b/>
        </w:rPr>
        <w:t>*</w:t>
      </w:r>
      <w:r w:rsidRPr="007F5BBE">
        <w:t xml:space="preserve"> denotes the actual cluster number of the image</w:t>
      </w:r>
      <w:r w:rsidR="002C1862" w:rsidRPr="007F5BBE">
        <w:rPr>
          <w:rFonts w:eastAsiaTheme="minorEastAsia" w:hint="eastAsia"/>
          <w:lang w:eastAsia="zh-CN"/>
        </w:rPr>
        <w:t>.</w:t>
      </w:r>
    </w:p>
    <w:p w14:paraId="0644FF3D" w14:textId="2C623D42" w:rsidR="002206E3" w:rsidRPr="00031D4E" w:rsidRDefault="002206E3" w:rsidP="00BD4B5E">
      <w:pPr>
        <w:pStyle w:val="MDPI41tablecaption"/>
        <w:jc w:val="center"/>
        <w:rPr>
          <w:color w:val="auto"/>
        </w:rPr>
      </w:pPr>
      <w:r w:rsidRPr="00031D4E">
        <w:rPr>
          <w:b/>
          <w:color w:val="auto"/>
        </w:rPr>
        <w:t>Table 5.</w:t>
      </w:r>
      <w:r w:rsidRPr="00031D4E">
        <w:rPr>
          <w:color w:val="auto"/>
        </w:rPr>
        <w:t xml:space="preserve"> Variations of the 16 CVIs with cluster numbers ranging from </w:t>
      </w:r>
      <w:r w:rsidR="00474991" w:rsidRPr="00474991">
        <w:t>2 to 10</w:t>
      </w:r>
      <w:r w:rsidR="00474991" w:rsidRPr="00031D4E">
        <w:t xml:space="preserve"> </w:t>
      </w:r>
      <w:r w:rsidRPr="00031D4E">
        <w:rPr>
          <w:color w:val="auto"/>
        </w:rPr>
        <w:t xml:space="preserve">for </w:t>
      </w:r>
      <w:r w:rsidR="00F92CF2">
        <w:rPr>
          <w:color w:val="auto"/>
        </w:rPr>
        <w:t xml:space="preserve">the </w:t>
      </w:r>
      <w:r w:rsidRPr="00031D4E">
        <w:rPr>
          <w:color w:val="auto"/>
        </w:rPr>
        <w:t>ETM+</w:t>
      </w:r>
      <w:r w:rsidR="00B73EDE" w:rsidRPr="00031D4E">
        <w:rPr>
          <w:color w:val="auto"/>
        </w:rPr>
        <w:t xml:space="preserve"> image.</w:t>
      </w:r>
    </w:p>
    <w:tbl>
      <w:tblPr>
        <w:tblStyle w:val="Mdeck5tablebodythreelines"/>
        <w:tblW w:w="8634" w:type="dxa"/>
        <w:tblLayout w:type="fixed"/>
        <w:tblLook w:val="04A0" w:firstRow="1" w:lastRow="0" w:firstColumn="1" w:lastColumn="0" w:noHBand="0" w:noVBand="1"/>
      </w:tblPr>
      <w:tblGrid>
        <w:gridCol w:w="1242"/>
        <w:gridCol w:w="770"/>
        <w:gridCol w:w="791"/>
        <w:gridCol w:w="833"/>
        <w:gridCol w:w="833"/>
        <w:gridCol w:w="833"/>
        <w:gridCol w:w="833"/>
        <w:gridCol w:w="833"/>
        <w:gridCol w:w="833"/>
        <w:gridCol w:w="833"/>
      </w:tblGrid>
      <w:tr w:rsidR="001F0469" w:rsidRPr="00031D4E" w14:paraId="577FA7F9" w14:textId="77777777" w:rsidTr="00B73EDE">
        <w:trPr>
          <w:cnfStyle w:val="100000000000" w:firstRow="1" w:lastRow="0" w:firstColumn="0" w:lastColumn="0" w:oddVBand="0" w:evenVBand="0" w:oddHBand="0" w:evenHBand="0" w:firstRowFirstColumn="0" w:firstRowLastColumn="0" w:lastRowFirstColumn="0" w:lastRowLastColumn="0"/>
        </w:trPr>
        <w:tc>
          <w:tcPr>
            <w:tcW w:w="1242" w:type="dxa"/>
            <w:vMerge w:val="restart"/>
          </w:tcPr>
          <w:p w14:paraId="20008DBF" w14:textId="77777777" w:rsidR="002206E3" w:rsidRPr="00031D4E" w:rsidRDefault="002206E3" w:rsidP="00B73EDE">
            <w:pPr>
              <w:spacing w:line="240" w:lineRule="auto"/>
              <w:jc w:val="center"/>
              <w:rPr>
                <w:rFonts w:ascii="Palatino Linotype" w:hAnsi="Palatino Linotype"/>
                <w:b/>
                <w:color w:val="auto"/>
                <w:sz w:val="18"/>
                <w:szCs w:val="18"/>
                <w:lang w:val="en-US"/>
              </w:rPr>
            </w:pPr>
            <w:r w:rsidRPr="00031D4E">
              <w:rPr>
                <w:rFonts w:ascii="Palatino Linotype" w:hAnsi="Palatino Linotype"/>
                <w:b/>
                <w:color w:val="auto"/>
                <w:sz w:val="18"/>
                <w:szCs w:val="18"/>
                <w:lang w:val="en-US"/>
              </w:rPr>
              <w:t>CVIs</w:t>
            </w:r>
          </w:p>
        </w:tc>
        <w:tc>
          <w:tcPr>
            <w:tcW w:w="7392" w:type="dxa"/>
            <w:gridSpan w:val="9"/>
          </w:tcPr>
          <w:p w14:paraId="504A8FE8" w14:textId="5B275755" w:rsidR="002206E3" w:rsidRPr="00031D4E" w:rsidRDefault="002206E3" w:rsidP="00B73EDE">
            <w:pPr>
              <w:spacing w:line="240" w:lineRule="auto"/>
              <w:jc w:val="center"/>
              <w:rPr>
                <w:rFonts w:ascii="Palatino Linotype" w:hAnsi="Palatino Linotype"/>
                <w:b/>
                <w:color w:val="auto"/>
                <w:sz w:val="18"/>
                <w:szCs w:val="18"/>
                <w:lang w:val="en-US"/>
              </w:rPr>
            </w:pPr>
            <w:r w:rsidRPr="00031D4E">
              <w:rPr>
                <w:rFonts w:ascii="Palatino Linotype" w:hAnsi="Palatino Linotype"/>
                <w:b/>
                <w:color w:val="auto"/>
                <w:sz w:val="18"/>
                <w:szCs w:val="18"/>
                <w:lang w:val="en-US"/>
              </w:rPr>
              <w:t xml:space="preserve">Cluster </w:t>
            </w:r>
            <w:r w:rsidR="00B73EDE" w:rsidRPr="00031D4E">
              <w:rPr>
                <w:rFonts w:ascii="Palatino Linotype" w:hAnsi="Palatino Linotype"/>
                <w:b/>
                <w:color w:val="auto"/>
                <w:sz w:val="18"/>
                <w:szCs w:val="18"/>
                <w:lang w:val="en-US"/>
              </w:rPr>
              <w:t>Number</w:t>
            </w:r>
          </w:p>
        </w:tc>
      </w:tr>
      <w:tr w:rsidR="001F0469" w:rsidRPr="00031D4E" w14:paraId="5435F885" w14:textId="77777777" w:rsidTr="00B73EDE">
        <w:tc>
          <w:tcPr>
            <w:tcW w:w="1242" w:type="dxa"/>
            <w:vMerge/>
            <w:tcBorders>
              <w:bottom w:val="single" w:sz="4" w:space="0" w:color="auto"/>
            </w:tcBorders>
          </w:tcPr>
          <w:p w14:paraId="575BDC7D" w14:textId="77777777" w:rsidR="002206E3" w:rsidRPr="00031D4E" w:rsidRDefault="002206E3" w:rsidP="00B73EDE">
            <w:pPr>
              <w:spacing w:line="240" w:lineRule="auto"/>
              <w:jc w:val="center"/>
              <w:rPr>
                <w:rFonts w:ascii="Palatino Linotype" w:hAnsi="Palatino Linotype"/>
                <w:b/>
                <w:color w:val="auto"/>
                <w:sz w:val="18"/>
                <w:szCs w:val="18"/>
                <w:lang w:val="en-US"/>
              </w:rPr>
            </w:pPr>
          </w:p>
        </w:tc>
        <w:tc>
          <w:tcPr>
            <w:tcW w:w="770" w:type="dxa"/>
            <w:tcBorders>
              <w:bottom w:val="single" w:sz="4" w:space="0" w:color="auto"/>
            </w:tcBorders>
          </w:tcPr>
          <w:p w14:paraId="7A2689DD" w14:textId="77777777" w:rsidR="002206E3" w:rsidRPr="00031D4E" w:rsidRDefault="002206E3" w:rsidP="00B73EDE">
            <w:pPr>
              <w:spacing w:line="240" w:lineRule="auto"/>
              <w:jc w:val="center"/>
              <w:rPr>
                <w:rFonts w:ascii="Palatino Linotype" w:hAnsi="Palatino Linotype"/>
                <w:b/>
                <w:color w:val="auto"/>
                <w:sz w:val="18"/>
                <w:szCs w:val="18"/>
                <w:lang w:val="en-US"/>
              </w:rPr>
            </w:pPr>
            <w:r w:rsidRPr="00031D4E">
              <w:rPr>
                <w:rFonts w:ascii="Palatino Linotype" w:hAnsi="Palatino Linotype"/>
                <w:b/>
                <w:color w:val="auto"/>
                <w:sz w:val="18"/>
                <w:szCs w:val="18"/>
                <w:lang w:val="en-US"/>
              </w:rPr>
              <w:t>2</w:t>
            </w:r>
          </w:p>
        </w:tc>
        <w:tc>
          <w:tcPr>
            <w:tcW w:w="791" w:type="dxa"/>
            <w:tcBorders>
              <w:bottom w:val="single" w:sz="4" w:space="0" w:color="auto"/>
            </w:tcBorders>
          </w:tcPr>
          <w:p w14:paraId="3383D70D" w14:textId="77777777" w:rsidR="002206E3" w:rsidRPr="00031D4E" w:rsidRDefault="002206E3" w:rsidP="00B73EDE">
            <w:pPr>
              <w:spacing w:line="240" w:lineRule="auto"/>
              <w:jc w:val="center"/>
              <w:rPr>
                <w:rFonts w:ascii="Palatino Linotype" w:hAnsi="Palatino Linotype"/>
                <w:b/>
                <w:color w:val="auto"/>
                <w:sz w:val="18"/>
                <w:szCs w:val="18"/>
                <w:lang w:val="en-US"/>
              </w:rPr>
            </w:pPr>
            <w:r w:rsidRPr="00031D4E">
              <w:rPr>
                <w:rFonts w:ascii="Palatino Linotype" w:hAnsi="Palatino Linotype"/>
                <w:b/>
                <w:color w:val="auto"/>
                <w:sz w:val="18"/>
                <w:szCs w:val="18"/>
                <w:lang w:val="en-US"/>
              </w:rPr>
              <w:t>3</w:t>
            </w:r>
          </w:p>
        </w:tc>
        <w:tc>
          <w:tcPr>
            <w:tcW w:w="833" w:type="dxa"/>
            <w:tcBorders>
              <w:bottom w:val="single" w:sz="4" w:space="0" w:color="auto"/>
            </w:tcBorders>
          </w:tcPr>
          <w:p w14:paraId="63DDD9A0" w14:textId="33022329" w:rsidR="002206E3" w:rsidRPr="00031D4E" w:rsidRDefault="002206E3" w:rsidP="00B73EDE">
            <w:pPr>
              <w:spacing w:line="240" w:lineRule="auto"/>
              <w:jc w:val="center"/>
              <w:rPr>
                <w:rFonts w:ascii="Palatino Linotype" w:hAnsi="Palatino Linotype"/>
                <w:b/>
                <w:color w:val="auto"/>
                <w:sz w:val="18"/>
                <w:szCs w:val="18"/>
                <w:lang w:val="en-US"/>
              </w:rPr>
            </w:pPr>
            <w:r w:rsidRPr="00031D4E">
              <w:rPr>
                <w:rFonts w:ascii="Palatino Linotype" w:hAnsi="Palatino Linotype"/>
                <w:b/>
                <w:color w:val="auto"/>
                <w:sz w:val="18"/>
                <w:szCs w:val="18"/>
                <w:lang w:val="en-US"/>
              </w:rPr>
              <w:t>4</w:t>
            </w:r>
            <w:r w:rsidR="00B73EDE" w:rsidRPr="00031D4E">
              <w:rPr>
                <w:rFonts w:ascii="Palatino Linotype" w:hAnsi="Palatino Linotype"/>
                <w:b/>
                <w:color w:val="auto"/>
                <w:sz w:val="18"/>
                <w:szCs w:val="18"/>
                <w:lang w:val="en-US"/>
              </w:rPr>
              <w:t xml:space="preserve"> </w:t>
            </w:r>
            <w:r w:rsidRPr="009A46C2">
              <w:rPr>
                <w:rFonts w:ascii="Palatino Linotype" w:hAnsi="Palatino Linotype"/>
                <w:b/>
                <w:color w:val="auto"/>
                <w:sz w:val="18"/>
                <w:szCs w:val="18"/>
                <w:lang w:val="en-US"/>
              </w:rPr>
              <w:t>*</w:t>
            </w:r>
          </w:p>
        </w:tc>
        <w:tc>
          <w:tcPr>
            <w:tcW w:w="833" w:type="dxa"/>
            <w:tcBorders>
              <w:bottom w:val="single" w:sz="4" w:space="0" w:color="auto"/>
            </w:tcBorders>
          </w:tcPr>
          <w:p w14:paraId="50F2A90A" w14:textId="77777777" w:rsidR="002206E3" w:rsidRPr="00031D4E" w:rsidRDefault="002206E3" w:rsidP="00B73EDE">
            <w:pPr>
              <w:spacing w:line="240" w:lineRule="auto"/>
              <w:jc w:val="center"/>
              <w:rPr>
                <w:rFonts w:ascii="Palatino Linotype" w:hAnsi="Palatino Linotype"/>
                <w:b/>
                <w:color w:val="auto"/>
                <w:sz w:val="18"/>
                <w:szCs w:val="18"/>
                <w:lang w:val="en-US"/>
              </w:rPr>
            </w:pPr>
            <w:r w:rsidRPr="00031D4E">
              <w:rPr>
                <w:rFonts w:ascii="Palatino Linotype" w:hAnsi="Palatino Linotype"/>
                <w:b/>
                <w:color w:val="auto"/>
                <w:sz w:val="18"/>
                <w:szCs w:val="18"/>
                <w:lang w:val="en-US"/>
              </w:rPr>
              <w:t>5</w:t>
            </w:r>
          </w:p>
        </w:tc>
        <w:tc>
          <w:tcPr>
            <w:tcW w:w="833" w:type="dxa"/>
            <w:tcBorders>
              <w:bottom w:val="single" w:sz="4" w:space="0" w:color="auto"/>
            </w:tcBorders>
          </w:tcPr>
          <w:p w14:paraId="084BBD47" w14:textId="77777777" w:rsidR="002206E3" w:rsidRPr="00031D4E" w:rsidRDefault="002206E3" w:rsidP="00B73EDE">
            <w:pPr>
              <w:spacing w:line="240" w:lineRule="auto"/>
              <w:jc w:val="center"/>
              <w:rPr>
                <w:rFonts w:ascii="Palatino Linotype" w:hAnsi="Palatino Linotype"/>
                <w:b/>
                <w:color w:val="auto"/>
                <w:sz w:val="18"/>
                <w:szCs w:val="18"/>
                <w:lang w:val="en-US"/>
              </w:rPr>
            </w:pPr>
            <w:r w:rsidRPr="00031D4E">
              <w:rPr>
                <w:rFonts w:ascii="Palatino Linotype" w:hAnsi="Palatino Linotype"/>
                <w:b/>
                <w:color w:val="auto"/>
                <w:sz w:val="18"/>
                <w:szCs w:val="18"/>
                <w:lang w:val="en-US"/>
              </w:rPr>
              <w:t>6</w:t>
            </w:r>
          </w:p>
        </w:tc>
        <w:tc>
          <w:tcPr>
            <w:tcW w:w="833" w:type="dxa"/>
            <w:tcBorders>
              <w:bottom w:val="single" w:sz="4" w:space="0" w:color="auto"/>
            </w:tcBorders>
          </w:tcPr>
          <w:p w14:paraId="5CA8FBB2" w14:textId="77777777" w:rsidR="002206E3" w:rsidRPr="00031D4E" w:rsidRDefault="002206E3" w:rsidP="00B73EDE">
            <w:pPr>
              <w:spacing w:line="240" w:lineRule="auto"/>
              <w:jc w:val="center"/>
              <w:rPr>
                <w:rFonts w:ascii="Palatino Linotype" w:hAnsi="Palatino Linotype"/>
                <w:b/>
                <w:color w:val="auto"/>
                <w:sz w:val="18"/>
                <w:szCs w:val="18"/>
                <w:lang w:val="en-US"/>
              </w:rPr>
            </w:pPr>
            <w:r w:rsidRPr="00031D4E">
              <w:rPr>
                <w:rFonts w:ascii="Palatino Linotype" w:hAnsi="Palatino Linotype"/>
                <w:b/>
                <w:color w:val="auto"/>
                <w:sz w:val="18"/>
                <w:szCs w:val="18"/>
                <w:lang w:val="en-US"/>
              </w:rPr>
              <w:t>7</w:t>
            </w:r>
          </w:p>
        </w:tc>
        <w:tc>
          <w:tcPr>
            <w:tcW w:w="833" w:type="dxa"/>
            <w:tcBorders>
              <w:bottom w:val="single" w:sz="4" w:space="0" w:color="auto"/>
            </w:tcBorders>
          </w:tcPr>
          <w:p w14:paraId="59CCD0A0" w14:textId="77777777" w:rsidR="002206E3" w:rsidRPr="00031D4E" w:rsidRDefault="002206E3" w:rsidP="00B73EDE">
            <w:pPr>
              <w:spacing w:line="240" w:lineRule="auto"/>
              <w:jc w:val="center"/>
              <w:rPr>
                <w:rFonts w:ascii="Palatino Linotype" w:hAnsi="Palatino Linotype"/>
                <w:b/>
                <w:color w:val="auto"/>
                <w:sz w:val="18"/>
                <w:szCs w:val="18"/>
                <w:lang w:val="en-US"/>
              </w:rPr>
            </w:pPr>
            <w:r w:rsidRPr="00031D4E">
              <w:rPr>
                <w:rFonts w:ascii="Palatino Linotype" w:hAnsi="Palatino Linotype"/>
                <w:b/>
                <w:color w:val="auto"/>
                <w:sz w:val="18"/>
                <w:szCs w:val="18"/>
                <w:lang w:val="en-US"/>
              </w:rPr>
              <w:t>8</w:t>
            </w:r>
          </w:p>
        </w:tc>
        <w:tc>
          <w:tcPr>
            <w:tcW w:w="833" w:type="dxa"/>
            <w:tcBorders>
              <w:bottom w:val="single" w:sz="4" w:space="0" w:color="auto"/>
            </w:tcBorders>
          </w:tcPr>
          <w:p w14:paraId="216C78B9" w14:textId="77777777" w:rsidR="002206E3" w:rsidRPr="00031D4E" w:rsidRDefault="002206E3" w:rsidP="00B73EDE">
            <w:pPr>
              <w:spacing w:line="240" w:lineRule="auto"/>
              <w:jc w:val="center"/>
              <w:rPr>
                <w:rFonts w:ascii="Palatino Linotype" w:hAnsi="Palatino Linotype"/>
                <w:b/>
                <w:color w:val="auto"/>
                <w:sz w:val="18"/>
                <w:szCs w:val="18"/>
                <w:lang w:val="en-US"/>
              </w:rPr>
            </w:pPr>
            <w:r w:rsidRPr="00031D4E">
              <w:rPr>
                <w:rFonts w:ascii="Palatino Linotype" w:hAnsi="Palatino Linotype"/>
                <w:b/>
                <w:color w:val="auto"/>
                <w:sz w:val="18"/>
                <w:szCs w:val="18"/>
                <w:lang w:val="en-US"/>
              </w:rPr>
              <w:t>9</w:t>
            </w:r>
          </w:p>
        </w:tc>
        <w:tc>
          <w:tcPr>
            <w:tcW w:w="833" w:type="dxa"/>
            <w:tcBorders>
              <w:bottom w:val="single" w:sz="4" w:space="0" w:color="auto"/>
            </w:tcBorders>
          </w:tcPr>
          <w:p w14:paraId="59600894" w14:textId="77777777" w:rsidR="002206E3" w:rsidRPr="00031D4E" w:rsidRDefault="002206E3" w:rsidP="00B73EDE">
            <w:pPr>
              <w:spacing w:line="240" w:lineRule="auto"/>
              <w:jc w:val="center"/>
              <w:rPr>
                <w:rFonts w:ascii="Palatino Linotype" w:hAnsi="Palatino Linotype"/>
                <w:b/>
                <w:color w:val="auto"/>
                <w:sz w:val="18"/>
                <w:szCs w:val="18"/>
                <w:lang w:val="en-US"/>
              </w:rPr>
            </w:pPr>
            <w:r w:rsidRPr="00031D4E">
              <w:rPr>
                <w:rFonts w:ascii="Palatino Linotype" w:hAnsi="Palatino Linotype"/>
                <w:b/>
                <w:color w:val="auto"/>
                <w:sz w:val="18"/>
                <w:szCs w:val="18"/>
                <w:lang w:val="en-US"/>
              </w:rPr>
              <w:t>10</w:t>
            </w:r>
          </w:p>
        </w:tc>
      </w:tr>
      <w:tr w:rsidR="001F0469" w:rsidRPr="00031D4E" w14:paraId="0A867F4F" w14:textId="77777777" w:rsidTr="00B73EDE">
        <w:tc>
          <w:tcPr>
            <w:tcW w:w="1242" w:type="dxa"/>
            <w:tcBorders>
              <w:top w:val="single" w:sz="4" w:space="0" w:color="auto"/>
              <w:bottom w:val="nil"/>
            </w:tcBorders>
          </w:tcPr>
          <w:p w14:paraId="358BEF97" w14:textId="77777777" w:rsidR="002206E3" w:rsidRPr="00031D4E" w:rsidRDefault="002206E3"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PC</w:t>
            </w:r>
            <w:r w:rsidRPr="00031D4E">
              <w:rPr>
                <w:rFonts w:ascii="Palatino Linotype" w:hAnsi="Palatino Linotype"/>
                <w:color w:val="auto"/>
                <w:sz w:val="18"/>
                <w:szCs w:val="18"/>
                <w:vertAlign w:val="superscript"/>
                <w:lang w:val="en-US"/>
              </w:rPr>
              <w:t>+</w:t>
            </w:r>
          </w:p>
        </w:tc>
        <w:tc>
          <w:tcPr>
            <w:tcW w:w="770" w:type="dxa"/>
            <w:tcBorders>
              <w:top w:val="single" w:sz="4" w:space="0" w:color="auto"/>
              <w:bottom w:val="nil"/>
            </w:tcBorders>
          </w:tcPr>
          <w:p w14:paraId="54735590" w14:textId="77777777" w:rsidR="002206E3" w:rsidRPr="00031D4E" w:rsidRDefault="002206E3"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0.404</w:t>
            </w:r>
          </w:p>
        </w:tc>
        <w:tc>
          <w:tcPr>
            <w:tcW w:w="791" w:type="dxa"/>
            <w:tcBorders>
              <w:top w:val="single" w:sz="4" w:space="0" w:color="auto"/>
              <w:bottom w:val="nil"/>
            </w:tcBorders>
          </w:tcPr>
          <w:p w14:paraId="67A649C1" w14:textId="77777777" w:rsidR="002206E3" w:rsidRPr="00031D4E" w:rsidRDefault="002206E3" w:rsidP="00B73EDE">
            <w:pPr>
              <w:spacing w:line="240" w:lineRule="auto"/>
              <w:jc w:val="center"/>
              <w:rPr>
                <w:rFonts w:ascii="Palatino Linotype" w:hAnsi="Palatino Linotype"/>
                <w:b/>
                <w:color w:val="auto"/>
                <w:sz w:val="18"/>
                <w:szCs w:val="18"/>
                <w:lang w:val="en-US"/>
              </w:rPr>
            </w:pPr>
            <w:r w:rsidRPr="00031D4E">
              <w:rPr>
                <w:rFonts w:ascii="Palatino Linotype" w:hAnsi="Palatino Linotype"/>
                <w:b/>
                <w:color w:val="auto"/>
                <w:sz w:val="18"/>
                <w:szCs w:val="18"/>
                <w:lang w:val="en-US"/>
              </w:rPr>
              <w:t>0.812</w:t>
            </w:r>
          </w:p>
        </w:tc>
        <w:tc>
          <w:tcPr>
            <w:tcW w:w="833" w:type="dxa"/>
            <w:tcBorders>
              <w:top w:val="single" w:sz="4" w:space="0" w:color="auto"/>
              <w:bottom w:val="nil"/>
            </w:tcBorders>
          </w:tcPr>
          <w:p w14:paraId="71686626" w14:textId="77777777" w:rsidR="002206E3" w:rsidRPr="00031D4E" w:rsidRDefault="002206E3"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0.760</w:t>
            </w:r>
          </w:p>
        </w:tc>
        <w:tc>
          <w:tcPr>
            <w:tcW w:w="833" w:type="dxa"/>
            <w:tcBorders>
              <w:top w:val="single" w:sz="4" w:space="0" w:color="auto"/>
              <w:bottom w:val="nil"/>
            </w:tcBorders>
          </w:tcPr>
          <w:p w14:paraId="4D23B55E" w14:textId="77777777" w:rsidR="002206E3" w:rsidRPr="00031D4E" w:rsidRDefault="002206E3"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0.725</w:t>
            </w:r>
          </w:p>
        </w:tc>
        <w:tc>
          <w:tcPr>
            <w:tcW w:w="833" w:type="dxa"/>
            <w:tcBorders>
              <w:top w:val="single" w:sz="4" w:space="0" w:color="auto"/>
              <w:bottom w:val="nil"/>
            </w:tcBorders>
          </w:tcPr>
          <w:p w14:paraId="6DF1B0D6" w14:textId="77777777" w:rsidR="002206E3" w:rsidRPr="00031D4E" w:rsidRDefault="002206E3"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0.703</w:t>
            </w:r>
          </w:p>
        </w:tc>
        <w:tc>
          <w:tcPr>
            <w:tcW w:w="833" w:type="dxa"/>
            <w:tcBorders>
              <w:top w:val="single" w:sz="4" w:space="0" w:color="auto"/>
              <w:bottom w:val="nil"/>
            </w:tcBorders>
          </w:tcPr>
          <w:p w14:paraId="6C19EBD7" w14:textId="77777777" w:rsidR="002206E3" w:rsidRPr="00031D4E" w:rsidRDefault="002206E3"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0.663</w:t>
            </w:r>
          </w:p>
        </w:tc>
        <w:tc>
          <w:tcPr>
            <w:tcW w:w="833" w:type="dxa"/>
            <w:tcBorders>
              <w:top w:val="single" w:sz="4" w:space="0" w:color="auto"/>
              <w:bottom w:val="nil"/>
            </w:tcBorders>
          </w:tcPr>
          <w:p w14:paraId="397978BD" w14:textId="77777777" w:rsidR="002206E3" w:rsidRPr="00031D4E" w:rsidRDefault="002206E3"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0.628</w:t>
            </w:r>
          </w:p>
        </w:tc>
        <w:tc>
          <w:tcPr>
            <w:tcW w:w="833" w:type="dxa"/>
            <w:tcBorders>
              <w:top w:val="single" w:sz="4" w:space="0" w:color="auto"/>
              <w:bottom w:val="nil"/>
            </w:tcBorders>
          </w:tcPr>
          <w:p w14:paraId="0419B837" w14:textId="77777777" w:rsidR="002206E3" w:rsidRPr="00031D4E" w:rsidRDefault="002206E3"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0.617</w:t>
            </w:r>
          </w:p>
        </w:tc>
        <w:tc>
          <w:tcPr>
            <w:tcW w:w="833" w:type="dxa"/>
            <w:tcBorders>
              <w:top w:val="single" w:sz="4" w:space="0" w:color="auto"/>
              <w:bottom w:val="nil"/>
            </w:tcBorders>
          </w:tcPr>
          <w:p w14:paraId="69BCC961" w14:textId="77777777" w:rsidR="002206E3" w:rsidRPr="00031D4E" w:rsidRDefault="002206E3"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0.593</w:t>
            </w:r>
          </w:p>
        </w:tc>
      </w:tr>
      <w:tr w:rsidR="001F0469" w:rsidRPr="00031D4E" w14:paraId="68EEB2FF" w14:textId="77777777" w:rsidTr="00B73EDE">
        <w:tc>
          <w:tcPr>
            <w:tcW w:w="1242" w:type="dxa"/>
            <w:tcBorders>
              <w:top w:val="nil"/>
            </w:tcBorders>
          </w:tcPr>
          <w:p w14:paraId="64CEB0D8" w14:textId="77777777" w:rsidR="002206E3" w:rsidRPr="00031D4E" w:rsidRDefault="002206E3"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PE</w:t>
            </w:r>
            <w:r w:rsidR="00BD4B5E" w:rsidRPr="00031D4E">
              <w:rPr>
                <w:rFonts w:ascii="Palatino Linotype" w:hAnsi="Palatino Linotype"/>
                <w:color w:val="auto"/>
                <w:sz w:val="18"/>
                <w:szCs w:val="18"/>
                <w:vertAlign w:val="superscript"/>
                <w:lang w:val="en-US"/>
              </w:rPr>
              <w:t>−</w:t>
            </w:r>
          </w:p>
        </w:tc>
        <w:tc>
          <w:tcPr>
            <w:tcW w:w="770" w:type="dxa"/>
            <w:tcBorders>
              <w:top w:val="nil"/>
            </w:tcBorders>
          </w:tcPr>
          <w:p w14:paraId="686342AE" w14:textId="77777777" w:rsidR="002206E3" w:rsidRPr="00031D4E" w:rsidRDefault="002206E3" w:rsidP="00B73EDE">
            <w:pPr>
              <w:spacing w:line="240" w:lineRule="auto"/>
              <w:jc w:val="center"/>
              <w:rPr>
                <w:rFonts w:ascii="Palatino Linotype" w:hAnsi="Palatino Linotype"/>
                <w:b/>
                <w:color w:val="auto"/>
                <w:sz w:val="18"/>
                <w:szCs w:val="18"/>
                <w:lang w:val="en-US"/>
              </w:rPr>
            </w:pPr>
            <w:r w:rsidRPr="00031D4E">
              <w:rPr>
                <w:rFonts w:ascii="Palatino Linotype" w:hAnsi="Palatino Linotype"/>
                <w:b/>
                <w:color w:val="auto"/>
                <w:sz w:val="18"/>
                <w:szCs w:val="18"/>
                <w:lang w:val="en-US"/>
              </w:rPr>
              <w:t>0.284</w:t>
            </w:r>
          </w:p>
        </w:tc>
        <w:tc>
          <w:tcPr>
            <w:tcW w:w="791" w:type="dxa"/>
            <w:tcBorders>
              <w:top w:val="nil"/>
            </w:tcBorders>
          </w:tcPr>
          <w:p w14:paraId="430202D9" w14:textId="77777777" w:rsidR="002206E3" w:rsidRPr="00031D4E" w:rsidRDefault="002206E3"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0.503</w:t>
            </w:r>
          </w:p>
        </w:tc>
        <w:tc>
          <w:tcPr>
            <w:tcW w:w="833" w:type="dxa"/>
            <w:tcBorders>
              <w:top w:val="nil"/>
            </w:tcBorders>
          </w:tcPr>
          <w:p w14:paraId="3F341F6A" w14:textId="77777777" w:rsidR="002206E3" w:rsidRPr="00031D4E" w:rsidRDefault="002206E3"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0.673</w:t>
            </w:r>
          </w:p>
        </w:tc>
        <w:tc>
          <w:tcPr>
            <w:tcW w:w="833" w:type="dxa"/>
            <w:tcBorders>
              <w:top w:val="nil"/>
            </w:tcBorders>
          </w:tcPr>
          <w:p w14:paraId="4DA60484" w14:textId="77777777" w:rsidR="002206E3" w:rsidRPr="00031D4E" w:rsidRDefault="002206E3"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0.802</w:t>
            </w:r>
          </w:p>
        </w:tc>
        <w:tc>
          <w:tcPr>
            <w:tcW w:w="833" w:type="dxa"/>
            <w:tcBorders>
              <w:top w:val="nil"/>
            </w:tcBorders>
          </w:tcPr>
          <w:p w14:paraId="75082214" w14:textId="77777777" w:rsidR="002206E3" w:rsidRPr="00031D4E" w:rsidRDefault="002206E3"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0.877</w:t>
            </w:r>
          </w:p>
        </w:tc>
        <w:tc>
          <w:tcPr>
            <w:tcW w:w="833" w:type="dxa"/>
            <w:tcBorders>
              <w:top w:val="nil"/>
            </w:tcBorders>
          </w:tcPr>
          <w:p w14:paraId="54104935" w14:textId="77777777" w:rsidR="002206E3" w:rsidRPr="00031D4E" w:rsidRDefault="002206E3"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1.012</w:t>
            </w:r>
          </w:p>
        </w:tc>
        <w:tc>
          <w:tcPr>
            <w:tcW w:w="833" w:type="dxa"/>
            <w:tcBorders>
              <w:top w:val="nil"/>
            </w:tcBorders>
          </w:tcPr>
          <w:p w14:paraId="0FD55E7C" w14:textId="77777777" w:rsidR="002206E3" w:rsidRPr="00031D4E" w:rsidRDefault="002206E3"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1.144</w:t>
            </w:r>
          </w:p>
        </w:tc>
        <w:tc>
          <w:tcPr>
            <w:tcW w:w="833" w:type="dxa"/>
            <w:tcBorders>
              <w:top w:val="nil"/>
            </w:tcBorders>
          </w:tcPr>
          <w:p w14:paraId="07966190" w14:textId="77777777" w:rsidR="002206E3" w:rsidRPr="00031D4E" w:rsidRDefault="002206E3"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1.204</w:t>
            </w:r>
          </w:p>
        </w:tc>
        <w:tc>
          <w:tcPr>
            <w:tcW w:w="833" w:type="dxa"/>
            <w:tcBorders>
              <w:top w:val="nil"/>
            </w:tcBorders>
          </w:tcPr>
          <w:p w14:paraId="2F2992BA" w14:textId="77777777" w:rsidR="002206E3" w:rsidRPr="00031D4E" w:rsidRDefault="002206E3"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1.300</w:t>
            </w:r>
          </w:p>
        </w:tc>
      </w:tr>
      <w:tr w:rsidR="001F0469" w:rsidRPr="00031D4E" w14:paraId="53A06B76" w14:textId="77777777" w:rsidTr="00B73EDE">
        <w:tc>
          <w:tcPr>
            <w:tcW w:w="1242" w:type="dxa"/>
          </w:tcPr>
          <w:p w14:paraId="2855E124" w14:textId="77777777" w:rsidR="002206E3" w:rsidRPr="00031D4E" w:rsidRDefault="002206E3"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MPC</w:t>
            </w:r>
            <w:r w:rsidRPr="00031D4E">
              <w:rPr>
                <w:rFonts w:ascii="Palatino Linotype" w:hAnsi="Palatino Linotype"/>
                <w:color w:val="auto"/>
                <w:sz w:val="18"/>
                <w:szCs w:val="18"/>
                <w:vertAlign w:val="superscript"/>
                <w:lang w:val="en-US"/>
              </w:rPr>
              <w:t>+</w:t>
            </w:r>
          </w:p>
        </w:tc>
        <w:tc>
          <w:tcPr>
            <w:tcW w:w="770" w:type="dxa"/>
          </w:tcPr>
          <w:p w14:paraId="01AAE944" w14:textId="77777777" w:rsidR="002206E3" w:rsidRPr="00031D4E" w:rsidRDefault="002206E3" w:rsidP="00B73EDE">
            <w:pPr>
              <w:spacing w:line="240" w:lineRule="auto"/>
              <w:jc w:val="center"/>
              <w:rPr>
                <w:rFonts w:ascii="Palatino Linotype" w:hAnsi="Palatino Linotype"/>
                <w:b/>
                <w:color w:val="auto"/>
                <w:sz w:val="18"/>
                <w:szCs w:val="18"/>
                <w:lang w:val="en-US"/>
              </w:rPr>
            </w:pPr>
            <w:r w:rsidRPr="00031D4E">
              <w:rPr>
                <w:rFonts w:ascii="Palatino Linotype" w:hAnsi="Palatino Linotype"/>
                <w:b/>
                <w:color w:val="auto"/>
                <w:sz w:val="18"/>
                <w:szCs w:val="18"/>
                <w:lang w:val="en-US"/>
              </w:rPr>
              <w:t>0.775</w:t>
            </w:r>
          </w:p>
        </w:tc>
        <w:tc>
          <w:tcPr>
            <w:tcW w:w="791" w:type="dxa"/>
          </w:tcPr>
          <w:p w14:paraId="14C3783F" w14:textId="77777777" w:rsidR="002206E3" w:rsidRPr="00031D4E" w:rsidRDefault="002206E3"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0.717</w:t>
            </w:r>
          </w:p>
        </w:tc>
        <w:tc>
          <w:tcPr>
            <w:tcW w:w="833" w:type="dxa"/>
          </w:tcPr>
          <w:p w14:paraId="29E8D89D" w14:textId="77777777" w:rsidR="002206E3" w:rsidRPr="00031D4E" w:rsidRDefault="002206E3"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0.680</w:t>
            </w:r>
          </w:p>
        </w:tc>
        <w:tc>
          <w:tcPr>
            <w:tcW w:w="833" w:type="dxa"/>
          </w:tcPr>
          <w:p w14:paraId="64CAD3B4" w14:textId="77777777" w:rsidR="002206E3" w:rsidRPr="00031D4E" w:rsidRDefault="002206E3"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0.656</w:t>
            </w:r>
          </w:p>
        </w:tc>
        <w:tc>
          <w:tcPr>
            <w:tcW w:w="833" w:type="dxa"/>
          </w:tcPr>
          <w:p w14:paraId="542883F8" w14:textId="77777777" w:rsidR="002206E3" w:rsidRPr="00031D4E" w:rsidRDefault="002206E3"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0.644</w:t>
            </w:r>
          </w:p>
        </w:tc>
        <w:tc>
          <w:tcPr>
            <w:tcW w:w="833" w:type="dxa"/>
          </w:tcPr>
          <w:p w14:paraId="315BAA4B" w14:textId="77777777" w:rsidR="002206E3" w:rsidRPr="00031D4E" w:rsidRDefault="002206E3"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0.607</w:t>
            </w:r>
          </w:p>
        </w:tc>
        <w:tc>
          <w:tcPr>
            <w:tcW w:w="833" w:type="dxa"/>
          </w:tcPr>
          <w:p w14:paraId="24A0D9FC" w14:textId="77777777" w:rsidR="002206E3" w:rsidRPr="00031D4E" w:rsidRDefault="002206E3"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0.575</w:t>
            </w:r>
          </w:p>
        </w:tc>
        <w:tc>
          <w:tcPr>
            <w:tcW w:w="833" w:type="dxa"/>
          </w:tcPr>
          <w:p w14:paraId="49D7711D" w14:textId="77777777" w:rsidR="002206E3" w:rsidRPr="00031D4E" w:rsidRDefault="002206E3"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0.569</w:t>
            </w:r>
          </w:p>
        </w:tc>
        <w:tc>
          <w:tcPr>
            <w:tcW w:w="833" w:type="dxa"/>
          </w:tcPr>
          <w:p w14:paraId="691B33D5" w14:textId="77777777" w:rsidR="002206E3" w:rsidRPr="00031D4E" w:rsidRDefault="002206E3"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0.548</w:t>
            </w:r>
          </w:p>
        </w:tc>
      </w:tr>
      <w:tr w:rsidR="001F0469" w:rsidRPr="00031D4E" w14:paraId="5C14B909" w14:textId="77777777" w:rsidTr="00B73EDE">
        <w:tc>
          <w:tcPr>
            <w:tcW w:w="1242" w:type="dxa"/>
          </w:tcPr>
          <w:p w14:paraId="4C477C16" w14:textId="77777777" w:rsidR="002206E3" w:rsidRPr="0098161B" w:rsidRDefault="002206E3" w:rsidP="00B73EDE">
            <w:pPr>
              <w:spacing w:line="240" w:lineRule="auto"/>
              <w:jc w:val="center"/>
              <w:rPr>
                <w:rFonts w:ascii="Palatino Linotype" w:hAnsi="Palatino Linotype"/>
                <w:color w:val="auto"/>
                <w:sz w:val="18"/>
                <w:szCs w:val="18"/>
                <w:vertAlign w:val="superscript"/>
                <w:lang w:val="en-US"/>
              </w:rPr>
            </w:pPr>
            <w:r w:rsidRPr="0098161B">
              <w:rPr>
                <w:rFonts w:ascii="Palatino Linotype" w:hAnsi="Palatino Linotype"/>
                <w:color w:val="auto"/>
                <w:sz w:val="18"/>
                <w:szCs w:val="18"/>
                <w:lang w:val="en-US"/>
              </w:rPr>
              <w:t>DBI</w:t>
            </w:r>
            <w:r w:rsidR="00BD4B5E" w:rsidRPr="0098161B">
              <w:rPr>
                <w:rFonts w:ascii="Palatino Linotype" w:hAnsi="Palatino Linotype"/>
                <w:color w:val="auto"/>
                <w:sz w:val="18"/>
                <w:szCs w:val="18"/>
                <w:vertAlign w:val="superscript"/>
                <w:lang w:val="en-US"/>
              </w:rPr>
              <w:t>−</w:t>
            </w:r>
          </w:p>
        </w:tc>
        <w:tc>
          <w:tcPr>
            <w:tcW w:w="770" w:type="dxa"/>
          </w:tcPr>
          <w:p w14:paraId="6D70393F" w14:textId="77777777" w:rsidR="002206E3" w:rsidRPr="00031D4E" w:rsidRDefault="002206E3" w:rsidP="00B73EDE">
            <w:pPr>
              <w:spacing w:line="240" w:lineRule="auto"/>
              <w:jc w:val="center"/>
              <w:rPr>
                <w:rFonts w:ascii="Palatino Linotype" w:hAnsi="Palatino Linotype"/>
                <w:b/>
                <w:color w:val="auto"/>
                <w:sz w:val="18"/>
                <w:szCs w:val="18"/>
                <w:lang w:val="en-US"/>
              </w:rPr>
            </w:pPr>
            <w:r w:rsidRPr="00031D4E">
              <w:rPr>
                <w:rFonts w:ascii="Palatino Linotype" w:hAnsi="Palatino Linotype"/>
                <w:b/>
                <w:color w:val="auto"/>
                <w:sz w:val="18"/>
                <w:szCs w:val="18"/>
                <w:lang w:val="en-US"/>
              </w:rPr>
              <w:t>0.404</w:t>
            </w:r>
          </w:p>
        </w:tc>
        <w:tc>
          <w:tcPr>
            <w:tcW w:w="791" w:type="dxa"/>
          </w:tcPr>
          <w:p w14:paraId="05511D40" w14:textId="77777777" w:rsidR="002206E3" w:rsidRPr="00031D4E" w:rsidRDefault="002206E3"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0.603</w:t>
            </w:r>
          </w:p>
        </w:tc>
        <w:tc>
          <w:tcPr>
            <w:tcW w:w="833" w:type="dxa"/>
          </w:tcPr>
          <w:p w14:paraId="13DBE15E" w14:textId="77777777" w:rsidR="002206E3" w:rsidRPr="00031D4E" w:rsidRDefault="002206E3"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0.674</w:t>
            </w:r>
          </w:p>
        </w:tc>
        <w:tc>
          <w:tcPr>
            <w:tcW w:w="833" w:type="dxa"/>
          </w:tcPr>
          <w:p w14:paraId="756180B4" w14:textId="77777777" w:rsidR="002206E3" w:rsidRPr="00031D4E" w:rsidRDefault="002206E3"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0.731</w:t>
            </w:r>
          </w:p>
        </w:tc>
        <w:tc>
          <w:tcPr>
            <w:tcW w:w="833" w:type="dxa"/>
          </w:tcPr>
          <w:p w14:paraId="38936404" w14:textId="77777777" w:rsidR="002206E3" w:rsidRPr="00031D4E" w:rsidRDefault="002206E3"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0.745</w:t>
            </w:r>
          </w:p>
        </w:tc>
        <w:tc>
          <w:tcPr>
            <w:tcW w:w="833" w:type="dxa"/>
          </w:tcPr>
          <w:p w14:paraId="0970B337" w14:textId="77777777" w:rsidR="002206E3" w:rsidRPr="00031D4E" w:rsidRDefault="002206E3"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0.861</w:t>
            </w:r>
          </w:p>
        </w:tc>
        <w:tc>
          <w:tcPr>
            <w:tcW w:w="833" w:type="dxa"/>
          </w:tcPr>
          <w:p w14:paraId="4397FC94" w14:textId="77777777" w:rsidR="002206E3" w:rsidRPr="00031D4E" w:rsidRDefault="002206E3"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0.952</w:t>
            </w:r>
          </w:p>
        </w:tc>
        <w:tc>
          <w:tcPr>
            <w:tcW w:w="833" w:type="dxa"/>
          </w:tcPr>
          <w:p w14:paraId="38C18B10" w14:textId="77777777" w:rsidR="002206E3" w:rsidRPr="00031D4E" w:rsidRDefault="002206E3"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0.937</w:t>
            </w:r>
          </w:p>
        </w:tc>
        <w:tc>
          <w:tcPr>
            <w:tcW w:w="833" w:type="dxa"/>
          </w:tcPr>
          <w:p w14:paraId="7400C1B9" w14:textId="77777777" w:rsidR="002206E3" w:rsidRPr="00031D4E" w:rsidRDefault="002206E3"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1.055</w:t>
            </w:r>
          </w:p>
        </w:tc>
      </w:tr>
      <w:tr w:rsidR="001F0469" w:rsidRPr="00031D4E" w14:paraId="7C7DDF2D" w14:textId="77777777" w:rsidTr="00B73EDE">
        <w:tc>
          <w:tcPr>
            <w:tcW w:w="1242" w:type="dxa"/>
          </w:tcPr>
          <w:p w14:paraId="220B7E97" w14:textId="77777777" w:rsidR="002206E3" w:rsidRPr="0098161B" w:rsidRDefault="002206E3" w:rsidP="00B73EDE">
            <w:pPr>
              <w:spacing w:line="240" w:lineRule="auto"/>
              <w:jc w:val="center"/>
              <w:rPr>
                <w:rFonts w:ascii="Palatino Linotype" w:hAnsi="Palatino Linotype"/>
                <w:color w:val="auto"/>
                <w:sz w:val="18"/>
                <w:szCs w:val="18"/>
                <w:vertAlign w:val="superscript"/>
                <w:lang w:val="en-US"/>
              </w:rPr>
            </w:pPr>
            <w:r w:rsidRPr="0098161B">
              <w:rPr>
                <w:rFonts w:ascii="Palatino Linotype" w:hAnsi="Palatino Linotype"/>
                <w:color w:val="auto"/>
                <w:sz w:val="18"/>
                <w:szCs w:val="18"/>
                <w:lang w:val="en-US"/>
              </w:rPr>
              <w:t>DI</w:t>
            </w:r>
            <w:r w:rsidRPr="0098161B">
              <w:rPr>
                <w:rFonts w:ascii="Palatino Linotype" w:hAnsi="Palatino Linotype"/>
                <w:color w:val="auto"/>
                <w:sz w:val="18"/>
                <w:szCs w:val="18"/>
                <w:vertAlign w:val="superscript"/>
                <w:lang w:val="en-US"/>
              </w:rPr>
              <w:t>+</w:t>
            </w:r>
            <w:r w:rsidRPr="0098161B">
              <w:rPr>
                <w:rFonts w:ascii="Palatino Linotype" w:hAnsi="Palatino Linotype"/>
                <w:color w:val="auto"/>
                <w:sz w:val="18"/>
                <w:szCs w:val="18"/>
                <w:lang w:val="en-US"/>
              </w:rPr>
              <w:t>(e-3)</w:t>
            </w:r>
          </w:p>
        </w:tc>
        <w:tc>
          <w:tcPr>
            <w:tcW w:w="770" w:type="dxa"/>
          </w:tcPr>
          <w:p w14:paraId="2E04250C" w14:textId="77777777" w:rsidR="002206E3" w:rsidRPr="00031D4E" w:rsidRDefault="002206E3"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5.803</w:t>
            </w:r>
          </w:p>
        </w:tc>
        <w:tc>
          <w:tcPr>
            <w:tcW w:w="791" w:type="dxa"/>
          </w:tcPr>
          <w:p w14:paraId="700E0E0E" w14:textId="77777777" w:rsidR="002206E3" w:rsidRPr="00031D4E" w:rsidRDefault="002206E3"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7.595</w:t>
            </w:r>
          </w:p>
        </w:tc>
        <w:tc>
          <w:tcPr>
            <w:tcW w:w="833" w:type="dxa"/>
          </w:tcPr>
          <w:p w14:paraId="663E20FA" w14:textId="77777777" w:rsidR="002206E3" w:rsidRPr="00031D4E" w:rsidRDefault="002206E3"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8.256</w:t>
            </w:r>
          </w:p>
        </w:tc>
        <w:tc>
          <w:tcPr>
            <w:tcW w:w="833" w:type="dxa"/>
          </w:tcPr>
          <w:p w14:paraId="7883F441" w14:textId="77777777" w:rsidR="002206E3" w:rsidRPr="00031D4E" w:rsidRDefault="002206E3" w:rsidP="00B73EDE">
            <w:pPr>
              <w:spacing w:line="240" w:lineRule="auto"/>
              <w:jc w:val="center"/>
              <w:rPr>
                <w:rFonts w:ascii="Palatino Linotype" w:hAnsi="Palatino Linotype"/>
                <w:b/>
                <w:color w:val="auto"/>
                <w:sz w:val="18"/>
                <w:szCs w:val="18"/>
                <w:lang w:val="en-US"/>
              </w:rPr>
            </w:pPr>
            <w:r w:rsidRPr="00031D4E">
              <w:rPr>
                <w:rFonts w:ascii="Palatino Linotype" w:hAnsi="Palatino Linotype"/>
                <w:b/>
                <w:color w:val="auto"/>
                <w:sz w:val="18"/>
                <w:szCs w:val="18"/>
                <w:lang w:val="en-US"/>
              </w:rPr>
              <w:t>8.889</w:t>
            </w:r>
          </w:p>
        </w:tc>
        <w:tc>
          <w:tcPr>
            <w:tcW w:w="833" w:type="dxa"/>
          </w:tcPr>
          <w:p w14:paraId="793E4EDB" w14:textId="77777777" w:rsidR="002206E3" w:rsidRPr="00031D4E" w:rsidRDefault="002206E3"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8.889</w:t>
            </w:r>
          </w:p>
        </w:tc>
        <w:tc>
          <w:tcPr>
            <w:tcW w:w="833" w:type="dxa"/>
          </w:tcPr>
          <w:p w14:paraId="66642177" w14:textId="77777777" w:rsidR="002206E3" w:rsidRPr="00031D4E" w:rsidRDefault="002206E3"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0.104</w:t>
            </w:r>
          </w:p>
        </w:tc>
        <w:tc>
          <w:tcPr>
            <w:tcW w:w="833" w:type="dxa"/>
          </w:tcPr>
          <w:p w14:paraId="2A64C074" w14:textId="77777777" w:rsidR="002206E3" w:rsidRPr="00031D4E" w:rsidRDefault="002206E3"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0.107</w:t>
            </w:r>
          </w:p>
        </w:tc>
        <w:tc>
          <w:tcPr>
            <w:tcW w:w="833" w:type="dxa"/>
          </w:tcPr>
          <w:p w14:paraId="7637DD08" w14:textId="77777777" w:rsidR="002206E3" w:rsidRPr="00031D4E" w:rsidRDefault="002206E3"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0.107</w:t>
            </w:r>
          </w:p>
        </w:tc>
        <w:tc>
          <w:tcPr>
            <w:tcW w:w="833" w:type="dxa"/>
          </w:tcPr>
          <w:p w14:paraId="58277344" w14:textId="77777777" w:rsidR="002206E3" w:rsidRPr="00031D4E" w:rsidRDefault="002206E3"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0.114</w:t>
            </w:r>
          </w:p>
        </w:tc>
      </w:tr>
      <w:tr w:rsidR="001F0469" w:rsidRPr="00031D4E" w14:paraId="276F26C6" w14:textId="77777777" w:rsidTr="00B73EDE">
        <w:tc>
          <w:tcPr>
            <w:tcW w:w="1242" w:type="dxa"/>
          </w:tcPr>
          <w:p w14:paraId="03E7BBA2" w14:textId="77777777" w:rsidR="002206E3" w:rsidRPr="0098161B" w:rsidRDefault="002206E3" w:rsidP="00B73EDE">
            <w:pPr>
              <w:spacing w:line="240" w:lineRule="auto"/>
              <w:jc w:val="center"/>
              <w:rPr>
                <w:rFonts w:ascii="Palatino Linotype" w:hAnsi="Palatino Linotype"/>
                <w:color w:val="auto"/>
                <w:sz w:val="18"/>
                <w:szCs w:val="18"/>
                <w:lang w:val="en-US"/>
              </w:rPr>
            </w:pPr>
            <w:r w:rsidRPr="0098161B">
              <w:rPr>
                <w:rFonts w:ascii="Palatino Linotype" w:hAnsi="Palatino Linotype"/>
                <w:color w:val="auto"/>
                <w:sz w:val="18"/>
                <w:szCs w:val="18"/>
                <w:lang w:val="en-US"/>
              </w:rPr>
              <w:t>CHI</w:t>
            </w:r>
            <w:r w:rsidRPr="0098161B">
              <w:rPr>
                <w:rFonts w:ascii="Palatino Linotype" w:hAnsi="Palatino Linotype"/>
                <w:color w:val="auto"/>
                <w:sz w:val="18"/>
                <w:szCs w:val="18"/>
                <w:vertAlign w:val="superscript"/>
                <w:lang w:val="en-US"/>
              </w:rPr>
              <w:t>+</w:t>
            </w:r>
            <w:r w:rsidRPr="0098161B">
              <w:rPr>
                <w:rFonts w:ascii="Palatino Linotype" w:hAnsi="Palatino Linotype"/>
                <w:color w:val="auto"/>
                <w:sz w:val="18"/>
                <w:szCs w:val="18"/>
                <w:lang w:val="en-US"/>
              </w:rPr>
              <w:t>(e5)</w:t>
            </w:r>
          </w:p>
        </w:tc>
        <w:tc>
          <w:tcPr>
            <w:tcW w:w="770" w:type="dxa"/>
          </w:tcPr>
          <w:p w14:paraId="6C15FA1C" w14:textId="77777777" w:rsidR="002206E3" w:rsidRPr="00031D4E" w:rsidRDefault="002206E3"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0.818</w:t>
            </w:r>
          </w:p>
        </w:tc>
        <w:tc>
          <w:tcPr>
            <w:tcW w:w="791" w:type="dxa"/>
          </w:tcPr>
          <w:p w14:paraId="2228F038" w14:textId="77777777" w:rsidR="002206E3" w:rsidRPr="00031D4E" w:rsidRDefault="002206E3"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0.909</w:t>
            </w:r>
          </w:p>
        </w:tc>
        <w:tc>
          <w:tcPr>
            <w:tcW w:w="833" w:type="dxa"/>
          </w:tcPr>
          <w:p w14:paraId="17946B7D" w14:textId="77777777" w:rsidR="002206E3" w:rsidRPr="00031D4E" w:rsidRDefault="002206E3" w:rsidP="00B73EDE">
            <w:pPr>
              <w:spacing w:line="240" w:lineRule="auto"/>
              <w:jc w:val="center"/>
              <w:rPr>
                <w:rFonts w:ascii="Palatino Linotype" w:hAnsi="Palatino Linotype"/>
                <w:b/>
                <w:color w:val="auto"/>
                <w:sz w:val="18"/>
                <w:szCs w:val="18"/>
                <w:lang w:val="en-US"/>
              </w:rPr>
            </w:pPr>
            <w:r w:rsidRPr="00031D4E">
              <w:rPr>
                <w:rFonts w:ascii="Palatino Linotype" w:hAnsi="Palatino Linotype"/>
                <w:b/>
                <w:color w:val="auto"/>
                <w:sz w:val="18"/>
                <w:szCs w:val="18"/>
                <w:lang w:val="en-US"/>
              </w:rPr>
              <w:t>0.929</w:t>
            </w:r>
          </w:p>
        </w:tc>
        <w:tc>
          <w:tcPr>
            <w:tcW w:w="833" w:type="dxa"/>
          </w:tcPr>
          <w:p w14:paraId="33EC5767" w14:textId="77777777" w:rsidR="002206E3" w:rsidRPr="00031D4E" w:rsidRDefault="002206E3"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0.929</w:t>
            </w:r>
          </w:p>
        </w:tc>
        <w:tc>
          <w:tcPr>
            <w:tcW w:w="833" w:type="dxa"/>
          </w:tcPr>
          <w:p w14:paraId="0CE1DEB7" w14:textId="77777777" w:rsidR="002206E3" w:rsidRPr="00031D4E" w:rsidRDefault="002206E3"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0.896</w:t>
            </w:r>
          </w:p>
        </w:tc>
        <w:tc>
          <w:tcPr>
            <w:tcW w:w="833" w:type="dxa"/>
          </w:tcPr>
          <w:p w14:paraId="5029D338" w14:textId="77777777" w:rsidR="002206E3" w:rsidRPr="00031D4E" w:rsidRDefault="002206E3"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0.893</w:t>
            </w:r>
          </w:p>
        </w:tc>
        <w:tc>
          <w:tcPr>
            <w:tcW w:w="833" w:type="dxa"/>
          </w:tcPr>
          <w:p w14:paraId="6F98E2C8" w14:textId="77777777" w:rsidR="002206E3" w:rsidRPr="00031D4E" w:rsidRDefault="002206E3"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0.847</w:t>
            </w:r>
          </w:p>
        </w:tc>
        <w:tc>
          <w:tcPr>
            <w:tcW w:w="833" w:type="dxa"/>
          </w:tcPr>
          <w:p w14:paraId="574111E2" w14:textId="77777777" w:rsidR="002206E3" w:rsidRPr="00031D4E" w:rsidRDefault="002206E3"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0.847</w:t>
            </w:r>
          </w:p>
        </w:tc>
        <w:tc>
          <w:tcPr>
            <w:tcW w:w="833" w:type="dxa"/>
          </w:tcPr>
          <w:p w14:paraId="7657F56C" w14:textId="77777777" w:rsidR="002206E3" w:rsidRPr="00031D4E" w:rsidRDefault="002206E3"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0.822</w:t>
            </w:r>
          </w:p>
        </w:tc>
      </w:tr>
      <w:tr w:rsidR="001F0469" w:rsidRPr="00031D4E" w14:paraId="01786739" w14:textId="77777777" w:rsidTr="00B73EDE">
        <w:tc>
          <w:tcPr>
            <w:tcW w:w="1242" w:type="dxa"/>
          </w:tcPr>
          <w:p w14:paraId="6E2F3B31" w14:textId="77777777" w:rsidR="002206E3" w:rsidRPr="0098161B" w:rsidRDefault="002206E3" w:rsidP="00B73EDE">
            <w:pPr>
              <w:spacing w:line="240" w:lineRule="auto"/>
              <w:jc w:val="center"/>
              <w:rPr>
                <w:rFonts w:ascii="Palatino Linotype" w:hAnsi="Palatino Linotype"/>
                <w:color w:val="auto"/>
                <w:sz w:val="18"/>
                <w:szCs w:val="18"/>
                <w:lang w:val="en-US"/>
              </w:rPr>
            </w:pPr>
            <w:r w:rsidRPr="0098161B">
              <w:rPr>
                <w:rFonts w:ascii="Palatino Linotype" w:hAnsi="Palatino Linotype"/>
                <w:color w:val="auto"/>
                <w:sz w:val="18"/>
                <w:szCs w:val="18"/>
                <w:lang w:val="en-US"/>
              </w:rPr>
              <w:t>FSI</w:t>
            </w:r>
            <w:r w:rsidR="00BD4B5E" w:rsidRPr="0098161B">
              <w:rPr>
                <w:rFonts w:ascii="Palatino Linotype" w:hAnsi="Palatino Linotype"/>
                <w:color w:val="auto"/>
                <w:sz w:val="18"/>
                <w:szCs w:val="18"/>
                <w:vertAlign w:val="superscript"/>
                <w:lang w:val="en-US"/>
              </w:rPr>
              <w:t>−</w:t>
            </w:r>
            <w:r w:rsidRPr="0098161B">
              <w:rPr>
                <w:rFonts w:ascii="Palatino Linotype" w:hAnsi="Palatino Linotype"/>
                <w:color w:val="auto"/>
                <w:sz w:val="18"/>
                <w:szCs w:val="18"/>
                <w:lang w:val="en-US"/>
              </w:rPr>
              <w:t>(e8)</w:t>
            </w:r>
          </w:p>
        </w:tc>
        <w:tc>
          <w:tcPr>
            <w:tcW w:w="770" w:type="dxa"/>
          </w:tcPr>
          <w:p w14:paraId="24FEA8A9" w14:textId="4F3427CB" w:rsidR="002206E3" w:rsidRPr="00031D4E" w:rsidRDefault="00B73EDE"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w:t>
            </w:r>
            <w:r w:rsidR="002206E3" w:rsidRPr="00031D4E">
              <w:rPr>
                <w:rFonts w:ascii="Palatino Linotype" w:hAnsi="Palatino Linotype"/>
                <w:color w:val="auto"/>
                <w:sz w:val="18"/>
                <w:szCs w:val="18"/>
                <w:lang w:val="en-US"/>
              </w:rPr>
              <w:t>0.409</w:t>
            </w:r>
          </w:p>
        </w:tc>
        <w:tc>
          <w:tcPr>
            <w:tcW w:w="791" w:type="dxa"/>
          </w:tcPr>
          <w:p w14:paraId="58991790" w14:textId="79BAD09E" w:rsidR="002206E3" w:rsidRPr="00031D4E" w:rsidRDefault="00B73EDE" w:rsidP="00B73EDE">
            <w:pPr>
              <w:spacing w:line="240" w:lineRule="auto"/>
              <w:jc w:val="center"/>
              <w:rPr>
                <w:rFonts w:ascii="Palatino Linotype" w:hAnsi="Palatino Linotype"/>
                <w:b/>
                <w:color w:val="auto"/>
                <w:sz w:val="18"/>
                <w:szCs w:val="18"/>
                <w:lang w:val="en-US"/>
              </w:rPr>
            </w:pPr>
            <w:r w:rsidRPr="00031D4E">
              <w:rPr>
                <w:rFonts w:ascii="Palatino Linotype" w:hAnsi="Palatino Linotype"/>
                <w:b/>
                <w:color w:val="auto"/>
                <w:sz w:val="18"/>
                <w:szCs w:val="18"/>
                <w:lang w:val="en-US"/>
              </w:rPr>
              <w:t>−</w:t>
            </w:r>
            <w:r w:rsidR="002206E3" w:rsidRPr="00031D4E">
              <w:rPr>
                <w:rFonts w:ascii="Palatino Linotype" w:hAnsi="Palatino Linotype"/>
                <w:b/>
                <w:color w:val="auto"/>
                <w:sz w:val="18"/>
                <w:szCs w:val="18"/>
                <w:lang w:val="en-US"/>
              </w:rPr>
              <w:t>0.483</w:t>
            </w:r>
          </w:p>
        </w:tc>
        <w:tc>
          <w:tcPr>
            <w:tcW w:w="833" w:type="dxa"/>
          </w:tcPr>
          <w:p w14:paraId="0429C3B0" w14:textId="0858CD8A" w:rsidR="002206E3" w:rsidRPr="00031D4E" w:rsidRDefault="00B73EDE"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w:t>
            </w:r>
            <w:r w:rsidR="002206E3" w:rsidRPr="00031D4E">
              <w:rPr>
                <w:rFonts w:ascii="Palatino Linotype" w:hAnsi="Palatino Linotype"/>
                <w:color w:val="auto"/>
                <w:sz w:val="18"/>
                <w:szCs w:val="18"/>
                <w:lang w:val="en-US"/>
              </w:rPr>
              <w:t>0.477</w:t>
            </w:r>
          </w:p>
        </w:tc>
        <w:tc>
          <w:tcPr>
            <w:tcW w:w="833" w:type="dxa"/>
          </w:tcPr>
          <w:p w14:paraId="5144D848" w14:textId="79D0AEF2" w:rsidR="002206E3" w:rsidRPr="00031D4E" w:rsidRDefault="00B73EDE"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w:t>
            </w:r>
            <w:r w:rsidR="002206E3" w:rsidRPr="00031D4E">
              <w:rPr>
                <w:rFonts w:ascii="Palatino Linotype" w:hAnsi="Palatino Linotype"/>
                <w:color w:val="auto"/>
                <w:sz w:val="18"/>
                <w:szCs w:val="18"/>
                <w:lang w:val="en-US"/>
              </w:rPr>
              <w:t>0.461</w:t>
            </w:r>
          </w:p>
        </w:tc>
        <w:tc>
          <w:tcPr>
            <w:tcW w:w="833" w:type="dxa"/>
          </w:tcPr>
          <w:p w14:paraId="592A157A" w14:textId="5232B018" w:rsidR="002206E3" w:rsidRPr="00031D4E" w:rsidRDefault="00B73EDE"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w:t>
            </w:r>
            <w:r w:rsidR="002206E3" w:rsidRPr="00031D4E">
              <w:rPr>
                <w:rFonts w:ascii="Palatino Linotype" w:hAnsi="Palatino Linotype"/>
                <w:color w:val="auto"/>
                <w:sz w:val="18"/>
                <w:szCs w:val="18"/>
                <w:lang w:val="en-US"/>
              </w:rPr>
              <w:t>0.461</w:t>
            </w:r>
          </w:p>
        </w:tc>
        <w:tc>
          <w:tcPr>
            <w:tcW w:w="833" w:type="dxa"/>
          </w:tcPr>
          <w:p w14:paraId="3E86C28F" w14:textId="28BAE2FE" w:rsidR="002206E3" w:rsidRPr="00031D4E" w:rsidRDefault="00B73EDE"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w:t>
            </w:r>
            <w:r w:rsidR="002206E3" w:rsidRPr="00031D4E">
              <w:rPr>
                <w:rFonts w:ascii="Palatino Linotype" w:hAnsi="Palatino Linotype"/>
                <w:color w:val="auto"/>
                <w:sz w:val="18"/>
                <w:szCs w:val="18"/>
                <w:lang w:val="en-US"/>
              </w:rPr>
              <w:t>0.439</w:t>
            </w:r>
          </w:p>
        </w:tc>
        <w:tc>
          <w:tcPr>
            <w:tcW w:w="833" w:type="dxa"/>
          </w:tcPr>
          <w:p w14:paraId="52E2CE9A" w14:textId="183B93C0" w:rsidR="002206E3" w:rsidRPr="00031D4E" w:rsidRDefault="00B73EDE"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w:t>
            </w:r>
            <w:r w:rsidR="002206E3" w:rsidRPr="00031D4E">
              <w:rPr>
                <w:rFonts w:ascii="Palatino Linotype" w:hAnsi="Palatino Linotype"/>
                <w:color w:val="auto"/>
                <w:sz w:val="18"/>
                <w:szCs w:val="18"/>
                <w:lang w:val="en-US"/>
              </w:rPr>
              <w:t>0.426</w:t>
            </w:r>
          </w:p>
        </w:tc>
        <w:tc>
          <w:tcPr>
            <w:tcW w:w="833" w:type="dxa"/>
          </w:tcPr>
          <w:p w14:paraId="621CBDF0" w14:textId="53104438" w:rsidR="002206E3" w:rsidRPr="00031D4E" w:rsidRDefault="00B73EDE"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w:t>
            </w:r>
            <w:r w:rsidR="002206E3" w:rsidRPr="00031D4E">
              <w:rPr>
                <w:rFonts w:ascii="Palatino Linotype" w:hAnsi="Palatino Linotype"/>
                <w:color w:val="auto"/>
                <w:sz w:val="18"/>
                <w:szCs w:val="18"/>
                <w:lang w:val="en-US"/>
              </w:rPr>
              <w:t>0.422</w:t>
            </w:r>
          </w:p>
        </w:tc>
        <w:tc>
          <w:tcPr>
            <w:tcW w:w="833" w:type="dxa"/>
          </w:tcPr>
          <w:p w14:paraId="03AF91C8" w14:textId="12A1DC97" w:rsidR="002206E3" w:rsidRPr="00031D4E" w:rsidRDefault="00B73EDE"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w:t>
            </w:r>
            <w:r w:rsidR="002206E3" w:rsidRPr="00031D4E">
              <w:rPr>
                <w:rFonts w:ascii="Palatino Linotype" w:hAnsi="Palatino Linotype"/>
                <w:color w:val="auto"/>
                <w:sz w:val="18"/>
                <w:szCs w:val="18"/>
                <w:lang w:val="en-US"/>
              </w:rPr>
              <w:t>0.413</w:t>
            </w:r>
          </w:p>
        </w:tc>
      </w:tr>
      <w:tr w:rsidR="001F0469" w:rsidRPr="00031D4E" w14:paraId="1FC4C0DF" w14:textId="77777777" w:rsidTr="00B73EDE">
        <w:tc>
          <w:tcPr>
            <w:tcW w:w="1242" w:type="dxa"/>
          </w:tcPr>
          <w:p w14:paraId="031CA6B7" w14:textId="77777777" w:rsidR="002206E3" w:rsidRPr="0098161B" w:rsidRDefault="002206E3" w:rsidP="00B73EDE">
            <w:pPr>
              <w:spacing w:line="240" w:lineRule="auto"/>
              <w:jc w:val="center"/>
              <w:rPr>
                <w:rFonts w:ascii="Palatino Linotype" w:hAnsi="Palatino Linotype"/>
                <w:color w:val="auto"/>
                <w:sz w:val="18"/>
                <w:szCs w:val="18"/>
                <w:lang w:val="en-US"/>
              </w:rPr>
            </w:pPr>
            <w:r w:rsidRPr="0098161B">
              <w:rPr>
                <w:rFonts w:ascii="Palatino Linotype" w:hAnsi="Palatino Linotype"/>
                <w:color w:val="auto"/>
                <w:sz w:val="18"/>
                <w:szCs w:val="18"/>
                <w:lang w:val="en-US"/>
              </w:rPr>
              <w:t>XBI</w:t>
            </w:r>
            <w:r w:rsidR="00BD4B5E" w:rsidRPr="0098161B">
              <w:rPr>
                <w:rFonts w:ascii="Palatino Linotype" w:hAnsi="Palatino Linotype"/>
                <w:color w:val="auto"/>
                <w:sz w:val="18"/>
                <w:szCs w:val="18"/>
                <w:vertAlign w:val="superscript"/>
                <w:lang w:val="en-US"/>
              </w:rPr>
              <w:t>−</w:t>
            </w:r>
          </w:p>
        </w:tc>
        <w:tc>
          <w:tcPr>
            <w:tcW w:w="770" w:type="dxa"/>
          </w:tcPr>
          <w:p w14:paraId="7D346603" w14:textId="77777777" w:rsidR="002206E3" w:rsidRPr="00031D4E" w:rsidRDefault="002206E3" w:rsidP="00B73EDE">
            <w:pPr>
              <w:spacing w:line="240" w:lineRule="auto"/>
              <w:jc w:val="center"/>
              <w:rPr>
                <w:rFonts w:ascii="Palatino Linotype" w:hAnsi="Palatino Linotype"/>
                <w:b/>
                <w:color w:val="auto"/>
                <w:sz w:val="18"/>
                <w:szCs w:val="18"/>
                <w:lang w:val="en-US"/>
              </w:rPr>
            </w:pPr>
            <w:r w:rsidRPr="00031D4E">
              <w:rPr>
                <w:rFonts w:ascii="Palatino Linotype" w:hAnsi="Palatino Linotype"/>
                <w:b/>
                <w:color w:val="auto"/>
                <w:sz w:val="18"/>
                <w:szCs w:val="18"/>
                <w:lang w:val="en-US"/>
              </w:rPr>
              <w:t>0.047</w:t>
            </w:r>
          </w:p>
        </w:tc>
        <w:tc>
          <w:tcPr>
            <w:tcW w:w="791" w:type="dxa"/>
          </w:tcPr>
          <w:p w14:paraId="5E3A7AE2" w14:textId="77777777" w:rsidR="002206E3" w:rsidRPr="00031D4E" w:rsidRDefault="002206E3"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0.090</w:t>
            </w:r>
          </w:p>
        </w:tc>
        <w:tc>
          <w:tcPr>
            <w:tcW w:w="833" w:type="dxa"/>
          </w:tcPr>
          <w:p w14:paraId="04891017" w14:textId="77777777" w:rsidR="002206E3" w:rsidRPr="00031D4E" w:rsidRDefault="002206E3"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0.117</w:t>
            </w:r>
          </w:p>
        </w:tc>
        <w:tc>
          <w:tcPr>
            <w:tcW w:w="833" w:type="dxa"/>
          </w:tcPr>
          <w:p w14:paraId="193AE99F" w14:textId="77777777" w:rsidR="002206E3" w:rsidRPr="00031D4E" w:rsidRDefault="002206E3"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0.169</w:t>
            </w:r>
          </w:p>
        </w:tc>
        <w:tc>
          <w:tcPr>
            <w:tcW w:w="833" w:type="dxa"/>
          </w:tcPr>
          <w:p w14:paraId="04213323" w14:textId="77777777" w:rsidR="002206E3" w:rsidRPr="00031D4E" w:rsidRDefault="002206E3"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0.183</w:t>
            </w:r>
          </w:p>
        </w:tc>
        <w:tc>
          <w:tcPr>
            <w:tcW w:w="833" w:type="dxa"/>
          </w:tcPr>
          <w:p w14:paraId="08B365F0" w14:textId="77777777" w:rsidR="002206E3" w:rsidRPr="00031D4E" w:rsidRDefault="002206E3"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0.202</w:t>
            </w:r>
          </w:p>
        </w:tc>
        <w:tc>
          <w:tcPr>
            <w:tcW w:w="833" w:type="dxa"/>
          </w:tcPr>
          <w:p w14:paraId="655A5FB5" w14:textId="77777777" w:rsidR="002206E3" w:rsidRPr="00031D4E" w:rsidRDefault="002206E3"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0.234</w:t>
            </w:r>
          </w:p>
        </w:tc>
        <w:tc>
          <w:tcPr>
            <w:tcW w:w="833" w:type="dxa"/>
          </w:tcPr>
          <w:p w14:paraId="57169372" w14:textId="77777777" w:rsidR="002206E3" w:rsidRPr="00031D4E" w:rsidRDefault="002206E3"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0.216</w:t>
            </w:r>
          </w:p>
        </w:tc>
        <w:tc>
          <w:tcPr>
            <w:tcW w:w="833" w:type="dxa"/>
          </w:tcPr>
          <w:p w14:paraId="18235D73" w14:textId="77777777" w:rsidR="002206E3" w:rsidRPr="00031D4E" w:rsidRDefault="002206E3"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0.293</w:t>
            </w:r>
          </w:p>
        </w:tc>
      </w:tr>
      <w:tr w:rsidR="001F0469" w:rsidRPr="00031D4E" w14:paraId="52616B41" w14:textId="77777777" w:rsidTr="00B73EDE">
        <w:tc>
          <w:tcPr>
            <w:tcW w:w="1242" w:type="dxa"/>
          </w:tcPr>
          <w:p w14:paraId="5A27F869" w14:textId="77777777" w:rsidR="002206E3" w:rsidRPr="0098161B" w:rsidRDefault="002206E3" w:rsidP="00B73EDE">
            <w:pPr>
              <w:spacing w:line="240" w:lineRule="auto"/>
              <w:jc w:val="center"/>
              <w:rPr>
                <w:rFonts w:ascii="Palatino Linotype" w:hAnsi="Palatino Linotype"/>
                <w:color w:val="auto"/>
                <w:sz w:val="18"/>
                <w:szCs w:val="18"/>
                <w:lang w:val="en-US"/>
              </w:rPr>
            </w:pPr>
            <w:r w:rsidRPr="0098161B">
              <w:rPr>
                <w:rFonts w:ascii="Palatino Linotype" w:hAnsi="Palatino Linotype"/>
                <w:color w:val="auto"/>
                <w:sz w:val="18"/>
                <w:szCs w:val="18"/>
                <w:lang w:val="en-US"/>
              </w:rPr>
              <w:t>KI</w:t>
            </w:r>
            <w:r w:rsidR="00BD4B5E" w:rsidRPr="0098161B">
              <w:rPr>
                <w:rFonts w:ascii="Palatino Linotype" w:hAnsi="Palatino Linotype"/>
                <w:color w:val="auto"/>
                <w:sz w:val="18"/>
                <w:szCs w:val="18"/>
                <w:vertAlign w:val="superscript"/>
                <w:lang w:val="en-US"/>
              </w:rPr>
              <w:t>−</w:t>
            </w:r>
            <w:r w:rsidRPr="0098161B">
              <w:rPr>
                <w:rFonts w:ascii="Palatino Linotype" w:hAnsi="Palatino Linotype"/>
                <w:color w:val="auto"/>
                <w:sz w:val="18"/>
                <w:szCs w:val="18"/>
                <w:lang w:val="en-US"/>
              </w:rPr>
              <w:t>(e4)</w:t>
            </w:r>
          </w:p>
        </w:tc>
        <w:tc>
          <w:tcPr>
            <w:tcW w:w="770" w:type="dxa"/>
          </w:tcPr>
          <w:p w14:paraId="4A71C656" w14:textId="77777777" w:rsidR="002206E3" w:rsidRPr="00031D4E" w:rsidRDefault="002206E3" w:rsidP="00B73EDE">
            <w:pPr>
              <w:spacing w:line="240" w:lineRule="auto"/>
              <w:jc w:val="center"/>
              <w:rPr>
                <w:rFonts w:ascii="Palatino Linotype" w:hAnsi="Palatino Linotype"/>
                <w:b/>
                <w:color w:val="auto"/>
                <w:sz w:val="18"/>
                <w:szCs w:val="18"/>
                <w:lang w:val="en-US"/>
              </w:rPr>
            </w:pPr>
            <w:r w:rsidRPr="00031D4E">
              <w:rPr>
                <w:rFonts w:ascii="Palatino Linotype" w:hAnsi="Palatino Linotype"/>
                <w:b/>
                <w:color w:val="auto"/>
                <w:sz w:val="18"/>
                <w:szCs w:val="18"/>
                <w:lang w:val="en-US"/>
              </w:rPr>
              <w:t>0.100</w:t>
            </w:r>
          </w:p>
        </w:tc>
        <w:tc>
          <w:tcPr>
            <w:tcW w:w="791" w:type="dxa"/>
          </w:tcPr>
          <w:p w14:paraId="09D2A431" w14:textId="77777777" w:rsidR="002206E3" w:rsidRPr="00031D4E" w:rsidRDefault="002206E3"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0.188</w:t>
            </w:r>
          </w:p>
        </w:tc>
        <w:tc>
          <w:tcPr>
            <w:tcW w:w="833" w:type="dxa"/>
          </w:tcPr>
          <w:p w14:paraId="70F1A232" w14:textId="77777777" w:rsidR="002206E3" w:rsidRPr="00031D4E" w:rsidRDefault="002206E3"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0.244</w:t>
            </w:r>
          </w:p>
        </w:tc>
        <w:tc>
          <w:tcPr>
            <w:tcW w:w="833" w:type="dxa"/>
          </w:tcPr>
          <w:p w14:paraId="00E8536D" w14:textId="77777777" w:rsidR="002206E3" w:rsidRPr="00031D4E" w:rsidRDefault="002206E3"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0.352</w:t>
            </w:r>
          </w:p>
        </w:tc>
        <w:tc>
          <w:tcPr>
            <w:tcW w:w="833" w:type="dxa"/>
          </w:tcPr>
          <w:p w14:paraId="6BD5286E" w14:textId="77777777" w:rsidR="002206E3" w:rsidRPr="00031D4E" w:rsidRDefault="002206E3"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0.382</w:t>
            </w:r>
          </w:p>
        </w:tc>
        <w:tc>
          <w:tcPr>
            <w:tcW w:w="833" w:type="dxa"/>
          </w:tcPr>
          <w:p w14:paraId="6B7CE7C4" w14:textId="77777777" w:rsidR="002206E3" w:rsidRPr="00031D4E" w:rsidRDefault="002206E3"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0.421</w:t>
            </w:r>
          </w:p>
        </w:tc>
        <w:tc>
          <w:tcPr>
            <w:tcW w:w="833" w:type="dxa"/>
          </w:tcPr>
          <w:p w14:paraId="31D42D7C" w14:textId="77777777" w:rsidR="002206E3" w:rsidRPr="00031D4E" w:rsidRDefault="002206E3"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0.489</w:t>
            </w:r>
          </w:p>
        </w:tc>
        <w:tc>
          <w:tcPr>
            <w:tcW w:w="833" w:type="dxa"/>
          </w:tcPr>
          <w:p w14:paraId="33E1BB73" w14:textId="77777777" w:rsidR="002206E3" w:rsidRPr="00031D4E" w:rsidRDefault="002206E3"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0.452</w:t>
            </w:r>
          </w:p>
        </w:tc>
        <w:tc>
          <w:tcPr>
            <w:tcW w:w="833" w:type="dxa"/>
          </w:tcPr>
          <w:p w14:paraId="75E0F69A" w14:textId="77777777" w:rsidR="002206E3" w:rsidRPr="00031D4E" w:rsidRDefault="002206E3"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0.613</w:t>
            </w:r>
          </w:p>
        </w:tc>
      </w:tr>
      <w:tr w:rsidR="001F0469" w:rsidRPr="00031D4E" w14:paraId="069FB043" w14:textId="77777777" w:rsidTr="00B73EDE">
        <w:tc>
          <w:tcPr>
            <w:tcW w:w="1242" w:type="dxa"/>
          </w:tcPr>
          <w:p w14:paraId="7E5C7972" w14:textId="77777777" w:rsidR="002206E3" w:rsidRPr="00031D4E" w:rsidRDefault="002206E3"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TI</w:t>
            </w:r>
            <w:r w:rsidR="00BD4B5E" w:rsidRPr="00031D4E">
              <w:rPr>
                <w:rFonts w:ascii="Palatino Linotype" w:hAnsi="Palatino Linotype"/>
                <w:color w:val="auto"/>
                <w:sz w:val="18"/>
                <w:szCs w:val="18"/>
                <w:vertAlign w:val="superscript"/>
                <w:lang w:val="en-US"/>
              </w:rPr>
              <w:t>−</w:t>
            </w:r>
            <w:r w:rsidRPr="00031D4E">
              <w:rPr>
                <w:rFonts w:ascii="Palatino Linotype" w:hAnsi="Palatino Linotype"/>
                <w:color w:val="auto"/>
                <w:sz w:val="18"/>
                <w:szCs w:val="18"/>
                <w:lang w:val="en-US"/>
              </w:rPr>
              <w:t>(e4)</w:t>
            </w:r>
          </w:p>
        </w:tc>
        <w:tc>
          <w:tcPr>
            <w:tcW w:w="770" w:type="dxa"/>
          </w:tcPr>
          <w:p w14:paraId="3CAC0CA4" w14:textId="77777777" w:rsidR="002206E3" w:rsidRPr="00031D4E" w:rsidRDefault="002206E3" w:rsidP="00B73EDE">
            <w:pPr>
              <w:spacing w:line="240" w:lineRule="auto"/>
              <w:jc w:val="center"/>
              <w:rPr>
                <w:rFonts w:ascii="Palatino Linotype" w:hAnsi="Palatino Linotype"/>
                <w:b/>
                <w:color w:val="auto"/>
                <w:sz w:val="18"/>
                <w:szCs w:val="18"/>
                <w:lang w:val="en-US"/>
              </w:rPr>
            </w:pPr>
            <w:r w:rsidRPr="00031D4E">
              <w:rPr>
                <w:rFonts w:ascii="Palatino Linotype" w:hAnsi="Palatino Linotype"/>
                <w:b/>
                <w:color w:val="auto"/>
                <w:sz w:val="18"/>
                <w:szCs w:val="18"/>
                <w:lang w:val="en-US"/>
              </w:rPr>
              <w:t>0.099</w:t>
            </w:r>
          </w:p>
        </w:tc>
        <w:tc>
          <w:tcPr>
            <w:tcW w:w="791" w:type="dxa"/>
          </w:tcPr>
          <w:p w14:paraId="2F6DBDBB" w14:textId="77777777" w:rsidR="002206E3" w:rsidRPr="00031D4E" w:rsidRDefault="002206E3"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0.189</w:t>
            </w:r>
          </w:p>
        </w:tc>
        <w:tc>
          <w:tcPr>
            <w:tcW w:w="833" w:type="dxa"/>
          </w:tcPr>
          <w:p w14:paraId="201473B8" w14:textId="77777777" w:rsidR="002206E3" w:rsidRPr="00031D4E" w:rsidRDefault="002206E3"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0.244</w:t>
            </w:r>
          </w:p>
        </w:tc>
        <w:tc>
          <w:tcPr>
            <w:tcW w:w="833" w:type="dxa"/>
          </w:tcPr>
          <w:p w14:paraId="4BA829F1" w14:textId="77777777" w:rsidR="002206E3" w:rsidRPr="00031D4E" w:rsidRDefault="002206E3"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0.353</w:t>
            </w:r>
          </w:p>
        </w:tc>
        <w:tc>
          <w:tcPr>
            <w:tcW w:w="833" w:type="dxa"/>
          </w:tcPr>
          <w:p w14:paraId="0D5DE310" w14:textId="77777777" w:rsidR="002206E3" w:rsidRPr="00031D4E" w:rsidRDefault="002206E3"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0.383</w:t>
            </w:r>
          </w:p>
        </w:tc>
        <w:tc>
          <w:tcPr>
            <w:tcW w:w="833" w:type="dxa"/>
          </w:tcPr>
          <w:p w14:paraId="65DC8E7D" w14:textId="77777777" w:rsidR="002206E3" w:rsidRPr="00031D4E" w:rsidRDefault="002206E3"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0.422</w:t>
            </w:r>
          </w:p>
        </w:tc>
        <w:tc>
          <w:tcPr>
            <w:tcW w:w="833" w:type="dxa"/>
          </w:tcPr>
          <w:p w14:paraId="59533BA8" w14:textId="77777777" w:rsidR="002206E3" w:rsidRPr="00031D4E" w:rsidRDefault="002206E3"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0.490</w:t>
            </w:r>
          </w:p>
        </w:tc>
        <w:tc>
          <w:tcPr>
            <w:tcW w:w="833" w:type="dxa"/>
          </w:tcPr>
          <w:p w14:paraId="69248B99" w14:textId="77777777" w:rsidR="002206E3" w:rsidRPr="00031D4E" w:rsidRDefault="002206E3"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0.454</w:t>
            </w:r>
          </w:p>
        </w:tc>
        <w:tc>
          <w:tcPr>
            <w:tcW w:w="833" w:type="dxa"/>
          </w:tcPr>
          <w:p w14:paraId="3A0C582E" w14:textId="77777777" w:rsidR="002206E3" w:rsidRPr="00031D4E" w:rsidRDefault="002206E3"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0.615</w:t>
            </w:r>
          </w:p>
        </w:tc>
      </w:tr>
      <w:tr w:rsidR="001F0469" w:rsidRPr="00031D4E" w14:paraId="07D6B3E5" w14:textId="77777777" w:rsidTr="00B73EDE">
        <w:tc>
          <w:tcPr>
            <w:tcW w:w="1242" w:type="dxa"/>
          </w:tcPr>
          <w:p w14:paraId="37399BC2" w14:textId="77777777" w:rsidR="002206E3" w:rsidRPr="00031D4E" w:rsidRDefault="002206E3"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SCI</w:t>
            </w:r>
            <w:r w:rsidRPr="00031D4E">
              <w:rPr>
                <w:rFonts w:ascii="Palatino Linotype" w:hAnsi="Palatino Linotype"/>
                <w:color w:val="auto"/>
                <w:sz w:val="18"/>
                <w:szCs w:val="18"/>
                <w:vertAlign w:val="superscript"/>
                <w:lang w:val="en-US"/>
              </w:rPr>
              <w:t>+</w:t>
            </w:r>
          </w:p>
        </w:tc>
        <w:tc>
          <w:tcPr>
            <w:tcW w:w="770" w:type="dxa"/>
          </w:tcPr>
          <w:p w14:paraId="38193BC4" w14:textId="77777777" w:rsidR="002206E3" w:rsidRPr="00031D4E" w:rsidRDefault="002206E3"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2.463</w:t>
            </w:r>
          </w:p>
        </w:tc>
        <w:tc>
          <w:tcPr>
            <w:tcW w:w="791" w:type="dxa"/>
          </w:tcPr>
          <w:p w14:paraId="3B16A353" w14:textId="77777777" w:rsidR="002206E3" w:rsidRPr="00031D4E" w:rsidRDefault="002206E3"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3.259</w:t>
            </w:r>
          </w:p>
        </w:tc>
        <w:tc>
          <w:tcPr>
            <w:tcW w:w="833" w:type="dxa"/>
          </w:tcPr>
          <w:p w14:paraId="6E8467D0" w14:textId="77777777" w:rsidR="002206E3" w:rsidRPr="00031D4E" w:rsidRDefault="002206E3"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3.388</w:t>
            </w:r>
          </w:p>
        </w:tc>
        <w:tc>
          <w:tcPr>
            <w:tcW w:w="833" w:type="dxa"/>
          </w:tcPr>
          <w:p w14:paraId="688F8D66" w14:textId="77777777" w:rsidR="002206E3" w:rsidRPr="00031D4E" w:rsidRDefault="002206E3"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3.723</w:t>
            </w:r>
          </w:p>
        </w:tc>
        <w:tc>
          <w:tcPr>
            <w:tcW w:w="833" w:type="dxa"/>
          </w:tcPr>
          <w:p w14:paraId="66305F30" w14:textId="77777777" w:rsidR="002206E3" w:rsidRPr="00031D4E" w:rsidRDefault="002206E3"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4.715</w:t>
            </w:r>
          </w:p>
        </w:tc>
        <w:tc>
          <w:tcPr>
            <w:tcW w:w="833" w:type="dxa"/>
          </w:tcPr>
          <w:p w14:paraId="68C0AC2C" w14:textId="77777777" w:rsidR="002206E3" w:rsidRPr="00031D4E" w:rsidRDefault="002206E3" w:rsidP="00B73EDE">
            <w:pPr>
              <w:spacing w:line="240" w:lineRule="auto"/>
              <w:jc w:val="center"/>
              <w:rPr>
                <w:rFonts w:ascii="Palatino Linotype" w:hAnsi="Palatino Linotype"/>
                <w:b/>
                <w:color w:val="auto"/>
                <w:sz w:val="18"/>
                <w:szCs w:val="18"/>
                <w:lang w:val="en-US"/>
              </w:rPr>
            </w:pPr>
            <w:r w:rsidRPr="00031D4E">
              <w:rPr>
                <w:rFonts w:ascii="Palatino Linotype" w:hAnsi="Palatino Linotype"/>
                <w:b/>
                <w:color w:val="auto"/>
                <w:sz w:val="18"/>
                <w:szCs w:val="18"/>
                <w:lang w:val="en-US"/>
              </w:rPr>
              <w:t>5.137</w:t>
            </w:r>
          </w:p>
        </w:tc>
        <w:tc>
          <w:tcPr>
            <w:tcW w:w="833" w:type="dxa"/>
          </w:tcPr>
          <w:p w14:paraId="4299F7DD" w14:textId="77777777" w:rsidR="002206E3" w:rsidRPr="00031D4E" w:rsidRDefault="002206E3"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4.922</w:t>
            </w:r>
          </w:p>
        </w:tc>
        <w:tc>
          <w:tcPr>
            <w:tcW w:w="833" w:type="dxa"/>
          </w:tcPr>
          <w:p w14:paraId="27C6B7FF" w14:textId="77777777" w:rsidR="002206E3" w:rsidRPr="00031D4E" w:rsidRDefault="002206E3"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4.779</w:t>
            </w:r>
          </w:p>
        </w:tc>
        <w:tc>
          <w:tcPr>
            <w:tcW w:w="833" w:type="dxa"/>
          </w:tcPr>
          <w:p w14:paraId="0D8D7BE5" w14:textId="77777777" w:rsidR="002206E3" w:rsidRPr="00031D4E" w:rsidRDefault="002206E3"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4.884</w:t>
            </w:r>
          </w:p>
        </w:tc>
      </w:tr>
      <w:tr w:rsidR="001F0469" w:rsidRPr="00031D4E" w14:paraId="4E6E9009" w14:textId="77777777" w:rsidTr="00B73EDE">
        <w:tc>
          <w:tcPr>
            <w:tcW w:w="1242" w:type="dxa"/>
          </w:tcPr>
          <w:p w14:paraId="52C01867" w14:textId="77777777" w:rsidR="002206E3" w:rsidRPr="00031D4E" w:rsidRDefault="002206E3"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CWBI</w:t>
            </w:r>
            <w:r w:rsidR="00BD4B5E" w:rsidRPr="00031D4E">
              <w:rPr>
                <w:rFonts w:ascii="Palatino Linotype" w:hAnsi="Palatino Linotype"/>
                <w:color w:val="auto"/>
                <w:sz w:val="18"/>
                <w:szCs w:val="18"/>
                <w:vertAlign w:val="superscript"/>
                <w:lang w:val="en-US"/>
              </w:rPr>
              <w:t>−</w:t>
            </w:r>
          </w:p>
        </w:tc>
        <w:tc>
          <w:tcPr>
            <w:tcW w:w="770" w:type="dxa"/>
          </w:tcPr>
          <w:p w14:paraId="2E751ACF" w14:textId="77777777" w:rsidR="002206E3" w:rsidRPr="00031D4E" w:rsidRDefault="002206E3" w:rsidP="00B73EDE">
            <w:pPr>
              <w:spacing w:line="240" w:lineRule="auto"/>
              <w:jc w:val="center"/>
              <w:rPr>
                <w:rFonts w:ascii="Palatino Linotype" w:hAnsi="Palatino Linotype"/>
                <w:b/>
                <w:color w:val="auto"/>
                <w:sz w:val="18"/>
                <w:szCs w:val="18"/>
                <w:lang w:val="en-US"/>
              </w:rPr>
            </w:pPr>
            <w:r w:rsidRPr="00031D4E">
              <w:rPr>
                <w:rFonts w:ascii="Palatino Linotype" w:hAnsi="Palatino Linotype"/>
                <w:b/>
                <w:color w:val="auto"/>
                <w:sz w:val="18"/>
                <w:szCs w:val="18"/>
                <w:lang w:val="en-US"/>
              </w:rPr>
              <w:t>0.054</w:t>
            </w:r>
          </w:p>
        </w:tc>
        <w:tc>
          <w:tcPr>
            <w:tcW w:w="791" w:type="dxa"/>
          </w:tcPr>
          <w:p w14:paraId="5D92468C" w14:textId="77777777" w:rsidR="002206E3" w:rsidRPr="00031D4E" w:rsidRDefault="002206E3"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0.059</w:t>
            </w:r>
          </w:p>
        </w:tc>
        <w:tc>
          <w:tcPr>
            <w:tcW w:w="833" w:type="dxa"/>
          </w:tcPr>
          <w:p w14:paraId="4FA95069" w14:textId="77777777" w:rsidR="002206E3" w:rsidRPr="00031D4E" w:rsidRDefault="002206E3"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0.076</w:t>
            </w:r>
          </w:p>
        </w:tc>
        <w:tc>
          <w:tcPr>
            <w:tcW w:w="833" w:type="dxa"/>
          </w:tcPr>
          <w:p w14:paraId="2D7EA709" w14:textId="77777777" w:rsidR="002206E3" w:rsidRPr="00031D4E" w:rsidRDefault="002206E3"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0.104</w:t>
            </w:r>
          </w:p>
        </w:tc>
        <w:tc>
          <w:tcPr>
            <w:tcW w:w="833" w:type="dxa"/>
          </w:tcPr>
          <w:p w14:paraId="6EDAC468" w14:textId="77777777" w:rsidR="002206E3" w:rsidRPr="00031D4E" w:rsidRDefault="002206E3"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0.112</w:t>
            </w:r>
          </w:p>
        </w:tc>
        <w:tc>
          <w:tcPr>
            <w:tcW w:w="833" w:type="dxa"/>
          </w:tcPr>
          <w:p w14:paraId="59ADB634" w14:textId="77777777" w:rsidR="002206E3" w:rsidRPr="00031D4E" w:rsidRDefault="002206E3"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0.133</w:t>
            </w:r>
          </w:p>
        </w:tc>
        <w:tc>
          <w:tcPr>
            <w:tcW w:w="833" w:type="dxa"/>
          </w:tcPr>
          <w:p w14:paraId="7833BC6F" w14:textId="77777777" w:rsidR="002206E3" w:rsidRPr="00031D4E" w:rsidRDefault="002206E3"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0.164</w:t>
            </w:r>
          </w:p>
        </w:tc>
        <w:tc>
          <w:tcPr>
            <w:tcW w:w="833" w:type="dxa"/>
          </w:tcPr>
          <w:p w14:paraId="73D0DC77" w14:textId="77777777" w:rsidR="002206E3" w:rsidRPr="00031D4E" w:rsidRDefault="002206E3"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0.174</w:t>
            </w:r>
          </w:p>
        </w:tc>
        <w:tc>
          <w:tcPr>
            <w:tcW w:w="833" w:type="dxa"/>
          </w:tcPr>
          <w:p w14:paraId="2EA6C209" w14:textId="77777777" w:rsidR="002206E3" w:rsidRPr="00031D4E" w:rsidRDefault="002206E3"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0.226</w:t>
            </w:r>
          </w:p>
        </w:tc>
      </w:tr>
      <w:tr w:rsidR="001F0469" w:rsidRPr="00031D4E" w14:paraId="335B8F99" w14:textId="77777777" w:rsidTr="00B73EDE">
        <w:tc>
          <w:tcPr>
            <w:tcW w:w="1242" w:type="dxa"/>
          </w:tcPr>
          <w:p w14:paraId="02988F07" w14:textId="77777777" w:rsidR="002206E3" w:rsidRPr="00031D4E" w:rsidRDefault="002206E3"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WSJI</w:t>
            </w:r>
            <w:r w:rsidR="00BD4B5E" w:rsidRPr="00031D4E">
              <w:rPr>
                <w:rFonts w:ascii="Palatino Linotype" w:hAnsi="Palatino Linotype"/>
                <w:color w:val="auto"/>
                <w:sz w:val="18"/>
                <w:szCs w:val="18"/>
                <w:vertAlign w:val="superscript"/>
                <w:lang w:val="en-US"/>
              </w:rPr>
              <w:t>−</w:t>
            </w:r>
          </w:p>
        </w:tc>
        <w:tc>
          <w:tcPr>
            <w:tcW w:w="770" w:type="dxa"/>
          </w:tcPr>
          <w:p w14:paraId="31B3A648" w14:textId="77777777" w:rsidR="002206E3" w:rsidRPr="00031D4E" w:rsidRDefault="002206E3"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0.162</w:t>
            </w:r>
          </w:p>
        </w:tc>
        <w:tc>
          <w:tcPr>
            <w:tcW w:w="791" w:type="dxa"/>
          </w:tcPr>
          <w:p w14:paraId="53FEEE7A" w14:textId="77777777" w:rsidR="002206E3" w:rsidRPr="00031D4E" w:rsidRDefault="002206E3"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0.351</w:t>
            </w:r>
          </w:p>
        </w:tc>
        <w:tc>
          <w:tcPr>
            <w:tcW w:w="833" w:type="dxa"/>
          </w:tcPr>
          <w:p w14:paraId="760F9263" w14:textId="77777777" w:rsidR="002206E3" w:rsidRPr="00031D4E" w:rsidRDefault="002206E3" w:rsidP="00B73EDE">
            <w:pPr>
              <w:spacing w:line="240" w:lineRule="auto"/>
              <w:jc w:val="center"/>
              <w:rPr>
                <w:rFonts w:ascii="Palatino Linotype" w:hAnsi="Palatino Linotype"/>
                <w:b/>
                <w:color w:val="auto"/>
                <w:sz w:val="18"/>
                <w:szCs w:val="18"/>
                <w:lang w:val="en-US"/>
              </w:rPr>
            </w:pPr>
            <w:r w:rsidRPr="00031D4E">
              <w:rPr>
                <w:rFonts w:ascii="Palatino Linotype" w:hAnsi="Palatino Linotype"/>
                <w:b/>
                <w:color w:val="auto"/>
                <w:sz w:val="18"/>
                <w:szCs w:val="18"/>
                <w:lang w:val="en-US"/>
              </w:rPr>
              <w:t>0.126</w:t>
            </w:r>
          </w:p>
        </w:tc>
        <w:tc>
          <w:tcPr>
            <w:tcW w:w="833" w:type="dxa"/>
          </w:tcPr>
          <w:p w14:paraId="4E6FD886" w14:textId="77777777" w:rsidR="002206E3" w:rsidRPr="00031D4E" w:rsidRDefault="002206E3"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0.214</w:t>
            </w:r>
          </w:p>
        </w:tc>
        <w:tc>
          <w:tcPr>
            <w:tcW w:w="833" w:type="dxa"/>
          </w:tcPr>
          <w:p w14:paraId="33D2708F" w14:textId="77777777" w:rsidR="002206E3" w:rsidRPr="00031D4E" w:rsidRDefault="002206E3"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0.248</w:t>
            </w:r>
          </w:p>
        </w:tc>
        <w:tc>
          <w:tcPr>
            <w:tcW w:w="833" w:type="dxa"/>
          </w:tcPr>
          <w:p w14:paraId="2B34FCA9" w14:textId="77777777" w:rsidR="002206E3" w:rsidRPr="00031D4E" w:rsidRDefault="002206E3"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0.348</w:t>
            </w:r>
          </w:p>
        </w:tc>
        <w:tc>
          <w:tcPr>
            <w:tcW w:w="833" w:type="dxa"/>
          </w:tcPr>
          <w:p w14:paraId="2ACDA9A6" w14:textId="77777777" w:rsidR="002206E3" w:rsidRPr="00031D4E" w:rsidRDefault="002206E3"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0.515</w:t>
            </w:r>
          </w:p>
        </w:tc>
        <w:tc>
          <w:tcPr>
            <w:tcW w:w="833" w:type="dxa"/>
          </w:tcPr>
          <w:p w14:paraId="2EF21F5F" w14:textId="77777777" w:rsidR="002206E3" w:rsidRPr="00031D4E" w:rsidRDefault="002206E3"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0.601</w:t>
            </w:r>
          </w:p>
        </w:tc>
        <w:tc>
          <w:tcPr>
            <w:tcW w:w="833" w:type="dxa"/>
          </w:tcPr>
          <w:p w14:paraId="19AA3FBA" w14:textId="77777777" w:rsidR="002206E3" w:rsidRPr="00031D4E" w:rsidRDefault="002206E3"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1.012</w:t>
            </w:r>
          </w:p>
        </w:tc>
      </w:tr>
      <w:tr w:rsidR="001F0469" w:rsidRPr="00031D4E" w14:paraId="0D8F9847" w14:textId="77777777" w:rsidTr="00B73EDE">
        <w:tc>
          <w:tcPr>
            <w:tcW w:w="1242" w:type="dxa"/>
          </w:tcPr>
          <w:p w14:paraId="5AA0AFEE" w14:textId="77777777" w:rsidR="002206E3" w:rsidRPr="00031D4E" w:rsidRDefault="002206E3"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PBMFI</w:t>
            </w:r>
            <w:r w:rsidRPr="00031D4E">
              <w:rPr>
                <w:rFonts w:ascii="Palatino Linotype" w:hAnsi="Palatino Linotype"/>
                <w:color w:val="auto"/>
                <w:sz w:val="18"/>
                <w:szCs w:val="18"/>
                <w:vertAlign w:val="superscript"/>
                <w:lang w:val="en-US"/>
              </w:rPr>
              <w:t>+</w:t>
            </w:r>
            <w:r w:rsidRPr="00031D4E">
              <w:rPr>
                <w:rFonts w:ascii="Palatino Linotype" w:hAnsi="Palatino Linotype"/>
                <w:color w:val="auto"/>
                <w:sz w:val="18"/>
                <w:szCs w:val="18"/>
                <w:lang w:val="en-US"/>
              </w:rPr>
              <w:t>(e3)</w:t>
            </w:r>
          </w:p>
        </w:tc>
        <w:tc>
          <w:tcPr>
            <w:tcW w:w="770" w:type="dxa"/>
          </w:tcPr>
          <w:p w14:paraId="618A2503" w14:textId="77777777" w:rsidR="002206E3" w:rsidRPr="00031D4E" w:rsidRDefault="002206E3" w:rsidP="00B73EDE">
            <w:pPr>
              <w:spacing w:line="240" w:lineRule="auto"/>
              <w:jc w:val="center"/>
              <w:rPr>
                <w:rFonts w:ascii="Palatino Linotype" w:hAnsi="Palatino Linotype"/>
                <w:b/>
                <w:color w:val="auto"/>
                <w:sz w:val="18"/>
                <w:szCs w:val="18"/>
                <w:lang w:val="en-US"/>
              </w:rPr>
            </w:pPr>
            <w:r w:rsidRPr="00031D4E">
              <w:rPr>
                <w:rFonts w:ascii="Palatino Linotype" w:hAnsi="Palatino Linotype"/>
                <w:b/>
                <w:color w:val="auto"/>
                <w:sz w:val="18"/>
                <w:szCs w:val="18"/>
                <w:lang w:val="en-US"/>
              </w:rPr>
              <w:t>1.058</w:t>
            </w:r>
          </w:p>
        </w:tc>
        <w:tc>
          <w:tcPr>
            <w:tcW w:w="791" w:type="dxa"/>
          </w:tcPr>
          <w:p w14:paraId="0BBABEFB" w14:textId="77777777" w:rsidR="002206E3" w:rsidRPr="00031D4E" w:rsidRDefault="002206E3"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0.156</w:t>
            </w:r>
          </w:p>
        </w:tc>
        <w:tc>
          <w:tcPr>
            <w:tcW w:w="833" w:type="dxa"/>
          </w:tcPr>
          <w:p w14:paraId="163D6353" w14:textId="77777777" w:rsidR="002206E3" w:rsidRPr="00031D4E" w:rsidRDefault="002206E3"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0.085</w:t>
            </w:r>
          </w:p>
        </w:tc>
        <w:tc>
          <w:tcPr>
            <w:tcW w:w="833" w:type="dxa"/>
          </w:tcPr>
          <w:p w14:paraId="4C182D36" w14:textId="77777777" w:rsidR="002206E3" w:rsidRPr="00031D4E" w:rsidRDefault="002206E3"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0.088</w:t>
            </w:r>
          </w:p>
        </w:tc>
        <w:tc>
          <w:tcPr>
            <w:tcW w:w="833" w:type="dxa"/>
          </w:tcPr>
          <w:p w14:paraId="568B4416" w14:textId="77777777" w:rsidR="002206E3" w:rsidRPr="00031D4E" w:rsidRDefault="002206E3"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0.004</w:t>
            </w:r>
          </w:p>
        </w:tc>
        <w:tc>
          <w:tcPr>
            <w:tcW w:w="833" w:type="dxa"/>
          </w:tcPr>
          <w:p w14:paraId="37BFE72B" w14:textId="77777777" w:rsidR="002206E3" w:rsidRPr="00031D4E" w:rsidRDefault="002206E3"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0.005</w:t>
            </w:r>
          </w:p>
        </w:tc>
        <w:tc>
          <w:tcPr>
            <w:tcW w:w="833" w:type="dxa"/>
          </w:tcPr>
          <w:p w14:paraId="58143B08" w14:textId="77777777" w:rsidR="002206E3" w:rsidRPr="00031D4E" w:rsidRDefault="002206E3"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0.002</w:t>
            </w:r>
          </w:p>
        </w:tc>
        <w:tc>
          <w:tcPr>
            <w:tcW w:w="833" w:type="dxa"/>
          </w:tcPr>
          <w:p w14:paraId="1B2976A7" w14:textId="77777777" w:rsidR="002206E3" w:rsidRPr="00031D4E" w:rsidRDefault="002206E3"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0.014</w:t>
            </w:r>
          </w:p>
        </w:tc>
        <w:tc>
          <w:tcPr>
            <w:tcW w:w="833" w:type="dxa"/>
          </w:tcPr>
          <w:p w14:paraId="20B9A8DB" w14:textId="77777777" w:rsidR="002206E3" w:rsidRPr="00031D4E" w:rsidRDefault="002206E3"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0.003</w:t>
            </w:r>
          </w:p>
        </w:tc>
      </w:tr>
      <w:tr w:rsidR="001F0469" w:rsidRPr="00031D4E" w14:paraId="4A15D02A" w14:textId="77777777" w:rsidTr="00B73EDE">
        <w:tc>
          <w:tcPr>
            <w:tcW w:w="1242" w:type="dxa"/>
          </w:tcPr>
          <w:p w14:paraId="58D1908B" w14:textId="77777777" w:rsidR="002206E3" w:rsidRPr="00031D4E" w:rsidRDefault="002206E3"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SVFI</w:t>
            </w:r>
            <w:r w:rsidRPr="00031D4E">
              <w:rPr>
                <w:rFonts w:ascii="Palatino Linotype" w:hAnsi="Palatino Linotype"/>
                <w:color w:val="auto"/>
                <w:sz w:val="18"/>
                <w:szCs w:val="18"/>
                <w:vertAlign w:val="superscript"/>
                <w:lang w:val="en-US"/>
              </w:rPr>
              <w:t>+</w:t>
            </w:r>
          </w:p>
        </w:tc>
        <w:tc>
          <w:tcPr>
            <w:tcW w:w="770" w:type="dxa"/>
          </w:tcPr>
          <w:p w14:paraId="7AA2F989" w14:textId="77777777" w:rsidR="002206E3" w:rsidRPr="00031D4E" w:rsidRDefault="002206E3"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2.173</w:t>
            </w:r>
          </w:p>
        </w:tc>
        <w:tc>
          <w:tcPr>
            <w:tcW w:w="791" w:type="dxa"/>
          </w:tcPr>
          <w:p w14:paraId="594C0331" w14:textId="77777777" w:rsidR="002206E3" w:rsidRPr="00031D4E" w:rsidRDefault="002206E3"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2.413</w:t>
            </w:r>
          </w:p>
        </w:tc>
        <w:tc>
          <w:tcPr>
            <w:tcW w:w="833" w:type="dxa"/>
          </w:tcPr>
          <w:p w14:paraId="5423438B" w14:textId="77777777" w:rsidR="002206E3" w:rsidRPr="00031D4E" w:rsidRDefault="002206E3"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3.027</w:t>
            </w:r>
          </w:p>
        </w:tc>
        <w:tc>
          <w:tcPr>
            <w:tcW w:w="833" w:type="dxa"/>
          </w:tcPr>
          <w:p w14:paraId="67E3160B" w14:textId="77777777" w:rsidR="002206E3" w:rsidRPr="00031D4E" w:rsidRDefault="002206E3"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0.760</w:t>
            </w:r>
          </w:p>
        </w:tc>
        <w:tc>
          <w:tcPr>
            <w:tcW w:w="833" w:type="dxa"/>
          </w:tcPr>
          <w:p w14:paraId="0DD18914" w14:textId="77777777" w:rsidR="002206E3" w:rsidRPr="00031D4E" w:rsidRDefault="002206E3"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3.155</w:t>
            </w:r>
          </w:p>
        </w:tc>
        <w:tc>
          <w:tcPr>
            <w:tcW w:w="833" w:type="dxa"/>
          </w:tcPr>
          <w:p w14:paraId="3A847904" w14:textId="77777777" w:rsidR="002206E3" w:rsidRPr="00031D4E" w:rsidRDefault="002206E3"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3.339</w:t>
            </w:r>
          </w:p>
        </w:tc>
        <w:tc>
          <w:tcPr>
            <w:tcW w:w="833" w:type="dxa"/>
          </w:tcPr>
          <w:p w14:paraId="07236380" w14:textId="77777777" w:rsidR="002206E3" w:rsidRPr="00031D4E" w:rsidRDefault="002206E3"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3.521</w:t>
            </w:r>
          </w:p>
        </w:tc>
        <w:tc>
          <w:tcPr>
            <w:tcW w:w="833" w:type="dxa"/>
          </w:tcPr>
          <w:p w14:paraId="73ACDF31" w14:textId="77777777" w:rsidR="002206E3" w:rsidRPr="00031D4E" w:rsidRDefault="002206E3"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3.607</w:t>
            </w:r>
          </w:p>
        </w:tc>
        <w:tc>
          <w:tcPr>
            <w:tcW w:w="833" w:type="dxa"/>
          </w:tcPr>
          <w:p w14:paraId="49FB55C2" w14:textId="77777777" w:rsidR="002206E3" w:rsidRPr="00031D4E" w:rsidRDefault="002206E3" w:rsidP="00B73EDE">
            <w:pPr>
              <w:tabs>
                <w:tab w:val="left" w:pos="458"/>
              </w:tabs>
              <w:spacing w:line="240" w:lineRule="auto"/>
              <w:jc w:val="center"/>
              <w:rPr>
                <w:rFonts w:ascii="Palatino Linotype" w:hAnsi="Palatino Linotype"/>
                <w:b/>
                <w:color w:val="auto"/>
                <w:sz w:val="18"/>
                <w:szCs w:val="18"/>
                <w:lang w:val="en-US"/>
              </w:rPr>
            </w:pPr>
            <w:r w:rsidRPr="00031D4E">
              <w:rPr>
                <w:rFonts w:ascii="Palatino Linotype" w:hAnsi="Palatino Linotype"/>
                <w:b/>
                <w:color w:val="auto"/>
                <w:sz w:val="18"/>
                <w:szCs w:val="18"/>
                <w:lang w:val="en-US"/>
              </w:rPr>
              <w:t>3.648</w:t>
            </w:r>
          </w:p>
        </w:tc>
      </w:tr>
      <w:tr w:rsidR="001F0469" w:rsidRPr="00031D4E" w14:paraId="35856F01" w14:textId="77777777" w:rsidTr="00B73EDE">
        <w:tc>
          <w:tcPr>
            <w:tcW w:w="1242" w:type="dxa"/>
          </w:tcPr>
          <w:p w14:paraId="41DFA92F" w14:textId="77777777" w:rsidR="002206E3" w:rsidRPr="00031D4E" w:rsidRDefault="002206E3"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WLI</w:t>
            </w:r>
            <w:r w:rsidR="00BD4B5E" w:rsidRPr="00031D4E">
              <w:rPr>
                <w:rFonts w:ascii="Palatino Linotype" w:hAnsi="Palatino Linotype"/>
                <w:color w:val="auto"/>
                <w:sz w:val="18"/>
                <w:szCs w:val="18"/>
                <w:vertAlign w:val="superscript"/>
                <w:lang w:val="en-US"/>
              </w:rPr>
              <w:t>−</w:t>
            </w:r>
          </w:p>
        </w:tc>
        <w:tc>
          <w:tcPr>
            <w:tcW w:w="770" w:type="dxa"/>
          </w:tcPr>
          <w:p w14:paraId="3C6A4651" w14:textId="77777777" w:rsidR="002206E3" w:rsidRPr="00031D4E" w:rsidRDefault="002206E3" w:rsidP="00B73EDE">
            <w:pPr>
              <w:spacing w:line="240" w:lineRule="auto"/>
              <w:jc w:val="center"/>
              <w:rPr>
                <w:rFonts w:ascii="Palatino Linotype" w:hAnsi="Palatino Linotype"/>
                <w:b/>
                <w:color w:val="auto"/>
                <w:sz w:val="18"/>
                <w:szCs w:val="18"/>
                <w:lang w:val="en-US"/>
              </w:rPr>
            </w:pPr>
            <w:r w:rsidRPr="00031D4E">
              <w:rPr>
                <w:rFonts w:ascii="Palatino Linotype" w:hAnsi="Palatino Linotype"/>
                <w:b/>
                <w:color w:val="auto"/>
                <w:sz w:val="18"/>
                <w:szCs w:val="18"/>
                <w:lang w:val="en-US"/>
              </w:rPr>
              <w:t>0.093</w:t>
            </w:r>
          </w:p>
        </w:tc>
        <w:tc>
          <w:tcPr>
            <w:tcW w:w="791" w:type="dxa"/>
          </w:tcPr>
          <w:p w14:paraId="54186DE3" w14:textId="77777777" w:rsidR="002206E3" w:rsidRPr="00031D4E" w:rsidRDefault="002206E3"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0.174</w:t>
            </w:r>
          </w:p>
        </w:tc>
        <w:tc>
          <w:tcPr>
            <w:tcW w:w="833" w:type="dxa"/>
          </w:tcPr>
          <w:p w14:paraId="483C7CD9" w14:textId="77777777" w:rsidR="002206E3" w:rsidRPr="00031D4E" w:rsidRDefault="002206E3"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0.307</w:t>
            </w:r>
          </w:p>
        </w:tc>
        <w:tc>
          <w:tcPr>
            <w:tcW w:w="833" w:type="dxa"/>
          </w:tcPr>
          <w:p w14:paraId="538E7370" w14:textId="77777777" w:rsidR="002206E3" w:rsidRPr="00031D4E" w:rsidRDefault="002206E3"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0.265</w:t>
            </w:r>
          </w:p>
        </w:tc>
        <w:tc>
          <w:tcPr>
            <w:tcW w:w="833" w:type="dxa"/>
          </w:tcPr>
          <w:p w14:paraId="1AEF6B07" w14:textId="77777777" w:rsidR="002206E3" w:rsidRPr="00031D4E" w:rsidRDefault="002206E3"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0.244</w:t>
            </w:r>
          </w:p>
        </w:tc>
        <w:tc>
          <w:tcPr>
            <w:tcW w:w="833" w:type="dxa"/>
          </w:tcPr>
          <w:p w14:paraId="6DE9AF20" w14:textId="77777777" w:rsidR="002206E3" w:rsidRPr="00031D4E" w:rsidRDefault="002206E3"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0.229</w:t>
            </w:r>
          </w:p>
        </w:tc>
        <w:tc>
          <w:tcPr>
            <w:tcW w:w="833" w:type="dxa"/>
          </w:tcPr>
          <w:p w14:paraId="38F058AF" w14:textId="77777777" w:rsidR="002206E3" w:rsidRPr="00031D4E" w:rsidRDefault="002206E3"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0.259</w:t>
            </w:r>
          </w:p>
        </w:tc>
        <w:tc>
          <w:tcPr>
            <w:tcW w:w="833" w:type="dxa"/>
          </w:tcPr>
          <w:p w14:paraId="7787075D" w14:textId="77777777" w:rsidR="002206E3" w:rsidRPr="00031D4E" w:rsidRDefault="002206E3"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0.208</w:t>
            </w:r>
          </w:p>
        </w:tc>
        <w:tc>
          <w:tcPr>
            <w:tcW w:w="833" w:type="dxa"/>
          </w:tcPr>
          <w:p w14:paraId="12327A2B" w14:textId="77777777" w:rsidR="002206E3" w:rsidRPr="00031D4E" w:rsidRDefault="002206E3"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0.279</w:t>
            </w:r>
          </w:p>
        </w:tc>
      </w:tr>
    </w:tbl>
    <w:p w14:paraId="03C2C48E" w14:textId="281391C9" w:rsidR="002C1862" w:rsidRPr="007F5BBE" w:rsidRDefault="004A5052" w:rsidP="007F5BBE">
      <w:pPr>
        <w:pStyle w:val="MDPI43tablefooter"/>
        <w:jc w:val="center"/>
        <w:rPr>
          <w:rFonts w:eastAsiaTheme="minorEastAsia"/>
          <w:lang w:eastAsia="zh-CN"/>
        </w:rPr>
      </w:pPr>
      <w:r w:rsidRPr="007F5BBE">
        <w:t xml:space="preserve">Note: </w:t>
      </w:r>
      <w:r w:rsidRPr="007F5BBE">
        <w:rPr>
          <w:b/>
        </w:rPr>
        <w:t>*</w:t>
      </w:r>
      <w:r w:rsidRPr="007F5BBE">
        <w:t xml:space="preserve"> denotes the actual cluster number of the image</w:t>
      </w:r>
      <w:r w:rsidR="002C1862" w:rsidRPr="007F5BBE">
        <w:rPr>
          <w:rFonts w:eastAsiaTheme="minorEastAsia" w:hint="eastAsia"/>
          <w:lang w:eastAsia="zh-CN"/>
        </w:rPr>
        <w:t>.</w:t>
      </w:r>
    </w:p>
    <w:p w14:paraId="5B0059B8" w14:textId="310D269F" w:rsidR="002206E3" w:rsidRPr="00031D4E" w:rsidRDefault="002206E3" w:rsidP="00282A1D">
      <w:pPr>
        <w:pStyle w:val="MDPI41tablecaption"/>
      </w:pPr>
      <w:r w:rsidRPr="00282A1D">
        <w:rPr>
          <w:b/>
        </w:rPr>
        <w:t>Table 6.</w:t>
      </w:r>
      <w:r w:rsidRPr="00031D4E">
        <w:t xml:space="preserve"> Variations of the 16 CVIs with cluster numbers </w:t>
      </w:r>
      <w:r w:rsidRPr="000C1BA9">
        <w:t>ranging f</w:t>
      </w:r>
      <w:r w:rsidR="00B73EDE" w:rsidRPr="000C1BA9">
        <w:t>rom</w:t>
      </w:r>
      <w:r w:rsidR="000C1BA9" w:rsidRPr="000C1BA9">
        <w:t xml:space="preserve"> </w:t>
      </w:r>
      <w:r w:rsidR="00474991" w:rsidRPr="00474991">
        <w:t>2 to 10</w:t>
      </w:r>
      <w:r w:rsidR="00474991" w:rsidRPr="00031D4E">
        <w:t xml:space="preserve"> </w:t>
      </w:r>
      <w:r w:rsidR="00B73EDE" w:rsidRPr="000C1BA9">
        <w:t xml:space="preserve">for </w:t>
      </w:r>
      <w:r w:rsidR="00F92CF2" w:rsidRPr="000C1BA9">
        <w:t xml:space="preserve">the </w:t>
      </w:r>
      <w:r w:rsidR="00B73EDE" w:rsidRPr="000C1BA9">
        <w:t>GaoFen</w:t>
      </w:r>
      <w:r w:rsidR="00B73EDE" w:rsidRPr="00031D4E">
        <w:t>-1 image.</w:t>
      </w:r>
    </w:p>
    <w:tbl>
      <w:tblPr>
        <w:tblStyle w:val="Mdeck5tablebodythreelines"/>
        <w:tblW w:w="8634" w:type="dxa"/>
        <w:tblLayout w:type="fixed"/>
        <w:tblLook w:val="04A0" w:firstRow="1" w:lastRow="0" w:firstColumn="1" w:lastColumn="0" w:noHBand="0" w:noVBand="1"/>
      </w:tblPr>
      <w:tblGrid>
        <w:gridCol w:w="1242"/>
        <w:gridCol w:w="770"/>
        <w:gridCol w:w="791"/>
        <w:gridCol w:w="833"/>
        <w:gridCol w:w="833"/>
        <w:gridCol w:w="833"/>
        <w:gridCol w:w="833"/>
        <w:gridCol w:w="833"/>
        <w:gridCol w:w="833"/>
        <w:gridCol w:w="833"/>
      </w:tblGrid>
      <w:tr w:rsidR="001F0469" w:rsidRPr="00031D4E" w14:paraId="00FABD43" w14:textId="77777777" w:rsidTr="00B73EDE">
        <w:trPr>
          <w:cnfStyle w:val="100000000000" w:firstRow="1" w:lastRow="0" w:firstColumn="0" w:lastColumn="0" w:oddVBand="0" w:evenVBand="0" w:oddHBand="0" w:evenHBand="0" w:firstRowFirstColumn="0" w:firstRowLastColumn="0" w:lastRowFirstColumn="0" w:lastRowLastColumn="0"/>
        </w:trPr>
        <w:tc>
          <w:tcPr>
            <w:tcW w:w="1242" w:type="dxa"/>
            <w:vMerge w:val="restart"/>
          </w:tcPr>
          <w:p w14:paraId="377ED850" w14:textId="77777777" w:rsidR="002206E3" w:rsidRPr="00031D4E" w:rsidRDefault="002206E3" w:rsidP="00B73EDE">
            <w:pPr>
              <w:spacing w:line="240" w:lineRule="auto"/>
              <w:jc w:val="center"/>
              <w:rPr>
                <w:rFonts w:ascii="Palatino Linotype" w:hAnsi="Palatino Linotype"/>
                <w:b/>
                <w:color w:val="auto"/>
                <w:sz w:val="18"/>
                <w:szCs w:val="18"/>
                <w:lang w:val="en-US"/>
              </w:rPr>
            </w:pPr>
            <w:r w:rsidRPr="00031D4E">
              <w:rPr>
                <w:rFonts w:ascii="Palatino Linotype" w:hAnsi="Palatino Linotype"/>
                <w:b/>
                <w:color w:val="auto"/>
                <w:sz w:val="18"/>
                <w:szCs w:val="18"/>
                <w:lang w:val="en-US"/>
              </w:rPr>
              <w:t>CVIs</w:t>
            </w:r>
          </w:p>
        </w:tc>
        <w:tc>
          <w:tcPr>
            <w:tcW w:w="7392" w:type="dxa"/>
            <w:gridSpan w:val="9"/>
          </w:tcPr>
          <w:p w14:paraId="183D4131" w14:textId="5E362B15" w:rsidR="002206E3" w:rsidRPr="00031D4E" w:rsidRDefault="002206E3" w:rsidP="00B73EDE">
            <w:pPr>
              <w:spacing w:line="240" w:lineRule="auto"/>
              <w:jc w:val="center"/>
              <w:rPr>
                <w:rFonts w:ascii="Palatino Linotype" w:hAnsi="Palatino Linotype"/>
                <w:b/>
                <w:color w:val="auto"/>
                <w:sz w:val="18"/>
                <w:szCs w:val="18"/>
                <w:lang w:val="en-US"/>
              </w:rPr>
            </w:pPr>
            <w:r w:rsidRPr="00031D4E">
              <w:rPr>
                <w:rFonts w:ascii="Palatino Linotype" w:hAnsi="Palatino Linotype"/>
                <w:b/>
                <w:color w:val="auto"/>
                <w:sz w:val="18"/>
                <w:szCs w:val="18"/>
                <w:lang w:val="en-US"/>
              </w:rPr>
              <w:t xml:space="preserve">Cluster </w:t>
            </w:r>
            <w:r w:rsidR="00B73EDE" w:rsidRPr="00031D4E">
              <w:rPr>
                <w:rFonts w:ascii="Palatino Linotype" w:hAnsi="Palatino Linotype"/>
                <w:b/>
                <w:color w:val="auto"/>
                <w:sz w:val="18"/>
                <w:szCs w:val="18"/>
                <w:lang w:val="en-US"/>
              </w:rPr>
              <w:t>Number</w:t>
            </w:r>
          </w:p>
        </w:tc>
      </w:tr>
      <w:tr w:rsidR="001F0469" w:rsidRPr="00031D4E" w14:paraId="278EDEF4" w14:textId="77777777" w:rsidTr="00B73EDE">
        <w:tc>
          <w:tcPr>
            <w:tcW w:w="1242" w:type="dxa"/>
            <w:vMerge/>
            <w:tcBorders>
              <w:bottom w:val="single" w:sz="4" w:space="0" w:color="auto"/>
            </w:tcBorders>
          </w:tcPr>
          <w:p w14:paraId="2E3B5941" w14:textId="77777777" w:rsidR="002206E3" w:rsidRPr="00031D4E" w:rsidRDefault="002206E3" w:rsidP="00B73EDE">
            <w:pPr>
              <w:spacing w:line="240" w:lineRule="auto"/>
              <w:jc w:val="center"/>
              <w:rPr>
                <w:rFonts w:ascii="Palatino Linotype" w:hAnsi="Palatino Linotype"/>
                <w:b/>
                <w:color w:val="auto"/>
                <w:sz w:val="18"/>
                <w:szCs w:val="18"/>
                <w:lang w:val="en-US"/>
              </w:rPr>
            </w:pPr>
          </w:p>
        </w:tc>
        <w:tc>
          <w:tcPr>
            <w:tcW w:w="770" w:type="dxa"/>
            <w:tcBorders>
              <w:bottom w:val="single" w:sz="4" w:space="0" w:color="auto"/>
            </w:tcBorders>
          </w:tcPr>
          <w:p w14:paraId="35DBE902" w14:textId="77777777" w:rsidR="002206E3" w:rsidRPr="00031D4E" w:rsidRDefault="002206E3" w:rsidP="00B73EDE">
            <w:pPr>
              <w:spacing w:line="240" w:lineRule="auto"/>
              <w:jc w:val="center"/>
              <w:rPr>
                <w:rFonts w:ascii="Palatino Linotype" w:hAnsi="Palatino Linotype"/>
                <w:b/>
                <w:color w:val="auto"/>
                <w:sz w:val="18"/>
                <w:szCs w:val="18"/>
                <w:lang w:val="en-US"/>
              </w:rPr>
            </w:pPr>
            <w:r w:rsidRPr="00031D4E">
              <w:rPr>
                <w:rFonts w:ascii="Palatino Linotype" w:hAnsi="Palatino Linotype"/>
                <w:b/>
                <w:color w:val="auto"/>
                <w:sz w:val="18"/>
                <w:szCs w:val="18"/>
                <w:lang w:val="en-US"/>
              </w:rPr>
              <w:t>2</w:t>
            </w:r>
          </w:p>
        </w:tc>
        <w:tc>
          <w:tcPr>
            <w:tcW w:w="791" w:type="dxa"/>
            <w:tcBorders>
              <w:bottom w:val="single" w:sz="4" w:space="0" w:color="auto"/>
            </w:tcBorders>
          </w:tcPr>
          <w:p w14:paraId="5086C143" w14:textId="77777777" w:rsidR="002206E3" w:rsidRPr="00031D4E" w:rsidRDefault="002206E3" w:rsidP="00B73EDE">
            <w:pPr>
              <w:spacing w:line="240" w:lineRule="auto"/>
              <w:jc w:val="center"/>
              <w:rPr>
                <w:rFonts w:ascii="Palatino Linotype" w:hAnsi="Palatino Linotype"/>
                <w:b/>
                <w:color w:val="auto"/>
                <w:sz w:val="18"/>
                <w:szCs w:val="18"/>
                <w:lang w:val="en-US"/>
              </w:rPr>
            </w:pPr>
            <w:r w:rsidRPr="00031D4E">
              <w:rPr>
                <w:rFonts w:ascii="Palatino Linotype" w:hAnsi="Palatino Linotype"/>
                <w:b/>
                <w:color w:val="auto"/>
                <w:sz w:val="18"/>
                <w:szCs w:val="18"/>
                <w:lang w:val="en-US"/>
              </w:rPr>
              <w:t>3</w:t>
            </w:r>
          </w:p>
        </w:tc>
        <w:tc>
          <w:tcPr>
            <w:tcW w:w="833" w:type="dxa"/>
            <w:tcBorders>
              <w:bottom w:val="single" w:sz="4" w:space="0" w:color="auto"/>
            </w:tcBorders>
          </w:tcPr>
          <w:p w14:paraId="5CB10D17" w14:textId="77777777" w:rsidR="002206E3" w:rsidRPr="00031D4E" w:rsidRDefault="002206E3" w:rsidP="00B73EDE">
            <w:pPr>
              <w:spacing w:line="240" w:lineRule="auto"/>
              <w:jc w:val="center"/>
              <w:rPr>
                <w:rFonts w:ascii="Palatino Linotype" w:hAnsi="Palatino Linotype"/>
                <w:b/>
                <w:color w:val="auto"/>
                <w:sz w:val="18"/>
                <w:szCs w:val="18"/>
                <w:lang w:val="en-US"/>
              </w:rPr>
            </w:pPr>
            <w:r w:rsidRPr="00031D4E">
              <w:rPr>
                <w:rFonts w:ascii="Palatino Linotype" w:hAnsi="Palatino Linotype"/>
                <w:b/>
                <w:color w:val="auto"/>
                <w:sz w:val="18"/>
                <w:szCs w:val="18"/>
                <w:lang w:val="en-US"/>
              </w:rPr>
              <w:t>4</w:t>
            </w:r>
          </w:p>
        </w:tc>
        <w:tc>
          <w:tcPr>
            <w:tcW w:w="833" w:type="dxa"/>
            <w:tcBorders>
              <w:bottom w:val="single" w:sz="4" w:space="0" w:color="auto"/>
            </w:tcBorders>
          </w:tcPr>
          <w:p w14:paraId="0F501ED3" w14:textId="5F1FAE47" w:rsidR="002206E3" w:rsidRPr="00031D4E" w:rsidRDefault="002206E3" w:rsidP="00B73EDE">
            <w:pPr>
              <w:spacing w:line="240" w:lineRule="auto"/>
              <w:jc w:val="center"/>
              <w:rPr>
                <w:rFonts w:ascii="Palatino Linotype" w:hAnsi="Palatino Linotype"/>
                <w:b/>
                <w:color w:val="auto"/>
                <w:sz w:val="18"/>
                <w:szCs w:val="18"/>
                <w:lang w:val="en-US"/>
              </w:rPr>
            </w:pPr>
            <w:r w:rsidRPr="00031D4E">
              <w:rPr>
                <w:rFonts w:ascii="Palatino Linotype" w:hAnsi="Palatino Linotype"/>
                <w:b/>
                <w:color w:val="auto"/>
                <w:sz w:val="18"/>
                <w:szCs w:val="18"/>
                <w:lang w:val="en-US"/>
              </w:rPr>
              <w:t>5</w:t>
            </w:r>
            <w:r w:rsidR="00B73EDE" w:rsidRPr="00031D4E">
              <w:rPr>
                <w:rFonts w:ascii="Palatino Linotype" w:hAnsi="Palatino Linotype"/>
                <w:b/>
                <w:color w:val="auto"/>
                <w:sz w:val="18"/>
                <w:szCs w:val="18"/>
                <w:lang w:val="en-US"/>
              </w:rPr>
              <w:t xml:space="preserve"> </w:t>
            </w:r>
            <w:r w:rsidRPr="009A46C2">
              <w:rPr>
                <w:rFonts w:ascii="Palatino Linotype" w:hAnsi="Palatino Linotype"/>
                <w:b/>
                <w:color w:val="auto"/>
                <w:sz w:val="18"/>
                <w:szCs w:val="18"/>
                <w:lang w:val="en-US"/>
              </w:rPr>
              <w:t>*</w:t>
            </w:r>
          </w:p>
        </w:tc>
        <w:tc>
          <w:tcPr>
            <w:tcW w:w="833" w:type="dxa"/>
            <w:tcBorders>
              <w:bottom w:val="single" w:sz="4" w:space="0" w:color="auto"/>
            </w:tcBorders>
          </w:tcPr>
          <w:p w14:paraId="0FBB349C" w14:textId="77777777" w:rsidR="002206E3" w:rsidRPr="00031D4E" w:rsidRDefault="002206E3" w:rsidP="00B73EDE">
            <w:pPr>
              <w:spacing w:line="240" w:lineRule="auto"/>
              <w:jc w:val="center"/>
              <w:rPr>
                <w:rFonts w:ascii="Palatino Linotype" w:hAnsi="Palatino Linotype"/>
                <w:b/>
                <w:color w:val="auto"/>
                <w:sz w:val="18"/>
                <w:szCs w:val="18"/>
                <w:lang w:val="en-US"/>
              </w:rPr>
            </w:pPr>
            <w:r w:rsidRPr="00031D4E">
              <w:rPr>
                <w:rFonts w:ascii="Palatino Linotype" w:hAnsi="Palatino Linotype"/>
                <w:b/>
                <w:color w:val="auto"/>
                <w:sz w:val="18"/>
                <w:szCs w:val="18"/>
                <w:lang w:val="en-US"/>
              </w:rPr>
              <w:t>6</w:t>
            </w:r>
          </w:p>
        </w:tc>
        <w:tc>
          <w:tcPr>
            <w:tcW w:w="833" w:type="dxa"/>
            <w:tcBorders>
              <w:bottom w:val="single" w:sz="4" w:space="0" w:color="auto"/>
            </w:tcBorders>
          </w:tcPr>
          <w:p w14:paraId="1BDE01BE" w14:textId="77777777" w:rsidR="002206E3" w:rsidRPr="00031D4E" w:rsidRDefault="002206E3" w:rsidP="00B73EDE">
            <w:pPr>
              <w:spacing w:line="240" w:lineRule="auto"/>
              <w:jc w:val="center"/>
              <w:rPr>
                <w:rFonts w:ascii="Palatino Linotype" w:hAnsi="Palatino Linotype"/>
                <w:b/>
                <w:color w:val="auto"/>
                <w:sz w:val="18"/>
                <w:szCs w:val="18"/>
                <w:lang w:val="en-US"/>
              </w:rPr>
            </w:pPr>
            <w:r w:rsidRPr="00031D4E">
              <w:rPr>
                <w:rFonts w:ascii="Palatino Linotype" w:hAnsi="Palatino Linotype"/>
                <w:b/>
                <w:color w:val="auto"/>
                <w:sz w:val="18"/>
                <w:szCs w:val="18"/>
                <w:lang w:val="en-US"/>
              </w:rPr>
              <w:t>7</w:t>
            </w:r>
          </w:p>
        </w:tc>
        <w:tc>
          <w:tcPr>
            <w:tcW w:w="833" w:type="dxa"/>
            <w:tcBorders>
              <w:bottom w:val="single" w:sz="4" w:space="0" w:color="auto"/>
            </w:tcBorders>
          </w:tcPr>
          <w:p w14:paraId="2EF58AED" w14:textId="77777777" w:rsidR="002206E3" w:rsidRPr="00031D4E" w:rsidRDefault="002206E3" w:rsidP="00B73EDE">
            <w:pPr>
              <w:spacing w:line="240" w:lineRule="auto"/>
              <w:jc w:val="center"/>
              <w:rPr>
                <w:rFonts w:ascii="Palatino Linotype" w:hAnsi="Palatino Linotype"/>
                <w:b/>
                <w:color w:val="auto"/>
                <w:sz w:val="18"/>
                <w:szCs w:val="18"/>
                <w:lang w:val="en-US"/>
              </w:rPr>
            </w:pPr>
            <w:r w:rsidRPr="00031D4E">
              <w:rPr>
                <w:rFonts w:ascii="Palatino Linotype" w:hAnsi="Palatino Linotype"/>
                <w:b/>
                <w:color w:val="auto"/>
                <w:sz w:val="18"/>
                <w:szCs w:val="18"/>
                <w:lang w:val="en-US"/>
              </w:rPr>
              <w:t>8</w:t>
            </w:r>
          </w:p>
        </w:tc>
        <w:tc>
          <w:tcPr>
            <w:tcW w:w="833" w:type="dxa"/>
            <w:tcBorders>
              <w:bottom w:val="single" w:sz="4" w:space="0" w:color="auto"/>
            </w:tcBorders>
          </w:tcPr>
          <w:p w14:paraId="1CDF62B8" w14:textId="77777777" w:rsidR="002206E3" w:rsidRPr="00031D4E" w:rsidRDefault="002206E3" w:rsidP="00B73EDE">
            <w:pPr>
              <w:spacing w:line="240" w:lineRule="auto"/>
              <w:jc w:val="center"/>
              <w:rPr>
                <w:rFonts w:ascii="Palatino Linotype" w:hAnsi="Palatino Linotype"/>
                <w:b/>
                <w:color w:val="auto"/>
                <w:sz w:val="18"/>
                <w:szCs w:val="18"/>
                <w:lang w:val="en-US"/>
              </w:rPr>
            </w:pPr>
            <w:r w:rsidRPr="00031D4E">
              <w:rPr>
                <w:rFonts w:ascii="Palatino Linotype" w:hAnsi="Palatino Linotype"/>
                <w:b/>
                <w:color w:val="auto"/>
                <w:sz w:val="18"/>
                <w:szCs w:val="18"/>
                <w:lang w:val="en-US"/>
              </w:rPr>
              <w:t>9</w:t>
            </w:r>
          </w:p>
        </w:tc>
        <w:tc>
          <w:tcPr>
            <w:tcW w:w="833" w:type="dxa"/>
            <w:tcBorders>
              <w:bottom w:val="single" w:sz="4" w:space="0" w:color="auto"/>
            </w:tcBorders>
          </w:tcPr>
          <w:p w14:paraId="40DADE4C" w14:textId="77777777" w:rsidR="002206E3" w:rsidRPr="00031D4E" w:rsidRDefault="002206E3" w:rsidP="00B73EDE">
            <w:pPr>
              <w:spacing w:line="240" w:lineRule="auto"/>
              <w:jc w:val="center"/>
              <w:rPr>
                <w:rFonts w:ascii="Palatino Linotype" w:hAnsi="Palatino Linotype"/>
                <w:b/>
                <w:color w:val="auto"/>
                <w:sz w:val="18"/>
                <w:szCs w:val="18"/>
                <w:lang w:val="en-US"/>
              </w:rPr>
            </w:pPr>
            <w:r w:rsidRPr="00031D4E">
              <w:rPr>
                <w:rFonts w:ascii="Palatino Linotype" w:hAnsi="Palatino Linotype"/>
                <w:b/>
                <w:color w:val="auto"/>
                <w:sz w:val="18"/>
                <w:szCs w:val="18"/>
                <w:lang w:val="en-US"/>
              </w:rPr>
              <w:t>10</w:t>
            </w:r>
          </w:p>
        </w:tc>
      </w:tr>
      <w:tr w:rsidR="001F0469" w:rsidRPr="00031D4E" w14:paraId="17D3FCF0" w14:textId="77777777" w:rsidTr="00B73EDE">
        <w:tc>
          <w:tcPr>
            <w:tcW w:w="1242" w:type="dxa"/>
            <w:tcBorders>
              <w:top w:val="single" w:sz="4" w:space="0" w:color="auto"/>
              <w:bottom w:val="nil"/>
            </w:tcBorders>
          </w:tcPr>
          <w:p w14:paraId="2F0C0C36" w14:textId="77777777" w:rsidR="002206E3" w:rsidRPr="00031D4E" w:rsidRDefault="002206E3"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PC</w:t>
            </w:r>
            <w:r w:rsidRPr="00031D4E">
              <w:rPr>
                <w:rFonts w:ascii="Palatino Linotype" w:hAnsi="Palatino Linotype"/>
                <w:color w:val="auto"/>
                <w:sz w:val="18"/>
                <w:szCs w:val="18"/>
                <w:vertAlign w:val="superscript"/>
                <w:lang w:val="en-US"/>
              </w:rPr>
              <w:t>+</w:t>
            </w:r>
          </w:p>
        </w:tc>
        <w:tc>
          <w:tcPr>
            <w:tcW w:w="770" w:type="dxa"/>
            <w:tcBorders>
              <w:top w:val="single" w:sz="4" w:space="0" w:color="auto"/>
              <w:bottom w:val="nil"/>
            </w:tcBorders>
          </w:tcPr>
          <w:p w14:paraId="7C3D37B9" w14:textId="77777777" w:rsidR="002206E3" w:rsidRPr="00031D4E" w:rsidRDefault="002206E3" w:rsidP="00B73EDE">
            <w:pPr>
              <w:spacing w:line="240" w:lineRule="auto"/>
              <w:jc w:val="center"/>
              <w:rPr>
                <w:rFonts w:ascii="Palatino Linotype" w:hAnsi="Palatino Linotype"/>
                <w:b/>
                <w:color w:val="auto"/>
                <w:sz w:val="18"/>
                <w:szCs w:val="18"/>
                <w:lang w:val="en-US"/>
              </w:rPr>
            </w:pPr>
            <w:r w:rsidRPr="00031D4E">
              <w:rPr>
                <w:rFonts w:ascii="Palatino Linotype" w:hAnsi="Palatino Linotype"/>
                <w:b/>
                <w:color w:val="auto"/>
                <w:sz w:val="18"/>
                <w:szCs w:val="18"/>
                <w:lang w:val="en-US"/>
              </w:rPr>
              <w:t>0.850</w:t>
            </w:r>
          </w:p>
        </w:tc>
        <w:tc>
          <w:tcPr>
            <w:tcW w:w="791" w:type="dxa"/>
            <w:tcBorders>
              <w:top w:val="single" w:sz="4" w:space="0" w:color="auto"/>
              <w:bottom w:val="nil"/>
            </w:tcBorders>
          </w:tcPr>
          <w:p w14:paraId="538FB8AE" w14:textId="77777777" w:rsidR="002206E3" w:rsidRPr="00031D4E" w:rsidRDefault="002206E3"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0.751</w:t>
            </w:r>
          </w:p>
        </w:tc>
        <w:tc>
          <w:tcPr>
            <w:tcW w:w="833" w:type="dxa"/>
            <w:tcBorders>
              <w:top w:val="single" w:sz="4" w:space="0" w:color="auto"/>
              <w:bottom w:val="nil"/>
            </w:tcBorders>
          </w:tcPr>
          <w:p w14:paraId="4BACCA72" w14:textId="77777777" w:rsidR="002206E3" w:rsidRPr="00031D4E" w:rsidRDefault="002206E3"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0.764</w:t>
            </w:r>
          </w:p>
        </w:tc>
        <w:tc>
          <w:tcPr>
            <w:tcW w:w="833" w:type="dxa"/>
            <w:tcBorders>
              <w:top w:val="single" w:sz="4" w:space="0" w:color="auto"/>
              <w:bottom w:val="nil"/>
            </w:tcBorders>
          </w:tcPr>
          <w:p w14:paraId="3EDF4C15" w14:textId="77777777" w:rsidR="002206E3" w:rsidRPr="00031D4E" w:rsidRDefault="002206E3"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0.779</w:t>
            </w:r>
          </w:p>
        </w:tc>
        <w:tc>
          <w:tcPr>
            <w:tcW w:w="833" w:type="dxa"/>
            <w:tcBorders>
              <w:top w:val="single" w:sz="4" w:space="0" w:color="auto"/>
              <w:bottom w:val="nil"/>
            </w:tcBorders>
          </w:tcPr>
          <w:p w14:paraId="1776A536" w14:textId="77777777" w:rsidR="002206E3" w:rsidRPr="00031D4E" w:rsidRDefault="002206E3"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0.735</w:t>
            </w:r>
          </w:p>
        </w:tc>
        <w:tc>
          <w:tcPr>
            <w:tcW w:w="833" w:type="dxa"/>
            <w:tcBorders>
              <w:top w:val="single" w:sz="4" w:space="0" w:color="auto"/>
              <w:bottom w:val="nil"/>
            </w:tcBorders>
          </w:tcPr>
          <w:p w14:paraId="3DACCB74" w14:textId="77777777" w:rsidR="002206E3" w:rsidRPr="00031D4E" w:rsidRDefault="002206E3"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0.710</w:t>
            </w:r>
          </w:p>
        </w:tc>
        <w:tc>
          <w:tcPr>
            <w:tcW w:w="833" w:type="dxa"/>
            <w:tcBorders>
              <w:top w:val="single" w:sz="4" w:space="0" w:color="auto"/>
              <w:bottom w:val="nil"/>
            </w:tcBorders>
          </w:tcPr>
          <w:p w14:paraId="2905FBE1" w14:textId="77777777" w:rsidR="002206E3" w:rsidRPr="00031D4E" w:rsidRDefault="002206E3"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0.688</w:t>
            </w:r>
          </w:p>
        </w:tc>
        <w:tc>
          <w:tcPr>
            <w:tcW w:w="833" w:type="dxa"/>
            <w:tcBorders>
              <w:top w:val="single" w:sz="4" w:space="0" w:color="auto"/>
              <w:bottom w:val="nil"/>
            </w:tcBorders>
          </w:tcPr>
          <w:p w14:paraId="659CBF4D" w14:textId="77777777" w:rsidR="002206E3" w:rsidRPr="00031D4E" w:rsidRDefault="002206E3"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0.669</w:t>
            </w:r>
          </w:p>
        </w:tc>
        <w:tc>
          <w:tcPr>
            <w:tcW w:w="833" w:type="dxa"/>
            <w:tcBorders>
              <w:top w:val="single" w:sz="4" w:space="0" w:color="auto"/>
              <w:bottom w:val="nil"/>
            </w:tcBorders>
          </w:tcPr>
          <w:p w14:paraId="4963E1A3" w14:textId="77777777" w:rsidR="002206E3" w:rsidRPr="00031D4E" w:rsidRDefault="002206E3"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0.645</w:t>
            </w:r>
          </w:p>
        </w:tc>
      </w:tr>
      <w:tr w:rsidR="001F0469" w:rsidRPr="00031D4E" w14:paraId="27BE5329" w14:textId="77777777" w:rsidTr="00B73EDE">
        <w:tc>
          <w:tcPr>
            <w:tcW w:w="1242" w:type="dxa"/>
            <w:tcBorders>
              <w:top w:val="nil"/>
            </w:tcBorders>
          </w:tcPr>
          <w:p w14:paraId="3A9B4B0B" w14:textId="77777777" w:rsidR="002206E3" w:rsidRPr="00031D4E" w:rsidRDefault="002206E3"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PE</w:t>
            </w:r>
            <w:r w:rsidR="00BD4B5E" w:rsidRPr="00031D4E">
              <w:rPr>
                <w:rFonts w:ascii="Palatino Linotype" w:hAnsi="Palatino Linotype"/>
                <w:color w:val="auto"/>
                <w:sz w:val="18"/>
                <w:szCs w:val="18"/>
                <w:vertAlign w:val="superscript"/>
                <w:lang w:val="en-US"/>
              </w:rPr>
              <w:t>−</w:t>
            </w:r>
          </w:p>
        </w:tc>
        <w:tc>
          <w:tcPr>
            <w:tcW w:w="770" w:type="dxa"/>
            <w:tcBorders>
              <w:top w:val="nil"/>
            </w:tcBorders>
          </w:tcPr>
          <w:p w14:paraId="729AC640" w14:textId="77777777" w:rsidR="002206E3" w:rsidRPr="00031D4E" w:rsidRDefault="002206E3" w:rsidP="00B73EDE">
            <w:pPr>
              <w:spacing w:line="240" w:lineRule="auto"/>
              <w:jc w:val="center"/>
              <w:rPr>
                <w:rFonts w:ascii="Palatino Linotype" w:hAnsi="Palatino Linotype"/>
                <w:b/>
                <w:color w:val="auto"/>
                <w:sz w:val="18"/>
                <w:szCs w:val="18"/>
                <w:lang w:val="en-US"/>
              </w:rPr>
            </w:pPr>
            <w:r w:rsidRPr="00031D4E">
              <w:rPr>
                <w:rFonts w:ascii="Palatino Linotype" w:hAnsi="Palatino Linotype"/>
                <w:b/>
                <w:color w:val="auto"/>
                <w:sz w:val="18"/>
                <w:szCs w:val="18"/>
                <w:lang w:val="en-US"/>
              </w:rPr>
              <w:t>0.374</w:t>
            </w:r>
          </w:p>
        </w:tc>
        <w:tc>
          <w:tcPr>
            <w:tcW w:w="791" w:type="dxa"/>
            <w:tcBorders>
              <w:top w:val="nil"/>
            </w:tcBorders>
          </w:tcPr>
          <w:p w14:paraId="36B47C9D" w14:textId="77777777" w:rsidR="002206E3" w:rsidRPr="00031D4E" w:rsidRDefault="002206E3"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0.643</w:t>
            </w:r>
          </w:p>
        </w:tc>
        <w:tc>
          <w:tcPr>
            <w:tcW w:w="833" w:type="dxa"/>
            <w:tcBorders>
              <w:top w:val="nil"/>
            </w:tcBorders>
          </w:tcPr>
          <w:p w14:paraId="451D5426" w14:textId="77777777" w:rsidR="002206E3" w:rsidRPr="00031D4E" w:rsidRDefault="002206E3"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0.663</w:t>
            </w:r>
          </w:p>
        </w:tc>
        <w:tc>
          <w:tcPr>
            <w:tcW w:w="833" w:type="dxa"/>
            <w:tcBorders>
              <w:top w:val="nil"/>
            </w:tcBorders>
          </w:tcPr>
          <w:p w14:paraId="113209BA" w14:textId="77777777" w:rsidR="002206E3" w:rsidRPr="00031D4E" w:rsidRDefault="002206E3"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0.658</w:t>
            </w:r>
          </w:p>
        </w:tc>
        <w:tc>
          <w:tcPr>
            <w:tcW w:w="833" w:type="dxa"/>
            <w:tcBorders>
              <w:top w:val="nil"/>
            </w:tcBorders>
          </w:tcPr>
          <w:p w14:paraId="47ABE8D4" w14:textId="77777777" w:rsidR="002206E3" w:rsidRPr="00031D4E" w:rsidRDefault="002206E3"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1.183</w:t>
            </w:r>
          </w:p>
        </w:tc>
        <w:tc>
          <w:tcPr>
            <w:tcW w:w="833" w:type="dxa"/>
            <w:tcBorders>
              <w:top w:val="nil"/>
            </w:tcBorders>
          </w:tcPr>
          <w:p w14:paraId="290FF910" w14:textId="77777777" w:rsidR="002206E3" w:rsidRPr="00031D4E" w:rsidRDefault="002206E3"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0.900</w:t>
            </w:r>
          </w:p>
        </w:tc>
        <w:tc>
          <w:tcPr>
            <w:tcW w:w="833" w:type="dxa"/>
            <w:tcBorders>
              <w:top w:val="nil"/>
            </w:tcBorders>
          </w:tcPr>
          <w:p w14:paraId="64D2B1CD" w14:textId="77777777" w:rsidR="002206E3" w:rsidRPr="00031D4E" w:rsidRDefault="002206E3"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0.978</w:t>
            </w:r>
          </w:p>
        </w:tc>
        <w:tc>
          <w:tcPr>
            <w:tcW w:w="833" w:type="dxa"/>
            <w:tcBorders>
              <w:top w:val="nil"/>
            </w:tcBorders>
          </w:tcPr>
          <w:p w14:paraId="01FC0142" w14:textId="77777777" w:rsidR="002206E3" w:rsidRPr="00031D4E" w:rsidRDefault="002206E3"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1.056</w:t>
            </w:r>
          </w:p>
        </w:tc>
        <w:tc>
          <w:tcPr>
            <w:tcW w:w="833" w:type="dxa"/>
            <w:tcBorders>
              <w:top w:val="nil"/>
            </w:tcBorders>
          </w:tcPr>
          <w:p w14:paraId="3BC8F726" w14:textId="77777777" w:rsidR="002206E3" w:rsidRPr="00031D4E" w:rsidRDefault="002206E3"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1.140</w:t>
            </w:r>
          </w:p>
        </w:tc>
      </w:tr>
      <w:tr w:rsidR="001F0469" w:rsidRPr="00031D4E" w14:paraId="76996861" w14:textId="77777777" w:rsidTr="00B73EDE">
        <w:tc>
          <w:tcPr>
            <w:tcW w:w="1242" w:type="dxa"/>
          </w:tcPr>
          <w:p w14:paraId="4B891B05" w14:textId="77777777" w:rsidR="002206E3" w:rsidRPr="0098161B" w:rsidRDefault="002206E3" w:rsidP="00B73EDE">
            <w:pPr>
              <w:spacing w:line="240" w:lineRule="auto"/>
              <w:jc w:val="center"/>
              <w:rPr>
                <w:rFonts w:ascii="Palatino Linotype" w:hAnsi="Palatino Linotype"/>
                <w:color w:val="auto"/>
                <w:sz w:val="18"/>
                <w:szCs w:val="18"/>
                <w:lang w:val="en-US"/>
              </w:rPr>
            </w:pPr>
            <w:r w:rsidRPr="0098161B">
              <w:rPr>
                <w:rFonts w:ascii="Palatino Linotype" w:hAnsi="Palatino Linotype"/>
                <w:color w:val="auto"/>
                <w:sz w:val="18"/>
                <w:szCs w:val="18"/>
                <w:lang w:val="en-US"/>
              </w:rPr>
              <w:lastRenderedPageBreak/>
              <w:t>MPC</w:t>
            </w:r>
            <w:r w:rsidRPr="0098161B">
              <w:rPr>
                <w:rFonts w:ascii="Palatino Linotype" w:hAnsi="Palatino Linotype"/>
                <w:color w:val="auto"/>
                <w:sz w:val="18"/>
                <w:szCs w:val="18"/>
                <w:vertAlign w:val="superscript"/>
                <w:lang w:val="en-US"/>
              </w:rPr>
              <w:t>+</w:t>
            </w:r>
          </w:p>
        </w:tc>
        <w:tc>
          <w:tcPr>
            <w:tcW w:w="770" w:type="dxa"/>
          </w:tcPr>
          <w:p w14:paraId="65DE6176" w14:textId="77777777" w:rsidR="002206E3" w:rsidRPr="00031D4E" w:rsidRDefault="002206E3"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0.700</w:t>
            </w:r>
          </w:p>
        </w:tc>
        <w:tc>
          <w:tcPr>
            <w:tcW w:w="791" w:type="dxa"/>
          </w:tcPr>
          <w:p w14:paraId="1F4DD31F" w14:textId="77777777" w:rsidR="002206E3" w:rsidRPr="00031D4E" w:rsidRDefault="002206E3"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0.627</w:t>
            </w:r>
          </w:p>
        </w:tc>
        <w:tc>
          <w:tcPr>
            <w:tcW w:w="833" w:type="dxa"/>
          </w:tcPr>
          <w:p w14:paraId="07A90B48" w14:textId="77777777" w:rsidR="002206E3" w:rsidRPr="00031D4E" w:rsidRDefault="002206E3"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0.620</w:t>
            </w:r>
          </w:p>
        </w:tc>
        <w:tc>
          <w:tcPr>
            <w:tcW w:w="833" w:type="dxa"/>
          </w:tcPr>
          <w:p w14:paraId="7B22736A" w14:textId="77777777" w:rsidR="002206E3" w:rsidRPr="00031D4E" w:rsidRDefault="002206E3" w:rsidP="00B73EDE">
            <w:pPr>
              <w:spacing w:line="240" w:lineRule="auto"/>
              <w:jc w:val="center"/>
              <w:rPr>
                <w:rFonts w:ascii="Palatino Linotype" w:hAnsi="Palatino Linotype"/>
                <w:b/>
                <w:color w:val="auto"/>
                <w:sz w:val="18"/>
                <w:szCs w:val="18"/>
                <w:lang w:val="en-US"/>
              </w:rPr>
            </w:pPr>
            <w:r w:rsidRPr="00031D4E">
              <w:rPr>
                <w:rFonts w:ascii="Palatino Linotype" w:hAnsi="Palatino Linotype"/>
                <w:b/>
                <w:color w:val="auto"/>
                <w:sz w:val="18"/>
                <w:szCs w:val="18"/>
                <w:lang w:val="en-US"/>
              </w:rPr>
              <w:t>0.724</w:t>
            </w:r>
          </w:p>
        </w:tc>
        <w:tc>
          <w:tcPr>
            <w:tcW w:w="833" w:type="dxa"/>
          </w:tcPr>
          <w:p w14:paraId="73B2946D" w14:textId="77777777" w:rsidR="002206E3" w:rsidRPr="00031D4E" w:rsidRDefault="002206E3"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0.682</w:t>
            </w:r>
          </w:p>
        </w:tc>
        <w:tc>
          <w:tcPr>
            <w:tcW w:w="833" w:type="dxa"/>
          </w:tcPr>
          <w:p w14:paraId="24F52198" w14:textId="77777777" w:rsidR="002206E3" w:rsidRPr="00031D4E" w:rsidRDefault="002206E3"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0.662</w:t>
            </w:r>
          </w:p>
        </w:tc>
        <w:tc>
          <w:tcPr>
            <w:tcW w:w="833" w:type="dxa"/>
          </w:tcPr>
          <w:p w14:paraId="6B1691C4" w14:textId="77777777" w:rsidR="002206E3" w:rsidRPr="00031D4E" w:rsidRDefault="002206E3"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0.643</w:t>
            </w:r>
          </w:p>
        </w:tc>
        <w:tc>
          <w:tcPr>
            <w:tcW w:w="833" w:type="dxa"/>
          </w:tcPr>
          <w:p w14:paraId="5BE30C54" w14:textId="77777777" w:rsidR="002206E3" w:rsidRPr="00031D4E" w:rsidRDefault="002206E3"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0.628</w:t>
            </w:r>
          </w:p>
        </w:tc>
        <w:tc>
          <w:tcPr>
            <w:tcW w:w="833" w:type="dxa"/>
          </w:tcPr>
          <w:p w14:paraId="305CE3BC" w14:textId="77777777" w:rsidR="002206E3" w:rsidRPr="00031D4E" w:rsidRDefault="002206E3"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0.606</w:t>
            </w:r>
          </w:p>
        </w:tc>
      </w:tr>
      <w:tr w:rsidR="001F0469" w:rsidRPr="00031D4E" w14:paraId="76A24C17" w14:textId="77777777" w:rsidTr="00B73EDE">
        <w:tc>
          <w:tcPr>
            <w:tcW w:w="1242" w:type="dxa"/>
          </w:tcPr>
          <w:p w14:paraId="76463D35" w14:textId="77777777" w:rsidR="002206E3" w:rsidRPr="0098161B" w:rsidRDefault="002206E3" w:rsidP="00B73EDE">
            <w:pPr>
              <w:spacing w:line="240" w:lineRule="auto"/>
              <w:jc w:val="center"/>
              <w:rPr>
                <w:rFonts w:ascii="Palatino Linotype" w:hAnsi="Palatino Linotype"/>
                <w:color w:val="auto"/>
                <w:sz w:val="18"/>
                <w:szCs w:val="18"/>
                <w:vertAlign w:val="superscript"/>
                <w:lang w:val="en-US"/>
              </w:rPr>
            </w:pPr>
            <w:r w:rsidRPr="0098161B">
              <w:rPr>
                <w:rFonts w:ascii="Palatino Linotype" w:hAnsi="Palatino Linotype"/>
                <w:color w:val="auto"/>
                <w:sz w:val="18"/>
                <w:szCs w:val="18"/>
                <w:lang w:val="en-US"/>
              </w:rPr>
              <w:t>DBI</w:t>
            </w:r>
            <w:r w:rsidR="00BD4B5E" w:rsidRPr="0098161B">
              <w:rPr>
                <w:rFonts w:ascii="Palatino Linotype" w:hAnsi="Palatino Linotype"/>
                <w:color w:val="auto"/>
                <w:sz w:val="18"/>
                <w:szCs w:val="18"/>
                <w:vertAlign w:val="superscript"/>
                <w:lang w:val="en-US"/>
              </w:rPr>
              <w:t>−</w:t>
            </w:r>
          </w:p>
        </w:tc>
        <w:tc>
          <w:tcPr>
            <w:tcW w:w="770" w:type="dxa"/>
          </w:tcPr>
          <w:p w14:paraId="7FA710B6" w14:textId="77777777" w:rsidR="002206E3" w:rsidRPr="00031D4E" w:rsidRDefault="002206E3"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0.587</w:t>
            </w:r>
          </w:p>
        </w:tc>
        <w:tc>
          <w:tcPr>
            <w:tcW w:w="791" w:type="dxa"/>
          </w:tcPr>
          <w:p w14:paraId="47391D10" w14:textId="77777777" w:rsidR="002206E3" w:rsidRPr="00031D4E" w:rsidRDefault="002206E3"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0.832</w:t>
            </w:r>
          </w:p>
        </w:tc>
        <w:tc>
          <w:tcPr>
            <w:tcW w:w="833" w:type="dxa"/>
          </w:tcPr>
          <w:p w14:paraId="751CCDE5" w14:textId="77777777" w:rsidR="002206E3" w:rsidRPr="00031D4E" w:rsidRDefault="002206E3"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0.767</w:t>
            </w:r>
          </w:p>
        </w:tc>
        <w:tc>
          <w:tcPr>
            <w:tcW w:w="833" w:type="dxa"/>
          </w:tcPr>
          <w:p w14:paraId="6D13B749" w14:textId="77777777" w:rsidR="002206E3" w:rsidRPr="00031D4E" w:rsidRDefault="002206E3" w:rsidP="00B73EDE">
            <w:pPr>
              <w:spacing w:line="240" w:lineRule="auto"/>
              <w:jc w:val="center"/>
              <w:rPr>
                <w:rFonts w:ascii="Palatino Linotype" w:hAnsi="Palatino Linotype"/>
                <w:b/>
                <w:color w:val="auto"/>
                <w:sz w:val="18"/>
                <w:szCs w:val="18"/>
                <w:lang w:val="en-US"/>
              </w:rPr>
            </w:pPr>
            <w:r w:rsidRPr="00031D4E">
              <w:rPr>
                <w:rFonts w:ascii="Palatino Linotype" w:hAnsi="Palatino Linotype"/>
                <w:b/>
                <w:color w:val="auto"/>
                <w:sz w:val="18"/>
                <w:szCs w:val="18"/>
                <w:lang w:val="en-US"/>
              </w:rPr>
              <w:t>0.536</w:t>
            </w:r>
          </w:p>
        </w:tc>
        <w:tc>
          <w:tcPr>
            <w:tcW w:w="833" w:type="dxa"/>
          </w:tcPr>
          <w:p w14:paraId="286B5758" w14:textId="77777777" w:rsidR="002206E3" w:rsidRPr="00031D4E" w:rsidRDefault="002206E3"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0.701</w:t>
            </w:r>
          </w:p>
        </w:tc>
        <w:tc>
          <w:tcPr>
            <w:tcW w:w="833" w:type="dxa"/>
          </w:tcPr>
          <w:p w14:paraId="39028D22" w14:textId="77777777" w:rsidR="002206E3" w:rsidRPr="00031D4E" w:rsidRDefault="002206E3"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0.740</w:t>
            </w:r>
          </w:p>
        </w:tc>
        <w:tc>
          <w:tcPr>
            <w:tcW w:w="833" w:type="dxa"/>
          </w:tcPr>
          <w:p w14:paraId="31ED13BD" w14:textId="77777777" w:rsidR="002206E3" w:rsidRPr="00031D4E" w:rsidRDefault="002206E3"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0.789</w:t>
            </w:r>
          </w:p>
        </w:tc>
        <w:tc>
          <w:tcPr>
            <w:tcW w:w="833" w:type="dxa"/>
          </w:tcPr>
          <w:p w14:paraId="6F1B10F3" w14:textId="77777777" w:rsidR="002206E3" w:rsidRPr="00031D4E" w:rsidRDefault="002206E3"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0.803</w:t>
            </w:r>
          </w:p>
        </w:tc>
        <w:tc>
          <w:tcPr>
            <w:tcW w:w="833" w:type="dxa"/>
          </w:tcPr>
          <w:p w14:paraId="7C662B91" w14:textId="77777777" w:rsidR="002206E3" w:rsidRPr="00031D4E" w:rsidRDefault="002206E3"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0.896</w:t>
            </w:r>
          </w:p>
        </w:tc>
      </w:tr>
      <w:tr w:rsidR="001F0469" w:rsidRPr="00031D4E" w14:paraId="00E2442E" w14:textId="77777777" w:rsidTr="00B73EDE">
        <w:tc>
          <w:tcPr>
            <w:tcW w:w="1242" w:type="dxa"/>
          </w:tcPr>
          <w:p w14:paraId="4B4DF648" w14:textId="77777777" w:rsidR="002206E3" w:rsidRPr="0098161B" w:rsidRDefault="002206E3" w:rsidP="00B73EDE">
            <w:pPr>
              <w:spacing w:line="240" w:lineRule="auto"/>
              <w:jc w:val="center"/>
              <w:rPr>
                <w:rFonts w:ascii="Palatino Linotype" w:hAnsi="Palatino Linotype"/>
                <w:color w:val="auto"/>
                <w:sz w:val="18"/>
                <w:szCs w:val="18"/>
                <w:vertAlign w:val="superscript"/>
                <w:lang w:val="en-US"/>
              </w:rPr>
            </w:pPr>
            <w:r w:rsidRPr="0098161B">
              <w:rPr>
                <w:rFonts w:ascii="Palatino Linotype" w:hAnsi="Palatino Linotype"/>
                <w:color w:val="auto"/>
                <w:sz w:val="18"/>
                <w:szCs w:val="18"/>
                <w:lang w:val="en-US"/>
              </w:rPr>
              <w:t>DI</w:t>
            </w:r>
            <w:r w:rsidRPr="0098161B">
              <w:rPr>
                <w:rFonts w:ascii="Palatino Linotype" w:hAnsi="Palatino Linotype"/>
                <w:color w:val="auto"/>
                <w:sz w:val="18"/>
                <w:szCs w:val="18"/>
                <w:vertAlign w:val="superscript"/>
                <w:lang w:val="en-US"/>
              </w:rPr>
              <w:t>+</w:t>
            </w:r>
            <w:r w:rsidRPr="0098161B">
              <w:rPr>
                <w:rFonts w:ascii="Palatino Linotype" w:hAnsi="Palatino Linotype"/>
                <w:color w:val="auto"/>
                <w:sz w:val="18"/>
                <w:szCs w:val="18"/>
                <w:lang w:val="en-US"/>
              </w:rPr>
              <w:t>(e-3)</w:t>
            </w:r>
          </w:p>
        </w:tc>
        <w:tc>
          <w:tcPr>
            <w:tcW w:w="770" w:type="dxa"/>
          </w:tcPr>
          <w:p w14:paraId="08EDFF9A" w14:textId="77777777" w:rsidR="002206E3" w:rsidRPr="00031D4E" w:rsidRDefault="002206E3" w:rsidP="00B73EDE">
            <w:pPr>
              <w:spacing w:line="240" w:lineRule="auto"/>
              <w:jc w:val="center"/>
              <w:rPr>
                <w:rFonts w:ascii="Palatino Linotype" w:hAnsi="Palatino Linotype"/>
                <w:b/>
                <w:color w:val="auto"/>
                <w:sz w:val="18"/>
                <w:szCs w:val="18"/>
                <w:lang w:val="en-US"/>
              </w:rPr>
            </w:pPr>
            <w:r w:rsidRPr="00031D4E">
              <w:rPr>
                <w:rFonts w:ascii="Palatino Linotype" w:hAnsi="Palatino Linotype"/>
                <w:b/>
                <w:color w:val="auto"/>
                <w:sz w:val="18"/>
                <w:szCs w:val="18"/>
                <w:lang w:val="en-US"/>
              </w:rPr>
              <w:t>4.715</w:t>
            </w:r>
          </w:p>
        </w:tc>
        <w:tc>
          <w:tcPr>
            <w:tcW w:w="791" w:type="dxa"/>
          </w:tcPr>
          <w:p w14:paraId="2D736973" w14:textId="77777777" w:rsidR="002206E3" w:rsidRPr="00031D4E" w:rsidRDefault="002206E3"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1.478</w:t>
            </w:r>
          </w:p>
        </w:tc>
        <w:tc>
          <w:tcPr>
            <w:tcW w:w="833" w:type="dxa"/>
          </w:tcPr>
          <w:p w14:paraId="3FA12496" w14:textId="77777777" w:rsidR="002206E3" w:rsidRPr="00031D4E" w:rsidRDefault="002206E3"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1.470</w:t>
            </w:r>
          </w:p>
        </w:tc>
        <w:tc>
          <w:tcPr>
            <w:tcW w:w="833" w:type="dxa"/>
          </w:tcPr>
          <w:p w14:paraId="24057718" w14:textId="77777777" w:rsidR="002206E3" w:rsidRPr="00031D4E" w:rsidRDefault="002206E3"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2.298</w:t>
            </w:r>
          </w:p>
        </w:tc>
        <w:tc>
          <w:tcPr>
            <w:tcW w:w="833" w:type="dxa"/>
          </w:tcPr>
          <w:p w14:paraId="00B69D14" w14:textId="77777777" w:rsidR="002206E3" w:rsidRPr="00031D4E" w:rsidRDefault="002206E3"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2.348</w:t>
            </w:r>
          </w:p>
        </w:tc>
        <w:tc>
          <w:tcPr>
            <w:tcW w:w="833" w:type="dxa"/>
          </w:tcPr>
          <w:p w14:paraId="78B4B512" w14:textId="77777777" w:rsidR="002206E3" w:rsidRPr="00031D4E" w:rsidRDefault="002206E3"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2.688</w:t>
            </w:r>
          </w:p>
        </w:tc>
        <w:tc>
          <w:tcPr>
            <w:tcW w:w="833" w:type="dxa"/>
          </w:tcPr>
          <w:p w14:paraId="47936535" w14:textId="77777777" w:rsidR="002206E3" w:rsidRPr="00031D4E" w:rsidRDefault="002206E3"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3.028</w:t>
            </w:r>
          </w:p>
        </w:tc>
        <w:tc>
          <w:tcPr>
            <w:tcW w:w="833" w:type="dxa"/>
          </w:tcPr>
          <w:p w14:paraId="7C9E7665" w14:textId="77777777" w:rsidR="002206E3" w:rsidRPr="00031D4E" w:rsidRDefault="002206E3"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2.860</w:t>
            </w:r>
          </w:p>
        </w:tc>
        <w:tc>
          <w:tcPr>
            <w:tcW w:w="833" w:type="dxa"/>
          </w:tcPr>
          <w:p w14:paraId="66310038" w14:textId="77777777" w:rsidR="002206E3" w:rsidRPr="00031D4E" w:rsidRDefault="002206E3"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2.965</w:t>
            </w:r>
          </w:p>
        </w:tc>
      </w:tr>
      <w:tr w:rsidR="001F0469" w:rsidRPr="00031D4E" w14:paraId="3C76A82B" w14:textId="77777777" w:rsidTr="00B73EDE">
        <w:tc>
          <w:tcPr>
            <w:tcW w:w="1242" w:type="dxa"/>
          </w:tcPr>
          <w:p w14:paraId="035E5867" w14:textId="77777777" w:rsidR="002206E3" w:rsidRPr="0098161B" w:rsidRDefault="002206E3" w:rsidP="00B73EDE">
            <w:pPr>
              <w:spacing w:line="240" w:lineRule="auto"/>
              <w:jc w:val="center"/>
              <w:rPr>
                <w:rFonts w:ascii="Palatino Linotype" w:hAnsi="Palatino Linotype"/>
                <w:color w:val="auto"/>
                <w:sz w:val="18"/>
                <w:szCs w:val="18"/>
                <w:lang w:val="en-US"/>
              </w:rPr>
            </w:pPr>
            <w:r w:rsidRPr="0098161B">
              <w:rPr>
                <w:rFonts w:ascii="Palatino Linotype" w:hAnsi="Palatino Linotype"/>
                <w:color w:val="auto"/>
                <w:sz w:val="18"/>
                <w:szCs w:val="18"/>
                <w:lang w:val="en-US"/>
              </w:rPr>
              <w:t>CHI</w:t>
            </w:r>
            <w:r w:rsidRPr="0098161B">
              <w:rPr>
                <w:rFonts w:ascii="Palatino Linotype" w:hAnsi="Palatino Linotype"/>
                <w:color w:val="auto"/>
                <w:sz w:val="18"/>
                <w:szCs w:val="18"/>
                <w:vertAlign w:val="superscript"/>
                <w:lang w:val="en-US"/>
              </w:rPr>
              <w:t>+</w:t>
            </w:r>
            <w:r w:rsidRPr="0098161B">
              <w:rPr>
                <w:rFonts w:ascii="Palatino Linotype" w:hAnsi="Palatino Linotype"/>
                <w:color w:val="auto"/>
                <w:sz w:val="18"/>
                <w:szCs w:val="18"/>
                <w:lang w:val="en-US"/>
              </w:rPr>
              <w:t>(e5)</w:t>
            </w:r>
          </w:p>
        </w:tc>
        <w:tc>
          <w:tcPr>
            <w:tcW w:w="770" w:type="dxa"/>
          </w:tcPr>
          <w:p w14:paraId="55722A08" w14:textId="77777777" w:rsidR="002206E3" w:rsidRPr="00031D4E" w:rsidRDefault="002206E3"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0.764</w:t>
            </w:r>
          </w:p>
        </w:tc>
        <w:tc>
          <w:tcPr>
            <w:tcW w:w="791" w:type="dxa"/>
          </w:tcPr>
          <w:p w14:paraId="17C3463D" w14:textId="77777777" w:rsidR="002206E3" w:rsidRPr="00031D4E" w:rsidRDefault="002206E3"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0.656</w:t>
            </w:r>
          </w:p>
        </w:tc>
        <w:tc>
          <w:tcPr>
            <w:tcW w:w="833" w:type="dxa"/>
          </w:tcPr>
          <w:p w14:paraId="396A57C5" w14:textId="77777777" w:rsidR="002206E3" w:rsidRPr="00031D4E" w:rsidRDefault="002206E3"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0.681</w:t>
            </w:r>
          </w:p>
        </w:tc>
        <w:tc>
          <w:tcPr>
            <w:tcW w:w="833" w:type="dxa"/>
          </w:tcPr>
          <w:p w14:paraId="3FB5F097" w14:textId="77777777" w:rsidR="002206E3" w:rsidRPr="00031D4E" w:rsidRDefault="002206E3" w:rsidP="00B73EDE">
            <w:pPr>
              <w:spacing w:line="240" w:lineRule="auto"/>
              <w:jc w:val="center"/>
              <w:rPr>
                <w:rFonts w:ascii="Palatino Linotype" w:hAnsi="Palatino Linotype"/>
                <w:b/>
                <w:color w:val="auto"/>
                <w:sz w:val="18"/>
                <w:szCs w:val="18"/>
                <w:lang w:val="en-US"/>
              </w:rPr>
            </w:pPr>
            <w:r w:rsidRPr="00031D4E">
              <w:rPr>
                <w:rFonts w:ascii="Palatino Linotype" w:hAnsi="Palatino Linotype"/>
                <w:b/>
                <w:color w:val="auto"/>
                <w:sz w:val="18"/>
                <w:szCs w:val="18"/>
                <w:lang w:val="en-US"/>
              </w:rPr>
              <w:t>1.314</w:t>
            </w:r>
          </w:p>
        </w:tc>
        <w:tc>
          <w:tcPr>
            <w:tcW w:w="833" w:type="dxa"/>
          </w:tcPr>
          <w:p w14:paraId="41DBAA65" w14:textId="77777777" w:rsidR="002206E3" w:rsidRPr="00031D4E" w:rsidRDefault="002206E3"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1.185</w:t>
            </w:r>
          </w:p>
        </w:tc>
        <w:tc>
          <w:tcPr>
            <w:tcW w:w="833" w:type="dxa"/>
          </w:tcPr>
          <w:p w14:paraId="2324C0DB" w14:textId="77777777" w:rsidR="002206E3" w:rsidRPr="00031D4E" w:rsidRDefault="002206E3"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1.262</w:t>
            </w:r>
          </w:p>
        </w:tc>
        <w:tc>
          <w:tcPr>
            <w:tcW w:w="833" w:type="dxa"/>
          </w:tcPr>
          <w:p w14:paraId="54075511" w14:textId="77777777" w:rsidR="002206E3" w:rsidRPr="00031D4E" w:rsidRDefault="002206E3"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1.270</w:t>
            </w:r>
          </w:p>
        </w:tc>
        <w:tc>
          <w:tcPr>
            <w:tcW w:w="833" w:type="dxa"/>
          </w:tcPr>
          <w:p w14:paraId="38576044" w14:textId="77777777" w:rsidR="002206E3" w:rsidRPr="00031D4E" w:rsidRDefault="002206E3"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1.257</w:t>
            </w:r>
          </w:p>
        </w:tc>
        <w:tc>
          <w:tcPr>
            <w:tcW w:w="833" w:type="dxa"/>
          </w:tcPr>
          <w:p w14:paraId="0B14EA8C" w14:textId="77777777" w:rsidR="002206E3" w:rsidRPr="00031D4E" w:rsidRDefault="002206E3"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1.197</w:t>
            </w:r>
          </w:p>
        </w:tc>
      </w:tr>
      <w:tr w:rsidR="001F0469" w:rsidRPr="00031D4E" w14:paraId="52B825D9" w14:textId="77777777" w:rsidTr="00B73EDE">
        <w:tc>
          <w:tcPr>
            <w:tcW w:w="1242" w:type="dxa"/>
          </w:tcPr>
          <w:p w14:paraId="2F1E5303" w14:textId="77777777" w:rsidR="002206E3" w:rsidRPr="0098161B" w:rsidRDefault="002206E3" w:rsidP="00B73EDE">
            <w:pPr>
              <w:spacing w:line="240" w:lineRule="auto"/>
              <w:jc w:val="center"/>
              <w:rPr>
                <w:rFonts w:ascii="Palatino Linotype" w:hAnsi="Palatino Linotype"/>
                <w:color w:val="auto"/>
                <w:sz w:val="18"/>
                <w:szCs w:val="18"/>
                <w:lang w:val="en-US"/>
              </w:rPr>
            </w:pPr>
            <w:r w:rsidRPr="0098161B">
              <w:rPr>
                <w:rFonts w:ascii="Palatino Linotype" w:hAnsi="Palatino Linotype"/>
                <w:color w:val="auto"/>
                <w:sz w:val="18"/>
                <w:szCs w:val="18"/>
                <w:lang w:val="en-US"/>
              </w:rPr>
              <w:t>FSI</w:t>
            </w:r>
            <w:r w:rsidR="00BD4B5E" w:rsidRPr="0098161B">
              <w:rPr>
                <w:rFonts w:ascii="Palatino Linotype" w:hAnsi="Palatino Linotype"/>
                <w:color w:val="auto"/>
                <w:sz w:val="18"/>
                <w:szCs w:val="18"/>
                <w:vertAlign w:val="superscript"/>
                <w:lang w:val="en-US"/>
              </w:rPr>
              <w:t>−</w:t>
            </w:r>
            <w:r w:rsidRPr="0098161B">
              <w:rPr>
                <w:rFonts w:ascii="Palatino Linotype" w:hAnsi="Palatino Linotype"/>
                <w:color w:val="auto"/>
                <w:sz w:val="18"/>
                <w:szCs w:val="18"/>
                <w:lang w:val="en-US"/>
              </w:rPr>
              <w:t>(e9)</w:t>
            </w:r>
          </w:p>
        </w:tc>
        <w:tc>
          <w:tcPr>
            <w:tcW w:w="770" w:type="dxa"/>
          </w:tcPr>
          <w:p w14:paraId="39636851" w14:textId="1DB74342" w:rsidR="002206E3" w:rsidRPr="00031D4E" w:rsidRDefault="00B73EDE"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w:t>
            </w:r>
            <w:r w:rsidR="002206E3" w:rsidRPr="00031D4E">
              <w:rPr>
                <w:rFonts w:ascii="Palatino Linotype" w:hAnsi="Palatino Linotype"/>
                <w:color w:val="auto"/>
                <w:sz w:val="18"/>
                <w:szCs w:val="18"/>
                <w:lang w:val="en-US"/>
              </w:rPr>
              <w:t>0.662</w:t>
            </w:r>
          </w:p>
        </w:tc>
        <w:tc>
          <w:tcPr>
            <w:tcW w:w="791" w:type="dxa"/>
          </w:tcPr>
          <w:p w14:paraId="35A5B72E" w14:textId="6BFD9F77" w:rsidR="002206E3" w:rsidRPr="00031D4E" w:rsidRDefault="00B73EDE"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w:t>
            </w:r>
            <w:r w:rsidR="002206E3" w:rsidRPr="00031D4E">
              <w:rPr>
                <w:rFonts w:ascii="Palatino Linotype" w:hAnsi="Palatino Linotype"/>
                <w:color w:val="auto"/>
                <w:sz w:val="18"/>
                <w:szCs w:val="18"/>
                <w:lang w:val="en-US"/>
              </w:rPr>
              <w:t>1.038</w:t>
            </w:r>
          </w:p>
        </w:tc>
        <w:tc>
          <w:tcPr>
            <w:tcW w:w="833" w:type="dxa"/>
          </w:tcPr>
          <w:p w14:paraId="31712BB0" w14:textId="2EF8942A" w:rsidR="002206E3" w:rsidRPr="00031D4E" w:rsidRDefault="00B73EDE"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w:t>
            </w:r>
            <w:r w:rsidR="002206E3" w:rsidRPr="00031D4E">
              <w:rPr>
                <w:rFonts w:ascii="Palatino Linotype" w:hAnsi="Palatino Linotype"/>
                <w:color w:val="auto"/>
                <w:sz w:val="18"/>
                <w:szCs w:val="18"/>
                <w:lang w:val="en-US"/>
              </w:rPr>
              <w:t>1.253</w:t>
            </w:r>
          </w:p>
        </w:tc>
        <w:tc>
          <w:tcPr>
            <w:tcW w:w="833" w:type="dxa"/>
          </w:tcPr>
          <w:p w14:paraId="5DA5DFD1" w14:textId="17EB18AD" w:rsidR="002206E3" w:rsidRPr="00031D4E" w:rsidRDefault="00B73EDE" w:rsidP="00B73EDE">
            <w:pPr>
              <w:spacing w:line="240" w:lineRule="auto"/>
              <w:jc w:val="center"/>
              <w:rPr>
                <w:rFonts w:ascii="Palatino Linotype" w:hAnsi="Palatino Linotype"/>
                <w:b/>
                <w:color w:val="auto"/>
                <w:sz w:val="18"/>
                <w:szCs w:val="18"/>
                <w:lang w:val="en-US"/>
              </w:rPr>
            </w:pPr>
            <w:r w:rsidRPr="00031D4E">
              <w:rPr>
                <w:rFonts w:ascii="Palatino Linotype" w:hAnsi="Palatino Linotype"/>
                <w:b/>
                <w:color w:val="auto"/>
                <w:sz w:val="18"/>
                <w:szCs w:val="18"/>
                <w:lang w:val="en-US"/>
              </w:rPr>
              <w:t>−</w:t>
            </w:r>
            <w:r w:rsidR="002206E3" w:rsidRPr="00031D4E">
              <w:rPr>
                <w:rFonts w:ascii="Palatino Linotype" w:hAnsi="Palatino Linotype"/>
                <w:b/>
                <w:color w:val="auto"/>
                <w:sz w:val="18"/>
                <w:szCs w:val="18"/>
                <w:lang w:val="en-US"/>
              </w:rPr>
              <w:t>1.603</w:t>
            </w:r>
          </w:p>
        </w:tc>
        <w:tc>
          <w:tcPr>
            <w:tcW w:w="833" w:type="dxa"/>
          </w:tcPr>
          <w:p w14:paraId="3F884FCF" w14:textId="7423BA57" w:rsidR="002206E3" w:rsidRPr="00031D4E" w:rsidRDefault="00B73EDE"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w:t>
            </w:r>
            <w:r w:rsidR="002206E3" w:rsidRPr="00031D4E">
              <w:rPr>
                <w:rFonts w:ascii="Palatino Linotype" w:hAnsi="Palatino Linotype"/>
                <w:color w:val="auto"/>
                <w:sz w:val="18"/>
                <w:szCs w:val="18"/>
                <w:lang w:val="en-US"/>
              </w:rPr>
              <w:t>1.571</w:t>
            </w:r>
          </w:p>
        </w:tc>
        <w:tc>
          <w:tcPr>
            <w:tcW w:w="833" w:type="dxa"/>
          </w:tcPr>
          <w:p w14:paraId="6B6A8DD7" w14:textId="23FD8C7D" w:rsidR="002206E3" w:rsidRPr="00031D4E" w:rsidRDefault="00B73EDE"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w:t>
            </w:r>
            <w:r w:rsidR="002206E3" w:rsidRPr="00031D4E">
              <w:rPr>
                <w:rFonts w:ascii="Palatino Linotype" w:hAnsi="Palatino Linotype"/>
                <w:color w:val="auto"/>
                <w:sz w:val="18"/>
                <w:szCs w:val="18"/>
                <w:lang w:val="en-US"/>
              </w:rPr>
              <w:t>1.539</w:t>
            </w:r>
          </w:p>
        </w:tc>
        <w:tc>
          <w:tcPr>
            <w:tcW w:w="833" w:type="dxa"/>
          </w:tcPr>
          <w:p w14:paraId="71D0628B" w14:textId="07680C1D" w:rsidR="002206E3" w:rsidRPr="00031D4E" w:rsidRDefault="00B73EDE"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w:t>
            </w:r>
            <w:r w:rsidR="002206E3" w:rsidRPr="00031D4E">
              <w:rPr>
                <w:rFonts w:ascii="Palatino Linotype" w:hAnsi="Palatino Linotype"/>
                <w:color w:val="auto"/>
                <w:sz w:val="18"/>
                <w:szCs w:val="18"/>
                <w:lang w:val="en-US"/>
              </w:rPr>
              <w:t>1.519</w:t>
            </w:r>
          </w:p>
        </w:tc>
        <w:tc>
          <w:tcPr>
            <w:tcW w:w="833" w:type="dxa"/>
          </w:tcPr>
          <w:p w14:paraId="62616EFF" w14:textId="0D912CE5" w:rsidR="002206E3" w:rsidRPr="00031D4E" w:rsidRDefault="00B73EDE"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w:t>
            </w:r>
            <w:r w:rsidR="002206E3" w:rsidRPr="00031D4E">
              <w:rPr>
                <w:rFonts w:ascii="Palatino Linotype" w:hAnsi="Palatino Linotype"/>
                <w:color w:val="auto"/>
                <w:sz w:val="18"/>
                <w:szCs w:val="18"/>
                <w:lang w:val="en-US"/>
              </w:rPr>
              <w:t>1.490</w:t>
            </w:r>
          </w:p>
        </w:tc>
        <w:tc>
          <w:tcPr>
            <w:tcW w:w="833" w:type="dxa"/>
          </w:tcPr>
          <w:p w14:paraId="4EEC1A42" w14:textId="1ED74B75" w:rsidR="002206E3" w:rsidRPr="00031D4E" w:rsidRDefault="00B73EDE"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w:t>
            </w:r>
            <w:r w:rsidR="002206E3" w:rsidRPr="00031D4E">
              <w:rPr>
                <w:rFonts w:ascii="Palatino Linotype" w:hAnsi="Palatino Linotype"/>
                <w:color w:val="auto"/>
                <w:sz w:val="18"/>
                <w:szCs w:val="18"/>
                <w:lang w:val="en-US"/>
              </w:rPr>
              <w:t>1.462</w:t>
            </w:r>
          </w:p>
        </w:tc>
      </w:tr>
      <w:tr w:rsidR="001F0469" w:rsidRPr="00031D4E" w14:paraId="62DEB05C" w14:textId="77777777" w:rsidTr="00B73EDE">
        <w:tc>
          <w:tcPr>
            <w:tcW w:w="1242" w:type="dxa"/>
          </w:tcPr>
          <w:p w14:paraId="7D90E7CB" w14:textId="77777777" w:rsidR="002206E3" w:rsidRPr="0098161B" w:rsidRDefault="002206E3" w:rsidP="00B73EDE">
            <w:pPr>
              <w:spacing w:line="240" w:lineRule="auto"/>
              <w:jc w:val="center"/>
              <w:rPr>
                <w:rFonts w:ascii="Palatino Linotype" w:hAnsi="Palatino Linotype"/>
                <w:color w:val="auto"/>
                <w:sz w:val="18"/>
                <w:szCs w:val="18"/>
                <w:lang w:val="en-US"/>
              </w:rPr>
            </w:pPr>
            <w:r w:rsidRPr="0098161B">
              <w:rPr>
                <w:rFonts w:ascii="Palatino Linotype" w:hAnsi="Palatino Linotype"/>
                <w:color w:val="auto"/>
                <w:sz w:val="18"/>
                <w:szCs w:val="18"/>
                <w:lang w:val="en-US"/>
              </w:rPr>
              <w:t>XBI</w:t>
            </w:r>
            <w:r w:rsidR="00BD4B5E" w:rsidRPr="0098161B">
              <w:rPr>
                <w:rFonts w:ascii="Palatino Linotype" w:hAnsi="Palatino Linotype"/>
                <w:color w:val="auto"/>
                <w:sz w:val="18"/>
                <w:szCs w:val="18"/>
                <w:vertAlign w:val="superscript"/>
                <w:lang w:val="en-US"/>
              </w:rPr>
              <w:t>−</w:t>
            </w:r>
          </w:p>
        </w:tc>
        <w:tc>
          <w:tcPr>
            <w:tcW w:w="770" w:type="dxa"/>
          </w:tcPr>
          <w:p w14:paraId="3B196184" w14:textId="77777777" w:rsidR="002206E3" w:rsidRPr="00031D4E" w:rsidRDefault="002206E3"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0.100</w:t>
            </w:r>
          </w:p>
        </w:tc>
        <w:tc>
          <w:tcPr>
            <w:tcW w:w="791" w:type="dxa"/>
          </w:tcPr>
          <w:p w14:paraId="57BEC7B7" w14:textId="77777777" w:rsidR="002206E3" w:rsidRPr="00031D4E" w:rsidRDefault="002206E3"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0.135</w:t>
            </w:r>
          </w:p>
        </w:tc>
        <w:tc>
          <w:tcPr>
            <w:tcW w:w="833" w:type="dxa"/>
          </w:tcPr>
          <w:p w14:paraId="4D008B40" w14:textId="77777777" w:rsidR="002206E3" w:rsidRPr="00031D4E" w:rsidRDefault="002206E3"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0.136</w:t>
            </w:r>
          </w:p>
        </w:tc>
        <w:tc>
          <w:tcPr>
            <w:tcW w:w="833" w:type="dxa"/>
          </w:tcPr>
          <w:p w14:paraId="28EAF2F0" w14:textId="77777777" w:rsidR="002206E3" w:rsidRPr="00031D4E" w:rsidRDefault="002206E3" w:rsidP="00B73EDE">
            <w:pPr>
              <w:spacing w:line="240" w:lineRule="auto"/>
              <w:jc w:val="center"/>
              <w:rPr>
                <w:rFonts w:ascii="Palatino Linotype" w:hAnsi="Palatino Linotype"/>
                <w:b/>
                <w:color w:val="auto"/>
                <w:sz w:val="18"/>
                <w:szCs w:val="18"/>
                <w:lang w:val="en-US"/>
              </w:rPr>
            </w:pPr>
            <w:r w:rsidRPr="00031D4E">
              <w:rPr>
                <w:rFonts w:ascii="Palatino Linotype" w:hAnsi="Palatino Linotype"/>
                <w:b/>
                <w:color w:val="auto"/>
                <w:sz w:val="18"/>
                <w:szCs w:val="18"/>
                <w:lang w:val="en-US"/>
              </w:rPr>
              <w:t>0.077</w:t>
            </w:r>
          </w:p>
        </w:tc>
        <w:tc>
          <w:tcPr>
            <w:tcW w:w="833" w:type="dxa"/>
          </w:tcPr>
          <w:p w14:paraId="5876AF1D" w14:textId="77777777" w:rsidR="002206E3" w:rsidRPr="00031D4E" w:rsidRDefault="002206E3"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0.198</w:t>
            </w:r>
          </w:p>
        </w:tc>
        <w:tc>
          <w:tcPr>
            <w:tcW w:w="833" w:type="dxa"/>
          </w:tcPr>
          <w:p w14:paraId="5C28C1C7" w14:textId="77777777" w:rsidR="002206E3" w:rsidRPr="00031D4E" w:rsidRDefault="002206E3"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0.158</w:t>
            </w:r>
          </w:p>
        </w:tc>
        <w:tc>
          <w:tcPr>
            <w:tcW w:w="833" w:type="dxa"/>
          </w:tcPr>
          <w:p w14:paraId="229ECBC2" w14:textId="77777777" w:rsidR="002206E3" w:rsidRPr="00031D4E" w:rsidRDefault="002206E3"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0.140</w:t>
            </w:r>
          </w:p>
        </w:tc>
        <w:tc>
          <w:tcPr>
            <w:tcW w:w="833" w:type="dxa"/>
          </w:tcPr>
          <w:p w14:paraId="40FB8A7F" w14:textId="77777777" w:rsidR="002206E3" w:rsidRPr="00031D4E" w:rsidRDefault="002206E3"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0.154</w:t>
            </w:r>
          </w:p>
        </w:tc>
        <w:tc>
          <w:tcPr>
            <w:tcW w:w="833" w:type="dxa"/>
          </w:tcPr>
          <w:p w14:paraId="0CFD0CBF" w14:textId="77777777" w:rsidR="002206E3" w:rsidRPr="00031D4E" w:rsidRDefault="002206E3"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0.285</w:t>
            </w:r>
          </w:p>
        </w:tc>
      </w:tr>
      <w:tr w:rsidR="001F0469" w:rsidRPr="00031D4E" w14:paraId="0E2B0DB4" w14:textId="77777777" w:rsidTr="00B73EDE">
        <w:tc>
          <w:tcPr>
            <w:tcW w:w="1242" w:type="dxa"/>
          </w:tcPr>
          <w:p w14:paraId="1420A360" w14:textId="77777777" w:rsidR="002206E3" w:rsidRPr="0098161B" w:rsidRDefault="002206E3" w:rsidP="00B73EDE">
            <w:pPr>
              <w:spacing w:line="240" w:lineRule="auto"/>
              <w:jc w:val="center"/>
              <w:rPr>
                <w:rFonts w:ascii="Palatino Linotype" w:hAnsi="Palatino Linotype"/>
                <w:color w:val="auto"/>
                <w:sz w:val="18"/>
                <w:szCs w:val="18"/>
                <w:lang w:val="en-US"/>
              </w:rPr>
            </w:pPr>
            <w:r w:rsidRPr="0098161B">
              <w:rPr>
                <w:rFonts w:ascii="Palatino Linotype" w:hAnsi="Palatino Linotype"/>
                <w:color w:val="auto"/>
                <w:sz w:val="18"/>
                <w:szCs w:val="18"/>
                <w:lang w:val="en-US"/>
              </w:rPr>
              <w:t>KI</w:t>
            </w:r>
            <w:r w:rsidR="00BD4B5E" w:rsidRPr="0098161B">
              <w:rPr>
                <w:rFonts w:ascii="Palatino Linotype" w:hAnsi="Palatino Linotype"/>
                <w:color w:val="auto"/>
                <w:sz w:val="18"/>
                <w:szCs w:val="18"/>
                <w:vertAlign w:val="superscript"/>
                <w:lang w:val="en-US"/>
              </w:rPr>
              <w:t>−</w:t>
            </w:r>
            <w:r w:rsidRPr="0098161B">
              <w:rPr>
                <w:rFonts w:ascii="Palatino Linotype" w:hAnsi="Palatino Linotype"/>
                <w:color w:val="auto"/>
                <w:sz w:val="18"/>
                <w:szCs w:val="18"/>
                <w:lang w:val="en-US"/>
              </w:rPr>
              <w:t>(e4)</w:t>
            </w:r>
          </w:p>
        </w:tc>
        <w:tc>
          <w:tcPr>
            <w:tcW w:w="770" w:type="dxa"/>
          </w:tcPr>
          <w:p w14:paraId="43284735" w14:textId="77777777" w:rsidR="002206E3" w:rsidRPr="00031D4E" w:rsidRDefault="002206E3"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0.399</w:t>
            </w:r>
          </w:p>
        </w:tc>
        <w:tc>
          <w:tcPr>
            <w:tcW w:w="791" w:type="dxa"/>
          </w:tcPr>
          <w:p w14:paraId="7B4091F8" w14:textId="77777777" w:rsidR="002206E3" w:rsidRPr="00031D4E" w:rsidRDefault="002206E3"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0.541</w:t>
            </w:r>
          </w:p>
        </w:tc>
        <w:tc>
          <w:tcPr>
            <w:tcW w:w="833" w:type="dxa"/>
          </w:tcPr>
          <w:p w14:paraId="772CCF80" w14:textId="77777777" w:rsidR="002206E3" w:rsidRPr="00031D4E" w:rsidRDefault="002206E3"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0.546</w:t>
            </w:r>
          </w:p>
        </w:tc>
        <w:tc>
          <w:tcPr>
            <w:tcW w:w="833" w:type="dxa"/>
          </w:tcPr>
          <w:p w14:paraId="0D215DCF" w14:textId="77777777" w:rsidR="002206E3" w:rsidRPr="00031D4E" w:rsidRDefault="002206E3" w:rsidP="00B73EDE">
            <w:pPr>
              <w:spacing w:line="240" w:lineRule="auto"/>
              <w:jc w:val="center"/>
              <w:rPr>
                <w:rFonts w:ascii="Palatino Linotype" w:hAnsi="Palatino Linotype"/>
                <w:b/>
                <w:color w:val="auto"/>
                <w:sz w:val="18"/>
                <w:szCs w:val="18"/>
                <w:lang w:val="en-US"/>
              </w:rPr>
            </w:pPr>
            <w:r w:rsidRPr="00031D4E">
              <w:rPr>
                <w:rFonts w:ascii="Palatino Linotype" w:hAnsi="Palatino Linotype"/>
                <w:b/>
                <w:color w:val="auto"/>
                <w:sz w:val="18"/>
                <w:szCs w:val="18"/>
                <w:lang w:val="en-US"/>
              </w:rPr>
              <w:t>0.309</w:t>
            </w:r>
          </w:p>
        </w:tc>
        <w:tc>
          <w:tcPr>
            <w:tcW w:w="833" w:type="dxa"/>
          </w:tcPr>
          <w:p w14:paraId="54188EDD" w14:textId="77777777" w:rsidR="002206E3" w:rsidRPr="00031D4E" w:rsidRDefault="002206E3"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0.791</w:t>
            </w:r>
          </w:p>
        </w:tc>
        <w:tc>
          <w:tcPr>
            <w:tcW w:w="833" w:type="dxa"/>
          </w:tcPr>
          <w:p w14:paraId="4D2D84C2" w14:textId="77777777" w:rsidR="002206E3" w:rsidRPr="00031D4E" w:rsidRDefault="002206E3"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0.634</w:t>
            </w:r>
          </w:p>
        </w:tc>
        <w:tc>
          <w:tcPr>
            <w:tcW w:w="833" w:type="dxa"/>
          </w:tcPr>
          <w:p w14:paraId="664AE376" w14:textId="77777777" w:rsidR="002206E3" w:rsidRPr="00031D4E" w:rsidRDefault="002206E3"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0.560</w:t>
            </w:r>
          </w:p>
        </w:tc>
        <w:tc>
          <w:tcPr>
            <w:tcW w:w="833" w:type="dxa"/>
          </w:tcPr>
          <w:p w14:paraId="62050FAA" w14:textId="77777777" w:rsidR="002206E3" w:rsidRPr="00031D4E" w:rsidRDefault="002206E3"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0.617</w:t>
            </w:r>
          </w:p>
        </w:tc>
        <w:tc>
          <w:tcPr>
            <w:tcW w:w="833" w:type="dxa"/>
          </w:tcPr>
          <w:p w14:paraId="7736D8E0" w14:textId="77777777" w:rsidR="002206E3" w:rsidRPr="00031D4E" w:rsidRDefault="002206E3"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1.141</w:t>
            </w:r>
          </w:p>
        </w:tc>
      </w:tr>
      <w:tr w:rsidR="001F0469" w:rsidRPr="00031D4E" w14:paraId="3AC88921" w14:textId="77777777" w:rsidTr="00B73EDE">
        <w:tc>
          <w:tcPr>
            <w:tcW w:w="1242" w:type="dxa"/>
          </w:tcPr>
          <w:p w14:paraId="24B95D7A" w14:textId="77777777" w:rsidR="002206E3" w:rsidRPr="0098161B" w:rsidRDefault="002206E3" w:rsidP="00B73EDE">
            <w:pPr>
              <w:spacing w:line="240" w:lineRule="auto"/>
              <w:jc w:val="center"/>
              <w:rPr>
                <w:rFonts w:ascii="Palatino Linotype" w:hAnsi="Palatino Linotype"/>
                <w:color w:val="auto"/>
                <w:sz w:val="18"/>
                <w:szCs w:val="18"/>
                <w:lang w:val="en-US"/>
              </w:rPr>
            </w:pPr>
            <w:r w:rsidRPr="0098161B">
              <w:rPr>
                <w:rFonts w:ascii="Palatino Linotype" w:hAnsi="Palatino Linotype"/>
                <w:color w:val="auto"/>
                <w:sz w:val="18"/>
                <w:szCs w:val="18"/>
                <w:lang w:val="en-US"/>
              </w:rPr>
              <w:t>TI</w:t>
            </w:r>
            <w:r w:rsidR="00BD4B5E" w:rsidRPr="0098161B">
              <w:rPr>
                <w:rFonts w:ascii="Palatino Linotype" w:hAnsi="Palatino Linotype"/>
                <w:color w:val="auto"/>
                <w:sz w:val="18"/>
                <w:szCs w:val="18"/>
                <w:vertAlign w:val="superscript"/>
                <w:lang w:val="en-US"/>
              </w:rPr>
              <w:t>−</w:t>
            </w:r>
            <w:r w:rsidRPr="0098161B">
              <w:rPr>
                <w:rFonts w:ascii="Palatino Linotype" w:hAnsi="Palatino Linotype"/>
                <w:color w:val="auto"/>
                <w:sz w:val="18"/>
                <w:szCs w:val="18"/>
                <w:lang w:val="en-US"/>
              </w:rPr>
              <w:t>(e4)</w:t>
            </w:r>
          </w:p>
        </w:tc>
        <w:tc>
          <w:tcPr>
            <w:tcW w:w="770" w:type="dxa"/>
          </w:tcPr>
          <w:p w14:paraId="7643D5CD" w14:textId="77777777" w:rsidR="002206E3" w:rsidRPr="00031D4E" w:rsidRDefault="002206E3"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0.399</w:t>
            </w:r>
          </w:p>
        </w:tc>
        <w:tc>
          <w:tcPr>
            <w:tcW w:w="791" w:type="dxa"/>
          </w:tcPr>
          <w:p w14:paraId="236E1A6D" w14:textId="77777777" w:rsidR="002206E3" w:rsidRPr="00031D4E" w:rsidRDefault="002206E3"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0.541</w:t>
            </w:r>
          </w:p>
        </w:tc>
        <w:tc>
          <w:tcPr>
            <w:tcW w:w="833" w:type="dxa"/>
          </w:tcPr>
          <w:p w14:paraId="51F8924D" w14:textId="77777777" w:rsidR="002206E3" w:rsidRPr="00031D4E" w:rsidRDefault="002206E3"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0.546</w:t>
            </w:r>
          </w:p>
        </w:tc>
        <w:tc>
          <w:tcPr>
            <w:tcW w:w="833" w:type="dxa"/>
          </w:tcPr>
          <w:p w14:paraId="4811717C" w14:textId="77777777" w:rsidR="002206E3" w:rsidRPr="00031D4E" w:rsidRDefault="002206E3" w:rsidP="00B73EDE">
            <w:pPr>
              <w:spacing w:line="240" w:lineRule="auto"/>
              <w:jc w:val="center"/>
              <w:rPr>
                <w:rFonts w:ascii="Palatino Linotype" w:hAnsi="Palatino Linotype"/>
                <w:b/>
                <w:color w:val="auto"/>
                <w:sz w:val="18"/>
                <w:szCs w:val="18"/>
                <w:lang w:val="en-US"/>
              </w:rPr>
            </w:pPr>
            <w:r w:rsidRPr="00031D4E">
              <w:rPr>
                <w:rFonts w:ascii="Palatino Linotype" w:hAnsi="Palatino Linotype"/>
                <w:b/>
                <w:color w:val="auto"/>
                <w:sz w:val="18"/>
                <w:szCs w:val="18"/>
                <w:lang w:val="en-US"/>
              </w:rPr>
              <w:t>0.309</w:t>
            </w:r>
          </w:p>
        </w:tc>
        <w:tc>
          <w:tcPr>
            <w:tcW w:w="833" w:type="dxa"/>
          </w:tcPr>
          <w:p w14:paraId="603B6FE5" w14:textId="77777777" w:rsidR="002206E3" w:rsidRPr="00031D4E" w:rsidRDefault="002206E3"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0.792</w:t>
            </w:r>
          </w:p>
        </w:tc>
        <w:tc>
          <w:tcPr>
            <w:tcW w:w="833" w:type="dxa"/>
          </w:tcPr>
          <w:p w14:paraId="634099D4" w14:textId="77777777" w:rsidR="002206E3" w:rsidRPr="00031D4E" w:rsidRDefault="002206E3"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0.635</w:t>
            </w:r>
          </w:p>
        </w:tc>
        <w:tc>
          <w:tcPr>
            <w:tcW w:w="833" w:type="dxa"/>
          </w:tcPr>
          <w:p w14:paraId="405A3A99" w14:textId="77777777" w:rsidR="002206E3" w:rsidRPr="00031D4E" w:rsidRDefault="002206E3"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0.561</w:t>
            </w:r>
          </w:p>
        </w:tc>
        <w:tc>
          <w:tcPr>
            <w:tcW w:w="833" w:type="dxa"/>
          </w:tcPr>
          <w:p w14:paraId="6086DE97" w14:textId="77777777" w:rsidR="002206E3" w:rsidRPr="00031D4E" w:rsidRDefault="002206E3"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0.618</w:t>
            </w:r>
          </w:p>
        </w:tc>
        <w:tc>
          <w:tcPr>
            <w:tcW w:w="833" w:type="dxa"/>
          </w:tcPr>
          <w:p w14:paraId="31162CFC" w14:textId="77777777" w:rsidR="002206E3" w:rsidRPr="00031D4E" w:rsidRDefault="002206E3"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1.141</w:t>
            </w:r>
          </w:p>
        </w:tc>
      </w:tr>
      <w:tr w:rsidR="001F0469" w:rsidRPr="00031D4E" w14:paraId="7F6F66E3" w14:textId="77777777" w:rsidTr="00B73EDE">
        <w:tc>
          <w:tcPr>
            <w:tcW w:w="1242" w:type="dxa"/>
          </w:tcPr>
          <w:p w14:paraId="3A4178B3" w14:textId="77777777" w:rsidR="002206E3" w:rsidRPr="00031D4E" w:rsidRDefault="002206E3"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SCI</w:t>
            </w:r>
            <w:r w:rsidRPr="00031D4E">
              <w:rPr>
                <w:rFonts w:ascii="Palatino Linotype" w:hAnsi="Palatino Linotype"/>
                <w:color w:val="auto"/>
                <w:sz w:val="18"/>
                <w:szCs w:val="18"/>
                <w:vertAlign w:val="superscript"/>
                <w:lang w:val="en-US"/>
              </w:rPr>
              <w:t>+</w:t>
            </w:r>
          </w:p>
        </w:tc>
        <w:tc>
          <w:tcPr>
            <w:tcW w:w="770" w:type="dxa"/>
          </w:tcPr>
          <w:p w14:paraId="7CC05054" w14:textId="77777777" w:rsidR="002206E3" w:rsidRPr="00031D4E" w:rsidRDefault="002206E3"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1.031</w:t>
            </w:r>
          </w:p>
        </w:tc>
        <w:tc>
          <w:tcPr>
            <w:tcW w:w="791" w:type="dxa"/>
          </w:tcPr>
          <w:p w14:paraId="78D69688" w14:textId="77777777" w:rsidR="002206E3" w:rsidRPr="00031D4E" w:rsidRDefault="002206E3"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1.156</w:t>
            </w:r>
          </w:p>
        </w:tc>
        <w:tc>
          <w:tcPr>
            <w:tcW w:w="833" w:type="dxa"/>
          </w:tcPr>
          <w:p w14:paraId="5B59CE86" w14:textId="77777777" w:rsidR="002206E3" w:rsidRPr="00031D4E" w:rsidRDefault="002206E3"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1.364</w:t>
            </w:r>
          </w:p>
        </w:tc>
        <w:tc>
          <w:tcPr>
            <w:tcW w:w="833" w:type="dxa"/>
          </w:tcPr>
          <w:p w14:paraId="1F54D2E8" w14:textId="77777777" w:rsidR="002206E3" w:rsidRPr="00031D4E" w:rsidRDefault="002206E3" w:rsidP="00B73EDE">
            <w:pPr>
              <w:spacing w:line="240" w:lineRule="auto"/>
              <w:jc w:val="center"/>
              <w:rPr>
                <w:rFonts w:ascii="Palatino Linotype" w:hAnsi="Palatino Linotype"/>
                <w:b/>
                <w:color w:val="auto"/>
                <w:sz w:val="18"/>
                <w:szCs w:val="18"/>
                <w:lang w:val="en-US"/>
              </w:rPr>
            </w:pPr>
            <w:r w:rsidRPr="00031D4E">
              <w:rPr>
                <w:rFonts w:ascii="Palatino Linotype" w:hAnsi="Palatino Linotype"/>
                <w:b/>
                <w:color w:val="auto"/>
                <w:sz w:val="18"/>
                <w:szCs w:val="18"/>
                <w:lang w:val="en-US"/>
              </w:rPr>
              <w:t>4.658</w:t>
            </w:r>
          </w:p>
        </w:tc>
        <w:tc>
          <w:tcPr>
            <w:tcW w:w="833" w:type="dxa"/>
          </w:tcPr>
          <w:p w14:paraId="142BDB29" w14:textId="77777777" w:rsidR="002206E3" w:rsidRPr="00031D4E" w:rsidRDefault="002206E3"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3.899</w:t>
            </w:r>
          </w:p>
        </w:tc>
        <w:tc>
          <w:tcPr>
            <w:tcW w:w="833" w:type="dxa"/>
          </w:tcPr>
          <w:p w14:paraId="7183754E" w14:textId="77777777" w:rsidR="002206E3" w:rsidRPr="00031D4E" w:rsidRDefault="002206E3"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4.468</w:t>
            </w:r>
          </w:p>
        </w:tc>
        <w:tc>
          <w:tcPr>
            <w:tcW w:w="833" w:type="dxa"/>
          </w:tcPr>
          <w:p w14:paraId="5B382121" w14:textId="77777777" w:rsidR="002206E3" w:rsidRPr="00031D4E" w:rsidRDefault="002206E3"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4.470</w:t>
            </w:r>
          </w:p>
        </w:tc>
        <w:tc>
          <w:tcPr>
            <w:tcW w:w="833" w:type="dxa"/>
          </w:tcPr>
          <w:p w14:paraId="135BC921" w14:textId="77777777" w:rsidR="002206E3" w:rsidRPr="00031D4E" w:rsidRDefault="002206E3"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4.333</w:t>
            </w:r>
          </w:p>
        </w:tc>
        <w:tc>
          <w:tcPr>
            <w:tcW w:w="833" w:type="dxa"/>
          </w:tcPr>
          <w:p w14:paraId="433FBE2C" w14:textId="77777777" w:rsidR="002206E3" w:rsidRPr="00031D4E" w:rsidRDefault="002206E3"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3.992</w:t>
            </w:r>
          </w:p>
        </w:tc>
      </w:tr>
      <w:tr w:rsidR="001F0469" w:rsidRPr="00031D4E" w14:paraId="3BC38A25" w14:textId="77777777" w:rsidTr="00B73EDE">
        <w:tc>
          <w:tcPr>
            <w:tcW w:w="1242" w:type="dxa"/>
          </w:tcPr>
          <w:p w14:paraId="6FCB088D" w14:textId="77777777" w:rsidR="002206E3" w:rsidRPr="00031D4E" w:rsidRDefault="002206E3"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CWBI</w:t>
            </w:r>
            <w:r w:rsidR="00BD4B5E" w:rsidRPr="00031D4E">
              <w:rPr>
                <w:rFonts w:ascii="Palatino Linotype" w:hAnsi="Palatino Linotype"/>
                <w:color w:val="auto"/>
                <w:sz w:val="18"/>
                <w:szCs w:val="18"/>
                <w:vertAlign w:val="superscript"/>
                <w:lang w:val="en-US"/>
              </w:rPr>
              <w:t>−</w:t>
            </w:r>
            <w:r w:rsidRPr="00031D4E">
              <w:rPr>
                <w:rFonts w:ascii="Palatino Linotype" w:hAnsi="Palatino Linotype"/>
                <w:color w:val="auto"/>
                <w:sz w:val="18"/>
                <w:szCs w:val="18"/>
                <w:lang w:val="en-US"/>
              </w:rPr>
              <w:t>(e-3)</w:t>
            </w:r>
          </w:p>
        </w:tc>
        <w:tc>
          <w:tcPr>
            <w:tcW w:w="770" w:type="dxa"/>
          </w:tcPr>
          <w:p w14:paraId="5B13ED40" w14:textId="77777777" w:rsidR="002206E3" w:rsidRPr="00031D4E" w:rsidRDefault="002206E3"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0.147</w:t>
            </w:r>
          </w:p>
        </w:tc>
        <w:tc>
          <w:tcPr>
            <w:tcW w:w="791" w:type="dxa"/>
          </w:tcPr>
          <w:p w14:paraId="26819CF9" w14:textId="77777777" w:rsidR="002206E3" w:rsidRPr="00031D4E" w:rsidRDefault="002206E3" w:rsidP="00B73EDE">
            <w:pPr>
              <w:spacing w:line="240" w:lineRule="auto"/>
              <w:jc w:val="center"/>
              <w:rPr>
                <w:rFonts w:ascii="Palatino Linotype" w:hAnsi="Palatino Linotype"/>
                <w:b/>
                <w:color w:val="auto"/>
                <w:sz w:val="18"/>
                <w:szCs w:val="18"/>
                <w:lang w:val="en-US"/>
              </w:rPr>
            </w:pPr>
            <w:r w:rsidRPr="00031D4E">
              <w:rPr>
                <w:rFonts w:ascii="Palatino Linotype" w:hAnsi="Palatino Linotype"/>
                <w:b/>
                <w:color w:val="auto"/>
                <w:sz w:val="18"/>
                <w:szCs w:val="18"/>
                <w:lang w:val="en-US"/>
              </w:rPr>
              <w:t>0.137</w:t>
            </w:r>
          </w:p>
        </w:tc>
        <w:tc>
          <w:tcPr>
            <w:tcW w:w="833" w:type="dxa"/>
          </w:tcPr>
          <w:p w14:paraId="556FC570" w14:textId="77777777" w:rsidR="002206E3" w:rsidRPr="00031D4E" w:rsidRDefault="002206E3"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0.144</w:t>
            </w:r>
          </w:p>
        </w:tc>
        <w:tc>
          <w:tcPr>
            <w:tcW w:w="833" w:type="dxa"/>
          </w:tcPr>
          <w:p w14:paraId="3BF63061" w14:textId="77777777" w:rsidR="002206E3" w:rsidRPr="00031D4E" w:rsidRDefault="002206E3"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0.139</w:t>
            </w:r>
          </w:p>
        </w:tc>
        <w:tc>
          <w:tcPr>
            <w:tcW w:w="833" w:type="dxa"/>
          </w:tcPr>
          <w:p w14:paraId="6EAAD925" w14:textId="77777777" w:rsidR="002206E3" w:rsidRPr="00031D4E" w:rsidRDefault="002206E3"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0.240</w:t>
            </w:r>
          </w:p>
        </w:tc>
        <w:tc>
          <w:tcPr>
            <w:tcW w:w="833" w:type="dxa"/>
          </w:tcPr>
          <w:p w14:paraId="2B594D77" w14:textId="77777777" w:rsidR="002206E3" w:rsidRPr="00031D4E" w:rsidRDefault="002206E3"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0.264</w:t>
            </w:r>
          </w:p>
        </w:tc>
        <w:tc>
          <w:tcPr>
            <w:tcW w:w="833" w:type="dxa"/>
          </w:tcPr>
          <w:p w14:paraId="1BFD8CCC" w14:textId="77777777" w:rsidR="002206E3" w:rsidRPr="00031D4E" w:rsidRDefault="002206E3" w:rsidP="00B73EDE">
            <w:pPr>
              <w:spacing w:line="240" w:lineRule="auto"/>
              <w:jc w:val="center"/>
              <w:rPr>
                <w:rFonts w:ascii="Palatino Linotype" w:hAnsi="Palatino Linotype"/>
                <w:b/>
                <w:color w:val="auto"/>
                <w:sz w:val="18"/>
                <w:szCs w:val="18"/>
                <w:lang w:val="en-US"/>
              </w:rPr>
            </w:pPr>
            <w:r w:rsidRPr="00031D4E">
              <w:rPr>
                <w:rFonts w:ascii="Palatino Linotype" w:hAnsi="Palatino Linotype"/>
                <w:color w:val="auto"/>
                <w:sz w:val="18"/>
                <w:szCs w:val="18"/>
                <w:lang w:val="en-US"/>
              </w:rPr>
              <w:t>0.268</w:t>
            </w:r>
          </w:p>
        </w:tc>
        <w:tc>
          <w:tcPr>
            <w:tcW w:w="833" w:type="dxa"/>
          </w:tcPr>
          <w:p w14:paraId="690F3B49" w14:textId="77777777" w:rsidR="002206E3" w:rsidRPr="00031D4E" w:rsidRDefault="002206E3"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0.311</w:t>
            </w:r>
          </w:p>
        </w:tc>
        <w:tc>
          <w:tcPr>
            <w:tcW w:w="833" w:type="dxa"/>
          </w:tcPr>
          <w:p w14:paraId="08623CCF" w14:textId="77777777" w:rsidR="002206E3" w:rsidRPr="00031D4E" w:rsidRDefault="002206E3"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0.445</w:t>
            </w:r>
          </w:p>
        </w:tc>
      </w:tr>
      <w:tr w:rsidR="001F0469" w:rsidRPr="00031D4E" w14:paraId="61D32470" w14:textId="77777777" w:rsidTr="00B73EDE">
        <w:tc>
          <w:tcPr>
            <w:tcW w:w="1242" w:type="dxa"/>
          </w:tcPr>
          <w:p w14:paraId="57978914" w14:textId="77777777" w:rsidR="002206E3" w:rsidRPr="00031D4E" w:rsidRDefault="002206E3"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WSJI</w:t>
            </w:r>
            <w:r w:rsidR="00BD4B5E" w:rsidRPr="00031D4E">
              <w:rPr>
                <w:rFonts w:ascii="Palatino Linotype" w:hAnsi="Palatino Linotype"/>
                <w:color w:val="auto"/>
                <w:sz w:val="18"/>
                <w:szCs w:val="18"/>
                <w:vertAlign w:val="superscript"/>
                <w:lang w:val="en-US"/>
              </w:rPr>
              <w:t>−</w:t>
            </w:r>
          </w:p>
        </w:tc>
        <w:tc>
          <w:tcPr>
            <w:tcW w:w="770" w:type="dxa"/>
          </w:tcPr>
          <w:p w14:paraId="6B72A3B9" w14:textId="77777777" w:rsidR="002206E3" w:rsidRPr="00031D4E" w:rsidRDefault="002206E3"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0.226</w:t>
            </w:r>
          </w:p>
        </w:tc>
        <w:tc>
          <w:tcPr>
            <w:tcW w:w="791" w:type="dxa"/>
          </w:tcPr>
          <w:p w14:paraId="27FFD9C8" w14:textId="77777777" w:rsidR="002206E3" w:rsidRPr="00031D4E" w:rsidRDefault="002206E3"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0.934</w:t>
            </w:r>
          </w:p>
        </w:tc>
        <w:tc>
          <w:tcPr>
            <w:tcW w:w="833" w:type="dxa"/>
          </w:tcPr>
          <w:p w14:paraId="1D52A4F3" w14:textId="77777777" w:rsidR="002206E3" w:rsidRPr="00031D4E" w:rsidRDefault="002206E3"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0.128</w:t>
            </w:r>
          </w:p>
        </w:tc>
        <w:tc>
          <w:tcPr>
            <w:tcW w:w="833" w:type="dxa"/>
          </w:tcPr>
          <w:p w14:paraId="068EC936" w14:textId="77777777" w:rsidR="002206E3" w:rsidRPr="00031D4E" w:rsidRDefault="002206E3" w:rsidP="00B73EDE">
            <w:pPr>
              <w:spacing w:line="240" w:lineRule="auto"/>
              <w:jc w:val="center"/>
              <w:rPr>
                <w:rFonts w:ascii="Palatino Linotype" w:hAnsi="Palatino Linotype"/>
                <w:b/>
                <w:color w:val="auto"/>
                <w:sz w:val="18"/>
                <w:szCs w:val="18"/>
                <w:lang w:val="en-US"/>
              </w:rPr>
            </w:pPr>
            <w:r w:rsidRPr="00031D4E">
              <w:rPr>
                <w:rFonts w:ascii="Palatino Linotype" w:hAnsi="Palatino Linotype"/>
                <w:b/>
                <w:color w:val="auto"/>
                <w:sz w:val="18"/>
                <w:szCs w:val="18"/>
                <w:lang w:val="en-US"/>
              </w:rPr>
              <w:t>0.114</w:t>
            </w:r>
          </w:p>
        </w:tc>
        <w:tc>
          <w:tcPr>
            <w:tcW w:w="833" w:type="dxa"/>
          </w:tcPr>
          <w:p w14:paraId="2EC9C24F" w14:textId="77777777" w:rsidR="002206E3" w:rsidRPr="00031D4E" w:rsidRDefault="002206E3"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0.282</w:t>
            </w:r>
          </w:p>
        </w:tc>
        <w:tc>
          <w:tcPr>
            <w:tcW w:w="833" w:type="dxa"/>
          </w:tcPr>
          <w:p w14:paraId="0D301231" w14:textId="77777777" w:rsidR="002206E3" w:rsidRPr="00031D4E" w:rsidRDefault="002206E3"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0.348</w:t>
            </w:r>
          </w:p>
        </w:tc>
        <w:tc>
          <w:tcPr>
            <w:tcW w:w="833" w:type="dxa"/>
          </w:tcPr>
          <w:p w14:paraId="08368BD7" w14:textId="77777777" w:rsidR="002206E3" w:rsidRPr="00031D4E" w:rsidRDefault="002206E3"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0.362</w:t>
            </w:r>
          </w:p>
        </w:tc>
        <w:tc>
          <w:tcPr>
            <w:tcW w:w="833" w:type="dxa"/>
          </w:tcPr>
          <w:p w14:paraId="2F9F66C3" w14:textId="77777777" w:rsidR="002206E3" w:rsidRPr="00031D4E" w:rsidRDefault="002206E3"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0.487</w:t>
            </w:r>
          </w:p>
        </w:tc>
        <w:tc>
          <w:tcPr>
            <w:tcW w:w="833" w:type="dxa"/>
          </w:tcPr>
          <w:p w14:paraId="11360E66" w14:textId="77777777" w:rsidR="002206E3" w:rsidRPr="00031D4E" w:rsidRDefault="002206E3"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1.015</w:t>
            </w:r>
          </w:p>
        </w:tc>
      </w:tr>
      <w:tr w:rsidR="001F0469" w:rsidRPr="00031D4E" w14:paraId="2A0506BE" w14:textId="77777777" w:rsidTr="00B73EDE">
        <w:tc>
          <w:tcPr>
            <w:tcW w:w="1242" w:type="dxa"/>
          </w:tcPr>
          <w:p w14:paraId="7C29BE2A" w14:textId="77777777" w:rsidR="002206E3" w:rsidRPr="00031D4E" w:rsidRDefault="002206E3"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PBMFI</w:t>
            </w:r>
            <w:r w:rsidRPr="00031D4E">
              <w:rPr>
                <w:rFonts w:ascii="Palatino Linotype" w:hAnsi="Palatino Linotype"/>
                <w:color w:val="auto"/>
                <w:sz w:val="18"/>
                <w:szCs w:val="18"/>
                <w:vertAlign w:val="superscript"/>
                <w:lang w:val="en-US"/>
              </w:rPr>
              <w:t>+</w:t>
            </w:r>
            <w:r w:rsidRPr="00031D4E">
              <w:rPr>
                <w:rFonts w:ascii="Palatino Linotype" w:hAnsi="Palatino Linotype"/>
                <w:color w:val="auto"/>
                <w:sz w:val="18"/>
                <w:szCs w:val="18"/>
                <w:lang w:val="en-US"/>
              </w:rPr>
              <w:t>(e4)</w:t>
            </w:r>
          </w:p>
        </w:tc>
        <w:tc>
          <w:tcPr>
            <w:tcW w:w="770" w:type="dxa"/>
          </w:tcPr>
          <w:p w14:paraId="68715D85" w14:textId="77777777" w:rsidR="002206E3" w:rsidRPr="00031D4E" w:rsidRDefault="002206E3" w:rsidP="00B73EDE">
            <w:pPr>
              <w:spacing w:line="240" w:lineRule="auto"/>
              <w:jc w:val="center"/>
              <w:rPr>
                <w:rFonts w:ascii="Palatino Linotype" w:hAnsi="Palatino Linotype"/>
                <w:b/>
                <w:color w:val="auto"/>
                <w:sz w:val="18"/>
                <w:szCs w:val="18"/>
                <w:lang w:val="en-US"/>
              </w:rPr>
            </w:pPr>
            <w:r w:rsidRPr="00031D4E">
              <w:rPr>
                <w:rFonts w:ascii="Palatino Linotype" w:hAnsi="Palatino Linotype"/>
                <w:b/>
                <w:color w:val="auto"/>
                <w:sz w:val="18"/>
                <w:szCs w:val="18"/>
                <w:lang w:val="en-US"/>
              </w:rPr>
              <w:t>1.049</w:t>
            </w:r>
          </w:p>
        </w:tc>
        <w:tc>
          <w:tcPr>
            <w:tcW w:w="791" w:type="dxa"/>
          </w:tcPr>
          <w:p w14:paraId="601DB8B7" w14:textId="77777777" w:rsidR="002206E3" w:rsidRPr="00031D4E" w:rsidRDefault="002206E3"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0.243</w:t>
            </w:r>
          </w:p>
        </w:tc>
        <w:tc>
          <w:tcPr>
            <w:tcW w:w="833" w:type="dxa"/>
          </w:tcPr>
          <w:p w14:paraId="6F4438EB" w14:textId="77777777" w:rsidR="002206E3" w:rsidRPr="00031D4E" w:rsidRDefault="002206E3"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0.075</w:t>
            </w:r>
          </w:p>
        </w:tc>
        <w:tc>
          <w:tcPr>
            <w:tcW w:w="833" w:type="dxa"/>
          </w:tcPr>
          <w:p w14:paraId="2748738D" w14:textId="77777777" w:rsidR="002206E3" w:rsidRPr="00031D4E" w:rsidRDefault="002206E3"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0.053</w:t>
            </w:r>
          </w:p>
        </w:tc>
        <w:tc>
          <w:tcPr>
            <w:tcW w:w="833" w:type="dxa"/>
          </w:tcPr>
          <w:p w14:paraId="2185BC85" w14:textId="77777777" w:rsidR="002206E3" w:rsidRPr="00031D4E" w:rsidRDefault="002206E3"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0.063</w:t>
            </w:r>
          </w:p>
        </w:tc>
        <w:tc>
          <w:tcPr>
            <w:tcW w:w="833" w:type="dxa"/>
          </w:tcPr>
          <w:p w14:paraId="229DFB0E" w14:textId="77777777" w:rsidR="002206E3" w:rsidRPr="00031D4E" w:rsidRDefault="002206E3"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0.019</w:t>
            </w:r>
          </w:p>
        </w:tc>
        <w:tc>
          <w:tcPr>
            <w:tcW w:w="833" w:type="dxa"/>
          </w:tcPr>
          <w:p w14:paraId="21B51F88" w14:textId="77777777" w:rsidR="002206E3" w:rsidRPr="00031D4E" w:rsidRDefault="002206E3"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0.011</w:t>
            </w:r>
          </w:p>
        </w:tc>
        <w:tc>
          <w:tcPr>
            <w:tcW w:w="833" w:type="dxa"/>
          </w:tcPr>
          <w:p w14:paraId="3C8756E9" w14:textId="77777777" w:rsidR="002206E3" w:rsidRPr="00031D4E" w:rsidRDefault="002206E3"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0.040</w:t>
            </w:r>
          </w:p>
        </w:tc>
        <w:tc>
          <w:tcPr>
            <w:tcW w:w="833" w:type="dxa"/>
          </w:tcPr>
          <w:p w14:paraId="2F1DEC75" w14:textId="77777777" w:rsidR="002206E3" w:rsidRPr="00031D4E" w:rsidRDefault="002206E3"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0.056</w:t>
            </w:r>
          </w:p>
        </w:tc>
      </w:tr>
      <w:tr w:rsidR="001F0469" w:rsidRPr="00031D4E" w14:paraId="06216F22" w14:textId="77777777" w:rsidTr="00B73EDE">
        <w:tc>
          <w:tcPr>
            <w:tcW w:w="1242" w:type="dxa"/>
          </w:tcPr>
          <w:p w14:paraId="1DE07061" w14:textId="77777777" w:rsidR="002206E3" w:rsidRPr="00031D4E" w:rsidRDefault="002206E3"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SVFI</w:t>
            </w:r>
            <w:r w:rsidRPr="00031D4E">
              <w:rPr>
                <w:rFonts w:ascii="Palatino Linotype" w:hAnsi="Palatino Linotype"/>
                <w:color w:val="auto"/>
                <w:sz w:val="18"/>
                <w:szCs w:val="18"/>
                <w:vertAlign w:val="superscript"/>
                <w:lang w:val="en-US"/>
              </w:rPr>
              <w:t>+</w:t>
            </w:r>
          </w:p>
        </w:tc>
        <w:tc>
          <w:tcPr>
            <w:tcW w:w="770" w:type="dxa"/>
          </w:tcPr>
          <w:p w14:paraId="46440C69" w14:textId="77777777" w:rsidR="002206E3" w:rsidRPr="00031D4E" w:rsidRDefault="002206E3"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2.315</w:t>
            </w:r>
          </w:p>
        </w:tc>
        <w:tc>
          <w:tcPr>
            <w:tcW w:w="791" w:type="dxa"/>
          </w:tcPr>
          <w:p w14:paraId="3B9CE373" w14:textId="77777777" w:rsidR="002206E3" w:rsidRPr="00031D4E" w:rsidRDefault="002206E3"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2.610</w:t>
            </w:r>
          </w:p>
        </w:tc>
        <w:tc>
          <w:tcPr>
            <w:tcW w:w="833" w:type="dxa"/>
          </w:tcPr>
          <w:p w14:paraId="0CCE7B50" w14:textId="77777777" w:rsidR="002206E3" w:rsidRPr="00031D4E" w:rsidRDefault="002206E3"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3.027</w:t>
            </w:r>
          </w:p>
        </w:tc>
        <w:tc>
          <w:tcPr>
            <w:tcW w:w="833" w:type="dxa"/>
          </w:tcPr>
          <w:p w14:paraId="685D58F1" w14:textId="77777777" w:rsidR="002206E3" w:rsidRPr="00031D4E" w:rsidRDefault="002206E3"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3.707</w:t>
            </w:r>
          </w:p>
        </w:tc>
        <w:tc>
          <w:tcPr>
            <w:tcW w:w="833" w:type="dxa"/>
          </w:tcPr>
          <w:p w14:paraId="602A0E2F" w14:textId="77777777" w:rsidR="002206E3" w:rsidRPr="00031D4E" w:rsidRDefault="002206E3"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3.739</w:t>
            </w:r>
          </w:p>
        </w:tc>
        <w:tc>
          <w:tcPr>
            <w:tcW w:w="833" w:type="dxa"/>
          </w:tcPr>
          <w:p w14:paraId="486F0BD9" w14:textId="77777777" w:rsidR="002206E3" w:rsidRPr="00031D4E" w:rsidRDefault="002206E3" w:rsidP="00B73EDE">
            <w:pPr>
              <w:spacing w:line="240" w:lineRule="auto"/>
              <w:jc w:val="center"/>
              <w:rPr>
                <w:rFonts w:ascii="Palatino Linotype" w:hAnsi="Palatino Linotype"/>
                <w:b/>
                <w:color w:val="auto"/>
                <w:sz w:val="18"/>
                <w:szCs w:val="18"/>
                <w:lang w:val="en-US"/>
              </w:rPr>
            </w:pPr>
            <w:r w:rsidRPr="00031D4E">
              <w:rPr>
                <w:rFonts w:ascii="Palatino Linotype" w:hAnsi="Palatino Linotype"/>
                <w:b/>
                <w:color w:val="auto"/>
                <w:sz w:val="18"/>
                <w:szCs w:val="18"/>
                <w:lang w:val="en-US"/>
              </w:rPr>
              <w:t>4.193</w:t>
            </w:r>
          </w:p>
        </w:tc>
        <w:tc>
          <w:tcPr>
            <w:tcW w:w="833" w:type="dxa"/>
          </w:tcPr>
          <w:p w14:paraId="67265773" w14:textId="77777777" w:rsidR="002206E3" w:rsidRPr="00031D4E" w:rsidRDefault="002206E3"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4.009</w:t>
            </w:r>
          </w:p>
        </w:tc>
        <w:tc>
          <w:tcPr>
            <w:tcW w:w="833" w:type="dxa"/>
          </w:tcPr>
          <w:p w14:paraId="44F5CBE4" w14:textId="77777777" w:rsidR="002206E3" w:rsidRPr="00031D4E" w:rsidRDefault="002206E3"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4.245</w:t>
            </w:r>
          </w:p>
        </w:tc>
        <w:tc>
          <w:tcPr>
            <w:tcW w:w="833" w:type="dxa"/>
          </w:tcPr>
          <w:p w14:paraId="249BBFFF" w14:textId="77777777" w:rsidR="002206E3" w:rsidRPr="00031D4E" w:rsidRDefault="002206E3" w:rsidP="00B73EDE">
            <w:pPr>
              <w:tabs>
                <w:tab w:val="left" w:pos="458"/>
              </w:tabs>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4.165</w:t>
            </w:r>
          </w:p>
        </w:tc>
      </w:tr>
      <w:tr w:rsidR="001F0469" w:rsidRPr="00031D4E" w14:paraId="11926F7A" w14:textId="77777777" w:rsidTr="00B73EDE">
        <w:tc>
          <w:tcPr>
            <w:tcW w:w="1242" w:type="dxa"/>
          </w:tcPr>
          <w:p w14:paraId="4BB1287E" w14:textId="77777777" w:rsidR="002206E3" w:rsidRPr="00031D4E" w:rsidRDefault="002206E3"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WLI</w:t>
            </w:r>
            <w:r w:rsidR="00BD4B5E" w:rsidRPr="00031D4E">
              <w:rPr>
                <w:rFonts w:ascii="Palatino Linotype" w:hAnsi="Palatino Linotype"/>
                <w:color w:val="auto"/>
                <w:sz w:val="18"/>
                <w:szCs w:val="18"/>
                <w:vertAlign w:val="superscript"/>
                <w:lang w:val="en-US"/>
              </w:rPr>
              <w:t>−</w:t>
            </w:r>
          </w:p>
        </w:tc>
        <w:tc>
          <w:tcPr>
            <w:tcW w:w="770" w:type="dxa"/>
          </w:tcPr>
          <w:p w14:paraId="666B4C01" w14:textId="77777777" w:rsidR="002206E3" w:rsidRPr="00031D4E" w:rsidRDefault="002206E3"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0.201</w:t>
            </w:r>
          </w:p>
        </w:tc>
        <w:tc>
          <w:tcPr>
            <w:tcW w:w="791" w:type="dxa"/>
          </w:tcPr>
          <w:p w14:paraId="3D4FA139" w14:textId="77777777" w:rsidR="002206E3" w:rsidRPr="00031D4E" w:rsidRDefault="002206E3"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0.342</w:t>
            </w:r>
          </w:p>
        </w:tc>
        <w:tc>
          <w:tcPr>
            <w:tcW w:w="833" w:type="dxa"/>
          </w:tcPr>
          <w:p w14:paraId="32E8DFE6" w14:textId="77777777" w:rsidR="002206E3" w:rsidRPr="00031D4E" w:rsidRDefault="002206E3"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0.307</w:t>
            </w:r>
          </w:p>
        </w:tc>
        <w:tc>
          <w:tcPr>
            <w:tcW w:w="833" w:type="dxa"/>
          </w:tcPr>
          <w:p w14:paraId="2AE24C61" w14:textId="77777777" w:rsidR="002206E3" w:rsidRPr="00031D4E" w:rsidRDefault="002206E3" w:rsidP="00B73EDE">
            <w:pPr>
              <w:spacing w:line="240" w:lineRule="auto"/>
              <w:jc w:val="center"/>
              <w:rPr>
                <w:rFonts w:ascii="Palatino Linotype" w:hAnsi="Palatino Linotype"/>
                <w:b/>
                <w:color w:val="auto"/>
                <w:sz w:val="18"/>
                <w:szCs w:val="18"/>
                <w:lang w:val="en-US"/>
              </w:rPr>
            </w:pPr>
            <w:r w:rsidRPr="00031D4E">
              <w:rPr>
                <w:rFonts w:ascii="Palatino Linotype" w:hAnsi="Palatino Linotype"/>
                <w:b/>
                <w:color w:val="auto"/>
                <w:sz w:val="18"/>
                <w:szCs w:val="18"/>
                <w:lang w:val="en-US"/>
              </w:rPr>
              <w:t>0.154</w:t>
            </w:r>
          </w:p>
        </w:tc>
        <w:tc>
          <w:tcPr>
            <w:tcW w:w="833" w:type="dxa"/>
          </w:tcPr>
          <w:p w14:paraId="4698E633" w14:textId="77777777" w:rsidR="002206E3" w:rsidRPr="00031D4E" w:rsidRDefault="002206E3"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0.174</w:t>
            </w:r>
          </w:p>
        </w:tc>
        <w:tc>
          <w:tcPr>
            <w:tcW w:w="833" w:type="dxa"/>
          </w:tcPr>
          <w:p w14:paraId="72C41EDF" w14:textId="77777777" w:rsidR="002206E3" w:rsidRPr="00031D4E" w:rsidRDefault="002206E3"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0.202</w:t>
            </w:r>
          </w:p>
        </w:tc>
        <w:tc>
          <w:tcPr>
            <w:tcW w:w="833" w:type="dxa"/>
          </w:tcPr>
          <w:p w14:paraId="68E143E0" w14:textId="77777777" w:rsidR="002206E3" w:rsidRPr="00031D4E" w:rsidRDefault="002206E3"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0.196</w:t>
            </w:r>
          </w:p>
        </w:tc>
        <w:tc>
          <w:tcPr>
            <w:tcW w:w="833" w:type="dxa"/>
          </w:tcPr>
          <w:p w14:paraId="24F5D3C0" w14:textId="77777777" w:rsidR="002206E3" w:rsidRPr="00031D4E" w:rsidRDefault="002206E3"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0.208</w:t>
            </w:r>
          </w:p>
        </w:tc>
        <w:tc>
          <w:tcPr>
            <w:tcW w:w="833" w:type="dxa"/>
          </w:tcPr>
          <w:p w14:paraId="05C92B65" w14:textId="77777777" w:rsidR="002206E3" w:rsidRPr="00031D4E" w:rsidRDefault="002206E3" w:rsidP="00B73EDE">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0.226</w:t>
            </w:r>
          </w:p>
        </w:tc>
      </w:tr>
    </w:tbl>
    <w:p w14:paraId="557F65A4" w14:textId="11CCA543" w:rsidR="002C1862" w:rsidRPr="007F5BBE" w:rsidRDefault="002C1862" w:rsidP="007F5BBE">
      <w:pPr>
        <w:pStyle w:val="MDPI43tablefooter"/>
        <w:jc w:val="center"/>
        <w:rPr>
          <w:rFonts w:eastAsiaTheme="minorEastAsia"/>
          <w:lang w:eastAsia="zh-CN"/>
        </w:rPr>
      </w:pPr>
      <w:r w:rsidRPr="007F5BBE">
        <w:t xml:space="preserve">Note: </w:t>
      </w:r>
      <w:r w:rsidRPr="007F5BBE">
        <w:rPr>
          <w:b/>
        </w:rPr>
        <w:t>*</w:t>
      </w:r>
      <w:r w:rsidRPr="007F5BBE">
        <w:t xml:space="preserve"> denotes the actual cluster number of the image</w:t>
      </w:r>
      <w:r w:rsidRPr="007F5BBE">
        <w:rPr>
          <w:rFonts w:eastAsiaTheme="minorEastAsia" w:hint="eastAsia"/>
          <w:lang w:eastAsia="zh-CN"/>
        </w:rPr>
        <w:t>.</w:t>
      </w:r>
    </w:p>
    <w:p w14:paraId="39CB4E1F" w14:textId="3309E90A" w:rsidR="002206E3" w:rsidRPr="00031D4E" w:rsidRDefault="002206E3" w:rsidP="00BD4B5E">
      <w:pPr>
        <w:pStyle w:val="MDPI41tablecaption"/>
        <w:jc w:val="center"/>
        <w:rPr>
          <w:color w:val="auto"/>
          <w:sz w:val="22"/>
        </w:rPr>
      </w:pPr>
      <w:r w:rsidRPr="00031D4E">
        <w:rPr>
          <w:b/>
          <w:color w:val="auto"/>
        </w:rPr>
        <w:t>Table 7.</w:t>
      </w:r>
      <w:r w:rsidRPr="00031D4E">
        <w:rPr>
          <w:color w:val="auto"/>
        </w:rPr>
        <w:t xml:space="preserve"> Variations of the 16 CVIs with cluster numbers rangi</w:t>
      </w:r>
      <w:r w:rsidR="00B73EDE" w:rsidRPr="00031D4E">
        <w:rPr>
          <w:color w:val="auto"/>
        </w:rPr>
        <w:t>ng from</w:t>
      </w:r>
      <w:r w:rsidR="00474991">
        <w:rPr>
          <w:color w:val="auto"/>
        </w:rPr>
        <w:t xml:space="preserve"> </w:t>
      </w:r>
      <w:r w:rsidR="00474991" w:rsidRPr="00474991">
        <w:t>2 to 10</w:t>
      </w:r>
      <w:r w:rsidR="00474991" w:rsidRPr="00031D4E">
        <w:t xml:space="preserve"> </w:t>
      </w:r>
      <w:r w:rsidR="00B73EDE" w:rsidRPr="00031D4E">
        <w:rPr>
          <w:color w:val="auto"/>
        </w:rPr>
        <w:t xml:space="preserve">for </w:t>
      </w:r>
      <w:r w:rsidR="00F92CF2">
        <w:rPr>
          <w:color w:val="auto"/>
        </w:rPr>
        <w:t xml:space="preserve">the </w:t>
      </w:r>
      <w:r w:rsidR="00B73EDE" w:rsidRPr="00031D4E">
        <w:rPr>
          <w:color w:val="auto"/>
        </w:rPr>
        <w:t>FLC1 image.</w:t>
      </w:r>
    </w:p>
    <w:tbl>
      <w:tblPr>
        <w:tblStyle w:val="Mdeck5tablebodythreelines"/>
        <w:tblW w:w="8634" w:type="dxa"/>
        <w:tblLayout w:type="fixed"/>
        <w:tblLook w:val="04A0" w:firstRow="1" w:lastRow="0" w:firstColumn="1" w:lastColumn="0" w:noHBand="0" w:noVBand="1"/>
      </w:tblPr>
      <w:tblGrid>
        <w:gridCol w:w="1101"/>
        <w:gridCol w:w="911"/>
        <w:gridCol w:w="791"/>
        <w:gridCol w:w="833"/>
        <w:gridCol w:w="833"/>
        <w:gridCol w:w="833"/>
        <w:gridCol w:w="833"/>
        <w:gridCol w:w="833"/>
        <w:gridCol w:w="833"/>
        <w:gridCol w:w="833"/>
      </w:tblGrid>
      <w:tr w:rsidR="001F0469" w:rsidRPr="00031D4E" w14:paraId="312A53C3" w14:textId="77777777" w:rsidTr="00B73EDE">
        <w:trPr>
          <w:cnfStyle w:val="100000000000" w:firstRow="1" w:lastRow="0" w:firstColumn="0" w:lastColumn="0" w:oddVBand="0" w:evenVBand="0" w:oddHBand="0" w:evenHBand="0" w:firstRowFirstColumn="0" w:firstRowLastColumn="0" w:lastRowFirstColumn="0" w:lastRowLastColumn="0"/>
        </w:trPr>
        <w:tc>
          <w:tcPr>
            <w:tcW w:w="1101" w:type="dxa"/>
            <w:vMerge w:val="restart"/>
          </w:tcPr>
          <w:p w14:paraId="4780DAF2" w14:textId="77777777" w:rsidR="002206E3" w:rsidRPr="00031D4E" w:rsidRDefault="002206E3" w:rsidP="00B73EDE">
            <w:pPr>
              <w:spacing w:line="240" w:lineRule="auto"/>
              <w:jc w:val="center"/>
              <w:rPr>
                <w:rFonts w:ascii="Palatino Linotype" w:hAnsi="Palatino Linotype"/>
                <w:b/>
                <w:color w:val="auto"/>
                <w:sz w:val="16"/>
                <w:szCs w:val="16"/>
                <w:lang w:val="en-US"/>
              </w:rPr>
            </w:pPr>
            <w:r w:rsidRPr="00031D4E">
              <w:rPr>
                <w:rFonts w:ascii="Palatino Linotype" w:hAnsi="Palatino Linotype"/>
                <w:b/>
                <w:color w:val="auto"/>
                <w:sz w:val="16"/>
                <w:szCs w:val="16"/>
                <w:lang w:val="en-US"/>
              </w:rPr>
              <w:t>CVIs</w:t>
            </w:r>
          </w:p>
        </w:tc>
        <w:tc>
          <w:tcPr>
            <w:tcW w:w="7533" w:type="dxa"/>
            <w:gridSpan w:val="9"/>
          </w:tcPr>
          <w:p w14:paraId="355C4E08" w14:textId="3E37F71E" w:rsidR="002206E3" w:rsidRPr="00031D4E" w:rsidRDefault="002206E3" w:rsidP="00B73EDE">
            <w:pPr>
              <w:spacing w:line="240" w:lineRule="auto"/>
              <w:jc w:val="center"/>
              <w:rPr>
                <w:rFonts w:ascii="Palatino Linotype" w:hAnsi="Palatino Linotype"/>
                <w:b/>
                <w:color w:val="auto"/>
                <w:sz w:val="16"/>
                <w:szCs w:val="16"/>
                <w:lang w:val="en-US"/>
              </w:rPr>
            </w:pPr>
            <w:r w:rsidRPr="00031D4E">
              <w:rPr>
                <w:rFonts w:ascii="Palatino Linotype" w:hAnsi="Palatino Linotype"/>
                <w:b/>
                <w:color w:val="auto"/>
                <w:sz w:val="16"/>
                <w:szCs w:val="16"/>
                <w:lang w:val="en-US"/>
              </w:rPr>
              <w:t xml:space="preserve">Cluster </w:t>
            </w:r>
            <w:r w:rsidR="00B73EDE" w:rsidRPr="00031D4E">
              <w:rPr>
                <w:rFonts w:ascii="Palatino Linotype" w:hAnsi="Palatino Linotype"/>
                <w:b/>
                <w:color w:val="auto"/>
                <w:sz w:val="16"/>
                <w:szCs w:val="16"/>
                <w:lang w:val="en-US"/>
              </w:rPr>
              <w:t>Number</w:t>
            </w:r>
          </w:p>
        </w:tc>
      </w:tr>
      <w:tr w:rsidR="001F0469" w:rsidRPr="00031D4E" w14:paraId="4F77CE80" w14:textId="77777777" w:rsidTr="00B73EDE">
        <w:tc>
          <w:tcPr>
            <w:tcW w:w="1101" w:type="dxa"/>
            <w:vMerge/>
            <w:tcBorders>
              <w:bottom w:val="single" w:sz="4" w:space="0" w:color="auto"/>
            </w:tcBorders>
          </w:tcPr>
          <w:p w14:paraId="3FDC24ED" w14:textId="77777777" w:rsidR="002206E3" w:rsidRPr="00031D4E" w:rsidRDefault="002206E3" w:rsidP="00B73EDE">
            <w:pPr>
              <w:spacing w:line="240" w:lineRule="auto"/>
              <w:jc w:val="center"/>
              <w:rPr>
                <w:rFonts w:ascii="Palatino Linotype" w:hAnsi="Palatino Linotype"/>
                <w:b/>
                <w:color w:val="auto"/>
                <w:sz w:val="16"/>
                <w:szCs w:val="16"/>
                <w:lang w:val="en-US"/>
              </w:rPr>
            </w:pPr>
          </w:p>
        </w:tc>
        <w:tc>
          <w:tcPr>
            <w:tcW w:w="911" w:type="dxa"/>
            <w:tcBorders>
              <w:bottom w:val="single" w:sz="4" w:space="0" w:color="auto"/>
            </w:tcBorders>
          </w:tcPr>
          <w:p w14:paraId="7B815DB4" w14:textId="77777777" w:rsidR="002206E3" w:rsidRPr="00031D4E" w:rsidRDefault="002206E3" w:rsidP="00B73EDE">
            <w:pPr>
              <w:spacing w:line="240" w:lineRule="auto"/>
              <w:jc w:val="center"/>
              <w:rPr>
                <w:rFonts w:ascii="Palatino Linotype" w:hAnsi="Palatino Linotype"/>
                <w:b/>
                <w:color w:val="auto"/>
                <w:sz w:val="16"/>
                <w:szCs w:val="16"/>
                <w:lang w:val="en-US"/>
              </w:rPr>
            </w:pPr>
            <w:r w:rsidRPr="00031D4E">
              <w:rPr>
                <w:rFonts w:ascii="Palatino Linotype" w:hAnsi="Palatino Linotype"/>
                <w:b/>
                <w:color w:val="auto"/>
                <w:sz w:val="16"/>
                <w:szCs w:val="16"/>
                <w:lang w:val="en-US"/>
              </w:rPr>
              <w:t>2</w:t>
            </w:r>
          </w:p>
        </w:tc>
        <w:tc>
          <w:tcPr>
            <w:tcW w:w="791" w:type="dxa"/>
            <w:tcBorders>
              <w:bottom w:val="single" w:sz="4" w:space="0" w:color="auto"/>
            </w:tcBorders>
          </w:tcPr>
          <w:p w14:paraId="2CF4B8C7" w14:textId="77777777" w:rsidR="002206E3" w:rsidRPr="00031D4E" w:rsidRDefault="002206E3" w:rsidP="00B73EDE">
            <w:pPr>
              <w:spacing w:line="240" w:lineRule="auto"/>
              <w:jc w:val="center"/>
              <w:rPr>
                <w:rFonts w:ascii="Palatino Linotype" w:hAnsi="Palatino Linotype"/>
                <w:b/>
                <w:color w:val="auto"/>
                <w:sz w:val="16"/>
                <w:szCs w:val="16"/>
                <w:lang w:val="en-US"/>
              </w:rPr>
            </w:pPr>
            <w:r w:rsidRPr="00031D4E">
              <w:rPr>
                <w:rFonts w:ascii="Palatino Linotype" w:hAnsi="Palatino Linotype"/>
                <w:b/>
                <w:color w:val="auto"/>
                <w:sz w:val="16"/>
                <w:szCs w:val="16"/>
                <w:lang w:val="en-US"/>
              </w:rPr>
              <w:t>3</w:t>
            </w:r>
          </w:p>
        </w:tc>
        <w:tc>
          <w:tcPr>
            <w:tcW w:w="833" w:type="dxa"/>
            <w:tcBorders>
              <w:bottom w:val="single" w:sz="4" w:space="0" w:color="auto"/>
            </w:tcBorders>
          </w:tcPr>
          <w:p w14:paraId="436183D5" w14:textId="77777777" w:rsidR="002206E3" w:rsidRPr="00031D4E" w:rsidRDefault="002206E3" w:rsidP="00B73EDE">
            <w:pPr>
              <w:spacing w:line="240" w:lineRule="auto"/>
              <w:jc w:val="center"/>
              <w:rPr>
                <w:rFonts w:ascii="Palatino Linotype" w:hAnsi="Palatino Linotype"/>
                <w:b/>
                <w:color w:val="auto"/>
                <w:sz w:val="16"/>
                <w:szCs w:val="16"/>
                <w:lang w:val="en-US"/>
              </w:rPr>
            </w:pPr>
            <w:r w:rsidRPr="00031D4E">
              <w:rPr>
                <w:rFonts w:ascii="Palatino Linotype" w:hAnsi="Palatino Linotype"/>
                <w:b/>
                <w:color w:val="auto"/>
                <w:sz w:val="16"/>
                <w:szCs w:val="16"/>
                <w:lang w:val="en-US"/>
              </w:rPr>
              <w:t>4</w:t>
            </w:r>
          </w:p>
        </w:tc>
        <w:tc>
          <w:tcPr>
            <w:tcW w:w="833" w:type="dxa"/>
            <w:tcBorders>
              <w:bottom w:val="single" w:sz="4" w:space="0" w:color="auto"/>
            </w:tcBorders>
          </w:tcPr>
          <w:p w14:paraId="0F0B5E8B" w14:textId="44BCDAE1" w:rsidR="002206E3" w:rsidRPr="00031D4E" w:rsidRDefault="002206E3" w:rsidP="00B73EDE">
            <w:pPr>
              <w:spacing w:line="240" w:lineRule="auto"/>
              <w:jc w:val="center"/>
              <w:rPr>
                <w:rFonts w:ascii="Palatino Linotype" w:hAnsi="Palatino Linotype"/>
                <w:b/>
                <w:color w:val="auto"/>
                <w:sz w:val="16"/>
                <w:szCs w:val="16"/>
                <w:lang w:val="en-US"/>
              </w:rPr>
            </w:pPr>
            <w:r w:rsidRPr="00031D4E">
              <w:rPr>
                <w:rFonts w:ascii="Palatino Linotype" w:hAnsi="Palatino Linotype"/>
                <w:b/>
                <w:color w:val="auto"/>
                <w:sz w:val="16"/>
                <w:szCs w:val="16"/>
                <w:lang w:val="en-US"/>
              </w:rPr>
              <w:t>5</w:t>
            </w:r>
            <w:r w:rsidR="00B73EDE" w:rsidRPr="00031D4E">
              <w:rPr>
                <w:rFonts w:ascii="Palatino Linotype" w:hAnsi="Palatino Linotype"/>
                <w:b/>
                <w:color w:val="auto"/>
                <w:sz w:val="16"/>
                <w:szCs w:val="16"/>
                <w:lang w:val="en-US"/>
              </w:rPr>
              <w:t xml:space="preserve"> </w:t>
            </w:r>
            <w:r w:rsidRPr="009A46C2">
              <w:rPr>
                <w:rFonts w:ascii="Palatino Linotype" w:hAnsi="Palatino Linotype"/>
                <w:b/>
                <w:color w:val="auto"/>
                <w:sz w:val="16"/>
                <w:szCs w:val="16"/>
                <w:lang w:val="en-US"/>
              </w:rPr>
              <w:t>*</w:t>
            </w:r>
          </w:p>
        </w:tc>
        <w:tc>
          <w:tcPr>
            <w:tcW w:w="833" w:type="dxa"/>
            <w:tcBorders>
              <w:bottom w:val="single" w:sz="4" w:space="0" w:color="auto"/>
            </w:tcBorders>
          </w:tcPr>
          <w:p w14:paraId="4236BE02" w14:textId="77777777" w:rsidR="002206E3" w:rsidRPr="00031D4E" w:rsidRDefault="002206E3" w:rsidP="00B73EDE">
            <w:pPr>
              <w:spacing w:line="240" w:lineRule="auto"/>
              <w:jc w:val="center"/>
              <w:rPr>
                <w:rFonts w:ascii="Palatino Linotype" w:hAnsi="Palatino Linotype"/>
                <w:b/>
                <w:color w:val="auto"/>
                <w:sz w:val="16"/>
                <w:szCs w:val="16"/>
                <w:lang w:val="en-US"/>
              </w:rPr>
            </w:pPr>
            <w:r w:rsidRPr="00031D4E">
              <w:rPr>
                <w:rFonts w:ascii="Palatino Linotype" w:hAnsi="Palatino Linotype"/>
                <w:b/>
                <w:color w:val="auto"/>
                <w:sz w:val="16"/>
                <w:szCs w:val="16"/>
                <w:lang w:val="en-US"/>
              </w:rPr>
              <w:t>6</w:t>
            </w:r>
          </w:p>
        </w:tc>
        <w:tc>
          <w:tcPr>
            <w:tcW w:w="833" w:type="dxa"/>
            <w:tcBorders>
              <w:bottom w:val="single" w:sz="4" w:space="0" w:color="auto"/>
            </w:tcBorders>
          </w:tcPr>
          <w:p w14:paraId="49241F74" w14:textId="77777777" w:rsidR="002206E3" w:rsidRPr="00031D4E" w:rsidRDefault="002206E3" w:rsidP="00B73EDE">
            <w:pPr>
              <w:spacing w:line="240" w:lineRule="auto"/>
              <w:jc w:val="center"/>
              <w:rPr>
                <w:rFonts w:ascii="Palatino Linotype" w:hAnsi="Palatino Linotype"/>
                <w:b/>
                <w:color w:val="auto"/>
                <w:sz w:val="16"/>
                <w:szCs w:val="16"/>
                <w:lang w:val="en-US"/>
              </w:rPr>
            </w:pPr>
            <w:r w:rsidRPr="00031D4E">
              <w:rPr>
                <w:rFonts w:ascii="Palatino Linotype" w:hAnsi="Palatino Linotype"/>
                <w:b/>
                <w:color w:val="auto"/>
                <w:sz w:val="16"/>
                <w:szCs w:val="16"/>
                <w:lang w:val="en-US"/>
              </w:rPr>
              <w:t>7</w:t>
            </w:r>
          </w:p>
        </w:tc>
        <w:tc>
          <w:tcPr>
            <w:tcW w:w="833" w:type="dxa"/>
            <w:tcBorders>
              <w:bottom w:val="single" w:sz="4" w:space="0" w:color="auto"/>
            </w:tcBorders>
          </w:tcPr>
          <w:p w14:paraId="09D77EFC" w14:textId="77777777" w:rsidR="002206E3" w:rsidRPr="00031D4E" w:rsidRDefault="002206E3" w:rsidP="00B73EDE">
            <w:pPr>
              <w:spacing w:line="240" w:lineRule="auto"/>
              <w:jc w:val="center"/>
              <w:rPr>
                <w:rFonts w:ascii="Palatino Linotype" w:hAnsi="Palatino Linotype"/>
                <w:b/>
                <w:color w:val="auto"/>
                <w:sz w:val="16"/>
                <w:szCs w:val="16"/>
                <w:lang w:val="en-US"/>
              </w:rPr>
            </w:pPr>
            <w:r w:rsidRPr="00031D4E">
              <w:rPr>
                <w:rFonts w:ascii="Palatino Linotype" w:hAnsi="Palatino Linotype"/>
                <w:b/>
                <w:color w:val="auto"/>
                <w:sz w:val="16"/>
                <w:szCs w:val="16"/>
                <w:lang w:val="en-US"/>
              </w:rPr>
              <w:t>8</w:t>
            </w:r>
          </w:p>
        </w:tc>
        <w:tc>
          <w:tcPr>
            <w:tcW w:w="833" w:type="dxa"/>
            <w:tcBorders>
              <w:bottom w:val="single" w:sz="4" w:space="0" w:color="auto"/>
            </w:tcBorders>
          </w:tcPr>
          <w:p w14:paraId="2B2F34DB" w14:textId="77777777" w:rsidR="002206E3" w:rsidRPr="00031D4E" w:rsidRDefault="002206E3" w:rsidP="00B73EDE">
            <w:pPr>
              <w:spacing w:line="240" w:lineRule="auto"/>
              <w:jc w:val="center"/>
              <w:rPr>
                <w:rFonts w:ascii="Palatino Linotype" w:hAnsi="Palatino Linotype"/>
                <w:b/>
                <w:color w:val="auto"/>
                <w:sz w:val="16"/>
                <w:szCs w:val="16"/>
                <w:lang w:val="en-US"/>
              </w:rPr>
            </w:pPr>
            <w:r w:rsidRPr="00031D4E">
              <w:rPr>
                <w:rFonts w:ascii="Palatino Linotype" w:hAnsi="Palatino Linotype"/>
                <w:b/>
                <w:color w:val="auto"/>
                <w:sz w:val="16"/>
                <w:szCs w:val="16"/>
                <w:lang w:val="en-US"/>
              </w:rPr>
              <w:t>9</w:t>
            </w:r>
          </w:p>
        </w:tc>
        <w:tc>
          <w:tcPr>
            <w:tcW w:w="833" w:type="dxa"/>
            <w:tcBorders>
              <w:bottom w:val="single" w:sz="4" w:space="0" w:color="auto"/>
            </w:tcBorders>
          </w:tcPr>
          <w:p w14:paraId="4D0B8EF3" w14:textId="77777777" w:rsidR="002206E3" w:rsidRPr="00031D4E" w:rsidRDefault="002206E3" w:rsidP="00B73EDE">
            <w:pPr>
              <w:spacing w:line="240" w:lineRule="auto"/>
              <w:jc w:val="center"/>
              <w:rPr>
                <w:rFonts w:ascii="Palatino Linotype" w:hAnsi="Palatino Linotype"/>
                <w:b/>
                <w:color w:val="auto"/>
                <w:sz w:val="16"/>
                <w:szCs w:val="16"/>
                <w:lang w:val="en-US"/>
              </w:rPr>
            </w:pPr>
            <w:r w:rsidRPr="00031D4E">
              <w:rPr>
                <w:rFonts w:ascii="Palatino Linotype" w:hAnsi="Palatino Linotype"/>
                <w:b/>
                <w:color w:val="auto"/>
                <w:sz w:val="16"/>
                <w:szCs w:val="16"/>
                <w:lang w:val="en-US"/>
              </w:rPr>
              <w:t>10</w:t>
            </w:r>
          </w:p>
        </w:tc>
      </w:tr>
      <w:tr w:rsidR="001F0469" w:rsidRPr="00031D4E" w14:paraId="5352663F" w14:textId="77777777" w:rsidTr="00B73EDE">
        <w:tc>
          <w:tcPr>
            <w:tcW w:w="1101" w:type="dxa"/>
            <w:tcBorders>
              <w:top w:val="single" w:sz="4" w:space="0" w:color="auto"/>
              <w:bottom w:val="nil"/>
            </w:tcBorders>
          </w:tcPr>
          <w:p w14:paraId="4239F69E" w14:textId="77777777" w:rsidR="002206E3" w:rsidRPr="00031D4E" w:rsidRDefault="002206E3" w:rsidP="00B73EDE">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PC</w:t>
            </w:r>
            <w:r w:rsidRPr="00031D4E">
              <w:rPr>
                <w:rFonts w:ascii="Palatino Linotype" w:hAnsi="Palatino Linotype"/>
                <w:color w:val="auto"/>
                <w:sz w:val="16"/>
                <w:szCs w:val="16"/>
                <w:vertAlign w:val="superscript"/>
                <w:lang w:val="en-US"/>
              </w:rPr>
              <w:t>+</w:t>
            </w:r>
          </w:p>
        </w:tc>
        <w:tc>
          <w:tcPr>
            <w:tcW w:w="911" w:type="dxa"/>
            <w:tcBorders>
              <w:top w:val="single" w:sz="4" w:space="0" w:color="auto"/>
              <w:bottom w:val="nil"/>
            </w:tcBorders>
          </w:tcPr>
          <w:p w14:paraId="44B6D760" w14:textId="77777777" w:rsidR="002206E3" w:rsidRPr="00031D4E" w:rsidRDefault="002206E3" w:rsidP="00B73EDE">
            <w:pPr>
              <w:spacing w:line="240" w:lineRule="auto"/>
              <w:jc w:val="center"/>
              <w:rPr>
                <w:rFonts w:ascii="Palatino Linotype" w:hAnsi="Palatino Linotype"/>
                <w:b/>
                <w:color w:val="auto"/>
                <w:sz w:val="16"/>
                <w:szCs w:val="16"/>
                <w:lang w:val="en-US"/>
              </w:rPr>
            </w:pPr>
            <w:r w:rsidRPr="00031D4E">
              <w:rPr>
                <w:rFonts w:ascii="Palatino Linotype" w:hAnsi="Palatino Linotype"/>
                <w:b/>
                <w:color w:val="auto"/>
                <w:sz w:val="16"/>
                <w:szCs w:val="16"/>
                <w:lang w:val="en-US"/>
              </w:rPr>
              <w:t>0.760</w:t>
            </w:r>
          </w:p>
        </w:tc>
        <w:tc>
          <w:tcPr>
            <w:tcW w:w="791" w:type="dxa"/>
            <w:tcBorders>
              <w:top w:val="single" w:sz="4" w:space="0" w:color="auto"/>
              <w:bottom w:val="nil"/>
            </w:tcBorders>
          </w:tcPr>
          <w:p w14:paraId="35715EC2" w14:textId="77777777" w:rsidR="002206E3" w:rsidRPr="00031D4E" w:rsidRDefault="002206E3" w:rsidP="00B73EDE">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0.680</w:t>
            </w:r>
          </w:p>
        </w:tc>
        <w:tc>
          <w:tcPr>
            <w:tcW w:w="833" w:type="dxa"/>
            <w:tcBorders>
              <w:top w:val="single" w:sz="4" w:space="0" w:color="auto"/>
              <w:bottom w:val="nil"/>
            </w:tcBorders>
          </w:tcPr>
          <w:p w14:paraId="594D0CFF" w14:textId="77777777" w:rsidR="002206E3" w:rsidRPr="00031D4E" w:rsidRDefault="002206E3" w:rsidP="00B73EDE">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0.584</w:t>
            </w:r>
          </w:p>
        </w:tc>
        <w:tc>
          <w:tcPr>
            <w:tcW w:w="833" w:type="dxa"/>
            <w:tcBorders>
              <w:top w:val="single" w:sz="4" w:space="0" w:color="auto"/>
              <w:bottom w:val="nil"/>
            </w:tcBorders>
          </w:tcPr>
          <w:p w14:paraId="7BF86847" w14:textId="77777777" w:rsidR="002206E3" w:rsidRPr="00031D4E" w:rsidRDefault="002206E3" w:rsidP="00B73EDE">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0.602</w:t>
            </w:r>
          </w:p>
        </w:tc>
        <w:tc>
          <w:tcPr>
            <w:tcW w:w="833" w:type="dxa"/>
            <w:tcBorders>
              <w:top w:val="single" w:sz="4" w:space="0" w:color="auto"/>
              <w:bottom w:val="nil"/>
            </w:tcBorders>
          </w:tcPr>
          <w:p w14:paraId="03C55D3D" w14:textId="77777777" w:rsidR="002206E3" w:rsidRPr="00031D4E" w:rsidRDefault="002206E3" w:rsidP="00B73EDE">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0.555</w:t>
            </w:r>
          </w:p>
        </w:tc>
        <w:tc>
          <w:tcPr>
            <w:tcW w:w="833" w:type="dxa"/>
            <w:tcBorders>
              <w:top w:val="single" w:sz="4" w:space="0" w:color="auto"/>
              <w:bottom w:val="nil"/>
            </w:tcBorders>
          </w:tcPr>
          <w:p w14:paraId="4596A0F0" w14:textId="77777777" w:rsidR="002206E3" w:rsidRPr="00031D4E" w:rsidRDefault="002206E3" w:rsidP="00B73EDE">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0.497</w:t>
            </w:r>
          </w:p>
        </w:tc>
        <w:tc>
          <w:tcPr>
            <w:tcW w:w="833" w:type="dxa"/>
            <w:tcBorders>
              <w:top w:val="single" w:sz="4" w:space="0" w:color="auto"/>
              <w:bottom w:val="nil"/>
            </w:tcBorders>
          </w:tcPr>
          <w:p w14:paraId="3EA8DE5F" w14:textId="77777777" w:rsidR="002206E3" w:rsidRPr="00031D4E" w:rsidRDefault="002206E3" w:rsidP="00B73EDE">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0.451</w:t>
            </w:r>
          </w:p>
        </w:tc>
        <w:tc>
          <w:tcPr>
            <w:tcW w:w="833" w:type="dxa"/>
            <w:tcBorders>
              <w:top w:val="single" w:sz="4" w:space="0" w:color="auto"/>
              <w:bottom w:val="nil"/>
            </w:tcBorders>
          </w:tcPr>
          <w:p w14:paraId="6F67AB6A" w14:textId="77777777" w:rsidR="002206E3" w:rsidRPr="00031D4E" w:rsidRDefault="002206E3" w:rsidP="00B73EDE">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0.429</w:t>
            </w:r>
          </w:p>
        </w:tc>
        <w:tc>
          <w:tcPr>
            <w:tcW w:w="833" w:type="dxa"/>
            <w:tcBorders>
              <w:top w:val="single" w:sz="4" w:space="0" w:color="auto"/>
              <w:bottom w:val="nil"/>
            </w:tcBorders>
          </w:tcPr>
          <w:p w14:paraId="7727F797" w14:textId="77777777" w:rsidR="002206E3" w:rsidRPr="00031D4E" w:rsidRDefault="002206E3" w:rsidP="00B73EDE">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0.398</w:t>
            </w:r>
          </w:p>
        </w:tc>
      </w:tr>
      <w:tr w:rsidR="001F0469" w:rsidRPr="00031D4E" w14:paraId="7ACCDAAC" w14:textId="77777777" w:rsidTr="00B73EDE">
        <w:tc>
          <w:tcPr>
            <w:tcW w:w="1101" w:type="dxa"/>
            <w:tcBorders>
              <w:top w:val="nil"/>
            </w:tcBorders>
          </w:tcPr>
          <w:p w14:paraId="1B296B9C" w14:textId="77777777" w:rsidR="002206E3" w:rsidRPr="00031D4E" w:rsidRDefault="002206E3" w:rsidP="00B73EDE">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PE</w:t>
            </w:r>
            <w:r w:rsidR="00BD4B5E" w:rsidRPr="00031D4E">
              <w:rPr>
                <w:rFonts w:ascii="Palatino Linotype" w:hAnsi="Palatino Linotype"/>
                <w:color w:val="auto"/>
                <w:sz w:val="16"/>
                <w:szCs w:val="16"/>
                <w:vertAlign w:val="superscript"/>
                <w:lang w:val="en-US"/>
              </w:rPr>
              <w:t>−</w:t>
            </w:r>
          </w:p>
        </w:tc>
        <w:tc>
          <w:tcPr>
            <w:tcW w:w="911" w:type="dxa"/>
            <w:tcBorders>
              <w:top w:val="nil"/>
            </w:tcBorders>
          </w:tcPr>
          <w:p w14:paraId="1F1208A8" w14:textId="77777777" w:rsidR="002206E3" w:rsidRPr="00031D4E" w:rsidRDefault="002206E3" w:rsidP="00B73EDE">
            <w:pPr>
              <w:spacing w:line="240" w:lineRule="auto"/>
              <w:jc w:val="center"/>
              <w:rPr>
                <w:rFonts w:ascii="Palatino Linotype" w:hAnsi="Palatino Linotype"/>
                <w:b/>
                <w:color w:val="auto"/>
                <w:sz w:val="16"/>
                <w:szCs w:val="16"/>
                <w:lang w:val="en-US"/>
              </w:rPr>
            </w:pPr>
            <w:r w:rsidRPr="00031D4E">
              <w:rPr>
                <w:rFonts w:ascii="Palatino Linotype" w:hAnsi="Palatino Linotype"/>
                <w:b/>
                <w:color w:val="auto"/>
                <w:sz w:val="16"/>
                <w:szCs w:val="16"/>
                <w:lang w:val="en-US"/>
              </w:rPr>
              <w:t>0.549</w:t>
            </w:r>
          </w:p>
        </w:tc>
        <w:tc>
          <w:tcPr>
            <w:tcW w:w="791" w:type="dxa"/>
            <w:tcBorders>
              <w:top w:val="nil"/>
            </w:tcBorders>
          </w:tcPr>
          <w:p w14:paraId="11E2C55D" w14:textId="77777777" w:rsidR="002206E3" w:rsidRPr="00031D4E" w:rsidRDefault="002206E3" w:rsidP="00B73EDE">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0.834</w:t>
            </w:r>
          </w:p>
        </w:tc>
        <w:tc>
          <w:tcPr>
            <w:tcW w:w="833" w:type="dxa"/>
            <w:tcBorders>
              <w:top w:val="nil"/>
            </w:tcBorders>
          </w:tcPr>
          <w:p w14:paraId="43BA3A55" w14:textId="77777777" w:rsidR="002206E3" w:rsidRPr="00031D4E" w:rsidRDefault="002206E3" w:rsidP="00B73EDE">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1.139</w:t>
            </w:r>
          </w:p>
        </w:tc>
        <w:tc>
          <w:tcPr>
            <w:tcW w:w="833" w:type="dxa"/>
            <w:tcBorders>
              <w:top w:val="nil"/>
            </w:tcBorders>
          </w:tcPr>
          <w:p w14:paraId="5A5C9589" w14:textId="77777777" w:rsidR="002206E3" w:rsidRPr="00031D4E" w:rsidRDefault="002206E3" w:rsidP="00B73EDE">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1.160</w:t>
            </w:r>
          </w:p>
        </w:tc>
        <w:tc>
          <w:tcPr>
            <w:tcW w:w="833" w:type="dxa"/>
            <w:tcBorders>
              <w:top w:val="nil"/>
            </w:tcBorders>
          </w:tcPr>
          <w:p w14:paraId="2CE18DA0" w14:textId="77777777" w:rsidR="002206E3" w:rsidRPr="00031D4E" w:rsidRDefault="002206E3" w:rsidP="00B73EDE">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1.343</w:t>
            </w:r>
          </w:p>
        </w:tc>
        <w:tc>
          <w:tcPr>
            <w:tcW w:w="833" w:type="dxa"/>
            <w:tcBorders>
              <w:top w:val="nil"/>
            </w:tcBorders>
          </w:tcPr>
          <w:p w14:paraId="6402F955" w14:textId="77777777" w:rsidR="002206E3" w:rsidRPr="00031D4E" w:rsidRDefault="002206E3" w:rsidP="00B73EDE">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1.556</w:t>
            </w:r>
          </w:p>
        </w:tc>
        <w:tc>
          <w:tcPr>
            <w:tcW w:w="833" w:type="dxa"/>
            <w:tcBorders>
              <w:top w:val="nil"/>
            </w:tcBorders>
          </w:tcPr>
          <w:p w14:paraId="61241349" w14:textId="77777777" w:rsidR="002206E3" w:rsidRPr="00031D4E" w:rsidRDefault="002206E3" w:rsidP="00B73EDE">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1.724</w:t>
            </w:r>
          </w:p>
        </w:tc>
        <w:tc>
          <w:tcPr>
            <w:tcW w:w="833" w:type="dxa"/>
            <w:tcBorders>
              <w:top w:val="nil"/>
            </w:tcBorders>
          </w:tcPr>
          <w:p w14:paraId="4004B674" w14:textId="77777777" w:rsidR="002206E3" w:rsidRPr="00031D4E" w:rsidRDefault="002206E3" w:rsidP="00B73EDE">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1.831</w:t>
            </w:r>
          </w:p>
        </w:tc>
        <w:tc>
          <w:tcPr>
            <w:tcW w:w="833" w:type="dxa"/>
            <w:tcBorders>
              <w:top w:val="nil"/>
            </w:tcBorders>
          </w:tcPr>
          <w:p w14:paraId="0FD85F4E" w14:textId="77777777" w:rsidR="002206E3" w:rsidRPr="00031D4E" w:rsidRDefault="002206E3" w:rsidP="00B73EDE">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1.974</w:t>
            </w:r>
          </w:p>
        </w:tc>
      </w:tr>
      <w:tr w:rsidR="001F0469" w:rsidRPr="00031D4E" w14:paraId="44CF4A7F" w14:textId="77777777" w:rsidTr="00B73EDE">
        <w:tc>
          <w:tcPr>
            <w:tcW w:w="1101" w:type="dxa"/>
          </w:tcPr>
          <w:p w14:paraId="1FEDE030" w14:textId="77777777" w:rsidR="002206E3" w:rsidRPr="00031D4E" w:rsidRDefault="002206E3" w:rsidP="00B73EDE">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MPC</w:t>
            </w:r>
            <w:r w:rsidRPr="00031D4E">
              <w:rPr>
                <w:rFonts w:ascii="Palatino Linotype" w:hAnsi="Palatino Linotype"/>
                <w:color w:val="auto"/>
                <w:sz w:val="16"/>
                <w:szCs w:val="16"/>
                <w:vertAlign w:val="superscript"/>
                <w:lang w:val="en-US"/>
              </w:rPr>
              <w:t>+</w:t>
            </w:r>
          </w:p>
        </w:tc>
        <w:tc>
          <w:tcPr>
            <w:tcW w:w="911" w:type="dxa"/>
          </w:tcPr>
          <w:p w14:paraId="03BE53E7" w14:textId="77777777" w:rsidR="002206E3" w:rsidRPr="00031D4E" w:rsidRDefault="002206E3" w:rsidP="00B73EDE">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0.519</w:t>
            </w:r>
          </w:p>
        </w:tc>
        <w:tc>
          <w:tcPr>
            <w:tcW w:w="791" w:type="dxa"/>
          </w:tcPr>
          <w:p w14:paraId="37A57CD1" w14:textId="77777777" w:rsidR="002206E3" w:rsidRPr="00031D4E" w:rsidRDefault="002206E3" w:rsidP="00B73EDE">
            <w:pPr>
              <w:spacing w:line="240" w:lineRule="auto"/>
              <w:jc w:val="center"/>
              <w:rPr>
                <w:rFonts w:ascii="Palatino Linotype" w:hAnsi="Palatino Linotype"/>
                <w:b/>
                <w:color w:val="auto"/>
                <w:sz w:val="16"/>
                <w:szCs w:val="16"/>
                <w:lang w:val="en-US"/>
              </w:rPr>
            </w:pPr>
            <w:r w:rsidRPr="00031D4E">
              <w:rPr>
                <w:rFonts w:ascii="Palatino Linotype" w:hAnsi="Palatino Linotype"/>
                <w:b/>
                <w:color w:val="auto"/>
                <w:sz w:val="16"/>
                <w:szCs w:val="16"/>
                <w:lang w:val="en-US"/>
              </w:rPr>
              <w:t>0.520</w:t>
            </w:r>
          </w:p>
        </w:tc>
        <w:tc>
          <w:tcPr>
            <w:tcW w:w="833" w:type="dxa"/>
          </w:tcPr>
          <w:p w14:paraId="62B224BB" w14:textId="77777777" w:rsidR="002206E3" w:rsidRPr="00031D4E" w:rsidRDefault="002206E3" w:rsidP="00B73EDE">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0.446</w:t>
            </w:r>
          </w:p>
        </w:tc>
        <w:tc>
          <w:tcPr>
            <w:tcW w:w="833" w:type="dxa"/>
          </w:tcPr>
          <w:p w14:paraId="67380CB9" w14:textId="77777777" w:rsidR="002206E3" w:rsidRPr="00031D4E" w:rsidRDefault="002206E3" w:rsidP="00B73EDE">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0.503</w:t>
            </w:r>
          </w:p>
        </w:tc>
        <w:tc>
          <w:tcPr>
            <w:tcW w:w="833" w:type="dxa"/>
          </w:tcPr>
          <w:p w14:paraId="6C4CF989" w14:textId="77777777" w:rsidR="002206E3" w:rsidRPr="00031D4E" w:rsidRDefault="002206E3" w:rsidP="00B73EDE">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0.466</w:t>
            </w:r>
          </w:p>
        </w:tc>
        <w:tc>
          <w:tcPr>
            <w:tcW w:w="833" w:type="dxa"/>
          </w:tcPr>
          <w:p w14:paraId="600DDEED" w14:textId="77777777" w:rsidR="002206E3" w:rsidRPr="00031D4E" w:rsidRDefault="002206E3" w:rsidP="00B73EDE">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0.414</w:t>
            </w:r>
          </w:p>
        </w:tc>
        <w:tc>
          <w:tcPr>
            <w:tcW w:w="833" w:type="dxa"/>
          </w:tcPr>
          <w:p w14:paraId="0F2E0224" w14:textId="77777777" w:rsidR="002206E3" w:rsidRPr="00031D4E" w:rsidRDefault="002206E3" w:rsidP="00B73EDE">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0.372</w:t>
            </w:r>
          </w:p>
        </w:tc>
        <w:tc>
          <w:tcPr>
            <w:tcW w:w="833" w:type="dxa"/>
          </w:tcPr>
          <w:p w14:paraId="7314E2F6" w14:textId="77777777" w:rsidR="002206E3" w:rsidRPr="00031D4E" w:rsidRDefault="002206E3" w:rsidP="00B73EDE">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0.358</w:t>
            </w:r>
          </w:p>
        </w:tc>
        <w:tc>
          <w:tcPr>
            <w:tcW w:w="833" w:type="dxa"/>
          </w:tcPr>
          <w:p w14:paraId="0353E6F0" w14:textId="77777777" w:rsidR="002206E3" w:rsidRPr="00031D4E" w:rsidRDefault="002206E3" w:rsidP="00B73EDE">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0.331</w:t>
            </w:r>
          </w:p>
        </w:tc>
      </w:tr>
      <w:tr w:rsidR="001F0469" w:rsidRPr="00031D4E" w14:paraId="29879EB6" w14:textId="77777777" w:rsidTr="00B73EDE">
        <w:tc>
          <w:tcPr>
            <w:tcW w:w="1101" w:type="dxa"/>
          </w:tcPr>
          <w:p w14:paraId="5F69C4A7" w14:textId="77777777" w:rsidR="002206E3" w:rsidRPr="00031D4E" w:rsidRDefault="002206E3" w:rsidP="00B73EDE">
            <w:pPr>
              <w:spacing w:line="240" w:lineRule="auto"/>
              <w:jc w:val="center"/>
              <w:rPr>
                <w:rFonts w:ascii="Palatino Linotype" w:hAnsi="Palatino Linotype"/>
                <w:color w:val="auto"/>
                <w:sz w:val="16"/>
                <w:szCs w:val="16"/>
                <w:vertAlign w:val="superscript"/>
                <w:lang w:val="en-US"/>
              </w:rPr>
            </w:pPr>
            <w:r w:rsidRPr="00031D4E">
              <w:rPr>
                <w:rFonts w:ascii="Palatino Linotype" w:hAnsi="Palatino Linotype"/>
                <w:color w:val="auto"/>
                <w:sz w:val="16"/>
                <w:szCs w:val="16"/>
                <w:lang w:val="en-US"/>
              </w:rPr>
              <w:t>DBI</w:t>
            </w:r>
            <w:r w:rsidR="00BD4B5E" w:rsidRPr="00031D4E">
              <w:rPr>
                <w:rFonts w:ascii="Palatino Linotype" w:hAnsi="Palatino Linotype"/>
                <w:color w:val="auto"/>
                <w:sz w:val="16"/>
                <w:szCs w:val="16"/>
                <w:vertAlign w:val="superscript"/>
                <w:lang w:val="en-US"/>
              </w:rPr>
              <w:t>−</w:t>
            </w:r>
          </w:p>
        </w:tc>
        <w:tc>
          <w:tcPr>
            <w:tcW w:w="911" w:type="dxa"/>
          </w:tcPr>
          <w:p w14:paraId="77AA1554" w14:textId="77777777" w:rsidR="002206E3" w:rsidRPr="00031D4E" w:rsidRDefault="002206E3" w:rsidP="00B73EDE">
            <w:pPr>
              <w:spacing w:line="240" w:lineRule="auto"/>
              <w:jc w:val="center"/>
              <w:rPr>
                <w:rFonts w:ascii="Palatino Linotype" w:hAnsi="Palatino Linotype"/>
                <w:b/>
                <w:color w:val="auto"/>
                <w:sz w:val="16"/>
                <w:szCs w:val="16"/>
                <w:lang w:val="en-US"/>
              </w:rPr>
            </w:pPr>
            <w:r w:rsidRPr="00031D4E">
              <w:rPr>
                <w:rFonts w:ascii="Palatino Linotype" w:hAnsi="Palatino Linotype"/>
                <w:b/>
                <w:color w:val="auto"/>
                <w:sz w:val="16"/>
                <w:szCs w:val="16"/>
                <w:lang w:val="en-US"/>
              </w:rPr>
              <w:t>0.887</w:t>
            </w:r>
          </w:p>
        </w:tc>
        <w:tc>
          <w:tcPr>
            <w:tcW w:w="791" w:type="dxa"/>
          </w:tcPr>
          <w:p w14:paraId="53012F7A" w14:textId="77777777" w:rsidR="002206E3" w:rsidRPr="00031D4E" w:rsidRDefault="002206E3" w:rsidP="00B73EDE">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0.909</w:t>
            </w:r>
          </w:p>
        </w:tc>
        <w:tc>
          <w:tcPr>
            <w:tcW w:w="833" w:type="dxa"/>
          </w:tcPr>
          <w:p w14:paraId="6F872DD0" w14:textId="77777777" w:rsidR="002206E3" w:rsidRPr="00031D4E" w:rsidRDefault="002206E3" w:rsidP="00B73EDE">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1.052</w:t>
            </w:r>
          </w:p>
        </w:tc>
        <w:tc>
          <w:tcPr>
            <w:tcW w:w="833" w:type="dxa"/>
          </w:tcPr>
          <w:p w14:paraId="2FF5843E" w14:textId="77777777" w:rsidR="002206E3" w:rsidRPr="00031D4E" w:rsidRDefault="002206E3" w:rsidP="00B73EDE">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0.896</w:t>
            </w:r>
          </w:p>
        </w:tc>
        <w:tc>
          <w:tcPr>
            <w:tcW w:w="833" w:type="dxa"/>
          </w:tcPr>
          <w:p w14:paraId="78DF05C7" w14:textId="77777777" w:rsidR="002206E3" w:rsidRPr="00031D4E" w:rsidRDefault="002206E3" w:rsidP="00B73EDE">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0.937</w:t>
            </w:r>
          </w:p>
        </w:tc>
        <w:tc>
          <w:tcPr>
            <w:tcW w:w="833" w:type="dxa"/>
          </w:tcPr>
          <w:p w14:paraId="1EED9988" w14:textId="77777777" w:rsidR="002206E3" w:rsidRPr="00031D4E" w:rsidRDefault="002206E3" w:rsidP="00B73EDE">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1.008</w:t>
            </w:r>
          </w:p>
        </w:tc>
        <w:tc>
          <w:tcPr>
            <w:tcW w:w="833" w:type="dxa"/>
          </w:tcPr>
          <w:p w14:paraId="1C27C229" w14:textId="77777777" w:rsidR="002206E3" w:rsidRPr="00031D4E" w:rsidRDefault="002206E3" w:rsidP="00B73EDE">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1.432</w:t>
            </w:r>
          </w:p>
        </w:tc>
        <w:tc>
          <w:tcPr>
            <w:tcW w:w="833" w:type="dxa"/>
          </w:tcPr>
          <w:p w14:paraId="3C506ADF" w14:textId="77777777" w:rsidR="002206E3" w:rsidRPr="00031D4E" w:rsidRDefault="002206E3" w:rsidP="00B73EDE">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1.410</w:t>
            </w:r>
          </w:p>
        </w:tc>
        <w:tc>
          <w:tcPr>
            <w:tcW w:w="833" w:type="dxa"/>
          </w:tcPr>
          <w:p w14:paraId="7420CDE4" w14:textId="77777777" w:rsidR="002206E3" w:rsidRPr="00031D4E" w:rsidRDefault="002206E3" w:rsidP="00B73EDE">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1.475</w:t>
            </w:r>
          </w:p>
        </w:tc>
      </w:tr>
      <w:tr w:rsidR="001F0469" w:rsidRPr="00031D4E" w14:paraId="131E52FC" w14:textId="77777777" w:rsidTr="00B73EDE">
        <w:tc>
          <w:tcPr>
            <w:tcW w:w="1101" w:type="dxa"/>
          </w:tcPr>
          <w:p w14:paraId="52E081C2" w14:textId="77777777" w:rsidR="002206E3" w:rsidRPr="00031D4E" w:rsidRDefault="002206E3" w:rsidP="00B73EDE">
            <w:pPr>
              <w:spacing w:line="240" w:lineRule="auto"/>
              <w:jc w:val="center"/>
              <w:rPr>
                <w:rFonts w:ascii="Palatino Linotype" w:hAnsi="Palatino Linotype"/>
                <w:color w:val="auto"/>
                <w:sz w:val="16"/>
                <w:szCs w:val="16"/>
                <w:vertAlign w:val="superscript"/>
                <w:lang w:val="en-US"/>
              </w:rPr>
            </w:pPr>
            <w:r w:rsidRPr="00031D4E">
              <w:rPr>
                <w:rFonts w:ascii="Palatino Linotype" w:hAnsi="Palatino Linotype"/>
                <w:color w:val="auto"/>
                <w:sz w:val="16"/>
                <w:szCs w:val="16"/>
                <w:lang w:val="en-US"/>
              </w:rPr>
              <w:t>DI</w:t>
            </w:r>
            <w:r w:rsidRPr="00031D4E">
              <w:rPr>
                <w:rFonts w:ascii="Palatino Linotype" w:hAnsi="Palatino Linotype"/>
                <w:color w:val="auto"/>
                <w:sz w:val="16"/>
                <w:szCs w:val="16"/>
                <w:vertAlign w:val="superscript"/>
                <w:lang w:val="en-US"/>
              </w:rPr>
              <w:t>+</w:t>
            </w:r>
            <w:r w:rsidRPr="00031D4E">
              <w:rPr>
                <w:rFonts w:ascii="Palatino Linotype" w:hAnsi="Palatino Linotype"/>
                <w:color w:val="auto"/>
                <w:sz w:val="16"/>
                <w:szCs w:val="16"/>
                <w:lang w:val="en-US"/>
              </w:rPr>
              <w:t>(e-2)</w:t>
            </w:r>
          </w:p>
        </w:tc>
        <w:tc>
          <w:tcPr>
            <w:tcW w:w="911" w:type="dxa"/>
          </w:tcPr>
          <w:p w14:paraId="09DEE0EC" w14:textId="77777777" w:rsidR="002206E3" w:rsidRPr="00031D4E" w:rsidRDefault="002206E3" w:rsidP="00B73EDE">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0.806</w:t>
            </w:r>
          </w:p>
        </w:tc>
        <w:tc>
          <w:tcPr>
            <w:tcW w:w="791" w:type="dxa"/>
          </w:tcPr>
          <w:p w14:paraId="4667715C" w14:textId="77777777" w:rsidR="002206E3" w:rsidRPr="00031D4E" w:rsidRDefault="002206E3" w:rsidP="00B73EDE">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1.330</w:t>
            </w:r>
          </w:p>
        </w:tc>
        <w:tc>
          <w:tcPr>
            <w:tcW w:w="833" w:type="dxa"/>
          </w:tcPr>
          <w:p w14:paraId="0974B609" w14:textId="77777777" w:rsidR="002206E3" w:rsidRPr="00031D4E" w:rsidRDefault="002206E3" w:rsidP="00B73EDE">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1.048</w:t>
            </w:r>
          </w:p>
        </w:tc>
        <w:tc>
          <w:tcPr>
            <w:tcW w:w="833" w:type="dxa"/>
          </w:tcPr>
          <w:p w14:paraId="5D78220D" w14:textId="77777777" w:rsidR="002206E3" w:rsidRPr="00031D4E" w:rsidRDefault="002206E3" w:rsidP="00B73EDE">
            <w:pPr>
              <w:spacing w:line="240" w:lineRule="auto"/>
              <w:jc w:val="center"/>
              <w:rPr>
                <w:rFonts w:ascii="Palatino Linotype" w:hAnsi="Palatino Linotype"/>
                <w:b/>
                <w:color w:val="auto"/>
                <w:sz w:val="16"/>
                <w:szCs w:val="16"/>
                <w:lang w:val="en-US"/>
              </w:rPr>
            </w:pPr>
            <w:r w:rsidRPr="00031D4E">
              <w:rPr>
                <w:rFonts w:ascii="Palatino Linotype" w:hAnsi="Palatino Linotype"/>
                <w:b/>
                <w:color w:val="auto"/>
                <w:sz w:val="16"/>
                <w:szCs w:val="16"/>
                <w:lang w:val="en-US"/>
              </w:rPr>
              <w:t>1.613</w:t>
            </w:r>
          </w:p>
        </w:tc>
        <w:tc>
          <w:tcPr>
            <w:tcW w:w="833" w:type="dxa"/>
          </w:tcPr>
          <w:p w14:paraId="64BF420F" w14:textId="77777777" w:rsidR="002206E3" w:rsidRPr="00031D4E" w:rsidRDefault="002206E3" w:rsidP="00B73EDE">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1.365</w:t>
            </w:r>
          </w:p>
        </w:tc>
        <w:tc>
          <w:tcPr>
            <w:tcW w:w="833" w:type="dxa"/>
          </w:tcPr>
          <w:p w14:paraId="18562486" w14:textId="77777777" w:rsidR="002206E3" w:rsidRPr="00031D4E" w:rsidRDefault="002206E3" w:rsidP="00B73EDE">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1.495</w:t>
            </w:r>
          </w:p>
        </w:tc>
        <w:tc>
          <w:tcPr>
            <w:tcW w:w="833" w:type="dxa"/>
          </w:tcPr>
          <w:p w14:paraId="3BC3F1CF" w14:textId="77777777" w:rsidR="002206E3" w:rsidRPr="00031D4E" w:rsidRDefault="002206E3" w:rsidP="00B73EDE">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1.259</w:t>
            </w:r>
          </w:p>
        </w:tc>
        <w:tc>
          <w:tcPr>
            <w:tcW w:w="833" w:type="dxa"/>
          </w:tcPr>
          <w:p w14:paraId="672076D3" w14:textId="77777777" w:rsidR="002206E3" w:rsidRPr="00031D4E" w:rsidRDefault="002206E3" w:rsidP="00B73EDE">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1.259</w:t>
            </w:r>
          </w:p>
        </w:tc>
        <w:tc>
          <w:tcPr>
            <w:tcW w:w="833" w:type="dxa"/>
          </w:tcPr>
          <w:p w14:paraId="637B7AAE" w14:textId="77777777" w:rsidR="002206E3" w:rsidRPr="00031D4E" w:rsidRDefault="002206E3" w:rsidP="00B73EDE">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1.542</w:t>
            </w:r>
          </w:p>
        </w:tc>
      </w:tr>
      <w:tr w:rsidR="001F0469" w:rsidRPr="00031D4E" w14:paraId="20DA15A0" w14:textId="77777777" w:rsidTr="00B73EDE">
        <w:tc>
          <w:tcPr>
            <w:tcW w:w="1101" w:type="dxa"/>
          </w:tcPr>
          <w:p w14:paraId="0D6244FF" w14:textId="77777777" w:rsidR="002206E3" w:rsidRPr="00031D4E" w:rsidRDefault="002206E3" w:rsidP="00B73EDE">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CHI</w:t>
            </w:r>
            <w:r w:rsidRPr="00031D4E">
              <w:rPr>
                <w:rFonts w:ascii="Palatino Linotype" w:hAnsi="Palatino Linotype"/>
                <w:color w:val="auto"/>
                <w:sz w:val="16"/>
                <w:szCs w:val="16"/>
                <w:vertAlign w:val="superscript"/>
                <w:lang w:val="en-US"/>
              </w:rPr>
              <w:t>+</w:t>
            </w:r>
            <w:r w:rsidRPr="00031D4E">
              <w:rPr>
                <w:rFonts w:ascii="Palatino Linotype" w:hAnsi="Palatino Linotype"/>
                <w:color w:val="auto"/>
                <w:sz w:val="16"/>
                <w:szCs w:val="16"/>
                <w:lang w:val="en-US"/>
              </w:rPr>
              <w:t>(e4)</w:t>
            </w:r>
          </w:p>
        </w:tc>
        <w:tc>
          <w:tcPr>
            <w:tcW w:w="911" w:type="dxa"/>
          </w:tcPr>
          <w:p w14:paraId="0DFDAE00" w14:textId="77777777" w:rsidR="002206E3" w:rsidRPr="00031D4E" w:rsidRDefault="002206E3" w:rsidP="00B73EDE">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1.274</w:t>
            </w:r>
          </w:p>
        </w:tc>
        <w:tc>
          <w:tcPr>
            <w:tcW w:w="791" w:type="dxa"/>
          </w:tcPr>
          <w:p w14:paraId="5808F4CA" w14:textId="77777777" w:rsidR="002206E3" w:rsidRPr="00031D4E" w:rsidRDefault="002206E3" w:rsidP="00B73EDE">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1.537</w:t>
            </w:r>
          </w:p>
        </w:tc>
        <w:tc>
          <w:tcPr>
            <w:tcW w:w="833" w:type="dxa"/>
          </w:tcPr>
          <w:p w14:paraId="6AA3CB76" w14:textId="77777777" w:rsidR="002206E3" w:rsidRPr="00031D4E" w:rsidRDefault="002206E3" w:rsidP="00B73EDE">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1.273</w:t>
            </w:r>
          </w:p>
        </w:tc>
        <w:tc>
          <w:tcPr>
            <w:tcW w:w="833" w:type="dxa"/>
          </w:tcPr>
          <w:p w14:paraId="28C16528" w14:textId="77777777" w:rsidR="002206E3" w:rsidRPr="00031D4E" w:rsidRDefault="002206E3" w:rsidP="00B73EDE">
            <w:pPr>
              <w:spacing w:line="240" w:lineRule="auto"/>
              <w:jc w:val="center"/>
              <w:rPr>
                <w:rFonts w:ascii="Palatino Linotype" w:hAnsi="Palatino Linotype"/>
                <w:b/>
                <w:color w:val="auto"/>
                <w:sz w:val="16"/>
                <w:szCs w:val="16"/>
                <w:lang w:val="en-US"/>
              </w:rPr>
            </w:pPr>
            <w:r w:rsidRPr="00031D4E">
              <w:rPr>
                <w:rFonts w:ascii="Palatino Linotype" w:hAnsi="Palatino Linotype"/>
                <w:b/>
                <w:color w:val="auto"/>
                <w:sz w:val="16"/>
                <w:szCs w:val="16"/>
                <w:lang w:val="en-US"/>
              </w:rPr>
              <w:t>1.616</w:t>
            </w:r>
          </w:p>
        </w:tc>
        <w:tc>
          <w:tcPr>
            <w:tcW w:w="833" w:type="dxa"/>
          </w:tcPr>
          <w:p w14:paraId="1E52699A" w14:textId="77777777" w:rsidR="002206E3" w:rsidRPr="00031D4E" w:rsidRDefault="002206E3" w:rsidP="00B73EDE">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1.521</w:t>
            </w:r>
          </w:p>
        </w:tc>
        <w:tc>
          <w:tcPr>
            <w:tcW w:w="833" w:type="dxa"/>
          </w:tcPr>
          <w:p w14:paraId="5AAA0A04" w14:textId="77777777" w:rsidR="002206E3" w:rsidRPr="00031D4E" w:rsidRDefault="002206E3" w:rsidP="00B73EDE">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1.354</w:t>
            </w:r>
          </w:p>
        </w:tc>
        <w:tc>
          <w:tcPr>
            <w:tcW w:w="833" w:type="dxa"/>
          </w:tcPr>
          <w:p w14:paraId="484F29D3" w14:textId="77777777" w:rsidR="002206E3" w:rsidRPr="00031D4E" w:rsidRDefault="002206E3" w:rsidP="00B73EDE">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1.249</w:t>
            </w:r>
          </w:p>
        </w:tc>
        <w:tc>
          <w:tcPr>
            <w:tcW w:w="833" w:type="dxa"/>
          </w:tcPr>
          <w:p w14:paraId="20044C7C" w14:textId="77777777" w:rsidR="002206E3" w:rsidRPr="00031D4E" w:rsidRDefault="002206E3" w:rsidP="00B73EDE">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1.194</w:t>
            </w:r>
          </w:p>
        </w:tc>
        <w:tc>
          <w:tcPr>
            <w:tcW w:w="833" w:type="dxa"/>
          </w:tcPr>
          <w:p w14:paraId="5FF6F9CD" w14:textId="77777777" w:rsidR="002206E3" w:rsidRPr="00031D4E" w:rsidRDefault="002206E3" w:rsidP="00B73EDE">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1.105</w:t>
            </w:r>
          </w:p>
        </w:tc>
      </w:tr>
      <w:tr w:rsidR="001F0469" w:rsidRPr="00031D4E" w14:paraId="0C061D63" w14:textId="77777777" w:rsidTr="00B73EDE">
        <w:tc>
          <w:tcPr>
            <w:tcW w:w="1101" w:type="dxa"/>
          </w:tcPr>
          <w:p w14:paraId="697C6108" w14:textId="77777777" w:rsidR="002206E3" w:rsidRPr="00031D4E" w:rsidRDefault="002206E3" w:rsidP="00B73EDE">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FSI</w:t>
            </w:r>
            <w:r w:rsidR="00BD4B5E" w:rsidRPr="00031D4E">
              <w:rPr>
                <w:rFonts w:ascii="Palatino Linotype" w:hAnsi="Palatino Linotype"/>
                <w:color w:val="auto"/>
                <w:sz w:val="16"/>
                <w:szCs w:val="16"/>
                <w:vertAlign w:val="superscript"/>
                <w:lang w:val="en-US"/>
              </w:rPr>
              <w:t>−</w:t>
            </w:r>
            <w:r w:rsidRPr="00031D4E">
              <w:rPr>
                <w:rFonts w:ascii="Palatino Linotype" w:hAnsi="Palatino Linotype"/>
                <w:color w:val="auto"/>
                <w:sz w:val="16"/>
                <w:szCs w:val="16"/>
                <w:lang w:val="en-US"/>
              </w:rPr>
              <w:t>(e6)</w:t>
            </w:r>
          </w:p>
        </w:tc>
        <w:tc>
          <w:tcPr>
            <w:tcW w:w="911" w:type="dxa"/>
          </w:tcPr>
          <w:p w14:paraId="63A35BCD" w14:textId="73E7F494" w:rsidR="002206E3" w:rsidRPr="00031D4E" w:rsidRDefault="00B73EDE" w:rsidP="00B73EDE">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w:t>
            </w:r>
            <w:r w:rsidR="002206E3" w:rsidRPr="00031D4E">
              <w:rPr>
                <w:rFonts w:ascii="Palatino Linotype" w:hAnsi="Palatino Linotype"/>
                <w:color w:val="auto"/>
                <w:sz w:val="16"/>
                <w:szCs w:val="16"/>
                <w:lang w:val="en-US"/>
              </w:rPr>
              <w:t>0.666</w:t>
            </w:r>
          </w:p>
        </w:tc>
        <w:tc>
          <w:tcPr>
            <w:tcW w:w="791" w:type="dxa"/>
          </w:tcPr>
          <w:p w14:paraId="0D05B6E5" w14:textId="780A3588" w:rsidR="002206E3" w:rsidRPr="00031D4E" w:rsidRDefault="00B73EDE" w:rsidP="00B73EDE">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w:t>
            </w:r>
            <w:r w:rsidR="002206E3" w:rsidRPr="00031D4E">
              <w:rPr>
                <w:rFonts w:ascii="Palatino Linotype" w:hAnsi="Palatino Linotype"/>
                <w:color w:val="auto"/>
                <w:sz w:val="16"/>
                <w:szCs w:val="16"/>
                <w:lang w:val="en-US"/>
              </w:rPr>
              <w:t>5.029</w:t>
            </w:r>
          </w:p>
        </w:tc>
        <w:tc>
          <w:tcPr>
            <w:tcW w:w="833" w:type="dxa"/>
          </w:tcPr>
          <w:p w14:paraId="2F46267D" w14:textId="3B6DD36C" w:rsidR="002206E3" w:rsidRPr="00031D4E" w:rsidRDefault="00B73EDE" w:rsidP="00B73EDE">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w:t>
            </w:r>
            <w:r w:rsidR="002206E3" w:rsidRPr="00031D4E">
              <w:rPr>
                <w:rFonts w:ascii="Palatino Linotype" w:hAnsi="Palatino Linotype"/>
                <w:color w:val="auto"/>
                <w:sz w:val="16"/>
                <w:szCs w:val="16"/>
                <w:lang w:val="en-US"/>
              </w:rPr>
              <w:t>5.479</w:t>
            </w:r>
          </w:p>
        </w:tc>
        <w:tc>
          <w:tcPr>
            <w:tcW w:w="833" w:type="dxa"/>
          </w:tcPr>
          <w:p w14:paraId="313F6533" w14:textId="6D24CF65" w:rsidR="002206E3" w:rsidRPr="00031D4E" w:rsidRDefault="00B73EDE" w:rsidP="00B73EDE">
            <w:pPr>
              <w:spacing w:line="240" w:lineRule="auto"/>
              <w:jc w:val="center"/>
              <w:rPr>
                <w:rFonts w:ascii="Palatino Linotype" w:hAnsi="Palatino Linotype"/>
                <w:b/>
                <w:color w:val="auto"/>
                <w:sz w:val="16"/>
                <w:szCs w:val="16"/>
                <w:lang w:val="en-US"/>
              </w:rPr>
            </w:pPr>
            <w:r w:rsidRPr="00031D4E">
              <w:rPr>
                <w:rFonts w:ascii="Palatino Linotype" w:hAnsi="Palatino Linotype"/>
                <w:b/>
                <w:color w:val="auto"/>
                <w:sz w:val="16"/>
                <w:szCs w:val="16"/>
                <w:lang w:val="en-US"/>
              </w:rPr>
              <w:t>−</w:t>
            </w:r>
            <w:r w:rsidR="002206E3" w:rsidRPr="00031D4E">
              <w:rPr>
                <w:rFonts w:ascii="Palatino Linotype" w:hAnsi="Palatino Linotype"/>
                <w:b/>
                <w:color w:val="auto"/>
                <w:sz w:val="16"/>
                <w:szCs w:val="16"/>
                <w:lang w:val="en-US"/>
              </w:rPr>
              <w:t>8.809</w:t>
            </w:r>
          </w:p>
        </w:tc>
        <w:tc>
          <w:tcPr>
            <w:tcW w:w="833" w:type="dxa"/>
          </w:tcPr>
          <w:p w14:paraId="681A1C8F" w14:textId="6D10F345" w:rsidR="002206E3" w:rsidRPr="00031D4E" w:rsidRDefault="00B73EDE" w:rsidP="00B73EDE">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w:t>
            </w:r>
            <w:r w:rsidR="002206E3" w:rsidRPr="00031D4E">
              <w:rPr>
                <w:rFonts w:ascii="Palatino Linotype" w:hAnsi="Palatino Linotype"/>
                <w:color w:val="auto"/>
                <w:sz w:val="16"/>
                <w:szCs w:val="16"/>
                <w:lang w:val="en-US"/>
              </w:rPr>
              <w:t>8.573</w:t>
            </w:r>
          </w:p>
        </w:tc>
        <w:tc>
          <w:tcPr>
            <w:tcW w:w="833" w:type="dxa"/>
          </w:tcPr>
          <w:p w14:paraId="4CC67B48" w14:textId="593D90C0" w:rsidR="002206E3" w:rsidRPr="00031D4E" w:rsidRDefault="00B73EDE" w:rsidP="00B73EDE">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w:t>
            </w:r>
            <w:r w:rsidR="002206E3" w:rsidRPr="00031D4E">
              <w:rPr>
                <w:rFonts w:ascii="Palatino Linotype" w:hAnsi="Palatino Linotype"/>
                <w:color w:val="auto"/>
                <w:sz w:val="16"/>
                <w:szCs w:val="16"/>
                <w:lang w:val="en-US"/>
              </w:rPr>
              <w:t>7.979</w:t>
            </w:r>
          </w:p>
        </w:tc>
        <w:tc>
          <w:tcPr>
            <w:tcW w:w="833" w:type="dxa"/>
          </w:tcPr>
          <w:p w14:paraId="7574511E" w14:textId="1CE3D59F" w:rsidR="002206E3" w:rsidRPr="00031D4E" w:rsidRDefault="00B73EDE" w:rsidP="00B73EDE">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w:t>
            </w:r>
            <w:r w:rsidR="002206E3" w:rsidRPr="00031D4E">
              <w:rPr>
                <w:rFonts w:ascii="Palatino Linotype" w:hAnsi="Palatino Linotype"/>
                <w:color w:val="auto"/>
                <w:sz w:val="16"/>
                <w:szCs w:val="16"/>
                <w:lang w:val="en-US"/>
              </w:rPr>
              <w:t>7.511</w:t>
            </w:r>
          </w:p>
        </w:tc>
        <w:tc>
          <w:tcPr>
            <w:tcW w:w="833" w:type="dxa"/>
          </w:tcPr>
          <w:p w14:paraId="0A58F58C" w14:textId="35FD6A7E" w:rsidR="002206E3" w:rsidRPr="00031D4E" w:rsidRDefault="00B73EDE" w:rsidP="00B73EDE">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w:t>
            </w:r>
            <w:r w:rsidR="002206E3" w:rsidRPr="00031D4E">
              <w:rPr>
                <w:rFonts w:ascii="Palatino Linotype" w:hAnsi="Palatino Linotype"/>
                <w:color w:val="auto"/>
                <w:sz w:val="16"/>
                <w:szCs w:val="16"/>
                <w:lang w:val="en-US"/>
              </w:rPr>
              <w:t>7.200</w:t>
            </w:r>
          </w:p>
        </w:tc>
        <w:tc>
          <w:tcPr>
            <w:tcW w:w="833" w:type="dxa"/>
          </w:tcPr>
          <w:p w14:paraId="11D0A2E6" w14:textId="38E1AD29" w:rsidR="002206E3" w:rsidRPr="00031D4E" w:rsidRDefault="00B73EDE" w:rsidP="00B73EDE">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w:t>
            </w:r>
            <w:r w:rsidR="002206E3" w:rsidRPr="00031D4E">
              <w:rPr>
                <w:rFonts w:ascii="Palatino Linotype" w:hAnsi="Palatino Linotype"/>
                <w:color w:val="auto"/>
                <w:sz w:val="16"/>
                <w:szCs w:val="16"/>
                <w:lang w:val="en-US"/>
              </w:rPr>
              <w:t>6.794</w:t>
            </w:r>
          </w:p>
        </w:tc>
      </w:tr>
      <w:tr w:rsidR="001F0469" w:rsidRPr="00031D4E" w14:paraId="668E71E5" w14:textId="77777777" w:rsidTr="00B73EDE">
        <w:tc>
          <w:tcPr>
            <w:tcW w:w="1101" w:type="dxa"/>
          </w:tcPr>
          <w:p w14:paraId="61A20B8C" w14:textId="77777777" w:rsidR="002206E3" w:rsidRPr="00031D4E" w:rsidRDefault="002206E3" w:rsidP="00B73EDE">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XBI</w:t>
            </w:r>
            <w:r w:rsidR="00BD4B5E" w:rsidRPr="00031D4E">
              <w:rPr>
                <w:rFonts w:ascii="Palatino Linotype" w:hAnsi="Palatino Linotype"/>
                <w:color w:val="auto"/>
                <w:sz w:val="16"/>
                <w:szCs w:val="16"/>
                <w:vertAlign w:val="superscript"/>
                <w:lang w:val="en-US"/>
              </w:rPr>
              <w:t>−</w:t>
            </w:r>
          </w:p>
        </w:tc>
        <w:tc>
          <w:tcPr>
            <w:tcW w:w="911" w:type="dxa"/>
          </w:tcPr>
          <w:p w14:paraId="20A1D69F" w14:textId="77777777" w:rsidR="002206E3" w:rsidRPr="00031D4E" w:rsidRDefault="002206E3" w:rsidP="00B73EDE">
            <w:pPr>
              <w:spacing w:line="240" w:lineRule="auto"/>
              <w:jc w:val="center"/>
              <w:rPr>
                <w:rFonts w:ascii="Palatino Linotype" w:hAnsi="Palatino Linotype"/>
                <w:b/>
                <w:color w:val="auto"/>
                <w:sz w:val="16"/>
                <w:szCs w:val="16"/>
                <w:lang w:val="en-US"/>
              </w:rPr>
            </w:pPr>
            <w:r w:rsidRPr="00031D4E">
              <w:rPr>
                <w:rFonts w:ascii="Palatino Linotype" w:hAnsi="Palatino Linotype"/>
                <w:color w:val="auto"/>
                <w:sz w:val="16"/>
                <w:szCs w:val="16"/>
                <w:lang w:val="en-US"/>
              </w:rPr>
              <w:t>0.206</w:t>
            </w:r>
          </w:p>
        </w:tc>
        <w:tc>
          <w:tcPr>
            <w:tcW w:w="791" w:type="dxa"/>
          </w:tcPr>
          <w:p w14:paraId="7BB366A7" w14:textId="77777777" w:rsidR="002206E3" w:rsidRPr="00031D4E" w:rsidRDefault="002206E3" w:rsidP="00B73EDE">
            <w:pPr>
              <w:spacing w:line="240" w:lineRule="auto"/>
              <w:jc w:val="center"/>
              <w:rPr>
                <w:rFonts w:ascii="Palatino Linotype" w:hAnsi="Palatino Linotype"/>
                <w:b/>
                <w:color w:val="auto"/>
                <w:sz w:val="16"/>
                <w:szCs w:val="16"/>
                <w:lang w:val="en-US"/>
              </w:rPr>
            </w:pPr>
            <w:r w:rsidRPr="00031D4E">
              <w:rPr>
                <w:rFonts w:ascii="Palatino Linotype" w:hAnsi="Palatino Linotype"/>
                <w:b/>
                <w:color w:val="auto"/>
                <w:sz w:val="16"/>
                <w:szCs w:val="16"/>
                <w:lang w:val="en-US"/>
              </w:rPr>
              <w:t>0.186</w:t>
            </w:r>
          </w:p>
        </w:tc>
        <w:tc>
          <w:tcPr>
            <w:tcW w:w="833" w:type="dxa"/>
          </w:tcPr>
          <w:p w14:paraId="2C760D27" w14:textId="77777777" w:rsidR="002206E3" w:rsidRPr="00031D4E" w:rsidRDefault="002206E3" w:rsidP="00B73EDE">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0.380</w:t>
            </w:r>
          </w:p>
        </w:tc>
        <w:tc>
          <w:tcPr>
            <w:tcW w:w="833" w:type="dxa"/>
          </w:tcPr>
          <w:p w14:paraId="47E36E01" w14:textId="77777777" w:rsidR="002206E3" w:rsidRPr="00031D4E" w:rsidRDefault="002206E3" w:rsidP="00B73EDE">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0.224</w:t>
            </w:r>
          </w:p>
        </w:tc>
        <w:tc>
          <w:tcPr>
            <w:tcW w:w="833" w:type="dxa"/>
          </w:tcPr>
          <w:p w14:paraId="7AFFF839" w14:textId="77777777" w:rsidR="002206E3" w:rsidRPr="00031D4E" w:rsidRDefault="002206E3" w:rsidP="00B73EDE">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0.268</w:t>
            </w:r>
          </w:p>
        </w:tc>
        <w:tc>
          <w:tcPr>
            <w:tcW w:w="833" w:type="dxa"/>
          </w:tcPr>
          <w:p w14:paraId="48E29712" w14:textId="77777777" w:rsidR="002206E3" w:rsidRPr="00031D4E" w:rsidRDefault="002206E3" w:rsidP="00B73EDE">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0.334</w:t>
            </w:r>
          </w:p>
        </w:tc>
        <w:tc>
          <w:tcPr>
            <w:tcW w:w="833" w:type="dxa"/>
          </w:tcPr>
          <w:p w14:paraId="37CA6AD3" w14:textId="77777777" w:rsidR="002206E3" w:rsidRPr="00031D4E" w:rsidRDefault="002206E3" w:rsidP="00B73EDE">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0.636</w:t>
            </w:r>
          </w:p>
        </w:tc>
        <w:tc>
          <w:tcPr>
            <w:tcW w:w="833" w:type="dxa"/>
          </w:tcPr>
          <w:p w14:paraId="6B70FFF5" w14:textId="77777777" w:rsidR="002206E3" w:rsidRPr="00031D4E" w:rsidRDefault="002206E3" w:rsidP="00B73EDE">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0.616</w:t>
            </w:r>
          </w:p>
        </w:tc>
        <w:tc>
          <w:tcPr>
            <w:tcW w:w="833" w:type="dxa"/>
          </w:tcPr>
          <w:p w14:paraId="69185C01" w14:textId="77777777" w:rsidR="002206E3" w:rsidRPr="00031D4E" w:rsidRDefault="002206E3" w:rsidP="00B73EDE">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0.576</w:t>
            </w:r>
          </w:p>
        </w:tc>
      </w:tr>
      <w:tr w:rsidR="001F0469" w:rsidRPr="00031D4E" w14:paraId="5220435E" w14:textId="77777777" w:rsidTr="00B73EDE">
        <w:tc>
          <w:tcPr>
            <w:tcW w:w="1101" w:type="dxa"/>
          </w:tcPr>
          <w:p w14:paraId="01B44EBD" w14:textId="77777777" w:rsidR="002206E3" w:rsidRPr="00031D4E" w:rsidRDefault="002206E3" w:rsidP="00B73EDE">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KI</w:t>
            </w:r>
            <w:r w:rsidR="00BD4B5E" w:rsidRPr="00031D4E">
              <w:rPr>
                <w:rFonts w:ascii="Palatino Linotype" w:hAnsi="Palatino Linotype"/>
                <w:color w:val="auto"/>
                <w:sz w:val="16"/>
                <w:szCs w:val="16"/>
                <w:vertAlign w:val="superscript"/>
                <w:lang w:val="en-US"/>
              </w:rPr>
              <w:t>−</w:t>
            </w:r>
            <w:r w:rsidRPr="00031D4E">
              <w:rPr>
                <w:rFonts w:ascii="Palatino Linotype" w:hAnsi="Palatino Linotype"/>
                <w:color w:val="auto"/>
                <w:sz w:val="16"/>
                <w:szCs w:val="16"/>
                <w:lang w:val="en-US"/>
              </w:rPr>
              <w:t>(e4)</w:t>
            </w:r>
          </w:p>
        </w:tc>
        <w:tc>
          <w:tcPr>
            <w:tcW w:w="911" w:type="dxa"/>
          </w:tcPr>
          <w:p w14:paraId="7D3D5564" w14:textId="77777777" w:rsidR="002206E3" w:rsidRPr="00031D4E" w:rsidRDefault="002206E3" w:rsidP="00B73EDE">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0.299</w:t>
            </w:r>
          </w:p>
        </w:tc>
        <w:tc>
          <w:tcPr>
            <w:tcW w:w="791" w:type="dxa"/>
          </w:tcPr>
          <w:p w14:paraId="3501C808" w14:textId="77777777" w:rsidR="002206E3" w:rsidRPr="00031D4E" w:rsidRDefault="002206E3" w:rsidP="00B73EDE">
            <w:pPr>
              <w:spacing w:line="240" w:lineRule="auto"/>
              <w:jc w:val="center"/>
              <w:rPr>
                <w:rFonts w:ascii="Palatino Linotype" w:hAnsi="Palatino Linotype"/>
                <w:b/>
                <w:color w:val="auto"/>
                <w:sz w:val="16"/>
                <w:szCs w:val="16"/>
                <w:lang w:val="en-US"/>
              </w:rPr>
            </w:pPr>
            <w:r w:rsidRPr="00031D4E">
              <w:rPr>
                <w:rFonts w:ascii="Palatino Linotype" w:hAnsi="Palatino Linotype"/>
                <w:b/>
                <w:color w:val="auto"/>
                <w:sz w:val="16"/>
                <w:szCs w:val="16"/>
                <w:lang w:val="en-US"/>
              </w:rPr>
              <w:t>0.270</w:t>
            </w:r>
          </w:p>
        </w:tc>
        <w:tc>
          <w:tcPr>
            <w:tcW w:w="833" w:type="dxa"/>
          </w:tcPr>
          <w:p w14:paraId="20639846" w14:textId="77777777" w:rsidR="002206E3" w:rsidRPr="00031D4E" w:rsidRDefault="002206E3" w:rsidP="00B73EDE">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0.552</w:t>
            </w:r>
          </w:p>
        </w:tc>
        <w:tc>
          <w:tcPr>
            <w:tcW w:w="833" w:type="dxa"/>
          </w:tcPr>
          <w:p w14:paraId="27D58634" w14:textId="77777777" w:rsidR="002206E3" w:rsidRPr="00031D4E" w:rsidRDefault="002206E3" w:rsidP="00B73EDE">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0.325</w:t>
            </w:r>
          </w:p>
        </w:tc>
        <w:tc>
          <w:tcPr>
            <w:tcW w:w="833" w:type="dxa"/>
          </w:tcPr>
          <w:p w14:paraId="458A4B63" w14:textId="77777777" w:rsidR="002206E3" w:rsidRPr="00031D4E" w:rsidRDefault="002206E3" w:rsidP="00B73EDE">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0.390</w:t>
            </w:r>
          </w:p>
        </w:tc>
        <w:tc>
          <w:tcPr>
            <w:tcW w:w="833" w:type="dxa"/>
          </w:tcPr>
          <w:p w14:paraId="657AEE47" w14:textId="77777777" w:rsidR="002206E3" w:rsidRPr="00031D4E" w:rsidRDefault="002206E3" w:rsidP="00B73EDE">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0.485</w:t>
            </w:r>
          </w:p>
        </w:tc>
        <w:tc>
          <w:tcPr>
            <w:tcW w:w="833" w:type="dxa"/>
          </w:tcPr>
          <w:p w14:paraId="3814076A" w14:textId="77777777" w:rsidR="002206E3" w:rsidRPr="00031D4E" w:rsidRDefault="002206E3" w:rsidP="00B73EDE">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0.924</w:t>
            </w:r>
          </w:p>
        </w:tc>
        <w:tc>
          <w:tcPr>
            <w:tcW w:w="833" w:type="dxa"/>
          </w:tcPr>
          <w:p w14:paraId="736D3D61" w14:textId="77777777" w:rsidR="002206E3" w:rsidRPr="00031D4E" w:rsidRDefault="002206E3" w:rsidP="00B73EDE">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0.896</w:t>
            </w:r>
          </w:p>
        </w:tc>
        <w:tc>
          <w:tcPr>
            <w:tcW w:w="833" w:type="dxa"/>
          </w:tcPr>
          <w:p w14:paraId="40D8A434" w14:textId="77777777" w:rsidR="002206E3" w:rsidRPr="00031D4E" w:rsidRDefault="002206E3" w:rsidP="00B73EDE">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0.837</w:t>
            </w:r>
          </w:p>
        </w:tc>
      </w:tr>
      <w:tr w:rsidR="001F0469" w:rsidRPr="00031D4E" w14:paraId="30CE9296" w14:textId="77777777" w:rsidTr="00B73EDE">
        <w:tc>
          <w:tcPr>
            <w:tcW w:w="1101" w:type="dxa"/>
          </w:tcPr>
          <w:p w14:paraId="3AC55D3E" w14:textId="77777777" w:rsidR="002206E3" w:rsidRPr="00031D4E" w:rsidRDefault="002206E3" w:rsidP="00B73EDE">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TI</w:t>
            </w:r>
            <w:r w:rsidR="00BD4B5E" w:rsidRPr="00031D4E">
              <w:rPr>
                <w:rFonts w:ascii="Palatino Linotype" w:hAnsi="Palatino Linotype"/>
                <w:color w:val="auto"/>
                <w:sz w:val="16"/>
                <w:szCs w:val="16"/>
                <w:vertAlign w:val="superscript"/>
                <w:lang w:val="en-US"/>
              </w:rPr>
              <w:t>−</w:t>
            </w:r>
            <w:r w:rsidRPr="00031D4E">
              <w:rPr>
                <w:rFonts w:ascii="Palatino Linotype" w:hAnsi="Palatino Linotype"/>
                <w:color w:val="auto"/>
                <w:sz w:val="16"/>
                <w:szCs w:val="16"/>
                <w:lang w:val="en-US"/>
              </w:rPr>
              <w:t>(e4)</w:t>
            </w:r>
          </w:p>
        </w:tc>
        <w:tc>
          <w:tcPr>
            <w:tcW w:w="911" w:type="dxa"/>
          </w:tcPr>
          <w:p w14:paraId="4096E32C" w14:textId="77777777" w:rsidR="002206E3" w:rsidRPr="00031D4E" w:rsidRDefault="002206E3" w:rsidP="00B73EDE">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0.299</w:t>
            </w:r>
          </w:p>
        </w:tc>
        <w:tc>
          <w:tcPr>
            <w:tcW w:w="791" w:type="dxa"/>
          </w:tcPr>
          <w:p w14:paraId="7795EC0B" w14:textId="77777777" w:rsidR="002206E3" w:rsidRPr="00031D4E" w:rsidRDefault="002206E3" w:rsidP="00B73EDE">
            <w:pPr>
              <w:spacing w:line="240" w:lineRule="auto"/>
              <w:jc w:val="center"/>
              <w:rPr>
                <w:rFonts w:ascii="Palatino Linotype" w:hAnsi="Palatino Linotype"/>
                <w:b/>
                <w:color w:val="auto"/>
                <w:sz w:val="16"/>
                <w:szCs w:val="16"/>
                <w:lang w:val="en-US"/>
              </w:rPr>
            </w:pPr>
            <w:r w:rsidRPr="00031D4E">
              <w:rPr>
                <w:rFonts w:ascii="Palatino Linotype" w:hAnsi="Palatino Linotype"/>
                <w:b/>
                <w:color w:val="auto"/>
                <w:sz w:val="16"/>
                <w:szCs w:val="16"/>
                <w:lang w:val="en-US"/>
              </w:rPr>
              <w:t>0.270</w:t>
            </w:r>
          </w:p>
        </w:tc>
        <w:tc>
          <w:tcPr>
            <w:tcW w:w="833" w:type="dxa"/>
          </w:tcPr>
          <w:p w14:paraId="4D8D52C3" w14:textId="77777777" w:rsidR="002206E3" w:rsidRPr="00031D4E" w:rsidRDefault="002206E3" w:rsidP="00B73EDE">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0.552</w:t>
            </w:r>
          </w:p>
        </w:tc>
        <w:tc>
          <w:tcPr>
            <w:tcW w:w="833" w:type="dxa"/>
          </w:tcPr>
          <w:p w14:paraId="41ACEAEA" w14:textId="77777777" w:rsidR="002206E3" w:rsidRPr="00031D4E" w:rsidRDefault="002206E3" w:rsidP="00B73EDE">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0.325</w:t>
            </w:r>
          </w:p>
        </w:tc>
        <w:tc>
          <w:tcPr>
            <w:tcW w:w="833" w:type="dxa"/>
          </w:tcPr>
          <w:p w14:paraId="21BCF850" w14:textId="77777777" w:rsidR="002206E3" w:rsidRPr="00031D4E" w:rsidRDefault="002206E3" w:rsidP="00B73EDE">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0.390</w:t>
            </w:r>
          </w:p>
        </w:tc>
        <w:tc>
          <w:tcPr>
            <w:tcW w:w="833" w:type="dxa"/>
          </w:tcPr>
          <w:p w14:paraId="698EDEB7" w14:textId="77777777" w:rsidR="002206E3" w:rsidRPr="00031D4E" w:rsidRDefault="002206E3" w:rsidP="00B73EDE">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0.485</w:t>
            </w:r>
          </w:p>
        </w:tc>
        <w:tc>
          <w:tcPr>
            <w:tcW w:w="833" w:type="dxa"/>
          </w:tcPr>
          <w:p w14:paraId="29030187" w14:textId="77777777" w:rsidR="002206E3" w:rsidRPr="00031D4E" w:rsidRDefault="002206E3" w:rsidP="00B73EDE">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0.924</w:t>
            </w:r>
          </w:p>
        </w:tc>
        <w:tc>
          <w:tcPr>
            <w:tcW w:w="833" w:type="dxa"/>
          </w:tcPr>
          <w:p w14:paraId="735E52DC" w14:textId="77777777" w:rsidR="002206E3" w:rsidRPr="00031D4E" w:rsidRDefault="002206E3" w:rsidP="00B73EDE">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0.896</w:t>
            </w:r>
          </w:p>
        </w:tc>
        <w:tc>
          <w:tcPr>
            <w:tcW w:w="833" w:type="dxa"/>
          </w:tcPr>
          <w:p w14:paraId="049DB251" w14:textId="77777777" w:rsidR="002206E3" w:rsidRPr="00031D4E" w:rsidRDefault="002206E3" w:rsidP="00B73EDE">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0.838</w:t>
            </w:r>
          </w:p>
        </w:tc>
      </w:tr>
      <w:tr w:rsidR="001F0469" w:rsidRPr="00031D4E" w14:paraId="2322B356" w14:textId="77777777" w:rsidTr="00B73EDE">
        <w:tc>
          <w:tcPr>
            <w:tcW w:w="1101" w:type="dxa"/>
          </w:tcPr>
          <w:p w14:paraId="7FDA5111" w14:textId="77777777" w:rsidR="002206E3" w:rsidRPr="00031D4E" w:rsidRDefault="002206E3" w:rsidP="00B73EDE">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SCI</w:t>
            </w:r>
            <w:r w:rsidRPr="00031D4E">
              <w:rPr>
                <w:rFonts w:ascii="Palatino Linotype" w:hAnsi="Palatino Linotype"/>
                <w:color w:val="auto"/>
                <w:sz w:val="16"/>
                <w:szCs w:val="16"/>
                <w:vertAlign w:val="superscript"/>
                <w:lang w:val="en-US"/>
              </w:rPr>
              <w:t>+</w:t>
            </w:r>
          </w:p>
        </w:tc>
        <w:tc>
          <w:tcPr>
            <w:tcW w:w="911" w:type="dxa"/>
          </w:tcPr>
          <w:p w14:paraId="7564EB70" w14:textId="77777777" w:rsidR="002206E3" w:rsidRPr="00031D4E" w:rsidRDefault="002206E3" w:rsidP="00B73EDE">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0.307</w:t>
            </w:r>
          </w:p>
        </w:tc>
        <w:tc>
          <w:tcPr>
            <w:tcW w:w="791" w:type="dxa"/>
          </w:tcPr>
          <w:p w14:paraId="3BA9280A" w14:textId="77777777" w:rsidR="002206E3" w:rsidRPr="00031D4E" w:rsidRDefault="002206E3" w:rsidP="00B73EDE">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0.624</w:t>
            </w:r>
          </w:p>
        </w:tc>
        <w:tc>
          <w:tcPr>
            <w:tcW w:w="833" w:type="dxa"/>
          </w:tcPr>
          <w:p w14:paraId="6371E750" w14:textId="77777777" w:rsidR="002206E3" w:rsidRPr="00031D4E" w:rsidRDefault="002206E3" w:rsidP="00B73EDE">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0.383</w:t>
            </w:r>
          </w:p>
        </w:tc>
        <w:tc>
          <w:tcPr>
            <w:tcW w:w="833" w:type="dxa"/>
          </w:tcPr>
          <w:p w14:paraId="23C3E68B" w14:textId="77777777" w:rsidR="002206E3" w:rsidRPr="00031D4E" w:rsidRDefault="002206E3" w:rsidP="00B73EDE">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0.913</w:t>
            </w:r>
          </w:p>
        </w:tc>
        <w:tc>
          <w:tcPr>
            <w:tcW w:w="833" w:type="dxa"/>
          </w:tcPr>
          <w:p w14:paraId="2D702D5A" w14:textId="77777777" w:rsidR="002206E3" w:rsidRPr="00031D4E" w:rsidRDefault="002206E3" w:rsidP="00B73EDE">
            <w:pPr>
              <w:spacing w:line="240" w:lineRule="auto"/>
              <w:jc w:val="center"/>
              <w:rPr>
                <w:rFonts w:ascii="Palatino Linotype" w:hAnsi="Palatino Linotype"/>
                <w:b/>
                <w:color w:val="auto"/>
                <w:sz w:val="16"/>
                <w:szCs w:val="16"/>
                <w:lang w:val="en-US"/>
              </w:rPr>
            </w:pPr>
            <w:r w:rsidRPr="00031D4E">
              <w:rPr>
                <w:rFonts w:ascii="Palatino Linotype" w:hAnsi="Palatino Linotype"/>
                <w:b/>
                <w:color w:val="auto"/>
                <w:sz w:val="16"/>
                <w:szCs w:val="16"/>
                <w:lang w:val="en-US"/>
              </w:rPr>
              <w:t>1.089</w:t>
            </w:r>
          </w:p>
        </w:tc>
        <w:tc>
          <w:tcPr>
            <w:tcW w:w="833" w:type="dxa"/>
          </w:tcPr>
          <w:p w14:paraId="43889AC8" w14:textId="77777777" w:rsidR="002206E3" w:rsidRPr="00031D4E" w:rsidRDefault="002206E3" w:rsidP="00B73EDE">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0.672</w:t>
            </w:r>
          </w:p>
        </w:tc>
        <w:tc>
          <w:tcPr>
            <w:tcW w:w="833" w:type="dxa"/>
          </w:tcPr>
          <w:p w14:paraId="6AA6B043" w14:textId="77777777" w:rsidR="002206E3" w:rsidRPr="00031D4E" w:rsidRDefault="002206E3" w:rsidP="00B73EDE">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0.639</w:t>
            </w:r>
          </w:p>
        </w:tc>
        <w:tc>
          <w:tcPr>
            <w:tcW w:w="833" w:type="dxa"/>
          </w:tcPr>
          <w:p w14:paraId="17C4F0BB" w14:textId="77777777" w:rsidR="002206E3" w:rsidRPr="00031D4E" w:rsidRDefault="002206E3" w:rsidP="00B73EDE">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0.815</w:t>
            </w:r>
          </w:p>
        </w:tc>
        <w:tc>
          <w:tcPr>
            <w:tcW w:w="833" w:type="dxa"/>
          </w:tcPr>
          <w:p w14:paraId="7953E91B" w14:textId="77777777" w:rsidR="002206E3" w:rsidRPr="00031D4E" w:rsidRDefault="002206E3" w:rsidP="00B73EDE">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0.681</w:t>
            </w:r>
          </w:p>
        </w:tc>
      </w:tr>
      <w:tr w:rsidR="001F0469" w:rsidRPr="00031D4E" w14:paraId="300B6CCE" w14:textId="77777777" w:rsidTr="00B73EDE">
        <w:tc>
          <w:tcPr>
            <w:tcW w:w="1101" w:type="dxa"/>
          </w:tcPr>
          <w:p w14:paraId="0546ADE8" w14:textId="77777777" w:rsidR="002206E3" w:rsidRPr="00031D4E" w:rsidRDefault="002206E3" w:rsidP="00B73EDE">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CWBI</w:t>
            </w:r>
            <w:r w:rsidR="00BD4B5E" w:rsidRPr="00031D4E">
              <w:rPr>
                <w:rFonts w:ascii="Palatino Linotype" w:hAnsi="Palatino Linotype"/>
                <w:color w:val="auto"/>
                <w:sz w:val="16"/>
                <w:szCs w:val="16"/>
                <w:vertAlign w:val="superscript"/>
                <w:lang w:val="en-US"/>
              </w:rPr>
              <w:t>−</w:t>
            </w:r>
          </w:p>
        </w:tc>
        <w:tc>
          <w:tcPr>
            <w:tcW w:w="911" w:type="dxa"/>
          </w:tcPr>
          <w:p w14:paraId="038A5196" w14:textId="77777777" w:rsidR="002206E3" w:rsidRPr="00031D4E" w:rsidRDefault="002206E3" w:rsidP="00B73EDE">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0.126</w:t>
            </w:r>
          </w:p>
        </w:tc>
        <w:tc>
          <w:tcPr>
            <w:tcW w:w="791" w:type="dxa"/>
          </w:tcPr>
          <w:p w14:paraId="6C6892B9" w14:textId="77777777" w:rsidR="002206E3" w:rsidRPr="00031D4E" w:rsidRDefault="002206E3" w:rsidP="00B73EDE">
            <w:pPr>
              <w:spacing w:line="240" w:lineRule="auto"/>
              <w:jc w:val="center"/>
              <w:rPr>
                <w:rFonts w:ascii="Palatino Linotype" w:hAnsi="Palatino Linotype"/>
                <w:b/>
                <w:color w:val="auto"/>
                <w:sz w:val="16"/>
                <w:szCs w:val="16"/>
                <w:lang w:val="en-US"/>
              </w:rPr>
            </w:pPr>
            <w:r w:rsidRPr="00031D4E">
              <w:rPr>
                <w:rFonts w:ascii="Palatino Linotype" w:hAnsi="Palatino Linotype"/>
                <w:b/>
                <w:color w:val="auto"/>
                <w:sz w:val="16"/>
                <w:szCs w:val="16"/>
                <w:lang w:val="en-US"/>
              </w:rPr>
              <w:t>0.098</w:t>
            </w:r>
          </w:p>
        </w:tc>
        <w:tc>
          <w:tcPr>
            <w:tcW w:w="833" w:type="dxa"/>
          </w:tcPr>
          <w:p w14:paraId="02D1BBFF" w14:textId="77777777" w:rsidR="002206E3" w:rsidRPr="00031D4E" w:rsidRDefault="002206E3" w:rsidP="00B73EDE">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0.123</w:t>
            </w:r>
          </w:p>
        </w:tc>
        <w:tc>
          <w:tcPr>
            <w:tcW w:w="833" w:type="dxa"/>
          </w:tcPr>
          <w:p w14:paraId="4325D19F" w14:textId="77777777" w:rsidR="002206E3" w:rsidRPr="00031D4E" w:rsidRDefault="002206E3" w:rsidP="00B73EDE">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0.109</w:t>
            </w:r>
          </w:p>
        </w:tc>
        <w:tc>
          <w:tcPr>
            <w:tcW w:w="833" w:type="dxa"/>
          </w:tcPr>
          <w:p w14:paraId="1CE78C25" w14:textId="77777777" w:rsidR="002206E3" w:rsidRPr="00031D4E" w:rsidRDefault="002206E3" w:rsidP="00B73EDE">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0.128</w:t>
            </w:r>
          </w:p>
        </w:tc>
        <w:tc>
          <w:tcPr>
            <w:tcW w:w="833" w:type="dxa"/>
          </w:tcPr>
          <w:p w14:paraId="79F82794" w14:textId="77777777" w:rsidR="002206E3" w:rsidRPr="00031D4E" w:rsidRDefault="002206E3" w:rsidP="00B73EDE">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0.154</w:t>
            </w:r>
          </w:p>
        </w:tc>
        <w:tc>
          <w:tcPr>
            <w:tcW w:w="833" w:type="dxa"/>
          </w:tcPr>
          <w:p w14:paraId="40134530" w14:textId="77777777" w:rsidR="002206E3" w:rsidRPr="00031D4E" w:rsidRDefault="002206E3" w:rsidP="00B73EDE">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0.221</w:t>
            </w:r>
          </w:p>
        </w:tc>
        <w:tc>
          <w:tcPr>
            <w:tcW w:w="833" w:type="dxa"/>
          </w:tcPr>
          <w:p w14:paraId="3E5215FC" w14:textId="77777777" w:rsidR="002206E3" w:rsidRPr="00031D4E" w:rsidRDefault="002206E3" w:rsidP="00B73EDE">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0.230</w:t>
            </w:r>
          </w:p>
        </w:tc>
        <w:tc>
          <w:tcPr>
            <w:tcW w:w="833" w:type="dxa"/>
          </w:tcPr>
          <w:p w14:paraId="6E222C53" w14:textId="77777777" w:rsidR="002206E3" w:rsidRPr="00031D4E" w:rsidRDefault="002206E3" w:rsidP="00B73EDE">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0.238</w:t>
            </w:r>
          </w:p>
        </w:tc>
      </w:tr>
      <w:tr w:rsidR="001F0469" w:rsidRPr="00031D4E" w14:paraId="01114E6B" w14:textId="77777777" w:rsidTr="00B73EDE">
        <w:tc>
          <w:tcPr>
            <w:tcW w:w="1101" w:type="dxa"/>
          </w:tcPr>
          <w:p w14:paraId="4159F008" w14:textId="77777777" w:rsidR="002206E3" w:rsidRPr="00031D4E" w:rsidRDefault="002206E3" w:rsidP="00B73EDE">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WSJI</w:t>
            </w:r>
            <w:r w:rsidR="00BD4B5E" w:rsidRPr="00031D4E">
              <w:rPr>
                <w:rFonts w:ascii="Palatino Linotype" w:hAnsi="Palatino Linotype"/>
                <w:color w:val="auto"/>
                <w:sz w:val="16"/>
                <w:szCs w:val="16"/>
                <w:vertAlign w:val="superscript"/>
                <w:lang w:val="en-US"/>
              </w:rPr>
              <w:t>−</w:t>
            </w:r>
          </w:p>
        </w:tc>
        <w:tc>
          <w:tcPr>
            <w:tcW w:w="911" w:type="dxa"/>
          </w:tcPr>
          <w:p w14:paraId="325A2A8A" w14:textId="77777777" w:rsidR="002206E3" w:rsidRPr="00031D4E" w:rsidRDefault="002206E3" w:rsidP="00B73EDE">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0.410</w:t>
            </w:r>
          </w:p>
        </w:tc>
        <w:tc>
          <w:tcPr>
            <w:tcW w:w="791" w:type="dxa"/>
          </w:tcPr>
          <w:p w14:paraId="481EBC7C" w14:textId="77777777" w:rsidR="002206E3" w:rsidRPr="00031D4E" w:rsidRDefault="002206E3" w:rsidP="00B73EDE">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0.598</w:t>
            </w:r>
          </w:p>
        </w:tc>
        <w:tc>
          <w:tcPr>
            <w:tcW w:w="833" w:type="dxa"/>
          </w:tcPr>
          <w:p w14:paraId="5E31BE68" w14:textId="77777777" w:rsidR="002206E3" w:rsidRPr="00031D4E" w:rsidRDefault="002206E3" w:rsidP="00B73EDE">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0.294</w:t>
            </w:r>
          </w:p>
        </w:tc>
        <w:tc>
          <w:tcPr>
            <w:tcW w:w="833" w:type="dxa"/>
          </w:tcPr>
          <w:p w14:paraId="3562820F" w14:textId="77777777" w:rsidR="002206E3" w:rsidRPr="00031D4E" w:rsidRDefault="002206E3" w:rsidP="00B73EDE">
            <w:pPr>
              <w:spacing w:line="240" w:lineRule="auto"/>
              <w:jc w:val="center"/>
              <w:rPr>
                <w:rFonts w:ascii="Palatino Linotype" w:hAnsi="Palatino Linotype"/>
                <w:b/>
                <w:color w:val="auto"/>
                <w:sz w:val="16"/>
                <w:szCs w:val="16"/>
                <w:lang w:val="en-US"/>
              </w:rPr>
            </w:pPr>
            <w:r w:rsidRPr="00031D4E">
              <w:rPr>
                <w:rFonts w:ascii="Palatino Linotype" w:hAnsi="Palatino Linotype"/>
                <w:b/>
                <w:color w:val="auto"/>
                <w:sz w:val="16"/>
                <w:szCs w:val="16"/>
                <w:lang w:val="en-US"/>
              </w:rPr>
              <w:t>0.241</w:t>
            </w:r>
          </w:p>
        </w:tc>
        <w:tc>
          <w:tcPr>
            <w:tcW w:w="833" w:type="dxa"/>
          </w:tcPr>
          <w:p w14:paraId="1F2450F8" w14:textId="77777777" w:rsidR="002206E3" w:rsidRPr="00031D4E" w:rsidRDefault="002206E3" w:rsidP="00B73EDE">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0.305</w:t>
            </w:r>
          </w:p>
        </w:tc>
        <w:tc>
          <w:tcPr>
            <w:tcW w:w="833" w:type="dxa"/>
          </w:tcPr>
          <w:p w14:paraId="4F42F390" w14:textId="77777777" w:rsidR="002206E3" w:rsidRPr="00031D4E" w:rsidRDefault="002206E3" w:rsidP="00B73EDE">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0.425</w:t>
            </w:r>
          </w:p>
        </w:tc>
        <w:tc>
          <w:tcPr>
            <w:tcW w:w="833" w:type="dxa"/>
          </w:tcPr>
          <w:p w14:paraId="5686C15D" w14:textId="77777777" w:rsidR="002206E3" w:rsidRPr="00031D4E" w:rsidRDefault="002206E3" w:rsidP="00B73EDE">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0.877</w:t>
            </w:r>
          </w:p>
        </w:tc>
        <w:tc>
          <w:tcPr>
            <w:tcW w:w="833" w:type="dxa"/>
          </w:tcPr>
          <w:p w14:paraId="0AB4F5C3" w14:textId="77777777" w:rsidR="002206E3" w:rsidRPr="00031D4E" w:rsidRDefault="002206E3" w:rsidP="00B73EDE">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0.968</w:t>
            </w:r>
          </w:p>
        </w:tc>
        <w:tc>
          <w:tcPr>
            <w:tcW w:w="833" w:type="dxa"/>
          </w:tcPr>
          <w:p w14:paraId="5B44FFAC" w14:textId="77777777" w:rsidR="002206E3" w:rsidRPr="00031D4E" w:rsidRDefault="002206E3" w:rsidP="00B73EDE">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1.049</w:t>
            </w:r>
          </w:p>
        </w:tc>
      </w:tr>
      <w:tr w:rsidR="001F0469" w:rsidRPr="00031D4E" w14:paraId="0B95BFF5" w14:textId="77777777" w:rsidTr="00B73EDE">
        <w:tc>
          <w:tcPr>
            <w:tcW w:w="1101" w:type="dxa"/>
          </w:tcPr>
          <w:p w14:paraId="0FFA05B0" w14:textId="77777777" w:rsidR="002206E3" w:rsidRPr="00031D4E" w:rsidRDefault="002206E3" w:rsidP="00B73EDE">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PBMFI</w:t>
            </w:r>
            <w:r w:rsidRPr="00031D4E">
              <w:rPr>
                <w:rFonts w:ascii="Palatino Linotype" w:hAnsi="Palatino Linotype"/>
                <w:color w:val="auto"/>
                <w:sz w:val="16"/>
                <w:szCs w:val="16"/>
                <w:vertAlign w:val="superscript"/>
                <w:lang w:val="en-US"/>
              </w:rPr>
              <w:t>+</w:t>
            </w:r>
          </w:p>
        </w:tc>
        <w:tc>
          <w:tcPr>
            <w:tcW w:w="911" w:type="dxa"/>
          </w:tcPr>
          <w:p w14:paraId="05B8E7DD" w14:textId="77777777" w:rsidR="002206E3" w:rsidRPr="00031D4E" w:rsidRDefault="002206E3" w:rsidP="00B73EDE">
            <w:pPr>
              <w:spacing w:line="240" w:lineRule="auto"/>
              <w:jc w:val="center"/>
              <w:rPr>
                <w:rFonts w:ascii="Palatino Linotype" w:hAnsi="Palatino Linotype"/>
                <w:b/>
                <w:color w:val="auto"/>
                <w:sz w:val="16"/>
                <w:szCs w:val="16"/>
                <w:lang w:val="en-US"/>
              </w:rPr>
            </w:pPr>
            <w:r w:rsidRPr="00031D4E">
              <w:rPr>
                <w:rFonts w:ascii="Palatino Linotype" w:hAnsi="Palatino Linotype"/>
                <w:b/>
                <w:color w:val="auto"/>
                <w:sz w:val="16"/>
                <w:szCs w:val="16"/>
                <w:lang w:val="en-US"/>
              </w:rPr>
              <w:t>186.178</w:t>
            </w:r>
          </w:p>
        </w:tc>
        <w:tc>
          <w:tcPr>
            <w:tcW w:w="791" w:type="dxa"/>
          </w:tcPr>
          <w:p w14:paraId="21A3CDBC" w14:textId="77777777" w:rsidR="002206E3" w:rsidRPr="00031D4E" w:rsidRDefault="002206E3" w:rsidP="00B73EDE">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84.915</w:t>
            </w:r>
          </w:p>
        </w:tc>
        <w:tc>
          <w:tcPr>
            <w:tcW w:w="833" w:type="dxa"/>
          </w:tcPr>
          <w:p w14:paraId="24186939" w14:textId="77777777" w:rsidR="002206E3" w:rsidRPr="00031D4E" w:rsidRDefault="002206E3" w:rsidP="00B73EDE">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27.891</w:t>
            </w:r>
          </w:p>
        </w:tc>
        <w:tc>
          <w:tcPr>
            <w:tcW w:w="833" w:type="dxa"/>
          </w:tcPr>
          <w:p w14:paraId="57896937" w14:textId="77777777" w:rsidR="002206E3" w:rsidRPr="00031D4E" w:rsidRDefault="002206E3" w:rsidP="00B73EDE">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5.076</w:t>
            </w:r>
          </w:p>
        </w:tc>
        <w:tc>
          <w:tcPr>
            <w:tcW w:w="833" w:type="dxa"/>
          </w:tcPr>
          <w:p w14:paraId="4D963956" w14:textId="77777777" w:rsidR="002206E3" w:rsidRPr="00031D4E" w:rsidRDefault="002206E3" w:rsidP="00B73EDE">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16.638</w:t>
            </w:r>
          </w:p>
        </w:tc>
        <w:tc>
          <w:tcPr>
            <w:tcW w:w="833" w:type="dxa"/>
          </w:tcPr>
          <w:p w14:paraId="17226C04" w14:textId="77777777" w:rsidR="002206E3" w:rsidRPr="00031D4E" w:rsidRDefault="002206E3" w:rsidP="00B73EDE">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5.969</w:t>
            </w:r>
          </w:p>
        </w:tc>
        <w:tc>
          <w:tcPr>
            <w:tcW w:w="833" w:type="dxa"/>
          </w:tcPr>
          <w:p w14:paraId="1E968BC7" w14:textId="77777777" w:rsidR="002206E3" w:rsidRPr="00031D4E" w:rsidRDefault="002206E3" w:rsidP="00B73EDE">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5.374</w:t>
            </w:r>
          </w:p>
        </w:tc>
        <w:tc>
          <w:tcPr>
            <w:tcW w:w="833" w:type="dxa"/>
          </w:tcPr>
          <w:p w14:paraId="107D1F39" w14:textId="77777777" w:rsidR="002206E3" w:rsidRPr="00031D4E" w:rsidRDefault="002206E3" w:rsidP="00B73EDE">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2.140</w:t>
            </w:r>
          </w:p>
        </w:tc>
        <w:tc>
          <w:tcPr>
            <w:tcW w:w="833" w:type="dxa"/>
          </w:tcPr>
          <w:p w14:paraId="2B237D96" w14:textId="77777777" w:rsidR="002206E3" w:rsidRPr="00031D4E" w:rsidRDefault="002206E3" w:rsidP="00B73EDE">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0.932</w:t>
            </w:r>
          </w:p>
        </w:tc>
      </w:tr>
      <w:tr w:rsidR="001F0469" w:rsidRPr="00031D4E" w14:paraId="6DCBBABC" w14:textId="77777777" w:rsidTr="00B73EDE">
        <w:tc>
          <w:tcPr>
            <w:tcW w:w="1101" w:type="dxa"/>
          </w:tcPr>
          <w:p w14:paraId="0AF1D307" w14:textId="77777777" w:rsidR="002206E3" w:rsidRPr="00031D4E" w:rsidRDefault="002206E3" w:rsidP="00B73EDE">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SVFI</w:t>
            </w:r>
            <w:r w:rsidRPr="00031D4E">
              <w:rPr>
                <w:rFonts w:ascii="Palatino Linotype" w:hAnsi="Palatino Linotype"/>
                <w:color w:val="auto"/>
                <w:sz w:val="16"/>
                <w:szCs w:val="16"/>
                <w:vertAlign w:val="superscript"/>
                <w:lang w:val="en-US"/>
              </w:rPr>
              <w:t>+</w:t>
            </w:r>
          </w:p>
        </w:tc>
        <w:tc>
          <w:tcPr>
            <w:tcW w:w="911" w:type="dxa"/>
          </w:tcPr>
          <w:p w14:paraId="7A396FC8" w14:textId="77777777" w:rsidR="002206E3" w:rsidRPr="00031D4E" w:rsidRDefault="002206E3" w:rsidP="00B73EDE">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1.185</w:t>
            </w:r>
          </w:p>
        </w:tc>
        <w:tc>
          <w:tcPr>
            <w:tcW w:w="791" w:type="dxa"/>
          </w:tcPr>
          <w:p w14:paraId="08824D5C" w14:textId="77777777" w:rsidR="002206E3" w:rsidRPr="00031D4E" w:rsidRDefault="002206E3" w:rsidP="00B73EDE">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1.874</w:t>
            </w:r>
          </w:p>
        </w:tc>
        <w:tc>
          <w:tcPr>
            <w:tcW w:w="833" w:type="dxa"/>
          </w:tcPr>
          <w:p w14:paraId="09DE8616" w14:textId="77777777" w:rsidR="002206E3" w:rsidRPr="00031D4E" w:rsidRDefault="002206E3" w:rsidP="00B73EDE">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2.389</w:t>
            </w:r>
          </w:p>
        </w:tc>
        <w:tc>
          <w:tcPr>
            <w:tcW w:w="833" w:type="dxa"/>
          </w:tcPr>
          <w:p w14:paraId="38CAAE4B" w14:textId="77777777" w:rsidR="002206E3" w:rsidRPr="00031D4E" w:rsidRDefault="002206E3" w:rsidP="00B73EDE">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3.040</w:t>
            </w:r>
          </w:p>
        </w:tc>
        <w:tc>
          <w:tcPr>
            <w:tcW w:w="833" w:type="dxa"/>
          </w:tcPr>
          <w:p w14:paraId="528D44D8" w14:textId="77777777" w:rsidR="002206E3" w:rsidRPr="00031D4E" w:rsidRDefault="002206E3" w:rsidP="00B73EDE">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3.424</w:t>
            </w:r>
          </w:p>
        </w:tc>
        <w:tc>
          <w:tcPr>
            <w:tcW w:w="833" w:type="dxa"/>
          </w:tcPr>
          <w:p w14:paraId="1096E4E5" w14:textId="77777777" w:rsidR="002206E3" w:rsidRPr="00031D4E" w:rsidRDefault="002206E3" w:rsidP="00B73EDE">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3.680</w:t>
            </w:r>
          </w:p>
        </w:tc>
        <w:tc>
          <w:tcPr>
            <w:tcW w:w="833" w:type="dxa"/>
          </w:tcPr>
          <w:p w14:paraId="07D7D12E" w14:textId="77777777" w:rsidR="002206E3" w:rsidRPr="00031D4E" w:rsidRDefault="002206E3" w:rsidP="00B73EDE">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3.439</w:t>
            </w:r>
          </w:p>
        </w:tc>
        <w:tc>
          <w:tcPr>
            <w:tcW w:w="833" w:type="dxa"/>
          </w:tcPr>
          <w:p w14:paraId="7D8076B9" w14:textId="77777777" w:rsidR="002206E3" w:rsidRPr="00031D4E" w:rsidRDefault="002206E3" w:rsidP="00B73EDE">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3.679</w:t>
            </w:r>
          </w:p>
        </w:tc>
        <w:tc>
          <w:tcPr>
            <w:tcW w:w="833" w:type="dxa"/>
          </w:tcPr>
          <w:p w14:paraId="44578D12" w14:textId="77777777" w:rsidR="002206E3" w:rsidRPr="00031D4E" w:rsidRDefault="002206E3" w:rsidP="00B73EDE">
            <w:pPr>
              <w:tabs>
                <w:tab w:val="left" w:pos="458"/>
              </w:tabs>
              <w:spacing w:line="240" w:lineRule="auto"/>
              <w:jc w:val="center"/>
              <w:rPr>
                <w:rFonts w:ascii="Palatino Linotype" w:hAnsi="Palatino Linotype"/>
                <w:b/>
                <w:color w:val="auto"/>
                <w:sz w:val="16"/>
                <w:szCs w:val="16"/>
                <w:lang w:val="en-US"/>
              </w:rPr>
            </w:pPr>
            <w:r w:rsidRPr="00031D4E">
              <w:rPr>
                <w:rFonts w:ascii="Palatino Linotype" w:hAnsi="Palatino Linotype"/>
                <w:b/>
                <w:color w:val="auto"/>
                <w:sz w:val="16"/>
                <w:szCs w:val="16"/>
                <w:lang w:val="en-US"/>
              </w:rPr>
              <w:t>3.803</w:t>
            </w:r>
          </w:p>
        </w:tc>
      </w:tr>
      <w:tr w:rsidR="001F0469" w:rsidRPr="00031D4E" w14:paraId="37E93C2A" w14:textId="77777777" w:rsidTr="00B73EDE">
        <w:tc>
          <w:tcPr>
            <w:tcW w:w="1101" w:type="dxa"/>
          </w:tcPr>
          <w:p w14:paraId="3BC7BE46" w14:textId="77777777" w:rsidR="002206E3" w:rsidRPr="00031D4E" w:rsidRDefault="002206E3" w:rsidP="00B73EDE">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WLI</w:t>
            </w:r>
            <w:r w:rsidR="00BD4B5E" w:rsidRPr="00031D4E">
              <w:rPr>
                <w:rFonts w:ascii="Palatino Linotype" w:hAnsi="Palatino Linotype"/>
                <w:color w:val="auto"/>
                <w:sz w:val="16"/>
                <w:szCs w:val="16"/>
                <w:vertAlign w:val="superscript"/>
                <w:lang w:val="en-US"/>
              </w:rPr>
              <w:t>−</w:t>
            </w:r>
          </w:p>
        </w:tc>
        <w:tc>
          <w:tcPr>
            <w:tcW w:w="911" w:type="dxa"/>
          </w:tcPr>
          <w:p w14:paraId="78DB668F" w14:textId="77777777" w:rsidR="002206E3" w:rsidRPr="00031D4E" w:rsidRDefault="002206E3" w:rsidP="00B73EDE">
            <w:pPr>
              <w:spacing w:line="240" w:lineRule="auto"/>
              <w:jc w:val="center"/>
              <w:rPr>
                <w:rFonts w:ascii="Palatino Linotype" w:hAnsi="Palatino Linotype"/>
                <w:b/>
                <w:color w:val="auto"/>
                <w:sz w:val="16"/>
                <w:szCs w:val="16"/>
                <w:lang w:val="en-US"/>
              </w:rPr>
            </w:pPr>
            <w:r w:rsidRPr="00031D4E">
              <w:rPr>
                <w:rFonts w:ascii="Palatino Linotype" w:hAnsi="Palatino Linotype"/>
                <w:b/>
                <w:color w:val="auto"/>
                <w:sz w:val="16"/>
                <w:szCs w:val="16"/>
                <w:lang w:val="en-US"/>
              </w:rPr>
              <w:t>0.415</w:t>
            </w:r>
          </w:p>
        </w:tc>
        <w:tc>
          <w:tcPr>
            <w:tcW w:w="791" w:type="dxa"/>
          </w:tcPr>
          <w:p w14:paraId="13FA61B4" w14:textId="77777777" w:rsidR="002206E3" w:rsidRPr="00031D4E" w:rsidRDefault="002206E3" w:rsidP="00B73EDE">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0.535</w:t>
            </w:r>
          </w:p>
        </w:tc>
        <w:tc>
          <w:tcPr>
            <w:tcW w:w="833" w:type="dxa"/>
          </w:tcPr>
          <w:p w14:paraId="078303A5" w14:textId="77777777" w:rsidR="002206E3" w:rsidRPr="00031D4E" w:rsidRDefault="002206E3" w:rsidP="00B73EDE">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0.708</w:t>
            </w:r>
          </w:p>
        </w:tc>
        <w:tc>
          <w:tcPr>
            <w:tcW w:w="833" w:type="dxa"/>
          </w:tcPr>
          <w:p w14:paraId="482F8ED5" w14:textId="77777777" w:rsidR="002206E3" w:rsidRPr="00031D4E" w:rsidRDefault="002206E3" w:rsidP="00B73EDE">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0.523</w:t>
            </w:r>
          </w:p>
        </w:tc>
        <w:tc>
          <w:tcPr>
            <w:tcW w:w="833" w:type="dxa"/>
          </w:tcPr>
          <w:p w14:paraId="63875C91" w14:textId="77777777" w:rsidR="002206E3" w:rsidRPr="00031D4E" w:rsidRDefault="002206E3" w:rsidP="00B73EDE">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0.584</w:t>
            </w:r>
          </w:p>
        </w:tc>
        <w:tc>
          <w:tcPr>
            <w:tcW w:w="833" w:type="dxa"/>
          </w:tcPr>
          <w:p w14:paraId="5AF702B0" w14:textId="77777777" w:rsidR="002206E3" w:rsidRPr="00031D4E" w:rsidRDefault="002206E3" w:rsidP="00B73EDE">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0.709</w:t>
            </w:r>
          </w:p>
        </w:tc>
        <w:tc>
          <w:tcPr>
            <w:tcW w:w="833" w:type="dxa"/>
          </w:tcPr>
          <w:p w14:paraId="512EF5E0" w14:textId="77777777" w:rsidR="002206E3" w:rsidRPr="00031D4E" w:rsidRDefault="002206E3" w:rsidP="00B73EDE">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7.591</w:t>
            </w:r>
          </w:p>
        </w:tc>
        <w:tc>
          <w:tcPr>
            <w:tcW w:w="833" w:type="dxa"/>
          </w:tcPr>
          <w:p w14:paraId="119B6759" w14:textId="77777777" w:rsidR="002206E3" w:rsidRPr="00031D4E" w:rsidRDefault="002206E3" w:rsidP="00B73EDE">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0.727</w:t>
            </w:r>
          </w:p>
        </w:tc>
        <w:tc>
          <w:tcPr>
            <w:tcW w:w="833" w:type="dxa"/>
          </w:tcPr>
          <w:p w14:paraId="11D87410" w14:textId="77777777" w:rsidR="002206E3" w:rsidRPr="00031D4E" w:rsidRDefault="002206E3" w:rsidP="00B73EDE">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0.777</w:t>
            </w:r>
          </w:p>
        </w:tc>
      </w:tr>
    </w:tbl>
    <w:p w14:paraId="40B7C450" w14:textId="5A666F0F" w:rsidR="00B50300" w:rsidRPr="007F5BBE" w:rsidRDefault="00B50300" w:rsidP="007F5BBE">
      <w:pPr>
        <w:pStyle w:val="MDPI43tablefooter"/>
        <w:jc w:val="center"/>
        <w:rPr>
          <w:rFonts w:eastAsiaTheme="minorEastAsia"/>
          <w:lang w:eastAsia="zh-CN"/>
        </w:rPr>
      </w:pPr>
      <w:r w:rsidRPr="007F5BBE">
        <w:t xml:space="preserve">Note: </w:t>
      </w:r>
      <w:r w:rsidRPr="007F5BBE">
        <w:rPr>
          <w:b/>
        </w:rPr>
        <w:t>*</w:t>
      </w:r>
      <w:r w:rsidRPr="007F5BBE">
        <w:t xml:space="preserve"> denotes the actual cluster number of the image</w:t>
      </w:r>
      <w:r w:rsidRPr="007F5BBE">
        <w:rPr>
          <w:rFonts w:eastAsiaTheme="minorEastAsia" w:hint="eastAsia"/>
          <w:lang w:eastAsia="zh-CN"/>
        </w:rPr>
        <w:t>.</w:t>
      </w:r>
    </w:p>
    <w:p w14:paraId="09B5F380" w14:textId="4A838333" w:rsidR="002206E3" w:rsidRPr="00031D4E" w:rsidRDefault="002206E3" w:rsidP="000C1BA9">
      <w:pPr>
        <w:pStyle w:val="MDPI41tablecaption"/>
      </w:pPr>
      <w:r w:rsidRPr="000C1BA9">
        <w:rPr>
          <w:b/>
        </w:rPr>
        <w:t>Table 8.</w:t>
      </w:r>
      <w:r w:rsidRPr="00031D4E">
        <w:t xml:space="preserve"> Variations of the 16 CVIs with cluster numbers ranging from </w:t>
      </w:r>
      <w:r w:rsidR="00474991" w:rsidRPr="00474991">
        <w:t>2 to 10</w:t>
      </w:r>
      <w:r w:rsidR="00474991" w:rsidRPr="00031D4E">
        <w:t xml:space="preserve"> </w:t>
      </w:r>
      <w:r w:rsidRPr="00031D4E">
        <w:t xml:space="preserve">for </w:t>
      </w:r>
      <w:r w:rsidR="00F92CF2">
        <w:t xml:space="preserve">the </w:t>
      </w:r>
      <w:r w:rsidRPr="00031D4E">
        <w:t>Hyperion image.</w:t>
      </w:r>
    </w:p>
    <w:tbl>
      <w:tblPr>
        <w:tblStyle w:val="Mdeck5tablebodythreelines"/>
        <w:tblW w:w="8634" w:type="dxa"/>
        <w:tblLayout w:type="fixed"/>
        <w:tblLook w:val="04A0" w:firstRow="1" w:lastRow="0" w:firstColumn="1" w:lastColumn="0" w:noHBand="0" w:noVBand="1"/>
      </w:tblPr>
      <w:tblGrid>
        <w:gridCol w:w="1242"/>
        <w:gridCol w:w="770"/>
        <w:gridCol w:w="791"/>
        <w:gridCol w:w="833"/>
        <w:gridCol w:w="833"/>
        <w:gridCol w:w="833"/>
        <w:gridCol w:w="833"/>
        <w:gridCol w:w="833"/>
        <w:gridCol w:w="833"/>
        <w:gridCol w:w="833"/>
      </w:tblGrid>
      <w:tr w:rsidR="001F0469" w:rsidRPr="00031D4E" w14:paraId="783B7F93" w14:textId="77777777" w:rsidTr="00B73EDE">
        <w:trPr>
          <w:cnfStyle w:val="100000000000" w:firstRow="1" w:lastRow="0" w:firstColumn="0" w:lastColumn="0" w:oddVBand="0" w:evenVBand="0" w:oddHBand="0" w:evenHBand="0" w:firstRowFirstColumn="0" w:firstRowLastColumn="0" w:lastRowFirstColumn="0" w:lastRowLastColumn="0"/>
        </w:trPr>
        <w:tc>
          <w:tcPr>
            <w:tcW w:w="1242" w:type="dxa"/>
            <w:vMerge w:val="restart"/>
          </w:tcPr>
          <w:p w14:paraId="244B199E" w14:textId="77777777" w:rsidR="002206E3" w:rsidRPr="00031D4E" w:rsidRDefault="002206E3" w:rsidP="00B73EDE">
            <w:pPr>
              <w:spacing w:line="240" w:lineRule="auto"/>
              <w:jc w:val="center"/>
              <w:rPr>
                <w:rFonts w:ascii="Palatino Linotype" w:hAnsi="Palatino Linotype"/>
                <w:b/>
                <w:color w:val="auto"/>
                <w:sz w:val="16"/>
                <w:szCs w:val="16"/>
                <w:lang w:val="en-US"/>
              </w:rPr>
            </w:pPr>
            <w:r w:rsidRPr="00031D4E">
              <w:rPr>
                <w:rFonts w:ascii="Palatino Linotype" w:hAnsi="Palatino Linotype"/>
                <w:b/>
                <w:color w:val="auto"/>
                <w:sz w:val="16"/>
                <w:szCs w:val="16"/>
                <w:lang w:val="en-US"/>
              </w:rPr>
              <w:t>CVIs</w:t>
            </w:r>
          </w:p>
        </w:tc>
        <w:tc>
          <w:tcPr>
            <w:tcW w:w="7392" w:type="dxa"/>
            <w:gridSpan w:val="9"/>
          </w:tcPr>
          <w:p w14:paraId="70228B00" w14:textId="72311AE3" w:rsidR="002206E3" w:rsidRPr="00031D4E" w:rsidRDefault="002206E3" w:rsidP="00B73EDE">
            <w:pPr>
              <w:spacing w:line="240" w:lineRule="auto"/>
              <w:jc w:val="center"/>
              <w:rPr>
                <w:rFonts w:ascii="Palatino Linotype" w:hAnsi="Palatino Linotype"/>
                <w:b/>
                <w:color w:val="auto"/>
                <w:sz w:val="16"/>
                <w:szCs w:val="16"/>
                <w:lang w:val="en-US"/>
              </w:rPr>
            </w:pPr>
            <w:r w:rsidRPr="00031D4E">
              <w:rPr>
                <w:rFonts w:ascii="Palatino Linotype" w:hAnsi="Palatino Linotype"/>
                <w:b/>
                <w:color w:val="auto"/>
                <w:sz w:val="16"/>
                <w:szCs w:val="16"/>
                <w:lang w:val="en-US"/>
              </w:rPr>
              <w:t xml:space="preserve">Cluster </w:t>
            </w:r>
            <w:r w:rsidR="00B73EDE" w:rsidRPr="00031D4E">
              <w:rPr>
                <w:rFonts w:ascii="Palatino Linotype" w:hAnsi="Palatino Linotype"/>
                <w:b/>
                <w:color w:val="auto"/>
                <w:sz w:val="16"/>
                <w:szCs w:val="16"/>
                <w:lang w:val="en-US"/>
              </w:rPr>
              <w:t>Number</w:t>
            </w:r>
          </w:p>
        </w:tc>
      </w:tr>
      <w:tr w:rsidR="001F0469" w:rsidRPr="00031D4E" w14:paraId="10D03FE4" w14:textId="77777777" w:rsidTr="00A13261">
        <w:tc>
          <w:tcPr>
            <w:tcW w:w="1242" w:type="dxa"/>
            <w:vMerge/>
            <w:tcBorders>
              <w:bottom w:val="single" w:sz="4" w:space="0" w:color="auto"/>
            </w:tcBorders>
          </w:tcPr>
          <w:p w14:paraId="1D9A1EEB" w14:textId="77777777" w:rsidR="002206E3" w:rsidRPr="00031D4E" w:rsidRDefault="002206E3" w:rsidP="00B73EDE">
            <w:pPr>
              <w:spacing w:line="240" w:lineRule="auto"/>
              <w:jc w:val="center"/>
              <w:rPr>
                <w:rFonts w:ascii="Palatino Linotype" w:hAnsi="Palatino Linotype"/>
                <w:b/>
                <w:color w:val="auto"/>
                <w:sz w:val="16"/>
                <w:szCs w:val="16"/>
                <w:lang w:val="en-US"/>
              </w:rPr>
            </w:pPr>
          </w:p>
        </w:tc>
        <w:tc>
          <w:tcPr>
            <w:tcW w:w="770" w:type="dxa"/>
            <w:tcBorders>
              <w:bottom w:val="single" w:sz="4" w:space="0" w:color="auto"/>
            </w:tcBorders>
          </w:tcPr>
          <w:p w14:paraId="3CA0E23B" w14:textId="77777777" w:rsidR="002206E3" w:rsidRPr="00031D4E" w:rsidRDefault="002206E3" w:rsidP="00B73EDE">
            <w:pPr>
              <w:spacing w:line="240" w:lineRule="auto"/>
              <w:jc w:val="center"/>
              <w:rPr>
                <w:rFonts w:ascii="Palatino Linotype" w:hAnsi="Palatino Linotype"/>
                <w:b/>
                <w:color w:val="auto"/>
                <w:sz w:val="16"/>
                <w:szCs w:val="16"/>
                <w:lang w:val="en-US"/>
              </w:rPr>
            </w:pPr>
            <w:r w:rsidRPr="00031D4E">
              <w:rPr>
                <w:rFonts w:ascii="Palatino Linotype" w:hAnsi="Palatino Linotype"/>
                <w:b/>
                <w:color w:val="auto"/>
                <w:sz w:val="16"/>
                <w:szCs w:val="16"/>
                <w:lang w:val="en-US"/>
              </w:rPr>
              <w:t>2</w:t>
            </w:r>
          </w:p>
        </w:tc>
        <w:tc>
          <w:tcPr>
            <w:tcW w:w="791" w:type="dxa"/>
            <w:tcBorders>
              <w:bottom w:val="single" w:sz="4" w:space="0" w:color="auto"/>
            </w:tcBorders>
          </w:tcPr>
          <w:p w14:paraId="0313C881" w14:textId="77777777" w:rsidR="002206E3" w:rsidRPr="00031D4E" w:rsidRDefault="002206E3" w:rsidP="00B73EDE">
            <w:pPr>
              <w:spacing w:line="240" w:lineRule="auto"/>
              <w:jc w:val="center"/>
              <w:rPr>
                <w:rFonts w:ascii="Palatino Linotype" w:hAnsi="Palatino Linotype"/>
                <w:b/>
                <w:color w:val="auto"/>
                <w:sz w:val="16"/>
                <w:szCs w:val="16"/>
                <w:lang w:val="en-US"/>
              </w:rPr>
            </w:pPr>
            <w:r w:rsidRPr="00031D4E">
              <w:rPr>
                <w:rFonts w:ascii="Palatino Linotype" w:hAnsi="Palatino Linotype"/>
                <w:b/>
                <w:color w:val="auto"/>
                <w:sz w:val="16"/>
                <w:szCs w:val="16"/>
                <w:lang w:val="en-US"/>
              </w:rPr>
              <w:t>3</w:t>
            </w:r>
          </w:p>
        </w:tc>
        <w:tc>
          <w:tcPr>
            <w:tcW w:w="833" w:type="dxa"/>
            <w:tcBorders>
              <w:bottom w:val="single" w:sz="4" w:space="0" w:color="auto"/>
            </w:tcBorders>
          </w:tcPr>
          <w:p w14:paraId="28FFB2E3" w14:textId="1774EC25" w:rsidR="002206E3" w:rsidRPr="00031D4E" w:rsidRDefault="002206E3" w:rsidP="00B73EDE">
            <w:pPr>
              <w:spacing w:line="240" w:lineRule="auto"/>
              <w:jc w:val="center"/>
              <w:rPr>
                <w:rFonts w:ascii="Palatino Linotype" w:hAnsi="Palatino Linotype"/>
                <w:b/>
                <w:color w:val="auto"/>
                <w:sz w:val="16"/>
                <w:szCs w:val="16"/>
                <w:lang w:val="en-US"/>
              </w:rPr>
            </w:pPr>
            <w:r w:rsidRPr="00031D4E">
              <w:rPr>
                <w:rFonts w:ascii="Palatino Linotype" w:hAnsi="Palatino Linotype"/>
                <w:b/>
                <w:color w:val="auto"/>
                <w:sz w:val="16"/>
                <w:szCs w:val="16"/>
                <w:lang w:val="en-US"/>
              </w:rPr>
              <w:t>4</w:t>
            </w:r>
            <w:r w:rsidR="00A13261" w:rsidRPr="00031D4E">
              <w:rPr>
                <w:rFonts w:ascii="Palatino Linotype" w:hAnsi="Palatino Linotype"/>
                <w:b/>
                <w:color w:val="auto"/>
                <w:sz w:val="16"/>
                <w:szCs w:val="16"/>
                <w:lang w:val="en-US"/>
              </w:rPr>
              <w:t xml:space="preserve"> </w:t>
            </w:r>
            <w:r w:rsidRPr="009A46C2">
              <w:rPr>
                <w:rFonts w:ascii="Palatino Linotype" w:hAnsi="Palatino Linotype"/>
                <w:b/>
                <w:color w:val="auto"/>
                <w:sz w:val="16"/>
                <w:szCs w:val="16"/>
                <w:lang w:val="en-US"/>
              </w:rPr>
              <w:t>*</w:t>
            </w:r>
          </w:p>
        </w:tc>
        <w:tc>
          <w:tcPr>
            <w:tcW w:w="833" w:type="dxa"/>
            <w:tcBorders>
              <w:bottom w:val="single" w:sz="4" w:space="0" w:color="auto"/>
            </w:tcBorders>
          </w:tcPr>
          <w:p w14:paraId="747E86E1" w14:textId="77777777" w:rsidR="002206E3" w:rsidRPr="00031D4E" w:rsidRDefault="002206E3" w:rsidP="00B73EDE">
            <w:pPr>
              <w:spacing w:line="240" w:lineRule="auto"/>
              <w:jc w:val="center"/>
              <w:rPr>
                <w:rFonts w:ascii="Palatino Linotype" w:hAnsi="Palatino Linotype"/>
                <w:b/>
                <w:color w:val="auto"/>
                <w:sz w:val="16"/>
                <w:szCs w:val="16"/>
                <w:lang w:val="en-US"/>
              </w:rPr>
            </w:pPr>
            <w:r w:rsidRPr="00031D4E">
              <w:rPr>
                <w:rFonts w:ascii="Palatino Linotype" w:hAnsi="Palatino Linotype"/>
                <w:b/>
                <w:color w:val="auto"/>
                <w:sz w:val="16"/>
                <w:szCs w:val="16"/>
                <w:lang w:val="en-US"/>
              </w:rPr>
              <w:t>5</w:t>
            </w:r>
          </w:p>
        </w:tc>
        <w:tc>
          <w:tcPr>
            <w:tcW w:w="833" w:type="dxa"/>
            <w:tcBorders>
              <w:bottom w:val="single" w:sz="4" w:space="0" w:color="auto"/>
            </w:tcBorders>
          </w:tcPr>
          <w:p w14:paraId="35096378" w14:textId="77777777" w:rsidR="002206E3" w:rsidRPr="00031D4E" w:rsidRDefault="002206E3" w:rsidP="00B73EDE">
            <w:pPr>
              <w:spacing w:line="240" w:lineRule="auto"/>
              <w:jc w:val="center"/>
              <w:rPr>
                <w:rFonts w:ascii="Palatino Linotype" w:hAnsi="Palatino Linotype"/>
                <w:b/>
                <w:color w:val="auto"/>
                <w:sz w:val="16"/>
                <w:szCs w:val="16"/>
                <w:lang w:val="en-US"/>
              </w:rPr>
            </w:pPr>
            <w:r w:rsidRPr="00031D4E">
              <w:rPr>
                <w:rFonts w:ascii="Palatino Linotype" w:hAnsi="Palatino Linotype"/>
                <w:b/>
                <w:color w:val="auto"/>
                <w:sz w:val="16"/>
                <w:szCs w:val="16"/>
                <w:lang w:val="en-US"/>
              </w:rPr>
              <w:t>6</w:t>
            </w:r>
          </w:p>
        </w:tc>
        <w:tc>
          <w:tcPr>
            <w:tcW w:w="833" w:type="dxa"/>
            <w:tcBorders>
              <w:bottom w:val="single" w:sz="4" w:space="0" w:color="auto"/>
            </w:tcBorders>
          </w:tcPr>
          <w:p w14:paraId="4439C4A4" w14:textId="77777777" w:rsidR="002206E3" w:rsidRPr="00031D4E" w:rsidRDefault="002206E3" w:rsidP="00B73EDE">
            <w:pPr>
              <w:spacing w:line="240" w:lineRule="auto"/>
              <w:jc w:val="center"/>
              <w:rPr>
                <w:rFonts w:ascii="Palatino Linotype" w:hAnsi="Palatino Linotype"/>
                <w:b/>
                <w:color w:val="auto"/>
                <w:sz w:val="16"/>
                <w:szCs w:val="16"/>
                <w:lang w:val="en-US"/>
              </w:rPr>
            </w:pPr>
            <w:r w:rsidRPr="00031D4E">
              <w:rPr>
                <w:rFonts w:ascii="Palatino Linotype" w:hAnsi="Palatino Linotype"/>
                <w:b/>
                <w:color w:val="auto"/>
                <w:sz w:val="16"/>
                <w:szCs w:val="16"/>
                <w:lang w:val="en-US"/>
              </w:rPr>
              <w:t>7</w:t>
            </w:r>
          </w:p>
        </w:tc>
        <w:tc>
          <w:tcPr>
            <w:tcW w:w="833" w:type="dxa"/>
            <w:tcBorders>
              <w:bottom w:val="single" w:sz="4" w:space="0" w:color="auto"/>
            </w:tcBorders>
          </w:tcPr>
          <w:p w14:paraId="77399D71" w14:textId="77777777" w:rsidR="002206E3" w:rsidRPr="00031D4E" w:rsidRDefault="002206E3" w:rsidP="00B73EDE">
            <w:pPr>
              <w:spacing w:line="240" w:lineRule="auto"/>
              <w:jc w:val="center"/>
              <w:rPr>
                <w:rFonts w:ascii="Palatino Linotype" w:hAnsi="Palatino Linotype"/>
                <w:b/>
                <w:color w:val="auto"/>
                <w:sz w:val="16"/>
                <w:szCs w:val="16"/>
                <w:lang w:val="en-US"/>
              </w:rPr>
            </w:pPr>
            <w:r w:rsidRPr="00031D4E">
              <w:rPr>
                <w:rFonts w:ascii="Palatino Linotype" w:hAnsi="Palatino Linotype"/>
                <w:b/>
                <w:color w:val="auto"/>
                <w:sz w:val="16"/>
                <w:szCs w:val="16"/>
                <w:lang w:val="en-US"/>
              </w:rPr>
              <w:t>8</w:t>
            </w:r>
          </w:p>
        </w:tc>
        <w:tc>
          <w:tcPr>
            <w:tcW w:w="833" w:type="dxa"/>
            <w:tcBorders>
              <w:bottom w:val="single" w:sz="4" w:space="0" w:color="auto"/>
            </w:tcBorders>
          </w:tcPr>
          <w:p w14:paraId="7859FE65" w14:textId="77777777" w:rsidR="002206E3" w:rsidRPr="00031D4E" w:rsidRDefault="002206E3" w:rsidP="00B73EDE">
            <w:pPr>
              <w:spacing w:line="240" w:lineRule="auto"/>
              <w:jc w:val="center"/>
              <w:rPr>
                <w:rFonts w:ascii="Palatino Linotype" w:hAnsi="Palatino Linotype"/>
                <w:b/>
                <w:color w:val="auto"/>
                <w:sz w:val="16"/>
                <w:szCs w:val="16"/>
                <w:lang w:val="en-US"/>
              </w:rPr>
            </w:pPr>
            <w:r w:rsidRPr="00031D4E">
              <w:rPr>
                <w:rFonts w:ascii="Palatino Linotype" w:hAnsi="Palatino Linotype"/>
                <w:b/>
                <w:color w:val="auto"/>
                <w:sz w:val="16"/>
                <w:szCs w:val="16"/>
                <w:lang w:val="en-US"/>
              </w:rPr>
              <w:t>9</w:t>
            </w:r>
          </w:p>
        </w:tc>
        <w:tc>
          <w:tcPr>
            <w:tcW w:w="833" w:type="dxa"/>
            <w:tcBorders>
              <w:bottom w:val="single" w:sz="4" w:space="0" w:color="auto"/>
            </w:tcBorders>
          </w:tcPr>
          <w:p w14:paraId="2F815CC2" w14:textId="77777777" w:rsidR="002206E3" w:rsidRPr="00031D4E" w:rsidRDefault="002206E3" w:rsidP="00B73EDE">
            <w:pPr>
              <w:spacing w:line="240" w:lineRule="auto"/>
              <w:jc w:val="center"/>
              <w:rPr>
                <w:rFonts w:ascii="Palatino Linotype" w:hAnsi="Palatino Linotype"/>
                <w:b/>
                <w:color w:val="auto"/>
                <w:sz w:val="16"/>
                <w:szCs w:val="16"/>
                <w:lang w:val="en-US"/>
              </w:rPr>
            </w:pPr>
            <w:r w:rsidRPr="00031D4E">
              <w:rPr>
                <w:rFonts w:ascii="Palatino Linotype" w:hAnsi="Palatino Linotype"/>
                <w:b/>
                <w:color w:val="auto"/>
                <w:sz w:val="16"/>
                <w:szCs w:val="16"/>
                <w:lang w:val="en-US"/>
              </w:rPr>
              <w:t>10</w:t>
            </w:r>
          </w:p>
        </w:tc>
      </w:tr>
      <w:tr w:rsidR="001F0469" w:rsidRPr="00031D4E" w14:paraId="4ACB7CB4" w14:textId="77777777" w:rsidTr="00A13261">
        <w:tc>
          <w:tcPr>
            <w:tcW w:w="1242" w:type="dxa"/>
            <w:tcBorders>
              <w:top w:val="single" w:sz="4" w:space="0" w:color="auto"/>
              <w:bottom w:val="nil"/>
            </w:tcBorders>
          </w:tcPr>
          <w:p w14:paraId="202FD743" w14:textId="77777777" w:rsidR="002206E3" w:rsidRPr="00031D4E" w:rsidRDefault="002206E3" w:rsidP="00B73EDE">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PC</w:t>
            </w:r>
            <w:r w:rsidRPr="00031D4E">
              <w:rPr>
                <w:rFonts w:ascii="Palatino Linotype" w:hAnsi="Palatino Linotype"/>
                <w:color w:val="auto"/>
                <w:sz w:val="16"/>
                <w:szCs w:val="16"/>
                <w:vertAlign w:val="superscript"/>
                <w:lang w:val="en-US"/>
              </w:rPr>
              <w:t>+</w:t>
            </w:r>
          </w:p>
        </w:tc>
        <w:tc>
          <w:tcPr>
            <w:tcW w:w="770" w:type="dxa"/>
            <w:tcBorders>
              <w:top w:val="single" w:sz="4" w:space="0" w:color="auto"/>
              <w:bottom w:val="nil"/>
            </w:tcBorders>
          </w:tcPr>
          <w:p w14:paraId="6661D91D" w14:textId="77777777" w:rsidR="002206E3" w:rsidRPr="00031D4E" w:rsidRDefault="002206E3" w:rsidP="00B73EDE">
            <w:pPr>
              <w:spacing w:line="240" w:lineRule="auto"/>
              <w:jc w:val="center"/>
              <w:rPr>
                <w:rFonts w:ascii="Palatino Linotype" w:hAnsi="Palatino Linotype"/>
                <w:b/>
                <w:color w:val="auto"/>
                <w:sz w:val="16"/>
                <w:szCs w:val="16"/>
                <w:lang w:val="en-US"/>
              </w:rPr>
            </w:pPr>
            <w:r w:rsidRPr="00031D4E">
              <w:rPr>
                <w:rFonts w:ascii="Palatino Linotype" w:hAnsi="Palatino Linotype"/>
                <w:b/>
                <w:color w:val="auto"/>
                <w:sz w:val="16"/>
                <w:szCs w:val="16"/>
                <w:lang w:val="en-US"/>
              </w:rPr>
              <w:t>0.867</w:t>
            </w:r>
          </w:p>
        </w:tc>
        <w:tc>
          <w:tcPr>
            <w:tcW w:w="791" w:type="dxa"/>
            <w:tcBorders>
              <w:top w:val="single" w:sz="4" w:space="0" w:color="auto"/>
              <w:bottom w:val="nil"/>
            </w:tcBorders>
          </w:tcPr>
          <w:p w14:paraId="52D31B14" w14:textId="77777777" w:rsidR="002206E3" w:rsidRPr="00031D4E" w:rsidRDefault="002206E3" w:rsidP="00B73EDE">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0.759</w:t>
            </w:r>
          </w:p>
        </w:tc>
        <w:tc>
          <w:tcPr>
            <w:tcW w:w="833" w:type="dxa"/>
            <w:tcBorders>
              <w:top w:val="single" w:sz="4" w:space="0" w:color="auto"/>
              <w:bottom w:val="nil"/>
            </w:tcBorders>
          </w:tcPr>
          <w:p w14:paraId="07C2BD8A" w14:textId="77777777" w:rsidR="002206E3" w:rsidRPr="00031D4E" w:rsidRDefault="002206E3" w:rsidP="00B73EDE">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0.682</w:t>
            </w:r>
          </w:p>
        </w:tc>
        <w:tc>
          <w:tcPr>
            <w:tcW w:w="833" w:type="dxa"/>
            <w:tcBorders>
              <w:top w:val="single" w:sz="4" w:space="0" w:color="auto"/>
              <w:bottom w:val="nil"/>
            </w:tcBorders>
          </w:tcPr>
          <w:p w14:paraId="54EE007E" w14:textId="77777777" w:rsidR="002206E3" w:rsidRPr="00031D4E" w:rsidRDefault="002206E3" w:rsidP="00B73EDE">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0.658</w:t>
            </w:r>
          </w:p>
        </w:tc>
        <w:tc>
          <w:tcPr>
            <w:tcW w:w="833" w:type="dxa"/>
            <w:tcBorders>
              <w:top w:val="single" w:sz="4" w:space="0" w:color="auto"/>
              <w:bottom w:val="nil"/>
            </w:tcBorders>
          </w:tcPr>
          <w:p w14:paraId="4995C5CD" w14:textId="77777777" w:rsidR="002206E3" w:rsidRPr="00031D4E" w:rsidRDefault="002206E3" w:rsidP="00B73EDE">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0.596</w:t>
            </w:r>
          </w:p>
        </w:tc>
        <w:tc>
          <w:tcPr>
            <w:tcW w:w="833" w:type="dxa"/>
            <w:tcBorders>
              <w:top w:val="single" w:sz="4" w:space="0" w:color="auto"/>
              <w:bottom w:val="nil"/>
            </w:tcBorders>
          </w:tcPr>
          <w:p w14:paraId="11D2361F" w14:textId="77777777" w:rsidR="002206E3" w:rsidRPr="00031D4E" w:rsidRDefault="002206E3" w:rsidP="00B73EDE">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0.568</w:t>
            </w:r>
          </w:p>
        </w:tc>
        <w:tc>
          <w:tcPr>
            <w:tcW w:w="833" w:type="dxa"/>
            <w:tcBorders>
              <w:top w:val="single" w:sz="4" w:space="0" w:color="auto"/>
              <w:bottom w:val="nil"/>
            </w:tcBorders>
          </w:tcPr>
          <w:p w14:paraId="48730546" w14:textId="77777777" w:rsidR="002206E3" w:rsidRPr="00031D4E" w:rsidRDefault="002206E3" w:rsidP="00B73EDE">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0.530</w:t>
            </w:r>
          </w:p>
        </w:tc>
        <w:tc>
          <w:tcPr>
            <w:tcW w:w="833" w:type="dxa"/>
            <w:tcBorders>
              <w:top w:val="single" w:sz="4" w:space="0" w:color="auto"/>
              <w:bottom w:val="nil"/>
            </w:tcBorders>
          </w:tcPr>
          <w:p w14:paraId="7F9E293D" w14:textId="77777777" w:rsidR="002206E3" w:rsidRPr="00031D4E" w:rsidRDefault="002206E3" w:rsidP="00B73EDE">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0.494</w:t>
            </w:r>
          </w:p>
        </w:tc>
        <w:tc>
          <w:tcPr>
            <w:tcW w:w="833" w:type="dxa"/>
            <w:tcBorders>
              <w:top w:val="single" w:sz="4" w:space="0" w:color="auto"/>
              <w:bottom w:val="nil"/>
            </w:tcBorders>
          </w:tcPr>
          <w:p w14:paraId="71A10F0E" w14:textId="77777777" w:rsidR="002206E3" w:rsidRPr="00031D4E" w:rsidRDefault="002206E3" w:rsidP="00B73EDE">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0.476</w:t>
            </w:r>
          </w:p>
        </w:tc>
      </w:tr>
      <w:tr w:rsidR="001F0469" w:rsidRPr="00031D4E" w14:paraId="1CE621A9" w14:textId="77777777" w:rsidTr="00A13261">
        <w:tc>
          <w:tcPr>
            <w:tcW w:w="1242" w:type="dxa"/>
            <w:tcBorders>
              <w:top w:val="nil"/>
            </w:tcBorders>
          </w:tcPr>
          <w:p w14:paraId="7B7BDF87" w14:textId="77777777" w:rsidR="002206E3" w:rsidRPr="00031D4E" w:rsidRDefault="002206E3" w:rsidP="00B73EDE">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PE</w:t>
            </w:r>
            <w:r w:rsidR="00BD4B5E" w:rsidRPr="00031D4E">
              <w:rPr>
                <w:rFonts w:ascii="Palatino Linotype" w:hAnsi="Palatino Linotype"/>
                <w:color w:val="auto"/>
                <w:sz w:val="16"/>
                <w:szCs w:val="16"/>
                <w:vertAlign w:val="superscript"/>
                <w:lang w:val="en-US"/>
              </w:rPr>
              <w:t>−</w:t>
            </w:r>
          </w:p>
        </w:tc>
        <w:tc>
          <w:tcPr>
            <w:tcW w:w="770" w:type="dxa"/>
            <w:tcBorders>
              <w:top w:val="nil"/>
            </w:tcBorders>
          </w:tcPr>
          <w:p w14:paraId="5A3B2B96" w14:textId="77777777" w:rsidR="002206E3" w:rsidRPr="00031D4E" w:rsidRDefault="002206E3" w:rsidP="00B73EDE">
            <w:pPr>
              <w:spacing w:line="240" w:lineRule="auto"/>
              <w:jc w:val="center"/>
              <w:rPr>
                <w:rFonts w:ascii="Palatino Linotype" w:hAnsi="Palatino Linotype"/>
                <w:b/>
                <w:color w:val="auto"/>
                <w:sz w:val="16"/>
                <w:szCs w:val="16"/>
                <w:lang w:val="en-US"/>
              </w:rPr>
            </w:pPr>
            <w:r w:rsidRPr="00031D4E">
              <w:rPr>
                <w:rFonts w:ascii="Palatino Linotype" w:hAnsi="Palatino Linotype"/>
                <w:b/>
                <w:color w:val="auto"/>
                <w:sz w:val="16"/>
                <w:szCs w:val="16"/>
                <w:lang w:val="en-US"/>
              </w:rPr>
              <w:t>0.337</w:t>
            </w:r>
          </w:p>
        </w:tc>
        <w:tc>
          <w:tcPr>
            <w:tcW w:w="791" w:type="dxa"/>
            <w:tcBorders>
              <w:top w:val="nil"/>
            </w:tcBorders>
          </w:tcPr>
          <w:p w14:paraId="2B0408EA" w14:textId="77777777" w:rsidR="002206E3" w:rsidRPr="00031D4E" w:rsidRDefault="002206E3" w:rsidP="00B73EDE">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0.626</w:t>
            </w:r>
          </w:p>
        </w:tc>
        <w:tc>
          <w:tcPr>
            <w:tcW w:w="833" w:type="dxa"/>
            <w:tcBorders>
              <w:top w:val="nil"/>
            </w:tcBorders>
          </w:tcPr>
          <w:p w14:paraId="54D6B04E" w14:textId="77777777" w:rsidR="002206E3" w:rsidRPr="00031D4E" w:rsidRDefault="002206E3" w:rsidP="00B73EDE">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0.869</w:t>
            </w:r>
          </w:p>
        </w:tc>
        <w:tc>
          <w:tcPr>
            <w:tcW w:w="833" w:type="dxa"/>
            <w:tcBorders>
              <w:top w:val="nil"/>
            </w:tcBorders>
          </w:tcPr>
          <w:p w14:paraId="4B367C1F" w14:textId="77777777" w:rsidR="002206E3" w:rsidRPr="00031D4E" w:rsidRDefault="002206E3" w:rsidP="00B73EDE">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0.973</w:t>
            </w:r>
          </w:p>
        </w:tc>
        <w:tc>
          <w:tcPr>
            <w:tcW w:w="833" w:type="dxa"/>
            <w:tcBorders>
              <w:top w:val="nil"/>
            </w:tcBorders>
          </w:tcPr>
          <w:p w14:paraId="04449EA9" w14:textId="77777777" w:rsidR="002206E3" w:rsidRPr="00031D4E" w:rsidRDefault="002206E3" w:rsidP="00B73EDE">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1.176</w:t>
            </w:r>
          </w:p>
        </w:tc>
        <w:tc>
          <w:tcPr>
            <w:tcW w:w="833" w:type="dxa"/>
            <w:tcBorders>
              <w:top w:val="nil"/>
            </w:tcBorders>
          </w:tcPr>
          <w:p w14:paraId="5787745D" w14:textId="77777777" w:rsidR="002206E3" w:rsidRPr="00031D4E" w:rsidRDefault="002206E3" w:rsidP="00B73EDE">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1.293</w:t>
            </w:r>
          </w:p>
        </w:tc>
        <w:tc>
          <w:tcPr>
            <w:tcW w:w="833" w:type="dxa"/>
            <w:tcBorders>
              <w:top w:val="nil"/>
            </w:tcBorders>
          </w:tcPr>
          <w:p w14:paraId="0287EBC1" w14:textId="77777777" w:rsidR="002206E3" w:rsidRPr="00031D4E" w:rsidRDefault="002206E3" w:rsidP="00B73EDE">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1.435</w:t>
            </w:r>
          </w:p>
        </w:tc>
        <w:tc>
          <w:tcPr>
            <w:tcW w:w="833" w:type="dxa"/>
            <w:tcBorders>
              <w:top w:val="nil"/>
            </w:tcBorders>
          </w:tcPr>
          <w:p w14:paraId="336C0808" w14:textId="77777777" w:rsidR="002206E3" w:rsidRPr="00031D4E" w:rsidRDefault="002206E3" w:rsidP="00B73EDE">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1.577</w:t>
            </w:r>
          </w:p>
        </w:tc>
        <w:tc>
          <w:tcPr>
            <w:tcW w:w="833" w:type="dxa"/>
            <w:tcBorders>
              <w:top w:val="nil"/>
            </w:tcBorders>
          </w:tcPr>
          <w:p w14:paraId="527CE83C" w14:textId="77777777" w:rsidR="002206E3" w:rsidRPr="00031D4E" w:rsidRDefault="002206E3" w:rsidP="00B73EDE">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1.666</w:t>
            </w:r>
          </w:p>
        </w:tc>
      </w:tr>
      <w:tr w:rsidR="001F0469" w:rsidRPr="00031D4E" w14:paraId="1BD0A27A" w14:textId="77777777" w:rsidTr="00B73EDE">
        <w:tc>
          <w:tcPr>
            <w:tcW w:w="1242" w:type="dxa"/>
          </w:tcPr>
          <w:p w14:paraId="43A61E65" w14:textId="77777777" w:rsidR="002206E3" w:rsidRPr="00031D4E" w:rsidRDefault="002206E3" w:rsidP="00B73EDE">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MPC</w:t>
            </w:r>
            <w:r w:rsidRPr="00031D4E">
              <w:rPr>
                <w:rFonts w:ascii="Palatino Linotype" w:hAnsi="Palatino Linotype"/>
                <w:color w:val="auto"/>
                <w:sz w:val="16"/>
                <w:szCs w:val="16"/>
                <w:vertAlign w:val="superscript"/>
                <w:lang w:val="en-US"/>
              </w:rPr>
              <w:t>+</w:t>
            </w:r>
          </w:p>
        </w:tc>
        <w:tc>
          <w:tcPr>
            <w:tcW w:w="770" w:type="dxa"/>
          </w:tcPr>
          <w:p w14:paraId="56E8E5E7" w14:textId="77777777" w:rsidR="002206E3" w:rsidRPr="00031D4E" w:rsidRDefault="002206E3" w:rsidP="00B73EDE">
            <w:pPr>
              <w:spacing w:line="240" w:lineRule="auto"/>
              <w:jc w:val="center"/>
              <w:rPr>
                <w:rFonts w:ascii="Palatino Linotype" w:hAnsi="Palatino Linotype"/>
                <w:b/>
                <w:color w:val="auto"/>
                <w:sz w:val="16"/>
                <w:szCs w:val="16"/>
                <w:lang w:val="en-US"/>
              </w:rPr>
            </w:pPr>
            <w:r w:rsidRPr="00031D4E">
              <w:rPr>
                <w:rFonts w:ascii="Palatino Linotype" w:hAnsi="Palatino Linotype"/>
                <w:b/>
                <w:color w:val="auto"/>
                <w:sz w:val="16"/>
                <w:szCs w:val="16"/>
                <w:lang w:val="en-US"/>
              </w:rPr>
              <w:t>0.735</w:t>
            </w:r>
          </w:p>
        </w:tc>
        <w:tc>
          <w:tcPr>
            <w:tcW w:w="791" w:type="dxa"/>
          </w:tcPr>
          <w:p w14:paraId="3FC8A742" w14:textId="77777777" w:rsidR="002206E3" w:rsidRPr="00031D4E" w:rsidRDefault="002206E3" w:rsidP="00B73EDE">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0.638</w:t>
            </w:r>
          </w:p>
        </w:tc>
        <w:tc>
          <w:tcPr>
            <w:tcW w:w="833" w:type="dxa"/>
          </w:tcPr>
          <w:p w14:paraId="0FC56EBD" w14:textId="77777777" w:rsidR="002206E3" w:rsidRPr="00031D4E" w:rsidRDefault="002206E3" w:rsidP="00B73EDE">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0.576</w:t>
            </w:r>
          </w:p>
        </w:tc>
        <w:tc>
          <w:tcPr>
            <w:tcW w:w="833" w:type="dxa"/>
          </w:tcPr>
          <w:p w14:paraId="24360162" w14:textId="77777777" w:rsidR="002206E3" w:rsidRPr="00031D4E" w:rsidRDefault="002206E3" w:rsidP="00B73EDE">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0.573</w:t>
            </w:r>
          </w:p>
        </w:tc>
        <w:tc>
          <w:tcPr>
            <w:tcW w:w="833" w:type="dxa"/>
          </w:tcPr>
          <w:p w14:paraId="46DFD355" w14:textId="77777777" w:rsidR="002206E3" w:rsidRPr="00031D4E" w:rsidRDefault="002206E3" w:rsidP="00B73EDE">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0.515</w:t>
            </w:r>
          </w:p>
        </w:tc>
        <w:tc>
          <w:tcPr>
            <w:tcW w:w="833" w:type="dxa"/>
          </w:tcPr>
          <w:p w14:paraId="13BB4FB4" w14:textId="77777777" w:rsidR="002206E3" w:rsidRPr="00031D4E" w:rsidRDefault="002206E3" w:rsidP="00B73EDE">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0.496</w:t>
            </w:r>
          </w:p>
        </w:tc>
        <w:tc>
          <w:tcPr>
            <w:tcW w:w="833" w:type="dxa"/>
          </w:tcPr>
          <w:p w14:paraId="13ED6E7B" w14:textId="77777777" w:rsidR="002206E3" w:rsidRPr="00031D4E" w:rsidRDefault="002206E3" w:rsidP="00B73EDE">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0.463</w:t>
            </w:r>
          </w:p>
        </w:tc>
        <w:tc>
          <w:tcPr>
            <w:tcW w:w="833" w:type="dxa"/>
          </w:tcPr>
          <w:p w14:paraId="16B4201B" w14:textId="77777777" w:rsidR="002206E3" w:rsidRPr="00031D4E" w:rsidRDefault="002206E3" w:rsidP="00B73EDE">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0.430</w:t>
            </w:r>
          </w:p>
        </w:tc>
        <w:tc>
          <w:tcPr>
            <w:tcW w:w="833" w:type="dxa"/>
          </w:tcPr>
          <w:p w14:paraId="174060DC" w14:textId="77777777" w:rsidR="002206E3" w:rsidRPr="00031D4E" w:rsidRDefault="002206E3" w:rsidP="00B73EDE">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0.417</w:t>
            </w:r>
          </w:p>
        </w:tc>
      </w:tr>
      <w:tr w:rsidR="001F0469" w:rsidRPr="00031D4E" w14:paraId="3CD4C0F8" w14:textId="77777777" w:rsidTr="00B73EDE">
        <w:tc>
          <w:tcPr>
            <w:tcW w:w="1242" w:type="dxa"/>
          </w:tcPr>
          <w:p w14:paraId="2DF5F1E5" w14:textId="77777777" w:rsidR="002206E3" w:rsidRPr="00031D4E" w:rsidRDefault="002206E3" w:rsidP="00B73EDE">
            <w:pPr>
              <w:spacing w:line="240" w:lineRule="auto"/>
              <w:jc w:val="center"/>
              <w:rPr>
                <w:rFonts w:ascii="Palatino Linotype" w:hAnsi="Palatino Linotype"/>
                <w:color w:val="auto"/>
                <w:sz w:val="16"/>
                <w:szCs w:val="16"/>
                <w:vertAlign w:val="superscript"/>
                <w:lang w:val="en-US"/>
              </w:rPr>
            </w:pPr>
            <w:r w:rsidRPr="00031D4E">
              <w:rPr>
                <w:rFonts w:ascii="Palatino Linotype" w:hAnsi="Palatino Linotype"/>
                <w:color w:val="auto"/>
                <w:sz w:val="16"/>
                <w:szCs w:val="16"/>
                <w:lang w:val="en-US"/>
              </w:rPr>
              <w:t>DBI</w:t>
            </w:r>
            <w:r w:rsidR="00BD4B5E" w:rsidRPr="00031D4E">
              <w:rPr>
                <w:rFonts w:ascii="Palatino Linotype" w:hAnsi="Palatino Linotype"/>
                <w:color w:val="auto"/>
                <w:sz w:val="16"/>
                <w:szCs w:val="16"/>
                <w:vertAlign w:val="superscript"/>
                <w:lang w:val="en-US"/>
              </w:rPr>
              <w:t>−</w:t>
            </w:r>
          </w:p>
        </w:tc>
        <w:tc>
          <w:tcPr>
            <w:tcW w:w="770" w:type="dxa"/>
          </w:tcPr>
          <w:p w14:paraId="4F4DB449" w14:textId="77777777" w:rsidR="002206E3" w:rsidRPr="00031D4E" w:rsidRDefault="002206E3" w:rsidP="00B73EDE">
            <w:pPr>
              <w:spacing w:line="240" w:lineRule="auto"/>
              <w:jc w:val="center"/>
              <w:rPr>
                <w:rFonts w:ascii="Palatino Linotype" w:hAnsi="Palatino Linotype"/>
                <w:b/>
                <w:color w:val="auto"/>
                <w:sz w:val="16"/>
                <w:szCs w:val="16"/>
                <w:lang w:val="en-US"/>
              </w:rPr>
            </w:pPr>
            <w:r w:rsidRPr="00031D4E">
              <w:rPr>
                <w:rFonts w:ascii="Palatino Linotype" w:hAnsi="Palatino Linotype"/>
                <w:b/>
                <w:color w:val="auto"/>
                <w:sz w:val="16"/>
                <w:szCs w:val="16"/>
                <w:lang w:val="en-US"/>
              </w:rPr>
              <w:t>0.472</w:t>
            </w:r>
          </w:p>
        </w:tc>
        <w:tc>
          <w:tcPr>
            <w:tcW w:w="791" w:type="dxa"/>
          </w:tcPr>
          <w:p w14:paraId="730A230B" w14:textId="77777777" w:rsidR="002206E3" w:rsidRPr="00031D4E" w:rsidRDefault="002206E3" w:rsidP="00B73EDE">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0.651</w:t>
            </w:r>
          </w:p>
        </w:tc>
        <w:tc>
          <w:tcPr>
            <w:tcW w:w="833" w:type="dxa"/>
          </w:tcPr>
          <w:p w14:paraId="66EF449F" w14:textId="77777777" w:rsidR="002206E3" w:rsidRPr="00031D4E" w:rsidRDefault="002206E3" w:rsidP="00B73EDE">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0.732</w:t>
            </w:r>
          </w:p>
        </w:tc>
        <w:tc>
          <w:tcPr>
            <w:tcW w:w="833" w:type="dxa"/>
          </w:tcPr>
          <w:p w14:paraId="042869B2" w14:textId="77777777" w:rsidR="002206E3" w:rsidRPr="00031D4E" w:rsidRDefault="002206E3" w:rsidP="00B73EDE">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0.726</w:t>
            </w:r>
          </w:p>
        </w:tc>
        <w:tc>
          <w:tcPr>
            <w:tcW w:w="833" w:type="dxa"/>
          </w:tcPr>
          <w:p w14:paraId="1D6B94A7" w14:textId="77777777" w:rsidR="002206E3" w:rsidRPr="00031D4E" w:rsidRDefault="002206E3" w:rsidP="00B73EDE">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0.853</w:t>
            </w:r>
          </w:p>
        </w:tc>
        <w:tc>
          <w:tcPr>
            <w:tcW w:w="833" w:type="dxa"/>
          </w:tcPr>
          <w:p w14:paraId="43328CFB" w14:textId="77777777" w:rsidR="002206E3" w:rsidRPr="00031D4E" w:rsidRDefault="002206E3" w:rsidP="00B73EDE">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0.856</w:t>
            </w:r>
          </w:p>
        </w:tc>
        <w:tc>
          <w:tcPr>
            <w:tcW w:w="833" w:type="dxa"/>
          </w:tcPr>
          <w:p w14:paraId="05574983" w14:textId="77777777" w:rsidR="002206E3" w:rsidRPr="00031D4E" w:rsidRDefault="002206E3" w:rsidP="00B73EDE">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0.946</w:t>
            </w:r>
          </w:p>
        </w:tc>
        <w:tc>
          <w:tcPr>
            <w:tcW w:w="833" w:type="dxa"/>
          </w:tcPr>
          <w:p w14:paraId="00ABCF48" w14:textId="77777777" w:rsidR="002206E3" w:rsidRPr="00031D4E" w:rsidRDefault="002206E3" w:rsidP="00B73EDE">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1.060</w:t>
            </w:r>
          </w:p>
        </w:tc>
        <w:tc>
          <w:tcPr>
            <w:tcW w:w="833" w:type="dxa"/>
          </w:tcPr>
          <w:p w14:paraId="5A3BA278" w14:textId="77777777" w:rsidR="002206E3" w:rsidRPr="00031D4E" w:rsidRDefault="002206E3" w:rsidP="00B73EDE">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1.032</w:t>
            </w:r>
          </w:p>
        </w:tc>
      </w:tr>
      <w:tr w:rsidR="001F0469" w:rsidRPr="00031D4E" w14:paraId="30288BAE" w14:textId="77777777" w:rsidTr="00B73EDE">
        <w:tc>
          <w:tcPr>
            <w:tcW w:w="1242" w:type="dxa"/>
          </w:tcPr>
          <w:p w14:paraId="48FBB433" w14:textId="77777777" w:rsidR="002206E3" w:rsidRPr="00031D4E" w:rsidRDefault="002206E3" w:rsidP="00B73EDE">
            <w:pPr>
              <w:spacing w:line="240" w:lineRule="auto"/>
              <w:jc w:val="center"/>
              <w:rPr>
                <w:rFonts w:ascii="Palatino Linotype" w:hAnsi="Palatino Linotype"/>
                <w:color w:val="auto"/>
                <w:sz w:val="16"/>
                <w:szCs w:val="16"/>
                <w:vertAlign w:val="superscript"/>
                <w:lang w:val="en-US"/>
              </w:rPr>
            </w:pPr>
            <w:r w:rsidRPr="00031D4E">
              <w:rPr>
                <w:rFonts w:ascii="Palatino Linotype" w:hAnsi="Palatino Linotype"/>
                <w:color w:val="auto"/>
                <w:sz w:val="16"/>
                <w:szCs w:val="16"/>
                <w:lang w:val="en-US"/>
              </w:rPr>
              <w:t>DI</w:t>
            </w:r>
            <w:r w:rsidRPr="00031D4E">
              <w:rPr>
                <w:rFonts w:ascii="Palatino Linotype" w:hAnsi="Palatino Linotype"/>
                <w:color w:val="auto"/>
                <w:sz w:val="16"/>
                <w:szCs w:val="16"/>
                <w:vertAlign w:val="superscript"/>
                <w:lang w:val="en-US"/>
              </w:rPr>
              <w:t>+</w:t>
            </w:r>
            <w:r w:rsidRPr="00031D4E">
              <w:rPr>
                <w:rFonts w:ascii="Palatino Linotype" w:hAnsi="Palatino Linotype"/>
                <w:color w:val="auto"/>
                <w:sz w:val="16"/>
                <w:szCs w:val="16"/>
                <w:lang w:val="en-US"/>
              </w:rPr>
              <w:t>(e-2)</w:t>
            </w:r>
          </w:p>
        </w:tc>
        <w:tc>
          <w:tcPr>
            <w:tcW w:w="770" w:type="dxa"/>
          </w:tcPr>
          <w:p w14:paraId="7B3CD4A7" w14:textId="77777777" w:rsidR="002206E3" w:rsidRPr="00031D4E" w:rsidRDefault="002206E3" w:rsidP="00B73EDE">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2.169</w:t>
            </w:r>
          </w:p>
        </w:tc>
        <w:tc>
          <w:tcPr>
            <w:tcW w:w="791" w:type="dxa"/>
          </w:tcPr>
          <w:p w14:paraId="67B6F97C" w14:textId="77777777" w:rsidR="002206E3" w:rsidRPr="00031D4E" w:rsidRDefault="002206E3" w:rsidP="00B73EDE">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2.979</w:t>
            </w:r>
          </w:p>
        </w:tc>
        <w:tc>
          <w:tcPr>
            <w:tcW w:w="833" w:type="dxa"/>
          </w:tcPr>
          <w:p w14:paraId="718DFCC2" w14:textId="77777777" w:rsidR="002206E3" w:rsidRPr="00031D4E" w:rsidRDefault="002206E3" w:rsidP="00B73EDE">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2.837</w:t>
            </w:r>
          </w:p>
        </w:tc>
        <w:tc>
          <w:tcPr>
            <w:tcW w:w="833" w:type="dxa"/>
          </w:tcPr>
          <w:p w14:paraId="6F26A233" w14:textId="77777777" w:rsidR="002206E3" w:rsidRPr="00031D4E" w:rsidRDefault="002206E3" w:rsidP="00B73EDE">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2.900</w:t>
            </w:r>
          </w:p>
        </w:tc>
        <w:tc>
          <w:tcPr>
            <w:tcW w:w="833" w:type="dxa"/>
          </w:tcPr>
          <w:p w14:paraId="382964F5" w14:textId="77777777" w:rsidR="002206E3" w:rsidRPr="00031D4E" w:rsidRDefault="002206E3" w:rsidP="00B73EDE">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3.489</w:t>
            </w:r>
          </w:p>
        </w:tc>
        <w:tc>
          <w:tcPr>
            <w:tcW w:w="833" w:type="dxa"/>
          </w:tcPr>
          <w:p w14:paraId="2712CA2C" w14:textId="77777777" w:rsidR="002206E3" w:rsidRPr="00031D4E" w:rsidRDefault="002206E3" w:rsidP="00B73EDE">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3.332</w:t>
            </w:r>
          </w:p>
        </w:tc>
        <w:tc>
          <w:tcPr>
            <w:tcW w:w="833" w:type="dxa"/>
          </w:tcPr>
          <w:p w14:paraId="16E2B22F" w14:textId="77777777" w:rsidR="002206E3" w:rsidRPr="00031D4E" w:rsidRDefault="002206E3" w:rsidP="00B73EDE">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3.518</w:t>
            </w:r>
          </w:p>
        </w:tc>
        <w:tc>
          <w:tcPr>
            <w:tcW w:w="833" w:type="dxa"/>
          </w:tcPr>
          <w:p w14:paraId="11DA7165" w14:textId="77777777" w:rsidR="002206E3" w:rsidRPr="00031D4E" w:rsidRDefault="002206E3" w:rsidP="00B73EDE">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2.971</w:t>
            </w:r>
          </w:p>
        </w:tc>
        <w:tc>
          <w:tcPr>
            <w:tcW w:w="833" w:type="dxa"/>
          </w:tcPr>
          <w:p w14:paraId="043CEBA3" w14:textId="77777777" w:rsidR="002206E3" w:rsidRPr="00031D4E" w:rsidRDefault="002206E3" w:rsidP="00B73EDE">
            <w:pPr>
              <w:spacing w:line="240" w:lineRule="auto"/>
              <w:jc w:val="center"/>
              <w:rPr>
                <w:rFonts w:ascii="Palatino Linotype" w:hAnsi="Palatino Linotype"/>
                <w:b/>
                <w:color w:val="auto"/>
                <w:sz w:val="16"/>
                <w:szCs w:val="16"/>
                <w:lang w:val="en-US"/>
              </w:rPr>
            </w:pPr>
            <w:r w:rsidRPr="00031D4E">
              <w:rPr>
                <w:rFonts w:ascii="Palatino Linotype" w:hAnsi="Palatino Linotype"/>
                <w:b/>
                <w:color w:val="auto"/>
                <w:sz w:val="16"/>
                <w:szCs w:val="16"/>
                <w:lang w:val="en-US"/>
              </w:rPr>
              <w:t>3.916</w:t>
            </w:r>
          </w:p>
        </w:tc>
      </w:tr>
      <w:tr w:rsidR="001F0469" w:rsidRPr="00031D4E" w14:paraId="4866ED70" w14:textId="77777777" w:rsidTr="00B73EDE">
        <w:tc>
          <w:tcPr>
            <w:tcW w:w="1242" w:type="dxa"/>
          </w:tcPr>
          <w:p w14:paraId="1E836648" w14:textId="77777777" w:rsidR="002206E3" w:rsidRPr="00031D4E" w:rsidRDefault="002206E3" w:rsidP="00B73EDE">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CHI</w:t>
            </w:r>
            <w:r w:rsidRPr="00031D4E">
              <w:rPr>
                <w:rFonts w:ascii="Palatino Linotype" w:hAnsi="Palatino Linotype"/>
                <w:color w:val="auto"/>
                <w:sz w:val="16"/>
                <w:szCs w:val="16"/>
                <w:vertAlign w:val="superscript"/>
                <w:lang w:val="en-US"/>
              </w:rPr>
              <w:t>+</w:t>
            </w:r>
            <w:r w:rsidRPr="00031D4E">
              <w:rPr>
                <w:rFonts w:ascii="Palatino Linotype" w:hAnsi="Palatino Linotype"/>
                <w:color w:val="auto"/>
                <w:sz w:val="16"/>
                <w:szCs w:val="16"/>
                <w:lang w:val="en-US"/>
              </w:rPr>
              <w:t>(e4)</w:t>
            </w:r>
          </w:p>
        </w:tc>
        <w:tc>
          <w:tcPr>
            <w:tcW w:w="770" w:type="dxa"/>
          </w:tcPr>
          <w:p w14:paraId="31F7AA5B" w14:textId="77777777" w:rsidR="002206E3" w:rsidRPr="00031D4E" w:rsidRDefault="002206E3" w:rsidP="00B73EDE">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4.690</w:t>
            </w:r>
          </w:p>
        </w:tc>
        <w:tc>
          <w:tcPr>
            <w:tcW w:w="791" w:type="dxa"/>
          </w:tcPr>
          <w:p w14:paraId="054F2281" w14:textId="77777777" w:rsidR="002206E3" w:rsidRPr="00031D4E" w:rsidRDefault="002206E3" w:rsidP="00B73EDE">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5.329</w:t>
            </w:r>
          </w:p>
        </w:tc>
        <w:tc>
          <w:tcPr>
            <w:tcW w:w="833" w:type="dxa"/>
          </w:tcPr>
          <w:p w14:paraId="47EB603E" w14:textId="77777777" w:rsidR="002206E3" w:rsidRPr="00031D4E" w:rsidRDefault="002206E3" w:rsidP="00B73EDE">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5.328</w:t>
            </w:r>
          </w:p>
        </w:tc>
        <w:tc>
          <w:tcPr>
            <w:tcW w:w="833" w:type="dxa"/>
          </w:tcPr>
          <w:p w14:paraId="2BD7F8E6" w14:textId="77777777" w:rsidR="002206E3" w:rsidRPr="00031D4E" w:rsidRDefault="002206E3" w:rsidP="00B73EDE">
            <w:pPr>
              <w:spacing w:line="240" w:lineRule="auto"/>
              <w:jc w:val="center"/>
              <w:rPr>
                <w:rFonts w:ascii="Palatino Linotype" w:hAnsi="Palatino Linotype"/>
                <w:b/>
                <w:color w:val="auto"/>
                <w:sz w:val="16"/>
                <w:szCs w:val="16"/>
                <w:lang w:val="en-US"/>
              </w:rPr>
            </w:pPr>
            <w:r w:rsidRPr="00031D4E">
              <w:rPr>
                <w:rFonts w:ascii="Palatino Linotype" w:hAnsi="Palatino Linotype"/>
                <w:b/>
                <w:color w:val="auto"/>
                <w:sz w:val="16"/>
                <w:szCs w:val="16"/>
                <w:lang w:val="en-US"/>
              </w:rPr>
              <w:t>5.779</w:t>
            </w:r>
          </w:p>
        </w:tc>
        <w:tc>
          <w:tcPr>
            <w:tcW w:w="833" w:type="dxa"/>
          </w:tcPr>
          <w:p w14:paraId="1774693F" w14:textId="77777777" w:rsidR="002206E3" w:rsidRPr="00031D4E" w:rsidRDefault="002206E3" w:rsidP="00B73EDE">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5.485</w:t>
            </w:r>
          </w:p>
        </w:tc>
        <w:tc>
          <w:tcPr>
            <w:tcW w:w="833" w:type="dxa"/>
          </w:tcPr>
          <w:p w14:paraId="67F6599F" w14:textId="77777777" w:rsidR="002206E3" w:rsidRPr="00031D4E" w:rsidRDefault="002206E3" w:rsidP="00B73EDE">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5.383</w:t>
            </w:r>
          </w:p>
        </w:tc>
        <w:tc>
          <w:tcPr>
            <w:tcW w:w="833" w:type="dxa"/>
          </w:tcPr>
          <w:p w14:paraId="70D90A64" w14:textId="77777777" w:rsidR="002206E3" w:rsidRPr="00031D4E" w:rsidRDefault="002206E3" w:rsidP="00B73EDE">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5.158</w:t>
            </w:r>
          </w:p>
        </w:tc>
        <w:tc>
          <w:tcPr>
            <w:tcW w:w="833" w:type="dxa"/>
          </w:tcPr>
          <w:p w14:paraId="5170922B" w14:textId="77777777" w:rsidR="002206E3" w:rsidRPr="00031D4E" w:rsidRDefault="002206E3" w:rsidP="00B73EDE">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4.925</w:t>
            </w:r>
          </w:p>
        </w:tc>
        <w:tc>
          <w:tcPr>
            <w:tcW w:w="833" w:type="dxa"/>
          </w:tcPr>
          <w:p w14:paraId="66A44E91" w14:textId="77777777" w:rsidR="002206E3" w:rsidRPr="00031D4E" w:rsidRDefault="002206E3" w:rsidP="00B73EDE">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4.846</w:t>
            </w:r>
          </w:p>
        </w:tc>
      </w:tr>
      <w:tr w:rsidR="001F0469" w:rsidRPr="00031D4E" w14:paraId="1285D739" w14:textId="77777777" w:rsidTr="00B73EDE">
        <w:tc>
          <w:tcPr>
            <w:tcW w:w="1242" w:type="dxa"/>
          </w:tcPr>
          <w:p w14:paraId="2FAFB695" w14:textId="77777777" w:rsidR="002206E3" w:rsidRPr="00031D4E" w:rsidRDefault="002206E3" w:rsidP="00B73EDE">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FSI</w:t>
            </w:r>
            <w:r w:rsidR="00BD4B5E" w:rsidRPr="00031D4E">
              <w:rPr>
                <w:rFonts w:ascii="Palatino Linotype" w:hAnsi="Palatino Linotype"/>
                <w:color w:val="auto"/>
                <w:sz w:val="16"/>
                <w:szCs w:val="16"/>
                <w:vertAlign w:val="superscript"/>
                <w:lang w:val="en-US"/>
              </w:rPr>
              <w:t>−</w:t>
            </w:r>
            <w:r w:rsidRPr="00031D4E">
              <w:rPr>
                <w:rFonts w:ascii="Palatino Linotype" w:hAnsi="Palatino Linotype"/>
                <w:color w:val="auto"/>
                <w:sz w:val="16"/>
                <w:szCs w:val="16"/>
                <w:lang w:val="en-US"/>
              </w:rPr>
              <w:t>(e11)</w:t>
            </w:r>
          </w:p>
        </w:tc>
        <w:tc>
          <w:tcPr>
            <w:tcW w:w="770" w:type="dxa"/>
          </w:tcPr>
          <w:p w14:paraId="02FC4441" w14:textId="3478BE6B" w:rsidR="002206E3" w:rsidRPr="00031D4E" w:rsidRDefault="00A13261" w:rsidP="00B73EDE">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w:t>
            </w:r>
            <w:r w:rsidR="002206E3" w:rsidRPr="00031D4E">
              <w:rPr>
                <w:rFonts w:ascii="Palatino Linotype" w:hAnsi="Palatino Linotype"/>
                <w:color w:val="auto"/>
                <w:sz w:val="16"/>
                <w:szCs w:val="16"/>
                <w:lang w:val="en-US"/>
              </w:rPr>
              <w:t>4.610</w:t>
            </w:r>
          </w:p>
        </w:tc>
        <w:tc>
          <w:tcPr>
            <w:tcW w:w="791" w:type="dxa"/>
          </w:tcPr>
          <w:p w14:paraId="22D32817" w14:textId="4AB4D50D" w:rsidR="002206E3" w:rsidRPr="00031D4E" w:rsidRDefault="00A13261" w:rsidP="00B73EDE">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w:t>
            </w:r>
            <w:r w:rsidR="002206E3" w:rsidRPr="00031D4E">
              <w:rPr>
                <w:rFonts w:ascii="Palatino Linotype" w:hAnsi="Palatino Linotype"/>
                <w:color w:val="auto"/>
                <w:sz w:val="16"/>
                <w:szCs w:val="16"/>
                <w:lang w:val="en-US"/>
              </w:rPr>
              <w:t>6.600</w:t>
            </w:r>
          </w:p>
        </w:tc>
        <w:tc>
          <w:tcPr>
            <w:tcW w:w="833" w:type="dxa"/>
          </w:tcPr>
          <w:p w14:paraId="19B5AFDC" w14:textId="393CD9FF" w:rsidR="002206E3" w:rsidRPr="00031D4E" w:rsidRDefault="00A13261" w:rsidP="00B73EDE">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w:t>
            </w:r>
            <w:r w:rsidR="002206E3" w:rsidRPr="00031D4E">
              <w:rPr>
                <w:rFonts w:ascii="Palatino Linotype" w:hAnsi="Palatino Linotype"/>
                <w:color w:val="auto"/>
                <w:sz w:val="16"/>
                <w:szCs w:val="16"/>
                <w:lang w:val="en-US"/>
              </w:rPr>
              <w:t>6.902</w:t>
            </w:r>
          </w:p>
        </w:tc>
        <w:tc>
          <w:tcPr>
            <w:tcW w:w="833" w:type="dxa"/>
          </w:tcPr>
          <w:p w14:paraId="6A28498F" w14:textId="568E3967" w:rsidR="002206E3" w:rsidRPr="00031D4E" w:rsidRDefault="00A13261" w:rsidP="00B73EDE">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w:t>
            </w:r>
            <w:r w:rsidR="002206E3" w:rsidRPr="00031D4E">
              <w:rPr>
                <w:rFonts w:ascii="Palatino Linotype" w:hAnsi="Palatino Linotype"/>
                <w:color w:val="auto"/>
                <w:sz w:val="16"/>
                <w:szCs w:val="16"/>
                <w:lang w:val="en-US"/>
              </w:rPr>
              <w:t>7.003</w:t>
            </w:r>
          </w:p>
        </w:tc>
        <w:tc>
          <w:tcPr>
            <w:tcW w:w="833" w:type="dxa"/>
          </w:tcPr>
          <w:p w14:paraId="269AED75" w14:textId="2626624D" w:rsidR="002206E3" w:rsidRPr="00031D4E" w:rsidRDefault="00A13261" w:rsidP="00B73EDE">
            <w:pPr>
              <w:spacing w:line="240" w:lineRule="auto"/>
              <w:jc w:val="center"/>
              <w:rPr>
                <w:rFonts w:ascii="Palatino Linotype" w:hAnsi="Palatino Linotype"/>
                <w:b/>
                <w:color w:val="auto"/>
                <w:sz w:val="16"/>
                <w:szCs w:val="16"/>
                <w:lang w:val="en-US"/>
              </w:rPr>
            </w:pPr>
            <w:r w:rsidRPr="00031D4E">
              <w:rPr>
                <w:rFonts w:ascii="Palatino Linotype" w:hAnsi="Palatino Linotype"/>
                <w:b/>
                <w:color w:val="auto"/>
                <w:sz w:val="16"/>
                <w:szCs w:val="16"/>
                <w:lang w:val="en-US"/>
              </w:rPr>
              <w:t>−</w:t>
            </w:r>
            <w:r w:rsidR="002206E3" w:rsidRPr="00031D4E">
              <w:rPr>
                <w:rFonts w:ascii="Palatino Linotype" w:hAnsi="Palatino Linotype"/>
                <w:b/>
                <w:color w:val="auto"/>
                <w:sz w:val="16"/>
                <w:szCs w:val="16"/>
                <w:lang w:val="en-US"/>
              </w:rPr>
              <w:t>6.808</w:t>
            </w:r>
          </w:p>
        </w:tc>
        <w:tc>
          <w:tcPr>
            <w:tcW w:w="833" w:type="dxa"/>
          </w:tcPr>
          <w:p w14:paraId="20947AAC" w14:textId="79D52AA1" w:rsidR="002206E3" w:rsidRPr="00031D4E" w:rsidRDefault="00A13261" w:rsidP="00B73EDE">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w:t>
            </w:r>
            <w:r w:rsidR="002206E3" w:rsidRPr="00031D4E">
              <w:rPr>
                <w:rFonts w:ascii="Palatino Linotype" w:hAnsi="Palatino Linotype"/>
                <w:color w:val="auto"/>
                <w:sz w:val="16"/>
                <w:szCs w:val="16"/>
                <w:lang w:val="en-US"/>
              </w:rPr>
              <w:t>6.619</w:t>
            </w:r>
          </w:p>
        </w:tc>
        <w:tc>
          <w:tcPr>
            <w:tcW w:w="833" w:type="dxa"/>
          </w:tcPr>
          <w:p w14:paraId="7B32D1CD" w14:textId="56B309D8" w:rsidR="002206E3" w:rsidRPr="00031D4E" w:rsidRDefault="00A13261" w:rsidP="00B73EDE">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w:t>
            </w:r>
            <w:r w:rsidR="002206E3" w:rsidRPr="00031D4E">
              <w:rPr>
                <w:rFonts w:ascii="Palatino Linotype" w:hAnsi="Palatino Linotype"/>
                <w:color w:val="auto"/>
                <w:sz w:val="16"/>
                <w:szCs w:val="16"/>
                <w:lang w:val="en-US"/>
              </w:rPr>
              <w:t>6.414</w:t>
            </w:r>
          </w:p>
        </w:tc>
        <w:tc>
          <w:tcPr>
            <w:tcW w:w="833" w:type="dxa"/>
          </w:tcPr>
          <w:p w14:paraId="67A7A3F3" w14:textId="27AE4CA5" w:rsidR="002206E3" w:rsidRPr="00031D4E" w:rsidRDefault="00A13261" w:rsidP="00B73EDE">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w:t>
            </w:r>
            <w:r w:rsidR="002206E3" w:rsidRPr="00031D4E">
              <w:rPr>
                <w:rFonts w:ascii="Palatino Linotype" w:hAnsi="Palatino Linotype"/>
                <w:color w:val="auto"/>
                <w:sz w:val="16"/>
                <w:szCs w:val="16"/>
                <w:lang w:val="en-US"/>
              </w:rPr>
              <w:t>6.209</w:t>
            </w:r>
          </w:p>
        </w:tc>
        <w:tc>
          <w:tcPr>
            <w:tcW w:w="833" w:type="dxa"/>
          </w:tcPr>
          <w:p w14:paraId="2549927F" w14:textId="118E0BE3" w:rsidR="002206E3" w:rsidRPr="00031D4E" w:rsidRDefault="00A13261" w:rsidP="00B73EDE">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w:t>
            </w:r>
            <w:r w:rsidR="002206E3" w:rsidRPr="00031D4E">
              <w:rPr>
                <w:rFonts w:ascii="Palatino Linotype" w:hAnsi="Palatino Linotype"/>
                <w:color w:val="auto"/>
                <w:sz w:val="16"/>
                <w:szCs w:val="16"/>
                <w:lang w:val="en-US"/>
              </w:rPr>
              <w:t>6.039</w:t>
            </w:r>
          </w:p>
        </w:tc>
      </w:tr>
      <w:tr w:rsidR="001F0469" w:rsidRPr="00031D4E" w14:paraId="6C25701C" w14:textId="77777777" w:rsidTr="00B73EDE">
        <w:tc>
          <w:tcPr>
            <w:tcW w:w="1242" w:type="dxa"/>
          </w:tcPr>
          <w:p w14:paraId="339E6B51" w14:textId="77777777" w:rsidR="002206E3" w:rsidRPr="00031D4E" w:rsidRDefault="002206E3" w:rsidP="00B73EDE">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XBI</w:t>
            </w:r>
            <w:r w:rsidR="00BD4B5E" w:rsidRPr="00031D4E">
              <w:rPr>
                <w:rFonts w:ascii="Palatino Linotype" w:hAnsi="Palatino Linotype"/>
                <w:color w:val="auto"/>
                <w:sz w:val="16"/>
                <w:szCs w:val="16"/>
                <w:vertAlign w:val="superscript"/>
                <w:lang w:val="en-US"/>
              </w:rPr>
              <w:t>−</w:t>
            </w:r>
          </w:p>
        </w:tc>
        <w:tc>
          <w:tcPr>
            <w:tcW w:w="770" w:type="dxa"/>
          </w:tcPr>
          <w:p w14:paraId="5F87D273" w14:textId="77777777" w:rsidR="002206E3" w:rsidRPr="00031D4E" w:rsidRDefault="002206E3" w:rsidP="00B73EDE">
            <w:pPr>
              <w:spacing w:line="240" w:lineRule="auto"/>
              <w:jc w:val="center"/>
              <w:rPr>
                <w:rFonts w:ascii="Palatino Linotype" w:hAnsi="Palatino Linotype"/>
                <w:b/>
                <w:color w:val="auto"/>
                <w:sz w:val="16"/>
                <w:szCs w:val="16"/>
                <w:lang w:val="en-US"/>
              </w:rPr>
            </w:pPr>
            <w:r w:rsidRPr="00031D4E">
              <w:rPr>
                <w:rFonts w:ascii="Palatino Linotype" w:hAnsi="Palatino Linotype"/>
                <w:b/>
                <w:color w:val="auto"/>
                <w:sz w:val="16"/>
                <w:szCs w:val="16"/>
                <w:lang w:val="en-US"/>
              </w:rPr>
              <w:t>0.061</w:t>
            </w:r>
          </w:p>
        </w:tc>
        <w:tc>
          <w:tcPr>
            <w:tcW w:w="791" w:type="dxa"/>
          </w:tcPr>
          <w:p w14:paraId="78A15F50" w14:textId="77777777" w:rsidR="002206E3" w:rsidRPr="00031D4E" w:rsidRDefault="002206E3" w:rsidP="00B73EDE">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0.139</w:t>
            </w:r>
          </w:p>
        </w:tc>
        <w:tc>
          <w:tcPr>
            <w:tcW w:w="833" w:type="dxa"/>
          </w:tcPr>
          <w:p w14:paraId="61D28296" w14:textId="77777777" w:rsidR="002206E3" w:rsidRPr="00031D4E" w:rsidRDefault="002206E3" w:rsidP="00B73EDE">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0.157</w:t>
            </w:r>
          </w:p>
        </w:tc>
        <w:tc>
          <w:tcPr>
            <w:tcW w:w="833" w:type="dxa"/>
          </w:tcPr>
          <w:p w14:paraId="63E89E84" w14:textId="77777777" w:rsidR="002206E3" w:rsidRPr="00031D4E" w:rsidRDefault="002206E3" w:rsidP="00B73EDE">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0.149</w:t>
            </w:r>
          </w:p>
        </w:tc>
        <w:tc>
          <w:tcPr>
            <w:tcW w:w="833" w:type="dxa"/>
          </w:tcPr>
          <w:p w14:paraId="6E16089D" w14:textId="77777777" w:rsidR="002206E3" w:rsidRPr="00031D4E" w:rsidRDefault="002206E3" w:rsidP="00B73EDE">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0.217</w:t>
            </w:r>
          </w:p>
        </w:tc>
        <w:tc>
          <w:tcPr>
            <w:tcW w:w="833" w:type="dxa"/>
          </w:tcPr>
          <w:p w14:paraId="5E5566FE" w14:textId="77777777" w:rsidR="002206E3" w:rsidRPr="00031D4E" w:rsidRDefault="002206E3" w:rsidP="00B73EDE">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0.193</w:t>
            </w:r>
          </w:p>
        </w:tc>
        <w:tc>
          <w:tcPr>
            <w:tcW w:w="833" w:type="dxa"/>
          </w:tcPr>
          <w:p w14:paraId="0D5D1723" w14:textId="77777777" w:rsidR="002206E3" w:rsidRPr="00031D4E" w:rsidRDefault="002206E3" w:rsidP="00B73EDE">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0.228</w:t>
            </w:r>
          </w:p>
        </w:tc>
        <w:tc>
          <w:tcPr>
            <w:tcW w:w="833" w:type="dxa"/>
          </w:tcPr>
          <w:p w14:paraId="474D4CAA" w14:textId="77777777" w:rsidR="002206E3" w:rsidRPr="00031D4E" w:rsidRDefault="002206E3" w:rsidP="00B73EDE">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0.275</w:t>
            </w:r>
          </w:p>
        </w:tc>
        <w:tc>
          <w:tcPr>
            <w:tcW w:w="833" w:type="dxa"/>
          </w:tcPr>
          <w:p w14:paraId="7B830360" w14:textId="77777777" w:rsidR="002206E3" w:rsidRPr="00031D4E" w:rsidRDefault="002206E3" w:rsidP="00B73EDE">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0.239</w:t>
            </w:r>
          </w:p>
        </w:tc>
      </w:tr>
      <w:tr w:rsidR="001F0469" w:rsidRPr="00031D4E" w14:paraId="3A29C861" w14:textId="77777777" w:rsidTr="00B73EDE">
        <w:tc>
          <w:tcPr>
            <w:tcW w:w="1242" w:type="dxa"/>
          </w:tcPr>
          <w:p w14:paraId="734AD449" w14:textId="77777777" w:rsidR="002206E3" w:rsidRPr="00031D4E" w:rsidRDefault="002206E3" w:rsidP="00B73EDE">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KI</w:t>
            </w:r>
            <w:r w:rsidR="00BD4B5E" w:rsidRPr="00031D4E">
              <w:rPr>
                <w:rFonts w:ascii="Palatino Linotype" w:hAnsi="Palatino Linotype"/>
                <w:color w:val="auto"/>
                <w:sz w:val="16"/>
                <w:szCs w:val="16"/>
                <w:vertAlign w:val="superscript"/>
                <w:lang w:val="en-US"/>
              </w:rPr>
              <w:t>−</w:t>
            </w:r>
            <w:r w:rsidRPr="00031D4E">
              <w:rPr>
                <w:rFonts w:ascii="Palatino Linotype" w:hAnsi="Palatino Linotype"/>
                <w:color w:val="auto"/>
                <w:sz w:val="16"/>
                <w:szCs w:val="16"/>
                <w:lang w:val="en-US"/>
              </w:rPr>
              <w:t>(e3)</w:t>
            </w:r>
          </w:p>
        </w:tc>
        <w:tc>
          <w:tcPr>
            <w:tcW w:w="770" w:type="dxa"/>
          </w:tcPr>
          <w:p w14:paraId="18BEE6F0" w14:textId="77777777" w:rsidR="002206E3" w:rsidRPr="00031D4E" w:rsidRDefault="002206E3" w:rsidP="00B73EDE">
            <w:pPr>
              <w:spacing w:line="240" w:lineRule="auto"/>
              <w:jc w:val="center"/>
              <w:rPr>
                <w:rFonts w:ascii="Palatino Linotype" w:hAnsi="Palatino Linotype"/>
                <w:b/>
                <w:color w:val="auto"/>
                <w:sz w:val="16"/>
                <w:szCs w:val="16"/>
                <w:lang w:val="en-US"/>
              </w:rPr>
            </w:pPr>
            <w:r w:rsidRPr="00031D4E">
              <w:rPr>
                <w:rFonts w:ascii="Palatino Linotype" w:hAnsi="Palatino Linotype"/>
                <w:b/>
                <w:color w:val="auto"/>
                <w:sz w:val="16"/>
                <w:szCs w:val="16"/>
                <w:lang w:val="en-US"/>
              </w:rPr>
              <w:t>1.131</w:t>
            </w:r>
          </w:p>
        </w:tc>
        <w:tc>
          <w:tcPr>
            <w:tcW w:w="791" w:type="dxa"/>
          </w:tcPr>
          <w:p w14:paraId="6EAE46BF" w14:textId="77777777" w:rsidR="002206E3" w:rsidRPr="00031D4E" w:rsidRDefault="002206E3" w:rsidP="00B73EDE">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2.552</w:t>
            </w:r>
          </w:p>
        </w:tc>
        <w:tc>
          <w:tcPr>
            <w:tcW w:w="833" w:type="dxa"/>
          </w:tcPr>
          <w:p w14:paraId="2EDD0B1E" w14:textId="77777777" w:rsidR="002206E3" w:rsidRPr="00031D4E" w:rsidRDefault="002206E3" w:rsidP="00B73EDE">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2.888</w:t>
            </w:r>
          </w:p>
        </w:tc>
        <w:tc>
          <w:tcPr>
            <w:tcW w:w="833" w:type="dxa"/>
          </w:tcPr>
          <w:p w14:paraId="71004FF1" w14:textId="77777777" w:rsidR="002206E3" w:rsidRPr="00031D4E" w:rsidRDefault="002206E3" w:rsidP="00B73EDE">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2.750</w:t>
            </w:r>
          </w:p>
        </w:tc>
        <w:tc>
          <w:tcPr>
            <w:tcW w:w="833" w:type="dxa"/>
          </w:tcPr>
          <w:p w14:paraId="3407CCC8" w14:textId="77777777" w:rsidR="002206E3" w:rsidRPr="00031D4E" w:rsidRDefault="002206E3" w:rsidP="00B73EDE">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3.995</w:t>
            </w:r>
          </w:p>
        </w:tc>
        <w:tc>
          <w:tcPr>
            <w:tcW w:w="833" w:type="dxa"/>
          </w:tcPr>
          <w:p w14:paraId="2A47F4CA" w14:textId="77777777" w:rsidR="002206E3" w:rsidRPr="00031D4E" w:rsidRDefault="002206E3" w:rsidP="00B73EDE">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3.560</w:t>
            </w:r>
          </w:p>
        </w:tc>
        <w:tc>
          <w:tcPr>
            <w:tcW w:w="833" w:type="dxa"/>
          </w:tcPr>
          <w:p w14:paraId="2586C4F2" w14:textId="77777777" w:rsidR="002206E3" w:rsidRPr="00031D4E" w:rsidRDefault="002206E3" w:rsidP="00B73EDE">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4.201</w:t>
            </w:r>
          </w:p>
        </w:tc>
        <w:tc>
          <w:tcPr>
            <w:tcW w:w="833" w:type="dxa"/>
          </w:tcPr>
          <w:p w14:paraId="3E3E5068" w14:textId="77777777" w:rsidR="002206E3" w:rsidRPr="00031D4E" w:rsidRDefault="002206E3" w:rsidP="00B73EDE">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5.064</w:t>
            </w:r>
          </w:p>
        </w:tc>
        <w:tc>
          <w:tcPr>
            <w:tcW w:w="833" w:type="dxa"/>
          </w:tcPr>
          <w:p w14:paraId="779F6D1C" w14:textId="77777777" w:rsidR="002206E3" w:rsidRPr="00031D4E" w:rsidRDefault="002206E3" w:rsidP="00B73EDE">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4.400</w:t>
            </w:r>
          </w:p>
        </w:tc>
      </w:tr>
      <w:tr w:rsidR="001F0469" w:rsidRPr="00031D4E" w14:paraId="62F5C823" w14:textId="77777777" w:rsidTr="00B73EDE">
        <w:tc>
          <w:tcPr>
            <w:tcW w:w="1242" w:type="dxa"/>
          </w:tcPr>
          <w:p w14:paraId="6FF8F8CB" w14:textId="77777777" w:rsidR="002206E3" w:rsidRPr="00031D4E" w:rsidRDefault="002206E3" w:rsidP="00B73EDE">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TI</w:t>
            </w:r>
            <w:r w:rsidR="00BD4B5E" w:rsidRPr="00031D4E">
              <w:rPr>
                <w:rFonts w:ascii="Palatino Linotype" w:hAnsi="Palatino Linotype"/>
                <w:color w:val="auto"/>
                <w:sz w:val="16"/>
                <w:szCs w:val="16"/>
                <w:vertAlign w:val="superscript"/>
                <w:lang w:val="en-US"/>
              </w:rPr>
              <w:t>−</w:t>
            </w:r>
            <w:r w:rsidRPr="00031D4E">
              <w:rPr>
                <w:rFonts w:ascii="Palatino Linotype" w:hAnsi="Palatino Linotype"/>
                <w:color w:val="auto"/>
                <w:sz w:val="16"/>
                <w:szCs w:val="16"/>
                <w:lang w:val="en-US"/>
              </w:rPr>
              <w:t>(e3)</w:t>
            </w:r>
          </w:p>
        </w:tc>
        <w:tc>
          <w:tcPr>
            <w:tcW w:w="770" w:type="dxa"/>
          </w:tcPr>
          <w:p w14:paraId="3D6D6F7E" w14:textId="77777777" w:rsidR="002206E3" w:rsidRPr="00031D4E" w:rsidRDefault="002206E3" w:rsidP="00B73EDE">
            <w:pPr>
              <w:spacing w:line="240" w:lineRule="auto"/>
              <w:jc w:val="center"/>
              <w:rPr>
                <w:rFonts w:ascii="Palatino Linotype" w:hAnsi="Palatino Linotype"/>
                <w:b/>
                <w:color w:val="auto"/>
                <w:sz w:val="16"/>
                <w:szCs w:val="16"/>
                <w:lang w:val="en-US"/>
              </w:rPr>
            </w:pPr>
            <w:r w:rsidRPr="00031D4E">
              <w:rPr>
                <w:rFonts w:ascii="Palatino Linotype" w:hAnsi="Palatino Linotype"/>
                <w:b/>
                <w:color w:val="auto"/>
                <w:sz w:val="16"/>
                <w:szCs w:val="16"/>
                <w:lang w:val="en-US"/>
              </w:rPr>
              <w:t>1.131</w:t>
            </w:r>
          </w:p>
        </w:tc>
        <w:tc>
          <w:tcPr>
            <w:tcW w:w="791" w:type="dxa"/>
          </w:tcPr>
          <w:p w14:paraId="2A5B1668" w14:textId="77777777" w:rsidR="002206E3" w:rsidRPr="00031D4E" w:rsidRDefault="002206E3" w:rsidP="00B73EDE">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2.555</w:t>
            </w:r>
          </w:p>
        </w:tc>
        <w:tc>
          <w:tcPr>
            <w:tcW w:w="833" w:type="dxa"/>
          </w:tcPr>
          <w:p w14:paraId="03776143" w14:textId="77777777" w:rsidR="002206E3" w:rsidRPr="00031D4E" w:rsidRDefault="002206E3" w:rsidP="00B73EDE">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2.892</w:t>
            </w:r>
          </w:p>
        </w:tc>
        <w:tc>
          <w:tcPr>
            <w:tcW w:w="833" w:type="dxa"/>
          </w:tcPr>
          <w:p w14:paraId="15DAF3C6" w14:textId="77777777" w:rsidR="002206E3" w:rsidRPr="00031D4E" w:rsidRDefault="002206E3" w:rsidP="00B73EDE">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2.755</w:t>
            </w:r>
          </w:p>
        </w:tc>
        <w:tc>
          <w:tcPr>
            <w:tcW w:w="833" w:type="dxa"/>
          </w:tcPr>
          <w:p w14:paraId="0BC6C1C2" w14:textId="77777777" w:rsidR="002206E3" w:rsidRPr="00031D4E" w:rsidRDefault="002206E3" w:rsidP="00B73EDE">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4.004</w:t>
            </w:r>
          </w:p>
        </w:tc>
        <w:tc>
          <w:tcPr>
            <w:tcW w:w="833" w:type="dxa"/>
          </w:tcPr>
          <w:p w14:paraId="6303E63F" w14:textId="77777777" w:rsidR="002206E3" w:rsidRPr="00031D4E" w:rsidRDefault="002206E3" w:rsidP="00B73EDE">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3.569</w:t>
            </w:r>
          </w:p>
        </w:tc>
        <w:tc>
          <w:tcPr>
            <w:tcW w:w="833" w:type="dxa"/>
          </w:tcPr>
          <w:p w14:paraId="27A4F6A0" w14:textId="77777777" w:rsidR="002206E3" w:rsidRPr="00031D4E" w:rsidRDefault="002206E3" w:rsidP="00B73EDE">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4.213</w:t>
            </w:r>
          </w:p>
        </w:tc>
        <w:tc>
          <w:tcPr>
            <w:tcW w:w="833" w:type="dxa"/>
          </w:tcPr>
          <w:p w14:paraId="7E9615A3" w14:textId="77777777" w:rsidR="002206E3" w:rsidRPr="00031D4E" w:rsidRDefault="002206E3" w:rsidP="00B73EDE">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5.080</w:t>
            </w:r>
          </w:p>
        </w:tc>
        <w:tc>
          <w:tcPr>
            <w:tcW w:w="833" w:type="dxa"/>
          </w:tcPr>
          <w:p w14:paraId="5EC91349" w14:textId="77777777" w:rsidR="002206E3" w:rsidRPr="00031D4E" w:rsidRDefault="002206E3" w:rsidP="00B73EDE">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4.416</w:t>
            </w:r>
          </w:p>
        </w:tc>
      </w:tr>
      <w:tr w:rsidR="001F0469" w:rsidRPr="00031D4E" w14:paraId="6F261A18" w14:textId="77777777" w:rsidTr="00B73EDE">
        <w:tc>
          <w:tcPr>
            <w:tcW w:w="1242" w:type="dxa"/>
          </w:tcPr>
          <w:p w14:paraId="0A0BC0C8" w14:textId="77777777" w:rsidR="002206E3" w:rsidRPr="00031D4E" w:rsidRDefault="002206E3" w:rsidP="00B73EDE">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SCI</w:t>
            </w:r>
            <w:r w:rsidRPr="00031D4E">
              <w:rPr>
                <w:rFonts w:ascii="Palatino Linotype" w:hAnsi="Palatino Linotype"/>
                <w:color w:val="auto"/>
                <w:sz w:val="16"/>
                <w:szCs w:val="16"/>
                <w:vertAlign w:val="superscript"/>
                <w:lang w:val="en-US"/>
              </w:rPr>
              <w:t>+</w:t>
            </w:r>
          </w:p>
        </w:tc>
        <w:tc>
          <w:tcPr>
            <w:tcW w:w="770" w:type="dxa"/>
          </w:tcPr>
          <w:p w14:paraId="7FEF78DE" w14:textId="77777777" w:rsidR="002206E3" w:rsidRPr="00031D4E" w:rsidRDefault="002206E3" w:rsidP="00B73EDE">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2.241</w:t>
            </w:r>
          </w:p>
        </w:tc>
        <w:tc>
          <w:tcPr>
            <w:tcW w:w="791" w:type="dxa"/>
          </w:tcPr>
          <w:p w14:paraId="20FCD00A" w14:textId="77777777" w:rsidR="002206E3" w:rsidRPr="00031D4E" w:rsidRDefault="002206E3" w:rsidP="00B73EDE">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3.109</w:t>
            </w:r>
          </w:p>
        </w:tc>
        <w:tc>
          <w:tcPr>
            <w:tcW w:w="833" w:type="dxa"/>
          </w:tcPr>
          <w:p w14:paraId="1DC5DEFC" w14:textId="77777777" w:rsidR="002206E3" w:rsidRPr="00031D4E" w:rsidRDefault="002206E3" w:rsidP="00B73EDE">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3.161</w:t>
            </w:r>
          </w:p>
        </w:tc>
        <w:tc>
          <w:tcPr>
            <w:tcW w:w="833" w:type="dxa"/>
          </w:tcPr>
          <w:p w14:paraId="4B082ABC" w14:textId="77777777" w:rsidR="002206E3" w:rsidRPr="00031D4E" w:rsidRDefault="002206E3" w:rsidP="00B73EDE">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4.201</w:t>
            </w:r>
          </w:p>
        </w:tc>
        <w:tc>
          <w:tcPr>
            <w:tcW w:w="833" w:type="dxa"/>
          </w:tcPr>
          <w:p w14:paraId="135C4930" w14:textId="77777777" w:rsidR="002206E3" w:rsidRPr="00031D4E" w:rsidRDefault="002206E3" w:rsidP="00B73EDE">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4.012</w:t>
            </w:r>
          </w:p>
        </w:tc>
        <w:tc>
          <w:tcPr>
            <w:tcW w:w="833" w:type="dxa"/>
          </w:tcPr>
          <w:p w14:paraId="56707693" w14:textId="77777777" w:rsidR="002206E3" w:rsidRPr="00031D4E" w:rsidRDefault="002206E3" w:rsidP="00B73EDE">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4.586</w:t>
            </w:r>
          </w:p>
        </w:tc>
        <w:tc>
          <w:tcPr>
            <w:tcW w:w="833" w:type="dxa"/>
          </w:tcPr>
          <w:p w14:paraId="3381D1D3" w14:textId="77777777" w:rsidR="002206E3" w:rsidRPr="00031D4E" w:rsidRDefault="002206E3" w:rsidP="00B73EDE">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4.574</w:t>
            </w:r>
          </w:p>
        </w:tc>
        <w:tc>
          <w:tcPr>
            <w:tcW w:w="833" w:type="dxa"/>
          </w:tcPr>
          <w:p w14:paraId="165B5F20" w14:textId="77777777" w:rsidR="002206E3" w:rsidRPr="00031D4E" w:rsidRDefault="002206E3" w:rsidP="00B73EDE">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4.469</w:t>
            </w:r>
          </w:p>
        </w:tc>
        <w:tc>
          <w:tcPr>
            <w:tcW w:w="833" w:type="dxa"/>
          </w:tcPr>
          <w:p w14:paraId="4A5D0F70" w14:textId="77777777" w:rsidR="002206E3" w:rsidRPr="00031D4E" w:rsidRDefault="002206E3" w:rsidP="00B73EDE">
            <w:pPr>
              <w:spacing w:line="240" w:lineRule="auto"/>
              <w:jc w:val="center"/>
              <w:rPr>
                <w:rFonts w:ascii="Palatino Linotype" w:hAnsi="Palatino Linotype"/>
                <w:b/>
                <w:color w:val="auto"/>
                <w:sz w:val="16"/>
                <w:szCs w:val="16"/>
                <w:lang w:val="en-US"/>
              </w:rPr>
            </w:pPr>
            <w:r w:rsidRPr="00031D4E">
              <w:rPr>
                <w:rFonts w:ascii="Palatino Linotype" w:hAnsi="Palatino Linotype"/>
                <w:b/>
                <w:color w:val="auto"/>
                <w:sz w:val="16"/>
                <w:szCs w:val="16"/>
                <w:lang w:val="en-US"/>
              </w:rPr>
              <w:t>4.605</w:t>
            </w:r>
          </w:p>
        </w:tc>
      </w:tr>
      <w:tr w:rsidR="001F0469" w:rsidRPr="00031D4E" w14:paraId="08C1F1B2" w14:textId="77777777" w:rsidTr="00B73EDE">
        <w:tc>
          <w:tcPr>
            <w:tcW w:w="1242" w:type="dxa"/>
          </w:tcPr>
          <w:p w14:paraId="23C405D4" w14:textId="77777777" w:rsidR="002206E3" w:rsidRPr="00031D4E" w:rsidRDefault="002206E3" w:rsidP="00B73EDE">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CWBI</w:t>
            </w:r>
            <w:r w:rsidR="00BD4B5E" w:rsidRPr="00031D4E">
              <w:rPr>
                <w:rFonts w:ascii="Palatino Linotype" w:hAnsi="Palatino Linotype"/>
                <w:color w:val="auto"/>
                <w:sz w:val="16"/>
                <w:szCs w:val="16"/>
                <w:vertAlign w:val="superscript"/>
                <w:lang w:val="en-US"/>
              </w:rPr>
              <w:t>−</w:t>
            </w:r>
            <w:r w:rsidRPr="00031D4E">
              <w:rPr>
                <w:rFonts w:ascii="Palatino Linotype" w:hAnsi="Palatino Linotype"/>
                <w:color w:val="auto"/>
                <w:sz w:val="16"/>
                <w:szCs w:val="16"/>
                <w:lang w:val="en-US"/>
              </w:rPr>
              <w:t>(e-3)</w:t>
            </w:r>
          </w:p>
        </w:tc>
        <w:tc>
          <w:tcPr>
            <w:tcW w:w="770" w:type="dxa"/>
          </w:tcPr>
          <w:p w14:paraId="32205A47" w14:textId="77777777" w:rsidR="002206E3" w:rsidRPr="00031D4E" w:rsidRDefault="002206E3" w:rsidP="00B73EDE">
            <w:pPr>
              <w:spacing w:line="240" w:lineRule="auto"/>
              <w:jc w:val="center"/>
              <w:rPr>
                <w:rFonts w:ascii="Palatino Linotype" w:hAnsi="Palatino Linotype"/>
                <w:b/>
                <w:color w:val="auto"/>
                <w:sz w:val="16"/>
                <w:szCs w:val="16"/>
                <w:lang w:val="en-US"/>
              </w:rPr>
            </w:pPr>
            <w:r w:rsidRPr="00031D4E">
              <w:rPr>
                <w:rFonts w:ascii="Palatino Linotype" w:hAnsi="Palatino Linotype"/>
                <w:b/>
                <w:color w:val="auto"/>
                <w:sz w:val="16"/>
                <w:szCs w:val="16"/>
                <w:lang w:val="en-US"/>
              </w:rPr>
              <w:t>0.440</w:t>
            </w:r>
          </w:p>
        </w:tc>
        <w:tc>
          <w:tcPr>
            <w:tcW w:w="791" w:type="dxa"/>
          </w:tcPr>
          <w:p w14:paraId="1E341B7B" w14:textId="77777777" w:rsidR="002206E3" w:rsidRPr="00031D4E" w:rsidRDefault="002206E3" w:rsidP="00B73EDE">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0.485</w:t>
            </w:r>
          </w:p>
        </w:tc>
        <w:tc>
          <w:tcPr>
            <w:tcW w:w="833" w:type="dxa"/>
          </w:tcPr>
          <w:p w14:paraId="500EEE50" w14:textId="77777777" w:rsidR="002206E3" w:rsidRPr="00031D4E" w:rsidRDefault="002206E3" w:rsidP="00B73EDE">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0.597</w:t>
            </w:r>
          </w:p>
        </w:tc>
        <w:tc>
          <w:tcPr>
            <w:tcW w:w="833" w:type="dxa"/>
          </w:tcPr>
          <w:p w14:paraId="67D9487B" w14:textId="77777777" w:rsidR="002206E3" w:rsidRPr="00031D4E" w:rsidRDefault="002206E3" w:rsidP="00B73EDE">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0.651</w:t>
            </w:r>
          </w:p>
        </w:tc>
        <w:tc>
          <w:tcPr>
            <w:tcW w:w="833" w:type="dxa"/>
          </w:tcPr>
          <w:p w14:paraId="15BE7339" w14:textId="77777777" w:rsidR="002206E3" w:rsidRPr="00031D4E" w:rsidRDefault="002206E3" w:rsidP="00B73EDE">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0.900</w:t>
            </w:r>
          </w:p>
        </w:tc>
        <w:tc>
          <w:tcPr>
            <w:tcW w:w="833" w:type="dxa"/>
          </w:tcPr>
          <w:p w14:paraId="465711B2" w14:textId="77777777" w:rsidR="002206E3" w:rsidRPr="00031D4E" w:rsidRDefault="002206E3" w:rsidP="00B73EDE">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0.929</w:t>
            </w:r>
          </w:p>
        </w:tc>
        <w:tc>
          <w:tcPr>
            <w:tcW w:w="833" w:type="dxa"/>
          </w:tcPr>
          <w:p w14:paraId="154EB827" w14:textId="77777777" w:rsidR="002206E3" w:rsidRPr="00031D4E" w:rsidRDefault="002206E3" w:rsidP="00B73EDE">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1.118</w:t>
            </w:r>
          </w:p>
        </w:tc>
        <w:tc>
          <w:tcPr>
            <w:tcW w:w="833" w:type="dxa"/>
          </w:tcPr>
          <w:p w14:paraId="07FB6585" w14:textId="77777777" w:rsidR="002206E3" w:rsidRPr="00031D4E" w:rsidRDefault="002206E3" w:rsidP="00B73EDE">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1.347</w:t>
            </w:r>
          </w:p>
        </w:tc>
        <w:tc>
          <w:tcPr>
            <w:tcW w:w="833" w:type="dxa"/>
          </w:tcPr>
          <w:p w14:paraId="52725F61" w14:textId="77777777" w:rsidR="002206E3" w:rsidRPr="00031D4E" w:rsidRDefault="002206E3" w:rsidP="00B73EDE">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1.333</w:t>
            </w:r>
          </w:p>
        </w:tc>
      </w:tr>
      <w:tr w:rsidR="001F0469" w:rsidRPr="00031D4E" w14:paraId="7DA88F52" w14:textId="77777777" w:rsidTr="00B73EDE">
        <w:tc>
          <w:tcPr>
            <w:tcW w:w="1242" w:type="dxa"/>
          </w:tcPr>
          <w:p w14:paraId="1361EAE5" w14:textId="77777777" w:rsidR="002206E3" w:rsidRPr="00031D4E" w:rsidRDefault="002206E3" w:rsidP="00B73EDE">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WSJI</w:t>
            </w:r>
            <w:r w:rsidR="00BD4B5E" w:rsidRPr="00031D4E">
              <w:rPr>
                <w:rFonts w:ascii="Palatino Linotype" w:hAnsi="Palatino Linotype"/>
                <w:color w:val="auto"/>
                <w:sz w:val="16"/>
                <w:szCs w:val="16"/>
                <w:vertAlign w:val="superscript"/>
                <w:lang w:val="en-US"/>
              </w:rPr>
              <w:t>−</w:t>
            </w:r>
          </w:p>
        </w:tc>
        <w:tc>
          <w:tcPr>
            <w:tcW w:w="770" w:type="dxa"/>
          </w:tcPr>
          <w:p w14:paraId="2E7D13A2" w14:textId="77777777" w:rsidR="002206E3" w:rsidRPr="00031D4E" w:rsidRDefault="002206E3" w:rsidP="00B73EDE">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0.244</w:t>
            </w:r>
          </w:p>
        </w:tc>
        <w:tc>
          <w:tcPr>
            <w:tcW w:w="791" w:type="dxa"/>
          </w:tcPr>
          <w:p w14:paraId="0F66E96C" w14:textId="77777777" w:rsidR="002206E3" w:rsidRPr="00031D4E" w:rsidRDefault="002206E3" w:rsidP="00B73EDE">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0.681</w:t>
            </w:r>
          </w:p>
        </w:tc>
        <w:tc>
          <w:tcPr>
            <w:tcW w:w="833" w:type="dxa"/>
          </w:tcPr>
          <w:p w14:paraId="7A159738" w14:textId="77777777" w:rsidR="002206E3" w:rsidRPr="00031D4E" w:rsidRDefault="002206E3" w:rsidP="00B73EDE">
            <w:pPr>
              <w:spacing w:line="240" w:lineRule="auto"/>
              <w:jc w:val="center"/>
              <w:rPr>
                <w:rFonts w:ascii="Palatino Linotype" w:hAnsi="Palatino Linotype"/>
                <w:b/>
                <w:color w:val="auto"/>
                <w:sz w:val="16"/>
                <w:szCs w:val="16"/>
                <w:lang w:val="en-US"/>
              </w:rPr>
            </w:pPr>
            <w:r w:rsidRPr="00031D4E">
              <w:rPr>
                <w:rFonts w:ascii="Palatino Linotype" w:hAnsi="Palatino Linotype"/>
                <w:b/>
                <w:color w:val="auto"/>
                <w:sz w:val="16"/>
                <w:szCs w:val="16"/>
                <w:lang w:val="en-US"/>
              </w:rPr>
              <w:t>0.207</w:t>
            </w:r>
          </w:p>
        </w:tc>
        <w:tc>
          <w:tcPr>
            <w:tcW w:w="833" w:type="dxa"/>
          </w:tcPr>
          <w:p w14:paraId="29572805" w14:textId="77777777" w:rsidR="002206E3" w:rsidRPr="00031D4E" w:rsidRDefault="002206E3" w:rsidP="00B73EDE">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0.244</w:t>
            </w:r>
          </w:p>
        </w:tc>
        <w:tc>
          <w:tcPr>
            <w:tcW w:w="833" w:type="dxa"/>
          </w:tcPr>
          <w:p w14:paraId="0FA71838" w14:textId="77777777" w:rsidR="002206E3" w:rsidRPr="00031D4E" w:rsidRDefault="002206E3" w:rsidP="00B73EDE">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0.446</w:t>
            </w:r>
          </w:p>
        </w:tc>
        <w:tc>
          <w:tcPr>
            <w:tcW w:w="833" w:type="dxa"/>
          </w:tcPr>
          <w:p w14:paraId="1858CC00" w14:textId="77777777" w:rsidR="002206E3" w:rsidRPr="00031D4E" w:rsidRDefault="002206E3" w:rsidP="00B73EDE">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0.491</w:t>
            </w:r>
          </w:p>
        </w:tc>
        <w:tc>
          <w:tcPr>
            <w:tcW w:w="833" w:type="dxa"/>
          </w:tcPr>
          <w:p w14:paraId="2196E38F" w14:textId="77777777" w:rsidR="002206E3" w:rsidRPr="00031D4E" w:rsidRDefault="002206E3" w:rsidP="00B73EDE">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0.706</w:t>
            </w:r>
          </w:p>
        </w:tc>
        <w:tc>
          <w:tcPr>
            <w:tcW w:w="833" w:type="dxa"/>
          </w:tcPr>
          <w:p w14:paraId="34A4AA55" w14:textId="77777777" w:rsidR="002206E3" w:rsidRPr="00031D4E" w:rsidRDefault="002206E3" w:rsidP="00B73EDE">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1.019</w:t>
            </w:r>
          </w:p>
        </w:tc>
        <w:tc>
          <w:tcPr>
            <w:tcW w:w="833" w:type="dxa"/>
          </w:tcPr>
          <w:p w14:paraId="2C27605D" w14:textId="77777777" w:rsidR="002206E3" w:rsidRPr="00031D4E" w:rsidRDefault="002206E3" w:rsidP="00B73EDE">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1.020</w:t>
            </w:r>
          </w:p>
        </w:tc>
      </w:tr>
      <w:tr w:rsidR="001F0469" w:rsidRPr="00031D4E" w14:paraId="73B9E33E" w14:textId="77777777" w:rsidTr="00B73EDE">
        <w:tc>
          <w:tcPr>
            <w:tcW w:w="1242" w:type="dxa"/>
          </w:tcPr>
          <w:p w14:paraId="468F3E31" w14:textId="77777777" w:rsidR="002206E3" w:rsidRPr="00031D4E" w:rsidRDefault="002206E3" w:rsidP="00B73EDE">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PBMFI</w:t>
            </w:r>
            <w:r w:rsidRPr="00031D4E">
              <w:rPr>
                <w:rFonts w:ascii="Palatino Linotype" w:hAnsi="Palatino Linotype"/>
                <w:color w:val="auto"/>
                <w:sz w:val="16"/>
                <w:szCs w:val="16"/>
                <w:vertAlign w:val="superscript"/>
                <w:lang w:val="en-US"/>
              </w:rPr>
              <w:t>+</w:t>
            </w:r>
            <w:r w:rsidRPr="00031D4E">
              <w:rPr>
                <w:rFonts w:ascii="Palatino Linotype" w:hAnsi="Palatino Linotype"/>
                <w:color w:val="auto"/>
                <w:sz w:val="16"/>
                <w:szCs w:val="16"/>
                <w:lang w:val="en-US"/>
              </w:rPr>
              <w:t>(e6)</w:t>
            </w:r>
          </w:p>
        </w:tc>
        <w:tc>
          <w:tcPr>
            <w:tcW w:w="770" w:type="dxa"/>
          </w:tcPr>
          <w:p w14:paraId="0051ABF5" w14:textId="77777777" w:rsidR="002206E3" w:rsidRPr="00031D4E" w:rsidRDefault="002206E3" w:rsidP="00B73EDE">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4.131</w:t>
            </w:r>
          </w:p>
        </w:tc>
        <w:tc>
          <w:tcPr>
            <w:tcW w:w="791" w:type="dxa"/>
          </w:tcPr>
          <w:p w14:paraId="583E746C" w14:textId="77777777" w:rsidR="002206E3" w:rsidRPr="00031D4E" w:rsidRDefault="002206E3" w:rsidP="00B73EDE">
            <w:pPr>
              <w:spacing w:line="240" w:lineRule="auto"/>
              <w:jc w:val="center"/>
              <w:rPr>
                <w:rFonts w:ascii="Palatino Linotype" w:hAnsi="Palatino Linotype"/>
                <w:b/>
                <w:color w:val="auto"/>
                <w:sz w:val="16"/>
                <w:szCs w:val="16"/>
                <w:lang w:val="en-US"/>
              </w:rPr>
            </w:pPr>
            <w:r w:rsidRPr="00031D4E">
              <w:rPr>
                <w:rFonts w:ascii="Palatino Linotype" w:hAnsi="Palatino Linotype"/>
                <w:b/>
                <w:color w:val="auto"/>
                <w:sz w:val="16"/>
                <w:szCs w:val="16"/>
                <w:lang w:val="en-US"/>
              </w:rPr>
              <w:t>6.247</w:t>
            </w:r>
          </w:p>
        </w:tc>
        <w:tc>
          <w:tcPr>
            <w:tcW w:w="833" w:type="dxa"/>
          </w:tcPr>
          <w:p w14:paraId="6F0549B2" w14:textId="77777777" w:rsidR="002206E3" w:rsidRPr="00031D4E" w:rsidRDefault="002206E3" w:rsidP="00B73EDE">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1.732</w:t>
            </w:r>
          </w:p>
        </w:tc>
        <w:tc>
          <w:tcPr>
            <w:tcW w:w="833" w:type="dxa"/>
          </w:tcPr>
          <w:p w14:paraId="38E9208F" w14:textId="77777777" w:rsidR="002206E3" w:rsidRPr="00031D4E" w:rsidRDefault="002206E3" w:rsidP="00B73EDE">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0.319</w:t>
            </w:r>
          </w:p>
        </w:tc>
        <w:tc>
          <w:tcPr>
            <w:tcW w:w="833" w:type="dxa"/>
          </w:tcPr>
          <w:p w14:paraId="6292E131" w14:textId="77777777" w:rsidR="002206E3" w:rsidRPr="00031D4E" w:rsidRDefault="002206E3" w:rsidP="00B73EDE">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0.528</w:t>
            </w:r>
          </w:p>
        </w:tc>
        <w:tc>
          <w:tcPr>
            <w:tcW w:w="833" w:type="dxa"/>
          </w:tcPr>
          <w:p w14:paraId="37D60D70" w14:textId="77777777" w:rsidR="002206E3" w:rsidRPr="00031D4E" w:rsidRDefault="002206E3" w:rsidP="00B73EDE">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0.325</w:t>
            </w:r>
          </w:p>
        </w:tc>
        <w:tc>
          <w:tcPr>
            <w:tcW w:w="833" w:type="dxa"/>
          </w:tcPr>
          <w:p w14:paraId="29CE4619" w14:textId="77777777" w:rsidR="002206E3" w:rsidRPr="00031D4E" w:rsidRDefault="002206E3" w:rsidP="00B73EDE">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0.184</w:t>
            </w:r>
          </w:p>
        </w:tc>
        <w:tc>
          <w:tcPr>
            <w:tcW w:w="833" w:type="dxa"/>
          </w:tcPr>
          <w:p w14:paraId="696400B3" w14:textId="77777777" w:rsidR="002206E3" w:rsidRPr="00031D4E" w:rsidRDefault="002206E3" w:rsidP="00B73EDE">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0.009</w:t>
            </w:r>
          </w:p>
        </w:tc>
        <w:tc>
          <w:tcPr>
            <w:tcW w:w="833" w:type="dxa"/>
          </w:tcPr>
          <w:p w14:paraId="3C7BC824" w14:textId="77777777" w:rsidR="002206E3" w:rsidRPr="00031D4E" w:rsidRDefault="002206E3" w:rsidP="00B73EDE">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0.005</w:t>
            </w:r>
          </w:p>
        </w:tc>
      </w:tr>
      <w:tr w:rsidR="001F0469" w:rsidRPr="00031D4E" w14:paraId="06B37623" w14:textId="77777777" w:rsidTr="00B73EDE">
        <w:tc>
          <w:tcPr>
            <w:tcW w:w="1242" w:type="dxa"/>
          </w:tcPr>
          <w:p w14:paraId="3D4FBD61" w14:textId="77777777" w:rsidR="002206E3" w:rsidRPr="00031D4E" w:rsidRDefault="002206E3" w:rsidP="00B73EDE">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SVFI</w:t>
            </w:r>
            <w:r w:rsidRPr="00031D4E">
              <w:rPr>
                <w:rFonts w:ascii="Palatino Linotype" w:hAnsi="Palatino Linotype"/>
                <w:color w:val="auto"/>
                <w:sz w:val="16"/>
                <w:szCs w:val="16"/>
                <w:vertAlign w:val="superscript"/>
                <w:lang w:val="en-US"/>
              </w:rPr>
              <w:t>+</w:t>
            </w:r>
          </w:p>
        </w:tc>
        <w:tc>
          <w:tcPr>
            <w:tcW w:w="770" w:type="dxa"/>
          </w:tcPr>
          <w:p w14:paraId="372115D2" w14:textId="77777777" w:rsidR="002206E3" w:rsidRPr="00031D4E" w:rsidRDefault="002206E3" w:rsidP="00B73EDE">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2.204</w:t>
            </w:r>
          </w:p>
        </w:tc>
        <w:tc>
          <w:tcPr>
            <w:tcW w:w="791" w:type="dxa"/>
          </w:tcPr>
          <w:p w14:paraId="0B4EDC21" w14:textId="77777777" w:rsidR="002206E3" w:rsidRPr="00031D4E" w:rsidRDefault="002206E3" w:rsidP="00B73EDE">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2.459</w:t>
            </w:r>
          </w:p>
        </w:tc>
        <w:tc>
          <w:tcPr>
            <w:tcW w:w="833" w:type="dxa"/>
          </w:tcPr>
          <w:p w14:paraId="6B5F925C" w14:textId="77777777" w:rsidR="002206E3" w:rsidRPr="00031D4E" w:rsidRDefault="002206E3" w:rsidP="00B73EDE">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2.867</w:t>
            </w:r>
          </w:p>
        </w:tc>
        <w:tc>
          <w:tcPr>
            <w:tcW w:w="833" w:type="dxa"/>
          </w:tcPr>
          <w:p w14:paraId="4C7ED25A" w14:textId="77777777" w:rsidR="002206E3" w:rsidRPr="00031D4E" w:rsidRDefault="002206E3" w:rsidP="00B73EDE">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3.124</w:t>
            </w:r>
          </w:p>
        </w:tc>
        <w:tc>
          <w:tcPr>
            <w:tcW w:w="833" w:type="dxa"/>
          </w:tcPr>
          <w:p w14:paraId="38589525" w14:textId="77777777" w:rsidR="002206E3" w:rsidRPr="00031D4E" w:rsidRDefault="002206E3" w:rsidP="00B73EDE">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3.307</w:t>
            </w:r>
          </w:p>
        </w:tc>
        <w:tc>
          <w:tcPr>
            <w:tcW w:w="833" w:type="dxa"/>
          </w:tcPr>
          <w:p w14:paraId="395E8D1A" w14:textId="77777777" w:rsidR="002206E3" w:rsidRPr="00031D4E" w:rsidRDefault="002206E3" w:rsidP="00B73EDE">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3.536</w:t>
            </w:r>
          </w:p>
        </w:tc>
        <w:tc>
          <w:tcPr>
            <w:tcW w:w="833" w:type="dxa"/>
          </w:tcPr>
          <w:p w14:paraId="7B57DE0E" w14:textId="77777777" w:rsidR="002206E3" w:rsidRPr="00031D4E" w:rsidRDefault="002206E3" w:rsidP="00B73EDE">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3.697</w:t>
            </w:r>
          </w:p>
        </w:tc>
        <w:tc>
          <w:tcPr>
            <w:tcW w:w="833" w:type="dxa"/>
          </w:tcPr>
          <w:p w14:paraId="74EEC774" w14:textId="77777777" w:rsidR="002206E3" w:rsidRPr="00031D4E" w:rsidRDefault="002206E3" w:rsidP="00B73EDE">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3.764</w:t>
            </w:r>
          </w:p>
        </w:tc>
        <w:tc>
          <w:tcPr>
            <w:tcW w:w="833" w:type="dxa"/>
          </w:tcPr>
          <w:p w14:paraId="07669D76" w14:textId="77777777" w:rsidR="002206E3" w:rsidRPr="00031D4E" w:rsidRDefault="002206E3" w:rsidP="00B73EDE">
            <w:pPr>
              <w:spacing w:line="240" w:lineRule="auto"/>
              <w:jc w:val="center"/>
              <w:rPr>
                <w:rFonts w:ascii="Palatino Linotype" w:hAnsi="Palatino Linotype"/>
                <w:b/>
                <w:color w:val="auto"/>
                <w:sz w:val="16"/>
                <w:szCs w:val="16"/>
                <w:lang w:val="en-US"/>
              </w:rPr>
            </w:pPr>
            <w:r w:rsidRPr="00031D4E">
              <w:rPr>
                <w:rFonts w:ascii="Palatino Linotype" w:hAnsi="Palatino Linotype"/>
                <w:b/>
                <w:color w:val="auto"/>
                <w:sz w:val="16"/>
                <w:szCs w:val="16"/>
                <w:lang w:val="en-US"/>
              </w:rPr>
              <w:t>3.885</w:t>
            </w:r>
          </w:p>
        </w:tc>
      </w:tr>
      <w:tr w:rsidR="001F0469" w:rsidRPr="00031D4E" w14:paraId="017D1CC3" w14:textId="77777777" w:rsidTr="00B73EDE">
        <w:tc>
          <w:tcPr>
            <w:tcW w:w="1242" w:type="dxa"/>
          </w:tcPr>
          <w:p w14:paraId="2DC7CE05" w14:textId="77777777" w:rsidR="002206E3" w:rsidRPr="00031D4E" w:rsidRDefault="002206E3" w:rsidP="00B73EDE">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WLI</w:t>
            </w:r>
            <w:r w:rsidR="00BD4B5E" w:rsidRPr="00031D4E">
              <w:rPr>
                <w:rFonts w:ascii="Palatino Linotype" w:hAnsi="Palatino Linotype"/>
                <w:color w:val="auto"/>
                <w:sz w:val="16"/>
                <w:szCs w:val="16"/>
                <w:vertAlign w:val="superscript"/>
                <w:lang w:val="en-US"/>
              </w:rPr>
              <w:t>−</w:t>
            </w:r>
          </w:p>
        </w:tc>
        <w:tc>
          <w:tcPr>
            <w:tcW w:w="770" w:type="dxa"/>
          </w:tcPr>
          <w:p w14:paraId="65375D39" w14:textId="77777777" w:rsidR="002206E3" w:rsidRPr="00031D4E" w:rsidRDefault="002206E3" w:rsidP="00B73EDE">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1.222</w:t>
            </w:r>
          </w:p>
        </w:tc>
        <w:tc>
          <w:tcPr>
            <w:tcW w:w="791" w:type="dxa"/>
          </w:tcPr>
          <w:p w14:paraId="18003185" w14:textId="77777777" w:rsidR="002206E3" w:rsidRPr="00031D4E" w:rsidRDefault="002206E3" w:rsidP="00B73EDE">
            <w:pPr>
              <w:spacing w:line="240" w:lineRule="auto"/>
              <w:jc w:val="center"/>
              <w:rPr>
                <w:rFonts w:ascii="Palatino Linotype" w:hAnsi="Palatino Linotype"/>
                <w:b/>
                <w:color w:val="auto"/>
                <w:sz w:val="16"/>
                <w:szCs w:val="16"/>
                <w:lang w:val="en-US"/>
              </w:rPr>
            </w:pPr>
            <w:r w:rsidRPr="00031D4E">
              <w:rPr>
                <w:rFonts w:ascii="Palatino Linotype" w:hAnsi="Palatino Linotype"/>
                <w:b/>
                <w:color w:val="auto"/>
                <w:sz w:val="16"/>
                <w:szCs w:val="16"/>
                <w:lang w:val="en-US"/>
              </w:rPr>
              <w:t>0.185</w:t>
            </w:r>
          </w:p>
        </w:tc>
        <w:tc>
          <w:tcPr>
            <w:tcW w:w="833" w:type="dxa"/>
          </w:tcPr>
          <w:p w14:paraId="5A787EAD" w14:textId="77777777" w:rsidR="002206E3" w:rsidRPr="00031D4E" w:rsidRDefault="002206E3" w:rsidP="00B73EDE">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0.241</w:t>
            </w:r>
          </w:p>
        </w:tc>
        <w:tc>
          <w:tcPr>
            <w:tcW w:w="833" w:type="dxa"/>
          </w:tcPr>
          <w:p w14:paraId="5BA09800" w14:textId="77777777" w:rsidR="002206E3" w:rsidRPr="00031D4E" w:rsidRDefault="002206E3" w:rsidP="00B73EDE">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0.231</w:t>
            </w:r>
          </w:p>
        </w:tc>
        <w:tc>
          <w:tcPr>
            <w:tcW w:w="833" w:type="dxa"/>
          </w:tcPr>
          <w:p w14:paraId="3AF41A15" w14:textId="77777777" w:rsidR="002206E3" w:rsidRPr="00031D4E" w:rsidRDefault="002206E3" w:rsidP="00B73EDE">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0.242</w:t>
            </w:r>
          </w:p>
        </w:tc>
        <w:tc>
          <w:tcPr>
            <w:tcW w:w="833" w:type="dxa"/>
          </w:tcPr>
          <w:p w14:paraId="4199688D" w14:textId="77777777" w:rsidR="002206E3" w:rsidRPr="00031D4E" w:rsidRDefault="002206E3" w:rsidP="00B73EDE">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0.244</w:t>
            </w:r>
          </w:p>
        </w:tc>
        <w:tc>
          <w:tcPr>
            <w:tcW w:w="833" w:type="dxa"/>
          </w:tcPr>
          <w:p w14:paraId="354CC9A8" w14:textId="77777777" w:rsidR="002206E3" w:rsidRPr="00031D4E" w:rsidRDefault="002206E3" w:rsidP="00B73EDE">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0.254</w:t>
            </w:r>
          </w:p>
        </w:tc>
        <w:tc>
          <w:tcPr>
            <w:tcW w:w="833" w:type="dxa"/>
          </w:tcPr>
          <w:p w14:paraId="5DE1031A" w14:textId="77777777" w:rsidR="002206E3" w:rsidRPr="00031D4E" w:rsidRDefault="002206E3" w:rsidP="00B73EDE">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0.281</w:t>
            </w:r>
          </w:p>
        </w:tc>
        <w:tc>
          <w:tcPr>
            <w:tcW w:w="833" w:type="dxa"/>
          </w:tcPr>
          <w:p w14:paraId="1C40EAD1" w14:textId="77777777" w:rsidR="002206E3" w:rsidRPr="00031D4E" w:rsidRDefault="002206E3" w:rsidP="00B73EDE">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0.307</w:t>
            </w:r>
          </w:p>
        </w:tc>
      </w:tr>
    </w:tbl>
    <w:p w14:paraId="195F3C69" w14:textId="77777777" w:rsidR="00B50300" w:rsidRPr="007F5BBE" w:rsidRDefault="00B50300" w:rsidP="007F5BBE">
      <w:pPr>
        <w:pStyle w:val="MDPI43tablefooter"/>
        <w:jc w:val="center"/>
        <w:rPr>
          <w:rFonts w:eastAsiaTheme="minorEastAsia"/>
          <w:lang w:eastAsia="zh-CN"/>
        </w:rPr>
      </w:pPr>
      <w:r w:rsidRPr="007F5BBE">
        <w:t xml:space="preserve">Note: </w:t>
      </w:r>
      <w:r w:rsidRPr="007F5BBE">
        <w:rPr>
          <w:b/>
        </w:rPr>
        <w:t>*</w:t>
      </w:r>
      <w:r w:rsidRPr="007F5BBE">
        <w:t xml:space="preserve"> denotes the actual cluster number of the image</w:t>
      </w:r>
      <w:r w:rsidRPr="007F5BBE">
        <w:rPr>
          <w:rFonts w:eastAsiaTheme="minorEastAsia" w:hint="eastAsia"/>
          <w:lang w:eastAsia="zh-CN"/>
        </w:rPr>
        <w:t>.</w:t>
      </w:r>
    </w:p>
    <w:p w14:paraId="29046B2B" w14:textId="77777777" w:rsidR="0082208F" w:rsidRDefault="0082208F">
      <w:pPr>
        <w:spacing w:line="240" w:lineRule="auto"/>
        <w:jc w:val="left"/>
        <w:rPr>
          <w:rFonts w:ascii="Palatino Linotype" w:hAnsi="Palatino Linotype" w:cstheme="minorBidi"/>
          <w:b/>
          <w:sz w:val="18"/>
          <w:szCs w:val="22"/>
          <w:lang w:bidi="en-US"/>
        </w:rPr>
      </w:pPr>
      <w:r>
        <w:rPr>
          <w:b/>
        </w:rPr>
        <w:br w:type="page"/>
      </w:r>
    </w:p>
    <w:p w14:paraId="37C5073C" w14:textId="3A8204F1" w:rsidR="002206E3" w:rsidRPr="00031D4E" w:rsidRDefault="002206E3" w:rsidP="000C1BA9">
      <w:pPr>
        <w:pStyle w:val="MDPI41tablecaption"/>
      </w:pPr>
      <w:r w:rsidRPr="000C1BA9">
        <w:rPr>
          <w:b/>
        </w:rPr>
        <w:lastRenderedPageBreak/>
        <w:t>Table 9.</w:t>
      </w:r>
      <w:r w:rsidRPr="00031D4E">
        <w:t xml:space="preserve"> Variations of the 16 CVIs with cluster numbers ranging from </w:t>
      </w:r>
      <w:r w:rsidR="00474991" w:rsidRPr="00474991">
        <w:t>2 to 10</w:t>
      </w:r>
      <w:r w:rsidR="00474991" w:rsidRPr="00031D4E">
        <w:t xml:space="preserve"> </w:t>
      </w:r>
      <w:r w:rsidRPr="00031D4E">
        <w:t xml:space="preserve">for </w:t>
      </w:r>
      <w:r w:rsidR="00F92CF2">
        <w:t xml:space="preserve">the </w:t>
      </w:r>
      <w:r w:rsidRPr="00031D4E">
        <w:t>HYDICE image.</w:t>
      </w:r>
    </w:p>
    <w:tbl>
      <w:tblPr>
        <w:tblStyle w:val="Mdeck5tablebodythreelines"/>
        <w:tblW w:w="8634" w:type="dxa"/>
        <w:tblLayout w:type="fixed"/>
        <w:tblLook w:val="04A0" w:firstRow="1" w:lastRow="0" w:firstColumn="1" w:lastColumn="0" w:noHBand="0" w:noVBand="1"/>
      </w:tblPr>
      <w:tblGrid>
        <w:gridCol w:w="1242"/>
        <w:gridCol w:w="770"/>
        <w:gridCol w:w="791"/>
        <w:gridCol w:w="833"/>
        <w:gridCol w:w="833"/>
        <w:gridCol w:w="833"/>
        <w:gridCol w:w="833"/>
        <w:gridCol w:w="833"/>
        <w:gridCol w:w="833"/>
        <w:gridCol w:w="833"/>
      </w:tblGrid>
      <w:tr w:rsidR="001F0469" w:rsidRPr="00031D4E" w14:paraId="50895B2A" w14:textId="77777777" w:rsidTr="00A13261">
        <w:trPr>
          <w:cnfStyle w:val="100000000000" w:firstRow="1" w:lastRow="0" w:firstColumn="0" w:lastColumn="0" w:oddVBand="0" w:evenVBand="0" w:oddHBand="0" w:evenHBand="0" w:firstRowFirstColumn="0" w:firstRowLastColumn="0" w:lastRowFirstColumn="0" w:lastRowLastColumn="0"/>
        </w:trPr>
        <w:tc>
          <w:tcPr>
            <w:tcW w:w="1242" w:type="dxa"/>
            <w:vMerge w:val="restart"/>
          </w:tcPr>
          <w:p w14:paraId="1CB34A96" w14:textId="77777777" w:rsidR="002206E3" w:rsidRPr="00031D4E" w:rsidRDefault="002206E3" w:rsidP="00A13261">
            <w:pPr>
              <w:spacing w:line="240" w:lineRule="auto"/>
              <w:jc w:val="center"/>
              <w:rPr>
                <w:rFonts w:ascii="Palatino Linotype" w:hAnsi="Palatino Linotype"/>
                <w:b/>
                <w:color w:val="auto"/>
                <w:sz w:val="18"/>
                <w:szCs w:val="18"/>
                <w:lang w:val="en-US"/>
              </w:rPr>
            </w:pPr>
            <w:r w:rsidRPr="00031D4E">
              <w:rPr>
                <w:rFonts w:ascii="Palatino Linotype" w:hAnsi="Palatino Linotype"/>
                <w:b/>
                <w:color w:val="auto"/>
                <w:sz w:val="18"/>
                <w:szCs w:val="18"/>
                <w:lang w:val="en-US"/>
              </w:rPr>
              <w:t>CVIs</w:t>
            </w:r>
          </w:p>
        </w:tc>
        <w:tc>
          <w:tcPr>
            <w:tcW w:w="7392" w:type="dxa"/>
            <w:gridSpan w:val="9"/>
          </w:tcPr>
          <w:p w14:paraId="25412DDE" w14:textId="49C4A183" w:rsidR="002206E3" w:rsidRPr="00031D4E" w:rsidRDefault="002206E3" w:rsidP="00A13261">
            <w:pPr>
              <w:spacing w:line="240" w:lineRule="auto"/>
              <w:jc w:val="center"/>
              <w:rPr>
                <w:rFonts w:ascii="Palatino Linotype" w:hAnsi="Palatino Linotype"/>
                <w:b/>
                <w:color w:val="auto"/>
                <w:sz w:val="18"/>
                <w:szCs w:val="18"/>
                <w:lang w:val="en-US"/>
              </w:rPr>
            </w:pPr>
            <w:r w:rsidRPr="00031D4E">
              <w:rPr>
                <w:rFonts w:ascii="Palatino Linotype" w:hAnsi="Palatino Linotype"/>
                <w:b/>
                <w:color w:val="auto"/>
                <w:sz w:val="18"/>
                <w:szCs w:val="18"/>
                <w:lang w:val="en-US"/>
              </w:rPr>
              <w:t xml:space="preserve">Cluster </w:t>
            </w:r>
            <w:r w:rsidR="00A13261" w:rsidRPr="00031D4E">
              <w:rPr>
                <w:rFonts w:ascii="Palatino Linotype" w:hAnsi="Palatino Linotype"/>
                <w:b/>
                <w:color w:val="auto"/>
                <w:sz w:val="18"/>
                <w:szCs w:val="18"/>
                <w:lang w:val="en-US"/>
              </w:rPr>
              <w:t>Number</w:t>
            </w:r>
          </w:p>
        </w:tc>
      </w:tr>
      <w:tr w:rsidR="001F0469" w:rsidRPr="00031D4E" w14:paraId="0A21D4DD" w14:textId="77777777" w:rsidTr="00A13261">
        <w:tc>
          <w:tcPr>
            <w:tcW w:w="1242" w:type="dxa"/>
            <w:vMerge/>
            <w:tcBorders>
              <w:bottom w:val="single" w:sz="4" w:space="0" w:color="auto"/>
            </w:tcBorders>
          </w:tcPr>
          <w:p w14:paraId="407B38F8" w14:textId="77777777" w:rsidR="002206E3" w:rsidRPr="00031D4E" w:rsidRDefault="002206E3" w:rsidP="00A13261">
            <w:pPr>
              <w:spacing w:line="240" w:lineRule="auto"/>
              <w:jc w:val="center"/>
              <w:rPr>
                <w:rFonts w:ascii="Palatino Linotype" w:hAnsi="Palatino Linotype"/>
                <w:b/>
                <w:color w:val="auto"/>
                <w:sz w:val="18"/>
                <w:szCs w:val="18"/>
                <w:lang w:val="en-US"/>
              </w:rPr>
            </w:pPr>
          </w:p>
        </w:tc>
        <w:tc>
          <w:tcPr>
            <w:tcW w:w="770" w:type="dxa"/>
            <w:tcBorders>
              <w:bottom w:val="single" w:sz="4" w:space="0" w:color="auto"/>
            </w:tcBorders>
          </w:tcPr>
          <w:p w14:paraId="52454C59" w14:textId="77777777" w:rsidR="002206E3" w:rsidRPr="00031D4E" w:rsidRDefault="002206E3" w:rsidP="00A13261">
            <w:pPr>
              <w:spacing w:line="240" w:lineRule="auto"/>
              <w:jc w:val="center"/>
              <w:rPr>
                <w:rFonts w:ascii="Palatino Linotype" w:hAnsi="Palatino Linotype"/>
                <w:b/>
                <w:color w:val="auto"/>
                <w:sz w:val="18"/>
                <w:szCs w:val="18"/>
                <w:lang w:val="en-US"/>
              </w:rPr>
            </w:pPr>
            <w:r w:rsidRPr="00031D4E">
              <w:rPr>
                <w:rFonts w:ascii="Palatino Linotype" w:hAnsi="Palatino Linotype"/>
                <w:b/>
                <w:color w:val="auto"/>
                <w:sz w:val="18"/>
                <w:szCs w:val="18"/>
                <w:lang w:val="en-US"/>
              </w:rPr>
              <w:t>2</w:t>
            </w:r>
          </w:p>
        </w:tc>
        <w:tc>
          <w:tcPr>
            <w:tcW w:w="791" w:type="dxa"/>
            <w:tcBorders>
              <w:bottom w:val="single" w:sz="4" w:space="0" w:color="auto"/>
            </w:tcBorders>
          </w:tcPr>
          <w:p w14:paraId="478ECC65" w14:textId="77777777" w:rsidR="002206E3" w:rsidRPr="00031D4E" w:rsidRDefault="002206E3" w:rsidP="00A13261">
            <w:pPr>
              <w:spacing w:line="240" w:lineRule="auto"/>
              <w:jc w:val="center"/>
              <w:rPr>
                <w:rFonts w:ascii="Palatino Linotype" w:hAnsi="Palatino Linotype"/>
                <w:b/>
                <w:color w:val="auto"/>
                <w:sz w:val="18"/>
                <w:szCs w:val="18"/>
                <w:lang w:val="en-US"/>
              </w:rPr>
            </w:pPr>
            <w:r w:rsidRPr="00031D4E">
              <w:rPr>
                <w:rFonts w:ascii="Palatino Linotype" w:hAnsi="Palatino Linotype"/>
                <w:b/>
                <w:color w:val="auto"/>
                <w:sz w:val="18"/>
                <w:szCs w:val="18"/>
                <w:lang w:val="en-US"/>
              </w:rPr>
              <w:t>3</w:t>
            </w:r>
          </w:p>
        </w:tc>
        <w:tc>
          <w:tcPr>
            <w:tcW w:w="833" w:type="dxa"/>
            <w:tcBorders>
              <w:bottom w:val="single" w:sz="4" w:space="0" w:color="auto"/>
            </w:tcBorders>
          </w:tcPr>
          <w:p w14:paraId="4C442545" w14:textId="7B93FAD7" w:rsidR="002206E3" w:rsidRPr="00031D4E" w:rsidRDefault="002206E3" w:rsidP="00A13261">
            <w:pPr>
              <w:spacing w:line="240" w:lineRule="auto"/>
              <w:jc w:val="center"/>
              <w:rPr>
                <w:rFonts w:ascii="Palatino Linotype" w:hAnsi="Palatino Linotype"/>
                <w:b/>
                <w:color w:val="auto"/>
                <w:sz w:val="18"/>
                <w:szCs w:val="18"/>
                <w:lang w:val="en-US"/>
              </w:rPr>
            </w:pPr>
            <w:r w:rsidRPr="00031D4E">
              <w:rPr>
                <w:rFonts w:ascii="Palatino Linotype" w:hAnsi="Palatino Linotype"/>
                <w:b/>
                <w:color w:val="auto"/>
                <w:sz w:val="18"/>
                <w:szCs w:val="18"/>
                <w:lang w:val="en-US"/>
              </w:rPr>
              <w:t>4</w:t>
            </w:r>
            <w:r w:rsidR="00A13261" w:rsidRPr="00031D4E">
              <w:rPr>
                <w:rFonts w:ascii="Palatino Linotype" w:hAnsi="Palatino Linotype"/>
                <w:b/>
                <w:color w:val="auto"/>
                <w:sz w:val="18"/>
                <w:szCs w:val="18"/>
                <w:lang w:val="en-US"/>
              </w:rPr>
              <w:t xml:space="preserve"> </w:t>
            </w:r>
            <w:r w:rsidRPr="009A46C2">
              <w:rPr>
                <w:rFonts w:ascii="Palatino Linotype" w:hAnsi="Palatino Linotype"/>
                <w:b/>
                <w:color w:val="auto"/>
                <w:sz w:val="18"/>
                <w:szCs w:val="18"/>
                <w:lang w:val="en-US"/>
              </w:rPr>
              <w:t>*</w:t>
            </w:r>
          </w:p>
        </w:tc>
        <w:tc>
          <w:tcPr>
            <w:tcW w:w="833" w:type="dxa"/>
            <w:tcBorders>
              <w:bottom w:val="single" w:sz="4" w:space="0" w:color="auto"/>
            </w:tcBorders>
          </w:tcPr>
          <w:p w14:paraId="6D569517" w14:textId="77777777" w:rsidR="002206E3" w:rsidRPr="00031D4E" w:rsidRDefault="002206E3" w:rsidP="00A13261">
            <w:pPr>
              <w:spacing w:line="240" w:lineRule="auto"/>
              <w:jc w:val="center"/>
              <w:rPr>
                <w:rFonts w:ascii="Palatino Linotype" w:hAnsi="Palatino Linotype"/>
                <w:b/>
                <w:color w:val="auto"/>
                <w:sz w:val="18"/>
                <w:szCs w:val="18"/>
                <w:lang w:val="en-US"/>
              </w:rPr>
            </w:pPr>
            <w:r w:rsidRPr="00031D4E">
              <w:rPr>
                <w:rFonts w:ascii="Palatino Linotype" w:hAnsi="Palatino Linotype"/>
                <w:b/>
                <w:color w:val="auto"/>
                <w:sz w:val="18"/>
                <w:szCs w:val="18"/>
                <w:lang w:val="en-US"/>
              </w:rPr>
              <w:t>5</w:t>
            </w:r>
          </w:p>
        </w:tc>
        <w:tc>
          <w:tcPr>
            <w:tcW w:w="833" w:type="dxa"/>
            <w:tcBorders>
              <w:bottom w:val="single" w:sz="4" w:space="0" w:color="auto"/>
            </w:tcBorders>
          </w:tcPr>
          <w:p w14:paraId="2DA28912" w14:textId="77777777" w:rsidR="002206E3" w:rsidRPr="00031D4E" w:rsidRDefault="002206E3" w:rsidP="00A13261">
            <w:pPr>
              <w:spacing w:line="240" w:lineRule="auto"/>
              <w:jc w:val="center"/>
              <w:rPr>
                <w:rFonts w:ascii="Palatino Linotype" w:hAnsi="Palatino Linotype"/>
                <w:b/>
                <w:color w:val="auto"/>
                <w:sz w:val="18"/>
                <w:szCs w:val="18"/>
                <w:lang w:val="en-US"/>
              </w:rPr>
            </w:pPr>
            <w:r w:rsidRPr="00031D4E">
              <w:rPr>
                <w:rFonts w:ascii="Palatino Linotype" w:hAnsi="Palatino Linotype"/>
                <w:b/>
                <w:color w:val="auto"/>
                <w:sz w:val="18"/>
                <w:szCs w:val="18"/>
                <w:lang w:val="en-US"/>
              </w:rPr>
              <w:t>6</w:t>
            </w:r>
          </w:p>
        </w:tc>
        <w:tc>
          <w:tcPr>
            <w:tcW w:w="833" w:type="dxa"/>
            <w:tcBorders>
              <w:bottom w:val="single" w:sz="4" w:space="0" w:color="auto"/>
            </w:tcBorders>
          </w:tcPr>
          <w:p w14:paraId="4F7138CD" w14:textId="77777777" w:rsidR="002206E3" w:rsidRPr="00031D4E" w:rsidRDefault="002206E3" w:rsidP="00A13261">
            <w:pPr>
              <w:spacing w:line="240" w:lineRule="auto"/>
              <w:jc w:val="center"/>
              <w:rPr>
                <w:rFonts w:ascii="Palatino Linotype" w:hAnsi="Palatino Linotype"/>
                <w:b/>
                <w:color w:val="auto"/>
                <w:sz w:val="18"/>
                <w:szCs w:val="18"/>
                <w:lang w:val="en-US"/>
              </w:rPr>
            </w:pPr>
            <w:r w:rsidRPr="00031D4E">
              <w:rPr>
                <w:rFonts w:ascii="Palatino Linotype" w:hAnsi="Palatino Linotype"/>
                <w:b/>
                <w:color w:val="auto"/>
                <w:sz w:val="18"/>
                <w:szCs w:val="18"/>
                <w:lang w:val="en-US"/>
              </w:rPr>
              <w:t>7</w:t>
            </w:r>
          </w:p>
        </w:tc>
        <w:tc>
          <w:tcPr>
            <w:tcW w:w="833" w:type="dxa"/>
            <w:tcBorders>
              <w:bottom w:val="single" w:sz="4" w:space="0" w:color="auto"/>
            </w:tcBorders>
          </w:tcPr>
          <w:p w14:paraId="459CF254" w14:textId="77777777" w:rsidR="002206E3" w:rsidRPr="00031D4E" w:rsidRDefault="002206E3" w:rsidP="00A13261">
            <w:pPr>
              <w:spacing w:line="240" w:lineRule="auto"/>
              <w:jc w:val="center"/>
              <w:rPr>
                <w:rFonts w:ascii="Palatino Linotype" w:hAnsi="Palatino Linotype"/>
                <w:b/>
                <w:color w:val="auto"/>
                <w:sz w:val="18"/>
                <w:szCs w:val="18"/>
                <w:lang w:val="en-US"/>
              </w:rPr>
            </w:pPr>
            <w:r w:rsidRPr="00031D4E">
              <w:rPr>
                <w:rFonts w:ascii="Palatino Linotype" w:hAnsi="Palatino Linotype"/>
                <w:b/>
                <w:color w:val="auto"/>
                <w:sz w:val="18"/>
                <w:szCs w:val="18"/>
                <w:lang w:val="en-US"/>
              </w:rPr>
              <w:t>8</w:t>
            </w:r>
          </w:p>
        </w:tc>
        <w:tc>
          <w:tcPr>
            <w:tcW w:w="833" w:type="dxa"/>
            <w:tcBorders>
              <w:bottom w:val="single" w:sz="4" w:space="0" w:color="auto"/>
            </w:tcBorders>
          </w:tcPr>
          <w:p w14:paraId="310962E6" w14:textId="77777777" w:rsidR="002206E3" w:rsidRPr="00031D4E" w:rsidRDefault="002206E3" w:rsidP="00A13261">
            <w:pPr>
              <w:spacing w:line="240" w:lineRule="auto"/>
              <w:jc w:val="center"/>
              <w:rPr>
                <w:rFonts w:ascii="Palatino Linotype" w:hAnsi="Palatino Linotype"/>
                <w:b/>
                <w:color w:val="auto"/>
                <w:sz w:val="18"/>
                <w:szCs w:val="18"/>
                <w:lang w:val="en-US"/>
              </w:rPr>
            </w:pPr>
            <w:r w:rsidRPr="00031D4E">
              <w:rPr>
                <w:rFonts w:ascii="Palatino Linotype" w:hAnsi="Palatino Linotype"/>
                <w:b/>
                <w:color w:val="auto"/>
                <w:sz w:val="18"/>
                <w:szCs w:val="18"/>
                <w:lang w:val="en-US"/>
              </w:rPr>
              <w:t>9</w:t>
            </w:r>
          </w:p>
        </w:tc>
        <w:tc>
          <w:tcPr>
            <w:tcW w:w="833" w:type="dxa"/>
            <w:tcBorders>
              <w:bottom w:val="single" w:sz="4" w:space="0" w:color="auto"/>
            </w:tcBorders>
          </w:tcPr>
          <w:p w14:paraId="5023D7FD" w14:textId="77777777" w:rsidR="002206E3" w:rsidRPr="00031D4E" w:rsidRDefault="002206E3" w:rsidP="00A13261">
            <w:pPr>
              <w:spacing w:line="240" w:lineRule="auto"/>
              <w:jc w:val="center"/>
              <w:rPr>
                <w:rFonts w:ascii="Palatino Linotype" w:hAnsi="Palatino Linotype"/>
                <w:b/>
                <w:color w:val="auto"/>
                <w:sz w:val="18"/>
                <w:szCs w:val="18"/>
                <w:lang w:val="en-US"/>
              </w:rPr>
            </w:pPr>
            <w:r w:rsidRPr="00031D4E">
              <w:rPr>
                <w:rFonts w:ascii="Palatino Linotype" w:hAnsi="Palatino Linotype"/>
                <w:b/>
                <w:color w:val="auto"/>
                <w:sz w:val="18"/>
                <w:szCs w:val="18"/>
                <w:lang w:val="en-US"/>
              </w:rPr>
              <w:t>10</w:t>
            </w:r>
          </w:p>
        </w:tc>
      </w:tr>
      <w:tr w:rsidR="001F0469" w:rsidRPr="00031D4E" w14:paraId="652A95CB" w14:textId="77777777" w:rsidTr="00A13261">
        <w:tc>
          <w:tcPr>
            <w:tcW w:w="1242" w:type="dxa"/>
            <w:tcBorders>
              <w:top w:val="single" w:sz="4" w:space="0" w:color="auto"/>
              <w:bottom w:val="nil"/>
            </w:tcBorders>
          </w:tcPr>
          <w:p w14:paraId="4EEFCE7E" w14:textId="77777777" w:rsidR="002206E3" w:rsidRPr="00031D4E" w:rsidRDefault="002206E3" w:rsidP="00A13261">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PC</w:t>
            </w:r>
            <w:r w:rsidRPr="00031D4E">
              <w:rPr>
                <w:rFonts w:ascii="Palatino Linotype" w:hAnsi="Palatino Linotype"/>
                <w:color w:val="auto"/>
                <w:sz w:val="18"/>
                <w:szCs w:val="18"/>
                <w:vertAlign w:val="superscript"/>
                <w:lang w:val="en-US"/>
              </w:rPr>
              <w:t>+</w:t>
            </w:r>
          </w:p>
        </w:tc>
        <w:tc>
          <w:tcPr>
            <w:tcW w:w="770" w:type="dxa"/>
            <w:tcBorders>
              <w:top w:val="single" w:sz="4" w:space="0" w:color="auto"/>
              <w:bottom w:val="nil"/>
            </w:tcBorders>
          </w:tcPr>
          <w:p w14:paraId="60D1980E" w14:textId="77777777" w:rsidR="002206E3" w:rsidRPr="00031D4E" w:rsidRDefault="002206E3" w:rsidP="00A13261">
            <w:pPr>
              <w:spacing w:line="240" w:lineRule="auto"/>
              <w:jc w:val="center"/>
              <w:rPr>
                <w:rFonts w:ascii="Palatino Linotype" w:hAnsi="Palatino Linotype"/>
                <w:b/>
                <w:color w:val="auto"/>
                <w:sz w:val="18"/>
                <w:szCs w:val="18"/>
                <w:lang w:val="en-US"/>
              </w:rPr>
            </w:pPr>
            <w:r w:rsidRPr="00031D4E">
              <w:rPr>
                <w:rFonts w:ascii="Palatino Linotype" w:hAnsi="Palatino Linotype"/>
                <w:b/>
                <w:color w:val="auto"/>
                <w:sz w:val="18"/>
                <w:szCs w:val="18"/>
                <w:lang w:val="en-US"/>
              </w:rPr>
              <w:t>0.752</w:t>
            </w:r>
          </w:p>
        </w:tc>
        <w:tc>
          <w:tcPr>
            <w:tcW w:w="791" w:type="dxa"/>
            <w:tcBorders>
              <w:top w:val="single" w:sz="4" w:space="0" w:color="auto"/>
              <w:bottom w:val="nil"/>
            </w:tcBorders>
          </w:tcPr>
          <w:p w14:paraId="63C33A95" w14:textId="77777777" w:rsidR="002206E3" w:rsidRPr="00031D4E" w:rsidRDefault="002206E3" w:rsidP="00A13261">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0.729</w:t>
            </w:r>
          </w:p>
        </w:tc>
        <w:tc>
          <w:tcPr>
            <w:tcW w:w="833" w:type="dxa"/>
            <w:tcBorders>
              <w:top w:val="single" w:sz="4" w:space="0" w:color="auto"/>
              <w:bottom w:val="nil"/>
            </w:tcBorders>
          </w:tcPr>
          <w:p w14:paraId="53AB5CBD" w14:textId="77777777" w:rsidR="002206E3" w:rsidRPr="00031D4E" w:rsidRDefault="002206E3" w:rsidP="00A13261">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0.669</w:t>
            </w:r>
          </w:p>
        </w:tc>
        <w:tc>
          <w:tcPr>
            <w:tcW w:w="833" w:type="dxa"/>
            <w:tcBorders>
              <w:top w:val="single" w:sz="4" w:space="0" w:color="auto"/>
              <w:bottom w:val="nil"/>
            </w:tcBorders>
          </w:tcPr>
          <w:p w14:paraId="7011AD1A" w14:textId="77777777" w:rsidR="002206E3" w:rsidRPr="00031D4E" w:rsidRDefault="002206E3" w:rsidP="00A13261">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0.621</w:t>
            </w:r>
          </w:p>
        </w:tc>
        <w:tc>
          <w:tcPr>
            <w:tcW w:w="833" w:type="dxa"/>
            <w:tcBorders>
              <w:top w:val="single" w:sz="4" w:space="0" w:color="auto"/>
              <w:bottom w:val="nil"/>
            </w:tcBorders>
          </w:tcPr>
          <w:p w14:paraId="712AB49B" w14:textId="77777777" w:rsidR="002206E3" w:rsidRPr="00031D4E" w:rsidRDefault="002206E3" w:rsidP="00A13261">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0.587</w:t>
            </w:r>
          </w:p>
        </w:tc>
        <w:tc>
          <w:tcPr>
            <w:tcW w:w="833" w:type="dxa"/>
            <w:tcBorders>
              <w:top w:val="single" w:sz="4" w:space="0" w:color="auto"/>
              <w:bottom w:val="nil"/>
            </w:tcBorders>
          </w:tcPr>
          <w:p w14:paraId="0E5F8962" w14:textId="77777777" w:rsidR="002206E3" w:rsidRPr="00031D4E" w:rsidRDefault="002206E3" w:rsidP="00A13261">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0.554</w:t>
            </w:r>
          </w:p>
        </w:tc>
        <w:tc>
          <w:tcPr>
            <w:tcW w:w="833" w:type="dxa"/>
            <w:tcBorders>
              <w:top w:val="single" w:sz="4" w:space="0" w:color="auto"/>
              <w:bottom w:val="nil"/>
            </w:tcBorders>
          </w:tcPr>
          <w:p w14:paraId="02263DD0" w14:textId="77777777" w:rsidR="002206E3" w:rsidRPr="00031D4E" w:rsidRDefault="002206E3" w:rsidP="00A13261">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0.541</w:t>
            </w:r>
          </w:p>
        </w:tc>
        <w:tc>
          <w:tcPr>
            <w:tcW w:w="833" w:type="dxa"/>
            <w:tcBorders>
              <w:top w:val="single" w:sz="4" w:space="0" w:color="auto"/>
              <w:bottom w:val="nil"/>
            </w:tcBorders>
          </w:tcPr>
          <w:p w14:paraId="101DF370" w14:textId="77777777" w:rsidR="002206E3" w:rsidRPr="00031D4E" w:rsidRDefault="002206E3" w:rsidP="00A13261">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0.511</w:t>
            </w:r>
          </w:p>
        </w:tc>
        <w:tc>
          <w:tcPr>
            <w:tcW w:w="833" w:type="dxa"/>
            <w:tcBorders>
              <w:top w:val="single" w:sz="4" w:space="0" w:color="auto"/>
              <w:bottom w:val="nil"/>
            </w:tcBorders>
          </w:tcPr>
          <w:p w14:paraId="6810BCDF" w14:textId="77777777" w:rsidR="002206E3" w:rsidRPr="00031D4E" w:rsidRDefault="002206E3" w:rsidP="00A13261">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0.502</w:t>
            </w:r>
          </w:p>
        </w:tc>
      </w:tr>
      <w:tr w:rsidR="001F0469" w:rsidRPr="00031D4E" w14:paraId="3AE05DCB" w14:textId="77777777" w:rsidTr="00A13261">
        <w:tc>
          <w:tcPr>
            <w:tcW w:w="1242" w:type="dxa"/>
            <w:tcBorders>
              <w:top w:val="nil"/>
            </w:tcBorders>
          </w:tcPr>
          <w:p w14:paraId="2DC18455" w14:textId="77777777" w:rsidR="002206E3" w:rsidRPr="00031D4E" w:rsidRDefault="002206E3" w:rsidP="00A13261">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PE</w:t>
            </w:r>
            <w:r w:rsidR="00BD4B5E" w:rsidRPr="00031D4E">
              <w:rPr>
                <w:rFonts w:ascii="Palatino Linotype" w:hAnsi="Palatino Linotype"/>
                <w:color w:val="auto"/>
                <w:sz w:val="18"/>
                <w:szCs w:val="18"/>
                <w:vertAlign w:val="superscript"/>
                <w:lang w:val="en-US"/>
              </w:rPr>
              <w:t>−</w:t>
            </w:r>
          </w:p>
        </w:tc>
        <w:tc>
          <w:tcPr>
            <w:tcW w:w="770" w:type="dxa"/>
            <w:tcBorders>
              <w:top w:val="nil"/>
            </w:tcBorders>
          </w:tcPr>
          <w:p w14:paraId="73FE86D2" w14:textId="77777777" w:rsidR="002206E3" w:rsidRPr="00031D4E" w:rsidRDefault="002206E3" w:rsidP="00A13261">
            <w:pPr>
              <w:spacing w:line="240" w:lineRule="auto"/>
              <w:jc w:val="center"/>
              <w:rPr>
                <w:rFonts w:ascii="Palatino Linotype" w:hAnsi="Palatino Linotype"/>
                <w:b/>
                <w:color w:val="auto"/>
                <w:sz w:val="18"/>
                <w:szCs w:val="18"/>
                <w:lang w:val="en-US"/>
              </w:rPr>
            </w:pPr>
            <w:r w:rsidRPr="00031D4E">
              <w:rPr>
                <w:rFonts w:ascii="Palatino Linotype" w:hAnsi="Palatino Linotype"/>
                <w:b/>
                <w:color w:val="auto"/>
                <w:sz w:val="18"/>
                <w:szCs w:val="18"/>
                <w:lang w:val="en-US"/>
              </w:rPr>
              <w:t>0.573</w:t>
            </w:r>
          </w:p>
        </w:tc>
        <w:tc>
          <w:tcPr>
            <w:tcW w:w="791" w:type="dxa"/>
            <w:tcBorders>
              <w:top w:val="nil"/>
            </w:tcBorders>
          </w:tcPr>
          <w:p w14:paraId="06870D3F" w14:textId="77777777" w:rsidR="002206E3" w:rsidRPr="00031D4E" w:rsidRDefault="002206E3" w:rsidP="00A13261">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0.717</w:t>
            </w:r>
          </w:p>
        </w:tc>
        <w:tc>
          <w:tcPr>
            <w:tcW w:w="833" w:type="dxa"/>
            <w:tcBorders>
              <w:top w:val="nil"/>
            </w:tcBorders>
          </w:tcPr>
          <w:p w14:paraId="0613CD2F" w14:textId="77777777" w:rsidR="002206E3" w:rsidRPr="00031D4E" w:rsidRDefault="002206E3" w:rsidP="00A13261">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0.922</w:t>
            </w:r>
          </w:p>
        </w:tc>
        <w:tc>
          <w:tcPr>
            <w:tcW w:w="833" w:type="dxa"/>
            <w:tcBorders>
              <w:top w:val="nil"/>
            </w:tcBorders>
          </w:tcPr>
          <w:p w14:paraId="40B32664" w14:textId="77777777" w:rsidR="002206E3" w:rsidRPr="00031D4E" w:rsidRDefault="002206E3" w:rsidP="00A13261">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1.106</w:t>
            </w:r>
          </w:p>
        </w:tc>
        <w:tc>
          <w:tcPr>
            <w:tcW w:w="833" w:type="dxa"/>
            <w:tcBorders>
              <w:top w:val="nil"/>
            </w:tcBorders>
          </w:tcPr>
          <w:p w14:paraId="33D4AB83" w14:textId="77777777" w:rsidR="002206E3" w:rsidRPr="00031D4E" w:rsidRDefault="002206E3" w:rsidP="00A13261">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1.246</w:t>
            </w:r>
          </w:p>
        </w:tc>
        <w:tc>
          <w:tcPr>
            <w:tcW w:w="833" w:type="dxa"/>
            <w:tcBorders>
              <w:top w:val="nil"/>
            </w:tcBorders>
          </w:tcPr>
          <w:p w14:paraId="00C48AA0" w14:textId="77777777" w:rsidR="002206E3" w:rsidRPr="00031D4E" w:rsidRDefault="002206E3" w:rsidP="00A13261">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1.382</w:t>
            </w:r>
          </w:p>
        </w:tc>
        <w:tc>
          <w:tcPr>
            <w:tcW w:w="833" w:type="dxa"/>
            <w:tcBorders>
              <w:top w:val="nil"/>
            </w:tcBorders>
          </w:tcPr>
          <w:p w14:paraId="0F06BAED" w14:textId="77777777" w:rsidR="002206E3" w:rsidRPr="00031D4E" w:rsidRDefault="002206E3" w:rsidP="00A13261">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1.471</w:t>
            </w:r>
          </w:p>
        </w:tc>
        <w:tc>
          <w:tcPr>
            <w:tcW w:w="833" w:type="dxa"/>
            <w:tcBorders>
              <w:top w:val="nil"/>
            </w:tcBorders>
          </w:tcPr>
          <w:p w14:paraId="103DBC51" w14:textId="77777777" w:rsidR="002206E3" w:rsidRPr="00031D4E" w:rsidRDefault="002206E3" w:rsidP="00A13261">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1.598</w:t>
            </w:r>
          </w:p>
        </w:tc>
        <w:tc>
          <w:tcPr>
            <w:tcW w:w="833" w:type="dxa"/>
            <w:tcBorders>
              <w:top w:val="nil"/>
            </w:tcBorders>
          </w:tcPr>
          <w:p w14:paraId="2B6E2078" w14:textId="77777777" w:rsidR="002206E3" w:rsidRPr="00031D4E" w:rsidRDefault="002206E3" w:rsidP="00A13261">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1.656</w:t>
            </w:r>
          </w:p>
        </w:tc>
      </w:tr>
      <w:tr w:rsidR="001F0469" w:rsidRPr="00031D4E" w14:paraId="2357682F" w14:textId="77777777" w:rsidTr="00A13261">
        <w:tc>
          <w:tcPr>
            <w:tcW w:w="1242" w:type="dxa"/>
          </w:tcPr>
          <w:p w14:paraId="4C7B0DCC" w14:textId="77777777" w:rsidR="002206E3" w:rsidRPr="00031D4E" w:rsidRDefault="002206E3" w:rsidP="00A13261">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MPC</w:t>
            </w:r>
            <w:r w:rsidRPr="00031D4E">
              <w:rPr>
                <w:rFonts w:ascii="Palatino Linotype" w:hAnsi="Palatino Linotype"/>
                <w:color w:val="auto"/>
                <w:sz w:val="18"/>
                <w:szCs w:val="18"/>
                <w:vertAlign w:val="superscript"/>
                <w:lang w:val="en-US"/>
              </w:rPr>
              <w:t>+</w:t>
            </w:r>
          </w:p>
        </w:tc>
        <w:tc>
          <w:tcPr>
            <w:tcW w:w="770" w:type="dxa"/>
          </w:tcPr>
          <w:p w14:paraId="27CD3390" w14:textId="77777777" w:rsidR="002206E3" w:rsidRPr="00031D4E" w:rsidRDefault="002206E3" w:rsidP="00A13261">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0.504</w:t>
            </w:r>
          </w:p>
        </w:tc>
        <w:tc>
          <w:tcPr>
            <w:tcW w:w="791" w:type="dxa"/>
          </w:tcPr>
          <w:p w14:paraId="063FD6BC" w14:textId="77777777" w:rsidR="002206E3" w:rsidRPr="00031D4E" w:rsidRDefault="002206E3" w:rsidP="00A13261">
            <w:pPr>
              <w:spacing w:line="240" w:lineRule="auto"/>
              <w:jc w:val="center"/>
              <w:rPr>
                <w:rFonts w:ascii="Palatino Linotype" w:hAnsi="Palatino Linotype"/>
                <w:b/>
                <w:color w:val="auto"/>
                <w:sz w:val="18"/>
                <w:szCs w:val="18"/>
                <w:lang w:val="en-US"/>
              </w:rPr>
            </w:pPr>
            <w:r w:rsidRPr="00031D4E">
              <w:rPr>
                <w:rFonts w:ascii="Palatino Linotype" w:hAnsi="Palatino Linotype"/>
                <w:b/>
                <w:color w:val="auto"/>
                <w:sz w:val="18"/>
                <w:szCs w:val="18"/>
                <w:lang w:val="en-US"/>
              </w:rPr>
              <w:t>0.594</w:t>
            </w:r>
          </w:p>
        </w:tc>
        <w:tc>
          <w:tcPr>
            <w:tcW w:w="833" w:type="dxa"/>
          </w:tcPr>
          <w:p w14:paraId="5A1D9F58" w14:textId="77777777" w:rsidR="002206E3" w:rsidRPr="00031D4E" w:rsidRDefault="002206E3" w:rsidP="00A13261">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0.558</w:t>
            </w:r>
          </w:p>
        </w:tc>
        <w:tc>
          <w:tcPr>
            <w:tcW w:w="833" w:type="dxa"/>
          </w:tcPr>
          <w:p w14:paraId="3D76E3E3" w14:textId="77777777" w:rsidR="002206E3" w:rsidRPr="00031D4E" w:rsidRDefault="002206E3" w:rsidP="00A13261">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0.526</w:t>
            </w:r>
          </w:p>
        </w:tc>
        <w:tc>
          <w:tcPr>
            <w:tcW w:w="833" w:type="dxa"/>
          </w:tcPr>
          <w:p w14:paraId="15114B0B" w14:textId="77777777" w:rsidR="002206E3" w:rsidRPr="00031D4E" w:rsidRDefault="002206E3" w:rsidP="00A13261">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0.505</w:t>
            </w:r>
          </w:p>
        </w:tc>
        <w:tc>
          <w:tcPr>
            <w:tcW w:w="833" w:type="dxa"/>
          </w:tcPr>
          <w:p w14:paraId="537894B9" w14:textId="77777777" w:rsidR="002206E3" w:rsidRPr="00031D4E" w:rsidRDefault="002206E3" w:rsidP="00A13261">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0.479</w:t>
            </w:r>
          </w:p>
        </w:tc>
        <w:tc>
          <w:tcPr>
            <w:tcW w:w="833" w:type="dxa"/>
          </w:tcPr>
          <w:p w14:paraId="53EE7218" w14:textId="77777777" w:rsidR="002206E3" w:rsidRPr="00031D4E" w:rsidRDefault="002206E3" w:rsidP="00A13261">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0.475</w:t>
            </w:r>
          </w:p>
        </w:tc>
        <w:tc>
          <w:tcPr>
            <w:tcW w:w="833" w:type="dxa"/>
          </w:tcPr>
          <w:p w14:paraId="7D9BEA57" w14:textId="77777777" w:rsidR="002206E3" w:rsidRPr="00031D4E" w:rsidRDefault="002206E3" w:rsidP="00A13261">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0.450</w:t>
            </w:r>
          </w:p>
        </w:tc>
        <w:tc>
          <w:tcPr>
            <w:tcW w:w="833" w:type="dxa"/>
          </w:tcPr>
          <w:p w14:paraId="617A13D3" w14:textId="77777777" w:rsidR="002206E3" w:rsidRPr="00031D4E" w:rsidRDefault="002206E3" w:rsidP="00A13261">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0.447</w:t>
            </w:r>
          </w:p>
        </w:tc>
      </w:tr>
      <w:tr w:rsidR="001F0469" w:rsidRPr="00031D4E" w14:paraId="6798D929" w14:textId="77777777" w:rsidTr="00A13261">
        <w:tc>
          <w:tcPr>
            <w:tcW w:w="1242" w:type="dxa"/>
          </w:tcPr>
          <w:p w14:paraId="6B44A771" w14:textId="77777777" w:rsidR="002206E3" w:rsidRPr="00031D4E" w:rsidRDefault="002206E3" w:rsidP="00A13261">
            <w:pPr>
              <w:spacing w:line="240" w:lineRule="auto"/>
              <w:jc w:val="center"/>
              <w:rPr>
                <w:rFonts w:ascii="Palatino Linotype" w:hAnsi="Palatino Linotype"/>
                <w:color w:val="auto"/>
                <w:sz w:val="18"/>
                <w:szCs w:val="18"/>
                <w:vertAlign w:val="superscript"/>
                <w:lang w:val="en-US"/>
              </w:rPr>
            </w:pPr>
            <w:r w:rsidRPr="00031D4E">
              <w:rPr>
                <w:rFonts w:ascii="Palatino Linotype" w:hAnsi="Palatino Linotype"/>
                <w:color w:val="auto"/>
                <w:sz w:val="18"/>
                <w:szCs w:val="18"/>
                <w:lang w:val="en-US"/>
              </w:rPr>
              <w:t>DBI</w:t>
            </w:r>
            <w:r w:rsidR="00BD4B5E" w:rsidRPr="00031D4E">
              <w:rPr>
                <w:rFonts w:ascii="Palatino Linotype" w:hAnsi="Palatino Linotype"/>
                <w:color w:val="auto"/>
                <w:sz w:val="18"/>
                <w:szCs w:val="18"/>
                <w:vertAlign w:val="superscript"/>
                <w:lang w:val="en-US"/>
              </w:rPr>
              <w:t>−</w:t>
            </w:r>
          </w:p>
        </w:tc>
        <w:tc>
          <w:tcPr>
            <w:tcW w:w="770" w:type="dxa"/>
          </w:tcPr>
          <w:p w14:paraId="43D8881F" w14:textId="77777777" w:rsidR="002206E3" w:rsidRPr="00031D4E" w:rsidRDefault="002206E3" w:rsidP="00A13261">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0.888</w:t>
            </w:r>
          </w:p>
        </w:tc>
        <w:tc>
          <w:tcPr>
            <w:tcW w:w="791" w:type="dxa"/>
          </w:tcPr>
          <w:p w14:paraId="64EAE0A8" w14:textId="77777777" w:rsidR="002206E3" w:rsidRPr="00031D4E" w:rsidRDefault="002206E3" w:rsidP="00A13261">
            <w:pPr>
              <w:spacing w:line="240" w:lineRule="auto"/>
              <w:jc w:val="center"/>
              <w:rPr>
                <w:rFonts w:ascii="Palatino Linotype" w:hAnsi="Palatino Linotype"/>
                <w:b/>
                <w:color w:val="auto"/>
                <w:sz w:val="18"/>
                <w:szCs w:val="18"/>
                <w:lang w:val="en-US"/>
              </w:rPr>
            </w:pPr>
            <w:r w:rsidRPr="00031D4E">
              <w:rPr>
                <w:rFonts w:ascii="Palatino Linotype" w:hAnsi="Palatino Linotype"/>
                <w:b/>
                <w:color w:val="auto"/>
                <w:sz w:val="18"/>
                <w:szCs w:val="18"/>
                <w:lang w:val="en-US"/>
              </w:rPr>
              <w:t>0.669</w:t>
            </w:r>
          </w:p>
        </w:tc>
        <w:tc>
          <w:tcPr>
            <w:tcW w:w="833" w:type="dxa"/>
          </w:tcPr>
          <w:p w14:paraId="21B96D3E" w14:textId="77777777" w:rsidR="002206E3" w:rsidRPr="00031D4E" w:rsidRDefault="002206E3" w:rsidP="00A13261">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0.747</w:t>
            </w:r>
          </w:p>
        </w:tc>
        <w:tc>
          <w:tcPr>
            <w:tcW w:w="833" w:type="dxa"/>
          </w:tcPr>
          <w:p w14:paraId="61A09FB0" w14:textId="77777777" w:rsidR="002206E3" w:rsidRPr="00031D4E" w:rsidRDefault="002206E3" w:rsidP="00A13261">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0.824</w:t>
            </w:r>
          </w:p>
        </w:tc>
        <w:tc>
          <w:tcPr>
            <w:tcW w:w="833" w:type="dxa"/>
          </w:tcPr>
          <w:p w14:paraId="6A1B1DAB" w14:textId="77777777" w:rsidR="002206E3" w:rsidRPr="00031D4E" w:rsidRDefault="002206E3" w:rsidP="00A13261">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0.828</w:t>
            </w:r>
          </w:p>
        </w:tc>
        <w:tc>
          <w:tcPr>
            <w:tcW w:w="833" w:type="dxa"/>
          </w:tcPr>
          <w:p w14:paraId="2D4E1731" w14:textId="77777777" w:rsidR="002206E3" w:rsidRPr="00031D4E" w:rsidRDefault="002206E3" w:rsidP="00A13261">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0.899</w:t>
            </w:r>
          </w:p>
        </w:tc>
        <w:tc>
          <w:tcPr>
            <w:tcW w:w="833" w:type="dxa"/>
          </w:tcPr>
          <w:p w14:paraId="27DC861F" w14:textId="77777777" w:rsidR="002206E3" w:rsidRPr="00031D4E" w:rsidRDefault="002206E3" w:rsidP="00A13261">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0.827</w:t>
            </w:r>
          </w:p>
        </w:tc>
        <w:tc>
          <w:tcPr>
            <w:tcW w:w="833" w:type="dxa"/>
          </w:tcPr>
          <w:p w14:paraId="52122C80" w14:textId="77777777" w:rsidR="002206E3" w:rsidRPr="00031D4E" w:rsidRDefault="002206E3" w:rsidP="00A13261">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0.888</w:t>
            </w:r>
          </w:p>
        </w:tc>
        <w:tc>
          <w:tcPr>
            <w:tcW w:w="833" w:type="dxa"/>
          </w:tcPr>
          <w:p w14:paraId="1E421127" w14:textId="77777777" w:rsidR="002206E3" w:rsidRPr="00031D4E" w:rsidRDefault="002206E3" w:rsidP="00A13261">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0.888</w:t>
            </w:r>
          </w:p>
        </w:tc>
      </w:tr>
      <w:tr w:rsidR="001F0469" w:rsidRPr="00031D4E" w14:paraId="70744014" w14:textId="77777777" w:rsidTr="00A13261">
        <w:tc>
          <w:tcPr>
            <w:tcW w:w="1242" w:type="dxa"/>
          </w:tcPr>
          <w:p w14:paraId="6DCFEB7C" w14:textId="77777777" w:rsidR="002206E3" w:rsidRPr="00031D4E" w:rsidRDefault="002206E3" w:rsidP="00A13261">
            <w:pPr>
              <w:spacing w:line="240" w:lineRule="auto"/>
              <w:jc w:val="center"/>
              <w:rPr>
                <w:rFonts w:ascii="Palatino Linotype" w:hAnsi="Palatino Linotype"/>
                <w:color w:val="auto"/>
                <w:sz w:val="18"/>
                <w:szCs w:val="18"/>
                <w:vertAlign w:val="superscript"/>
                <w:lang w:val="en-US"/>
              </w:rPr>
            </w:pPr>
            <w:r w:rsidRPr="00031D4E">
              <w:rPr>
                <w:rFonts w:ascii="Palatino Linotype" w:hAnsi="Palatino Linotype"/>
                <w:color w:val="auto"/>
                <w:sz w:val="18"/>
                <w:szCs w:val="18"/>
                <w:lang w:val="en-US"/>
              </w:rPr>
              <w:t>DI</w:t>
            </w:r>
            <w:r w:rsidRPr="00031D4E">
              <w:rPr>
                <w:rFonts w:ascii="Palatino Linotype" w:hAnsi="Palatino Linotype"/>
                <w:color w:val="auto"/>
                <w:sz w:val="18"/>
                <w:szCs w:val="18"/>
                <w:vertAlign w:val="superscript"/>
                <w:lang w:val="en-US"/>
              </w:rPr>
              <w:t>+</w:t>
            </w:r>
            <w:r w:rsidRPr="00031D4E">
              <w:rPr>
                <w:rFonts w:ascii="Palatino Linotype" w:hAnsi="Palatino Linotype"/>
                <w:color w:val="auto"/>
                <w:sz w:val="18"/>
                <w:szCs w:val="18"/>
                <w:lang w:val="en-US"/>
              </w:rPr>
              <w:t>(e-2)</w:t>
            </w:r>
          </w:p>
        </w:tc>
        <w:tc>
          <w:tcPr>
            <w:tcW w:w="770" w:type="dxa"/>
          </w:tcPr>
          <w:p w14:paraId="5C89DBF9" w14:textId="77777777" w:rsidR="002206E3" w:rsidRPr="00031D4E" w:rsidRDefault="002206E3" w:rsidP="00A13261">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1.194</w:t>
            </w:r>
          </w:p>
        </w:tc>
        <w:tc>
          <w:tcPr>
            <w:tcW w:w="791" w:type="dxa"/>
          </w:tcPr>
          <w:p w14:paraId="2FC8B6E6" w14:textId="77777777" w:rsidR="002206E3" w:rsidRPr="00031D4E" w:rsidRDefault="002206E3" w:rsidP="00A13261">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1.070</w:t>
            </w:r>
          </w:p>
        </w:tc>
        <w:tc>
          <w:tcPr>
            <w:tcW w:w="833" w:type="dxa"/>
          </w:tcPr>
          <w:p w14:paraId="421D6E6B" w14:textId="77777777" w:rsidR="002206E3" w:rsidRPr="00031D4E" w:rsidRDefault="002206E3" w:rsidP="00A13261">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1.165</w:t>
            </w:r>
          </w:p>
        </w:tc>
        <w:tc>
          <w:tcPr>
            <w:tcW w:w="833" w:type="dxa"/>
          </w:tcPr>
          <w:p w14:paraId="7E21E90A" w14:textId="77777777" w:rsidR="002206E3" w:rsidRPr="00031D4E" w:rsidRDefault="002206E3" w:rsidP="00A13261">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1.236</w:t>
            </w:r>
          </w:p>
        </w:tc>
        <w:tc>
          <w:tcPr>
            <w:tcW w:w="833" w:type="dxa"/>
          </w:tcPr>
          <w:p w14:paraId="75F63398" w14:textId="77777777" w:rsidR="002206E3" w:rsidRPr="00031D4E" w:rsidRDefault="002206E3" w:rsidP="00A13261">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1.081</w:t>
            </w:r>
          </w:p>
        </w:tc>
        <w:tc>
          <w:tcPr>
            <w:tcW w:w="833" w:type="dxa"/>
          </w:tcPr>
          <w:p w14:paraId="01263DF1" w14:textId="77777777" w:rsidR="002206E3" w:rsidRPr="00031D4E" w:rsidRDefault="002206E3" w:rsidP="00A13261">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1.190</w:t>
            </w:r>
          </w:p>
        </w:tc>
        <w:tc>
          <w:tcPr>
            <w:tcW w:w="833" w:type="dxa"/>
          </w:tcPr>
          <w:p w14:paraId="3322F36F" w14:textId="77777777" w:rsidR="002206E3" w:rsidRPr="00031D4E" w:rsidRDefault="002206E3" w:rsidP="00A13261">
            <w:pPr>
              <w:spacing w:line="240" w:lineRule="auto"/>
              <w:jc w:val="center"/>
              <w:rPr>
                <w:rFonts w:ascii="Palatino Linotype" w:hAnsi="Palatino Linotype"/>
                <w:b/>
                <w:color w:val="auto"/>
                <w:sz w:val="18"/>
                <w:szCs w:val="18"/>
                <w:lang w:val="en-US"/>
              </w:rPr>
            </w:pPr>
            <w:r w:rsidRPr="00031D4E">
              <w:rPr>
                <w:rFonts w:ascii="Palatino Linotype" w:hAnsi="Palatino Linotype"/>
                <w:b/>
                <w:color w:val="auto"/>
                <w:sz w:val="18"/>
                <w:szCs w:val="18"/>
                <w:lang w:val="en-US"/>
              </w:rPr>
              <w:t>1.897</w:t>
            </w:r>
          </w:p>
        </w:tc>
        <w:tc>
          <w:tcPr>
            <w:tcW w:w="833" w:type="dxa"/>
          </w:tcPr>
          <w:p w14:paraId="5EE1BB98" w14:textId="77777777" w:rsidR="002206E3" w:rsidRPr="00031D4E" w:rsidRDefault="002206E3" w:rsidP="00A13261">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1.098</w:t>
            </w:r>
          </w:p>
        </w:tc>
        <w:tc>
          <w:tcPr>
            <w:tcW w:w="833" w:type="dxa"/>
          </w:tcPr>
          <w:p w14:paraId="14E6AC7F" w14:textId="77777777" w:rsidR="002206E3" w:rsidRPr="00031D4E" w:rsidRDefault="002206E3" w:rsidP="00A13261">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1.089</w:t>
            </w:r>
          </w:p>
        </w:tc>
      </w:tr>
      <w:tr w:rsidR="001F0469" w:rsidRPr="00031D4E" w14:paraId="7621B5B9" w14:textId="77777777" w:rsidTr="00A13261">
        <w:tc>
          <w:tcPr>
            <w:tcW w:w="1242" w:type="dxa"/>
          </w:tcPr>
          <w:p w14:paraId="36CB2518" w14:textId="77777777" w:rsidR="002206E3" w:rsidRPr="00031D4E" w:rsidRDefault="002206E3" w:rsidP="00A13261">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CHI</w:t>
            </w:r>
            <w:r w:rsidRPr="00031D4E">
              <w:rPr>
                <w:rFonts w:ascii="Palatino Linotype" w:hAnsi="Palatino Linotype"/>
                <w:color w:val="auto"/>
                <w:sz w:val="18"/>
                <w:szCs w:val="18"/>
                <w:vertAlign w:val="superscript"/>
                <w:lang w:val="en-US"/>
              </w:rPr>
              <w:t>+</w:t>
            </w:r>
            <w:r w:rsidRPr="00031D4E">
              <w:rPr>
                <w:rFonts w:ascii="Palatino Linotype" w:hAnsi="Palatino Linotype"/>
                <w:color w:val="auto"/>
                <w:sz w:val="18"/>
                <w:szCs w:val="18"/>
                <w:lang w:val="en-US"/>
              </w:rPr>
              <w:t>(e4)</w:t>
            </w:r>
          </w:p>
        </w:tc>
        <w:tc>
          <w:tcPr>
            <w:tcW w:w="770" w:type="dxa"/>
          </w:tcPr>
          <w:p w14:paraId="2A5ADDDD" w14:textId="77777777" w:rsidR="002206E3" w:rsidRPr="00031D4E" w:rsidRDefault="002206E3" w:rsidP="00A13261">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1.057</w:t>
            </w:r>
          </w:p>
        </w:tc>
        <w:tc>
          <w:tcPr>
            <w:tcW w:w="791" w:type="dxa"/>
          </w:tcPr>
          <w:p w14:paraId="7AFE4072" w14:textId="77777777" w:rsidR="002206E3" w:rsidRPr="00031D4E" w:rsidRDefault="002206E3" w:rsidP="00A13261">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1.494</w:t>
            </w:r>
          </w:p>
        </w:tc>
        <w:tc>
          <w:tcPr>
            <w:tcW w:w="833" w:type="dxa"/>
          </w:tcPr>
          <w:p w14:paraId="06FB5B77" w14:textId="77777777" w:rsidR="002206E3" w:rsidRPr="00031D4E" w:rsidRDefault="002206E3" w:rsidP="00A13261">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1.473</w:t>
            </w:r>
          </w:p>
        </w:tc>
        <w:tc>
          <w:tcPr>
            <w:tcW w:w="833" w:type="dxa"/>
          </w:tcPr>
          <w:p w14:paraId="73F0960E" w14:textId="77777777" w:rsidR="002206E3" w:rsidRPr="00031D4E" w:rsidRDefault="002206E3" w:rsidP="00A13261">
            <w:pPr>
              <w:spacing w:line="240" w:lineRule="auto"/>
              <w:jc w:val="center"/>
              <w:rPr>
                <w:rFonts w:ascii="Palatino Linotype" w:hAnsi="Palatino Linotype"/>
                <w:b/>
                <w:color w:val="auto"/>
                <w:sz w:val="18"/>
                <w:szCs w:val="18"/>
                <w:lang w:val="en-US"/>
              </w:rPr>
            </w:pPr>
            <w:r w:rsidRPr="00031D4E">
              <w:rPr>
                <w:rFonts w:ascii="Palatino Linotype" w:hAnsi="Palatino Linotype"/>
                <w:b/>
                <w:color w:val="auto"/>
                <w:sz w:val="18"/>
                <w:szCs w:val="18"/>
                <w:lang w:val="en-US"/>
              </w:rPr>
              <w:t>1.618</w:t>
            </w:r>
          </w:p>
        </w:tc>
        <w:tc>
          <w:tcPr>
            <w:tcW w:w="833" w:type="dxa"/>
          </w:tcPr>
          <w:p w14:paraId="6FB98F45" w14:textId="77777777" w:rsidR="002206E3" w:rsidRPr="00031D4E" w:rsidRDefault="002206E3" w:rsidP="00A13261">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1.606</w:t>
            </w:r>
          </w:p>
        </w:tc>
        <w:tc>
          <w:tcPr>
            <w:tcW w:w="833" w:type="dxa"/>
          </w:tcPr>
          <w:p w14:paraId="3CBA3165" w14:textId="77777777" w:rsidR="002206E3" w:rsidRPr="00031D4E" w:rsidRDefault="002206E3" w:rsidP="00A13261">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1.508</w:t>
            </w:r>
          </w:p>
        </w:tc>
        <w:tc>
          <w:tcPr>
            <w:tcW w:w="833" w:type="dxa"/>
          </w:tcPr>
          <w:p w14:paraId="4E05B5C0" w14:textId="77777777" w:rsidR="002206E3" w:rsidRPr="00031D4E" w:rsidRDefault="002206E3" w:rsidP="00A13261">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1.634</w:t>
            </w:r>
          </w:p>
        </w:tc>
        <w:tc>
          <w:tcPr>
            <w:tcW w:w="833" w:type="dxa"/>
          </w:tcPr>
          <w:p w14:paraId="4C1A5A38" w14:textId="77777777" w:rsidR="002206E3" w:rsidRPr="00031D4E" w:rsidRDefault="002206E3" w:rsidP="00A13261">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1.587</w:t>
            </w:r>
          </w:p>
        </w:tc>
        <w:tc>
          <w:tcPr>
            <w:tcW w:w="833" w:type="dxa"/>
          </w:tcPr>
          <w:p w14:paraId="2A03FD86" w14:textId="77777777" w:rsidR="002206E3" w:rsidRPr="00031D4E" w:rsidRDefault="002206E3" w:rsidP="00A13261">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1.594</w:t>
            </w:r>
          </w:p>
        </w:tc>
      </w:tr>
      <w:tr w:rsidR="001F0469" w:rsidRPr="00031D4E" w14:paraId="59E452F6" w14:textId="77777777" w:rsidTr="00A13261">
        <w:tc>
          <w:tcPr>
            <w:tcW w:w="1242" w:type="dxa"/>
          </w:tcPr>
          <w:p w14:paraId="06457551" w14:textId="77777777" w:rsidR="002206E3" w:rsidRPr="00031D4E" w:rsidRDefault="002206E3" w:rsidP="00A13261">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FSI</w:t>
            </w:r>
            <w:r w:rsidR="00BD4B5E" w:rsidRPr="00031D4E">
              <w:rPr>
                <w:rFonts w:ascii="Palatino Linotype" w:hAnsi="Palatino Linotype"/>
                <w:color w:val="auto"/>
                <w:sz w:val="18"/>
                <w:szCs w:val="18"/>
                <w:vertAlign w:val="superscript"/>
                <w:lang w:val="en-US"/>
              </w:rPr>
              <w:t>−</w:t>
            </w:r>
            <w:r w:rsidRPr="00031D4E">
              <w:rPr>
                <w:rFonts w:ascii="Palatino Linotype" w:hAnsi="Palatino Linotype"/>
                <w:color w:val="auto"/>
                <w:sz w:val="18"/>
                <w:szCs w:val="18"/>
                <w:lang w:val="en-US"/>
              </w:rPr>
              <w:t>(e12)</w:t>
            </w:r>
          </w:p>
        </w:tc>
        <w:tc>
          <w:tcPr>
            <w:tcW w:w="770" w:type="dxa"/>
          </w:tcPr>
          <w:p w14:paraId="31B268B0" w14:textId="77777777" w:rsidR="002206E3" w:rsidRPr="00031D4E" w:rsidRDefault="002206E3" w:rsidP="00A13261">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0.004</w:t>
            </w:r>
          </w:p>
        </w:tc>
        <w:tc>
          <w:tcPr>
            <w:tcW w:w="791" w:type="dxa"/>
          </w:tcPr>
          <w:p w14:paraId="2466ED9F" w14:textId="16B79EF6" w:rsidR="002206E3" w:rsidRPr="00031D4E" w:rsidRDefault="00A13261" w:rsidP="00A13261">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w:t>
            </w:r>
            <w:r w:rsidR="002206E3" w:rsidRPr="00031D4E">
              <w:rPr>
                <w:rFonts w:ascii="Palatino Linotype" w:hAnsi="Palatino Linotype"/>
                <w:color w:val="auto"/>
                <w:sz w:val="18"/>
                <w:szCs w:val="18"/>
                <w:lang w:val="en-US"/>
              </w:rPr>
              <w:t>1.258</w:t>
            </w:r>
          </w:p>
        </w:tc>
        <w:tc>
          <w:tcPr>
            <w:tcW w:w="833" w:type="dxa"/>
          </w:tcPr>
          <w:p w14:paraId="1BB6C3C2" w14:textId="799E27D3" w:rsidR="002206E3" w:rsidRPr="00031D4E" w:rsidRDefault="00A13261" w:rsidP="00A13261">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w:t>
            </w:r>
            <w:r w:rsidR="002206E3" w:rsidRPr="00031D4E">
              <w:rPr>
                <w:rFonts w:ascii="Palatino Linotype" w:hAnsi="Palatino Linotype"/>
                <w:color w:val="auto"/>
                <w:sz w:val="18"/>
                <w:szCs w:val="18"/>
                <w:lang w:val="en-US"/>
              </w:rPr>
              <w:t>1.511</w:t>
            </w:r>
          </w:p>
        </w:tc>
        <w:tc>
          <w:tcPr>
            <w:tcW w:w="833" w:type="dxa"/>
          </w:tcPr>
          <w:p w14:paraId="4D809888" w14:textId="73897FD2" w:rsidR="002206E3" w:rsidRPr="00031D4E" w:rsidRDefault="00A13261" w:rsidP="00A13261">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w:t>
            </w:r>
            <w:r w:rsidR="002206E3" w:rsidRPr="00031D4E">
              <w:rPr>
                <w:rFonts w:ascii="Palatino Linotype" w:hAnsi="Palatino Linotype"/>
                <w:color w:val="auto"/>
                <w:sz w:val="18"/>
                <w:szCs w:val="18"/>
                <w:lang w:val="en-US"/>
              </w:rPr>
              <w:t>1.592</w:t>
            </w:r>
          </w:p>
        </w:tc>
        <w:tc>
          <w:tcPr>
            <w:tcW w:w="833" w:type="dxa"/>
          </w:tcPr>
          <w:p w14:paraId="596875F1" w14:textId="0ED7A236" w:rsidR="002206E3" w:rsidRPr="00031D4E" w:rsidRDefault="00A13261" w:rsidP="00A13261">
            <w:pPr>
              <w:spacing w:line="240" w:lineRule="auto"/>
              <w:jc w:val="center"/>
              <w:rPr>
                <w:rFonts w:ascii="Palatino Linotype" w:hAnsi="Palatino Linotype"/>
                <w:b/>
                <w:color w:val="auto"/>
                <w:sz w:val="18"/>
                <w:szCs w:val="18"/>
                <w:lang w:val="en-US"/>
              </w:rPr>
            </w:pPr>
            <w:r w:rsidRPr="00031D4E">
              <w:rPr>
                <w:rFonts w:ascii="Palatino Linotype" w:hAnsi="Palatino Linotype"/>
                <w:b/>
                <w:color w:val="auto"/>
                <w:sz w:val="18"/>
                <w:szCs w:val="18"/>
                <w:lang w:val="en-US"/>
              </w:rPr>
              <w:t>−</w:t>
            </w:r>
            <w:r w:rsidR="002206E3" w:rsidRPr="00031D4E">
              <w:rPr>
                <w:rFonts w:ascii="Palatino Linotype" w:hAnsi="Palatino Linotype"/>
                <w:b/>
                <w:color w:val="auto"/>
                <w:sz w:val="18"/>
                <w:szCs w:val="18"/>
                <w:lang w:val="en-US"/>
              </w:rPr>
              <w:t>1.627</w:t>
            </w:r>
          </w:p>
        </w:tc>
        <w:tc>
          <w:tcPr>
            <w:tcW w:w="833" w:type="dxa"/>
          </w:tcPr>
          <w:p w14:paraId="178184E8" w14:textId="3FD65952" w:rsidR="002206E3" w:rsidRPr="00031D4E" w:rsidRDefault="00A13261" w:rsidP="00A13261">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w:t>
            </w:r>
            <w:r w:rsidR="002206E3" w:rsidRPr="00031D4E">
              <w:rPr>
                <w:rFonts w:ascii="Palatino Linotype" w:hAnsi="Palatino Linotype"/>
                <w:color w:val="auto"/>
                <w:sz w:val="18"/>
                <w:szCs w:val="18"/>
                <w:lang w:val="en-US"/>
              </w:rPr>
              <w:t>1.603</w:t>
            </w:r>
          </w:p>
        </w:tc>
        <w:tc>
          <w:tcPr>
            <w:tcW w:w="833" w:type="dxa"/>
          </w:tcPr>
          <w:p w14:paraId="5ED47067" w14:textId="760643C6" w:rsidR="002206E3" w:rsidRPr="00031D4E" w:rsidRDefault="00A13261" w:rsidP="00A13261">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w:t>
            </w:r>
            <w:r w:rsidR="002206E3" w:rsidRPr="00031D4E">
              <w:rPr>
                <w:rFonts w:ascii="Palatino Linotype" w:hAnsi="Palatino Linotype"/>
                <w:color w:val="auto"/>
                <w:sz w:val="18"/>
                <w:szCs w:val="18"/>
                <w:lang w:val="en-US"/>
              </w:rPr>
              <w:t>1.608</w:t>
            </w:r>
          </w:p>
        </w:tc>
        <w:tc>
          <w:tcPr>
            <w:tcW w:w="833" w:type="dxa"/>
          </w:tcPr>
          <w:p w14:paraId="16E8FB22" w14:textId="1639E400" w:rsidR="002206E3" w:rsidRPr="00031D4E" w:rsidRDefault="00A13261" w:rsidP="00A13261">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w:t>
            </w:r>
            <w:r w:rsidR="002206E3" w:rsidRPr="00031D4E">
              <w:rPr>
                <w:rFonts w:ascii="Palatino Linotype" w:hAnsi="Palatino Linotype"/>
                <w:color w:val="auto"/>
                <w:sz w:val="18"/>
                <w:szCs w:val="18"/>
                <w:lang w:val="en-US"/>
              </w:rPr>
              <w:t>1.579</w:t>
            </w:r>
          </w:p>
        </w:tc>
        <w:tc>
          <w:tcPr>
            <w:tcW w:w="833" w:type="dxa"/>
          </w:tcPr>
          <w:p w14:paraId="02F7076B" w14:textId="20B9A69A" w:rsidR="002206E3" w:rsidRPr="00031D4E" w:rsidRDefault="00A13261" w:rsidP="00A13261">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w:t>
            </w:r>
            <w:r w:rsidR="002206E3" w:rsidRPr="00031D4E">
              <w:rPr>
                <w:rFonts w:ascii="Palatino Linotype" w:hAnsi="Palatino Linotype"/>
                <w:color w:val="auto"/>
                <w:sz w:val="18"/>
                <w:szCs w:val="18"/>
                <w:lang w:val="en-US"/>
              </w:rPr>
              <w:t>1.567</w:t>
            </w:r>
          </w:p>
        </w:tc>
      </w:tr>
      <w:tr w:rsidR="001F0469" w:rsidRPr="00031D4E" w14:paraId="7203207E" w14:textId="77777777" w:rsidTr="00A13261">
        <w:tc>
          <w:tcPr>
            <w:tcW w:w="1242" w:type="dxa"/>
          </w:tcPr>
          <w:p w14:paraId="274F7EF6" w14:textId="77777777" w:rsidR="002206E3" w:rsidRPr="00031D4E" w:rsidRDefault="002206E3" w:rsidP="00A13261">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XBI</w:t>
            </w:r>
            <w:r w:rsidR="00BD4B5E" w:rsidRPr="00031D4E">
              <w:rPr>
                <w:rFonts w:ascii="Palatino Linotype" w:hAnsi="Palatino Linotype"/>
                <w:color w:val="auto"/>
                <w:sz w:val="18"/>
                <w:szCs w:val="18"/>
                <w:vertAlign w:val="superscript"/>
                <w:lang w:val="en-US"/>
              </w:rPr>
              <w:t>−</w:t>
            </w:r>
          </w:p>
        </w:tc>
        <w:tc>
          <w:tcPr>
            <w:tcW w:w="770" w:type="dxa"/>
          </w:tcPr>
          <w:p w14:paraId="2FC67ACF" w14:textId="77777777" w:rsidR="002206E3" w:rsidRPr="00031D4E" w:rsidRDefault="002206E3" w:rsidP="00A13261">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0.196</w:t>
            </w:r>
          </w:p>
        </w:tc>
        <w:tc>
          <w:tcPr>
            <w:tcW w:w="791" w:type="dxa"/>
          </w:tcPr>
          <w:p w14:paraId="6C623010" w14:textId="77777777" w:rsidR="002206E3" w:rsidRPr="00031D4E" w:rsidRDefault="002206E3" w:rsidP="00A13261">
            <w:pPr>
              <w:spacing w:line="240" w:lineRule="auto"/>
              <w:jc w:val="center"/>
              <w:rPr>
                <w:rFonts w:ascii="Palatino Linotype" w:hAnsi="Palatino Linotype"/>
                <w:b/>
                <w:color w:val="auto"/>
                <w:sz w:val="18"/>
                <w:szCs w:val="18"/>
                <w:lang w:val="en-US"/>
              </w:rPr>
            </w:pPr>
            <w:r w:rsidRPr="00031D4E">
              <w:rPr>
                <w:rFonts w:ascii="Palatino Linotype" w:hAnsi="Palatino Linotype"/>
                <w:b/>
                <w:color w:val="auto"/>
                <w:sz w:val="18"/>
                <w:szCs w:val="18"/>
                <w:lang w:val="en-US"/>
              </w:rPr>
              <w:t>0.105</w:t>
            </w:r>
          </w:p>
        </w:tc>
        <w:tc>
          <w:tcPr>
            <w:tcW w:w="833" w:type="dxa"/>
          </w:tcPr>
          <w:p w14:paraId="0DDABFFD" w14:textId="77777777" w:rsidR="002206E3" w:rsidRPr="00031D4E" w:rsidRDefault="002206E3" w:rsidP="00A13261">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0.149</w:t>
            </w:r>
          </w:p>
        </w:tc>
        <w:tc>
          <w:tcPr>
            <w:tcW w:w="833" w:type="dxa"/>
          </w:tcPr>
          <w:p w14:paraId="1C040F39" w14:textId="77777777" w:rsidR="002206E3" w:rsidRPr="00031D4E" w:rsidRDefault="002206E3" w:rsidP="00A13261">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0.168</w:t>
            </w:r>
          </w:p>
        </w:tc>
        <w:tc>
          <w:tcPr>
            <w:tcW w:w="833" w:type="dxa"/>
          </w:tcPr>
          <w:p w14:paraId="62C8CE07" w14:textId="77777777" w:rsidR="002206E3" w:rsidRPr="00031D4E" w:rsidRDefault="002206E3" w:rsidP="00A13261">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0.231</w:t>
            </w:r>
          </w:p>
        </w:tc>
        <w:tc>
          <w:tcPr>
            <w:tcW w:w="833" w:type="dxa"/>
          </w:tcPr>
          <w:p w14:paraId="4C94D7F5" w14:textId="77777777" w:rsidR="002206E3" w:rsidRPr="00031D4E" w:rsidRDefault="002206E3" w:rsidP="00A13261">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0.258</w:t>
            </w:r>
          </w:p>
        </w:tc>
        <w:tc>
          <w:tcPr>
            <w:tcW w:w="833" w:type="dxa"/>
          </w:tcPr>
          <w:p w14:paraId="052D9DAF" w14:textId="77777777" w:rsidR="002206E3" w:rsidRPr="00031D4E" w:rsidRDefault="002206E3" w:rsidP="00A13261">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0.223</w:t>
            </w:r>
          </w:p>
        </w:tc>
        <w:tc>
          <w:tcPr>
            <w:tcW w:w="833" w:type="dxa"/>
          </w:tcPr>
          <w:p w14:paraId="42070795" w14:textId="77777777" w:rsidR="002206E3" w:rsidRPr="00031D4E" w:rsidRDefault="002206E3" w:rsidP="00A13261">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0.315</w:t>
            </w:r>
          </w:p>
        </w:tc>
        <w:tc>
          <w:tcPr>
            <w:tcW w:w="833" w:type="dxa"/>
          </w:tcPr>
          <w:p w14:paraId="22BAC422" w14:textId="77777777" w:rsidR="002206E3" w:rsidRPr="00031D4E" w:rsidRDefault="002206E3" w:rsidP="00A13261">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0.260</w:t>
            </w:r>
          </w:p>
        </w:tc>
      </w:tr>
      <w:tr w:rsidR="001F0469" w:rsidRPr="00031D4E" w14:paraId="424E30DA" w14:textId="77777777" w:rsidTr="00A13261">
        <w:tc>
          <w:tcPr>
            <w:tcW w:w="1242" w:type="dxa"/>
          </w:tcPr>
          <w:p w14:paraId="7D02814C" w14:textId="77777777" w:rsidR="002206E3" w:rsidRPr="00031D4E" w:rsidRDefault="002206E3" w:rsidP="00A13261">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KI</w:t>
            </w:r>
            <w:r w:rsidR="00BD4B5E" w:rsidRPr="00031D4E">
              <w:rPr>
                <w:rFonts w:ascii="Palatino Linotype" w:hAnsi="Palatino Linotype"/>
                <w:color w:val="auto"/>
                <w:sz w:val="18"/>
                <w:szCs w:val="18"/>
                <w:vertAlign w:val="superscript"/>
                <w:lang w:val="en-US"/>
              </w:rPr>
              <w:t>−</w:t>
            </w:r>
            <w:r w:rsidRPr="00031D4E">
              <w:rPr>
                <w:rFonts w:ascii="Palatino Linotype" w:hAnsi="Palatino Linotype"/>
                <w:color w:val="auto"/>
                <w:sz w:val="18"/>
                <w:szCs w:val="18"/>
                <w:lang w:val="en-US"/>
              </w:rPr>
              <w:t>(e3)</w:t>
            </w:r>
          </w:p>
        </w:tc>
        <w:tc>
          <w:tcPr>
            <w:tcW w:w="770" w:type="dxa"/>
          </w:tcPr>
          <w:p w14:paraId="642746CE" w14:textId="77777777" w:rsidR="002206E3" w:rsidRPr="00031D4E" w:rsidRDefault="002206E3" w:rsidP="00A13261">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2.025</w:t>
            </w:r>
          </w:p>
        </w:tc>
        <w:tc>
          <w:tcPr>
            <w:tcW w:w="791" w:type="dxa"/>
          </w:tcPr>
          <w:p w14:paraId="51D432F6" w14:textId="77777777" w:rsidR="002206E3" w:rsidRPr="00031D4E" w:rsidRDefault="002206E3" w:rsidP="00A13261">
            <w:pPr>
              <w:spacing w:line="240" w:lineRule="auto"/>
              <w:jc w:val="center"/>
              <w:rPr>
                <w:rFonts w:ascii="Palatino Linotype" w:hAnsi="Palatino Linotype"/>
                <w:b/>
                <w:color w:val="auto"/>
                <w:sz w:val="18"/>
                <w:szCs w:val="18"/>
                <w:lang w:val="en-US"/>
              </w:rPr>
            </w:pPr>
            <w:r w:rsidRPr="00031D4E">
              <w:rPr>
                <w:rFonts w:ascii="Palatino Linotype" w:hAnsi="Palatino Linotype"/>
                <w:b/>
                <w:color w:val="auto"/>
                <w:sz w:val="18"/>
                <w:szCs w:val="18"/>
                <w:lang w:val="en-US"/>
              </w:rPr>
              <w:t>1.084</w:t>
            </w:r>
          </w:p>
        </w:tc>
        <w:tc>
          <w:tcPr>
            <w:tcW w:w="833" w:type="dxa"/>
          </w:tcPr>
          <w:p w14:paraId="54B3F74F" w14:textId="77777777" w:rsidR="002206E3" w:rsidRPr="00031D4E" w:rsidRDefault="002206E3" w:rsidP="00A13261">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1.545</w:t>
            </w:r>
          </w:p>
        </w:tc>
        <w:tc>
          <w:tcPr>
            <w:tcW w:w="833" w:type="dxa"/>
          </w:tcPr>
          <w:p w14:paraId="172379C7" w14:textId="77777777" w:rsidR="002206E3" w:rsidRPr="00031D4E" w:rsidRDefault="002206E3" w:rsidP="00A13261">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1.733</w:t>
            </w:r>
          </w:p>
        </w:tc>
        <w:tc>
          <w:tcPr>
            <w:tcW w:w="833" w:type="dxa"/>
          </w:tcPr>
          <w:p w14:paraId="4703863C" w14:textId="77777777" w:rsidR="002206E3" w:rsidRPr="00031D4E" w:rsidRDefault="002206E3" w:rsidP="00A13261">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2.393</w:t>
            </w:r>
          </w:p>
        </w:tc>
        <w:tc>
          <w:tcPr>
            <w:tcW w:w="833" w:type="dxa"/>
          </w:tcPr>
          <w:p w14:paraId="6D417573" w14:textId="77777777" w:rsidR="002206E3" w:rsidRPr="00031D4E" w:rsidRDefault="002206E3" w:rsidP="00A13261">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2.671</w:t>
            </w:r>
          </w:p>
        </w:tc>
        <w:tc>
          <w:tcPr>
            <w:tcW w:w="833" w:type="dxa"/>
          </w:tcPr>
          <w:p w14:paraId="0343ABD3" w14:textId="77777777" w:rsidR="002206E3" w:rsidRPr="00031D4E" w:rsidRDefault="002206E3" w:rsidP="00A13261">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2.306</w:t>
            </w:r>
          </w:p>
        </w:tc>
        <w:tc>
          <w:tcPr>
            <w:tcW w:w="833" w:type="dxa"/>
          </w:tcPr>
          <w:p w14:paraId="5623789F" w14:textId="77777777" w:rsidR="002206E3" w:rsidRPr="00031D4E" w:rsidRDefault="002206E3" w:rsidP="00A13261">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3.258</w:t>
            </w:r>
          </w:p>
        </w:tc>
        <w:tc>
          <w:tcPr>
            <w:tcW w:w="833" w:type="dxa"/>
          </w:tcPr>
          <w:p w14:paraId="29D743BB" w14:textId="77777777" w:rsidR="002206E3" w:rsidRPr="00031D4E" w:rsidRDefault="002206E3" w:rsidP="00A13261">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2.694</w:t>
            </w:r>
          </w:p>
        </w:tc>
      </w:tr>
      <w:tr w:rsidR="001F0469" w:rsidRPr="00031D4E" w14:paraId="1FB81B4B" w14:textId="77777777" w:rsidTr="00A13261">
        <w:tc>
          <w:tcPr>
            <w:tcW w:w="1242" w:type="dxa"/>
          </w:tcPr>
          <w:p w14:paraId="4CB505D1" w14:textId="77777777" w:rsidR="002206E3" w:rsidRPr="00031D4E" w:rsidRDefault="002206E3" w:rsidP="00A13261">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TI</w:t>
            </w:r>
            <w:r w:rsidR="00BD4B5E" w:rsidRPr="00031D4E">
              <w:rPr>
                <w:rFonts w:ascii="Palatino Linotype" w:hAnsi="Palatino Linotype"/>
                <w:color w:val="auto"/>
                <w:sz w:val="18"/>
                <w:szCs w:val="18"/>
                <w:vertAlign w:val="superscript"/>
                <w:lang w:val="en-US"/>
              </w:rPr>
              <w:t>−</w:t>
            </w:r>
            <w:r w:rsidRPr="00031D4E">
              <w:rPr>
                <w:rFonts w:ascii="Palatino Linotype" w:hAnsi="Palatino Linotype"/>
                <w:color w:val="auto"/>
                <w:sz w:val="18"/>
                <w:szCs w:val="18"/>
                <w:lang w:val="en-US"/>
              </w:rPr>
              <w:t>(e3)</w:t>
            </w:r>
          </w:p>
        </w:tc>
        <w:tc>
          <w:tcPr>
            <w:tcW w:w="770" w:type="dxa"/>
          </w:tcPr>
          <w:p w14:paraId="57AD0EF9" w14:textId="77777777" w:rsidR="002206E3" w:rsidRPr="00031D4E" w:rsidRDefault="002206E3" w:rsidP="00A13261">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2.026</w:t>
            </w:r>
          </w:p>
        </w:tc>
        <w:tc>
          <w:tcPr>
            <w:tcW w:w="791" w:type="dxa"/>
          </w:tcPr>
          <w:p w14:paraId="25243D73" w14:textId="77777777" w:rsidR="002206E3" w:rsidRPr="00031D4E" w:rsidRDefault="002206E3" w:rsidP="00A13261">
            <w:pPr>
              <w:spacing w:line="240" w:lineRule="auto"/>
              <w:jc w:val="center"/>
              <w:rPr>
                <w:rFonts w:ascii="Palatino Linotype" w:hAnsi="Palatino Linotype"/>
                <w:b/>
                <w:color w:val="auto"/>
                <w:sz w:val="18"/>
                <w:szCs w:val="18"/>
                <w:lang w:val="en-US"/>
              </w:rPr>
            </w:pPr>
            <w:r w:rsidRPr="00031D4E">
              <w:rPr>
                <w:rFonts w:ascii="Palatino Linotype" w:hAnsi="Palatino Linotype"/>
                <w:b/>
                <w:color w:val="auto"/>
                <w:sz w:val="18"/>
                <w:szCs w:val="18"/>
                <w:lang w:val="en-US"/>
              </w:rPr>
              <w:t>1.085</w:t>
            </w:r>
          </w:p>
        </w:tc>
        <w:tc>
          <w:tcPr>
            <w:tcW w:w="833" w:type="dxa"/>
          </w:tcPr>
          <w:p w14:paraId="7A563A31" w14:textId="77777777" w:rsidR="002206E3" w:rsidRPr="00031D4E" w:rsidRDefault="002206E3" w:rsidP="00A13261">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1.547</w:t>
            </w:r>
          </w:p>
        </w:tc>
        <w:tc>
          <w:tcPr>
            <w:tcW w:w="833" w:type="dxa"/>
          </w:tcPr>
          <w:p w14:paraId="59036CB3" w14:textId="77777777" w:rsidR="002206E3" w:rsidRPr="00031D4E" w:rsidRDefault="002206E3" w:rsidP="00A13261">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1.737</w:t>
            </w:r>
          </w:p>
        </w:tc>
        <w:tc>
          <w:tcPr>
            <w:tcW w:w="833" w:type="dxa"/>
          </w:tcPr>
          <w:p w14:paraId="736DF574" w14:textId="77777777" w:rsidR="002206E3" w:rsidRPr="00031D4E" w:rsidRDefault="002206E3" w:rsidP="00A13261">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2.398</w:t>
            </w:r>
          </w:p>
        </w:tc>
        <w:tc>
          <w:tcPr>
            <w:tcW w:w="833" w:type="dxa"/>
          </w:tcPr>
          <w:p w14:paraId="5C6E4898" w14:textId="77777777" w:rsidR="002206E3" w:rsidRPr="00031D4E" w:rsidRDefault="002206E3" w:rsidP="00A13261">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2.678</w:t>
            </w:r>
          </w:p>
        </w:tc>
        <w:tc>
          <w:tcPr>
            <w:tcW w:w="833" w:type="dxa"/>
          </w:tcPr>
          <w:p w14:paraId="0DE3C6F7" w14:textId="77777777" w:rsidR="002206E3" w:rsidRPr="00031D4E" w:rsidRDefault="002206E3" w:rsidP="00A13261">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2.313</w:t>
            </w:r>
          </w:p>
        </w:tc>
        <w:tc>
          <w:tcPr>
            <w:tcW w:w="833" w:type="dxa"/>
          </w:tcPr>
          <w:p w14:paraId="765499BD" w14:textId="77777777" w:rsidR="002206E3" w:rsidRPr="00031D4E" w:rsidRDefault="002206E3" w:rsidP="00A13261">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3.268</w:t>
            </w:r>
          </w:p>
        </w:tc>
        <w:tc>
          <w:tcPr>
            <w:tcW w:w="833" w:type="dxa"/>
          </w:tcPr>
          <w:p w14:paraId="269AE7B7" w14:textId="77777777" w:rsidR="002206E3" w:rsidRPr="00031D4E" w:rsidRDefault="002206E3" w:rsidP="00A13261">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2.704</w:t>
            </w:r>
          </w:p>
        </w:tc>
      </w:tr>
      <w:tr w:rsidR="001F0469" w:rsidRPr="00031D4E" w14:paraId="5FF003AF" w14:textId="77777777" w:rsidTr="00A13261">
        <w:tc>
          <w:tcPr>
            <w:tcW w:w="1242" w:type="dxa"/>
          </w:tcPr>
          <w:p w14:paraId="74FBCE7B" w14:textId="77777777" w:rsidR="002206E3" w:rsidRPr="00031D4E" w:rsidRDefault="002206E3" w:rsidP="00A13261">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SCI</w:t>
            </w:r>
            <w:r w:rsidRPr="00031D4E">
              <w:rPr>
                <w:rFonts w:ascii="Palatino Linotype" w:hAnsi="Palatino Linotype"/>
                <w:color w:val="auto"/>
                <w:sz w:val="18"/>
                <w:szCs w:val="18"/>
                <w:vertAlign w:val="superscript"/>
                <w:lang w:val="en-US"/>
              </w:rPr>
              <w:t>+</w:t>
            </w:r>
          </w:p>
        </w:tc>
        <w:tc>
          <w:tcPr>
            <w:tcW w:w="770" w:type="dxa"/>
          </w:tcPr>
          <w:p w14:paraId="7B2D3466" w14:textId="77777777" w:rsidR="002206E3" w:rsidRPr="00031D4E" w:rsidRDefault="002206E3" w:rsidP="00A13261">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0.391</w:t>
            </w:r>
          </w:p>
        </w:tc>
        <w:tc>
          <w:tcPr>
            <w:tcW w:w="791" w:type="dxa"/>
          </w:tcPr>
          <w:p w14:paraId="104026AB" w14:textId="77777777" w:rsidR="002206E3" w:rsidRPr="00031D4E" w:rsidRDefault="002206E3" w:rsidP="00A13261">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1.878</w:t>
            </w:r>
          </w:p>
        </w:tc>
        <w:tc>
          <w:tcPr>
            <w:tcW w:w="833" w:type="dxa"/>
          </w:tcPr>
          <w:p w14:paraId="08181A1C" w14:textId="77777777" w:rsidR="002206E3" w:rsidRPr="00031D4E" w:rsidRDefault="002206E3" w:rsidP="00A13261">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1.906</w:t>
            </w:r>
          </w:p>
        </w:tc>
        <w:tc>
          <w:tcPr>
            <w:tcW w:w="833" w:type="dxa"/>
          </w:tcPr>
          <w:p w14:paraId="1FAE4930" w14:textId="77777777" w:rsidR="002206E3" w:rsidRPr="00031D4E" w:rsidRDefault="002206E3" w:rsidP="00A13261">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1.997</w:t>
            </w:r>
          </w:p>
        </w:tc>
        <w:tc>
          <w:tcPr>
            <w:tcW w:w="833" w:type="dxa"/>
          </w:tcPr>
          <w:p w14:paraId="7C3A85EF" w14:textId="77777777" w:rsidR="002206E3" w:rsidRPr="00031D4E" w:rsidRDefault="002206E3" w:rsidP="00A13261">
            <w:pPr>
              <w:spacing w:line="240" w:lineRule="auto"/>
              <w:jc w:val="center"/>
              <w:rPr>
                <w:rFonts w:ascii="Palatino Linotype" w:hAnsi="Palatino Linotype"/>
                <w:b/>
                <w:color w:val="auto"/>
                <w:sz w:val="18"/>
                <w:szCs w:val="18"/>
                <w:lang w:val="en-US"/>
              </w:rPr>
            </w:pPr>
            <w:r w:rsidRPr="00031D4E">
              <w:rPr>
                <w:rFonts w:ascii="Palatino Linotype" w:hAnsi="Palatino Linotype"/>
                <w:b/>
                <w:color w:val="auto"/>
                <w:sz w:val="18"/>
                <w:szCs w:val="18"/>
                <w:lang w:val="en-US"/>
              </w:rPr>
              <w:t>2.151</w:t>
            </w:r>
          </w:p>
        </w:tc>
        <w:tc>
          <w:tcPr>
            <w:tcW w:w="833" w:type="dxa"/>
          </w:tcPr>
          <w:p w14:paraId="6C31174F" w14:textId="77777777" w:rsidR="002206E3" w:rsidRPr="00031D4E" w:rsidRDefault="002206E3" w:rsidP="00A13261">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1.733</w:t>
            </w:r>
          </w:p>
        </w:tc>
        <w:tc>
          <w:tcPr>
            <w:tcW w:w="833" w:type="dxa"/>
          </w:tcPr>
          <w:p w14:paraId="32582AB6" w14:textId="77777777" w:rsidR="002206E3" w:rsidRPr="00031D4E" w:rsidRDefault="002206E3" w:rsidP="00A13261">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1.911</w:t>
            </w:r>
          </w:p>
        </w:tc>
        <w:tc>
          <w:tcPr>
            <w:tcW w:w="833" w:type="dxa"/>
          </w:tcPr>
          <w:p w14:paraId="7B6B4914" w14:textId="77777777" w:rsidR="002206E3" w:rsidRPr="00031D4E" w:rsidRDefault="002206E3" w:rsidP="00A13261">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1.691</w:t>
            </w:r>
          </w:p>
        </w:tc>
        <w:tc>
          <w:tcPr>
            <w:tcW w:w="833" w:type="dxa"/>
          </w:tcPr>
          <w:p w14:paraId="5DDF709C" w14:textId="77777777" w:rsidR="002206E3" w:rsidRPr="00031D4E" w:rsidRDefault="002206E3" w:rsidP="00A13261">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1.901</w:t>
            </w:r>
          </w:p>
        </w:tc>
      </w:tr>
      <w:tr w:rsidR="001F0469" w:rsidRPr="00031D4E" w14:paraId="543E742F" w14:textId="77777777" w:rsidTr="00A13261">
        <w:tc>
          <w:tcPr>
            <w:tcW w:w="1242" w:type="dxa"/>
          </w:tcPr>
          <w:p w14:paraId="15CA49D0" w14:textId="77777777" w:rsidR="002206E3" w:rsidRPr="00031D4E" w:rsidRDefault="002206E3" w:rsidP="00A13261">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CWBI</w:t>
            </w:r>
            <w:r w:rsidR="00BD4B5E" w:rsidRPr="00031D4E">
              <w:rPr>
                <w:rFonts w:ascii="Palatino Linotype" w:hAnsi="Palatino Linotype"/>
                <w:color w:val="auto"/>
                <w:sz w:val="18"/>
                <w:szCs w:val="18"/>
                <w:vertAlign w:val="superscript"/>
                <w:lang w:val="en-US"/>
              </w:rPr>
              <w:t>−</w:t>
            </w:r>
            <w:r w:rsidRPr="00031D4E">
              <w:rPr>
                <w:rFonts w:ascii="Palatino Linotype" w:hAnsi="Palatino Linotype"/>
                <w:color w:val="auto"/>
                <w:sz w:val="18"/>
                <w:szCs w:val="18"/>
                <w:lang w:val="en-US"/>
              </w:rPr>
              <w:t>(e-4)</w:t>
            </w:r>
          </w:p>
        </w:tc>
        <w:tc>
          <w:tcPr>
            <w:tcW w:w="770" w:type="dxa"/>
          </w:tcPr>
          <w:p w14:paraId="0C7E5FFF" w14:textId="77777777" w:rsidR="002206E3" w:rsidRPr="00031D4E" w:rsidRDefault="002206E3" w:rsidP="00A13261">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2.538</w:t>
            </w:r>
          </w:p>
        </w:tc>
        <w:tc>
          <w:tcPr>
            <w:tcW w:w="791" w:type="dxa"/>
          </w:tcPr>
          <w:p w14:paraId="67356C49" w14:textId="77777777" w:rsidR="002206E3" w:rsidRPr="00031D4E" w:rsidRDefault="002206E3" w:rsidP="00A13261">
            <w:pPr>
              <w:spacing w:line="240" w:lineRule="auto"/>
              <w:jc w:val="center"/>
              <w:rPr>
                <w:rFonts w:ascii="Palatino Linotype" w:hAnsi="Palatino Linotype"/>
                <w:b/>
                <w:color w:val="auto"/>
                <w:sz w:val="18"/>
                <w:szCs w:val="18"/>
                <w:lang w:val="en-US"/>
              </w:rPr>
            </w:pPr>
            <w:r w:rsidRPr="00031D4E">
              <w:rPr>
                <w:rFonts w:ascii="Palatino Linotype" w:hAnsi="Palatino Linotype"/>
                <w:b/>
                <w:color w:val="auto"/>
                <w:sz w:val="18"/>
                <w:szCs w:val="18"/>
                <w:lang w:val="en-US"/>
              </w:rPr>
              <w:t>1.761</w:t>
            </w:r>
          </w:p>
        </w:tc>
        <w:tc>
          <w:tcPr>
            <w:tcW w:w="833" w:type="dxa"/>
          </w:tcPr>
          <w:p w14:paraId="078824A2" w14:textId="77777777" w:rsidR="002206E3" w:rsidRPr="00031D4E" w:rsidRDefault="002206E3" w:rsidP="00A13261">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2.017</w:t>
            </w:r>
          </w:p>
        </w:tc>
        <w:tc>
          <w:tcPr>
            <w:tcW w:w="833" w:type="dxa"/>
          </w:tcPr>
          <w:p w14:paraId="0CF214D9" w14:textId="77777777" w:rsidR="002206E3" w:rsidRPr="00031D4E" w:rsidRDefault="002206E3" w:rsidP="00A13261">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2.395</w:t>
            </w:r>
          </w:p>
        </w:tc>
        <w:tc>
          <w:tcPr>
            <w:tcW w:w="833" w:type="dxa"/>
          </w:tcPr>
          <w:p w14:paraId="3E1692F0" w14:textId="77777777" w:rsidR="002206E3" w:rsidRPr="00031D4E" w:rsidRDefault="002206E3" w:rsidP="00A13261">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3.082</w:t>
            </w:r>
          </w:p>
        </w:tc>
        <w:tc>
          <w:tcPr>
            <w:tcW w:w="833" w:type="dxa"/>
          </w:tcPr>
          <w:p w14:paraId="030FCD52" w14:textId="77777777" w:rsidR="002206E3" w:rsidRPr="00031D4E" w:rsidRDefault="002206E3" w:rsidP="00A13261">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3.508</w:t>
            </w:r>
          </w:p>
        </w:tc>
        <w:tc>
          <w:tcPr>
            <w:tcW w:w="833" w:type="dxa"/>
          </w:tcPr>
          <w:p w14:paraId="104464E2" w14:textId="77777777" w:rsidR="002206E3" w:rsidRPr="00031D4E" w:rsidRDefault="002206E3" w:rsidP="00A13261">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3.585</w:t>
            </w:r>
          </w:p>
        </w:tc>
        <w:tc>
          <w:tcPr>
            <w:tcW w:w="833" w:type="dxa"/>
          </w:tcPr>
          <w:p w14:paraId="2ADEFE62" w14:textId="77777777" w:rsidR="002206E3" w:rsidRPr="00031D4E" w:rsidRDefault="002206E3" w:rsidP="00A13261">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4.598</w:t>
            </w:r>
          </w:p>
        </w:tc>
        <w:tc>
          <w:tcPr>
            <w:tcW w:w="833" w:type="dxa"/>
          </w:tcPr>
          <w:p w14:paraId="47D1BCA2" w14:textId="77777777" w:rsidR="002206E3" w:rsidRPr="00031D4E" w:rsidRDefault="002206E3" w:rsidP="00A13261">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4.398</w:t>
            </w:r>
          </w:p>
        </w:tc>
      </w:tr>
      <w:tr w:rsidR="001F0469" w:rsidRPr="00031D4E" w14:paraId="5FC2459B" w14:textId="77777777" w:rsidTr="00A13261">
        <w:tc>
          <w:tcPr>
            <w:tcW w:w="1242" w:type="dxa"/>
          </w:tcPr>
          <w:p w14:paraId="7AFC0709" w14:textId="77777777" w:rsidR="002206E3" w:rsidRPr="00031D4E" w:rsidRDefault="002206E3" w:rsidP="00A13261">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WSJI</w:t>
            </w:r>
            <w:r w:rsidR="00BD4B5E" w:rsidRPr="00031D4E">
              <w:rPr>
                <w:rFonts w:ascii="Palatino Linotype" w:hAnsi="Palatino Linotype"/>
                <w:color w:val="auto"/>
                <w:sz w:val="18"/>
                <w:szCs w:val="18"/>
                <w:vertAlign w:val="superscript"/>
                <w:lang w:val="en-US"/>
              </w:rPr>
              <w:t>−</w:t>
            </w:r>
          </w:p>
        </w:tc>
        <w:tc>
          <w:tcPr>
            <w:tcW w:w="770" w:type="dxa"/>
          </w:tcPr>
          <w:p w14:paraId="31A6EDEA" w14:textId="77777777" w:rsidR="002206E3" w:rsidRPr="00031D4E" w:rsidRDefault="002206E3" w:rsidP="00A13261">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0.422</w:t>
            </w:r>
          </w:p>
        </w:tc>
        <w:tc>
          <w:tcPr>
            <w:tcW w:w="791" w:type="dxa"/>
          </w:tcPr>
          <w:p w14:paraId="6C01F768" w14:textId="77777777" w:rsidR="002206E3" w:rsidRPr="00031D4E" w:rsidRDefault="002206E3" w:rsidP="00A13261">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1.082</w:t>
            </w:r>
          </w:p>
        </w:tc>
        <w:tc>
          <w:tcPr>
            <w:tcW w:w="833" w:type="dxa"/>
          </w:tcPr>
          <w:p w14:paraId="227D42F9" w14:textId="77777777" w:rsidR="002206E3" w:rsidRPr="00031D4E" w:rsidRDefault="002206E3" w:rsidP="00A13261">
            <w:pPr>
              <w:spacing w:line="240" w:lineRule="auto"/>
              <w:jc w:val="center"/>
              <w:rPr>
                <w:rFonts w:ascii="Palatino Linotype" w:hAnsi="Palatino Linotype"/>
                <w:b/>
                <w:color w:val="auto"/>
                <w:sz w:val="18"/>
                <w:szCs w:val="18"/>
                <w:lang w:val="en-US"/>
              </w:rPr>
            </w:pPr>
            <w:r w:rsidRPr="00031D4E">
              <w:rPr>
                <w:rFonts w:ascii="Palatino Linotype" w:hAnsi="Palatino Linotype"/>
                <w:b/>
                <w:color w:val="auto"/>
                <w:sz w:val="18"/>
                <w:szCs w:val="18"/>
                <w:lang w:val="en-US"/>
              </w:rPr>
              <w:t>0.229</w:t>
            </w:r>
          </w:p>
        </w:tc>
        <w:tc>
          <w:tcPr>
            <w:tcW w:w="833" w:type="dxa"/>
          </w:tcPr>
          <w:p w14:paraId="3A7F1D67" w14:textId="77777777" w:rsidR="002206E3" w:rsidRPr="00031D4E" w:rsidRDefault="002206E3" w:rsidP="00A13261">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0.299</w:t>
            </w:r>
          </w:p>
        </w:tc>
        <w:tc>
          <w:tcPr>
            <w:tcW w:w="833" w:type="dxa"/>
          </w:tcPr>
          <w:p w14:paraId="3997D52E" w14:textId="77777777" w:rsidR="002206E3" w:rsidRPr="00031D4E" w:rsidRDefault="002206E3" w:rsidP="00A13261">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0.482</w:t>
            </w:r>
          </w:p>
        </w:tc>
        <w:tc>
          <w:tcPr>
            <w:tcW w:w="833" w:type="dxa"/>
          </w:tcPr>
          <w:p w14:paraId="10DA1A9C" w14:textId="77777777" w:rsidR="002206E3" w:rsidRPr="00031D4E" w:rsidRDefault="002206E3" w:rsidP="00A13261">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0.621</w:t>
            </w:r>
          </w:p>
        </w:tc>
        <w:tc>
          <w:tcPr>
            <w:tcW w:w="833" w:type="dxa"/>
          </w:tcPr>
          <w:p w14:paraId="1A3B7E6F" w14:textId="77777777" w:rsidR="002206E3" w:rsidRPr="00031D4E" w:rsidRDefault="002206E3" w:rsidP="00A13261">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0.671</w:t>
            </w:r>
          </w:p>
        </w:tc>
        <w:tc>
          <w:tcPr>
            <w:tcW w:w="833" w:type="dxa"/>
          </w:tcPr>
          <w:p w14:paraId="776E1ECB" w14:textId="77777777" w:rsidR="002206E3" w:rsidRPr="00031D4E" w:rsidRDefault="002206E3" w:rsidP="00A13261">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1.111</w:t>
            </w:r>
          </w:p>
        </w:tc>
        <w:tc>
          <w:tcPr>
            <w:tcW w:w="833" w:type="dxa"/>
          </w:tcPr>
          <w:p w14:paraId="56A053F8" w14:textId="77777777" w:rsidR="002206E3" w:rsidRPr="00031D4E" w:rsidRDefault="002206E3" w:rsidP="00A13261">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1.034</w:t>
            </w:r>
          </w:p>
        </w:tc>
      </w:tr>
      <w:tr w:rsidR="001F0469" w:rsidRPr="00031D4E" w14:paraId="5557E9D7" w14:textId="77777777" w:rsidTr="00A13261">
        <w:tc>
          <w:tcPr>
            <w:tcW w:w="1242" w:type="dxa"/>
          </w:tcPr>
          <w:p w14:paraId="3AF53675" w14:textId="77777777" w:rsidR="002206E3" w:rsidRPr="00031D4E" w:rsidRDefault="002206E3" w:rsidP="00A13261">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PBMFI</w:t>
            </w:r>
            <w:r w:rsidRPr="00031D4E">
              <w:rPr>
                <w:rFonts w:ascii="Palatino Linotype" w:hAnsi="Palatino Linotype"/>
                <w:color w:val="auto"/>
                <w:sz w:val="18"/>
                <w:szCs w:val="18"/>
                <w:vertAlign w:val="superscript"/>
                <w:lang w:val="en-US"/>
              </w:rPr>
              <w:t>+</w:t>
            </w:r>
            <w:r w:rsidRPr="00031D4E">
              <w:rPr>
                <w:rFonts w:ascii="Palatino Linotype" w:hAnsi="Palatino Linotype"/>
                <w:color w:val="auto"/>
                <w:sz w:val="18"/>
                <w:szCs w:val="18"/>
                <w:lang w:val="en-US"/>
              </w:rPr>
              <w:t>(e6)</w:t>
            </w:r>
          </w:p>
        </w:tc>
        <w:tc>
          <w:tcPr>
            <w:tcW w:w="770" w:type="dxa"/>
          </w:tcPr>
          <w:p w14:paraId="6C36F69A" w14:textId="77777777" w:rsidR="002206E3" w:rsidRPr="00031D4E" w:rsidRDefault="002206E3" w:rsidP="00A13261">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27.978</w:t>
            </w:r>
          </w:p>
        </w:tc>
        <w:tc>
          <w:tcPr>
            <w:tcW w:w="791" w:type="dxa"/>
          </w:tcPr>
          <w:p w14:paraId="139F5275" w14:textId="77777777" w:rsidR="002206E3" w:rsidRPr="00031D4E" w:rsidRDefault="002206E3" w:rsidP="00A13261">
            <w:pPr>
              <w:spacing w:line="240" w:lineRule="auto"/>
              <w:jc w:val="center"/>
              <w:rPr>
                <w:rFonts w:ascii="Palatino Linotype" w:hAnsi="Palatino Linotype"/>
                <w:b/>
                <w:color w:val="auto"/>
                <w:sz w:val="18"/>
                <w:szCs w:val="18"/>
                <w:lang w:val="en-US"/>
              </w:rPr>
            </w:pPr>
            <w:r w:rsidRPr="00031D4E">
              <w:rPr>
                <w:rFonts w:ascii="Palatino Linotype" w:hAnsi="Palatino Linotype"/>
                <w:b/>
                <w:color w:val="auto"/>
                <w:sz w:val="18"/>
                <w:szCs w:val="18"/>
                <w:lang w:val="en-US"/>
              </w:rPr>
              <w:t>28.242</w:t>
            </w:r>
          </w:p>
        </w:tc>
        <w:tc>
          <w:tcPr>
            <w:tcW w:w="833" w:type="dxa"/>
          </w:tcPr>
          <w:p w14:paraId="622B042E" w14:textId="77777777" w:rsidR="002206E3" w:rsidRPr="00031D4E" w:rsidRDefault="002206E3" w:rsidP="00A13261">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7.311</w:t>
            </w:r>
          </w:p>
        </w:tc>
        <w:tc>
          <w:tcPr>
            <w:tcW w:w="833" w:type="dxa"/>
          </w:tcPr>
          <w:p w14:paraId="274C42F6" w14:textId="77777777" w:rsidR="002206E3" w:rsidRPr="00031D4E" w:rsidRDefault="002206E3" w:rsidP="00A13261">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1.490</w:t>
            </w:r>
          </w:p>
        </w:tc>
        <w:tc>
          <w:tcPr>
            <w:tcW w:w="833" w:type="dxa"/>
          </w:tcPr>
          <w:p w14:paraId="33B1A093" w14:textId="77777777" w:rsidR="002206E3" w:rsidRPr="00031D4E" w:rsidRDefault="002206E3" w:rsidP="00A13261">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2.274</w:t>
            </w:r>
          </w:p>
        </w:tc>
        <w:tc>
          <w:tcPr>
            <w:tcW w:w="833" w:type="dxa"/>
          </w:tcPr>
          <w:p w14:paraId="4069ECA3" w14:textId="77777777" w:rsidR="002206E3" w:rsidRPr="00031D4E" w:rsidRDefault="002206E3" w:rsidP="00A13261">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1.228</w:t>
            </w:r>
          </w:p>
        </w:tc>
        <w:tc>
          <w:tcPr>
            <w:tcW w:w="833" w:type="dxa"/>
          </w:tcPr>
          <w:p w14:paraId="3AA7FCC3" w14:textId="77777777" w:rsidR="002206E3" w:rsidRPr="00031D4E" w:rsidRDefault="002206E3" w:rsidP="00A13261">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0.250</w:t>
            </w:r>
          </w:p>
        </w:tc>
        <w:tc>
          <w:tcPr>
            <w:tcW w:w="833" w:type="dxa"/>
          </w:tcPr>
          <w:p w14:paraId="59988C9F" w14:textId="77777777" w:rsidR="002206E3" w:rsidRPr="00031D4E" w:rsidRDefault="002206E3" w:rsidP="00A13261">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0.655</w:t>
            </w:r>
          </w:p>
        </w:tc>
        <w:tc>
          <w:tcPr>
            <w:tcW w:w="833" w:type="dxa"/>
          </w:tcPr>
          <w:p w14:paraId="4C578A0D" w14:textId="77777777" w:rsidR="002206E3" w:rsidRPr="00031D4E" w:rsidRDefault="002206E3" w:rsidP="00A13261">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0.118</w:t>
            </w:r>
          </w:p>
        </w:tc>
      </w:tr>
      <w:tr w:rsidR="001F0469" w:rsidRPr="00031D4E" w14:paraId="0DA4E81A" w14:textId="77777777" w:rsidTr="00A13261">
        <w:tc>
          <w:tcPr>
            <w:tcW w:w="1242" w:type="dxa"/>
          </w:tcPr>
          <w:p w14:paraId="28B2C422" w14:textId="77777777" w:rsidR="002206E3" w:rsidRPr="00031D4E" w:rsidRDefault="002206E3" w:rsidP="00A13261">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SVFI</w:t>
            </w:r>
            <w:r w:rsidRPr="00031D4E">
              <w:rPr>
                <w:rFonts w:ascii="Palatino Linotype" w:hAnsi="Palatino Linotype"/>
                <w:color w:val="auto"/>
                <w:sz w:val="18"/>
                <w:szCs w:val="18"/>
                <w:vertAlign w:val="superscript"/>
                <w:lang w:val="en-US"/>
              </w:rPr>
              <w:t>+</w:t>
            </w:r>
          </w:p>
        </w:tc>
        <w:tc>
          <w:tcPr>
            <w:tcW w:w="770" w:type="dxa"/>
          </w:tcPr>
          <w:p w14:paraId="6D1B1CD2" w14:textId="77777777" w:rsidR="002206E3" w:rsidRPr="00031D4E" w:rsidRDefault="002206E3" w:rsidP="00A13261">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1.560</w:t>
            </w:r>
          </w:p>
        </w:tc>
        <w:tc>
          <w:tcPr>
            <w:tcW w:w="791" w:type="dxa"/>
          </w:tcPr>
          <w:p w14:paraId="442DA7A3" w14:textId="77777777" w:rsidR="002206E3" w:rsidRPr="00031D4E" w:rsidRDefault="002206E3" w:rsidP="00A13261">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2.490</w:t>
            </w:r>
          </w:p>
        </w:tc>
        <w:tc>
          <w:tcPr>
            <w:tcW w:w="833" w:type="dxa"/>
          </w:tcPr>
          <w:p w14:paraId="26850217" w14:textId="77777777" w:rsidR="002206E3" w:rsidRPr="00031D4E" w:rsidRDefault="002206E3" w:rsidP="00A13261">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2.928</w:t>
            </w:r>
          </w:p>
        </w:tc>
        <w:tc>
          <w:tcPr>
            <w:tcW w:w="833" w:type="dxa"/>
          </w:tcPr>
          <w:p w14:paraId="57ADF915" w14:textId="77777777" w:rsidR="002206E3" w:rsidRPr="00031D4E" w:rsidRDefault="002206E3" w:rsidP="00A13261">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3.298</w:t>
            </w:r>
          </w:p>
        </w:tc>
        <w:tc>
          <w:tcPr>
            <w:tcW w:w="833" w:type="dxa"/>
          </w:tcPr>
          <w:p w14:paraId="48397478" w14:textId="77777777" w:rsidR="002206E3" w:rsidRPr="00031D4E" w:rsidRDefault="002206E3" w:rsidP="00A13261">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3.566</w:t>
            </w:r>
          </w:p>
        </w:tc>
        <w:tc>
          <w:tcPr>
            <w:tcW w:w="833" w:type="dxa"/>
          </w:tcPr>
          <w:p w14:paraId="5F35F144" w14:textId="77777777" w:rsidR="002206E3" w:rsidRPr="00031D4E" w:rsidRDefault="002206E3" w:rsidP="00A13261">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3.689</w:t>
            </w:r>
          </w:p>
        </w:tc>
        <w:tc>
          <w:tcPr>
            <w:tcW w:w="833" w:type="dxa"/>
          </w:tcPr>
          <w:p w14:paraId="33759718" w14:textId="77777777" w:rsidR="002206E3" w:rsidRPr="00031D4E" w:rsidRDefault="002206E3" w:rsidP="00A13261">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4.202</w:t>
            </w:r>
          </w:p>
        </w:tc>
        <w:tc>
          <w:tcPr>
            <w:tcW w:w="833" w:type="dxa"/>
          </w:tcPr>
          <w:p w14:paraId="413241F2" w14:textId="77777777" w:rsidR="002206E3" w:rsidRPr="00031D4E" w:rsidRDefault="002206E3" w:rsidP="00A13261">
            <w:pPr>
              <w:spacing w:line="240" w:lineRule="auto"/>
              <w:jc w:val="center"/>
              <w:rPr>
                <w:rFonts w:ascii="Palatino Linotype" w:hAnsi="Palatino Linotype"/>
                <w:b/>
                <w:color w:val="auto"/>
                <w:sz w:val="18"/>
                <w:szCs w:val="18"/>
                <w:lang w:val="en-US"/>
              </w:rPr>
            </w:pPr>
            <w:r w:rsidRPr="00031D4E">
              <w:rPr>
                <w:rFonts w:ascii="Palatino Linotype" w:hAnsi="Palatino Linotype"/>
                <w:b/>
                <w:color w:val="auto"/>
                <w:sz w:val="18"/>
                <w:szCs w:val="18"/>
                <w:lang w:val="en-US"/>
              </w:rPr>
              <w:t>4.352</w:t>
            </w:r>
          </w:p>
        </w:tc>
        <w:tc>
          <w:tcPr>
            <w:tcW w:w="833" w:type="dxa"/>
          </w:tcPr>
          <w:p w14:paraId="4018ACAB" w14:textId="77777777" w:rsidR="002206E3" w:rsidRPr="00031D4E" w:rsidRDefault="002206E3" w:rsidP="00A13261">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4.349</w:t>
            </w:r>
          </w:p>
        </w:tc>
      </w:tr>
      <w:tr w:rsidR="001F0469" w:rsidRPr="00031D4E" w14:paraId="25D2C281" w14:textId="77777777" w:rsidTr="00A13261">
        <w:tc>
          <w:tcPr>
            <w:tcW w:w="1242" w:type="dxa"/>
          </w:tcPr>
          <w:p w14:paraId="0A68E7F8" w14:textId="77777777" w:rsidR="002206E3" w:rsidRPr="00031D4E" w:rsidRDefault="002206E3" w:rsidP="00A13261">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WLI</w:t>
            </w:r>
            <w:r w:rsidR="00BD4B5E" w:rsidRPr="00031D4E">
              <w:rPr>
                <w:rFonts w:ascii="Palatino Linotype" w:hAnsi="Palatino Linotype"/>
                <w:color w:val="auto"/>
                <w:sz w:val="18"/>
                <w:szCs w:val="18"/>
                <w:vertAlign w:val="superscript"/>
                <w:lang w:val="en-US"/>
              </w:rPr>
              <w:t>−</w:t>
            </w:r>
          </w:p>
        </w:tc>
        <w:tc>
          <w:tcPr>
            <w:tcW w:w="770" w:type="dxa"/>
          </w:tcPr>
          <w:p w14:paraId="7597C33F" w14:textId="77777777" w:rsidR="002206E3" w:rsidRPr="00031D4E" w:rsidRDefault="002206E3" w:rsidP="00A13261">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0.390</w:t>
            </w:r>
          </w:p>
        </w:tc>
        <w:tc>
          <w:tcPr>
            <w:tcW w:w="791" w:type="dxa"/>
          </w:tcPr>
          <w:p w14:paraId="5A2A43E4" w14:textId="77777777" w:rsidR="002206E3" w:rsidRPr="00031D4E" w:rsidRDefault="002206E3" w:rsidP="00A13261">
            <w:pPr>
              <w:spacing w:line="240" w:lineRule="auto"/>
              <w:jc w:val="center"/>
              <w:rPr>
                <w:rFonts w:ascii="Palatino Linotype" w:hAnsi="Palatino Linotype"/>
                <w:b/>
                <w:color w:val="auto"/>
                <w:sz w:val="18"/>
                <w:szCs w:val="18"/>
                <w:lang w:val="en-US"/>
              </w:rPr>
            </w:pPr>
            <w:r w:rsidRPr="00031D4E">
              <w:rPr>
                <w:rFonts w:ascii="Palatino Linotype" w:hAnsi="Palatino Linotype"/>
                <w:b/>
                <w:color w:val="auto"/>
                <w:sz w:val="18"/>
                <w:szCs w:val="18"/>
                <w:lang w:val="en-US"/>
              </w:rPr>
              <w:t>0.263</w:t>
            </w:r>
          </w:p>
        </w:tc>
        <w:tc>
          <w:tcPr>
            <w:tcW w:w="833" w:type="dxa"/>
          </w:tcPr>
          <w:p w14:paraId="227B7359" w14:textId="77777777" w:rsidR="002206E3" w:rsidRPr="00031D4E" w:rsidRDefault="002206E3" w:rsidP="00A13261">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0.288</w:t>
            </w:r>
          </w:p>
        </w:tc>
        <w:tc>
          <w:tcPr>
            <w:tcW w:w="833" w:type="dxa"/>
          </w:tcPr>
          <w:p w14:paraId="7504D7EC" w14:textId="77777777" w:rsidR="002206E3" w:rsidRPr="00031D4E" w:rsidRDefault="002206E3" w:rsidP="00A13261">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0.323</w:t>
            </w:r>
          </w:p>
        </w:tc>
        <w:tc>
          <w:tcPr>
            <w:tcW w:w="833" w:type="dxa"/>
          </w:tcPr>
          <w:p w14:paraId="55DC7A96" w14:textId="77777777" w:rsidR="002206E3" w:rsidRPr="00031D4E" w:rsidRDefault="002206E3" w:rsidP="00A13261">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0.388</w:t>
            </w:r>
          </w:p>
        </w:tc>
        <w:tc>
          <w:tcPr>
            <w:tcW w:w="833" w:type="dxa"/>
          </w:tcPr>
          <w:p w14:paraId="06579E18" w14:textId="77777777" w:rsidR="002206E3" w:rsidRPr="00031D4E" w:rsidRDefault="002206E3" w:rsidP="00A13261">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0.406</w:t>
            </w:r>
          </w:p>
        </w:tc>
        <w:tc>
          <w:tcPr>
            <w:tcW w:w="833" w:type="dxa"/>
          </w:tcPr>
          <w:p w14:paraId="6A58AAC6" w14:textId="77777777" w:rsidR="002206E3" w:rsidRPr="00031D4E" w:rsidRDefault="002206E3" w:rsidP="00A13261">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0.475</w:t>
            </w:r>
          </w:p>
        </w:tc>
        <w:tc>
          <w:tcPr>
            <w:tcW w:w="833" w:type="dxa"/>
          </w:tcPr>
          <w:p w14:paraId="669C66A3" w14:textId="77777777" w:rsidR="002206E3" w:rsidRPr="00031D4E" w:rsidRDefault="002206E3" w:rsidP="00A13261">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0.474</w:t>
            </w:r>
          </w:p>
        </w:tc>
        <w:tc>
          <w:tcPr>
            <w:tcW w:w="833" w:type="dxa"/>
          </w:tcPr>
          <w:p w14:paraId="191A6CF5" w14:textId="77777777" w:rsidR="002206E3" w:rsidRPr="00031D4E" w:rsidRDefault="002206E3" w:rsidP="00A13261">
            <w:pPr>
              <w:spacing w:line="240" w:lineRule="auto"/>
              <w:jc w:val="center"/>
              <w:rPr>
                <w:rFonts w:ascii="Palatino Linotype" w:hAnsi="Palatino Linotype"/>
                <w:color w:val="auto"/>
                <w:sz w:val="18"/>
                <w:szCs w:val="18"/>
                <w:lang w:val="en-US"/>
              </w:rPr>
            </w:pPr>
            <w:r w:rsidRPr="00031D4E">
              <w:rPr>
                <w:rFonts w:ascii="Palatino Linotype" w:hAnsi="Palatino Linotype"/>
                <w:color w:val="auto"/>
                <w:sz w:val="18"/>
                <w:szCs w:val="18"/>
                <w:lang w:val="en-US"/>
              </w:rPr>
              <w:t>0.387</w:t>
            </w:r>
          </w:p>
        </w:tc>
      </w:tr>
    </w:tbl>
    <w:p w14:paraId="759D4416" w14:textId="07027D70" w:rsidR="00B50300" w:rsidRPr="007F5BBE" w:rsidRDefault="00B50300" w:rsidP="007F5BBE">
      <w:pPr>
        <w:pStyle w:val="MDPI43tablefooter"/>
        <w:jc w:val="center"/>
        <w:rPr>
          <w:rFonts w:eastAsiaTheme="minorEastAsia"/>
          <w:lang w:eastAsia="zh-CN"/>
        </w:rPr>
      </w:pPr>
      <w:r w:rsidRPr="007F5BBE">
        <w:t xml:space="preserve">Note: </w:t>
      </w:r>
      <w:r w:rsidRPr="007F5BBE">
        <w:rPr>
          <w:b/>
        </w:rPr>
        <w:t>*</w:t>
      </w:r>
      <w:r w:rsidRPr="007F5BBE">
        <w:t xml:space="preserve"> denotes the actual cluster number of the image</w:t>
      </w:r>
      <w:r w:rsidRPr="007F5BBE">
        <w:rPr>
          <w:rFonts w:eastAsiaTheme="minorEastAsia" w:hint="eastAsia"/>
          <w:lang w:eastAsia="zh-CN"/>
        </w:rPr>
        <w:t>.</w:t>
      </w:r>
    </w:p>
    <w:p w14:paraId="217C9DFD" w14:textId="1EE55294" w:rsidR="002206E3" w:rsidRPr="00031D4E" w:rsidRDefault="002206E3" w:rsidP="000A343E">
      <w:pPr>
        <w:pStyle w:val="MDPI41tablecaption"/>
      </w:pPr>
      <w:r w:rsidRPr="003B24D1">
        <w:rPr>
          <w:b/>
        </w:rPr>
        <w:t>Table 10.</w:t>
      </w:r>
      <w:r w:rsidRPr="00031D4E">
        <w:t xml:space="preserve"> Variations of the 16 CVIs with cluster numbers ranging from </w:t>
      </w:r>
      <w:r w:rsidR="00474991" w:rsidRPr="00474991">
        <w:t>2 to 10</w:t>
      </w:r>
      <w:r w:rsidR="00474991" w:rsidRPr="00031D4E">
        <w:t xml:space="preserve"> </w:t>
      </w:r>
      <w:r w:rsidRPr="00031D4E">
        <w:t xml:space="preserve">for </w:t>
      </w:r>
      <w:r w:rsidR="00F92CF2">
        <w:t xml:space="preserve">the </w:t>
      </w:r>
      <w:r w:rsidRPr="00031D4E">
        <w:t>ROSIS image.</w:t>
      </w:r>
    </w:p>
    <w:tbl>
      <w:tblPr>
        <w:tblStyle w:val="Mdeck5tablebodythreelines"/>
        <w:tblW w:w="8634" w:type="dxa"/>
        <w:tblLayout w:type="fixed"/>
        <w:tblLook w:val="04A0" w:firstRow="1" w:lastRow="0" w:firstColumn="1" w:lastColumn="0" w:noHBand="0" w:noVBand="1"/>
      </w:tblPr>
      <w:tblGrid>
        <w:gridCol w:w="1242"/>
        <w:gridCol w:w="770"/>
        <w:gridCol w:w="791"/>
        <w:gridCol w:w="833"/>
        <w:gridCol w:w="833"/>
        <w:gridCol w:w="833"/>
        <w:gridCol w:w="833"/>
        <w:gridCol w:w="833"/>
        <w:gridCol w:w="833"/>
        <w:gridCol w:w="833"/>
      </w:tblGrid>
      <w:tr w:rsidR="001F0469" w:rsidRPr="00031D4E" w14:paraId="06245A20" w14:textId="77777777" w:rsidTr="00A13261">
        <w:trPr>
          <w:cnfStyle w:val="100000000000" w:firstRow="1" w:lastRow="0" w:firstColumn="0" w:lastColumn="0" w:oddVBand="0" w:evenVBand="0" w:oddHBand="0" w:evenHBand="0" w:firstRowFirstColumn="0" w:firstRowLastColumn="0" w:lastRowFirstColumn="0" w:lastRowLastColumn="0"/>
        </w:trPr>
        <w:tc>
          <w:tcPr>
            <w:tcW w:w="1242" w:type="dxa"/>
            <w:vMerge w:val="restart"/>
          </w:tcPr>
          <w:p w14:paraId="44C5C58E" w14:textId="77777777" w:rsidR="002206E3" w:rsidRPr="00031D4E" w:rsidRDefault="002206E3" w:rsidP="00A13261">
            <w:pPr>
              <w:spacing w:line="240" w:lineRule="auto"/>
              <w:jc w:val="center"/>
              <w:rPr>
                <w:rFonts w:ascii="Palatino Linotype" w:hAnsi="Palatino Linotype"/>
                <w:b/>
                <w:color w:val="auto"/>
                <w:sz w:val="16"/>
                <w:szCs w:val="16"/>
                <w:lang w:val="en-US"/>
              </w:rPr>
            </w:pPr>
            <w:r w:rsidRPr="00031D4E">
              <w:rPr>
                <w:rFonts w:ascii="Palatino Linotype" w:hAnsi="Palatino Linotype"/>
                <w:b/>
                <w:color w:val="auto"/>
                <w:sz w:val="16"/>
                <w:szCs w:val="16"/>
                <w:lang w:val="en-US"/>
              </w:rPr>
              <w:t>CVIs</w:t>
            </w:r>
          </w:p>
        </w:tc>
        <w:tc>
          <w:tcPr>
            <w:tcW w:w="7392" w:type="dxa"/>
            <w:gridSpan w:val="9"/>
          </w:tcPr>
          <w:p w14:paraId="7238BFD6" w14:textId="663ED0A2" w:rsidR="002206E3" w:rsidRPr="00031D4E" w:rsidRDefault="002206E3" w:rsidP="00A13261">
            <w:pPr>
              <w:spacing w:line="240" w:lineRule="auto"/>
              <w:jc w:val="center"/>
              <w:rPr>
                <w:rFonts w:ascii="Palatino Linotype" w:hAnsi="Palatino Linotype"/>
                <w:b/>
                <w:color w:val="auto"/>
                <w:sz w:val="16"/>
                <w:szCs w:val="16"/>
                <w:lang w:val="en-US"/>
              </w:rPr>
            </w:pPr>
            <w:r w:rsidRPr="00031D4E">
              <w:rPr>
                <w:rFonts w:ascii="Palatino Linotype" w:hAnsi="Palatino Linotype"/>
                <w:b/>
                <w:color w:val="auto"/>
                <w:sz w:val="16"/>
                <w:szCs w:val="16"/>
                <w:lang w:val="en-US"/>
              </w:rPr>
              <w:t xml:space="preserve">Cluster </w:t>
            </w:r>
            <w:r w:rsidR="00A13261" w:rsidRPr="00031D4E">
              <w:rPr>
                <w:rFonts w:ascii="Palatino Linotype" w:hAnsi="Palatino Linotype"/>
                <w:b/>
                <w:color w:val="auto"/>
                <w:sz w:val="16"/>
                <w:szCs w:val="16"/>
                <w:lang w:val="en-US"/>
              </w:rPr>
              <w:t>Number</w:t>
            </w:r>
          </w:p>
        </w:tc>
      </w:tr>
      <w:tr w:rsidR="001F0469" w:rsidRPr="00031D4E" w14:paraId="4BE63236" w14:textId="77777777" w:rsidTr="00A13261">
        <w:tc>
          <w:tcPr>
            <w:tcW w:w="1242" w:type="dxa"/>
            <w:vMerge/>
            <w:tcBorders>
              <w:bottom w:val="single" w:sz="4" w:space="0" w:color="auto"/>
            </w:tcBorders>
          </w:tcPr>
          <w:p w14:paraId="3BA227F6" w14:textId="77777777" w:rsidR="002206E3" w:rsidRPr="00031D4E" w:rsidRDefault="002206E3" w:rsidP="00A13261">
            <w:pPr>
              <w:spacing w:line="240" w:lineRule="auto"/>
              <w:jc w:val="center"/>
              <w:rPr>
                <w:rFonts w:ascii="Palatino Linotype" w:hAnsi="Palatino Linotype"/>
                <w:b/>
                <w:color w:val="auto"/>
                <w:sz w:val="16"/>
                <w:szCs w:val="16"/>
                <w:lang w:val="en-US"/>
              </w:rPr>
            </w:pPr>
          </w:p>
        </w:tc>
        <w:tc>
          <w:tcPr>
            <w:tcW w:w="770" w:type="dxa"/>
            <w:tcBorders>
              <w:bottom w:val="single" w:sz="4" w:space="0" w:color="auto"/>
            </w:tcBorders>
          </w:tcPr>
          <w:p w14:paraId="56E3D3E5" w14:textId="77777777" w:rsidR="002206E3" w:rsidRPr="00031D4E" w:rsidRDefault="002206E3" w:rsidP="00A13261">
            <w:pPr>
              <w:spacing w:line="240" w:lineRule="auto"/>
              <w:jc w:val="center"/>
              <w:rPr>
                <w:rFonts w:ascii="Palatino Linotype" w:hAnsi="Palatino Linotype"/>
                <w:b/>
                <w:color w:val="auto"/>
                <w:sz w:val="16"/>
                <w:szCs w:val="16"/>
                <w:lang w:val="en-US"/>
              </w:rPr>
            </w:pPr>
            <w:r w:rsidRPr="00031D4E">
              <w:rPr>
                <w:rFonts w:ascii="Palatino Linotype" w:hAnsi="Palatino Linotype"/>
                <w:b/>
                <w:color w:val="auto"/>
                <w:sz w:val="16"/>
                <w:szCs w:val="16"/>
                <w:lang w:val="en-US"/>
              </w:rPr>
              <w:t>2</w:t>
            </w:r>
          </w:p>
        </w:tc>
        <w:tc>
          <w:tcPr>
            <w:tcW w:w="791" w:type="dxa"/>
            <w:tcBorders>
              <w:bottom w:val="single" w:sz="4" w:space="0" w:color="auto"/>
            </w:tcBorders>
          </w:tcPr>
          <w:p w14:paraId="7D44D5A0" w14:textId="77777777" w:rsidR="002206E3" w:rsidRPr="00031D4E" w:rsidRDefault="002206E3" w:rsidP="00A13261">
            <w:pPr>
              <w:spacing w:line="240" w:lineRule="auto"/>
              <w:jc w:val="center"/>
              <w:rPr>
                <w:rFonts w:ascii="Palatino Linotype" w:hAnsi="Palatino Linotype"/>
                <w:b/>
                <w:color w:val="auto"/>
                <w:sz w:val="16"/>
                <w:szCs w:val="16"/>
                <w:lang w:val="en-US"/>
              </w:rPr>
            </w:pPr>
            <w:r w:rsidRPr="00031D4E">
              <w:rPr>
                <w:rFonts w:ascii="Palatino Linotype" w:hAnsi="Palatino Linotype"/>
                <w:b/>
                <w:color w:val="auto"/>
                <w:sz w:val="16"/>
                <w:szCs w:val="16"/>
                <w:lang w:val="en-US"/>
              </w:rPr>
              <w:t>3</w:t>
            </w:r>
          </w:p>
        </w:tc>
        <w:tc>
          <w:tcPr>
            <w:tcW w:w="833" w:type="dxa"/>
            <w:tcBorders>
              <w:bottom w:val="single" w:sz="4" w:space="0" w:color="auto"/>
            </w:tcBorders>
          </w:tcPr>
          <w:p w14:paraId="54C4485F" w14:textId="77777777" w:rsidR="002206E3" w:rsidRPr="00031D4E" w:rsidRDefault="002206E3" w:rsidP="00A13261">
            <w:pPr>
              <w:spacing w:line="240" w:lineRule="auto"/>
              <w:jc w:val="center"/>
              <w:rPr>
                <w:rFonts w:ascii="Palatino Linotype" w:hAnsi="Palatino Linotype"/>
                <w:b/>
                <w:color w:val="auto"/>
                <w:sz w:val="16"/>
                <w:szCs w:val="16"/>
                <w:lang w:val="en-US"/>
              </w:rPr>
            </w:pPr>
            <w:r w:rsidRPr="00031D4E">
              <w:rPr>
                <w:rFonts w:ascii="Palatino Linotype" w:hAnsi="Palatino Linotype"/>
                <w:b/>
                <w:color w:val="auto"/>
                <w:sz w:val="16"/>
                <w:szCs w:val="16"/>
                <w:lang w:val="en-US"/>
              </w:rPr>
              <w:t>4</w:t>
            </w:r>
          </w:p>
        </w:tc>
        <w:tc>
          <w:tcPr>
            <w:tcW w:w="833" w:type="dxa"/>
            <w:tcBorders>
              <w:bottom w:val="single" w:sz="4" w:space="0" w:color="auto"/>
            </w:tcBorders>
          </w:tcPr>
          <w:p w14:paraId="0919380F" w14:textId="12D6B304" w:rsidR="002206E3" w:rsidRPr="00031D4E" w:rsidRDefault="002206E3" w:rsidP="00A13261">
            <w:pPr>
              <w:spacing w:line="240" w:lineRule="auto"/>
              <w:jc w:val="center"/>
              <w:rPr>
                <w:rFonts w:ascii="Palatino Linotype" w:hAnsi="Palatino Linotype"/>
                <w:b/>
                <w:color w:val="auto"/>
                <w:sz w:val="16"/>
                <w:szCs w:val="16"/>
                <w:lang w:val="en-US"/>
              </w:rPr>
            </w:pPr>
            <w:r w:rsidRPr="00031D4E">
              <w:rPr>
                <w:rFonts w:ascii="Palatino Linotype" w:hAnsi="Palatino Linotype"/>
                <w:b/>
                <w:color w:val="auto"/>
                <w:sz w:val="16"/>
                <w:szCs w:val="16"/>
                <w:lang w:val="en-US"/>
              </w:rPr>
              <w:t>5</w:t>
            </w:r>
            <w:r w:rsidR="00A13261" w:rsidRPr="00031D4E">
              <w:rPr>
                <w:rFonts w:ascii="Palatino Linotype" w:hAnsi="Palatino Linotype"/>
                <w:b/>
                <w:color w:val="auto"/>
                <w:sz w:val="16"/>
                <w:szCs w:val="16"/>
                <w:lang w:val="en-US"/>
              </w:rPr>
              <w:t xml:space="preserve"> </w:t>
            </w:r>
            <w:r w:rsidRPr="009A46C2">
              <w:rPr>
                <w:rFonts w:ascii="Palatino Linotype" w:hAnsi="Palatino Linotype"/>
                <w:b/>
                <w:color w:val="auto"/>
                <w:sz w:val="16"/>
                <w:szCs w:val="16"/>
                <w:lang w:val="en-US"/>
              </w:rPr>
              <w:t>*</w:t>
            </w:r>
          </w:p>
        </w:tc>
        <w:tc>
          <w:tcPr>
            <w:tcW w:w="833" w:type="dxa"/>
            <w:tcBorders>
              <w:bottom w:val="single" w:sz="4" w:space="0" w:color="auto"/>
            </w:tcBorders>
          </w:tcPr>
          <w:p w14:paraId="27885F3B" w14:textId="77777777" w:rsidR="002206E3" w:rsidRPr="00031D4E" w:rsidRDefault="002206E3" w:rsidP="00A13261">
            <w:pPr>
              <w:spacing w:line="240" w:lineRule="auto"/>
              <w:jc w:val="center"/>
              <w:rPr>
                <w:rFonts w:ascii="Palatino Linotype" w:hAnsi="Palatino Linotype"/>
                <w:b/>
                <w:color w:val="auto"/>
                <w:sz w:val="16"/>
                <w:szCs w:val="16"/>
                <w:lang w:val="en-US"/>
              </w:rPr>
            </w:pPr>
            <w:r w:rsidRPr="00031D4E">
              <w:rPr>
                <w:rFonts w:ascii="Palatino Linotype" w:hAnsi="Palatino Linotype"/>
                <w:b/>
                <w:color w:val="auto"/>
                <w:sz w:val="16"/>
                <w:szCs w:val="16"/>
                <w:lang w:val="en-US"/>
              </w:rPr>
              <w:t>6</w:t>
            </w:r>
          </w:p>
        </w:tc>
        <w:tc>
          <w:tcPr>
            <w:tcW w:w="833" w:type="dxa"/>
            <w:tcBorders>
              <w:bottom w:val="single" w:sz="4" w:space="0" w:color="auto"/>
            </w:tcBorders>
          </w:tcPr>
          <w:p w14:paraId="35BA34B9" w14:textId="77777777" w:rsidR="002206E3" w:rsidRPr="00031D4E" w:rsidRDefault="002206E3" w:rsidP="00A13261">
            <w:pPr>
              <w:spacing w:line="240" w:lineRule="auto"/>
              <w:jc w:val="center"/>
              <w:rPr>
                <w:rFonts w:ascii="Palatino Linotype" w:hAnsi="Palatino Linotype"/>
                <w:b/>
                <w:color w:val="auto"/>
                <w:sz w:val="16"/>
                <w:szCs w:val="16"/>
                <w:lang w:val="en-US"/>
              </w:rPr>
            </w:pPr>
            <w:r w:rsidRPr="00031D4E">
              <w:rPr>
                <w:rFonts w:ascii="Palatino Linotype" w:hAnsi="Palatino Linotype"/>
                <w:b/>
                <w:color w:val="auto"/>
                <w:sz w:val="16"/>
                <w:szCs w:val="16"/>
                <w:lang w:val="en-US"/>
              </w:rPr>
              <w:t>7</w:t>
            </w:r>
          </w:p>
        </w:tc>
        <w:tc>
          <w:tcPr>
            <w:tcW w:w="833" w:type="dxa"/>
            <w:tcBorders>
              <w:bottom w:val="single" w:sz="4" w:space="0" w:color="auto"/>
            </w:tcBorders>
          </w:tcPr>
          <w:p w14:paraId="43857253" w14:textId="77777777" w:rsidR="002206E3" w:rsidRPr="00031D4E" w:rsidRDefault="002206E3" w:rsidP="00A13261">
            <w:pPr>
              <w:spacing w:line="240" w:lineRule="auto"/>
              <w:jc w:val="center"/>
              <w:rPr>
                <w:rFonts w:ascii="Palatino Linotype" w:hAnsi="Palatino Linotype"/>
                <w:b/>
                <w:color w:val="auto"/>
                <w:sz w:val="16"/>
                <w:szCs w:val="16"/>
                <w:lang w:val="en-US"/>
              </w:rPr>
            </w:pPr>
            <w:r w:rsidRPr="00031D4E">
              <w:rPr>
                <w:rFonts w:ascii="Palatino Linotype" w:hAnsi="Palatino Linotype"/>
                <w:b/>
                <w:color w:val="auto"/>
                <w:sz w:val="16"/>
                <w:szCs w:val="16"/>
                <w:lang w:val="en-US"/>
              </w:rPr>
              <w:t>8</w:t>
            </w:r>
          </w:p>
        </w:tc>
        <w:tc>
          <w:tcPr>
            <w:tcW w:w="833" w:type="dxa"/>
            <w:tcBorders>
              <w:bottom w:val="single" w:sz="4" w:space="0" w:color="auto"/>
            </w:tcBorders>
          </w:tcPr>
          <w:p w14:paraId="717FC12D" w14:textId="77777777" w:rsidR="002206E3" w:rsidRPr="00031D4E" w:rsidRDefault="002206E3" w:rsidP="00A13261">
            <w:pPr>
              <w:spacing w:line="240" w:lineRule="auto"/>
              <w:jc w:val="center"/>
              <w:rPr>
                <w:rFonts w:ascii="Palatino Linotype" w:hAnsi="Palatino Linotype"/>
                <w:b/>
                <w:color w:val="auto"/>
                <w:sz w:val="16"/>
                <w:szCs w:val="16"/>
                <w:lang w:val="en-US"/>
              </w:rPr>
            </w:pPr>
            <w:r w:rsidRPr="00031D4E">
              <w:rPr>
                <w:rFonts w:ascii="Palatino Linotype" w:hAnsi="Palatino Linotype"/>
                <w:b/>
                <w:color w:val="auto"/>
                <w:sz w:val="16"/>
                <w:szCs w:val="16"/>
                <w:lang w:val="en-US"/>
              </w:rPr>
              <w:t>9</w:t>
            </w:r>
          </w:p>
        </w:tc>
        <w:tc>
          <w:tcPr>
            <w:tcW w:w="833" w:type="dxa"/>
            <w:tcBorders>
              <w:bottom w:val="single" w:sz="4" w:space="0" w:color="auto"/>
            </w:tcBorders>
          </w:tcPr>
          <w:p w14:paraId="4D22D22F" w14:textId="77777777" w:rsidR="002206E3" w:rsidRPr="00031D4E" w:rsidRDefault="002206E3" w:rsidP="00A13261">
            <w:pPr>
              <w:spacing w:line="240" w:lineRule="auto"/>
              <w:jc w:val="center"/>
              <w:rPr>
                <w:rFonts w:ascii="Palatino Linotype" w:hAnsi="Palatino Linotype"/>
                <w:b/>
                <w:color w:val="auto"/>
                <w:sz w:val="16"/>
                <w:szCs w:val="16"/>
                <w:lang w:val="en-US"/>
              </w:rPr>
            </w:pPr>
            <w:r w:rsidRPr="00031D4E">
              <w:rPr>
                <w:rFonts w:ascii="Palatino Linotype" w:hAnsi="Palatino Linotype"/>
                <w:b/>
                <w:color w:val="auto"/>
                <w:sz w:val="16"/>
                <w:szCs w:val="16"/>
                <w:lang w:val="en-US"/>
              </w:rPr>
              <w:t>10</w:t>
            </w:r>
          </w:p>
        </w:tc>
      </w:tr>
      <w:tr w:rsidR="001F0469" w:rsidRPr="00031D4E" w14:paraId="695BBD05" w14:textId="77777777" w:rsidTr="00A13261">
        <w:tc>
          <w:tcPr>
            <w:tcW w:w="1242" w:type="dxa"/>
            <w:tcBorders>
              <w:top w:val="single" w:sz="4" w:space="0" w:color="auto"/>
              <w:bottom w:val="nil"/>
            </w:tcBorders>
          </w:tcPr>
          <w:p w14:paraId="592112FD" w14:textId="77777777" w:rsidR="002206E3" w:rsidRPr="00031D4E" w:rsidRDefault="002206E3" w:rsidP="00A13261">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PC</w:t>
            </w:r>
            <w:r w:rsidRPr="00031D4E">
              <w:rPr>
                <w:rFonts w:ascii="Palatino Linotype" w:hAnsi="Palatino Linotype"/>
                <w:color w:val="auto"/>
                <w:sz w:val="16"/>
                <w:szCs w:val="16"/>
                <w:vertAlign w:val="superscript"/>
                <w:lang w:val="en-US"/>
              </w:rPr>
              <w:t>+</w:t>
            </w:r>
          </w:p>
        </w:tc>
        <w:tc>
          <w:tcPr>
            <w:tcW w:w="770" w:type="dxa"/>
            <w:tcBorders>
              <w:top w:val="single" w:sz="4" w:space="0" w:color="auto"/>
              <w:bottom w:val="nil"/>
            </w:tcBorders>
          </w:tcPr>
          <w:p w14:paraId="64E257CA" w14:textId="77777777" w:rsidR="002206E3" w:rsidRPr="00031D4E" w:rsidRDefault="002206E3" w:rsidP="00A13261">
            <w:pPr>
              <w:spacing w:line="240" w:lineRule="auto"/>
              <w:jc w:val="center"/>
              <w:rPr>
                <w:rFonts w:ascii="Palatino Linotype" w:hAnsi="Palatino Linotype"/>
                <w:b/>
                <w:color w:val="auto"/>
                <w:sz w:val="16"/>
                <w:szCs w:val="16"/>
                <w:lang w:val="en-US"/>
              </w:rPr>
            </w:pPr>
            <w:r w:rsidRPr="00031D4E">
              <w:rPr>
                <w:rFonts w:ascii="Palatino Linotype" w:hAnsi="Palatino Linotype"/>
                <w:b/>
                <w:color w:val="auto"/>
                <w:sz w:val="16"/>
                <w:szCs w:val="16"/>
                <w:lang w:val="en-US"/>
              </w:rPr>
              <w:t>0.703</w:t>
            </w:r>
          </w:p>
        </w:tc>
        <w:tc>
          <w:tcPr>
            <w:tcW w:w="791" w:type="dxa"/>
            <w:tcBorders>
              <w:top w:val="single" w:sz="4" w:space="0" w:color="auto"/>
              <w:bottom w:val="nil"/>
            </w:tcBorders>
          </w:tcPr>
          <w:p w14:paraId="5A4EBF17" w14:textId="77777777" w:rsidR="002206E3" w:rsidRPr="00031D4E" w:rsidRDefault="002206E3" w:rsidP="00A13261">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0.664</w:t>
            </w:r>
          </w:p>
        </w:tc>
        <w:tc>
          <w:tcPr>
            <w:tcW w:w="833" w:type="dxa"/>
            <w:tcBorders>
              <w:top w:val="single" w:sz="4" w:space="0" w:color="auto"/>
              <w:bottom w:val="nil"/>
            </w:tcBorders>
          </w:tcPr>
          <w:p w14:paraId="1A05C5FA" w14:textId="77777777" w:rsidR="002206E3" w:rsidRPr="00031D4E" w:rsidRDefault="002206E3" w:rsidP="00A13261">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0.615</w:t>
            </w:r>
          </w:p>
        </w:tc>
        <w:tc>
          <w:tcPr>
            <w:tcW w:w="833" w:type="dxa"/>
            <w:tcBorders>
              <w:top w:val="single" w:sz="4" w:space="0" w:color="auto"/>
              <w:bottom w:val="nil"/>
            </w:tcBorders>
          </w:tcPr>
          <w:p w14:paraId="6A88BB85" w14:textId="77777777" w:rsidR="002206E3" w:rsidRPr="00031D4E" w:rsidRDefault="002206E3" w:rsidP="00A13261">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0.594</w:t>
            </w:r>
          </w:p>
        </w:tc>
        <w:tc>
          <w:tcPr>
            <w:tcW w:w="833" w:type="dxa"/>
            <w:tcBorders>
              <w:top w:val="single" w:sz="4" w:space="0" w:color="auto"/>
              <w:bottom w:val="nil"/>
            </w:tcBorders>
          </w:tcPr>
          <w:p w14:paraId="1A8EC3E5" w14:textId="77777777" w:rsidR="002206E3" w:rsidRPr="00031D4E" w:rsidRDefault="002206E3" w:rsidP="00A13261">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0.548</w:t>
            </w:r>
          </w:p>
        </w:tc>
        <w:tc>
          <w:tcPr>
            <w:tcW w:w="833" w:type="dxa"/>
            <w:tcBorders>
              <w:top w:val="single" w:sz="4" w:space="0" w:color="auto"/>
              <w:bottom w:val="nil"/>
            </w:tcBorders>
          </w:tcPr>
          <w:p w14:paraId="71FDF537" w14:textId="77777777" w:rsidR="002206E3" w:rsidRPr="00031D4E" w:rsidRDefault="002206E3" w:rsidP="00A13261">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0.504</w:t>
            </w:r>
          </w:p>
        </w:tc>
        <w:tc>
          <w:tcPr>
            <w:tcW w:w="833" w:type="dxa"/>
            <w:tcBorders>
              <w:top w:val="single" w:sz="4" w:space="0" w:color="auto"/>
              <w:bottom w:val="nil"/>
            </w:tcBorders>
          </w:tcPr>
          <w:p w14:paraId="36B534B2" w14:textId="77777777" w:rsidR="002206E3" w:rsidRPr="00031D4E" w:rsidRDefault="002206E3" w:rsidP="00A13261">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0.477</w:t>
            </w:r>
          </w:p>
        </w:tc>
        <w:tc>
          <w:tcPr>
            <w:tcW w:w="833" w:type="dxa"/>
            <w:tcBorders>
              <w:top w:val="single" w:sz="4" w:space="0" w:color="auto"/>
              <w:bottom w:val="nil"/>
            </w:tcBorders>
          </w:tcPr>
          <w:p w14:paraId="60B351ED" w14:textId="77777777" w:rsidR="002206E3" w:rsidRPr="00031D4E" w:rsidRDefault="002206E3" w:rsidP="00A13261">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0.461</w:t>
            </w:r>
          </w:p>
        </w:tc>
        <w:tc>
          <w:tcPr>
            <w:tcW w:w="833" w:type="dxa"/>
            <w:tcBorders>
              <w:top w:val="single" w:sz="4" w:space="0" w:color="auto"/>
              <w:bottom w:val="nil"/>
            </w:tcBorders>
          </w:tcPr>
          <w:p w14:paraId="5A5AD2F4" w14:textId="77777777" w:rsidR="002206E3" w:rsidRPr="00031D4E" w:rsidRDefault="002206E3" w:rsidP="00A13261">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0.443</w:t>
            </w:r>
          </w:p>
        </w:tc>
      </w:tr>
      <w:tr w:rsidR="001F0469" w:rsidRPr="00031D4E" w14:paraId="29ADB14D" w14:textId="77777777" w:rsidTr="00A13261">
        <w:tc>
          <w:tcPr>
            <w:tcW w:w="1242" w:type="dxa"/>
            <w:tcBorders>
              <w:top w:val="nil"/>
            </w:tcBorders>
          </w:tcPr>
          <w:p w14:paraId="7F6F559C" w14:textId="77777777" w:rsidR="002206E3" w:rsidRPr="00031D4E" w:rsidRDefault="002206E3" w:rsidP="00A13261">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PE</w:t>
            </w:r>
            <w:r w:rsidR="00BD4B5E" w:rsidRPr="00031D4E">
              <w:rPr>
                <w:rFonts w:ascii="Palatino Linotype" w:hAnsi="Palatino Linotype"/>
                <w:color w:val="auto"/>
                <w:sz w:val="16"/>
                <w:szCs w:val="16"/>
                <w:vertAlign w:val="superscript"/>
                <w:lang w:val="en-US"/>
              </w:rPr>
              <w:t>−</w:t>
            </w:r>
          </w:p>
        </w:tc>
        <w:tc>
          <w:tcPr>
            <w:tcW w:w="770" w:type="dxa"/>
            <w:tcBorders>
              <w:top w:val="nil"/>
            </w:tcBorders>
          </w:tcPr>
          <w:p w14:paraId="6D3437FB" w14:textId="77777777" w:rsidR="002206E3" w:rsidRPr="00031D4E" w:rsidRDefault="002206E3" w:rsidP="00A13261">
            <w:pPr>
              <w:spacing w:line="240" w:lineRule="auto"/>
              <w:jc w:val="center"/>
              <w:rPr>
                <w:rFonts w:ascii="Palatino Linotype" w:hAnsi="Palatino Linotype"/>
                <w:b/>
                <w:color w:val="auto"/>
                <w:sz w:val="16"/>
                <w:szCs w:val="16"/>
                <w:lang w:val="en-US"/>
              </w:rPr>
            </w:pPr>
            <w:r w:rsidRPr="00031D4E">
              <w:rPr>
                <w:rFonts w:ascii="Palatino Linotype" w:hAnsi="Palatino Linotype"/>
                <w:b/>
                <w:color w:val="auto"/>
                <w:sz w:val="16"/>
                <w:szCs w:val="16"/>
                <w:lang w:val="en-US"/>
              </w:rPr>
              <w:t>0.661</w:t>
            </w:r>
          </w:p>
        </w:tc>
        <w:tc>
          <w:tcPr>
            <w:tcW w:w="791" w:type="dxa"/>
            <w:tcBorders>
              <w:top w:val="nil"/>
            </w:tcBorders>
          </w:tcPr>
          <w:p w14:paraId="07549132" w14:textId="77777777" w:rsidR="002206E3" w:rsidRPr="00031D4E" w:rsidRDefault="002206E3" w:rsidP="00A13261">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0.878</w:t>
            </w:r>
          </w:p>
        </w:tc>
        <w:tc>
          <w:tcPr>
            <w:tcW w:w="833" w:type="dxa"/>
            <w:tcBorders>
              <w:top w:val="nil"/>
            </w:tcBorders>
          </w:tcPr>
          <w:p w14:paraId="5252EC20" w14:textId="77777777" w:rsidR="002206E3" w:rsidRPr="00031D4E" w:rsidRDefault="002206E3" w:rsidP="00A13261">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1.076</w:t>
            </w:r>
          </w:p>
        </w:tc>
        <w:tc>
          <w:tcPr>
            <w:tcW w:w="833" w:type="dxa"/>
            <w:tcBorders>
              <w:top w:val="nil"/>
            </w:tcBorders>
          </w:tcPr>
          <w:p w14:paraId="523973F8" w14:textId="77777777" w:rsidR="002206E3" w:rsidRPr="00031D4E" w:rsidRDefault="002206E3" w:rsidP="00A13261">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1.204</w:t>
            </w:r>
          </w:p>
        </w:tc>
        <w:tc>
          <w:tcPr>
            <w:tcW w:w="833" w:type="dxa"/>
            <w:tcBorders>
              <w:top w:val="nil"/>
            </w:tcBorders>
          </w:tcPr>
          <w:p w14:paraId="0122E3F7" w14:textId="77777777" w:rsidR="002206E3" w:rsidRPr="00031D4E" w:rsidRDefault="002206E3" w:rsidP="00A13261">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1.381</w:t>
            </w:r>
          </w:p>
        </w:tc>
        <w:tc>
          <w:tcPr>
            <w:tcW w:w="833" w:type="dxa"/>
            <w:tcBorders>
              <w:top w:val="nil"/>
            </w:tcBorders>
          </w:tcPr>
          <w:p w14:paraId="3290194D" w14:textId="77777777" w:rsidR="002206E3" w:rsidRPr="00031D4E" w:rsidRDefault="002206E3" w:rsidP="00A13261">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1.541</w:t>
            </w:r>
          </w:p>
        </w:tc>
        <w:tc>
          <w:tcPr>
            <w:tcW w:w="833" w:type="dxa"/>
            <w:tcBorders>
              <w:top w:val="nil"/>
            </w:tcBorders>
          </w:tcPr>
          <w:p w14:paraId="5D277D02" w14:textId="77777777" w:rsidR="002206E3" w:rsidRPr="00031D4E" w:rsidRDefault="002206E3" w:rsidP="00A13261">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1.672</w:t>
            </w:r>
          </w:p>
        </w:tc>
        <w:tc>
          <w:tcPr>
            <w:tcW w:w="833" w:type="dxa"/>
            <w:tcBorders>
              <w:top w:val="nil"/>
            </w:tcBorders>
          </w:tcPr>
          <w:p w14:paraId="4EF3997E" w14:textId="77777777" w:rsidR="002206E3" w:rsidRPr="00031D4E" w:rsidRDefault="002206E3" w:rsidP="00A13261">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1.775</w:t>
            </w:r>
          </w:p>
        </w:tc>
        <w:tc>
          <w:tcPr>
            <w:tcW w:w="833" w:type="dxa"/>
            <w:tcBorders>
              <w:top w:val="nil"/>
            </w:tcBorders>
          </w:tcPr>
          <w:p w14:paraId="72545E2C" w14:textId="77777777" w:rsidR="002206E3" w:rsidRPr="00031D4E" w:rsidRDefault="002206E3" w:rsidP="00A13261">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1.874</w:t>
            </w:r>
          </w:p>
        </w:tc>
      </w:tr>
      <w:tr w:rsidR="001F0469" w:rsidRPr="00031D4E" w14:paraId="76EDD9A1" w14:textId="77777777" w:rsidTr="00A13261">
        <w:tc>
          <w:tcPr>
            <w:tcW w:w="1242" w:type="dxa"/>
          </w:tcPr>
          <w:p w14:paraId="07779F6F" w14:textId="77777777" w:rsidR="002206E3" w:rsidRPr="00031D4E" w:rsidRDefault="002206E3" w:rsidP="00A13261">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MPC</w:t>
            </w:r>
            <w:r w:rsidRPr="00031D4E">
              <w:rPr>
                <w:rFonts w:ascii="Palatino Linotype" w:hAnsi="Palatino Linotype"/>
                <w:color w:val="auto"/>
                <w:sz w:val="16"/>
                <w:szCs w:val="16"/>
                <w:vertAlign w:val="superscript"/>
                <w:lang w:val="en-US"/>
              </w:rPr>
              <w:t>+</w:t>
            </w:r>
          </w:p>
        </w:tc>
        <w:tc>
          <w:tcPr>
            <w:tcW w:w="770" w:type="dxa"/>
          </w:tcPr>
          <w:p w14:paraId="132C0B3E" w14:textId="77777777" w:rsidR="002206E3" w:rsidRPr="00031D4E" w:rsidRDefault="002206E3" w:rsidP="00A13261">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0.406</w:t>
            </w:r>
          </w:p>
        </w:tc>
        <w:tc>
          <w:tcPr>
            <w:tcW w:w="791" w:type="dxa"/>
          </w:tcPr>
          <w:p w14:paraId="1BB7F98E" w14:textId="77777777" w:rsidR="002206E3" w:rsidRPr="00031D4E" w:rsidRDefault="002206E3" w:rsidP="00A13261">
            <w:pPr>
              <w:spacing w:line="240" w:lineRule="auto"/>
              <w:jc w:val="center"/>
              <w:rPr>
                <w:rFonts w:ascii="Palatino Linotype" w:hAnsi="Palatino Linotype"/>
                <w:b/>
                <w:color w:val="auto"/>
                <w:sz w:val="16"/>
                <w:szCs w:val="16"/>
                <w:lang w:val="en-US"/>
              </w:rPr>
            </w:pPr>
            <w:r w:rsidRPr="00031D4E">
              <w:rPr>
                <w:rFonts w:ascii="Palatino Linotype" w:hAnsi="Palatino Linotype"/>
                <w:b/>
                <w:color w:val="auto"/>
                <w:sz w:val="16"/>
                <w:szCs w:val="16"/>
                <w:lang w:val="en-US"/>
              </w:rPr>
              <w:t>0.495</w:t>
            </w:r>
          </w:p>
        </w:tc>
        <w:tc>
          <w:tcPr>
            <w:tcW w:w="833" w:type="dxa"/>
          </w:tcPr>
          <w:p w14:paraId="7BED809E" w14:textId="77777777" w:rsidR="002206E3" w:rsidRPr="00031D4E" w:rsidRDefault="002206E3" w:rsidP="00A13261">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0.486</w:t>
            </w:r>
          </w:p>
        </w:tc>
        <w:tc>
          <w:tcPr>
            <w:tcW w:w="833" w:type="dxa"/>
          </w:tcPr>
          <w:p w14:paraId="616C2AE7" w14:textId="77777777" w:rsidR="002206E3" w:rsidRPr="00031D4E" w:rsidRDefault="002206E3" w:rsidP="00A13261">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0.492</w:t>
            </w:r>
          </w:p>
        </w:tc>
        <w:tc>
          <w:tcPr>
            <w:tcW w:w="833" w:type="dxa"/>
          </w:tcPr>
          <w:p w14:paraId="0DB6C35A" w14:textId="77777777" w:rsidR="002206E3" w:rsidRPr="00031D4E" w:rsidRDefault="002206E3" w:rsidP="00A13261">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0.457</w:t>
            </w:r>
          </w:p>
        </w:tc>
        <w:tc>
          <w:tcPr>
            <w:tcW w:w="833" w:type="dxa"/>
          </w:tcPr>
          <w:p w14:paraId="37710898" w14:textId="77777777" w:rsidR="002206E3" w:rsidRPr="00031D4E" w:rsidRDefault="002206E3" w:rsidP="00A13261">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0.421</w:t>
            </w:r>
          </w:p>
        </w:tc>
        <w:tc>
          <w:tcPr>
            <w:tcW w:w="833" w:type="dxa"/>
          </w:tcPr>
          <w:p w14:paraId="06639234" w14:textId="77777777" w:rsidR="002206E3" w:rsidRPr="00031D4E" w:rsidRDefault="002206E3" w:rsidP="00A13261">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0.403</w:t>
            </w:r>
          </w:p>
        </w:tc>
        <w:tc>
          <w:tcPr>
            <w:tcW w:w="833" w:type="dxa"/>
          </w:tcPr>
          <w:p w14:paraId="34EC8658" w14:textId="77777777" w:rsidR="002206E3" w:rsidRPr="00031D4E" w:rsidRDefault="002206E3" w:rsidP="00A13261">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0.393</w:t>
            </w:r>
          </w:p>
        </w:tc>
        <w:tc>
          <w:tcPr>
            <w:tcW w:w="833" w:type="dxa"/>
          </w:tcPr>
          <w:p w14:paraId="70EAB34F" w14:textId="77777777" w:rsidR="002206E3" w:rsidRPr="00031D4E" w:rsidRDefault="002206E3" w:rsidP="00A13261">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0.381</w:t>
            </w:r>
          </w:p>
        </w:tc>
      </w:tr>
      <w:tr w:rsidR="001F0469" w:rsidRPr="00031D4E" w14:paraId="01472809" w14:textId="77777777" w:rsidTr="00A13261">
        <w:tc>
          <w:tcPr>
            <w:tcW w:w="1242" w:type="dxa"/>
          </w:tcPr>
          <w:p w14:paraId="1DC2E01D" w14:textId="77777777" w:rsidR="002206E3" w:rsidRPr="00031D4E" w:rsidRDefault="002206E3" w:rsidP="00A13261">
            <w:pPr>
              <w:spacing w:line="240" w:lineRule="auto"/>
              <w:jc w:val="center"/>
              <w:rPr>
                <w:rFonts w:ascii="Palatino Linotype" w:hAnsi="Palatino Linotype"/>
                <w:color w:val="auto"/>
                <w:sz w:val="16"/>
                <w:szCs w:val="16"/>
                <w:vertAlign w:val="superscript"/>
                <w:lang w:val="en-US"/>
              </w:rPr>
            </w:pPr>
            <w:r w:rsidRPr="00031D4E">
              <w:rPr>
                <w:rFonts w:ascii="Palatino Linotype" w:hAnsi="Palatino Linotype"/>
                <w:color w:val="auto"/>
                <w:sz w:val="16"/>
                <w:szCs w:val="16"/>
                <w:lang w:val="en-US"/>
              </w:rPr>
              <w:t>DBI</w:t>
            </w:r>
            <w:r w:rsidR="00BD4B5E" w:rsidRPr="00031D4E">
              <w:rPr>
                <w:rFonts w:ascii="Palatino Linotype" w:hAnsi="Palatino Linotype"/>
                <w:color w:val="auto"/>
                <w:sz w:val="16"/>
                <w:szCs w:val="16"/>
                <w:vertAlign w:val="superscript"/>
                <w:lang w:val="en-US"/>
              </w:rPr>
              <w:t>−</w:t>
            </w:r>
          </w:p>
        </w:tc>
        <w:tc>
          <w:tcPr>
            <w:tcW w:w="770" w:type="dxa"/>
          </w:tcPr>
          <w:p w14:paraId="581C7E4B" w14:textId="77777777" w:rsidR="002206E3" w:rsidRPr="00031D4E" w:rsidRDefault="002206E3" w:rsidP="00A13261">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1.305</w:t>
            </w:r>
          </w:p>
        </w:tc>
        <w:tc>
          <w:tcPr>
            <w:tcW w:w="791" w:type="dxa"/>
          </w:tcPr>
          <w:p w14:paraId="5825E134" w14:textId="77777777" w:rsidR="002206E3" w:rsidRPr="00031D4E" w:rsidRDefault="002206E3" w:rsidP="00A13261">
            <w:pPr>
              <w:spacing w:line="240" w:lineRule="auto"/>
              <w:jc w:val="center"/>
              <w:rPr>
                <w:rFonts w:ascii="Palatino Linotype" w:hAnsi="Palatino Linotype"/>
                <w:b/>
                <w:color w:val="auto"/>
                <w:sz w:val="16"/>
                <w:szCs w:val="16"/>
                <w:lang w:val="en-US"/>
              </w:rPr>
            </w:pPr>
            <w:r w:rsidRPr="00031D4E">
              <w:rPr>
                <w:rFonts w:ascii="Palatino Linotype" w:hAnsi="Palatino Linotype"/>
                <w:b/>
                <w:color w:val="auto"/>
                <w:sz w:val="16"/>
                <w:szCs w:val="16"/>
                <w:lang w:val="en-US"/>
              </w:rPr>
              <w:t>0.796</w:t>
            </w:r>
          </w:p>
        </w:tc>
        <w:tc>
          <w:tcPr>
            <w:tcW w:w="833" w:type="dxa"/>
          </w:tcPr>
          <w:p w14:paraId="403D7F8D" w14:textId="77777777" w:rsidR="002206E3" w:rsidRPr="00031D4E" w:rsidRDefault="002206E3" w:rsidP="00A13261">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0.894</w:t>
            </w:r>
          </w:p>
        </w:tc>
        <w:tc>
          <w:tcPr>
            <w:tcW w:w="833" w:type="dxa"/>
          </w:tcPr>
          <w:p w14:paraId="12532123" w14:textId="77777777" w:rsidR="002206E3" w:rsidRPr="00031D4E" w:rsidRDefault="002206E3" w:rsidP="00A13261">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0.876</w:t>
            </w:r>
          </w:p>
        </w:tc>
        <w:tc>
          <w:tcPr>
            <w:tcW w:w="833" w:type="dxa"/>
          </w:tcPr>
          <w:p w14:paraId="1A2AF82F" w14:textId="77777777" w:rsidR="002206E3" w:rsidRPr="00031D4E" w:rsidRDefault="002206E3" w:rsidP="00A13261">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1.001</w:t>
            </w:r>
          </w:p>
        </w:tc>
        <w:tc>
          <w:tcPr>
            <w:tcW w:w="833" w:type="dxa"/>
          </w:tcPr>
          <w:p w14:paraId="7D7FECF3" w14:textId="77777777" w:rsidR="002206E3" w:rsidRPr="00031D4E" w:rsidRDefault="002206E3" w:rsidP="00A13261">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1.464</w:t>
            </w:r>
          </w:p>
        </w:tc>
        <w:tc>
          <w:tcPr>
            <w:tcW w:w="833" w:type="dxa"/>
          </w:tcPr>
          <w:p w14:paraId="2FB22A3A" w14:textId="77777777" w:rsidR="002206E3" w:rsidRPr="00031D4E" w:rsidRDefault="002206E3" w:rsidP="00A13261">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1.405</w:t>
            </w:r>
          </w:p>
        </w:tc>
        <w:tc>
          <w:tcPr>
            <w:tcW w:w="833" w:type="dxa"/>
          </w:tcPr>
          <w:p w14:paraId="610AC7F6" w14:textId="77777777" w:rsidR="002206E3" w:rsidRPr="00031D4E" w:rsidRDefault="002206E3" w:rsidP="00A13261">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1.371</w:t>
            </w:r>
          </w:p>
        </w:tc>
        <w:tc>
          <w:tcPr>
            <w:tcW w:w="833" w:type="dxa"/>
          </w:tcPr>
          <w:p w14:paraId="75A620D9" w14:textId="77777777" w:rsidR="002206E3" w:rsidRPr="00031D4E" w:rsidRDefault="002206E3" w:rsidP="00A13261">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1.349</w:t>
            </w:r>
          </w:p>
        </w:tc>
      </w:tr>
      <w:tr w:rsidR="001F0469" w:rsidRPr="00031D4E" w14:paraId="08CE46FC" w14:textId="77777777" w:rsidTr="00A13261">
        <w:tc>
          <w:tcPr>
            <w:tcW w:w="1242" w:type="dxa"/>
          </w:tcPr>
          <w:p w14:paraId="21D796D8" w14:textId="77777777" w:rsidR="002206E3" w:rsidRPr="00031D4E" w:rsidRDefault="002206E3" w:rsidP="00A13261">
            <w:pPr>
              <w:spacing w:line="240" w:lineRule="auto"/>
              <w:jc w:val="center"/>
              <w:rPr>
                <w:rFonts w:ascii="Palatino Linotype" w:hAnsi="Palatino Linotype"/>
                <w:color w:val="auto"/>
                <w:sz w:val="16"/>
                <w:szCs w:val="16"/>
                <w:vertAlign w:val="superscript"/>
                <w:lang w:val="en-US"/>
              </w:rPr>
            </w:pPr>
            <w:r w:rsidRPr="00031D4E">
              <w:rPr>
                <w:rFonts w:ascii="Palatino Linotype" w:hAnsi="Palatino Linotype"/>
                <w:color w:val="auto"/>
                <w:sz w:val="16"/>
                <w:szCs w:val="16"/>
                <w:lang w:val="en-US"/>
              </w:rPr>
              <w:t>DI</w:t>
            </w:r>
            <w:r w:rsidRPr="00031D4E">
              <w:rPr>
                <w:rFonts w:ascii="Palatino Linotype" w:hAnsi="Palatino Linotype"/>
                <w:color w:val="auto"/>
                <w:sz w:val="16"/>
                <w:szCs w:val="16"/>
                <w:vertAlign w:val="superscript"/>
                <w:lang w:val="en-US"/>
              </w:rPr>
              <w:t>+</w:t>
            </w:r>
            <w:r w:rsidRPr="00031D4E">
              <w:rPr>
                <w:rFonts w:ascii="Palatino Linotype" w:hAnsi="Palatino Linotype"/>
                <w:color w:val="auto"/>
                <w:sz w:val="16"/>
                <w:szCs w:val="16"/>
                <w:lang w:val="en-US"/>
              </w:rPr>
              <w:t>(e-2)</w:t>
            </w:r>
          </w:p>
        </w:tc>
        <w:tc>
          <w:tcPr>
            <w:tcW w:w="770" w:type="dxa"/>
          </w:tcPr>
          <w:p w14:paraId="66C2B170" w14:textId="77777777" w:rsidR="002206E3" w:rsidRPr="00031D4E" w:rsidRDefault="002206E3" w:rsidP="00A13261">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0.580</w:t>
            </w:r>
          </w:p>
        </w:tc>
        <w:tc>
          <w:tcPr>
            <w:tcW w:w="791" w:type="dxa"/>
          </w:tcPr>
          <w:p w14:paraId="561DFA47" w14:textId="77777777" w:rsidR="002206E3" w:rsidRPr="00031D4E" w:rsidRDefault="002206E3" w:rsidP="00A13261">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0.656</w:t>
            </w:r>
          </w:p>
        </w:tc>
        <w:tc>
          <w:tcPr>
            <w:tcW w:w="833" w:type="dxa"/>
          </w:tcPr>
          <w:p w14:paraId="57175D31" w14:textId="77777777" w:rsidR="002206E3" w:rsidRPr="00031D4E" w:rsidRDefault="002206E3" w:rsidP="00A13261">
            <w:pPr>
              <w:spacing w:line="240" w:lineRule="auto"/>
              <w:jc w:val="center"/>
              <w:rPr>
                <w:rFonts w:ascii="Palatino Linotype" w:hAnsi="Palatino Linotype"/>
                <w:b/>
                <w:color w:val="auto"/>
                <w:sz w:val="16"/>
                <w:szCs w:val="16"/>
                <w:lang w:val="en-US"/>
              </w:rPr>
            </w:pPr>
            <w:r w:rsidRPr="00031D4E">
              <w:rPr>
                <w:rFonts w:ascii="Palatino Linotype" w:hAnsi="Palatino Linotype"/>
                <w:b/>
                <w:color w:val="auto"/>
                <w:sz w:val="16"/>
                <w:szCs w:val="16"/>
                <w:lang w:val="en-US"/>
              </w:rPr>
              <w:t>0.711</w:t>
            </w:r>
          </w:p>
        </w:tc>
        <w:tc>
          <w:tcPr>
            <w:tcW w:w="833" w:type="dxa"/>
          </w:tcPr>
          <w:p w14:paraId="365F141E" w14:textId="77777777" w:rsidR="002206E3" w:rsidRPr="00031D4E" w:rsidRDefault="002206E3" w:rsidP="00A13261">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0.678</w:t>
            </w:r>
          </w:p>
        </w:tc>
        <w:tc>
          <w:tcPr>
            <w:tcW w:w="833" w:type="dxa"/>
          </w:tcPr>
          <w:p w14:paraId="78938B47" w14:textId="77777777" w:rsidR="002206E3" w:rsidRPr="00031D4E" w:rsidRDefault="002206E3" w:rsidP="00A13261">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0.676</w:t>
            </w:r>
          </w:p>
        </w:tc>
        <w:tc>
          <w:tcPr>
            <w:tcW w:w="833" w:type="dxa"/>
          </w:tcPr>
          <w:p w14:paraId="4F530E77" w14:textId="77777777" w:rsidR="002206E3" w:rsidRPr="00031D4E" w:rsidRDefault="002206E3" w:rsidP="00A13261">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0.606</w:t>
            </w:r>
          </w:p>
        </w:tc>
        <w:tc>
          <w:tcPr>
            <w:tcW w:w="833" w:type="dxa"/>
          </w:tcPr>
          <w:p w14:paraId="405EC5D2" w14:textId="77777777" w:rsidR="002206E3" w:rsidRPr="00031D4E" w:rsidRDefault="002206E3" w:rsidP="00A13261">
            <w:pPr>
              <w:spacing w:line="240" w:lineRule="auto"/>
              <w:jc w:val="center"/>
              <w:rPr>
                <w:rFonts w:ascii="Palatino Linotype" w:hAnsi="Palatino Linotype"/>
                <w:b/>
                <w:color w:val="auto"/>
                <w:sz w:val="16"/>
                <w:szCs w:val="16"/>
                <w:lang w:val="en-US"/>
              </w:rPr>
            </w:pPr>
            <w:r w:rsidRPr="00031D4E">
              <w:rPr>
                <w:rFonts w:ascii="Palatino Linotype" w:hAnsi="Palatino Linotype"/>
                <w:color w:val="auto"/>
                <w:sz w:val="16"/>
                <w:szCs w:val="16"/>
                <w:lang w:val="en-US"/>
              </w:rPr>
              <w:t>0.628</w:t>
            </w:r>
          </w:p>
        </w:tc>
        <w:tc>
          <w:tcPr>
            <w:tcW w:w="833" w:type="dxa"/>
          </w:tcPr>
          <w:p w14:paraId="0ED7D3EC" w14:textId="77777777" w:rsidR="002206E3" w:rsidRPr="00031D4E" w:rsidRDefault="002206E3" w:rsidP="00A13261">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0.562</w:t>
            </w:r>
          </w:p>
        </w:tc>
        <w:tc>
          <w:tcPr>
            <w:tcW w:w="833" w:type="dxa"/>
          </w:tcPr>
          <w:p w14:paraId="08E9B4EB" w14:textId="77777777" w:rsidR="002206E3" w:rsidRPr="00031D4E" w:rsidRDefault="002206E3" w:rsidP="00A13261">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0.562</w:t>
            </w:r>
          </w:p>
        </w:tc>
      </w:tr>
      <w:tr w:rsidR="001F0469" w:rsidRPr="00031D4E" w14:paraId="5863A9B5" w14:textId="77777777" w:rsidTr="00A13261">
        <w:tc>
          <w:tcPr>
            <w:tcW w:w="1242" w:type="dxa"/>
          </w:tcPr>
          <w:p w14:paraId="6C85DA15" w14:textId="77777777" w:rsidR="002206E3" w:rsidRPr="00031D4E" w:rsidRDefault="002206E3" w:rsidP="00A13261">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CHI</w:t>
            </w:r>
            <w:r w:rsidRPr="00031D4E">
              <w:rPr>
                <w:rFonts w:ascii="Palatino Linotype" w:hAnsi="Palatino Linotype"/>
                <w:color w:val="auto"/>
                <w:sz w:val="16"/>
                <w:szCs w:val="16"/>
                <w:vertAlign w:val="superscript"/>
                <w:lang w:val="en-US"/>
              </w:rPr>
              <w:t>+</w:t>
            </w:r>
            <w:r w:rsidRPr="00031D4E">
              <w:rPr>
                <w:rFonts w:ascii="Palatino Linotype" w:hAnsi="Palatino Linotype"/>
                <w:color w:val="auto"/>
                <w:sz w:val="16"/>
                <w:szCs w:val="16"/>
                <w:lang w:val="en-US"/>
              </w:rPr>
              <w:t>(e4)</w:t>
            </w:r>
          </w:p>
        </w:tc>
        <w:tc>
          <w:tcPr>
            <w:tcW w:w="770" w:type="dxa"/>
          </w:tcPr>
          <w:p w14:paraId="660C3BBB" w14:textId="77777777" w:rsidR="002206E3" w:rsidRPr="00031D4E" w:rsidRDefault="002206E3" w:rsidP="00A13261">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0.834</w:t>
            </w:r>
          </w:p>
        </w:tc>
        <w:tc>
          <w:tcPr>
            <w:tcW w:w="791" w:type="dxa"/>
          </w:tcPr>
          <w:p w14:paraId="7E5C688B" w14:textId="77777777" w:rsidR="002206E3" w:rsidRPr="00031D4E" w:rsidRDefault="002206E3" w:rsidP="00A13261">
            <w:pPr>
              <w:spacing w:line="240" w:lineRule="auto"/>
              <w:jc w:val="center"/>
              <w:rPr>
                <w:rFonts w:ascii="Palatino Linotype" w:hAnsi="Palatino Linotype"/>
                <w:b/>
                <w:color w:val="auto"/>
                <w:sz w:val="16"/>
                <w:szCs w:val="16"/>
                <w:lang w:val="en-US"/>
              </w:rPr>
            </w:pPr>
            <w:r w:rsidRPr="00031D4E">
              <w:rPr>
                <w:rFonts w:ascii="Palatino Linotype" w:hAnsi="Palatino Linotype"/>
                <w:b/>
                <w:color w:val="auto"/>
                <w:sz w:val="16"/>
                <w:szCs w:val="16"/>
                <w:lang w:val="en-US"/>
              </w:rPr>
              <w:t>1.323</w:t>
            </w:r>
          </w:p>
        </w:tc>
        <w:tc>
          <w:tcPr>
            <w:tcW w:w="833" w:type="dxa"/>
          </w:tcPr>
          <w:p w14:paraId="3A23A71D" w14:textId="77777777" w:rsidR="002206E3" w:rsidRPr="00031D4E" w:rsidRDefault="002206E3" w:rsidP="00A13261">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1.217</w:t>
            </w:r>
          </w:p>
        </w:tc>
        <w:tc>
          <w:tcPr>
            <w:tcW w:w="833" w:type="dxa"/>
          </w:tcPr>
          <w:p w14:paraId="04CEDEE0" w14:textId="77777777" w:rsidR="002206E3" w:rsidRPr="00031D4E" w:rsidRDefault="002206E3" w:rsidP="00A13261">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1.109</w:t>
            </w:r>
          </w:p>
        </w:tc>
        <w:tc>
          <w:tcPr>
            <w:tcW w:w="833" w:type="dxa"/>
          </w:tcPr>
          <w:p w14:paraId="0F48FAF7" w14:textId="77777777" w:rsidR="002206E3" w:rsidRPr="00031D4E" w:rsidRDefault="002206E3" w:rsidP="00A13261">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1.000</w:t>
            </w:r>
          </w:p>
        </w:tc>
        <w:tc>
          <w:tcPr>
            <w:tcW w:w="833" w:type="dxa"/>
          </w:tcPr>
          <w:p w14:paraId="7DD0830F" w14:textId="77777777" w:rsidR="002206E3" w:rsidRPr="00031D4E" w:rsidRDefault="002206E3" w:rsidP="00A13261">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0.980</w:t>
            </w:r>
          </w:p>
        </w:tc>
        <w:tc>
          <w:tcPr>
            <w:tcW w:w="833" w:type="dxa"/>
          </w:tcPr>
          <w:p w14:paraId="4340D288" w14:textId="77777777" w:rsidR="002206E3" w:rsidRPr="00031D4E" w:rsidRDefault="002206E3" w:rsidP="00A13261">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0.905</w:t>
            </w:r>
          </w:p>
        </w:tc>
        <w:tc>
          <w:tcPr>
            <w:tcW w:w="833" w:type="dxa"/>
          </w:tcPr>
          <w:p w14:paraId="28D97D74" w14:textId="77777777" w:rsidR="002206E3" w:rsidRPr="00031D4E" w:rsidRDefault="002206E3" w:rsidP="00A13261">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0.844</w:t>
            </w:r>
          </w:p>
        </w:tc>
        <w:tc>
          <w:tcPr>
            <w:tcW w:w="833" w:type="dxa"/>
          </w:tcPr>
          <w:p w14:paraId="3AAEA102" w14:textId="77777777" w:rsidR="002206E3" w:rsidRPr="00031D4E" w:rsidRDefault="002206E3" w:rsidP="00A13261">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0.777</w:t>
            </w:r>
          </w:p>
        </w:tc>
      </w:tr>
      <w:tr w:rsidR="001F0469" w:rsidRPr="00031D4E" w14:paraId="7F72C2A3" w14:textId="77777777" w:rsidTr="00A13261">
        <w:tc>
          <w:tcPr>
            <w:tcW w:w="1242" w:type="dxa"/>
          </w:tcPr>
          <w:p w14:paraId="027278BF" w14:textId="77777777" w:rsidR="002206E3" w:rsidRPr="00031D4E" w:rsidRDefault="002206E3" w:rsidP="00A13261">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FSI</w:t>
            </w:r>
            <w:r w:rsidR="00BD4B5E" w:rsidRPr="00031D4E">
              <w:rPr>
                <w:rFonts w:ascii="Palatino Linotype" w:hAnsi="Palatino Linotype"/>
                <w:color w:val="auto"/>
                <w:sz w:val="16"/>
                <w:szCs w:val="16"/>
                <w:vertAlign w:val="superscript"/>
                <w:lang w:val="en-US"/>
              </w:rPr>
              <w:t>−</w:t>
            </w:r>
            <w:r w:rsidRPr="00031D4E">
              <w:rPr>
                <w:rFonts w:ascii="Palatino Linotype" w:hAnsi="Palatino Linotype"/>
                <w:color w:val="auto"/>
                <w:sz w:val="16"/>
                <w:szCs w:val="16"/>
                <w:lang w:val="en-US"/>
              </w:rPr>
              <w:t>(e11)</w:t>
            </w:r>
          </w:p>
        </w:tc>
        <w:tc>
          <w:tcPr>
            <w:tcW w:w="770" w:type="dxa"/>
          </w:tcPr>
          <w:p w14:paraId="7C8EF1C1" w14:textId="77777777" w:rsidR="002206E3" w:rsidRPr="00031D4E" w:rsidRDefault="002206E3" w:rsidP="00A13261">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2.514</w:t>
            </w:r>
          </w:p>
        </w:tc>
        <w:tc>
          <w:tcPr>
            <w:tcW w:w="791" w:type="dxa"/>
          </w:tcPr>
          <w:p w14:paraId="12DD6610" w14:textId="7DA4D90C" w:rsidR="002206E3" w:rsidRPr="00031D4E" w:rsidRDefault="00A13261" w:rsidP="00A13261">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w:t>
            </w:r>
            <w:r w:rsidR="002206E3" w:rsidRPr="00031D4E">
              <w:rPr>
                <w:rFonts w:ascii="Palatino Linotype" w:hAnsi="Palatino Linotype"/>
                <w:color w:val="auto"/>
                <w:sz w:val="16"/>
                <w:szCs w:val="16"/>
                <w:lang w:val="en-US"/>
              </w:rPr>
              <w:t>1.127</w:t>
            </w:r>
          </w:p>
        </w:tc>
        <w:tc>
          <w:tcPr>
            <w:tcW w:w="833" w:type="dxa"/>
          </w:tcPr>
          <w:p w14:paraId="52A14269" w14:textId="0DB57AA7" w:rsidR="002206E3" w:rsidRPr="00031D4E" w:rsidRDefault="00A13261" w:rsidP="00A13261">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w:t>
            </w:r>
            <w:r w:rsidR="002206E3" w:rsidRPr="00031D4E">
              <w:rPr>
                <w:rFonts w:ascii="Palatino Linotype" w:hAnsi="Palatino Linotype"/>
                <w:color w:val="auto"/>
                <w:sz w:val="16"/>
                <w:szCs w:val="16"/>
                <w:lang w:val="en-US"/>
              </w:rPr>
              <w:t>1.939</w:t>
            </w:r>
          </w:p>
        </w:tc>
        <w:tc>
          <w:tcPr>
            <w:tcW w:w="833" w:type="dxa"/>
          </w:tcPr>
          <w:p w14:paraId="0F7DA4BE" w14:textId="7764ECD0" w:rsidR="002206E3" w:rsidRPr="00031D4E" w:rsidRDefault="00A13261" w:rsidP="00A13261">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w:t>
            </w:r>
            <w:r w:rsidR="002206E3" w:rsidRPr="00031D4E">
              <w:rPr>
                <w:rFonts w:ascii="Palatino Linotype" w:hAnsi="Palatino Linotype"/>
                <w:color w:val="auto"/>
                <w:sz w:val="16"/>
                <w:szCs w:val="16"/>
                <w:lang w:val="en-US"/>
              </w:rPr>
              <w:t>2.526</w:t>
            </w:r>
          </w:p>
        </w:tc>
        <w:tc>
          <w:tcPr>
            <w:tcW w:w="833" w:type="dxa"/>
          </w:tcPr>
          <w:p w14:paraId="6225C465" w14:textId="4E4A0C01" w:rsidR="002206E3" w:rsidRPr="00031D4E" w:rsidRDefault="00A13261" w:rsidP="00A13261">
            <w:pPr>
              <w:spacing w:line="240" w:lineRule="auto"/>
              <w:jc w:val="center"/>
              <w:rPr>
                <w:rFonts w:ascii="Palatino Linotype" w:hAnsi="Palatino Linotype"/>
                <w:b/>
                <w:color w:val="auto"/>
                <w:sz w:val="16"/>
                <w:szCs w:val="16"/>
                <w:lang w:val="en-US"/>
              </w:rPr>
            </w:pPr>
            <w:r w:rsidRPr="00031D4E">
              <w:rPr>
                <w:rFonts w:ascii="Palatino Linotype" w:hAnsi="Palatino Linotype"/>
                <w:b/>
                <w:color w:val="auto"/>
                <w:sz w:val="16"/>
                <w:szCs w:val="16"/>
                <w:lang w:val="en-US"/>
              </w:rPr>
              <w:t>−</w:t>
            </w:r>
            <w:r w:rsidR="002206E3" w:rsidRPr="00031D4E">
              <w:rPr>
                <w:rFonts w:ascii="Palatino Linotype" w:hAnsi="Palatino Linotype"/>
                <w:b/>
                <w:color w:val="auto"/>
                <w:sz w:val="16"/>
                <w:szCs w:val="16"/>
                <w:lang w:val="en-US"/>
              </w:rPr>
              <w:t>2.678</w:t>
            </w:r>
          </w:p>
        </w:tc>
        <w:tc>
          <w:tcPr>
            <w:tcW w:w="833" w:type="dxa"/>
          </w:tcPr>
          <w:p w14:paraId="5DEC3972" w14:textId="11CCFCFC" w:rsidR="002206E3" w:rsidRPr="00031D4E" w:rsidRDefault="00A13261" w:rsidP="00A13261">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w:t>
            </w:r>
            <w:r w:rsidR="002206E3" w:rsidRPr="00031D4E">
              <w:rPr>
                <w:rFonts w:ascii="Palatino Linotype" w:hAnsi="Palatino Linotype"/>
                <w:color w:val="auto"/>
                <w:sz w:val="16"/>
                <w:szCs w:val="16"/>
                <w:lang w:val="en-US"/>
              </w:rPr>
              <w:t>2.627</w:t>
            </w:r>
          </w:p>
        </w:tc>
        <w:tc>
          <w:tcPr>
            <w:tcW w:w="833" w:type="dxa"/>
          </w:tcPr>
          <w:p w14:paraId="4A64B3B0" w14:textId="03F5220D" w:rsidR="002206E3" w:rsidRPr="00031D4E" w:rsidRDefault="00A13261" w:rsidP="00A13261">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w:t>
            </w:r>
            <w:r w:rsidR="002206E3" w:rsidRPr="00031D4E">
              <w:rPr>
                <w:rFonts w:ascii="Palatino Linotype" w:hAnsi="Palatino Linotype"/>
                <w:color w:val="auto"/>
                <w:sz w:val="16"/>
                <w:szCs w:val="16"/>
                <w:lang w:val="en-US"/>
              </w:rPr>
              <w:t>2.636</w:t>
            </w:r>
          </w:p>
        </w:tc>
        <w:tc>
          <w:tcPr>
            <w:tcW w:w="833" w:type="dxa"/>
          </w:tcPr>
          <w:p w14:paraId="144E48A6" w14:textId="097E7973" w:rsidR="002206E3" w:rsidRPr="00031D4E" w:rsidRDefault="00A13261" w:rsidP="00A13261">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w:t>
            </w:r>
            <w:r w:rsidR="002206E3" w:rsidRPr="00031D4E">
              <w:rPr>
                <w:rFonts w:ascii="Palatino Linotype" w:hAnsi="Palatino Linotype"/>
                <w:color w:val="auto"/>
                <w:sz w:val="16"/>
                <w:szCs w:val="16"/>
                <w:lang w:val="en-US"/>
              </w:rPr>
              <w:t>2.671</w:t>
            </w:r>
          </w:p>
        </w:tc>
        <w:tc>
          <w:tcPr>
            <w:tcW w:w="833" w:type="dxa"/>
          </w:tcPr>
          <w:p w14:paraId="1A45B663" w14:textId="5673134B" w:rsidR="002206E3" w:rsidRPr="00031D4E" w:rsidRDefault="00A13261" w:rsidP="00A13261">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w:t>
            </w:r>
            <w:r w:rsidR="002206E3" w:rsidRPr="00031D4E">
              <w:rPr>
                <w:rFonts w:ascii="Palatino Linotype" w:hAnsi="Palatino Linotype"/>
                <w:color w:val="auto"/>
                <w:sz w:val="16"/>
                <w:szCs w:val="16"/>
                <w:lang w:val="en-US"/>
              </w:rPr>
              <w:t>2.637</w:t>
            </w:r>
          </w:p>
        </w:tc>
      </w:tr>
      <w:tr w:rsidR="001F0469" w:rsidRPr="00031D4E" w14:paraId="1FFB1A20" w14:textId="77777777" w:rsidTr="00A13261">
        <w:tc>
          <w:tcPr>
            <w:tcW w:w="1242" w:type="dxa"/>
          </w:tcPr>
          <w:p w14:paraId="70A1DCC6" w14:textId="77777777" w:rsidR="002206E3" w:rsidRPr="00031D4E" w:rsidRDefault="002206E3" w:rsidP="00A13261">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XBI</w:t>
            </w:r>
            <w:r w:rsidR="00BD4B5E" w:rsidRPr="00031D4E">
              <w:rPr>
                <w:rFonts w:ascii="Palatino Linotype" w:hAnsi="Palatino Linotype"/>
                <w:color w:val="auto"/>
                <w:sz w:val="16"/>
                <w:szCs w:val="16"/>
                <w:vertAlign w:val="superscript"/>
                <w:lang w:val="en-US"/>
              </w:rPr>
              <w:t>−</w:t>
            </w:r>
          </w:p>
        </w:tc>
        <w:tc>
          <w:tcPr>
            <w:tcW w:w="770" w:type="dxa"/>
          </w:tcPr>
          <w:p w14:paraId="0C9F97FC" w14:textId="77777777" w:rsidR="002206E3" w:rsidRPr="00031D4E" w:rsidRDefault="002206E3" w:rsidP="00A13261">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0.427</w:t>
            </w:r>
          </w:p>
        </w:tc>
        <w:tc>
          <w:tcPr>
            <w:tcW w:w="791" w:type="dxa"/>
          </w:tcPr>
          <w:p w14:paraId="6196625B" w14:textId="77777777" w:rsidR="002206E3" w:rsidRPr="00031D4E" w:rsidRDefault="002206E3" w:rsidP="00A13261">
            <w:pPr>
              <w:spacing w:line="240" w:lineRule="auto"/>
              <w:jc w:val="center"/>
              <w:rPr>
                <w:rFonts w:ascii="Palatino Linotype" w:hAnsi="Palatino Linotype"/>
                <w:b/>
                <w:color w:val="auto"/>
                <w:sz w:val="16"/>
                <w:szCs w:val="16"/>
                <w:lang w:val="en-US"/>
              </w:rPr>
            </w:pPr>
            <w:r w:rsidRPr="00031D4E">
              <w:rPr>
                <w:rFonts w:ascii="Palatino Linotype" w:hAnsi="Palatino Linotype"/>
                <w:b/>
                <w:color w:val="auto"/>
                <w:sz w:val="16"/>
                <w:szCs w:val="16"/>
                <w:lang w:val="en-US"/>
              </w:rPr>
              <w:t>0.158</w:t>
            </w:r>
          </w:p>
        </w:tc>
        <w:tc>
          <w:tcPr>
            <w:tcW w:w="833" w:type="dxa"/>
          </w:tcPr>
          <w:p w14:paraId="614825A8" w14:textId="77777777" w:rsidR="002206E3" w:rsidRPr="00031D4E" w:rsidRDefault="002206E3" w:rsidP="00A13261">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0.273</w:t>
            </w:r>
          </w:p>
        </w:tc>
        <w:tc>
          <w:tcPr>
            <w:tcW w:w="833" w:type="dxa"/>
          </w:tcPr>
          <w:p w14:paraId="27D98DC0" w14:textId="77777777" w:rsidR="002206E3" w:rsidRPr="00031D4E" w:rsidRDefault="002206E3" w:rsidP="00A13261">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0.213</w:t>
            </w:r>
          </w:p>
        </w:tc>
        <w:tc>
          <w:tcPr>
            <w:tcW w:w="833" w:type="dxa"/>
          </w:tcPr>
          <w:p w14:paraId="601FD1EB" w14:textId="77777777" w:rsidR="002206E3" w:rsidRPr="00031D4E" w:rsidRDefault="002206E3" w:rsidP="00A13261">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0.481</w:t>
            </w:r>
          </w:p>
        </w:tc>
        <w:tc>
          <w:tcPr>
            <w:tcW w:w="833" w:type="dxa"/>
          </w:tcPr>
          <w:p w14:paraId="3FC5160A" w14:textId="77777777" w:rsidR="002206E3" w:rsidRPr="00031D4E" w:rsidRDefault="002206E3" w:rsidP="00A13261">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0.715</w:t>
            </w:r>
          </w:p>
        </w:tc>
        <w:tc>
          <w:tcPr>
            <w:tcW w:w="833" w:type="dxa"/>
          </w:tcPr>
          <w:p w14:paraId="06EB462B" w14:textId="77777777" w:rsidR="002206E3" w:rsidRPr="00031D4E" w:rsidRDefault="002206E3" w:rsidP="00A13261">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0.666</w:t>
            </w:r>
          </w:p>
        </w:tc>
        <w:tc>
          <w:tcPr>
            <w:tcW w:w="833" w:type="dxa"/>
          </w:tcPr>
          <w:p w14:paraId="0AEF8C82" w14:textId="77777777" w:rsidR="002206E3" w:rsidRPr="00031D4E" w:rsidRDefault="002206E3" w:rsidP="00A13261">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0.623</w:t>
            </w:r>
          </w:p>
        </w:tc>
        <w:tc>
          <w:tcPr>
            <w:tcW w:w="833" w:type="dxa"/>
          </w:tcPr>
          <w:p w14:paraId="22EE0323" w14:textId="77777777" w:rsidR="002206E3" w:rsidRPr="00031D4E" w:rsidRDefault="002206E3" w:rsidP="00A13261">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0.591</w:t>
            </w:r>
          </w:p>
        </w:tc>
      </w:tr>
      <w:tr w:rsidR="001F0469" w:rsidRPr="00031D4E" w14:paraId="69C41CBE" w14:textId="77777777" w:rsidTr="00A13261">
        <w:tc>
          <w:tcPr>
            <w:tcW w:w="1242" w:type="dxa"/>
          </w:tcPr>
          <w:p w14:paraId="7F26113E" w14:textId="77777777" w:rsidR="002206E3" w:rsidRPr="00031D4E" w:rsidRDefault="002206E3" w:rsidP="00A13261">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KI</w:t>
            </w:r>
            <w:r w:rsidR="00BD4B5E" w:rsidRPr="00031D4E">
              <w:rPr>
                <w:rFonts w:ascii="Palatino Linotype" w:hAnsi="Palatino Linotype"/>
                <w:color w:val="auto"/>
                <w:sz w:val="16"/>
                <w:szCs w:val="16"/>
                <w:vertAlign w:val="superscript"/>
                <w:lang w:val="en-US"/>
              </w:rPr>
              <w:t>−</w:t>
            </w:r>
            <w:r w:rsidRPr="00031D4E">
              <w:rPr>
                <w:rFonts w:ascii="Palatino Linotype" w:hAnsi="Palatino Linotype"/>
                <w:color w:val="auto"/>
                <w:sz w:val="16"/>
                <w:szCs w:val="16"/>
                <w:lang w:val="en-US"/>
              </w:rPr>
              <w:t>(e4)</w:t>
            </w:r>
          </w:p>
        </w:tc>
        <w:tc>
          <w:tcPr>
            <w:tcW w:w="770" w:type="dxa"/>
          </w:tcPr>
          <w:p w14:paraId="72706CA2" w14:textId="77777777" w:rsidR="002206E3" w:rsidRPr="00031D4E" w:rsidRDefault="002206E3" w:rsidP="00A13261">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0.790</w:t>
            </w:r>
          </w:p>
        </w:tc>
        <w:tc>
          <w:tcPr>
            <w:tcW w:w="791" w:type="dxa"/>
          </w:tcPr>
          <w:p w14:paraId="5E047F75" w14:textId="77777777" w:rsidR="002206E3" w:rsidRPr="00031D4E" w:rsidRDefault="002206E3" w:rsidP="00A13261">
            <w:pPr>
              <w:spacing w:line="240" w:lineRule="auto"/>
              <w:jc w:val="center"/>
              <w:rPr>
                <w:rFonts w:ascii="Palatino Linotype" w:hAnsi="Palatino Linotype"/>
                <w:b/>
                <w:color w:val="auto"/>
                <w:sz w:val="16"/>
                <w:szCs w:val="16"/>
                <w:lang w:val="en-US"/>
              </w:rPr>
            </w:pPr>
            <w:r w:rsidRPr="00031D4E">
              <w:rPr>
                <w:rFonts w:ascii="Palatino Linotype" w:hAnsi="Palatino Linotype"/>
                <w:b/>
                <w:color w:val="auto"/>
                <w:sz w:val="16"/>
                <w:szCs w:val="16"/>
                <w:lang w:val="en-US"/>
              </w:rPr>
              <w:t>0.293</w:t>
            </w:r>
          </w:p>
        </w:tc>
        <w:tc>
          <w:tcPr>
            <w:tcW w:w="833" w:type="dxa"/>
          </w:tcPr>
          <w:p w14:paraId="6D9A880A" w14:textId="77777777" w:rsidR="002206E3" w:rsidRPr="00031D4E" w:rsidRDefault="002206E3" w:rsidP="00A13261">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0.506</w:t>
            </w:r>
          </w:p>
        </w:tc>
        <w:tc>
          <w:tcPr>
            <w:tcW w:w="833" w:type="dxa"/>
          </w:tcPr>
          <w:p w14:paraId="5C61CDFC" w14:textId="77777777" w:rsidR="002206E3" w:rsidRPr="00031D4E" w:rsidRDefault="002206E3" w:rsidP="00A13261">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0.394</w:t>
            </w:r>
          </w:p>
        </w:tc>
        <w:tc>
          <w:tcPr>
            <w:tcW w:w="833" w:type="dxa"/>
          </w:tcPr>
          <w:p w14:paraId="2F281B2F" w14:textId="77777777" w:rsidR="002206E3" w:rsidRPr="00031D4E" w:rsidRDefault="002206E3" w:rsidP="00A13261">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0.890</w:t>
            </w:r>
          </w:p>
        </w:tc>
        <w:tc>
          <w:tcPr>
            <w:tcW w:w="833" w:type="dxa"/>
          </w:tcPr>
          <w:p w14:paraId="30A79D5C" w14:textId="77777777" w:rsidR="002206E3" w:rsidRPr="00031D4E" w:rsidRDefault="002206E3" w:rsidP="00A13261">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1.324</w:t>
            </w:r>
          </w:p>
        </w:tc>
        <w:tc>
          <w:tcPr>
            <w:tcW w:w="833" w:type="dxa"/>
          </w:tcPr>
          <w:p w14:paraId="294CB09C" w14:textId="77777777" w:rsidR="002206E3" w:rsidRPr="00031D4E" w:rsidRDefault="002206E3" w:rsidP="00A13261">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1.233</w:t>
            </w:r>
          </w:p>
        </w:tc>
        <w:tc>
          <w:tcPr>
            <w:tcW w:w="833" w:type="dxa"/>
          </w:tcPr>
          <w:p w14:paraId="7E201082" w14:textId="77777777" w:rsidR="002206E3" w:rsidRPr="00031D4E" w:rsidRDefault="002206E3" w:rsidP="00A13261">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1.154</w:t>
            </w:r>
          </w:p>
        </w:tc>
        <w:tc>
          <w:tcPr>
            <w:tcW w:w="833" w:type="dxa"/>
          </w:tcPr>
          <w:p w14:paraId="2F264224" w14:textId="77777777" w:rsidR="002206E3" w:rsidRPr="00031D4E" w:rsidRDefault="002206E3" w:rsidP="00A13261">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1.094</w:t>
            </w:r>
          </w:p>
        </w:tc>
      </w:tr>
      <w:tr w:rsidR="001F0469" w:rsidRPr="00031D4E" w14:paraId="53C3A8C8" w14:textId="77777777" w:rsidTr="00A13261">
        <w:tc>
          <w:tcPr>
            <w:tcW w:w="1242" w:type="dxa"/>
          </w:tcPr>
          <w:p w14:paraId="238F91AC" w14:textId="77777777" w:rsidR="002206E3" w:rsidRPr="00031D4E" w:rsidRDefault="002206E3" w:rsidP="00A13261">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TI</w:t>
            </w:r>
            <w:r w:rsidR="00BD4B5E" w:rsidRPr="00031D4E">
              <w:rPr>
                <w:rFonts w:ascii="Palatino Linotype" w:hAnsi="Palatino Linotype"/>
                <w:color w:val="auto"/>
                <w:sz w:val="16"/>
                <w:szCs w:val="16"/>
                <w:vertAlign w:val="superscript"/>
                <w:lang w:val="en-US"/>
              </w:rPr>
              <w:t>−</w:t>
            </w:r>
            <w:r w:rsidRPr="00031D4E">
              <w:rPr>
                <w:rFonts w:ascii="Palatino Linotype" w:hAnsi="Palatino Linotype"/>
                <w:color w:val="auto"/>
                <w:sz w:val="16"/>
                <w:szCs w:val="16"/>
                <w:lang w:val="en-US"/>
              </w:rPr>
              <w:t>(e4)</w:t>
            </w:r>
          </w:p>
        </w:tc>
        <w:tc>
          <w:tcPr>
            <w:tcW w:w="770" w:type="dxa"/>
          </w:tcPr>
          <w:p w14:paraId="55D4357F" w14:textId="77777777" w:rsidR="002206E3" w:rsidRPr="00031D4E" w:rsidRDefault="002206E3" w:rsidP="00A13261">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0.790</w:t>
            </w:r>
          </w:p>
        </w:tc>
        <w:tc>
          <w:tcPr>
            <w:tcW w:w="791" w:type="dxa"/>
          </w:tcPr>
          <w:p w14:paraId="491523F3" w14:textId="77777777" w:rsidR="002206E3" w:rsidRPr="00031D4E" w:rsidRDefault="002206E3" w:rsidP="00A13261">
            <w:pPr>
              <w:spacing w:line="240" w:lineRule="auto"/>
              <w:jc w:val="center"/>
              <w:rPr>
                <w:rFonts w:ascii="Palatino Linotype" w:hAnsi="Palatino Linotype"/>
                <w:b/>
                <w:color w:val="auto"/>
                <w:sz w:val="16"/>
                <w:szCs w:val="16"/>
                <w:lang w:val="en-US"/>
              </w:rPr>
            </w:pPr>
            <w:r w:rsidRPr="00031D4E">
              <w:rPr>
                <w:rFonts w:ascii="Palatino Linotype" w:hAnsi="Palatino Linotype"/>
                <w:b/>
                <w:color w:val="auto"/>
                <w:sz w:val="16"/>
                <w:szCs w:val="16"/>
                <w:lang w:val="en-US"/>
              </w:rPr>
              <w:t>0.293</w:t>
            </w:r>
          </w:p>
        </w:tc>
        <w:tc>
          <w:tcPr>
            <w:tcW w:w="833" w:type="dxa"/>
          </w:tcPr>
          <w:p w14:paraId="4B1100D0" w14:textId="77777777" w:rsidR="002206E3" w:rsidRPr="00031D4E" w:rsidRDefault="002206E3" w:rsidP="00A13261">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0.506</w:t>
            </w:r>
          </w:p>
        </w:tc>
        <w:tc>
          <w:tcPr>
            <w:tcW w:w="833" w:type="dxa"/>
          </w:tcPr>
          <w:p w14:paraId="6658F5BD" w14:textId="77777777" w:rsidR="002206E3" w:rsidRPr="00031D4E" w:rsidRDefault="002206E3" w:rsidP="00A13261">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0.394</w:t>
            </w:r>
          </w:p>
        </w:tc>
        <w:tc>
          <w:tcPr>
            <w:tcW w:w="833" w:type="dxa"/>
          </w:tcPr>
          <w:p w14:paraId="7DD84D1E" w14:textId="77777777" w:rsidR="002206E3" w:rsidRPr="00031D4E" w:rsidRDefault="002206E3" w:rsidP="00A13261">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0.891</w:t>
            </w:r>
          </w:p>
        </w:tc>
        <w:tc>
          <w:tcPr>
            <w:tcW w:w="833" w:type="dxa"/>
          </w:tcPr>
          <w:p w14:paraId="6E136298" w14:textId="77777777" w:rsidR="002206E3" w:rsidRPr="00031D4E" w:rsidRDefault="002206E3" w:rsidP="00A13261">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1.325</w:t>
            </w:r>
          </w:p>
        </w:tc>
        <w:tc>
          <w:tcPr>
            <w:tcW w:w="833" w:type="dxa"/>
          </w:tcPr>
          <w:p w14:paraId="78BA543B" w14:textId="77777777" w:rsidR="002206E3" w:rsidRPr="00031D4E" w:rsidRDefault="002206E3" w:rsidP="00A13261">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1.234</w:t>
            </w:r>
          </w:p>
        </w:tc>
        <w:tc>
          <w:tcPr>
            <w:tcW w:w="833" w:type="dxa"/>
          </w:tcPr>
          <w:p w14:paraId="1F3E54BF" w14:textId="77777777" w:rsidR="002206E3" w:rsidRPr="00031D4E" w:rsidRDefault="002206E3" w:rsidP="00A13261">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1.155</w:t>
            </w:r>
          </w:p>
        </w:tc>
        <w:tc>
          <w:tcPr>
            <w:tcW w:w="833" w:type="dxa"/>
          </w:tcPr>
          <w:p w14:paraId="3545D9DC" w14:textId="77777777" w:rsidR="002206E3" w:rsidRPr="00031D4E" w:rsidRDefault="002206E3" w:rsidP="00A13261">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1.095</w:t>
            </w:r>
          </w:p>
        </w:tc>
      </w:tr>
      <w:tr w:rsidR="001F0469" w:rsidRPr="00031D4E" w14:paraId="1F10CD02" w14:textId="77777777" w:rsidTr="00A13261">
        <w:tc>
          <w:tcPr>
            <w:tcW w:w="1242" w:type="dxa"/>
          </w:tcPr>
          <w:p w14:paraId="142EF506" w14:textId="77777777" w:rsidR="002206E3" w:rsidRPr="00031D4E" w:rsidRDefault="002206E3" w:rsidP="00A13261">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SCI</w:t>
            </w:r>
            <w:r w:rsidRPr="00031D4E">
              <w:rPr>
                <w:rFonts w:ascii="Palatino Linotype" w:hAnsi="Palatino Linotype"/>
                <w:color w:val="auto"/>
                <w:sz w:val="16"/>
                <w:szCs w:val="16"/>
                <w:vertAlign w:val="superscript"/>
                <w:lang w:val="en-US"/>
              </w:rPr>
              <w:t>+</w:t>
            </w:r>
          </w:p>
        </w:tc>
        <w:tc>
          <w:tcPr>
            <w:tcW w:w="770" w:type="dxa"/>
          </w:tcPr>
          <w:p w14:paraId="687A9E06" w14:textId="5B2E31AD" w:rsidR="002206E3" w:rsidRPr="00031D4E" w:rsidRDefault="00A13261" w:rsidP="00A13261">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w:t>
            </w:r>
            <w:r w:rsidR="002206E3" w:rsidRPr="00031D4E">
              <w:rPr>
                <w:rFonts w:ascii="Palatino Linotype" w:hAnsi="Palatino Linotype"/>
                <w:color w:val="auto"/>
                <w:sz w:val="16"/>
                <w:szCs w:val="16"/>
                <w:lang w:val="en-US"/>
              </w:rPr>
              <w:t>0.011</w:t>
            </w:r>
          </w:p>
        </w:tc>
        <w:tc>
          <w:tcPr>
            <w:tcW w:w="791" w:type="dxa"/>
          </w:tcPr>
          <w:p w14:paraId="430D4AE2" w14:textId="77777777" w:rsidR="002206E3" w:rsidRPr="00031D4E" w:rsidRDefault="002206E3" w:rsidP="00A13261">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0.316</w:t>
            </w:r>
          </w:p>
        </w:tc>
        <w:tc>
          <w:tcPr>
            <w:tcW w:w="833" w:type="dxa"/>
          </w:tcPr>
          <w:p w14:paraId="6FFE9FDB" w14:textId="77777777" w:rsidR="002206E3" w:rsidRPr="00031D4E" w:rsidRDefault="002206E3" w:rsidP="00A13261">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0.287</w:t>
            </w:r>
          </w:p>
        </w:tc>
        <w:tc>
          <w:tcPr>
            <w:tcW w:w="833" w:type="dxa"/>
          </w:tcPr>
          <w:p w14:paraId="16479A02" w14:textId="77777777" w:rsidR="002206E3" w:rsidRPr="00031D4E" w:rsidRDefault="002206E3" w:rsidP="00A13261">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0.390</w:t>
            </w:r>
          </w:p>
        </w:tc>
        <w:tc>
          <w:tcPr>
            <w:tcW w:w="833" w:type="dxa"/>
          </w:tcPr>
          <w:p w14:paraId="53EC0588" w14:textId="77777777" w:rsidR="002206E3" w:rsidRPr="00031D4E" w:rsidRDefault="002206E3" w:rsidP="00A13261">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0.206</w:t>
            </w:r>
          </w:p>
        </w:tc>
        <w:tc>
          <w:tcPr>
            <w:tcW w:w="833" w:type="dxa"/>
          </w:tcPr>
          <w:p w14:paraId="209D2533" w14:textId="77777777" w:rsidR="002206E3" w:rsidRPr="00031D4E" w:rsidRDefault="002206E3" w:rsidP="00A13261">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0.333</w:t>
            </w:r>
          </w:p>
        </w:tc>
        <w:tc>
          <w:tcPr>
            <w:tcW w:w="833" w:type="dxa"/>
          </w:tcPr>
          <w:p w14:paraId="47A8D37E" w14:textId="77777777" w:rsidR="002206E3" w:rsidRPr="00031D4E" w:rsidRDefault="002206E3" w:rsidP="00A13261">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0.179</w:t>
            </w:r>
          </w:p>
        </w:tc>
        <w:tc>
          <w:tcPr>
            <w:tcW w:w="833" w:type="dxa"/>
          </w:tcPr>
          <w:p w14:paraId="32C66AEE" w14:textId="77777777" w:rsidR="002206E3" w:rsidRPr="00031D4E" w:rsidRDefault="002206E3" w:rsidP="00A13261">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0.147</w:t>
            </w:r>
          </w:p>
        </w:tc>
        <w:tc>
          <w:tcPr>
            <w:tcW w:w="833" w:type="dxa"/>
          </w:tcPr>
          <w:p w14:paraId="0101045B" w14:textId="77777777" w:rsidR="002206E3" w:rsidRPr="00031D4E" w:rsidRDefault="002206E3" w:rsidP="00A13261">
            <w:pPr>
              <w:spacing w:line="240" w:lineRule="auto"/>
              <w:jc w:val="center"/>
              <w:rPr>
                <w:rFonts w:ascii="Palatino Linotype" w:hAnsi="Palatino Linotype"/>
                <w:b/>
                <w:color w:val="auto"/>
                <w:sz w:val="16"/>
                <w:szCs w:val="16"/>
                <w:lang w:val="en-US"/>
              </w:rPr>
            </w:pPr>
            <w:r w:rsidRPr="00031D4E">
              <w:rPr>
                <w:rFonts w:ascii="Palatino Linotype" w:hAnsi="Palatino Linotype"/>
                <w:b/>
                <w:color w:val="auto"/>
                <w:sz w:val="16"/>
                <w:szCs w:val="16"/>
                <w:lang w:val="en-US"/>
              </w:rPr>
              <w:t>0.591</w:t>
            </w:r>
          </w:p>
        </w:tc>
      </w:tr>
      <w:tr w:rsidR="001F0469" w:rsidRPr="00031D4E" w14:paraId="453BD770" w14:textId="77777777" w:rsidTr="00A13261">
        <w:tc>
          <w:tcPr>
            <w:tcW w:w="1242" w:type="dxa"/>
          </w:tcPr>
          <w:p w14:paraId="6295972C" w14:textId="77777777" w:rsidR="002206E3" w:rsidRPr="00031D4E" w:rsidRDefault="002206E3" w:rsidP="00A13261">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CWBI</w:t>
            </w:r>
            <w:r w:rsidR="00BD4B5E" w:rsidRPr="00031D4E">
              <w:rPr>
                <w:rFonts w:ascii="Palatino Linotype" w:hAnsi="Palatino Linotype"/>
                <w:color w:val="auto"/>
                <w:sz w:val="16"/>
                <w:szCs w:val="16"/>
                <w:vertAlign w:val="superscript"/>
                <w:lang w:val="en-US"/>
              </w:rPr>
              <w:t>−</w:t>
            </w:r>
            <w:r w:rsidRPr="00031D4E">
              <w:rPr>
                <w:rFonts w:ascii="Palatino Linotype" w:hAnsi="Palatino Linotype"/>
                <w:color w:val="auto"/>
                <w:sz w:val="16"/>
                <w:szCs w:val="16"/>
                <w:lang w:val="en-US"/>
              </w:rPr>
              <w:t>(e-3)</w:t>
            </w:r>
          </w:p>
        </w:tc>
        <w:tc>
          <w:tcPr>
            <w:tcW w:w="770" w:type="dxa"/>
          </w:tcPr>
          <w:p w14:paraId="1FD56956" w14:textId="77777777" w:rsidR="002206E3" w:rsidRPr="00031D4E" w:rsidRDefault="002206E3" w:rsidP="00A13261">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0.731</w:t>
            </w:r>
          </w:p>
        </w:tc>
        <w:tc>
          <w:tcPr>
            <w:tcW w:w="791" w:type="dxa"/>
          </w:tcPr>
          <w:p w14:paraId="5936CB14" w14:textId="77777777" w:rsidR="002206E3" w:rsidRPr="00031D4E" w:rsidRDefault="002206E3" w:rsidP="00A13261">
            <w:pPr>
              <w:spacing w:line="240" w:lineRule="auto"/>
              <w:jc w:val="center"/>
              <w:rPr>
                <w:rFonts w:ascii="Palatino Linotype" w:hAnsi="Palatino Linotype"/>
                <w:b/>
                <w:color w:val="auto"/>
                <w:sz w:val="16"/>
                <w:szCs w:val="16"/>
                <w:lang w:val="en-US"/>
              </w:rPr>
            </w:pPr>
            <w:r w:rsidRPr="00031D4E">
              <w:rPr>
                <w:rFonts w:ascii="Palatino Linotype" w:hAnsi="Palatino Linotype"/>
                <w:b/>
                <w:color w:val="auto"/>
                <w:sz w:val="16"/>
                <w:szCs w:val="16"/>
                <w:lang w:val="en-US"/>
              </w:rPr>
              <w:t>0.424</w:t>
            </w:r>
          </w:p>
        </w:tc>
        <w:tc>
          <w:tcPr>
            <w:tcW w:w="833" w:type="dxa"/>
          </w:tcPr>
          <w:p w14:paraId="26199901" w14:textId="77777777" w:rsidR="002206E3" w:rsidRPr="00031D4E" w:rsidRDefault="002206E3" w:rsidP="00A13261">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0.493</w:t>
            </w:r>
          </w:p>
        </w:tc>
        <w:tc>
          <w:tcPr>
            <w:tcW w:w="833" w:type="dxa"/>
          </w:tcPr>
          <w:p w14:paraId="3F0F93EE" w14:textId="77777777" w:rsidR="002206E3" w:rsidRPr="00031D4E" w:rsidRDefault="002206E3" w:rsidP="00A13261">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0.451</w:t>
            </w:r>
          </w:p>
        </w:tc>
        <w:tc>
          <w:tcPr>
            <w:tcW w:w="833" w:type="dxa"/>
          </w:tcPr>
          <w:p w14:paraId="53AADFC3" w14:textId="77777777" w:rsidR="002206E3" w:rsidRPr="00031D4E" w:rsidRDefault="002206E3" w:rsidP="00A13261">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0.700</w:t>
            </w:r>
          </w:p>
        </w:tc>
        <w:tc>
          <w:tcPr>
            <w:tcW w:w="833" w:type="dxa"/>
          </w:tcPr>
          <w:p w14:paraId="5D570E8F" w14:textId="77777777" w:rsidR="002206E3" w:rsidRPr="00031D4E" w:rsidRDefault="002206E3" w:rsidP="00A13261">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0.872</w:t>
            </w:r>
          </w:p>
        </w:tc>
        <w:tc>
          <w:tcPr>
            <w:tcW w:w="833" w:type="dxa"/>
          </w:tcPr>
          <w:p w14:paraId="6FD6722B" w14:textId="77777777" w:rsidR="002206E3" w:rsidRPr="00031D4E" w:rsidRDefault="002206E3" w:rsidP="00A13261">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0.946</w:t>
            </w:r>
          </w:p>
        </w:tc>
        <w:tc>
          <w:tcPr>
            <w:tcW w:w="833" w:type="dxa"/>
          </w:tcPr>
          <w:p w14:paraId="10E6BCE2" w14:textId="77777777" w:rsidR="002206E3" w:rsidRPr="00031D4E" w:rsidRDefault="002206E3" w:rsidP="00A13261">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1.009</w:t>
            </w:r>
          </w:p>
        </w:tc>
        <w:tc>
          <w:tcPr>
            <w:tcW w:w="833" w:type="dxa"/>
          </w:tcPr>
          <w:p w14:paraId="7EE8D4E2" w14:textId="77777777" w:rsidR="002206E3" w:rsidRPr="00031D4E" w:rsidRDefault="002206E3" w:rsidP="00A13261">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1.082</w:t>
            </w:r>
          </w:p>
        </w:tc>
      </w:tr>
      <w:tr w:rsidR="001F0469" w:rsidRPr="00031D4E" w14:paraId="57ECD5A2" w14:textId="77777777" w:rsidTr="00A13261">
        <w:tc>
          <w:tcPr>
            <w:tcW w:w="1242" w:type="dxa"/>
          </w:tcPr>
          <w:p w14:paraId="23C4CEE9" w14:textId="77777777" w:rsidR="002206E3" w:rsidRPr="00031D4E" w:rsidRDefault="002206E3" w:rsidP="00A13261">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WSJI</w:t>
            </w:r>
            <w:r w:rsidR="00BD4B5E" w:rsidRPr="00031D4E">
              <w:rPr>
                <w:rFonts w:ascii="Palatino Linotype" w:hAnsi="Palatino Linotype"/>
                <w:color w:val="auto"/>
                <w:sz w:val="16"/>
                <w:szCs w:val="16"/>
                <w:vertAlign w:val="superscript"/>
                <w:lang w:val="en-US"/>
              </w:rPr>
              <w:t>−</w:t>
            </w:r>
          </w:p>
        </w:tc>
        <w:tc>
          <w:tcPr>
            <w:tcW w:w="770" w:type="dxa"/>
          </w:tcPr>
          <w:p w14:paraId="504297B6" w14:textId="77777777" w:rsidR="002206E3" w:rsidRPr="00031D4E" w:rsidRDefault="002206E3" w:rsidP="00A13261">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0.502</w:t>
            </w:r>
          </w:p>
        </w:tc>
        <w:tc>
          <w:tcPr>
            <w:tcW w:w="791" w:type="dxa"/>
          </w:tcPr>
          <w:p w14:paraId="25C2FD81" w14:textId="77777777" w:rsidR="002206E3" w:rsidRPr="00031D4E" w:rsidRDefault="002206E3" w:rsidP="00A13261">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0.743</w:t>
            </w:r>
          </w:p>
        </w:tc>
        <w:tc>
          <w:tcPr>
            <w:tcW w:w="833" w:type="dxa"/>
          </w:tcPr>
          <w:p w14:paraId="44841647" w14:textId="77777777" w:rsidR="002206E3" w:rsidRPr="00031D4E" w:rsidRDefault="002206E3" w:rsidP="00A13261">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0.261</w:t>
            </w:r>
          </w:p>
        </w:tc>
        <w:tc>
          <w:tcPr>
            <w:tcW w:w="833" w:type="dxa"/>
          </w:tcPr>
          <w:p w14:paraId="1A578886" w14:textId="77777777" w:rsidR="002206E3" w:rsidRPr="00031D4E" w:rsidRDefault="002206E3" w:rsidP="00A13261">
            <w:pPr>
              <w:spacing w:line="240" w:lineRule="auto"/>
              <w:jc w:val="center"/>
              <w:rPr>
                <w:rFonts w:ascii="Palatino Linotype" w:hAnsi="Palatino Linotype"/>
                <w:b/>
                <w:color w:val="auto"/>
                <w:sz w:val="16"/>
                <w:szCs w:val="16"/>
                <w:lang w:val="en-US"/>
              </w:rPr>
            </w:pPr>
            <w:r w:rsidRPr="00031D4E">
              <w:rPr>
                <w:rFonts w:ascii="Palatino Linotype" w:hAnsi="Palatino Linotype"/>
                <w:b/>
                <w:color w:val="auto"/>
                <w:sz w:val="16"/>
                <w:szCs w:val="16"/>
                <w:lang w:val="en-US"/>
              </w:rPr>
              <w:t>0.224</w:t>
            </w:r>
          </w:p>
        </w:tc>
        <w:tc>
          <w:tcPr>
            <w:tcW w:w="833" w:type="dxa"/>
          </w:tcPr>
          <w:p w14:paraId="2B1D3148" w14:textId="77777777" w:rsidR="002206E3" w:rsidRPr="00031D4E" w:rsidRDefault="002206E3" w:rsidP="00A13261">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0.432</w:t>
            </w:r>
          </w:p>
        </w:tc>
        <w:tc>
          <w:tcPr>
            <w:tcW w:w="833" w:type="dxa"/>
          </w:tcPr>
          <w:p w14:paraId="19F85E44" w14:textId="77777777" w:rsidR="002206E3" w:rsidRPr="00031D4E" w:rsidRDefault="002206E3" w:rsidP="00A13261">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0.660</w:t>
            </w:r>
          </w:p>
        </w:tc>
        <w:tc>
          <w:tcPr>
            <w:tcW w:w="833" w:type="dxa"/>
          </w:tcPr>
          <w:p w14:paraId="684518A3" w14:textId="77777777" w:rsidR="002206E3" w:rsidRPr="00031D4E" w:rsidRDefault="002206E3" w:rsidP="00A13261">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0.789</w:t>
            </w:r>
          </w:p>
        </w:tc>
        <w:tc>
          <w:tcPr>
            <w:tcW w:w="833" w:type="dxa"/>
          </w:tcPr>
          <w:p w14:paraId="3DCF1F6C" w14:textId="77777777" w:rsidR="002206E3" w:rsidRPr="00031D4E" w:rsidRDefault="002206E3" w:rsidP="00A13261">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0.913</w:t>
            </w:r>
          </w:p>
        </w:tc>
        <w:tc>
          <w:tcPr>
            <w:tcW w:w="833" w:type="dxa"/>
          </w:tcPr>
          <w:p w14:paraId="4DF555E3" w14:textId="77777777" w:rsidR="002206E3" w:rsidRPr="00031D4E" w:rsidRDefault="002206E3" w:rsidP="00A13261">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1.058</w:t>
            </w:r>
          </w:p>
        </w:tc>
      </w:tr>
      <w:tr w:rsidR="001F0469" w:rsidRPr="00031D4E" w14:paraId="33B02CA7" w14:textId="77777777" w:rsidTr="00A13261">
        <w:tc>
          <w:tcPr>
            <w:tcW w:w="1242" w:type="dxa"/>
          </w:tcPr>
          <w:p w14:paraId="33CC7E78" w14:textId="77777777" w:rsidR="002206E3" w:rsidRPr="00031D4E" w:rsidRDefault="002206E3" w:rsidP="00A13261">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PBMFI</w:t>
            </w:r>
            <w:r w:rsidRPr="00031D4E">
              <w:rPr>
                <w:rFonts w:ascii="Palatino Linotype" w:hAnsi="Palatino Linotype"/>
                <w:color w:val="auto"/>
                <w:sz w:val="16"/>
                <w:szCs w:val="16"/>
                <w:vertAlign w:val="superscript"/>
                <w:lang w:val="en-US"/>
              </w:rPr>
              <w:t>+</w:t>
            </w:r>
            <w:r w:rsidRPr="00031D4E">
              <w:rPr>
                <w:rFonts w:ascii="Palatino Linotype" w:hAnsi="Palatino Linotype"/>
                <w:color w:val="auto"/>
                <w:sz w:val="16"/>
                <w:szCs w:val="16"/>
                <w:lang w:val="en-US"/>
              </w:rPr>
              <w:t>(e6)</w:t>
            </w:r>
          </w:p>
        </w:tc>
        <w:tc>
          <w:tcPr>
            <w:tcW w:w="770" w:type="dxa"/>
          </w:tcPr>
          <w:p w14:paraId="471C9A89" w14:textId="77777777" w:rsidR="002206E3" w:rsidRPr="00031D4E" w:rsidRDefault="002206E3" w:rsidP="00A13261">
            <w:pPr>
              <w:spacing w:line="240" w:lineRule="auto"/>
              <w:jc w:val="center"/>
              <w:rPr>
                <w:rFonts w:ascii="Palatino Linotype" w:hAnsi="Palatino Linotype"/>
                <w:b/>
                <w:color w:val="auto"/>
                <w:sz w:val="16"/>
                <w:szCs w:val="16"/>
                <w:lang w:val="en-US"/>
              </w:rPr>
            </w:pPr>
            <w:r w:rsidRPr="00031D4E">
              <w:rPr>
                <w:rFonts w:ascii="Palatino Linotype" w:hAnsi="Palatino Linotype"/>
                <w:b/>
                <w:color w:val="auto"/>
                <w:sz w:val="16"/>
                <w:szCs w:val="16"/>
                <w:lang w:val="en-US"/>
              </w:rPr>
              <w:t>2.883</w:t>
            </w:r>
          </w:p>
        </w:tc>
        <w:tc>
          <w:tcPr>
            <w:tcW w:w="791" w:type="dxa"/>
          </w:tcPr>
          <w:p w14:paraId="2F61448D" w14:textId="77777777" w:rsidR="002206E3" w:rsidRPr="00031D4E" w:rsidRDefault="002206E3" w:rsidP="00A13261">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1.809</w:t>
            </w:r>
          </w:p>
        </w:tc>
        <w:tc>
          <w:tcPr>
            <w:tcW w:w="833" w:type="dxa"/>
          </w:tcPr>
          <w:p w14:paraId="418F9357" w14:textId="77777777" w:rsidR="002206E3" w:rsidRPr="00031D4E" w:rsidRDefault="002206E3" w:rsidP="00A13261">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0.068</w:t>
            </w:r>
          </w:p>
        </w:tc>
        <w:tc>
          <w:tcPr>
            <w:tcW w:w="833" w:type="dxa"/>
          </w:tcPr>
          <w:p w14:paraId="3C143A56" w14:textId="77777777" w:rsidR="002206E3" w:rsidRPr="00031D4E" w:rsidRDefault="002206E3" w:rsidP="00A13261">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0.014</w:t>
            </w:r>
          </w:p>
        </w:tc>
        <w:tc>
          <w:tcPr>
            <w:tcW w:w="833" w:type="dxa"/>
          </w:tcPr>
          <w:p w14:paraId="6F0EC4E3" w14:textId="77777777" w:rsidR="002206E3" w:rsidRPr="00031D4E" w:rsidRDefault="002206E3" w:rsidP="00A13261">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0.010</w:t>
            </w:r>
          </w:p>
        </w:tc>
        <w:tc>
          <w:tcPr>
            <w:tcW w:w="833" w:type="dxa"/>
          </w:tcPr>
          <w:p w14:paraId="24A43BE4" w14:textId="77777777" w:rsidR="002206E3" w:rsidRPr="00031D4E" w:rsidRDefault="002206E3" w:rsidP="00A13261">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0.015</w:t>
            </w:r>
          </w:p>
        </w:tc>
        <w:tc>
          <w:tcPr>
            <w:tcW w:w="833" w:type="dxa"/>
          </w:tcPr>
          <w:p w14:paraId="4B9A6462" w14:textId="77777777" w:rsidR="002206E3" w:rsidRPr="00031D4E" w:rsidRDefault="002206E3" w:rsidP="00A13261">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0.007</w:t>
            </w:r>
          </w:p>
        </w:tc>
        <w:tc>
          <w:tcPr>
            <w:tcW w:w="833" w:type="dxa"/>
          </w:tcPr>
          <w:p w14:paraId="7D09D32C" w14:textId="77777777" w:rsidR="002206E3" w:rsidRPr="00031D4E" w:rsidRDefault="002206E3" w:rsidP="00A13261">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0.003</w:t>
            </w:r>
          </w:p>
        </w:tc>
        <w:tc>
          <w:tcPr>
            <w:tcW w:w="833" w:type="dxa"/>
          </w:tcPr>
          <w:p w14:paraId="7CF73B70" w14:textId="77777777" w:rsidR="002206E3" w:rsidRPr="00031D4E" w:rsidRDefault="002206E3" w:rsidP="00A13261">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0.002</w:t>
            </w:r>
          </w:p>
        </w:tc>
      </w:tr>
      <w:tr w:rsidR="001F0469" w:rsidRPr="00031D4E" w14:paraId="570F9A80" w14:textId="77777777" w:rsidTr="00A13261">
        <w:tc>
          <w:tcPr>
            <w:tcW w:w="1242" w:type="dxa"/>
          </w:tcPr>
          <w:p w14:paraId="08ADCAFA" w14:textId="77777777" w:rsidR="002206E3" w:rsidRPr="00031D4E" w:rsidRDefault="002206E3" w:rsidP="00A13261">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SVFI</w:t>
            </w:r>
            <w:r w:rsidRPr="00031D4E">
              <w:rPr>
                <w:rFonts w:ascii="Palatino Linotype" w:hAnsi="Palatino Linotype"/>
                <w:color w:val="auto"/>
                <w:sz w:val="16"/>
                <w:szCs w:val="16"/>
                <w:vertAlign w:val="superscript"/>
                <w:lang w:val="en-US"/>
              </w:rPr>
              <w:t>+</w:t>
            </w:r>
          </w:p>
        </w:tc>
        <w:tc>
          <w:tcPr>
            <w:tcW w:w="770" w:type="dxa"/>
          </w:tcPr>
          <w:p w14:paraId="0E50972A" w14:textId="77777777" w:rsidR="002206E3" w:rsidRPr="00031D4E" w:rsidRDefault="002206E3" w:rsidP="00A13261">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0.569</w:t>
            </w:r>
          </w:p>
        </w:tc>
        <w:tc>
          <w:tcPr>
            <w:tcW w:w="791" w:type="dxa"/>
          </w:tcPr>
          <w:p w14:paraId="44C3DE87" w14:textId="77777777" w:rsidR="002206E3" w:rsidRPr="00031D4E" w:rsidRDefault="002206E3" w:rsidP="00A13261">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1.720</w:t>
            </w:r>
          </w:p>
        </w:tc>
        <w:tc>
          <w:tcPr>
            <w:tcW w:w="833" w:type="dxa"/>
          </w:tcPr>
          <w:p w14:paraId="293CCAB2" w14:textId="77777777" w:rsidR="002206E3" w:rsidRPr="00031D4E" w:rsidRDefault="002206E3" w:rsidP="00A13261">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2.187</w:t>
            </w:r>
          </w:p>
        </w:tc>
        <w:tc>
          <w:tcPr>
            <w:tcW w:w="833" w:type="dxa"/>
          </w:tcPr>
          <w:p w14:paraId="1C38C67D" w14:textId="77777777" w:rsidR="002206E3" w:rsidRPr="00031D4E" w:rsidRDefault="002206E3" w:rsidP="00A13261">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2.958</w:t>
            </w:r>
          </w:p>
        </w:tc>
        <w:tc>
          <w:tcPr>
            <w:tcW w:w="833" w:type="dxa"/>
          </w:tcPr>
          <w:p w14:paraId="49236940" w14:textId="77777777" w:rsidR="002206E3" w:rsidRPr="00031D4E" w:rsidRDefault="002206E3" w:rsidP="00A13261">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3.290</w:t>
            </w:r>
          </w:p>
        </w:tc>
        <w:tc>
          <w:tcPr>
            <w:tcW w:w="833" w:type="dxa"/>
          </w:tcPr>
          <w:p w14:paraId="6E898CCC" w14:textId="77777777" w:rsidR="002206E3" w:rsidRPr="00031D4E" w:rsidRDefault="002206E3" w:rsidP="00A13261">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3.163</w:t>
            </w:r>
          </w:p>
        </w:tc>
        <w:tc>
          <w:tcPr>
            <w:tcW w:w="833" w:type="dxa"/>
          </w:tcPr>
          <w:p w14:paraId="2DEB5211" w14:textId="77777777" w:rsidR="002206E3" w:rsidRPr="00031D4E" w:rsidRDefault="002206E3" w:rsidP="00A13261">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3.658</w:t>
            </w:r>
          </w:p>
        </w:tc>
        <w:tc>
          <w:tcPr>
            <w:tcW w:w="833" w:type="dxa"/>
          </w:tcPr>
          <w:p w14:paraId="37B815A4" w14:textId="77777777" w:rsidR="002206E3" w:rsidRPr="00031D4E" w:rsidRDefault="002206E3" w:rsidP="00A13261">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4.011</w:t>
            </w:r>
          </w:p>
        </w:tc>
        <w:tc>
          <w:tcPr>
            <w:tcW w:w="833" w:type="dxa"/>
          </w:tcPr>
          <w:p w14:paraId="2C2308A6" w14:textId="77777777" w:rsidR="002206E3" w:rsidRPr="00031D4E" w:rsidRDefault="002206E3" w:rsidP="00A13261">
            <w:pPr>
              <w:spacing w:line="240" w:lineRule="auto"/>
              <w:jc w:val="center"/>
              <w:rPr>
                <w:rFonts w:ascii="Palatino Linotype" w:hAnsi="Palatino Linotype"/>
                <w:b/>
                <w:color w:val="auto"/>
                <w:sz w:val="16"/>
                <w:szCs w:val="16"/>
                <w:lang w:val="en-US"/>
              </w:rPr>
            </w:pPr>
            <w:r w:rsidRPr="00031D4E">
              <w:rPr>
                <w:rFonts w:ascii="Palatino Linotype" w:hAnsi="Palatino Linotype"/>
                <w:b/>
                <w:color w:val="auto"/>
                <w:sz w:val="16"/>
                <w:szCs w:val="16"/>
                <w:lang w:val="en-US"/>
              </w:rPr>
              <w:t>4.288</w:t>
            </w:r>
          </w:p>
        </w:tc>
      </w:tr>
      <w:tr w:rsidR="001F0469" w:rsidRPr="00031D4E" w14:paraId="437B8F13" w14:textId="77777777" w:rsidTr="00A13261">
        <w:tc>
          <w:tcPr>
            <w:tcW w:w="1242" w:type="dxa"/>
          </w:tcPr>
          <w:p w14:paraId="0CA7044F" w14:textId="77777777" w:rsidR="002206E3" w:rsidRPr="00031D4E" w:rsidRDefault="002206E3" w:rsidP="00A13261">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WLI</w:t>
            </w:r>
            <w:r w:rsidR="00BD4B5E" w:rsidRPr="00031D4E">
              <w:rPr>
                <w:rFonts w:ascii="Palatino Linotype" w:hAnsi="Palatino Linotype"/>
                <w:color w:val="auto"/>
                <w:sz w:val="16"/>
                <w:szCs w:val="16"/>
                <w:vertAlign w:val="superscript"/>
                <w:lang w:val="en-US"/>
              </w:rPr>
              <w:t>−</w:t>
            </w:r>
          </w:p>
        </w:tc>
        <w:tc>
          <w:tcPr>
            <w:tcW w:w="770" w:type="dxa"/>
          </w:tcPr>
          <w:p w14:paraId="7E5CFC13" w14:textId="77777777" w:rsidR="002206E3" w:rsidRPr="00031D4E" w:rsidRDefault="002206E3" w:rsidP="00A13261">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0.859</w:t>
            </w:r>
          </w:p>
        </w:tc>
        <w:tc>
          <w:tcPr>
            <w:tcW w:w="791" w:type="dxa"/>
          </w:tcPr>
          <w:p w14:paraId="503F59A4" w14:textId="77777777" w:rsidR="002206E3" w:rsidRPr="00031D4E" w:rsidRDefault="002206E3" w:rsidP="00A13261">
            <w:pPr>
              <w:spacing w:line="240" w:lineRule="auto"/>
              <w:jc w:val="center"/>
              <w:rPr>
                <w:rFonts w:ascii="Palatino Linotype" w:hAnsi="Palatino Linotype"/>
                <w:b/>
                <w:color w:val="auto"/>
                <w:sz w:val="16"/>
                <w:szCs w:val="16"/>
                <w:lang w:val="en-US"/>
              </w:rPr>
            </w:pPr>
            <w:r w:rsidRPr="00031D4E">
              <w:rPr>
                <w:rFonts w:ascii="Palatino Linotype" w:hAnsi="Palatino Linotype"/>
                <w:b/>
                <w:color w:val="auto"/>
                <w:sz w:val="16"/>
                <w:szCs w:val="16"/>
                <w:lang w:val="en-US"/>
              </w:rPr>
              <w:t>0.453</w:t>
            </w:r>
          </w:p>
        </w:tc>
        <w:tc>
          <w:tcPr>
            <w:tcW w:w="833" w:type="dxa"/>
          </w:tcPr>
          <w:p w14:paraId="295EC26B" w14:textId="77777777" w:rsidR="002206E3" w:rsidRPr="00031D4E" w:rsidRDefault="002206E3" w:rsidP="00A13261">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0.624</w:t>
            </w:r>
          </w:p>
        </w:tc>
        <w:tc>
          <w:tcPr>
            <w:tcW w:w="833" w:type="dxa"/>
          </w:tcPr>
          <w:p w14:paraId="3355548B" w14:textId="77777777" w:rsidR="002206E3" w:rsidRPr="00031D4E" w:rsidRDefault="002206E3" w:rsidP="00A13261">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0.665</w:t>
            </w:r>
          </w:p>
        </w:tc>
        <w:tc>
          <w:tcPr>
            <w:tcW w:w="833" w:type="dxa"/>
          </w:tcPr>
          <w:p w14:paraId="6B9931E2" w14:textId="77777777" w:rsidR="002206E3" w:rsidRPr="00031D4E" w:rsidRDefault="002206E3" w:rsidP="00A13261">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0.872</w:t>
            </w:r>
          </w:p>
        </w:tc>
        <w:tc>
          <w:tcPr>
            <w:tcW w:w="833" w:type="dxa"/>
          </w:tcPr>
          <w:p w14:paraId="6F1B9FB0" w14:textId="77777777" w:rsidR="002206E3" w:rsidRPr="00031D4E" w:rsidRDefault="002206E3" w:rsidP="00A13261">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0.678</w:t>
            </w:r>
          </w:p>
        </w:tc>
        <w:tc>
          <w:tcPr>
            <w:tcW w:w="833" w:type="dxa"/>
          </w:tcPr>
          <w:p w14:paraId="11CA150E" w14:textId="77777777" w:rsidR="002206E3" w:rsidRPr="00031D4E" w:rsidRDefault="002206E3" w:rsidP="00A13261">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0.848</w:t>
            </w:r>
          </w:p>
        </w:tc>
        <w:tc>
          <w:tcPr>
            <w:tcW w:w="833" w:type="dxa"/>
          </w:tcPr>
          <w:p w14:paraId="10968624" w14:textId="77777777" w:rsidR="002206E3" w:rsidRPr="00031D4E" w:rsidRDefault="002206E3" w:rsidP="00A13261">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0.857</w:t>
            </w:r>
          </w:p>
        </w:tc>
        <w:tc>
          <w:tcPr>
            <w:tcW w:w="833" w:type="dxa"/>
          </w:tcPr>
          <w:p w14:paraId="79A4D490" w14:textId="77777777" w:rsidR="002206E3" w:rsidRPr="00031D4E" w:rsidRDefault="002206E3" w:rsidP="00A13261">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0.848</w:t>
            </w:r>
          </w:p>
        </w:tc>
      </w:tr>
    </w:tbl>
    <w:p w14:paraId="0592E47E" w14:textId="1536C3D6" w:rsidR="00B50300" w:rsidRPr="007F5BBE" w:rsidRDefault="00B50300" w:rsidP="007F5BBE">
      <w:pPr>
        <w:pStyle w:val="MDPI43tablefooter"/>
        <w:jc w:val="center"/>
        <w:rPr>
          <w:rFonts w:eastAsiaTheme="minorEastAsia"/>
          <w:lang w:eastAsia="zh-CN"/>
        </w:rPr>
      </w:pPr>
      <w:r w:rsidRPr="007F5BBE">
        <w:t xml:space="preserve">Note: </w:t>
      </w:r>
      <w:r w:rsidRPr="007F5BBE">
        <w:rPr>
          <w:b/>
        </w:rPr>
        <w:t>*</w:t>
      </w:r>
      <w:r w:rsidRPr="007F5BBE">
        <w:t xml:space="preserve"> denotes the actual cluster number of the image</w:t>
      </w:r>
      <w:r w:rsidRPr="007F5BBE">
        <w:rPr>
          <w:rFonts w:eastAsiaTheme="minorEastAsia" w:hint="eastAsia"/>
          <w:lang w:eastAsia="zh-CN"/>
        </w:rPr>
        <w:t>.</w:t>
      </w:r>
    </w:p>
    <w:p w14:paraId="762CA1FE" w14:textId="61856805" w:rsidR="002206E3" w:rsidRPr="00031D4E" w:rsidRDefault="002206E3" w:rsidP="000A343E">
      <w:pPr>
        <w:pStyle w:val="MDPI41tablecaption"/>
      </w:pPr>
      <w:r w:rsidRPr="003B24D1">
        <w:rPr>
          <w:b/>
        </w:rPr>
        <w:t xml:space="preserve">Table </w:t>
      </w:r>
      <w:r w:rsidRPr="00EF6324">
        <w:rPr>
          <w:rFonts w:eastAsia="宋体"/>
          <w:b/>
          <w:lang w:eastAsia="zh-CN"/>
        </w:rPr>
        <w:t>11.</w:t>
      </w:r>
      <w:r w:rsidRPr="00031D4E">
        <w:t xml:space="preserve"> Variations of the 16 CVIs with cluster numbers ranging from </w:t>
      </w:r>
      <w:r w:rsidR="00474991" w:rsidRPr="00474991">
        <w:t>2 to 10</w:t>
      </w:r>
      <w:r w:rsidR="00474991" w:rsidRPr="00031D4E">
        <w:t xml:space="preserve"> </w:t>
      </w:r>
      <w:r w:rsidRPr="00031D4E">
        <w:t xml:space="preserve">for </w:t>
      </w:r>
      <w:r w:rsidR="00F92CF2">
        <w:t xml:space="preserve">the </w:t>
      </w:r>
      <w:r w:rsidRPr="00031D4E">
        <w:t>AVIRIS image.</w:t>
      </w:r>
    </w:p>
    <w:tbl>
      <w:tblPr>
        <w:tblStyle w:val="Mdeck5tablebodythreelines"/>
        <w:tblW w:w="8634" w:type="dxa"/>
        <w:tblLayout w:type="fixed"/>
        <w:tblLook w:val="04A0" w:firstRow="1" w:lastRow="0" w:firstColumn="1" w:lastColumn="0" w:noHBand="0" w:noVBand="1"/>
      </w:tblPr>
      <w:tblGrid>
        <w:gridCol w:w="1242"/>
        <w:gridCol w:w="770"/>
        <w:gridCol w:w="791"/>
        <w:gridCol w:w="833"/>
        <w:gridCol w:w="833"/>
        <w:gridCol w:w="833"/>
        <w:gridCol w:w="833"/>
        <w:gridCol w:w="833"/>
        <w:gridCol w:w="833"/>
        <w:gridCol w:w="833"/>
      </w:tblGrid>
      <w:tr w:rsidR="001F0469" w:rsidRPr="00031D4E" w14:paraId="653B3E2C" w14:textId="77777777" w:rsidTr="00A13261">
        <w:trPr>
          <w:cnfStyle w:val="100000000000" w:firstRow="1" w:lastRow="0" w:firstColumn="0" w:lastColumn="0" w:oddVBand="0" w:evenVBand="0" w:oddHBand="0" w:evenHBand="0" w:firstRowFirstColumn="0" w:firstRowLastColumn="0" w:lastRowFirstColumn="0" w:lastRowLastColumn="0"/>
        </w:trPr>
        <w:tc>
          <w:tcPr>
            <w:tcW w:w="1242" w:type="dxa"/>
            <w:vMerge w:val="restart"/>
          </w:tcPr>
          <w:p w14:paraId="294F822A" w14:textId="77777777" w:rsidR="002206E3" w:rsidRPr="00031D4E" w:rsidRDefault="002206E3" w:rsidP="00A13261">
            <w:pPr>
              <w:spacing w:line="240" w:lineRule="auto"/>
              <w:jc w:val="center"/>
              <w:rPr>
                <w:rFonts w:ascii="Palatino Linotype" w:hAnsi="Palatino Linotype"/>
                <w:b/>
                <w:color w:val="auto"/>
                <w:sz w:val="16"/>
                <w:szCs w:val="16"/>
                <w:lang w:val="en-US"/>
              </w:rPr>
            </w:pPr>
            <w:r w:rsidRPr="00031D4E">
              <w:rPr>
                <w:rFonts w:ascii="Palatino Linotype" w:hAnsi="Palatino Linotype"/>
                <w:b/>
                <w:color w:val="auto"/>
                <w:sz w:val="16"/>
                <w:szCs w:val="16"/>
                <w:lang w:val="en-US"/>
              </w:rPr>
              <w:t>CVIs</w:t>
            </w:r>
          </w:p>
        </w:tc>
        <w:tc>
          <w:tcPr>
            <w:tcW w:w="7392" w:type="dxa"/>
            <w:gridSpan w:val="9"/>
          </w:tcPr>
          <w:p w14:paraId="6A414685" w14:textId="28D8E40C" w:rsidR="002206E3" w:rsidRPr="00031D4E" w:rsidRDefault="002206E3" w:rsidP="00A13261">
            <w:pPr>
              <w:spacing w:line="240" w:lineRule="auto"/>
              <w:jc w:val="center"/>
              <w:rPr>
                <w:rFonts w:ascii="Palatino Linotype" w:hAnsi="Palatino Linotype"/>
                <w:b/>
                <w:color w:val="auto"/>
                <w:sz w:val="16"/>
                <w:szCs w:val="16"/>
                <w:lang w:val="en-US"/>
              </w:rPr>
            </w:pPr>
            <w:r w:rsidRPr="00031D4E">
              <w:rPr>
                <w:rFonts w:ascii="Palatino Linotype" w:hAnsi="Palatino Linotype"/>
                <w:b/>
                <w:color w:val="auto"/>
                <w:sz w:val="16"/>
                <w:szCs w:val="16"/>
                <w:lang w:val="en-US"/>
              </w:rPr>
              <w:t xml:space="preserve">Cluster </w:t>
            </w:r>
            <w:r w:rsidR="00A13261" w:rsidRPr="00031D4E">
              <w:rPr>
                <w:rFonts w:ascii="Palatino Linotype" w:hAnsi="Palatino Linotype"/>
                <w:b/>
                <w:color w:val="auto"/>
                <w:sz w:val="16"/>
                <w:szCs w:val="16"/>
                <w:lang w:val="en-US"/>
              </w:rPr>
              <w:t>Number</w:t>
            </w:r>
          </w:p>
        </w:tc>
      </w:tr>
      <w:tr w:rsidR="001F0469" w:rsidRPr="00031D4E" w14:paraId="79A79F4B" w14:textId="77777777" w:rsidTr="00A13261">
        <w:tc>
          <w:tcPr>
            <w:tcW w:w="1242" w:type="dxa"/>
            <w:vMerge/>
            <w:tcBorders>
              <w:bottom w:val="single" w:sz="4" w:space="0" w:color="auto"/>
            </w:tcBorders>
          </w:tcPr>
          <w:p w14:paraId="2CCD005E" w14:textId="77777777" w:rsidR="002206E3" w:rsidRPr="00031D4E" w:rsidRDefault="002206E3" w:rsidP="00A13261">
            <w:pPr>
              <w:spacing w:line="240" w:lineRule="auto"/>
              <w:jc w:val="center"/>
              <w:rPr>
                <w:rFonts w:ascii="Palatino Linotype" w:hAnsi="Palatino Linotype"/>
                <w:b/>
                <w:color w:val="auto"/>
                <w:sz w:val="16"/>
                <w:szCs w:val="16"/>
                <w:lang w:val="en-US"/>
              </w:rPr>
            </w:pPr>
          </w:p>
        </w:tc>
        <w:tc>
          <w:tcPr>
            <w:tcW w:w="770" w:type="dxa"/>
            <w:tcBorders>
              <w:bottom w:val="single" w:sz="4" w:space="0" w:color="auto"/>
            </w:tcBorders>
          </w:tcPr>
          <w:p w14:paraId="4F93DC95" w14:textId="77777777" w:rsidR="002206E3" w:rsidRPr="00031D4E" w:rsidRDefault="002206E3" w:rsidP="00A13261">
            <w:pPr>
              <w:spacing w:line="240" w:lineRule="auto"/>
              <w:jc w:val="center"/>
              <w:rPr>
                <w:rFonts w:ascii="Palatino Linotype" w:hAnsi="Palatino Linotype"/>
                <w:b/>
                <w:color w:val="auto"/>
                <w:sz w:val="16"/>
                <w:szCs w:val="16"/>
                <w:lang w:val="en-US"/>
              </w:rPr>
            </w:pPr>
            <w:r w:rsidRPr="00031D4E">
              <w:rPr>
                <w:rFonts w:ascii="Palatino Linotype" w:hAnsi="Palatino Linotype"/>
                <w:b/>
                <w:color w:val="auto"/>
                <w:sz w:val="16"/>
                <w:szCs w:val="16"/>
                <w:lang w:val="en-US"/>
              </w:rPr>
              <w:t>2</w:t>
            </w:r>
          </w:p>
        </w:tc>
        <w:tc>
          <w:tcPr>
            <w:tcW w:w="791" w:type="dxa"/>
            <w:tcBorders>
              <w:bottom w:val="single" w:sz="4" w:space="0" w:color="auto"/>
            </w:tcBorders>
          </w:tcPr>
          <w:p w14:paraId="76821013" w14:textId="77777777" w:rsidR="002206E3" w:rsidRPr="00031D4E" w:rsidRDefault="002206E3" w:rsidP="00A13261">
            <w:pPr>
              <w:spacing w:line="240" w:lineRule="auto"/>
              <w:jc w:val="center"/>
              <w:rPr>
                <w:rFonts w:ascii="Palatino Linotype" w:hAnsi="Palatino Linotype"/>
                <w:b/>
                <w:color w:val="auto"/>
                <w:sz w:val="16"/>
                <w:szCs w:val="16"/>
                <w:lang w:val="en-US"/>
              </w:rPr>
            </w:pPr>
            <w:r w:rsidRPr="00031D4E">
              <w:rPr>
                <w:rFonts w:ascii="Palatino Linotype" w:hAnsi="Palatino Linotype"/>
                <w:b/>
                <w:color w:val="auto"/>
                <w:sz w:val="16"/>
                <w:szCs w:val="16"/>
                <w:lang w:val="en-US"/>
              </w:rPr>
              <w:t>3</w:t>
            </w:r>
          </w:p>
        </w:tc>
        <w:tc>
          <w:tcPr>
            <w:tcW w:w="833" w:type="dxa"/>
            <w:tcBorders>
              <w:bottom w:val="single" w:sz="4" w:space="0" w:color="auto"/>
            </w:tcBorders>
          </w:tcPr>
          <w:p w14:paraId="76AFA1D5" w14:textId="77777777" w:rsidR="002206E3" w:rsidRPr="00031D4E" w:rsidRDefault="002206E3" w:rsidP="00A13261">
            <w:pPr>
              <w:spacing w:line="240" w:lineRule="auto"/>
              <w:jc w:val="center"/>
              <w:rPr>
                <w:rFonts w:ascii="Palatino Linotype" w:hAnsi="Palatino Linotype"/>
                <w:b/>
                <w:color w:val="auto"/>
                <w:sz w:val="16"/>
                <w:szCs w:val="16"/>
                <w:lang w:val="en-US"/>
              </w:rPr>
            </w:pPr>
            <w:r w:rsidRPr="00031D4E">
              <w:rPr>
                <w:rFonts w:ascii="Palatino Linotype" w:hAnsi="Palatino Linotype"/>
                <w:b/>
                <w:color w:val="auto"/>
                <w:sz w:val="16"/>
                <w:szCs w:val="16"/>
                <w:lang w:val="en-US"/>
              </w:rPr>
              <w:t>4</w:t>
            </w:r>
          </w:p>
        </w:tc>
        <w:tc>
          <w:tcPr>
            <w:tcW w:w="833" w:type="dxa"/>
            <w:tcBorders>
              <w:bottom w:val="single" w:sz="4" w:space="0" w:color="auto"/>
            </w:tcBorders>
          </w:tcPr>
          <w:p w14:paraId="4AE06F2D" w14:textId="23B16260" w:rsidR="002206E3" w:rsidRPr="00031D4E" w:rsidRDefault="002206E3" w:rsidP="00A13261">
            <w:pPr>
              <w:spacing w:line="240" w:lineRule="auto"/>
              <w:jc w:val="center"/>
              <w:rPr>
                <w:rFonts w:ascii="Palatino Linotype" w:hAnsi="Palatino Linotype"/>
                <w:b/>
                <w:color w:val="auto"/>
                <w:sz w:val="16"/>
                <w:szCs w:val="16"/>
                <w:lang w:val="en-US"/>
              </w:rPr>
            </w:pPr>
            <w:r w:rsidRPr="00031D4E">
              <w:rPr>
                <w:rFonts w:ascii="Palatino Linotype" w:hAnsi="Palatino Linotype"/>
                <w:b/>
                <w:color w:val="auto"/>
                <w:sz w:val="16"/>
                <w:szCs w:val="16"/>
                <w:lang w:val="en-US"/>
              </w:rPr>
              <w:t>5</w:t>
            </w:r>
            <w:r w:rsidR="00A13261" w:rsidRPr="00031D4E">
              <w:rPr>
                <w:rFonts w:ascii="Palatino Linotype" w:hAnsi="Palatino Linotype"/>
                <w:b/>
                <w:color w:val="auto"/>
                <w:sz w:val="16"/>
                <w:szCs w:val="16"/>
                <w:lang w:val="en-US"/>
              </w:rPr>
              <w:t xml:space="preserve"> </w:t>
            </w:r>
            <w:r w:rsidRPr="009A46C2">
              <w:rPr>
                <w:rFonts w:ascii="Palatino Linotype" w:hAnsi="Palatino Linotype"/>
                <w:b/>
                <w:color w:val="auto"/>
                <w:sz w:val="16"/>
                <w:szCs w:val="16"/>
                <w:lang w:val="en-US"/>
              </w:rPr>
              <w:t>*</w:t>
            </w:r>
          </w:p>
        </w:tc>
        <w:tc>
          <w:tcPr>
            <w:tcW w:w="833" w:type="dxa"/>
            <w:tcBorders>
              <w:bottom w:val="single" w:sz="4" w:space="0" w:color="auto"/>
            </w:tcBorders>
          </w:tcPr>
          <w:p w14:paraId="1F15E27F" w14:textId="77777777" w:rsidR="002206E3" w:rsidRPr="00031D4E" w:rsidRDefault="002206E3" w:rsidP="00A13261">
            <w:pPr>
              <w:spacing w:line="240" w:lineRule="auto"/>
              <w:jc w:val="center"/>
              <w:rPr>
                <w:rFonts w:ascii="Palatino Linotype" w:hAnsi="Palatino Linotype"/>
                <w:b/>
                <w:color w:val="auto"/>
                <w:sz w:val="16"/>
                <w:szCs w:val="16"/>
                <w:lang w:val="en-US"/>
              </w:rPr>
            </w:pPr>
            <w:r w:rsidRPr="00031D4E">
              <w:rPr>
                <w:rFonts w:ascii="Palatino Linotype" w:hAnsi="Palatino Linotype"/>
                <w:b/>
                <w:color w:val="auto"/>
                <w:sz w:val="16"/>
                <w:szCs w:val="16"/>
                <w:lang w:val="en-US"/>
              </w:rPr>
              <w:t>6</w:t>
            </w:r>
          </w:p>
        </w:tc>
        <w:tc>
          <w:tcPr>
            <w:tcW w:w="833" w:type="dxa"/>
            <w:tcBorders>
              <w:bottom w:val="single" w:sz="4" w:space="0" w:color="auto"/>
            </w:tcBorders>
          </w:tcPr>
          <w:p w14:paraId="259EF11D" w14:textId="77777777" w:rsidR="002206E3" w:rsidRPr="00031D4E" w:rsidRDefault="002206E3" w:rsidP="00A13261">
            <w:pPr>
              <w:spacing w:line="240" w:lineRule="auto"/>
              <w:jc w:val="center"/>
              <w:rPr>
                <w:rFonts w:ascii="Palatino Linotype" w:hAnsi="Palatino Linotype"/>
                <w:b/>
                <w:color w:val="auto"/>
                <w:sz w:val="16"/>
                <w:szCs w:val="16"/>
                <w:lang w:val="en-US"/>
              </w:rPr>
            </w:pPr>
            <w:r w:rsidRPr="00031D4E">
              <w:rPr>
                <w:rFonts w:ascii="Palatino Linotype" w:hAnsi="Palatino Linotype"/>
                <w:b/>
                <w:color w:val="auto"/>
                <w:sz w:val="16"/>
                <w:szCs w:val="16"/>
                <w:lang w:val="en-US"/>
              </w:rPr>
              <w:t>7</w:t>
            </w:r>
          </w:p>
        </w:tc>
        <w:tc>
          <w:tcPr>
            <w:tcW w:w="833" w:type="dxa"/>
            <w:tcBorders>
              <w:bottom w:val="single" w:sz="4" w:space="0" w:color="auto"/>
            </w:tcBorders>
          </w:tcPr>
          <w:p w14:paraId="5D94AA3E" w14:textId="77777777" w:rsidR="002206E3" w:rsidRPr="00031D4E" w:rsidRDefault="002206E3" w:rsidP="00A13261">
            <w:pPr>
              <w:spacing w:line="240" w:lineRule="auto"/>
              <w:jc w:val="center"/>
              <w:rPr>
                <w:rFonts w:ascii="Palatino Linotype" w:hAnsi="Palatino Linotype"/>
                <w:b/>
                <w:color w:val="auto"/>
                <w:sz w:val="16"/>
                <w:szCs w:val="16"/>
                <w:lang w:val="en-US"/>
              </w:rPr>
            </w:pPr>
            <w:r w:rsidRPr="00031D4E">
              <w:rPr>
                <w:rFonts w:ascii="Palatino Linotype" w:hAnsi="Palatino Linotype"/>
                <w:b/>
                <w:color w:val="auto"/>
                <w:sz w:val="16"/>
                <w:szCs w:val="16"/>
                <w:lang w:val="en-US"/>
              </w:rPr>
              <w:t>8</w:t>
            </w:r>
          </w:p>
        </w:tc>
        <w:tc>
          <w:tcPr>
            <w:tcW w:w="833" w:type="dxa"/>
            <w:tcBorders>
              <w:bottom w:val="single" w:sz="4" w:space="0" w:color="auto"/>
            </w:tcBorders>
          </w:tcPr>
          <w:p w14:paraId="2B53FC05" w14:textId="77777777" w:rsidR="002206E3" w:rsidRPr="00031D4E" w:rsidRDefault="002206E3" w:rsidP="00A13261">
            <w:pPr>
              <w:spacing w:line="240" w:lineRule="auto"/>
              <w:jc w:val="center"/>
              <w:rPr>
                <w:rFonts w:ascii="Palatino Linotype" w:hAnsi="Palatino Linotype"/>
                <w:b/>
                <w:color w:val="auto"/>
                <w:sz w:val="16"/>
                <w:szCs w:val="16"/>
                <w:lang w:val="en-US"/>
              </w:rPr>
            </w:pPr>
            <w:r w:rsidRPr="00031D4E">
              <w:rPr>
                <w:rFonts w:ascii="Palatino Linotype" w:hAnsi="Palatino Linotype"/>
                <w:b/>
                <w:color w:val="auto"/>
                <w:sz w:val="16"/>
                <w:szCs w:val="16"/>
                <w:lang w:val="en-US"/>
              </w:rPr>
              <w:t>9</w:t>
            </w:r>
          </w:p>
        </w:tc>
        <w:tc>
          <w:tcPr>
            <w:tcW w:w="833" w:type="dxa"/>
            <w:tcBorders>
              <w:bottom w:val="single" w:sz="4" w:space="0" w:color="auto"/>
            </w:tcBorders>
          </w:tcPr>
          <w:p w14:paraId="4FF80A15" w14:textId="77777777" w:rsidR="002206E3" w:rsidRPr="00031D4E" w:rsidRDefault="002206E3" w:rsidP="00A13261">
            <w:pPr>
              <w:spacing w:line="240" w:lineRule="auto"/>
              <w:jc w:val="center"/>
              <w:rPr>
                <w:rFonts w:ascii="Palatino Linotype" w:hAnsi="Palatino Linotype"/>
                <w:b/>
                <w:color w:val="auto"/>
                <w:sz w:val="16"/>
                <w:szCs w:val="16"/>
                <w:lang w:val="en-US"/>
              </w:rPr>
            </w:pPr>
            <w:r w:rsidRPr="00031D4E">
              <w:rPr>
                <w:rFonts w:ascii="Palatino Linotype" w:hAnsi="Palatino Linotype"/>
                <w:b/>
                <w:color w:val="auto"/>
                <w:sz w:val="16"/>
                <w:szCs w:val="16"/>
                <w:lang w:val="en-US"/>
              </w:rPr>
              <w:t>10</w:t>
            </w:r>
          </w:p>
        </w:tc>
      </w:tr>
      <w:tr w:rsidR="001F0469" w:rsidRPr="00031D4E" w14:paraId="126E3B41" w14:textId="77777777" w:rsidTr="00A13261">
        <w:tc>
          <w:tcPr>
            <w:tcW w:w="1242" w:type="dxa"/>
            <w:tcBorders>
              <w:top w:val="single" w:sz="4" w:space="0" w:color="auto"/>
              <w:bottom w:val="nil"/>
            </w:tcBorders>
          </w:tcPr>
          <w:p w14:paraId="2E96EE04" w14:textId="77777777" w:rsidR="002206E3" w:rsidRPr="00031D4E" w:rsidRDefault="002206E3" w:rsidP="00A13261">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PC</w:t>
            </w:r>
            <w:r w:rsidRPr="00031D4E">
              <w:rPr>
                <w:rFonts w:ascii="Palatino Linotype" w:hAnsi="Palatino Linotype"/>
                <w:color w:val="auto"/>
                <w:sz w:val="16"/>
                <w:szCs w:val="16"/>
                <w:vertAlign w:val="superscript"/>
                <w:lang w:val="en-US"/>
              </w:rPr>
              <w:t>+</w:t>
            </w:r>
          </w:p>
        </w:tc>
        <w:tc>
          <w:tcPr>
            <w:tcW w:w="770" w:type="dxa"/>
            <w:tcBorders>
              <w:top w:val="single" w:sz="4" w:space="0" w:color="auto"/>
              <w:bottom w:val="nil"/>
            </w:tcBorders>
          </w:tcPr>
          <w:p w14:paraId="6F35ED56" w14:textId="77777777" w:rsidR="002206E3" w:rsidRPr="00031D4E" w:rsidRDefault="002206E3" w:rsidP="00A13261">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0.843</w:t>
            </w:r>
          </w:p>
        </w:tc>
        <w:tc>
          <w:tcPr>
            <w:tcW w:w="791" w:type="dxa"/>
            <w:tcBorders>
              <w:top w:val="single" w:sz="4" w:space="0" w:color="auto"/>
              <w:bottom w:val="nil"/>
            </w:tcBorders>
          </w:tcPr>
          <w:p w14:paraId="02DEECF0" w14:textId="77777777" w:rsidR="002206E3" w:rsidRPr="00031D4E" w:rsidRDefault="002206E3" w:rsidP="00A13261">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0.838</w:t>
            </w:r>
          </w:p>
        </w:tc>
        <w:tc>
          <w:tcPr>
            <w:tcW w:w="833" w:type="dxa"/>
            <w:tcBorders>
              <w:top w:val="single" w:sz="4" w:space="0" w:color="auto"/>
              <w:bottom w:val="nil"/>
            </w:tcBorders>
          </w:tcPr>
          <w:p w14:paraId="3D346DDB" w14:textId="77777777" w:rsidR="002206E3" w:rsidRPr="00031D4E" w:rsidRDefault="002206E3" w:rsidP="00A13261">
            <w:pPr>
              <w:spacing w:line="240" w:lineRule="auto"/>
              <w:jc w:val="center"/>
              <w:rPr>
                <w:rFonts w:ascii="Palatino Linotype" w:hAnsi="Palatino Linotype"/>
                <w:b/>
                <w:color w:val="auto"/>
                <w:sz w:val="16"/>
                <w:szCs w:val="16"/>
                <w:lang w:val="en-US"/>
              </w:rPr>
            </w:pPr>
            <w:r w:rsidRPr="00031D4E">
              <w:rPr>
                <w:rFonts w:ascii="Palatino Linotype" w:hAnsi="Palatino Linotype"/>
                <w:b/>
                <w:color w:val="auto"/>
                <w:sz w:val="16"/>
                <w:szCs w:val="16"/>
                <w:lang w:val="en-US"/>
              </w:rPr>
              <w:t>0.856</w:t>
            </w:r>
          </w:p>
        </w:tc>
        <w:tc>
          <w:tcPr>
            <w:tcW w:w="833" w:type="dxa"/>
            <w:tcBorders>
              <w:top w:val="single" w:sz="4" w:space="0" w:color="auto"/>
              <w:bottom w:val="nil"/>
            </w:tcBorders>
          </w:tcPr>
          <w:p w14:paraId="1F674D05" w14:textId="77777777" w:rsidR="002206E3" w:rsidRPr="00031D4E" w:rsidRDefault="002206E3" w:rsidP="00A13261">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0.732</w:t>
            </w:r>
          </w:p>
        </w:tc>
        <w:tc>
          <w:tcPr>
            <w:tcW w:w="833" w:type="dxa"/>
            <w:tcBorders>
              <w:top w:val="single" w:sz="4" w:space="0" w:color="auto"/>
              <w:bottom w:val="nil"/>
            </w:tcBorders>
          </w:tcPr>
          <w:p w14:paraId="590276DB" w14:textId="77777777" w:rsidR="002206E3" w:rsidRPr="00031D4E" w:rsidRDefault="002206E3" w:rsidP="00A13261">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0.763</w:t>
            </w:r>
          </w:p>
        </w:tc>
        <w:tc>
          <w:tcPr>
            <w:tcW w:w="833" w:type="dxa"/>
            <w:tcBorders>
              <w:top w:val="single" w:sz="4" w:space="0" w:color="auto"/>
              <w:bottom w:val="nil"/>
            </w:tcBorders>
          </w:tcPr>
          <w:p w14:paraId="4E9698AF" w14:textId="77777777" w:rsidR="002206E3" w:rsidRPr="00031D4E" w:rsidRDefault="002206E3" w:rsidP="00A13261">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0.700</w:t>
            </w:r>
          </w:p>
        </w:tc>
        <w:tc>
          <w:tcPr>
            <w:tcW w:w="833" w:type="dxa"/>
            <w:tcBorders>
              <w:top w:val="single" w:sz="4" w:space="0" w:color="auto"/>
              <w:bottom w:val="nil"/>
            </w:tcBorders>
          </w:tcPr>
          <w:p w14:paraId="026C4559" w14:textId="77777777" w:rsidR="002206E3" w:rsidRPr="00031D4E" w:rsidRDefault="002206E3" w:rsidP="00A13261">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0.681</w:t>
            </w:r>
          </w:p>
        </w:tc>
        <w:tc>
          <w:tcPr>
            <w:tcW w:w="833" w:type="dxa"/>
            <w:tcBorders>
              <w:top w:val="single" w:sz="4" w:space="0" w:color="auto"/>
              <w:bottom w:val="nil"/>
            </w:tcBorders>
          </w:tcPr>
          <w:p w14:paraId="0EAD1DA9" w14:textId="77777777" w:rsidR="002206E3" w:rsidRPr="00031D4E" w:rsidRDefault="002206E3" w:rsidP="00A13261">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0.661</w:t>
            </w:r>
          </w:p>
        </w:tc>
        <w:tc>
          <w:tcPr>
            <w:tcW w:w="833" w:type="dxa"/>
            <w:tcBorders>
              <w:top w:val="single" w:sz="4" w:space="0" w:color="auto"/>
              <w:bottom w:val="nil"/>
            </w:tcBorders>
          </w:tcPr>
          <w:p w14:paraId="225783F6" w14:textId="77777777" w:rsidR="002206E3" w:rsidRPr="00031D4E" w:rsidRDefault="002206E3" w:rsidP="00A13261">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0.631</w:t>
            </w:r>
          </w:p>
        </w:tc>
      </w:tr>
      <w:tr w:rsidR="001F0469" w:rsidRPr="00031D4E" w14:paraId="2C3822BE" w14:textId="77777777" w:rsidTr="00A13261">
        <w:tc>
          <w:tcPr>
            <w:tcW w:w="1242" w:type="dxa"/>
            <w:tcBorders>
              <w:top w:val="nil"/>
            </w:tcBorders>
          </w:tcPr>
          <w:p w14:paraId="29E3D9A6" w14:textId="77777777" w:rsidR="002206E3" w:rsidRPr="00031D4E" w:rsidRDefault="002206E3" w:rsidP="00A13261">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PE</w:t>
            </w:r>
            <w:r w:rsidR="00BD4B5E" w:rsidRPr="00031D4E">
              <w:rPr>
                <w:rFonts w:ascii="Palatino Linotype" w:hAnsi="Palatino Linotype"/>
                <w:color w:val="auto"/>
                <w:sz w:val="16"/>
                <w:szCs w:val="16"/>
                <w:vertAlign w:val="superscript"/>
                <w:lang w:val="en-US"/>
              </w:rPr>
              <w:t>−</w:t>
            </w:r>
          </w:p>
        </w:tc>
        <w:tc>
          <w:tcPr>
            <w:tcW w:w="770" w:type="dxa"/>
            <w:tcBorders>
              <w:top w:val="nil"/>
            </w:tcBorders>
          </w:tcPr>
          <w:p w14:paraId="25216F27" w14:textId="77777777" w:rsidR="002206E3" w:rsidRPr="00031D4E" w:rsidRDefault="002206E3" w:rsidP="00A13261">
            <w:pPr>
              <w:spacing w:line="240" w:lineRule="auto"/>
              <w:jc w:val="center"/>
              <w:rPr>
                <w:rFonts w:ascii="Palatino Linotype" w:hAnsi="Palatino Linotype"/>
                <w:b/>
                <w:color w:val="auto"/>
                <w:sz w:val="16"/>
                <w:szCs w:val="16"/>
                <w:lang w:val="en-US"/>
              </w:rPr>
            </w:pPr>
            <w:r w:rsidRPr="00031D4E">
              <w:rPr>
                <w:rFonts w:ascii="Palatino Linotype" w:hAnsi="Palatino Linotype"/>
                <w:b/>
                <w:color w:val="auto"/>
                <w:sz w:val="16"/>
                <w:szCs w:val="16"/>
                <w:lang w:val="en-US"/>
              </w:rPr>
              <w:t>0.395</w:t>
            </w:r>
          </w:p>
        </w:tc>
        <w:tc>
          <w:tcPr>
            <w:tcW w:w="791" w:type="dxa"/>
            <w:tcBorders>
              <w:top w:val="nil"/>
            </w:tcBorders>
          </w:tcPr>
          <w:p w14:paraId="0EB1E757" w14:textId="77777777" w:rsidR="002206E3" w:rsidRPr="00031D4E" w:rsidRDefault="002206E3" w:rsidP="00A13261">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0.451</w:t>
            </w:r>
          </w:p>
        </w:tc>
        <w:tc>
          <w:tcPr>
            <w:tcW w:w="833" w:type="dxa"/>
            <w:tcBorders>
              <w:top w:val="nil"/>
            </w:tcBorders>
          </w:tcPr>
          <w:p w14:paraId="5A04A29C" w14:textId="77777777" w:rsidR="002206E3" w:rsidRPr="00031D4E" w:rsidRDefault="002206E3" w:rsidP="00A13261">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0.451</w:t>
            </w:r>
          </w:p>
        </w:tc>
        <w:tc>
          <w:tcPr>
            <w:tcW w:w="833" w:type="dxa"/>
            <w:tcBorders>
              <w:top w:val="nil"/>
            </w:tcBorders>
          </w:tcPr>
          <w:p w14:paraId="7EDF28BD" w14:textId="77777777" w:rsidR="002206E3" w:rsidRPr="00031D4E" w:rsidRDefault="002206E3" w:rsidP="00A13261">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0.760</w:t>
            </w:r>
          </w:p>
        </w:tc>
        <w:tc>
          <w:tcPr>
            <w:tcW w:w="833" w:type="dxa"/>
            <w:tcBorders>
              <w:top w:val="nil"/>
            </w:tcBorders>
          </w:tcPr>
          <w:p w14:paraId="522AD458" w14:textId="77777777" w:rsidR="002206E3" w:rsidRPr="00031D4E" w:rsidRDefault="002206E3" w:rsidP="00A13261">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0.691</w:t>
            </w:r>
          </w:p>
        </w:tc>
        <w:tc>
          <w:tcPr>
            <w:tcW w:w="833" w:type="dxa"/>
            <w:tcBorders>
              <w:top w:val="nil"/>
            </w:tcBorders>
          </w:tcPr>
          <w:p w14:paraId="50210D35" w14:textId="77777777" w:rsidR="002206E3" w:rsidRPr="00031D4E" w:rsidRDefault="002206E3" w:rsidP="00A13261">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0.889</w:t>
            </w:r>
          </w:p>
        </w:tc>
        <w:tc>
          <w:tcPr>
            <w:tcW w:w="833" w:type="dxa"/>
            <w:tcBorders>
              <w:top w:val="nil"/>
            </w:tcBorders>
          </w:tcPr>
          <w:p w14:paraId="1F0490E8" w14:textId="77777777" w:rsidR="002206E3" w:rsidRPr="00031D4E" w:rsidRDefault="002206E3" w:rsidP="00A13261">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0.945</w:t>
            </w:r>
          </w:p>
        </w:tc>
        <w:tc>
          <w:tcPr>
            <w:tcW w:w="833" w:type="dxa"/>
            <w:tcBorders>
              <w:top w:val="nil"/>
            </w:tcBorders>
          </w:tcPr>
          <w:p w14:paraId="0D37E847" w14:textId="77777777" w:rsidR="002206E3" w:rsidRPr="00031D4E" w:rsidRDefault="002206E3" w:rsidP="00A13261">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1.014</w:t>
            </w:r>
          </w:p>
        </w:tc>
        <w:tc>
          <w:tcPr>
            <w:tcW w:w="833" w:type="dxa"/>
            <w:tcBorders>
              <w:top w:val="nil"/>
            </w:tcBorders>
          </w:tcPr>
          <w:p w14:paraId="34D6B706" w14:textId="77777777" w:rsidR="002206E3" w:rsidRPr="00031D4E" w:rsidRDefault="002206E3" w:rsidP="00A13261">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1.135</w:t>
            </w:r>
          </w:p>
        </w:tc>
      </w:tr>
      <w:tr w:rsidR="001F0469" w:rsidRPr="00031D4E" w14:paraId="0ACB0F0E" w14:textId="77777777" w:rsidTr="00A13261">
        <w:tc>
          <w:tcPr>
            <w:tcW w:w="1242" w:type="dxa"/>
          </w:tcPr>
          <w:p w14:paraId="0099AA65" w14:textId="77777777" w:rsidR="002206E3" w:rsidRPr="00031D4E" w:rsidRDefault="002206E3" w:rsidP="00A13261">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MPC</w:t>
            </w:r>
            <w:r w:rsidRPr="00031D4E">
              <w:rPr>
                <w:rFonts w:ascii="Palatino Linotype" w:hAnsi="Palatino Linotype"/>
                <w:color w:val="auto"/>
                <w:sz w:val="16"/>
                <w:szCs w:val="16"/>
                <w:vertAlign w:val="superscript"/>
                <w:lang w:val="en-US"/>
              </w:rPr>
              <w:t>+</w:t>
            </w:r>
          </w:p>
        </w:tc>
        <w:tc>
          <w:tcPr>
            <w:tcW w:w="770" w:type="dxa"/>
          </w:tcPr>
          <w:p w14:paraId="222A903A" w14:textId="77777777" w:rsidR="002206E3" w:rsidRPr="00031D4E" w:rsidRDefault="002206E3" w:rsidP="00A13261">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0.686</w:t>
            </w:r>
          </w:p>
        </w:tc>
        <w:tc>
          <w:tcPr>
            <w:tcW w:w="791" w:type="dxa"/>
          </w:tcPr>
          <w:p w14:paraId="55EBC900" w14:textId="77777777" w:rsidR="002206E3" w:rsidRPr="00031D4E" w:rsidRDefault="002206E3" w:rsidP="00A13261">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0.757</w:t>
            </w:r>
          </w:p>
        </w:tc>
        <w:tc>
          <w:tcPr>
            <w:tcW w:w="833" w:type="dxa"/>
          </w:tcPr>
          <w:p w14:paraId="518AF8BA" w14:textId="77777777" w:rsidR="002206E3" w:rsidRPr="00031D4E" w:rsidRDefault="002206E3" w:rsidP="00A13261">
            <w:pPr>
              <w:spacing w:line="240" w:lineRule="auto"/>
              <w:jc w:val="center"/>
              <w:rPr>
                <w:rFonts w:ascii="Palatino Linotype" w:hAnsi="Palatino Linotype"/>
                <w:b/>
                <w:color w:val="auto"/>
                <w:sz w:val="16"/>
                <w:szCs w:val="16"/>
                <w:lang w:val="en-US"/>
              </w:rPr>
            </w:pPr>
            <w:r w:rsidRPr="00031D4E">
              <w:rPr>
                <w:rFonts w:ascii="Palatino Linotype" w:hAnsi="Palatino Linotype"/>
                <w:b/>
                <w:color w:val="auto"/>
                <w:sz w:val="16"/>
                <w:szCs w:val="16"/>
                <w:lang w:val="en-US"/>
              </w:rPr>
              <w:t>0.808</w:t>
            </w:r>
          </w:p>
        </w:tc>
        <w:tc>
          <w:tcPr>
            <w:tcW w:w="833" w:type="dxa"/>
          </w:tcPr>
          <w:p w14:paraId="5B74D322" w14:textId="77777777" w:rsidR="002206E3" w:rsidRPr="00031D4E" w:rsidRDefault="002206E3" w:rsidP="00A13261">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0.665</w:t>
            </w:r>
          </w:p>
        </w:tc>
        <w:tc>
          <w:tcPr>
            <w:tcW w:w="833" w:type="dxa"/>
          </w:tcPr>
          <w:p w14:paraId="2BD497D8" w14:textId="77777777" w:rsidR="002206E3" w:rsidRPr="00031D4E" w:rsidRDefault="002206E3" w:rsidP="00A13261">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0.715</w:t>
            </w:r>
          </w:p>
        </w:tc>
        <w:tc>
          <w:tcPr>
            <w:tcW w:w="833" w:type="dxa"/>
          </w:tcPr>
          <w:p w14:paraId="15D200CE" w14:textId="77777777" w:rsidR="002206E3" w:rsidRPr="00031D4E" w:rsidRDefault="002206E3" w:rsidP="00A13261">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0.650</w:t>
            </w:r>
          </w:p>
        </w:tc>
        <w:tc>
          <w:tcPr>
            <w:tcW w:w="833" w:type="dxa"/>
          </w:tcPr>
          <w:p w14:paraId="34758F51" w14:textId="77777777" w:rsidR="002206E3" w:rsidRPr="00031D4E" w:rsidRDefault="002206E3" w:rsidP="00A13261">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0.636</w:t>
            </w:r>
          </w:p>
        </w:tc>
        <w:tc>
          <w:tcPr>
            <w:tcW w:w="833" w:type="dxa"/>
          </w:tcPr>
          <w:p w14:paraId="1D07DDE9" w14:textId="77777777" w:rsidR="002206E3" w:rsidRPr="00031D4E" w:rsidRDefault="002206E3" w:rsidP="00A13261">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0.619</w:t>
            </w:r>
          </w:p>
        </w:tc>
        <w:tc>
          <w:tcPr>
            <w:tcW w:w="833" w:type="dxa"/>
          </w:tcPr>
          <w:p w14:paraId="51D8F20F" w14:textId="77777777" w:rsidR="002206E3" w:rsidRPr="00031D4E" w:rsidRDefault="002206E3" w:rsidP="00A13261">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0.590</w:t>
            </w:r>
          </w:p>
        </w:tc>
      </w:tr>
      <w:tr w:rsidR="001F0469" w:rsidRPr="00031D4E" w14:paraId="293249DC" w14:textId="77777777" w:rsidTr="00A13261">
        <w:tc>
          <w:tcPr>
            <w:tcW w:w="1242" w:type="dxa"/>
          </w:tcPr>
          <w:p w14:paraId="2B0D4B41" w14:textId="77777777" w:rsidR="002206E3" w:rsidRPr="00031D4E" w:rsidRDefault="002206E3" w:rsidP="00A13261">
            <w:pPr>
              <w:spacing w:line="240" w:lineRule="auto"/>
              <w:jc w:val="center"/>
              <w:rPr>
                <w:rFonts w:ascii="Palatino Linotype" w:hAnsi="Palatino Linotype"/>
                <w:color w:val="auto"/>
                <w:sz w:val="16"/>
                <w:szCs w:val="16"/>
                <w:vertAlign w:val="superscript"/>
                <w:lang w:val="en-US"/>
              </w:rPr>
            </w:pPr>
            <w:r w:rsidRPr="00031D4E">
              <w:rPr>
                <w:rFonts w:ascii="Palatino Linotype" w:hAnsi="Palatino Linotype"/>
                <w:color w:val="auto"/>
                <w:sz w:val="16"/>
                <w:szCs w:val="16"/>
                <w:lang w:val="en-US"/>
              </w:rPr>
              <w:t>DBI</w:t>
            </w:r>
            <w:r w:rsidR="00BD4B5E" w:rsidRPr="00031D4E">
              <w:rPr>
                <w:rFonts w:ascii="Palatino Linotype" w:hAnsi="Palatino Linotype"/>
                <w:color w:val="auto"/>
                <w:sz w:val="16"/>
                <w:szCs w:val="16"/>
                <w:vertAlign w:val="superscript"/>
                <w:lang w:val="en-US"/>
              </w:rPr>
              <w:t>−</w:t>
            </w:r>
          </w:p>
        </w:tc>
        <w:tc>
          <w:tcPr>
            <w:tcW w:w="770" w:type="dxa"/>
          </w:tcPr>
          <w:p w14:paraId="380CB4CF" w14:textId="77777777" w:rsidR="002206E3" w:rsidRPr="00031D4E" w:rsidRDefault="002206E3" w:rsidP="00A13261">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0.690</w:t>
            </w:r>
          </w:p>
        </w:tc>
        <w:tc>
          <w:tcPr>
            <w:tcW w:w="791" w:type="dxa"/>
          </w:tcPr>
          <w:p w14:paraId="5A814BE1" w14:textId="77777777" w:rsidR="002206E3" w:rsidRPr="00031D4E" w:rsidRDefault="002206E3" w:rsidP="00A13261">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0.557</w:t>
            </w:r>
          </w:p>
        </w:tc>
        <w:tc>
          <w:tcPr>
            <w:tcW w:w="833" w:type="dxa"/>
          </w:tcPr>
          <w:p w14:paraId="2D48D90C" w14:textId="77777777" w:rsidR="002206E3" w:rsidRPr="00031D4E" w:rsidRDefault="002206E3" w:rsidP="00A13261">
            <w:pPr>
              <w:spacing w:line="240" w:lineRule="auto"/>
              <w:jc w:val="center"/>
              <w:rPr>
                <w:rFonts w:ascii="Palatino Linotype" w:hAnsi="Palatino Linotype"/>
                <w:b/>
                <w:color w:val="auto"/>
                <w:sz w:val="16"/>
                <w:szCs w:val="16"/>
                <w:lang w:val="en-US"/>
              </w:rPr>
            </w:pPr>
            <w:r w:rsidRPr="00031D4E">
              <w:rPr>
                <w:rFonts w:ascii="Palatino Linotype" w:hAnsi="Palatino Linotype"/>
                <w:b/>
                <w:color w:val="auto"/>
                <w:sz w:val="16"/>
                <w:szCs w:val="16"/>
                <w:lang w:val="en-US"/>
              </w:rPr>
              <w:t>0.383</w:t>
            </w:r>
          </w:p>
        </w:tc>
        <w:tc>
          <w:tcPr>
            <w:tcW w:w="833" w:type="dxa"/>
          </w:tcPr>
          <w:p w14:paraId="5EBB60D2" w14:textId="77777777" w:rsidR="002206E3" w:rsidRPr="00031D4E" w:rsidRDefault="002206E3" w:rsidP="00A13261">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0.689</w:t>
            </w:r>
          </w:p>
        </w:tc>
        <w:tc>
          <w:tcPr>
            <w:tcW w:w="833" w:type="dxa"/>
          </w:tcPr>
          <w:p w14:paraId="557E52B9" w14:textId="77777777" w:rsidR="002206E3" w:rsidRPr="00031D4E" w:rsidRDefault="002206E3" w:rsidP="00A13261">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0.617</w:t>
            </w:r>
          </w:p>
        </w:tc>
        <w:tc>
          <w:tcPr>
            <w:tcW w:w="833" w:type="dxa"/>
          </w:tcPr>
          <w:p w14:paraId="6A385567" w14:textId="77777777" w:rsidR="002206E3" w:rsidRPr="00031D4E" w:rsidRDefault="002206E3" w:rsidP="00A13261">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0.802</w:t>
            </w:r>
          </w:p>
        </w:tc>
        <w:tc>
          <w:tcPr>
            <w:tcW w:w="833" w:type="dxa"/>
          </w:tcPr>
          <w:p w14:paraId="0E31343A" w14:textId="77777777" w:rsidR="002206E3" w:rsidRPr="00031D4E" w:rsidRDefault="002206E3" w:rsidP="00A13261">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0.864</w:t>
            </w:r>
          </w:p>
        </w:tc>
        <w:tc>
          <w:tcPr>
            <w:tcW w:w="833" w:type="dxa"/>
          </w:tcPr>
          <w:p w14:paraId="10AD4674" w14:textId="77777777" w:rsidR="002206E3" w:rsidRPr="00031D4E" w:rsidRDefault="002206E3" w:rsidP="00A13261">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0.949</w:t>
            </w:r>
          </w:p>
        </w:tc>
        <w:tc>
          <w:tcPr>
            <w:tcW w:w="833" w:type="dxa"/>
          </w:tcPr>
          <w:p w14:paraId="62747827" w14:textId="77777777" w:rsidR="002206E3" w:rsidRPr="00031D4E" w:rsidRDefault="002206E3" w:rsidP="00A13261">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0.962</w:t>
            </w:r>
          </w:p>
        </w:tc>
      </w:tr>
      <w:tr w:rsidR="001F0469" w:rsidRPr="00031D4E" w14:paraId="69E7FCF0" w14:textId="77777777" w:rsidTr="00A13261">
        <w:tc>
          <w:tcPr>
            <w:tcW w:w="1242" w:type="dxa"/>
          </w:tcPr>
          <w:p w14:paraId="094840A9" w14:textId="77777777" w:rsidR="002206E3" w:rsidRPr="00031D4E" w:rsidRDefault="002206E3" w:rsidP="00A13261">
            <w:pPr>
              <w:spacing w:line="240" w:lineRule="auto"/>
              <w:jc w:val="center"/>
              <w:rPr>
                <w:rFonts w:ascii="Palatino Linotype" w:hAnsi="Palatino Linotype"/>
                <w:color w:val="auto"/>
                <w:sz w:val="16"/>
                <w:szCs w:val="16"/>
                <w:vertAlign w:val="superscript"/>
                <w:lang w:val="en-US"/>
              </w:rPr>
            </w:pPr>
            <w:r w:rsidRPr="00031D4E">
              <w:rPr>
                <w:rFonts w:ascii="Palatino Linotype" w:hAnsi="Palatino Linotype"/>
                <w:color w:val="auto"/>
                <w:sz w:val="16"/>
                <w:szCs w:val="16"/>
                <w:lang w:val="en-US"/>
              </w:rPr>
              <w:t>DI</w:t>
            </w:r>
            <w:r w:rsidRPr="00031D4E">
              <w:rPr>
                <w:rFonts w:ascii="Palatino Linotype" w:hAnsi="Palatino Linotype"/>
                <w:color w:val="auto"/>
                <w:sz w:val="16"/>
                <w:szCs w:val="16"/>
                <w:vertAlign w:val="superscript"/>
                <w:lang w:val="en-US"/>
              </w:rPr>
              <w:t>+</w:t>
            </w:r>
            <w:r w:rsidRPr="00031D4E">
              <w:rPr>
                <w:rFonts w:ascii="Palatino Linotype" w:hAnsi="Palatino Linotype"/>
                <w:color w:val="auto"/>
                <w:sz w:val="16"/>
                <w:szCs w:val="16"/>
                <w:lang w:val="en-US"/>
              </w:rPr>
              <w:t>(e-2)</w:t>
            </w:r>
          </w:p>
        </w:tc>
        <w:tc>
          <w:tcPr>
            <w:tcW w:w="770" w:type="dxa"/>
          </w:tcPr>
          <w:p w14:paraId="33E54EAA" w14:textId="77777777" w:rsidR="002206E3" w:rsidRPr="00031D4E" w:rsidRDefault="002206E3" w:rsidP="00A13261">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0.615</w:t>
            </w:r>
          </w:p>
        </w:tc>
        <w:tc>
          <w:tcPr>
            <w:tcW w:w="791" w:type="dxa"/>
          </w:tcPr>
          <w:p w14:paraId="7F079D3B" w14:textId="77777777" w:rsidR="002206E3" w:rsidRPr="00031D4E" w:rsidRDefault="002206E3" w:rsidP="00A13261">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1.524</w:t>
            </w:r>
          </w:p>
        </w:tc>
        <w:tc>
          <w:tcPr>
            <w:tcW w:w="833" w:type="dxa"/>
          </w:tcPr>
          <w:p w14:paraId="6227D997" w14:textId="77777777" w:rsidR="002206E3" w:rsidRPr="00031D4E" w:rsidRDefault="002206E3" w:rsidP="00A13261">
            <w:pPr>
              <w:spacing w:line="240" w:lineRule="auto"/>
              <w:jc w:val="center"/>
              <w:rPr>
                <w:rFonts w:ascii="Palatino Linotype" w:hAnsi="Palatino Linotype"/>
                <w:b/>
                <w:color w:val="auto"/>
                <w:sz w:val="16"/>
                <w:szCs w:val="16"/>
                <w:lang w:val="en-US"/>
              </w:rPr>
            </w:pPr>
            <w:r w:rsidRPr="00031D4E">
              <w:rPr>
                <w:rFonts w:ascii="Palatino Linotype" w:hAnsi="Palatino Linotype"/>
                <w:b/>
                <w:color w:val="auto"/>
                <w:sz w:val="16"/>
                <w:szCs w:val="16"/>
                <w:lang w:val="en-US"/>
              </w:rPr>
              <w:t>1.567</w:t>
            </w:r>
          </w:p>
        </w:tc>
        <w:tc>
          <w:tcPr>
            <w:tcW w:w="833" w:type="dxa"/>
          </w:tcPr>
          <w:p w14:paraId="2DD36B1F" w14:textId="77777777" w:rsidR="002206E3" w:rsidRPr="00031D4E" w:rsidRDefault="002206E3" w:rsidP="00A13261">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0.871</w:t>
            </w:r>
          </w:p>
        </w:tc>
        <w:tc>
          <w:tcPr>
            <w:tcW w:w="833" w:type="dxa"/>
          </w:tcPr>
          <w:p w14:paraId="22C14201" w14:textId="77777777" w:rsidR="002206E3" w:rsidRPr="00031D4E" w:rsidRDefault="002206E3" w:rsidP="00A13261">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1.198</w:t>
            </w:r>
          </w:p>
        </w:tc>
        <w:tc>
          <w:tcPr>
            <w:tcW w:w="833" w:type="dxa"/>
          </w:tcPr>
          <w:p w14:paraId="6B0DED9D" w14:textId="77777777" w:rsidR="002206E3" w:rsidRPr="00031D4E" w:rsidRDefault="002206E3" w:rsidP="00A13261">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1.236</w:t>
            </w:r>
          </w:p>
        </w:tc>
        <w:tc>
          <w:tcPr>
            <w:tcW w:w="833" w:type="dxa"/>
          </w:tcPr>
          <w:p w14:paraId="1061844B" w14:textId="77777777" w:rsidR="002206E3" w:rsidRPr="00031D4E" w:rsidRDefault="002206E3" w:rsidP="00A13261">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1.523</w:t>
            </w:r>
          </w:p>
        </w:tc>
        <w:tc>
          <w:tcPr>
            <w:tcW w:w="833" w:type="dxa"/>
          </w:tcPr>
          <w:p w14:paraId="081CE639" w14:textId="77777777" w:rsidR="002206E3" w:rsidRPr="00031D4E" w:rsidRDefault="002206E3" w:rsidP="00A13261">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1.297</w:t>
            </w:r>
          </w:p>
        </w:tc>
        <w:tc>
          <w:tcPr>
            <w:tcW w:w="833" w:type="dxa"/>
          </w:tcPr>
          <w:p w14:paraId="57B8DC4B" w14:textId="77777777" w:rsidR="002206E3" w:rsidRPr="00031D4E" w:rsidRDefault="002206E3" w:rsidP="00A13261">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1.312</w:t>
            </w:r>
          </w:p>
        </w:tc>
      </w:tr>
      <w:tr w:rsidR="001F0469" w:rsidRPr="00031D4E" w14:paraId="305FFB85" w14:textId="77777777" w:rsidTr="00A13261">
        <w:tc>
          <w:tcPr>
            <w:tcW w:w="1242" w:type="dxa"/>
          </w:tcPr>
          <w:p w14:paraId="03DF7F46" w14:textId="77777777" w:rsidR="002206E3" w:rsidRPr="00031D4E" w:rsidRDefault="002206E3" w:rsidP="00A13261">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CHI</w:t>
            </w:r>
            <w:r w:rsidRPr="00031D4E">
              <w:rPr>
                <w:rFonts w:ascii="Palatino Linotype" w:hAnsi="Palatino Linotype"/>
                <w:color w:val="auto"/>
                <w:sz w:val="16"/>
                <w:szCs w:val="16"/>
                <w:vertAlign w:val="superscript"/>
                <w:lang w:val="en-US"/>
              </w:rPr>
              <w:t>+</w:t>
            </w:r>
            <w:r w:rsidRPr="00031D4E">
              <w:rPr>
                <w:rFonts w:ascii="Palatino Linotype" w:hAnsi="Palatino Linotype"/>
                <w:color w:val="auto"/>
                <w:sz w:val="16"/>
                <w:szCs w:val="16"/>
                <w:lang w:val="en-US"/>
              </w:rPr>
              <w:t>(e4)</w:t>
            </w:r>
          </w:p>
        </w:tc>
        <w:tc>
          <w:tcPr>
            <w:tcW w:w="770" w:type="dxa"/>
          </w:tcPr>
          <w:p w14:paraId="30224C1D" w14:textId="77777777" w:rsidR="002206E3" w:rsidRPr="00031D4E" w:rsidRDefault="002206E3" w:rsidP="00A13261">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2.105</w:t>
            </w:r>
          </w:p>
        </w:tc>
        <w:tc>
          <w:tcPr>
            <w:tcW w:w="791" w:type="dxa"/>
          </w:tcPr>
          <w:p w14:paraId="2ECECA68" w14:textId="77777777" w:rsidR="002206E3" w:rsidRPr="00031D4E" w:rsidRDefault="002206E3" w:rsidP="00A13261">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2.991</w:t>
            </w:r>
          </w:p>
        </w:tc>
        <w:tc>
          <w:tcPr>
            <w:tcW w:w="833" w:type="dxa"/>
          </w:tcPr>
          <w:p w14:paraId="4E37B167" w14:textId="77777777" w:rsidR="002206E3" w:rsidRPr="00031D4E" w:rsidRDefault="002206E3" w:rsidP="00A13261">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5.686</w:t>
            </w:r>
          </w:p>
        </w:tc>
        <w:tc>
          <w:tcPr>
            <w:tcW w:w="833" w:type="dxa"/>
          </w:tcPr>
          <w:p w14:paraId="499D8A0B" w14:textId="77777777" w:rsidR="002206E3" w:rsidRPr="00031D4E" w:rsidRDefault="002206E3" w:rsidP="00A13261">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4.681</w:t>
            </w:r>
          </w:p>
        </w:tc>
        <w:tc>
          <w:tcPr>
            <w:tcW w:w="833" w:type="dxa"/>
          </w:tcPr>
          <w:p w14:paraId="3BC5A8BB" w14:textId="77777777" w:rsidR="002206E3" w:rsidRPr="00031D4E" w:rsidRDefault="002206E3" w:rsidP="00A13261">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6.460</w:t>
            </w:r>
          </w:p>
        </w:tc>
        <w:tc>
          <w:tcPr>
            <w:tcW w:w="833" w:type="dxa"/>
          </w:tcPr>
          <w:p w14:paraId="28E6D485" w14:textId="77777777" w:rsidR="002206E3" w:rsidRPr="00031D4E" w:rsidRDefault="002206E3" w:rsidP="00A13261">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5.642</w:t>
            </w:r>
          </w:p>
        </w:tc>
        <w:tc>
          <w:tcPr>
            <w:tcW w:w="833" w:type="dxa"/>
          </w:tcPr>
          <w:p w14:paraId="3A73A9D7" w14:textId="77777777" w:rsidR="002206E3" w:rsidRPr="00031D4E" w:rsidRDefault="002206E3" w:rsidP="00A13261">
            <w:pPr>
              <w:spacing w:line="240" w:lineRule="auto"/>
              <w:jc w:val="center"/>
              <w:rPr>
                <w:rFonts w:ascii="Palatino Linotype" w:hAnsi="Palatino Linotype"/>
                <w:b/>
                <w:color w:val="auto"/>
                <w:sz w:val="16"/>
                <w:szCs w:val="16"/>
                <w:lang w:val="en-US"/>
              </w:rPr>
            </w:pPr>
            <w:r w:rsidRPr="00031D4E">
              <w:rPr>
                <w:rFonts w:ascii="Palatino Linotype" w:hAnsi="Palatino Linotype"/>
                <w:b/>
                <w:color w:val="auto"/>
                <w:sz w:val="16"/>
                <w:szCs w:val="16"/>
                <w:lang w:val="en-US"/>
              </w:rPr>
              <w:t>6.716</w:t>
            </w:r>
          </w:p>
        </w:tc>
        <w:tc>
          <w:tcPr>
            <w:tcW w:w="833" w:type="dxa"/>
          </w:tcPr>
          <w:p w14:paraId="02476770" w14:textId="77777777" w:rsidR="002206E3" w:rsidRPr="00031D4E" w:rsidRDefault="002206E3" w:rsidP="00A13261">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6.230</w:t>
            </w:r>
          </w:p>
        </w:tc>
        <w:tc>
          <w:tcPr>
            <w:tcW w:w="833" w:type="dxa"/>
          </w:tcPr>
          <w:p w14:paraId="0857EE5C" w14:textId="77777777" w:rsidR="002206E3" w:rsidRPr="00031D4E" w:rsidRDefault="002206E3" w:rsidP="00A13261">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5.556</w:t>
            </w:r>
          </w:p>
        </w:tc>
      </w:tr>
      <w:tr w:rsidR="001F0469" w:rsidRPr="00031D4E" w14:paraId="060CD339" w14:textId="77777777" w:rsidTr="00A13261">
        <w:tc>
          <w:tcPr>
            <w:tcW w:w="1242" w:type="dxa"/>
          </w:tcPr>
          <w:p w14:paraId="6D40DB58" w14:textId="77777777" w:rsidR="002206E3" w:rsidRPr="00031D4E" w:rsidRDefault="002206E3" w:rsidP="00A13261">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FSI</w:t>
            </w:r>
            <w:r w:rsidR="00BD4B5E" w:rsidRPr="00031D4E">
              <w:rPr>
                <w:rFonts w:ascii="Palatino Linotype" w:hAnsi="Palatino Linotype"/>
                <w:color w:val="auto"/>
                <w:sz w:val="16"/>
                <w:szCs w:val="16"/>
                <w:vertAlign w:val="superscript"/>
                <w:lang w:val="en-US"/>
              </w:rPr>
              <w:t>−</w:t>
            </w:r>
            <w:r w:rsidRPr="00031D4E">
              <w:rPr>
                <w:rFonts w:ascii="Palatino Linotype" w:hAnsi="Palatino Linotype"/>
                <w:color w:val="auto"/>
                <w:sz w:val="16"/>
                <w:szCs w:val="16"/>
                <w:lang w:val="en-US"/>
              </w:rPr>
              <w:t>(e11)</w:t>
            </w:r>
          </w:p>
        </w:tc>
        <w:tc>
          <w:tcPr>
            <w:tcW w:w="770" w:type="dxa"/>
          </w:tcPr>
          <w:p w14:paraId="6C2BBF35" w14:textId="7B548A1F" w:rsidR="002206E3" w:rsidRPr="00031D4E" w:rsidRDefault="00A13261" w:rsidP="00A13261">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w:t>
            </w:r>
            <w:r w:rsidR="002206E3" w:rsidRPr="00031D4E">
              <w:rPr>
                <w:rFonts w:ascii="Palatino Linotype" w:hAnsi="Palatino Linotype"/>
                <w:color w:val="auto"/>
                <w:sz w:val="16"/>
                <w:szCs w:val="16"/>
                <w:lang w:val="en-US"/>
              </w:rPr>
              <w:t>1.098</w:t>
            </w:r>
          </w:p>
        </w:tc>
        <w:tc>
          <w:tcPr>
            <w:tcW w:w="791" w:type="dxa"/>
          </w:tcPr>
          <w:p w14:paraId="65533CA1" w14:textId="1050E96D" w:rsidR="002206E3" w:rsidRPr="00031D4E" w:rsidRDefault="00A13261" w:rsidP="00A13261">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w:t>
            </w:r>
            <w:r w:rsidR="002206E3" w:rsidRPr="00031D4E">
              <w:rPr>
                <w:rFonts w:ascii="Palatino Linotype" w:hAnsi="Palatino Linotype"/>
                <w:color w:val="auto"/>
                <w:sz w:val="16"/>
                <w:szCs w:val="16"/>
                <w:lang w:val="en-US"/>
              </w:rPr>
              <w:t>4.465</w:t>
            </w:r>
          </w:p>
        </w:tc>
        <w:tc>
          <w:tcPr>
            <w:tcW w:w="833" w:type="dxa"/>
          </w:tcPr>
          <w:p w14:paraId="4549C760" w14:textId="16A61EF2" w:rsidR="002206E3" w:rsidRPr="00031D4E" w:rsidRDefault="00A13261" w:rsidP="00A13261">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w:t>
            </w:r>
            <w:r w:rsidR="002206E3" w:rsidRPr="00031D4E">
              <w:rPr>
                <w:rFonts w:ascii="Palatino Linotype" w:hAnsi="Palatino Linotype"/>
                <w:color w:val="auto"/>
                <w:sz w:val="16"/>
                <w:szCs w:val="16"/>
                <w:lang w:val="en-US"/>
              </w:rPr>
              <w:t>6.317</w:t>
            </w:r>
          </w:p>
        </w:tc>
        <w:tc>
          <w:tcPr>
            <w:tcW w:w="833" w:type="dxa"/>
          </w:tcPr>
          <w:p w14:paraId="3A729461" w14:textId="278B621F" w:rsidR="002206E3" w:rsidRPr="00031D4E" w:rsidRDefault="00A13261" w:rsidP="00A13261">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w:t>
            </w:r>
            <w:r w:rsidR="002206E3" w:rsidRPr="00031D4E">
              <w:rPr>
                <w:rFonts w:ascii="Palatino Linotype" w:hAnsi="Palatino Linotype"/>
                <w:color w:val="auto"/>
                <w:sz w:val="16"/>
                <w:szCs w:val="16"/>
                <w:lang w:val="en-US"/>
              </w:rPr>
              <w:t>5.999</w:t>
            </w:r>
          </w:p>
        </w:tc>
        <w:tc>
          <w:tcPr>
            <w:tcW w:w="833" w:type="dxa"/>
          </w:tcPr>
          <w:p w14:paraId="58B3134C" w14:textId="7DAF69EB" w:rsidR="002206E3" w:rsidRPr="00031D4E" w:rsidRDefault="00A13261" w:rsidP="00A13261">
            <w:pPr>
              <w:spacing w:line="240" w:lineRule="auto"/>
              <w:jc w:val="center"/>
              <w:rPr>
                <w:rFonts w:ascii="Palatino Linotype" w:hAnsi="Palatino Linotype"/>
                <w:b/>
                <w:color w:val="auto"/>
                <w:sz w:val="16"/>
                <w:szCs w:val="16"/>
                <w:lang w:val="en-US"/>
              </w:rPr>
            </w:pPr>
            <w:r w:rsidRPr="00031D4E">
              <w:rPr>
                <w:rFonts w:ascii="Palatino Linotype" w:hAnsi="Palatino Linotype"/>
                <w:b/>
                <w:color w:val="auto"/>
                <w:sz w:val="16"/>
                <w:szCs w:val="16"/>
                <w:lang w:val="en-US"/>
              </w:rPr>
              <w:t>−</w:t>
            </w:r>
            <w:r w:rsidR="002206E3" w:rsidRPr="00031D4E">
              <w:rPr>
                <w:rFonts w:ascii="Palatino Linotype" w:hAnsi="Palatino Linotype"/>
                <w:b/>
                <w:color w:val="auto"/>
                <w:sz w:val="16"/>
                <w:szCs w:val="16"/>
                <w:lang w:val="en-US"/>
              </w:rPr>
              <w:t>6.803</w:t>
            </w:r>
          </w:p>
        </w:tc>
        <w:tc>
          <w:tcPr>
            <w:tcW w:w="833" w:type="dxa"/>
          </w:tcPr>
          <w:p w14:paraId="68F81E14" w14:textId="4E9C69CD" w:rsidR="002206E3" w:rsidRPr="00031D4E" w:rsidRDefault="00A13261" w:rsidP="00A13261">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w:t>
            </w:r>
            <w:r w:rsidR="002206E3" w:rsidRPr="00031D4E">
              <w:rPr>
                <w:rFonts w:ascii="Palatino Linotype" w:hAnsi="Palatino Linotype"/>
                <w:color w:val="auto"/>
                <w:sz w:val="16"/>
                <w:szCs w:val="16"/>
                <w:lang w:val="en-US"/>
              </w:rPr>
              <w:t>6.631</w:t>
            </w:r>
          </w:p>
        </w:tc>
        <w:tc>
          <w:tcPr>
            <w:tcW w:w="833" w:type="dxa"/>
          </w:tcPr>
          <w:p w14:paraId="11A6CC72" w14:textId="35247E3A" w:rsidR="002206E3" w:rsidRPr="00031D4E" w:rsidRDefault="00A13261" w:rsidP="00A13261">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w:t>
            </w:r>
            <w:r w:rsidR="002206E3" w:rsidRPr="00031D4E">
              <w:rPr>
                <w:rFonts w:ascii="Palatino Linotype" w:hAnsi="Palatino Linotype"/>
                <w:color w:val="auto"/>
                <w:sz w:val="16"/>
                <w:szCs w:val="16"/>
                <w:lang w:val="en-US"/>
              </w:rPr>
              <w:t>6.331</w:t>
            </w:r>
          </w:p>
        </w:tc>
        <w:tc>
          <w:tcPr>
            <w:tcW w:w="833" w:type="dxa"/>
          </w:tcPr>
          <w:p w14:paraId="46FDE976" w14:textId="4408B4D3" w:rsidR="002206E3" w:rsidRPr="00031D4E" w:rsidRDefault="00A13261" w:rsidP="00A13261">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w:t>
            </w:r>
            <w:r w:rsidR="002206E3" w:rsidRPr="00031D4E">
              <w:rPr>
                <w:rFonts w:ascii="Palatino Linotype" w:hAnsi="Palatino Linotype"/>
                <w:color w:val="auto"/>
                <w:sz w:val="16"/>
                <w:szCs w:val="16"/>
                <w:lang w:val="en-US"/>
              </w:rPr>
              <w:t>6.151</w:t>
            </w:r>
          </w:p>
        </w:tc>
        <w:tc>
          <w:tcPr>
            <w:tcW w:w="833" w:type="dxa"/>
          </w:tcPr>
          <w:p w14:paraId="15F2289D" w14:textId="24D473B7" w:rsidR="002206E3" w:rsidRPr="00031D4E" w:rsidRDefault="00A13261" w:rsidP="00A13261">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w:t>
            </w:r>
            <w:r w:rsidR="002206E3" w:rsidRPr="00031D4E">
              <w:rPr>
                <w:rFonts w:ascii="Palatino Linotype" w:hAnsi="Palatino Linotype"/>
                <w:color w:val="auto"/>
                <w:sz w:val="16"/>
                <w:szCs w:val="16"/>
                <w:lang w:val="en-US"/>
              </w:rPr>
              <w:t>6.004</w:t>
            </w:r>
          </w:p>
        </w:tc>
      </w:tr>
      <w:tr w:rsidR="001F0469" w:rsidRPr="00031D4E" w14:paraId="5BB20F09" w14:textId="77777777" w:rsidTr="00A13261">
        <w:tc>
          <w:tcPr>
            <w:tcW w:w="1242" w:type="dxa"/>
          </w:tcPr>
          <w:p w14:paraId="350FF06C" w14:textId="77777777" w:rsidR="002206E3" w:rsidRPr="00031D4E" w:rsidRDefault="002206E3" w:rsidP="00A13261">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XBI</w:t>
            </w:r>
            <w:r w:rsidR="00BD4B5E" w:rsidRPr="00031D4E">
              <w:rPr>
                <w:rFonts w:ascii="Palatino Linotype" w:hAnsi="Palatino Linotype"/>
                <w:color w:val="auto"/>
                <w:sz w:val="16"/>
                <w:szCs w:val="16"/>
                <w:vertAlign w:val="superscript"/>
                <w:lang w:val="en-US"/>
              </w:rPr>
              <w:t>−</w:t>
            </w:r>
          </w:p>
        </w:tc>
        <w:tc>
          <w:tcPr>
            <w:tcW w:w="770" w:type="dxa"/>
          </w:tcPr>
          <w:p w14:paraId="3F873A59" w14:textId="77777777" w:rsidR="002206E3" w:rsidRPr="00031D4E" w:rsidRDefault="002206E3" w:rsidP="00A13261">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0.117</w:t>
            </w:r>
          </w:p>
        </w:tc>
        <w:tc>
          <w:tcPr>
            <w:tcW w:w="791" w:type="dxa"/>
          </w:tcPr>
          <w:p w14:paraId="41D63D60" w14:textId="77777777" w:rsidR="002206E3" w:rsidRPr="00031D4E" w:rsidRDefault="002206E3" w:rsidP="00A13261">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0.125</w:t>
            </w:r>
          </w:p>
        </w:tc>
        <w:tc>
          <w:tcPr>
            <w:tcW w:w="833" w:type="dxa"/>
          </w:tcPr>
          <w:p w14:paraId="52FD6BEF" w14:textId="77777777" w:rsidR="002206E3" w:rsidRPr="00031D4E" w:rsidRDefault="002206E3" w:rsidP="00A13261">
            <w:pPr>
              <w:spacing w:line="240" w:lineRule="auto"/>
              <w:jc w:val="center"/>
              <w:rPr>
                <w:rFonts w:ascii="Palatino Linotype" w:hAnsi="Palatino Linotype"/>
                <w:b/>
                <w:color w:val="auto"/>
                <w:sz w:val="16"/>
                <w:szCs w:val="16"/>
                <w:lang w:val="en-US"/>
              </w:rPr>
            </w:pPr>
            <w:r w:rsidRPr="00031D4E">
              <w:rPr>
                <w:rFonts w:ascii="Palatino Linotype" w:hAnsi="Palatino Linotype"/>
                <w:b/>
                <w:color w:val="auto"/>
                <w:sz w:val="16"/>
                <w:szCs w:val="16"/>
                <w:lang w:val="en-US"/>
              </w:rPr>
              <w:t>0.065</w:t>
            </w:r>
          </w:p>
        </w:tc>
        <w:tc>
          <w:tcPr>
            <w:tcW w:w="833" w:type="dxa"/>
          </w:tcPr>
          <w:p w14:paraId="5F22846B" w14:textId="77777777" w:rsidR="002206E3" w:rsidRPr="00031D4E" w:rsidRDefault="002206E3" w:rsidP="00A13261">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0.797</w:t>
            </w:r>
          </w:p>
        </w:tc>
        <w:tc>
          <w:tcPr>
            <w:tcW w:w="833" w:type="dxa"/>
          </w:tcPr>
          <w:p w14:paraId="4A3ED97B" w14:textId="77777777" w:rsidR="002206E3" w:rsidRPr="00031D4E" w:rsidRDefault="002206E3" w:rsidP="00A13261">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0.562</w:t>
            </w:r>
          </w:p>
        </w:tc>
        <w:tc>
          <w:tcPr>
            <w:tcW w:w="833" w:type="dxa"/>
          </w:tcPr>
          <w:p w14:paraId="682A3100" w14:textId="77777777" w:rsidR="002206E3" w:rsidRPr="00031D4E" w:rsidRDefault="002206E3" w:rsidP="00A13261">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0.948</w:t>
            </w:r>
          </w:p>
        </w:tc>
        <w:tc>
          <w:tcPr>
            <w:tcW w:w="833" w:type="dxa"/>
          </w:tcPr>
          <w:p w14:paraId="35A6CDBA" w14:textId="77777777" w:rsidR="002206E3" w:rsidRPr="00031D4E" w:rsidRDefault="002206E3" w:rsidP="00A13261">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0.696</w:t>
            </w:r>
          </w:p>
        </w:tc>
        <w:tc>
          <w:tcPr>
            <w:tcW w:w="833" w:type="dxa"/>
          </w:tcPr>
          <w:p w14:paraId="5B2F34A8" w14:textId="77777777" w:rsidR="002206E3" w:rsidRPr="00031D4E" w:rsidRDefault="002206E3" w:rsidP="00A13261">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0.643</w:t>
            </w:r>
          </w:p>
        </w:tc>
        <w:tc>
          <w:tcPr>
            <w:tcW w:w="833" w:type="dxa"/>
          </w:tcPr>
          <w:p w14:paraId="3D03F3F0" w14:textId="77777777" w:rsidR="002206E3" w:rsidRPr="00031D4E" w:rsidRDefault="002206E3" w:rsidP="00A13261">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0.829</w:t>
            </w:r>
          </w:p>
        </w:tc>
      </w:tr>
      <w:tr w:rsidR="001F0469" w:rsidRPr="00031D4E" w14:paraId="4D82435D" w14:textId="77777777" w:rsidTr="00A13261">
        <w:tc>
          <w:tcPr>
            <w:tcW w:w="1242" w:type="dxa"/>
          </w:tcPr>
          <w:p w14:paraId="58F7A5BC" w14:textId="77777777" w:rsidR="002206E3" w:rsidRPr="00031D4E" w:rsidRDefault="002206E3" w:rsidP="00A13261">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KI</w:t>
            </w:r>
            <w:r w:rsidR="00BD4B5E" w:rsidRPr="00031D4E">
              <w:rPr>
                <w:rFonts w:ascii="Palatino Linotype" w:hAnsi="Palatino Linotype"/>
                <w:color w:val="auto"/>
                <w:sz w:val="16"/>
                <w:szCs w:val="16"/>
                <w:vertAlign w:val="superscript"/>
                <w:lang w:val="en-US"/>
              </w:rPr>
              <w:t>−</w:t>
            </w:r>
            <w:r w:rsidRPr="00031D4E">
              <w:rPr>
                <w:rFonts w:ascii="Palatino Linotype" w:hAnsi="Palatino Linotype"/>
                <w:color w:val="auto"/>
                <w:sz w:val="16"/>
                <w:szCs w:val="16"/>
                <w:lang w:val="en-US"/>
              </w:rPr>
              <w:t>(e4)</w:t>
            </w:r>
          </w:p>
        </w:tc>
        <w:tc>
          <w:tcPr>
            <w:tcW w:w="770" w:type="dxa"/>
          </w:tcPr>
          <w:p w14:paraId="2F9DF27E" w14:textId="77777777" w:rsidR="002206E3" w:rsidRPr="00031D4E" w:rsidRDefault="002206E3" w:rsidP="00A13261">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0.195</w:t>
            </w:r>
          </w:p>
        </w:tc>
        <w:tc>
          <w:tcPr>
            <w:tcW w:w="791" w:type="dxa"/>
          </w:tcPr>
          <w:p w14:paraId="596C9367" w14:textId="77777777" w:rsidR="002206E3" w:rsidRPr="00031D4E" w:rsidRDefault="002206E3" w:rsidP="00A13261">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0.210</w:t>
            </w:r>
          </w:p>
        </w:tc>
        <w:tc>
          <w:tcPr>
            <w:tcW w:w="833" w:type="dxa"/>
          </w:tcPr>
          <w:p w14:paraId="355FC922" w14:textId="77777777" w:rsidR="002206E3" w:rsidRPr="00031D4E" w:rsidRDefault="002206E3" w:rsidP="00A13261">
            <w:pPr>
              <w:spacing w:line="240" w:lineRule="auto"/>
              <w:jc w:val="center"/>
              <w:rPr>
                <w:rFonts w:ascii="Palatino Linotype" w:hAnsi="Palatino Linotype"/>
                <w:b/>
                <w:color w:val="auto"/>
                <w:sz w:val="16"/>
                <w:szCs w:val="16"/>
                <w:lang w:val="en-US"/>
              </w:rPr>
            </w:pPr>
            <w:r w:rsidRPr="00031D4E">
              <w:rPr>
                <w:rFonts w:ascii="Palatino Linotype" w:hAnsi="Palatino Linotype"/>
                <w:b/>
                <w:color w:val="auto"/>
                <w:sz w:val="16"/>
                <w:szCs w:val="16"/>
                <w:lang w:val="en-US"/>
              </w:rPr>
              <w:t>0.109</w:t>
            </w:r>
          </w:p>
        </w:tc>
        <w:tc>
          <w:tcPr>
            <w:tcW w:w="833" w:type="dxa"/>
          </w:tcPr>
          <w:p w14:paraId="36B3FAB7" w14:textId="77777777" w:rsidR="002206E3" w:rsidRPr="00031D4E" w:rsidRDefault="002206E3" w:rsidP="00A13261">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1.335</w:t>
            </w:r>
          </w:p>
        </w:tc>
        <w:tc>
          <w:tcPr>
            <w:tcW w:w="833" w:type="dxa"/>
          </w:tcPr>
          <w:p w14:paraId="31A5FE65" w14:textId="77777777" w:rsidR="002206E3" w:rsidRPr="00031D4E" w:rsidRDefault="002206E3" w:rsidP="00A13261">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0.943</w:t>
            </w:r>
          </w:p>
        </w:tc>
        <w:tc>
          <w:tcPr>
            <w:tcW w:w="833" w:type="dxa"/>
          </w:tcPr>
          <w:p w14:paraId="481D4035" w14:textId="77777777" w:rsidR="002206E3" w:rsidRPr="00031D4E" w:rsidRDefault="002206E3" w:rsidP="00A13261">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1.589</w:t>
            </w:r>
          </w:p>
        </w:tc>
        <w:tc>
          <w:tcPr>
            <w:tcW w:w="833" w:type="dxa"/>
          </w:tcPr>
          <w:p w14:paraId="25351117" w14:textId="77777777" w:rsidR="002206E3" w:rsidRPr="00031D4E" w:rsidRDefault="002206E3" w:rsidP="00A13261">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1.168</w:t>
            </w:r>
          </w:p>
        </w:tc>
        <w:tc>
          <w:tcPr>
            <w:tcW w:w="833" w:type="dxa"/>
          </w:tcPr>
          <w:p w14:paraId="7FDD5F0A" w14:textId="77777777" w:rsidR="002206E3" w:rsidRPr="00031D4E" w:rsidRDefault="002206E3" w:rsidP="00A13261">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1.080</w:t>
            </w:r>
          </w:p>
        </w:tc>
        <w:tc>
          <w:tcPr>
            <w:tcW w:w="833" w:type="dxa"/>
          </w:tcPr>
          <w:p w14:paraId="6A9411F8" w14:textId="77777777" w:rsidR="002206E3" w:rsidRPr="00031D4E" w:rsidRDefault="002206E3" w:rsidP="00A13261">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1.394</w:t>
            </w:r>
          </w:p>
        </w:tc>
      </w:tr>
      <w:tr w:rsidR="001F0469" w:rsidRPr="00031D4E" w14:paraId="4D1B7087" w14:textId="77777777" w:rsidTr="00A13261">
        <w:tc>
          <w:tcPr>
            <w:tcW w:w="1242" w:type="dxa"/>
          </w:tcPr>
          <w:p w14:paraId="195F32AF" w14:textId="77777777" w:rsidR="002206E3" w:rsidRPr="00031D4E" w:rsidRDefault="002206E3" w:rsidP="00A13261">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TI</w:t>
            </w:r>
            <w:r w:rsidR="00BD4B5E" w:rsidRPr="00031D4E">
              <w:rPr>
                <w:rFonts w:ascii="Palatino Linotype" w:hAnsi="Palatino Linotype"/>
                <w:color w:val="auto"/>
                <w:sz w:val="16"/>
                <w:szCs w:val="16"/>
                <w:vertAlign w:val="superscript"/>
                <w:lang w:val="en-US"/>
              </w:rPr>
              <w:t>−</w:t>
            </w:r>
            <w:r w:rsidRPr="00031D4E">
              <w:rPr>
                <w:rFonts w:ascii="Palatino Linotype" w:hAnsi="Palatino Linotype"/>
                <w:color w:val="auto"/>
                <w:sz w:val="16"/>
                <w:szCs w:val="16"/>
                <w:lang w:val="en-US"/>
              </w:rPr>
              <w:t>(e4)</w:t>
            </w:r>
          </w:p>
        </w:tc>
        <w:tc>
          <w:tcPr>
            <w:tcW w:w="770" w:type="dxa"/>
          </w:tcPr>
          <w:p w14:paraId="74282CA0" w14:textId="77777777" w:rsidR="002206E3" w:rsidRPr="00031D4E" w:rsidRDefault="002206E3" w:rsidP="00A13261">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0.195</w:t>
            </w:r>
          </w:p>
        </w:tc>
        <w:tc>
          <w:tcPr>
            <w:tcW w:w="791" w:type="dxa"/>
          </w:tcPr>
          <w:p w14:paraId="4444FA26" w14:textId="77777777" w:rsidR="002206E3" w:rsidRPr="00031D4E" w:rsidRDefault="002206E3" w:rsidP="00A13261">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0.210</w:t>
            </w:r>
          </w:p>
        </w:tc>
        <w:tc>
          <w:tcPr>
            <w:tcW w:w="833" w:type="dxa"/>
          </w:tcPr>
          <w:p w14:paraId="253D5FBE" w14:textId="77777777" w:rsidR="002206E3" w:rsidRPr="00031D4E" w:rsidRDefault="002206E3" w:rsidP="00A13261">
            <w:pPr>
              <w:spacing w:line="240" w:lineRule="auto"/>
              <w:jc w:val="center"/>
              <w:rPr>
                <w:rFonts w:ascii="Palatino Linotype" w:hAnsi="Palatino Linotype"/>
                <w:b/>
                <w:color w:val="auto"/>
                <w:sz w:val="16"/>
                <w:szCs w:val="16"/>
                <w:lang w:val="en-US"/>
              </w:rPr>
            </w:pPr>
            <w:r w:rsidRPr="00031D4E">
              <w:rPr>
                <w:rFonts w:ascii="Palatino Linotype" w:hAnsi="Palatino Linotype"/>
                <w:b/>
                <w:color w:val="auto"/>
                <w:sz w:val="16"/>
                <w:szCs w:val="16"/>
                <w:lang w:val="en-US"/>
              </w:rPr>
              <w:t>0.109</w:t>
            </w:r>
          </w:p>
        </w:tc>
        <w:tc>
          <w:tcPr>
            <w:tcW w:w="833" w:type="dxa"/>
          </w:tcPr>
          <w:p w14:paraId="3E8ED0FE" w14:textId="77777777" w:rsidR="002206E3" w:rsidRPr="00031D4E" w:rsidRDefault="002206E3" w:rsidP="00A13261">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1.338</w:t>
            </w:r>
          </w:p>
        </w:tc>
        <w:tc>
          <w:tcPr>
            <w:tcW w:w="833" w:type="dxa"/>
          </w:tcPr>
          <w:p w14:paraId="07F4795E" w14:textId="77777777" w:rsidR="002206E3" w:rsidRPr="00031D4E" w:rsidRDefault="002206E3" w:rsidP="00A13261">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0.946</w:t>
            </w:r>
          </w:p>
        </w:tc>
        <w:tc>
          <w:tcPr>
            <w:tcW w:w="833" w:type="dxa"/>
          </w:tcPr>
          <w:p w14:paraId="48E0BD80" w14:textId="77777777" w:rsidR="002206E3" w:rsidRPr="00031D4E" w:rsidRDefault="002206E3" w:rsidP="00A13261">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1.595</w:t>
            </w:r>
          </w:p>
        </w:tc>
        <w:tc>
          <w:tcPr>
            <w:tcW w:w="833" w:type="dxa"/>
          </w:tcPr>
          <w:p w14:paraId="70D2B3BC" w14:textId="77777777" w:rsidR="002206E3" w:rsidRPr="00031D4E" w:rsidRDefault="002206E3" w:rsidP="00A13261">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1.173</w:t>
            </w:r>
          </w:p>
        </w:tc>
        <w:tc>
          <w:tcPr>
            <w:tcW w:w="833" w:type="dxa"/>
          </w:tcPr>
          <w:p w14:paraId="5E462423" w14:textId="77777777" w:rsidR="002206E3" w:rsidRPr="00031D4E" w:rsidRDefault="002206E3" w:rsidP="00A13261">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1.086</w:t>
            </w:r>
          </w:p>
        </w:tc>
        <w:tc>
          <w:tcPr>
            <w:tcW w:w="833" w:type="dxa"/>
          </w:tcPr>
          <w:p w14:paraId="43E541D5" w14:textId="77777777" w:rsidR="002206E3" w:rsidRPr="00031D4E" w:rsidRDefault="002206E3" w:rsidP="00A13261">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1.401</w:t>
            </w:r>
          </w:p>
        </w:tc>
      </w:tr>
      <w:tr w:rsidR="001F0469" w:rsidRPr="00031D4E" w14:paraId="5E22693E" w14:textId="77777777" w:rsidTr="00A13261">
        <w:tc>
          <w:tcPr>
            <w:tcW w:w="1242" w:type="dxa"/>
          </w:tcPr>
          <w:p w14:paraId="30B8D751" w14:textId="77777777" w:rsidR="002206E3" w:rsidRPr="00031D4E" w:rsidRDefault="002206E3" w:rsidP="00A13261">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SCI</w:t>
            </w:r>
            <w:r w:rsidRPr="00031D4E">
              <w:rPr>
                <w:rFonts w:ascii="Palatino Linotype" w:hAnsi="Palatino Linotype"/>
                <w:color w:val="auto"/>
                <w:sz w:val="16"/>
                <w:szCs w:val="16"/>
                <w:vertAlign w:val="superscript"/>
                <w:lang w:val="en-US"/>
              </w:rPr>
              <w:t>+</w:t>
            </w:r>
          </w:p>
        </w:tc>
        <w:tc>
          <w:tcPr>
            <w:tcW w:w="770" w:type="dxa"/>
          </w:tcPr>
          <w:p w14:paraId="3E2903F6" w14:textId="77777777" w:rsidR="002206E3" w:rsidRPr="00031D4E" w:rsidRDefault="002206E3" w:rsidP="00A13261">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1.113</w:t>
            </w:r>
          </w:p>
        </w:tc>
        <w:tc>
          <w:tcPr>
            <w:tcW w:w="791" w:type="dxa"/>
          </w:tcPr>
          <w:p w14:paraId="4689BD6C" w14:textId="77777777" w:rsidR="002206E3" w:rsidRPr="00031D4E" w:rsidRDefault="002206E3" w:rsidP="00A13261">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1.958</w:t>
            </w:r>
          </w:p>
        </w:tc>
        <w:tc>
          <w:tcPr>
            <w:tcW w:w="833" w:type="dxa"/>
          </w:tcPr>
          <w:p w14:paraId="2D34B5E5" w14:textId="77777777" w:rsidR="002206E3" w:rsidRPr="00031D4E" w:rsidRDefault="002206E3" w:rsidP="00A13261">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4.715</w:t>
            </w:r>
          </w:p>
        </w:tc>
        <w:tc>
          <w:tcPr>
            <w:tcW w:w="833" w:type="dxa"/>
          </w:tcPr>
          <w:p w14:paraId="5A32EDFA" w14:textId="77777777" w:rsidR="002206E3" w:rsidRPr="00031D4E" w:rsidRDefault="002206E3" w:rsidP="00A13261">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3.844</w:t>
            </w:r>
          </w:p>
        </w:tc>
        <w:tc>
          <w:tcPr>
            <w:tcW w:w="833" w:type="dxa"/>
          </w:tcPr>
          <w:p w14:paraId="6EE07D37" w14:textId="77777777" w:rsidR="002206E3" w:rsidRPr="00031D4E" w:rsidRDefault="002206E3" w:rsidP="00A13261">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5.684</w:t>
            </w:r>
          </w:p>
        </w:tc>
        <w:tc>
          <w:tcPr>
            <w:tcW w:w="833" w:type="dxa"/>
          </w:tcPr>
          <w:p w14:paraId="35308850" w14:textId="77777777" w:rsidR="002206E3" w:rsidRPr="00031D4E" w:rsidRDefault="002206E3" w:rsidP="00A13261">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4.813</w:t>
            </w:r>
          </w:p>
        </w:tc>
        <w:tc>
          <w:tcPr>
            <w:tcW w:w="833" w:type="dxa"/>
          </w:tcPr>
          <w:p w14:paraId="21EA3D1B" w14:textId="77777777" w:rsidR="002206E3" w:rsidRPr="00031D4E" w:rsidRDefault="002206E3" w:rsidP="00A13261">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5.351</w:t>
            </w:r>
          </w:p>
        </w:tc>
        <w:tc>
          <w:tcPr>
            <w:tcW w:w="833" w:type="dxa"/>
          </w:tcPr>
          <w:p w14:paraId="3236F8B2" w14:textId="77777777" w:rsidR="002206E3" w:rsidRPr="00031D4E" w:rsidRDefault="002206E3" w:rsidP="00A13261">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5.869</w:t>
            </w:r>
          </w:p>
        </w:tc>
        <w:tc>
          <w:tcPr>
            <w:tcW w:w="833" w:type="dxa"/>
          </w:tcPr>
          <w:p w14:paraId="01EF8DE0" w14:textId="77777777" w:rsidR="002206E3" w:rsidRPr="00031D4E" w:rsidRDefault="002206E3" w:rsidP="00A13261">
            <w:pPr>
              <w:spacing w:line="240" w:lineRule="auto"/>
              <w:jc w:val="center"/>
              <w:rPr>
                <w:rFonts w:ascii="Palatino Linotype" w:hAnsi="Palatino Linotype"/>
                <w:b/>
                <w:color w:val="auto"/>
                <w:sz w:val="16"/>
                <w:szCs w:val="16"/>
                <w:lang w:val="en-US"/>
              </w:rPr>
            </w:pPr>
            <w:r w:rsidRPr="00031D4E">
              <w:rPr>
                <w:rFonts w:ascii="Palatino Linotype" w:hAnsi="Palatino Linotype"/>
                <w:b/>
                <w:color w:val="auto"/>
                <w:sz w:val="16"/>
                <w:szCs w:val="16"/>
                <w:lang w:val="en-US"/>
              </w:rPr>
              <w:t>6.006</w:t>
            </w:r>
          </w:p>
        </w:tc>
      </w:tr>
      <w:tr w:rsidR="001F0469" w:rsidRPr="00031D4E" w14:paraId="1E17ADA3" w14:textId="77777777" w:rsidTr="00A13261">
        <w:tc>
          <w:tcPr>
            <w:tcW w:w="1242" w:type="dxa"/>
          </w:tcPr>
          <w:p w14:paraId="692C696F" w14:textId="77777777" w:rsidR="002206E3" w:rsidRPr="00031D4E" w:rsidRDefault="002206E3" w:rsidP="00A13261">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CWBI</w:t>
            </w:r>
            <w:r w:rsidR="00BD4B5E" w:rsidRPr="00031D4E">
              <w:rPr>
                <w:rFonts w:ascii="Palatino Linotype" w:hAnsi="Palatino Linotype"/>
                <w:color w:val="auto"/>
                <w:sz w:val="16"/>
                <w:szCs w:val="16"/>
                <w:vertAlign w:val="superscript"/>
                <w:lang w:val="en-US"/>
              </w:rPr>
              <w:t>−</w:t>
            </w:r>
            <w:r w:rsidRPr="00031D4E">
              <w:rPr>
                <w:rFonts w:ascii="Palatino Linotype" w:hAnsi="Palatino Linotype"/>
                <w:color w:val="auto"/>
                <w:sz w:val="16"/>
                <w:szCs w:val="16"/>
                <w:lang w:val="en-US"/>
              </w:rPr>
              <w:t>(e-3)</w:t>
            </w:r>
          </w:p>
        </w:tc>
        <w:tc>
          <w:tcPr>
            <w:tcW w:w="770" w:type="dxa"/>
          </w:tcPr>
          <w:p w14:paraId="67D5A61B" w14:textId="77777777" w:rsidR="002206E3" w:rsidRPr="00031D4E" w:rsidRDefault="002206E3" w:rsidP="00A13261">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0.982</w:t>
            </w:r>
          </w:p>
        </w:tc>
        <w:tc>
          <w:tcPr>
            <w:tcW w:w="791" w:type="dxa"/>
          </w:tcPr>
          <w:p w14:paraId="0A525166" w14:textId="77777777" w:rsidR="002206E3" w:rsidRPr="00031D4E" w:rsidRDefault="002206E3" w:rsidP="00A13261">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0.545</w:t>
            </w:r>
          </w:p>
        </w:tc>
        <w:tc>
          <w:tcPr>
            <w:tcW w:w="833" w:type="dxa"/>
          </w:tcPr>
          <w:p w14:paraId="130965A3" w14:textId="77777777" w:rsidR="002206E3" w:rsidRPr="00031D4E" w:rsidRDefault="002206E3" w:rsidP="00A13261">
            <w:pPr>
              <w:spacing w:line="240" w:lineRule="auto"/>
              <w:jc w:val="center"/>
              <w:rPr>
                <w:rFonts w:ascii="Palatino Linotype" w:hAnsi="Palatino Linotype"/>
                <w:b/>
                <w:color w:val="auto"/>
                <w:sz w:val="16"/>
                <w:szCs w:val="16"/>
                <w:lang w:val="en-US"/>
              </w:rPr>
            </w:pPr>
            <w:r w:rsidRPr="00031D4E">
              <w:rPr>
                <w:rFonts w:ascii="Palatino Linotype" w:hAnsi="Palatino Linotype"/>
                <w:b/>
                <w:color w:val="auto"/>
                <w:sz w:val="16"/>
                <w:szCs w:val="16"/>
                <w:lang w:val="en-US"/>
              </w:rPr>
              <w:t>0.407</w:t>
            </w:r>
          </w:p>
        </w:tc>
        <w:tc>
          <w:tcPr>
            <w:tcW w:w="833" w:type="dxa"/>
          </w:tcPr>
          <w:p w14:paraId="6A8CDECD" w14:textId="77777777" w:rsidR="002206E3" w:rsidRPr="00031D4E" w:rsidRDefault="002206E3" w:rsidP="00A13261">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1.257</w:t>
            </w:r>
          </w:p>
        </w:tc>
        <w:tc>
          <w:tcPr>
            <w:tcW w:w="833" w:type="dxa"/>
          </w:tcPr>
          <w:p w14:paraId="394C4E57" w14:textId="77777777" w:rsidR="002206E3" w:rsidRPr="00031D4E" w:rsidRDefault="002206E3" w:rsidP="00A13261">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1.367</w:t>
            </w:r>
          </w:p>
        </w:tc>
        <w:tc>
          <w:tcPr>
            <w:tcW w:w="833" w:type="dxa"/>
          </w:tcPr>
          <w:p w14:paraId="3F6640B7" w14:textId="77777777" w:rsidR="002206E3" w:rsidRPr="00031D4E" w:rsidRDefault="002206E3" w:rsidP="00A13261">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2.082</w:t>
            </w:r>
          </w:p>
        </w:tc>
        <w:tc>
          <w:tcPr>
            <w:tcW w:w="833" w:type="dxa"/>
          </w:tcPr>
          <w:p w14:paraId="50CD6F8A" w14:textId="77777777" w:rsidR="002206E3" w:rsidRPr="00031D4E" w:rsidRDefault="002206E3" w:rsidP="00A13261">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1.938</w:t>
            </w:r>
          </w:p>
        </w:tc>
        <w:tc>
          <w:tcPr>
            <w:tcW w:w="833" w:type="dxa"/>
          </w:tcPr>
          <w:p w14:paraId="743CF0C6" w14:textId="77777777" w:rsidR="002206E3" w:rsidRPr="00031D4E" w:rsidRDefault="002206E3" w:rsidP="00A13261">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1.997</w:t>
            </w:r>
          </w:p>
        </w:tc>
        <w:tc>
          <w:tcPr>
            <w:tcW w:w="833" w:type="dxa"/>
          </w:tcPr>
          <w:p w14:paraId="60EDCE7E" w14:textId="77777777" w:rsidR="002206E3" w:rsidRPr="00031D4E" w:rsidRDefault="002206E3" w:rsidP="00A13261">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2.376</w:t>
            </w:r>
          </w:p>
        </w:tc>
      </w:tr>
      <w:tr w:rsidR="001F0469" w:rsidRPr="00031D4E" w14:paraId="187402B4" w14:textId="77777777" w:rsidTr="00A13261">
        <w:tc>
          <w:tcPr>
            <w:tcW w:w="1242" w:type="dxa"/>
          </w:tcPr>
          <w:p w14:paraId="0D6D1558" w14:textId="77777777" w:rsidR="002206E3" w:rsidRPr="00031D4E" w:rsidRDefault="002206E3" w:rsidP="00A13261">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WSJI</w:t>
            </w:r>
            <w:r w:rsidR="00BD4B5E" w:rsidRPr="00031D4E">
              <w:rPr>
                <w:rFonts w:ascii="Palatino Linotype" w:hAnsi="Palatino Linotype"/>
                <w:color w:val="auto"/>
                <w:sz w:val="16"/>
                <w:szCs w:val="16"/>
                <w:vertAlign w:val="superscript"/>
                <w:lang w:val="en-US"/>
              </w:rPr>
              <w:t>−</w:t>
            </w:r>
          </w:p>
        </w:tc>
        <w:tc>
          <w:tcPr>
            <w:tcW w:w="770" w:type="dxa"/>
          </w:tcPr>
          <w:p w14:paraId="2CD87D41" w14:textId="77777777" w:rsidR="002206E3" w:rsidRPr="00031D4E" w:rsidRDefault="002206E3" w:rsidP="00A13261">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0.360</w:t>
            </w:r>
          </w:p>
        </w:tc>
        <w:tc>
          <w:tcPr>
            <w:tcW w:w="791" w:type="dxa"/>
          </w:tcPr>
          <w:p w14:paraId="0849E781" w14:textId="77777777" w:rsidR="002206E3" w:rsidRPr="00031D4E" w:rsidRDefault="002206E3" w:rsidP="00A13261">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0.665</w:t>
            </w:r>
          </w:p>
        </w:tc>
        <w:tc>
          <w:tcPr>
            <w:tcW w:w="833" w:type="dxa"/>
          </w:tcPr>
          <w:p w14:paraId="1642FEE1" w14:textId="77777777" w:rsidR="002206E3" w:rsidRPr="00031D4E" w:rsidRDefault="002206E3" w:rsidP="00A13261">
            <w:pPr>
              <w:spacing w:line="240" w:lineRule="auto"/>
              <w:jc w:val="center"/>
              <w:rPr>
                <w:rFonts w:ascii="Palatino Linotype" w:hAnsi="Palatino Linotype"/>
                <w:b/>
                <w:color w:val="auto"/>
                <w:sz w:val="16"/>
                <w:szCs w:val="16"/>
                <w:lang w:val="en-US"/>
              </w:rPr>
            </w:pPr>
            <w:r w:rsidRPr="00031D4E">
              <w:rPr>
                <w:rFonts w:ascii="Palatino Linotype" w:hAnsi="Palatino Linotype"/>
                <w:b/>
                <w:color w:val="auto"/>
                <w:sz w:val="16"/>
                <w:szCs w:val="16"/>
                <w:lang w:val="en-US"/>
              </w:rPr>
              <w:t>0.079</w:t>
            </w:r>
          </w:p>
        </w:tc>
        <w:tc>
          <w:tcPr>
            <w:tcW w:w="833" w:type="dxa"/>
          </w:tcPr>
          <w:p w14:paraId="2338CE5D" w14:textId="77777777" w:rsidR="002206E3" w:rsidRPr="00031D4E" w:rsidRDefault="002206E3" w:rsidP="00A13261">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0.276</w:t>
            </w:r>
          </w:p>
        </w:tc>
        <w:tc>
          <w:tcPr>
            <w:tcW w:w="833" w:type="dxa"/>
          </w:tcPr>
          <w:p w14:paraId="55518A58" w14:textId="77777777" w:rsidR="002206E3" w:rsidRPr="00031D4E" w:rsidRDefault="002206E3" w:rsidP="00A13261">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0.335</w:t>
            </w:r>
          </w:p>
        </w:tc>
        <w:tc>
          <w:tcPr>
            <w:tcW w:w="833" w:type="dxa"/>
          </w:tcPr>
          <w:p w14:paraId="34353387" w14:textId="77777777" w:rsidR="002206E3" w:rsidRPr="00031D4E" w:rsidRDefault="002206E3" w:rsidP="00A13261">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0.742</w:t>
            </w:r>
          </w:p>
        </w:tc>
        <w:tc>
          <w:tcPr>
            <w:tcW w:w="833" w:type="dxa"/>
          </w:tcPr>
          <w:p w14:paraId="7806888C" w14:textId="77777777" w:rsidR="002206E3" w:rsidRPr="00031D4E" w:rsidRDefault="002206E3" w:rsidP="00A13261">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0.676</w:t>
            </w:r>
          </w:p>
        </w:tc>
        <w:tc>
          <w:tcPr>
            <w:tcW w:w="833" w:type="dxa"/>
          </w:tcPr>
          <w:p w14:paraId="2DB16024" w14:textId="77777777" w:rsidR="002206E3" w:rsidRPr="00031D4E" w:rsidRDefault="002206E3" w:rsidP="00A13261">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0.721</w:t>
            </w:r>
          </w:p>
        </w:tc>
        <w:tc>
          <w:tcPr>
            <w:tcW w:w="833" w:type="dxa"/>
          </w:tcPr>
          <w:p w14:paraId="08C21388" w14:textId="77777777" w:rsidR="002206E3" w:rsidRPr="00031D4E" w:rsidRDefault="002206E3" w:rsidP="00A13261">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1.016</w:t>
            </w:r>
          </w:p>
        </w:tc>
      </w:tr>
      <w:tr w:rsidR="001F0469" w:rsidRPr="00031D4E" w14:paraId="6C743C0C" w14:textId="77777777" w:rsidTr="00A13261">
        <w:tc>
          <w:tcPr>
            <w:tcW w:w="1242" w:type="dxa"/>
          </w:tcPr>
          <w:p w14:paraId="35987301" w14:textId="77777777" w:rsidR="002206E3" w:rsidRPr="00031D4E" w:rsidRDefault="002206E3" w:rsidP="00A13261">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PBMFI</w:t>
            </w:r>
            <w:r w:rsidRPr="00031D4E">
              <w:rPr>
                <w:rFonts w:ascii="Palatino Linotype" w:hAnsi="Palatino Linotype"/>
                <w:color w:val="auto"/>
                <w:sz w:val="16"/>
                <w:szCs w:val="16"/>
                <w:vertAlign w:val="superscript"/>
                <w:lang w:val="en-US"/>
              </w:rPr>
              <w:t>+</w:t>
            </w:r>
            <w:r w:rsidRPr="00031D4E">
              <w:rPr>
                <w:rFonts w:ascii="Palatino Linotype" w:hAnsi="Palatino Linotype"/>
                <w:color w:val="auto"/>
                <w:sz w:val="16"/>
                <w:szCs w:val="16"/>
                <w:lang w:val="en-US"/>
              </w:rPr>
              <w:t>(e5)</w:t>
            </w:r>
          </w:p>
        </w:tc>
        <w:tc>
          <w:tcPr>
            <w:tcW w:w="770" w:type="dxa"/>
          </w:tcPr>
          <w:p w14:paraId="3480CF5F" w14:textId="77777777" w:rsidR="002206E3" w:rsidRPr="00031D4E" w:rsidRDefault="002206E3" w:rsidP="00A13261">
            <w:pPr>
              <w:spacing w:line="240" w:lineRule="auto"/>
              <w:jc w:val="center"/>
              <w:rPr>
                <w:rFonts w:ascii="Palatino Linotype" w:hAnsi="Palatino Linotype"/>
                <w:b/>
                <w:color w:val="auto"/>
                <w:sz w:val="16"/>
                <w:szCs w:val="16"/>
                <w:lang w:val="en-US"/>
              </w:rPr>
            </w:pPr>
            <w:r w:rsidRPr="00031D4E">
              <w:rPr>
                <w:rFonts w:ascii="Palatino Linotype" w:hAnsi="Palatino Linotype"/>
                <w:b/>
                <w:color w:val="auto"/>
                <w:sz w:val="16"/>
                <w:szCs w:val="16"/>
                <w:lang w:val="en-US"/>
              </w:rPr>
              <w:t>21.751</w:t>
            </w:r>
          </w:p>
        </w:tc>
        <w:tc>
          <w:tcPr>
            <w:tcW w:w="791" w:type="dxa"/>
          </w:tcPr>
          <w:p w14:paraId="4CA03977" w14:textId="77777777" w:rsidR="002206E3" w:rsidRPr="00031D4E" w:rsidRDefault="002206E3" w:rsidP="00A13261">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14.564</w:t>
            </w:r>
          </w:p>
        </w:tc>
        <w:tc>
          <w:tcPr>
            <w:tcW w:w="833" w:type="dxa"/>
          </w:tcPr>
          <w:p w14:paraId="39C96EC9" w14:textId="77777777" w:rsidR="002206E3" w:rsidRPr="00031D4E" w:rsidRDefault="002206E3" w:rsidP="00A13261">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0.855</w:t>
            </w:r>
          </w:p>
        </w:tc>
        <w:tc>
          <w:tcPr>
            <w:tcW w:w="833" w:type="dxa"/>
          </w:tcPr>
          <w:p w14:paraId="7FABE5B7" w14:textId="77777777" w:rsidR="002206E3" w:rsidRPr="00031D4E" w:rsidRDefault="002206E3" w:rsidP="00A13261">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4.139</w:t>
            </w:r>
          </w:p>
        </w:tc>
        <w:tc>
          <w:tcPr>
            <w:tcW w:w="833" w:type="dxa"/>
          </w:tcPr>
          <w:p w14:paraId="00988F60" w14:textId="77777777" w:rsidR="002206E3" w:rsidRPr="00031D4E" w:rsidRDefault="002206E3" w:rsidP="00A13261">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0.950</w:t>
            </w:r>
          </w:p>
        </w:tc>
        <w:tc>
          <w:tcPr>
            <w:tcW w:w="833" w:type="dxa"/>
          </w:tcPr>
          <w:p w14:paraId="77C10CF2" w14:textId="77777777" w:rsidR="002206E3" w:rsidRPr="00031D4E" w:rsidRDefault="002206E3" w:rsidP="00A13261">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1.279</w:t>
            </w:r>
          </w:p>
        </w:tc>
        <w:tc>
          <w:tcPr>
            <w:tcW w:w="833" w:type="dxa"/>
          </w:tcPr>
          <w:p w14:paraId="441A8D29" w14:textId="77777777" w:rsidR="002206E3" w:rsidRPr="00031D4E" w:rsidRDefault="002206E3" w:rsidP="00A13261">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1.925</w:t>
            </w:r>
          </w:p>
        </w:tc>
        <w:tc>
          <w:tcPr>
            <w:tcW w:w="833" w:type="dxa"/>
          </w:tcPr>
          <w:p w14:paraId="49A63CD4" w14:textId="77777777" w:rsidR="002206E3" w:rsidRPr="00031D4E" w:rsidRDefault="002206E3" w:rsidP="00A13261">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0.910</w:t>
            </w:r>
          </w:p>
        </w:tc>
        <w:tc>
          <w:tcPr>
            <w:tcW w:w="833" w:type="dxa"/>
          </w:tcPr>
          <w:p w14:paraId="0978702E" w14:textId="77777777" w:rsidR="002206E3" w:rsidRPr="00031D4E" w:rsidRDefault="002206E3" w:rsidP="00A13261">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1.002</w:t>
            </w:r>
          </w:p>
        </w:tc>
      </w:tr>
      <w:tr w:rsidR="001F0469" w:rsidRPr="00031D4E" w14:paraId="11609D0C" w14:textId="77777777" w:rsidTr="00A13261">
        <w:tc>
          <w:tcPr>
            <w:tcW w:w="1242" w:type="dxa"/>
          </w:tcPr>
          <w:p w14:paraId="4230800F" w14:textId="77777777" w:rsidR="002206E3" w:rsidRPr="00031D4E" w:rsidRDefault="002206E3" w:rsidP="00A13261">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SVFI</w:t>
            </w:r>
            <w:r w:rsidRPr="00031D4E">
              <w:rPr>
                <w:rFonts w:ascii="Palatino Linotype" w:hAnsi="Palatino Linotype"/>
                <w:color w:val="auto"/>
                <w:sz w:val="16"/>
                <w:szCs w:val="16"/>
                <w:vertAlign w:val="superscript"/>
                <w:lang w:val="en-US"/>
              </w:rPr>
              <w:t>+</w:t>
            </w:r>
          </w:p>
        </w:tc>
        <w:tc>
          <w:tcPr>
            <w:tcW w:w="770" w:type="dxa"/>
          </w:tcPr>
          <w:p w14:paraId="59ADA846" w14:textId="77777777" w:rsidR="002206E3" w:rsidRPr="00031D4E" w:rsidRDefault="002206E3" w:rsidP="00A13261">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1.942</w:t>
            </w:r>
          </w:p>
        </w:tc>
        <w:tc>
          <w:tcPr>
            <w:tcW w:w="791" w:type="dxa"/>
          </w:tcPr>
          <w:p w14:paraId="761D63B0" w14:textId="77777777" w:rsidR="002206E3" w:rsidRPr="00031D4E" w:rsidRDefault="002206E3" w:rsidP="00A13261">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2.653</w:t>
            </w:r>
          </w:p>
        </w:tc>
        <w:tc>
          <w:tcPr>
            <w:tcW w:w="833" w:type="dxa"/>
          </w:tcPr>
          <w:p w14:paraId="6086441B" w14:textId="77777777" w:rsidR="002206E3" w:rsidRPr="00031D4E" w:rsidRDefault="002206E3" w:rsidP="00A13261">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3.414</w:t>
            </w:r>
          </w:p>
        </w:tc>
        <w:tc>
          <w:tcPr>
            <w:tcW w:w="833" w:type="dxa"/>
          </w:tcPr>
          <w:p w14:paraId="19EFB2AD" w14:textId="77777777" w:rsidR="002206E3" w:rsidRPr="00031D4E" w:rsidRDefault="002206E3" w:rsidP="00A13261">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3.544</w:t>
            </w:r>
          </w:p>
        </w:tc>
        <w:tc>
          <w:tcPr>
            <w:tcW w:w="833" w:type="dxa"/>
          </w:tcPr>
          <w:p w14:paraId="1BA65BC9" w14:textId="77777777" w:rsidR="002206E3" w:rsidRPr="00031D4E" w:rsidRDefault="002206E3" w:rsidP="00A13261">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3.620</w:t>
            </w:r>
          </w:p>
        </w:tc>
        <w:tc>
          <w:tcPr>
            <w:tcW w:w="833" w:type="dxa"/>
          </w:tcPr>
          <w:p w14:paraId="581BE5B1" w14:textId="77777777" w:rsidR="002206E3" w:rsidRPr="00031D4E" w:rsidRDefault="002206E3" w:rsidP="00A13261">
            <w:pPr>
              <w:spacing w:line="240" w:lineRule="auto"/>
              <w:jc w:val="center"/>
              <w:rPr>
                <w:rFonts w:ascii="Palatino Linotype" w:hAnsi="Palatino Linotype"/>
                <w:b/>
                <w:color w:val="auto"/>
                <w:sz w:val="16"/>
                <w:szCs w:val="16"/>
                <w:lang w:val="en-US"/>
              </w:rPr>
            </w:pPr>
            <w:r w:rsidRPr="00031D4E">
              <w:rPr>
                <w:rFonts w:ascii="Palatino Linotype" w:hAnsi="Palatino Linotype"/>
                <w:b/>
                <w:color w:val="auto"/>
                <w:sz w:val="16"/>
                <w:szCs w:val="16"/>
                <w:lang w:val="en-US"/>
              </w:rPr>
              <w:t>4.129</w:t>
            </w:r>
          </w:p>
        </w:tc>
        <w:tc>
          <w:tcPr>
            <w:tcW w:w="833" w:type="dxa"/>
          </w:tcPr>
          <w:p w14:paraId="41478F91" w14:textId="77777777" w:rsidR="002206E3" w:rsidRPr="00031D4E" w:rsidRDefault="002206E3" w:rsidP="00A13261">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3.422</w:t>
            </w:r>
          </w:p>
        </w:tc>
        <w:tc>
          <w:tcPr>
            <w:tcW w:w="833" w:type="dxa"/>
          </w:tcPr>
          <w:p w14:paraId="715B8677" w14:textId="77777777" w:rsidR="002206E3" w:rsidRPr="00031D4E" w:rsidRDefault="002206E3" w:rsidP="00A13261">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3.220</w:t>
            </w:r>
          </w:p>
        </w:tc>
        <w:tc>
          <w:tcPr>
            <w:tcW w:w="833" w:type="dxa"/>
          </w:tcPr>
          <w:p w14:paraId="5F42666F" w14:textId="77777777" w:rsidR="002206E3" w:rsidRPr="00031D4E" w:rsidRDefault="002206E3" w:rsidP="00A13261">
            <w:pPr>
              <w:tabs>
                <w:tab w:val="left" w:pos="458"/>
              </w:tabs>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3.007</w:t>
            </w:r>
          </w:p>
        </w:tc>
      </w:tr>
      <w:tr w:rsidR="001F0469" w:rsidRPr="00031D4E" w14:paraId="6C28DB2F" w14:textId="77777777" w:rsidTr="00A13261">
        <w:tc>
          <w:tcPr>
            <w:tcW w:w="1242" w:type="dxa"/>
          </w:tcPr>
          <w:p w14:paraId="42759E57" w14:textId="77777777" w:rsidR="002206E3" w:rsidRPr="00031D4E" w:rsidRDefault="002206E3" w:rsidP="00A13261">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lastRenderedPageBreak/>
              <w:t>WLI</w:t>
            </w:r>
            <w:r w:rsidR="00BD4B5E" w:rsidRPr="00031D4E">
              <w:rPr>
                <w:rFonts w:ascii="Palatino Linotype" w:hAnsi="Palatino Linotype"/>
                <w:color w:val="auto"/>
                <w:sz w:val="16"/>
                <w:szCs w:val="16"/>
                <w:vertAlign w:val="superscript"/>
                <w:lang w:val="en-US"/>
              </w:rPr>
              <w:t>−</w:t>
            </w:r>
          </w:p>
        </w:tc>
        <w:tc>
          <w:tcPr>
            <w:tcW w:w="770" w:type="dxa"/>
          </w:tcPr>
          <w:p w14:paraId="3548464C" w14:textId="77777777" w:rsidR="002206E3" w:rsidRPr="00031D4E" w:rsidRDefault="002206E3" w:rsidP="00A13261">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0.235</w:t>
            </w:r>
          </w:p>
        </w:tc>
        <w:tc>
          <w:tcPr>
            <w:tcW w:w="791" w:type="dxa"/>
          </w:tcPr>
          <w:p w14:paraId="30BDB185" w14:textId="77777777" w:rsidR="002206E3" w:rsidRPr="00031D4E" w:rsidRDefault="002206E3" w:rsidP="00A13261">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0.213</w:t>
            </w:r>
          </w:p>
        </w:tc>
        <w:tc>
          <w:tcPr>
            <w:tcW w:w="833" w:type="dxa"/>
          </w:tcPr>
          <w:p w14:paraId="785001F8" w14:textId="77777777" w:rsidR="002206E3" w:rsidRPr="00031D4E" w:rsidRDefault="002206E3" w:rsidP="00A13261">
            <w:pPr>
              <w:spacing w:line="240" w:lineRule="auto"/>
              <w:jc w:val="center"/>
              <w:rPr>
                <w:rFonts w:ascii="Palatino Linotype" w:hAnsi="Palatino Linotype"/>
                <w:b/>
                <w:color w:val="auto"/>
                <w:sz w:val="16"/>
                <w:szCs w:val="16"/>
                <w:lang w:val="en-US"/>
              </w:rPr>
            </w:pPr>
            <w:r w:rsidRPr="00031D4E">
              <w:rPr>
                <w:rFonts w:ascii="Palatino Linotype" w:hAnsi="Palatino Linotype"/>
                <w:b/>
                <w:color w:val="auto"/>
                <w:sz w:val="16"/>
                <w:szCs w:val="16"/>
                <w:lang w:val="en-US"/>
              </w:rPr>
              <w:t>0.127</w:t>
            </w:r>
          </w:p>
        </w:tc>
        <w:tc>
          <w:tcPr>
            <w:tcW w:w="833" w:type="dxa"/>
          </w:tcPr>
          <w:p w14:paraId="30689250" w14:textId="77777777" w:rsidR="002206E3" w:rsidRPr="00031D4E" w:rsidRDefault="002206E3" w:rsidP="00A13261">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0.173</w:t>
            </w:r>
          </w:p>
        </w:tc>
        <w:tc>
          <w:tcPr>
            <w:tcW w:w="833" w:type="dxa"/>
          </w:tcPr>
          <w:p w14:paraId="36C1CD6C" w14:textId="77777777" w:rsidR="002206E3" w:rsidRPr="00031D4E" w:rsidRDefault="002206E3" w:rsidP="00A13261">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0.149</w:t>
            </w:r>
          </w:p>
        </w:tc>
        <w:tc>
          <w:tcPr>
            <w:tcW w:w="833" w:type="dxa"/>
          </w:tcPr>
          <w:p w14:paraId="43F27137" w14:textId="77777777" w:rsidR="002206E3" w:rsidRPr="00031D4E" w:rsidRDefault="002206E3" w:rsidP="00A13261">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0.200</w:t>
            </w:r>
          </w:p>
        </w:tc>
        <w:tc>
          <w:tcPr>
            <w:tcW w:w="833" w:type="dxa"/>
          </w:tcPr>
          <w:p w14:paraId="46EE21AC" w14:textId="77777777" w:rsidR="002206E3" w:rsidRPr="00031D4E" w:rsidRDefault="002206E3" w:rsidP="00A13261">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0.158</w:t>
            </w:r>
          </w:p>
        </w:tc>
        <w:tc>
          <w:tcPr>
            <w:tcW w:w="833" w:type="dxa"/>
          </w:tcPr>
          <w:p w14:paraId="388EA365" w14:textId="77777777" w:rsidR="002206E3" w:rsidRPr="00031D4E" w:rsidRDefault="002206E3" w:rsidP="00A13261">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0.152</w:t>
            </w:r>
          </w:p>
        </w:tc>
        <w:tc>
          <w:tcPr>
            <w:tcW w:w="833" w:type="dxa"/>
          </w:tcPr>
          <w:p w14:paraId="531F2059" w14:textId="77777777" w:rsidR="002206E3" w:rsidRPr="00031D4E" w:rsidRDefault="002206E3" w:rsidP="00A13261">
            <w:pPr>
              <w:spacing w:line="240" w:lineRule="auto"/>
              <w:jc w:val="center"/>
              <w:rPr>
                <w:rFonts w:ascii="Palatino Linotype" w:hAnsi="Palatino Linotype"/>
                <w:color w:val="auto"/>
                <w:sz w:val="16"/>
                <w:szCs w:val="16"/>
                <w:lang w:val="en-US"/>
              </w:rPr>
            </w:pPr>
            <w:r w:rsidRPr="00031D4E">
              <w:rPr>
                <w:rFonts w:ascii="Palatino Linotype" w:hAnsi="Palatino Linotype"/>
                <w:color w:val="auto"/>
                <w:sz w:val="16"/>
                <w:szCs w:val="16"/>
                <w:lang w:val="en-US"/>
              </w:rPr>
              <w:t>0.135</w:t>
            </w:r>
          </w:p>
        </w:tc>
      </w:tr>
    </w:tbl>
    <w:p w14:paraId="7103B398" w14:textId="47989AE1" w:rsidR="00B50300" w:rsidRPr="007F5BBE" w:rsidRDefault="00B50300" w:rsidP="007F5BBE">
      <w:pPr>
        <w:pStyle w:val="MDPI43tablefooter"/>
        <w:jc w:val="center"/>
        <w:rPr>
          <w:rFonts w:eastAsiaTheme="minorEastAsia"/>
          <w:lang w:eastAsia="zh-CN"/>
        </w:rPr>
      </w:pPr>
      <w:r w:rsidRPr="007F5BBE">
        <w:t xml:space="preserve">Note: </w:t>
      </w:r>
      <w:r w:rsidRPr="007F5BBE">
        <w:rPr>
          <w:b/>
        </w:rPr>
        <w:t>*</w:t>
      </w:r>
      <w:r w:rsidRPr="007F5BBE">
        <w:t xml:space="preserve"> denotes the actual cluster number of the image</w:t>
      </w:r>
      <w:r w:rsidRPr="007F5BBE">
        <w:rPr>
          <w:rFonts w:eastAsiaTheme="minorEastAsia" w:hint="eastAsia"/>
          <w:lang w:eastAsia="zh-CN"/>
        </w:rPr>
        <w:t>.</w:t>
      </w:r>
    </w:p>
    <w:p w14:paraId="7150C0C5" w14:textId="54CD8F63" w:rsidR="00B73EDE" w:rsidRPr="00031D4E" w:rsidRDefault="00B73EDE" w:rsidP="00A13261">
      <w:pPr>
        <w:pStyle w:val="MDPI31text"/>
        <w:spacing w:before="240"/>
        <w:rPr>
          <w:rFonts w:eastAsia="宋体"/>
          <w:color w:val="auto"/>
          <w:lang w:eastAsia="zh-CN"/>
        </w:rPr>
      </w:pPr>
      <w:r w:rsidRPr="00031D4E">
        <w:rPr>
          <w:color w:val="auto"/>
        </w:rPr>
        <w:t>Fig</w:t>
      </w:r>
      <w:r w:rsidRPr="00031D4E">
        <w:rPr>
          <w:rFonts w:eastAsia="宋体"/>
          <w:color w:val="auto"/>
          <w:lang w:eastAsia="zh-CN"/>
        </w:rPr>
        <w:t>ure</w:t>
      </w:r>
      <w:r w:rsidRPr="00031D4E">
        <w:rPr>
          <w:color w:val="auto"/>
        </w:rPr>
        <w:t xml:space="preserve"> 3a–d shows the clustering results of the simple QuickBird </w:t>
      </w:r>
      <w:bookmarkStart w:id="87" w:name="OLE_LINK87"/>
      <w:r w:rsidRPr="00031D4E">
        <w:rPr>
          <w:color w:val="auto"/>
        </w:rPr>
        <w:t>image with the cluster number</w:t>
      </w:r>
      <w:r w:rsidR="00723CFD" w:rsidRPr="00031D4E">
        <w:rPr>
          <w:color w:val="auto"/>
        </w:rPr>
        <w:t xml:space="preserve"> </w:t>
      </w:r>
      <w:r w:rsidRPr="00031D4E">
        <w:rPr>
          <w:color w:val="auto"/>
          <w:position w:val="-8"/>
        </w:rPr>
        <w:object w:dxaOrig="1560" w:dyaOrig="300" w14:anchorId="5762F03E">
          <v:shape id="_x0000_i1158" type="#_x0000_t75" style="width:78.05pt;height:14.95pt" o:ole="">
            <v:imagedata r:id="rId342" o:title=""/>
          </v:shape>
          <o:OLEObject Type="Embed" ProgID="Equation.3" ShapeID="_x0000_i1158" DrawAspect="Content" ObjectID="_1520760725" r:id="rId343"/>
        </w:object>
      </w:r>
      <w:bookmarkEnd w:id="87"/>
      <w:r w:rsidRPr="00031D4E">
        <w:rPr>
          <w:color w:val="auto"/>
        </w:rPr>
        <w:t>. The three ground truth classes (road, paddy field</w:t>
      </w:r>
      <w:r w:rsidR="000F3E24">
        <w:rPr>
          <w:color w:val="auto"/>
        </w:rPr>
        <w:t>,</w:t>
      </w:r>
      <w:r w:rsidRPr="00031D4E">
        <w:rPr>
          <w:color w:val="auto"/>
        </w:rPr>
        <w:t xml:space="preserve"> and farmland) of the image were well identified with cluster number </w:t>
      </w:r>
      <w:r w:rsidRPr="00031D4E">
        <w:rPr>
          <w:color w:val="auto"/>
          <w:position w:val="-4"/>
        </w:rPr>
        <w:object w:dxaOrig="720" w:dyaOrig="260" w14:anchorId="09A763E0">
          <v:shape id="_x0000_i1159" type="#_x0000_t75" style="width:36.7pt;height:13.55pt" o:ole="">
            <v:imagedata r:id="rId344" o:title=""/>
          </v:shape>
          <o:OLEObject Type="Embed" ProgID="Equation.3" ShapeID="_x0000_i1159" DrawAspect="Content" ObjectID="_1520760726" r:id="rId345"/>
        </w:object>
      </w:r>
      <w:r w:rsidRPr="00031D4E">
        <w:rPr>
          <w:color w:val="auto"/>
        </w:rPr>
        <w:t xml:space="preserve"> (Figure</w:t>
      </w:r>
      <w:r w:rsidRPr="00031D4E">
        <w:rPr>
          <w:rFonts w:eastAsia="宋体"/>
          <w:color w:val="auto"/>
          <w:lang w:eastAsia="zh-CN"/>
        </w:rPr>
        <w:t xml:space="preserve"> </w:t>
      </w:r>
      <w:r w:rsidRPr="00031D4E">
        <w:rPr>
          <w:color w:val="auto"/>
        </w:rPr>
        <w:t xml:space="preserve">3b). As listed in Table </w:t>
      </w:r>
      <w:r w:rsidRPr="00031D4E">
        <w:rPr>
          <w:rFonts w:eastAsia="宋体"/>
          <w:color w:val="auto"/>
          <w:lang w:eastAsia="zh-CN"/>
        </w:rPr>
        <w:t>3</w:t>
      </w:r>
      <w:r w:rsidRPr="00031D4E">
        <w:rPr>
          <w:color w:val="auto"/>
        </w:rPr>
        <w:t xml:space="preserve">, the majority of CVIs correctly indicated the actual cluster number of this simple image (except </w:t>
      </w:r>
      <w:r w:rsidRPr="00031D4E">
        <w:rPr>
          <w:rFonts w:eastAsia="宋体"/>
          <w:color w:val="auto"/>
          <w:lang w:eastAsia="zh-CN"/>
        </w:rPr>
        <w:t xml:space="preserve">CHI, </w:t>
      </w:r>
      <w:r w:rsidRPr="00031D4E">
        <w:rPr>
          <w:color w:val="auto"/>
        </w:rPr>
        <w:t>FSI, SCI</w:t>
      </w:r>
      <w:r w:rsidR="000F3E24">
        <w:rPr>
          <w:color w:val="auto"/>
        </w:rPr>
        <w:t>,</w:t>
      </w:r>
      <w:r w:rsidRPr="00031D4E">
        <w:rPr>
          <w:color w:val="auto"/>
        </w:rPr>
        <w:t xml:space="preserve"> and SVFI).</w:t>
      </w:r>
    </w:p>
    <w:p w14:paraId="420044B8" w14:textId="21469493" w:rsidR="00B73EDE" w:rsidRPr="00031D4E" w:rsidRDefault="00B73EDE" w:rsidP="00B73EDE">
      <w:pPr>
        <w:pStyle w:val="MDPI31text"/>
        <w:rPr>
          <w:color w:val="auto"/>
        </w:rPr>
      </w:pPr>
      <w:r w:rsidRPr="00031D4E">
        <w:rPr>
          <w:color w:val="auto"/>
        </w:rPr>
        <w:t>Figure</w:t>
      </w:r>
      <w:r w:rsidRPr="00031D4E">
        <w:rPr>
          <w:rFonts w:eastAsia="宋体"/>
          <w:color w:val="auto"/>
          <w:lang w:eastAsia="zh-CN"/>
        </w:rPr>
        <w:t xml:space="preserve"> </w:t>
      </w:r>
      <w:r w:rsidRPr="00031D4E">
        <w:rPr>
          <w:color w:val="auto"/>
        </w:rPr>
        <w:t>3e-h illustrates the clustering results of</w:t>
      </w:r>
      <w:r w:rsidRPr="00031D4E">
        <w:rPr>
          <w:rFonts w:eastAsiaTheme="minorEastAsia"/>
          <w:color w:val="auto"/>
          <w:lang w:eastAsia="zh-CN"/>
        </w:rPr>
        <w:t xml:space="preserve"> the</w:t>
      </w:r>
      <w:r w:rsidRPr="00031D4E">
        <w:rPr>
          <w:color w:val="auto"/>
        </w:rPr>
        <w:t xml:space="preserve"> </w:t>
      </w:r>
      <w:bookmarkStart w:id="88" w:name="OLE_LINK49"/>
      <w:bookmarkStart w:id="89" w:name="OLE_LINK60"/>
      <w:r w:rsidRPr="00031D4E">
        <w:rPr>
          <w:color w:val="auto"/>
        </w:rPr>
        <w:t>Landsat TM</w:t>
      </w:r>
      <w:bookmarkEnd w:id="88"/>
      <w:bookmarkEnd w:id="89"/>
      <w:r w:rsidRPr="00031D4E">
        <w:rPr>
          <w:color w:val="auto"/>
        </w:rPr>
        <w:t xml:space="preserve"> </w:t>
      </w:r>
      <w:bookmarkStart w:id="90" w:name="OLE_LINK88"/>
      <w:bookmarkStart w:id="91" w:name="OLE_LINK89"/>
      <w:r w:rsidRPr="00031D4E">
        <w:rPr>
          <w:color w:val="auto"/>
        </w:rPr>
        <w:t>image with the cluster number</w:t>
      </w:r>
      <w:bookmarkStart w:id="92" w:name="OLE_LINK16"/>
      <w:bookmarkStart w:id="93" w:name="OLE_LINK17"/>
      <w:bookmarkEnd w:id="90"/>
      <w:bookmarkEnd w:id="91"/>
      <w:r w:rsidR="00723CFD" w:rsidRPr="00031D4E">
        <w:rPr>
          <w:color w:val="auto"/>
        </w:rPr>
        <w:t xml:space="preserve"> </w:t>
      </w:r>
      <w:r w:rsidRPr="00031D4E">
        <w:rPr>
          <w:color w:val="auto"/>
          <w:position w:val="-8"/>
        </w:rPr>
        <w:object w:dxaOrig="1560" w:dyaOrig="300" w14:anchorId="75AF4AAF">
          <v:shape id="_x0000_i1160" type="#_x0000_t75" style="width:78.05pt;height:14.95pt" o:ole="">
            <v:imagedata r:id="rId346" o:title=""/>
          </v:shape>
          <o:OLEObject Type="Embed" ProgID="Equation.3" ShapeID="_x0000_i1160" DrawAspect="Content" ObjectID="_1520760727" r:id="rId347"/>
        </w:object>
      </w:r>
      <w:bookmarkEnd w:id="92"/>
      <w:bookmarkEnd w:id="93"/>
      <w:r w:rsidRPr="00031D4E">
        <w:rPr>
          <w:color w:val="auto"/>
        </w:rPr>
        <w:t xml:space="preserve">. Among them, the clustering with </w:t>
      </w:r>
      <w:r w:rsidRPr="00031D4E">
        <w:rPr>
          <w:color w:val="auto"/>
          <w:position w:val="-4"/>
        </w:rPr>
        <w:object w:dxaOrig="740" w:dyaOrig="260" w14:anchorId="60D11242">
          <v:shape id="_x0000_i1161" type="#_x0000_t75" style="width:38.85pt;height:13.55pt" o:ole="">
            <v:imagedata r:id="rId348" o:title=""/>
          </v:shape>
          <o:OLEObject Type="Embed" ProgID="Equation.3" ShapeID="_x0000_i1161" DrawAspect="Content" ObjectID="_1520760728" r:id="rId349"/>
        </w:object>
      </w:r>
      <w:r w:rsidR="00723CFD" w:rsidRPr="00031D4E">
        <w:rPr>
          <w:color w:val="auto"/>
        </w:rPr>
        <w:t xml:space="preserve"> </w:t>
      </w:r>
      <w:r w:rsidRPr="00031D4E">
        <w:rPr>
          <w:color w:val="auto"/>
        </w:rPr>
        <w:t>succeeded in separating the four ground truth classes of the image (forest, farmland, water</w:t>
      </w:r>
      <w:r w:rsidR="000F3E24">
        <w:rPr>
          <w:color w:val="auto"/>
        </w:rPr>
        <w:t>,</w:t>
      </w:r>
      <w:r w:rsidRPr="00031D4E">
        <w:rPr>
          <w:color w:val="auto"/>
        </w:rPr>
        <w:t xml:space="preserve"> and town) (Figure</w:t>
      </w:r>
      <w:r w:rsidRPr="00031D4E">
        <w:rPr>
          <w:rFonts w:eastAsia="宋体"/>
          <w:color w:val="auto"/>
          <w:lang w:eastAsia="zh-CN"/>
        </w:rPr>
        <w:t xml:space="preserve"> </w:t>
      </w:r>
      <w:r w:rsidRPr="00031D4E">
        <w:rPr>
          <w:color w:val="auto"/>
        </w:rPr>
        <w:t xml:space="preserve">3g). The clustering with </w:t>
      </w:r>
      <w:r w:rsidRPr="00031D4E">
        <w:rPr>
          <w:color w:val="auto"/>
          <w:position w:val="-4"/>
        </w:rPr>
        <w:object w:dxaOrig="720" w:dyaOrig="260" w14:anchorId="4FB66363">
          <v:shape id="_x0000_i1162" type="#_x0000_t75" style="width:36.7pt;height:13.55pt" o:ole="">
            <v:imagedata r:id="rId350" o:title=""/>
          </v:shape>
          <o:OLEObject Type="Embed" ProgID="Equation.3" ShapeID="_x0000_i1162" DrawAspect="Content" ObjectID="_1520760729" r:id="rId351"/>
        </w:object>
      </w:r>
      <w:r w:rsidRPr="00031D4E">
        <w:rPr>
          <w:color w:val="auto"/>
        </w:rPr>
        <w:t xml:space="preserve"> was obviously incorrect since three ground truth classes,</w:t>
      </w:r>
      <w:r w:rsidRPr="00031D4E">
        <w:rPr>
          <w:i/>
          <w:color w:val="auto"/>
        </w:rPr>
        <w:t xml:space="preserve"> i.e.</w:t>
      </w:r>
      <w:r w:rsidRPr="00031D4E">
        <w:rPr>
          <w:color w:val="auto"/>
        </w:rPr>
        <w:t>, forest, farmland</w:t>
      </w:r>
      <w:r w:rsidR="000F3E24">
        <w:rPr>
          <w:color w:val="auto"/>
        </w:rPr>
        <w:t>,</w:t>
      </w:r>
      <w:r w:rsidRPr="00031D4E">
        <w:rPr>
          <w:color w:val="auto"/>
        </w:rPr>
        <w:t xml:space="preserve"> and town were merged into one class (Figure</w:t>
      </w:r>
      <w:r w:rsidRPr="00031D4E">
        <w:rPr>
          <w:rFonts w:eastAsia="宋体"/>
          <w:color w:val="auto"/>
          <w:lang w:eastAsia="zh-CN"/>
        </w:rPr>
        <w:t xml:space="preserve"> </w:t>
      </w:r>
      <w:r w:rsidRPr="00031D4E">
        <w:rPr>
          <w:color w:val="auto"/>
        </w:rPr>
        <w:t xml:space="preserve">3e). Unfortunately, as shown in Table </w:t>
      </w:r>
      <w:r w:rsidRPr="00031D4E">
        <w:rPr>
          <w:rFonts w:eastAsia="宋体"/>
          <w:color w:val="auto"/>
          <w:lang w:eastAsia="zh-CN"/>
        </w:rPr>
        <w:t>4</w:t>
      </w:r>
      <w:r w:rsidRPr="00031D4E">
        <w:rPr>
          <w:color w:val="auto"/>
        </w:rPr>
        <w:t xml:space="preserve"> most indices (DBI, PC, PE, MPC, XBI, KI, TI, PBMFI</w:t>
      </w:r>
      <w:r w:rsidR="000F3E24">
        <w:rPr>
          <w:color w:val="auto"/>
        </w:rPr>
        <w:t>,</w:t>
      </w:r>
      <w:r w:rsidRPr="00031D4E">
        <w:rPr>
          <w:color w:val="auto"/>
        </w:rPr>
        <w:t xml:space="preserve"> and WLI) underestimated the real situation, which preferred two as the cluster number of the image; whereas a clear overestimation was given by DI and SVFI; only five CVIs including CHI, FSI, SCI, CWBI</w:t>
      </w:r>
      <w:r w:rsidR="000F3E24">
        <w:rPr>
          <w:color w:val="auto"/>
        </w:rPr>
        <w:t>,</w:t>
      </w:r>
      <w:r w:rsidRPr="00031D4E">
        <w:rPr>
          <w:color w:val="auto"/>
        </w:rPr>
        <w:t xml:space="preserve"> and WSJI provided the actu</w:t>
      </w:r>
      <w:r w:rsidR="00723CFD" w:rsidRPr="00031D4E">
        <w:rPr>
          <w:color w:val="auto"/>
        </w:rPr>
        <w:t>al cluster number of the image.</w:t>
      </w:r>
    </w:p>
    <w:p w14:paraId="1F592A20" w14:textId="499CE6CD" w:rsidR="00B73EDE" w:rsidRPr="00031D4E" w:rsidRDefault="00723CFD" w:rsidP="00B73EDE">
      <w:pPr>
        <w:pStyle w:val="MDPI31text"/>
        <w:rPr>
          <w:rFonts w:eastAsia="宋体"/>
          <w:color w:val="auto"/>
          <w:lang w:eastAsia="zh-CN"/>
        </w:rPr>
      </w:pPr>
      <w:bookmarkStart w:id="94" w:name="OLE_LINK98"/>
      <w:r w:rsidRPr="00031D4E">
        <w:rPr>
          <w:color w:val="auto"/>
        </w:rPr>
        <w:t>Figure 3i–</w:t>
      </w:r>
      <w:r w:rsidR="00B73EDE" w:rsidRPr="00031D4E">
        <w:rPr>
          <w:color w:val="auto"/>
        </w:rPr>
        <w:t xml:space="preserve">l portrays the clustering results of </w:t>
      </w:r>
      <w:r w:rsidR="00B73EDE" w:rsidRPr="00031D4E">
        <w:rPr>
          <w:rFonts w:eastAsiaTheme="minorEastAsia"/>
          <w:color w:val="auto"/>
          <w:lang w:eastAsia="zh-CN"/>
        </w:rPr>
        <w:t xml:space="preserve">the </w:t>
      </w:r>
      <w:r w:rsidR="00B73EDE" w:rsidRPr="00031D4E">
        <w:rPr>
          <w:color w:val="auto"/>
        </w:rPr>
        <w:t>Landsat ETM+ image with the cluster number</w:t>
      </w:r>
      <w:r w:rsidRPr="00031D4E">
        <w:rPr>
          <w:color w:val="auto"/>
        </w:rPr>
        <w:t xml:space="preserve"> </w:t>
      </w:r>
      <w:r w:rsidR="00B73EDE" w:rsidRPr="00031D4E">
        <w:rPr>
          <w:color w:val="auto"/>
          <w:position w:val="-8"/>
        </w:rPr>
        <w:object w:dxaOrig="1560" w:dyaOrig="300" w14:anchorId="230FBF02">
          <v:shape id="_x0000_i1163" type="#_x0000_t75" style="width:78.05pt;height:14.95pt" o:ole="">
            <v:imagedata r:id="rId352" o:title=""/>
          </v:shape>
          <o:OLEObject Type="Embed" ProgID="Equation.3" ShapeID="_x0000_i1163" DrawAspect="Content" ObjectID="_1520760730" r:id="rId353"/>
        </w:object>
      </w:r>
      <w:r w:rsidR="00B73EDE" w:rsidRPr="00031D4E">
        <w:rPr>
          <w:color w:val="auto"/>
        </w:rPr>
        <w:t>, respectiv</w:t>
      </w:r>
      <w:r w:rsidR="00B73EDE" w:rsidRPr="00031D4E">
        <w:rPr>
          <w:rFonts w:eastAsiaTheme="minorEastAsia"/>
          <w:color w:val="auto"/>
          <w:lang w:eastAsia="zh-CN"/>
        </w:rPr>
        <w:t>e</w:t>
      </w:r>
      <w:r w:rsidR="00B73EDE" w:rsidRPr="00031D4E">
        <w:rPr>
          <w:color w:val="auto"/>
        </w:rPr>
        <w:t xml:space="preserve">ly. The four ground truth classes of the image </w:t>
      </w:r>
      <w:r w:rsidR="00B73EDE" w:rsidRPr="00031D4E">
        <w:rPr>
          <w:rFonts w:eastAsia="宋体"/>
          <w:color w:val="auto"/>
          <w:lang w:eastAsia="zh-CN"/>
        </w:rPr>
        <w:t>(</w:t>
      </w:r>
      <w:r w:rsidR="00B73EDE" w:rsidRPr="00031D4E">
        <w:rPr>
          <w:color w:val="auto"/>
        </w:rPr>
        <w:t>marsh, forest, water</w:t>
      </w:r>
      <w:r w:rsidR="000F3E24">
        <w:rPr>
          <w:color w:val="auto"/>
        </w:rPr>
        <w:t>,</w:t>
      </w:r>
      <w:r w:rsidR="00B73EDE" w:rsidRPr="00031D4E">
        <w:rPr>
          <w:color w:val="auto"/>
        </w:rPr>
        <w:t xml:space="preserve"> and farmland</w:t>
      </w:r>
      <w:r w:rsidR="00B73EDE" w:rsidRPr="00031D4E">
        <w:rPr>
          <w:rFonts w:eastAsia="宋体"/>
          <w:color w:val="auto"/>
          <w:lang w:eastAsia="zh-CN"/>
        </w:rPr>
        <w:t>)</w:t>
      </w:r>
      <w:r w:rsidR="00B73EDE" w:rsidRPr="00031D4E">
        <w:rPr>
          <w:color w:val="auto"/>
        </w:rPr>
        <w:t xml:space="preserve"> were well </w:t>
      </w:r>
      <w:r w:rsidR="00B73EDE" w:rsidRPr="00031D4E">
        <w:rPr>
          <w:rFonts w:eastAsia="宋体"/>
          <w:color w:val="auto"/>
          <w:lang w:eastAsia="zh-CN"/>
        </w:rPr>
        <w:t>separated</w:t>
      </w:r>
      <w:r w:rsidR="00B73EDE" w:rsidRPr="00031D4E">
        <w:rPr>
          <w:color w:val="auto"/>
        </w:rPr>
        <w:t xml:space="preserve"> with cluster number </w:t>
      </w:r>
      <w:r w:rsidR="00B73EDE" w:rsidRPr="00031D4E">
        <w:rPr>
          <w:color w:val="auto"/>
          <w:position w:val="-4"/>
        </w:rPr>
        <w:object w:dxaOrig="740" w:dyaOrig="260" w14:anchorId="2E1F74BD">
          <v:shape id="_x0000_i1164" type="#_x0000_t75" style="width:38.85pt;height:13.55pt" o:ole="">
            <v:imagedata r:id="rId354" o:title=""/>
          </v:shape>
          <o:OLEObject Type="Embed" ProgID="Equation.3" ShapeID="_x0000_i1164" DrawAspect="Content" ObjectID="_1520760731" r:id="rId355"/>
        </w:object>
      </w:r>
      <w:r w:rsidR="00B73EDE" w:rsidRPr="00031D4E">
        <w:rPr>
          <w:color w:val="auto"/>
        </w:rPr>
        <w:t xml:space="preserve"> (Figure 3k). </w:t>
      </w:r>
      <w:r w:rsidR="00B73EDE" w:rsidRPr="00031D4E">
        <w:rPr>
          <w:rFonts w:eastAsia="宋体"/>
          <w:color w:val="auto"/>
          <w:lang w:eastAsia="zh-CN"/>
        </w:rPr>
        <w:t>However, similar to the Landsat TM experiment, most indices (PE, MPC, XBI, KI, TI, CWBI, PBMFI</w:t>
      </w:r>
      <w:r w:rsidR="000F3E24">
        <w:rPr>
          <w:rFonts w:eastAsia="宋体"/>
          <w:color w:val="auto"/>
          <w:lang w:eastAsia="zh-CN"/>
        </w:rPr>
        <w:t>,</w:t>
      </w:r>
      <w:r w:rsidR="00B73EDE" w:rsidRPr="00031D4E">
        <w:rPr>
          <w:rFonts w:eastAsia="宋体"/>
          <w:color w:val="auto"/>
          <w:lang w:eastAsia="zh-CN"/>
        </w:rPr>
        <w:t xml:space="preserve"> and WLI) recommended two clusters as the optimal partitioning of the image (Table 5). CHI and WSJI were the only two indices that correctly indicated the cluster number of the image.</w:t>
      </w:r>
    </w:p>
    <w:p w14:paraId="3AB1DAF4" w14:textId="05AA1922" w:rsidR="00B73EDE" w:rsidRPr="00031D4E" w:rsidRDefault="00B73EDE" w:rsidP="00B73EDE">
      <w:pPr>
        <w:pStyle w:val="MDPI31text"/>
        <w:rPr>
          <w:color w:val="auto"/>
        </w:rPr>
      </w:pPr>
      <w:r w:rsidRPr="00031D4E">
        <w:rPr>
          <w:color w:val="auto"/>
        </w:rPr>
        <w:t>Figure</w:t>
      </w:r>
      <w:r w:rsidRPr="00031D4E">
        <w:rPr>
          <w:rFonts w:eastAsia="宋体"/>
          <w:color w:val="auto"/>
          <w:lang w:eastAsia="zh-CN"/>
        </w:rPr>
        <w:t xml:space="preserve"> </w:t>
      </w:r>
      <w:r w:rsidRPr="00031D4E">
        <w:rPr>
          <w:color w:val="auto"/>
        </w:rPr>
        <w:t>3</w:t>
      </w:r>
      <w:r w:rsidRPr="00031D4E">
        <w:rPr>
          <w:rFonts w:eastAsia="宋体"/>
          <w:color w:val="auto"/>
          <w:lang w:eastAsia="zh-CN"/>
        </w:rPr>
        <w:t>m</w:t>
      </w:r>
      <w:r w:rsidR="000C1BA9">
        <w:rPr>
          <w:color w:val="auto"/>
        </w:rPr>
        <w:t>–</w:t>
      </w:r>
      <w:r w:rsidRPr="00031D4E">
        <w:rPr>
          <w:rFonts w:eastAsia="宋体"/>
          <w:color w:val="auto"/>
          <w:lang w:eastAsia="zh-CN"/>
        </w:rPr>
        <w:t>p</w:t>
      </w:r>
      <w:r w:rsidRPr="00031D4E">
        <w:rPr>
          <w:color w:val="auto"/>
        </w:rPr>
        <w:t xml:space="preserve"> presents the clustering results of </w:t>
      </w:r>
      <w:r w:rsidRPr="00031D4E">
        <w:rPr>
          <w:rFonts w:eastAsiaTheme="minorEastAsia"/>
          <w:color w:val="auto"/>
          <w:lang w:eastAsia="zh-CN"/>
        </w:rPr>
        <w:t xml:space="preserve">the </w:t>
      </w:r>
      <w:r w:rsidRPr="00031D4E">
        <w:rPr>
          <w:color w:val="auto"/>
        </w:rPr>
        <w:t xml:space="preserve">GaoFen-1 </w:t>
      </w:r>
      <w:bookmarkStart w:id="95" w:name="OLE_LINK92"/>
      <w:bookmarkStart w:id="96" w:name="OLE_LINK93"/>
      <w:r w:rsidRPr="00031D4E">
        <w:rPr>
          <w:color w:val="auto"/>
        </w:rPr>
        <w:t>image with the cluster number</w:t>
      </w:r>
      <w:bookmarkEnd w:id="95"/>
      <w:bookmarkEnd w:id="96"/>
      <w:r w:rsidR="00723CFD" w:rsidRPr="00031D4E">
        <w:rPr>
          <w:color w:val="auto"/>
        </w:rPr>
        <w:t xml:space="preserve"> </w:t>
      </w:r>
      <w:r w:rsidRPr="00031D4E">
        <w:rPr>
          <w:color w:val="auto"/>
          <w:position w:val="-8"/>
        </w:rPr>
        <w:object w:dxaOrig="1560" w:dyaOrig="300" w14:anchorId="07CE354E">
          <v:shape id="_x0000_i1165" type="#_x0000_t75" style="width:78.05pt;height:14.95pt" o:ole="">
            <v:imagedata r:id="rId356" o:title=""/>
          </v:shape>
          <o:OLEObject Type="Embed" ProgID="Equation.3" ShapeID="_x0000_i1165" DrawAspect="Content" ObjectID="_1520760732" r:id="rId357"/>
        </w:object>
      </w:r>
      <w:r w:rsidRPr="00031D4E">
        <w:rPr>
          <w:color w:val="auto"/>
        </w:rPr>
        <w:t xml:space="preserve">. </w:t>
      </w:r>
      <w:bookmarkEnd w:id="94"/>
      <w:r w:rsidRPr="00031D4E">
        <w:rPr>
          <w:color w:val="auto"/>
        </w:rPr>
        <w:t xml:space="preserve">The five ground truth classes of the image, namely water1 (light </w:t>
      </w:r>
      <w:r w:rsidR="000F3E24" w:rsidRPr="00031D4E">
        <w:rPr>
          <w:color w:val="auto"/>
        </w:rPr>
        <w:t>colored</w:t>
      </w:r>
      <w:r w:rsidRPr="00031D4E">
        <w:rPr>
          <w:color w:val="auto"/>
        </w:rPr>
        <w:t xml:space="preserve">), water2 (dark </w:t>
      </w:r>
      <w:r w:rsidR="000F3E24" w:rsidRPr="00031D4E">
        <w:rPr>
          <w:color w:val="auto"/>
        </w:rPr>
        <w:t>colored</w:t>
      </w:r>
      <w:r w:rsidRPr="00031D4E">
        <w:rPr>
          <w:color w:val="auto"/>
        </w:rPr>
        <w:t>), grass, soil</w:t>
      </w:r>
      <w:r w:rsidR="000F3E24">
        <w:rPr>
          <w:color w:val="auto"/>
        </w:rPr>
        <w:t>,</w:t>
      </w:r>
      <w:r w:rsidRPr="00031D4E">
        <w:rPr>
          <w:color w:val="auto"/>
        </w:rPr>
        <w:t xml:space="preserve"> and sand, were well distinguished with cluster number </w:t>
      </w:r>
      <w:r w:rsidRPr="00031D4E">
        <w:rPr>
          <w:color w:val="auto"/>
          <w:position w:val="-4"/>
        </w:rPr>
        <w:object w:dxaOrig="720" w:dyaOrig="260" w14:anchorId="0CDF9F1F">
          <v:shape id="_x0000_i1166" type="#_x0000_t75" style="width:36.7pt;height:13.55pt" o:ole="">
            <v:imagedata r:id="rId358" o:title=""/>
          </v:shape>
          <o:OLEObject Type="Embed" ProgID="Equation.3" ShapeID="_x0000_i1166" DrawAspect="Content" ObjectID="_1520760733" r:id="rId359"/>
        </w:object>
      </w:r>
      <w:r w:rsidRPr="00031D4E">
        <w:rPr>
          <w:color w:val="auto"/>
        </w:rPr>
        <w:t xml:space="preserve"> (Figure</w:t>
      </w:r>
      <w:r w:rsidRPr="00031D4E">
        <w:rPr>
          <w:rFonts w:eastAsia="宋体"/>
          <w:color w:val="auto"/>
          <w:lang w:eastAsia="zh-CN"/>
        </w:rPr>
        <w:t xml:space="preserve"> </w:t>
      </w:r>
      <w:r w:rsidRPr="00031D4E">
        <w:rPr>
          <w:color w:val="auto"/>
        </w:rPr>
        <w:t>3</w:t>
      </w:r>
      <w:r w:rsidRPr="00031D4E">
        <w:rPr>
          <w:rFonts w:eastAsia="宋体"/>
          <w:color w:val="auto"/>
          <w:lang w:eastAsia="zh-CN"/>
        </w:rPr>
        <w:t>o</w:t>
      </w:r>
      <w:r w:rsidRPr="00031D4E">
        <w:rPr>
          <w:color w:val="auto"/>
        </w:rPr>
        <w:t>). This was correctly indicated by most CVIs including DBI, CHI, MPC, FSI, XBI, KI, TI, SCI, WSJI</w:t>
      </w:r>
      <w:r w:rsidR="004A22E0">
        <w:rPr>
          <w:color w:val="auto"/>
        </w:rPr>
        <w:t>,</w:t>
      </w:r>
      <w:r w:rsidRPr="00031D4E">
        <w:rPr>
          <w:color w:val="auto"/>
        </w:rPr>
        <w:t xml:space="preserve"> and WLI (Table </w:t>
      </w:r>
      <w:r w:rsidRPr="00031D4E">
        <w:rPr>
          <w:rFonts w:eastAsia="宋体"/>
          <w:color w:val="auto"/>
          <w:lang w:eastAsia="zh-CN"/>
        </w:rPr>
        <w:t>6</w:t>
      </w:r>
      <w:r w:rsidRPr="00031D4E">
        <w:rPr>
          <w:color w:val="auto"/>
        </w:rPr>
        <w:t>). For the rest of the CVIs that erroneously indicated the cluster number, most of them (DI, P</w:t>
      </w:r>
      <w:r w:rsidR="00723CFD" w:rsidRPr="00031D4E">
        <w:rPr>
          <w:color w:val="auto"/>
        </w:rPr>
        <w:t>C, PE</w:t>
      </w:r>
      <w:r w:rsidR="004A22E0">
        <w:rPr>
          <w:color w:val="auto"/>
        </w:rPr>
        <w:t>,</w:t>
      </w:r>
      <w:r w:rsidR="00723CFD" w:rsidRPr="00031D4E">
        <w:rPr>
          <w:color w:val="auto"/>
        </w:rPr>
        <w:t xml:space="preserve"> and PBMFI) suggested two.</w:t>
      </w:r>
    </w:p>
    <w:p w14:paraId="54298780" w14:textId="63016B9F" w:rsidR="00B73EDE" w:rsidRPr="00031D4E" w:rsidRDefault="00B73EDE" w:rsidP="00B73EDE">
      <w:pPr>
        <w:pStyle w:val="MDPI31text"/>
        <w:rPr>
          <w:rFonts w:eastAsia="宋体"/>
          <w:color w:val="auto"/>
          <w:lang w:eastAsia="zh-CN"/>
        </w:rPr>
      </w:pPr>
      <w:r w:rsidRPr="00031D4E">
        <w:rPr>
          <w:color w:val="auto"/>
        </w:rPr>
        <w:t>Figure</w:t>
      </w:r>
      <w:r w:rsidRPr="00031D4E">
        <w:rPr>
          <w:rFonts w:eastAsia="宋体"/>
          <w:color w:val="auto"/>
          <w:lang w:eastAsia="zh-CN"/>
        </w:rPr>
        <w:t xml:space="preserve"> </w:t>
      </w:r>
      <w:r w:rsidRPr="00031D4E">
        <w:rPr>
          <w:color w:val="auto"/>
        </w:rPr>
        <w:t>3</w:t>
      </w:r>
      <w:r w:rsidRPr="00031D4E">
        <w:rPr>
          <w:rFonts w:eastAsia="宋体"/>
          <w:color w:val="auto"/>
          <w:lang w:eastAsia="zh-CN"/>
        </w:rPr>
        <w:t>q</w:t>
      </w:r>
      <w:r w:rsidR="00723CFD" w:rsidRPr="00031D4E">
        <w:rPr>
          <w:color w:val="auto"/>
        </w:rPr>
        <w:t>–</w:t>
      </w:r>
      <w:r w:rsidRPr="00031D4E">
        <w:rPr>
          <w:rFonts w:eastAsia="宋体"/>
          <w:color w:val="auto"/>
          <w:lang w:eastAsia="zh-CN"/>
        </w:rPr>
        <w:t>t</w:t>
      </w:r>
      <w:r w:rsidRPr="00031D4E">
        <w:rPr>
          <w:color w:val="auto"/>
        </w:rPr>
        <w:t xml:space="preserve"> demonstrates the clustering results of the FLC1 image with the cluster number</w:t>
      </w:r>
      <w:r w:rsidR="00723CFD" w:rsidRPr="00031D4E">
        <w:rPr>
          <w:color w:val="auto"/>
        </w:rPr>
        <w:t xml:space="preserve"> </w:t>
      </w:r>
      <w:r w:rsidRPr="00031D4E">
        <w:rPr>
          <w:color w:val="auto"/>
          <w:position w:val="-8"/>
        </w:rPr>
        <w:object w:dxaOrig="1560" w:dyaOrig="300" w14:anchorId="79E81B0F">
          <v:shape id="_x0000_i1167" type="#_x0000_t75" style="width:78.05pt;height:14.95pt" o:ole="">
            <v:imagedata r:id="rId360" o:title=""/>
          </v:shape>
          <o:OLEObject Type="Embed" ProgID="Equation.3" ShapeID="_x0000_i1167" DrawAspect="Content" ObjectID="_1520760734" r:id="rId361"/>
        </w:object>
      </w:r>
      <w:r w:rsidRPr="00031D4E">
        <w:rPr>
          <w:color w:val="auto"/>
        </w:rPr>
        <w:t>. The five ground truth classes of the image (soybeans, oats, corn, wheat</w:t>
      </w:r>
      <w:r w:rsidR="004A22E0">
        <w:rPr>
          <w:color w:val="auto"/>
        </w:rPr>
        <w:t>,</w:t>
      </w:r>
      <w:r w:rsidRPr="00031D4E">
        <w:rPr>
          <w:color w:val="auto"/>
        </w:rPr>
        <w:t xml:space="preserve"> and red clover) were fairly well identified with cluster number </w:t>
      </w:r>
      <w:r w:rsidRPr="00031D4E">
        <w:rPr>
          <w:color w:val="auto"/>
          <w:position w:val="-4"/>
        </w:rPr>
        <w:object w:dxaOrig="720" w:dyaOrig="260" w14:anchorId="5863147F">
          <v:shape id="_x0000_i1168" type="#_x0000_t75" style="width:36.7pt;height:13.55pt" o:ole="">
            <v:imagedata r:id="rId362" o:title=""/>
          </v:shape>
          <o:OLEObject Type="Embed" ProgID="Equation.3" ShapeID="_x0000_i1168" DrawAspect="Content" ObjectID="_1520760735" r:id="rId363"/>
        </w:object>
      </w:r>
      <w:r w:rsidRPr="00031D4E">
        <w:rPr>
          <w:color w:val="auto"/>
        </w:rPr>
        <w:t xml:space="preserve"> (Figure</w:t>
      </w:r>
      <w:r w:rsidRPr="00031D4E">
        <w:rPr>
          <w:rFonts w:eastAsia="宋体"/>
          <w:color w:val="auto"/>
          <w:lang w:eastAsia="zh-CN"/>
        </w:rPr>
        <w:t xml:space="preserve"> </w:t>
      </w:r>
      <w:r w:rsidRPr="00031D4E">
        <w:rPr>
          <w:color w:val="auto"/>
        </w:rPr>
        <w:t>3</w:t>
      </w:r>
      <w:r w:rsidRPr="00031D4E">
        <w:rPr>
          <w:rFonts w:eastAsia="宋体"/>
          <w:color w:val="auto"/>
          <w:lang w:eastAsia="zh-CN"/>
        </w:rPr>
        <w:t>s</w:t>
      </w:r>
      <w:r w:rsidRPr="00031D4E">
        <w:rPr>
          <w:color w:val="auto"/>
        </w:rPr>
        <w:t xml:space="preserve">). For the cases of clustering with </w:t>
      </w:r>
      <w:r w:rsidRPr="00031D4E">
        <w:rPr>
          <w:color w:val="auto"/>
          <w:position w:val="-4"/>
        </w:rPr>
        <w:object w:dxaOrig="720" w:dyaOrig="260" w14:anchorId="6C162453">
          <v:shape id="_x0000_i1169" type="#_x0000_t75" style="width:36.7pt;height:13.55pt" o:ole="">
            <v:imagedata r:id="rId364" o:title=""/>
          </v:shape>
          <o:OLEObject Type="Embed" ProgID="Equation.3" ShapeID="_x0000_i1169" DrawAspect="Content" ObjectID="_1520760736" r:id="rId365"/>
        </w:object>
      </w:r>
      <w:r w:rsidR="00723CFD" w:rsidRPr="00031D4E">
        <w:rPr>
          <w:color w:val="auto"/>
        </w:rPr>
        <w:t xml:space="preserve"> </w:t>
      </w:r>
      <w:r w:rsidRPr="00031D4E">
        <w:rPr>
          <w:color w:val="auto"/>
        </w:rPr>
        <w:t>and</w:t>
      </w:r>
      <w:r w:rsidR="00723CFD" w:rsidRPr="00031D4E">
        <w:rPr>
          <w:color w:val="auto"/>
        </w:rPr>
        <w:t xml:space="preserve"> </w:t>
      </w:r>
      <w:r w:rsidRPr="00031D4E">
        <w:rPr>
          <w:color w:val="auto"/>
          <w:position w:val="-4"/>
        </w:rPr>
        <w:object w:dxaOrig="720" w:dyaOrig="260" w14:anchorId="287C7C57">
          <v:shape id="_x0000_i1170" type="#_x0000_t75" style="width:36.7pt;height:13.55pt" o:ole="">
            <v:imagedata r:id="rId366" o:title=""/>
          </v:shape>
          <o:OLEObject Type="Embed" ProgID="Equation.3" ShapeID="_x0000_i1170" DrawAspect="Content" ObjectID="_1520760737" r:id="rId367"/>
        </w:object>
      </w:r>
      <w:r w:rsidRPr="00031D4E">
        <w:rPr>
          <w:color w:val="auto"/>
        </w:rPr>
        <w:t>, obvious misclassifications were observed, with some separated classes being merged into one class (Fig</w:t>
      </w:r>
      <w:r w:rsidRPr="00031D4E">
        <w:rPr>
          <w:rFonts w:eastAsia="宋体"/>
          <w:color w:val="auto"/>
          <w:lang w:eastAsia="zh-CN"/>
        </w:rPr>
        <w:t xml:space="preserve">ure </w:t>
      </w:r>
      <w:r w:rsidRPr="00031D4E">
        <w:rPr>
          <w:color w:val="auto"/>
        </w:rPr>
        <w:t>3</w:t>
      </w:r>
      <w:r w:rsidRPr="00031D4E">
        <w:rPr>
          <w:rFonts w:eastAsia="宋体"/>
          <w:color w:val="auto"/>
          <w:lang w:eastAsia="zh-CN"/>
        </w:rPr>
        <w:t>q</w:t>
      </w:r>
      <w:r w:rsidR="00723CFD" w:rsidRPr="00031D4E">
        <w:rPr>
          <w:color w:val="auto"/>
        </w:rPr>
        <w:t>,</w:t>
      </w:r>
      <w:r w:rsidRPr="00031D4E">
        <w:rPr>
          <w:rFonts w:eastAsia="宋体"/>
          <w:color w:val="auto"/>
          <w:lang w:eastAsia="zh-CN"/>
        </w:rPr>
        <w:t>r</w:t>
      </w:r>
      <w:r w:rsidRPr="00031D4E">
        <w:rPr>
          <w:color w:val="auto"/>
        </w:rPr>
        <w:t xml:space="preserve">). As shown in Table </w:t>
      </w:r>
      <w:r w:rsidRPr="00031D4E">
        <w:rPr>
          <w:rFonts w:eastAsia="宋体"/>
          <w:color w:val="auto"/>
          <w:lang w:eastAsia="zh-CN"/>
        </w:rPr>
        <w:t>7</w:t>
      </w:r>
      <w:r w:rsidRPr="00031D4E">
        <w:rPr>
          <w:color w:val="auto"/>
        </w:rPr>
        <w:t>, there were four CVIs (DI, CHI, FSI</w:t>
      </w:r>
      <w:r w:rsidR="004A22E0">
        <w:rPr>
          <w:color w:val="auto"/>
        </w:rPr>
        <w:t>,</w:t>
      </w:r>
      <w:r w:rsidRPr="00031D4E">
        <w:rPr>
          <w:color w:val="auto"/>
        </w:rPr>
        <w:t xml:space="preserve"> and WSJI) that provided the actual cluster number (</w:t>
      </w:r>
      <w:r w:rsidRPr="00031D4E">
        <w:rPr>
          <w:color w:val="auto"/>
          <w:position w:val="-4"/>
        </w:rPr>
        <w:object w:dxaOrig="720" w:dyaOrig="260" w14:anchorId="4ABAD691">
          <v:shape id="_x0000_i1171" type="#_x0000_t75" style="width:36.7pt;height:13.55pt" o:ole="">
            <v:imagedata r:id="rId368" o:title=""/>
          </v:shape>
          <o:OLEObject Type="Embed" ProgID="Equation.3" ShapeID="_x0000_i1171" DrawAspect="Content" ObjectID="_1520760738" r:id="rId369"/>
        </w:object>
      </w:r>
      <w:r w:rsidRPr="00031D4E">
        <w:rPr>
          <w:color w:val="auto"/>
        </w:rPr>
        <w:t>) for the image. But five CVIs (DBI, PC, PE, PBMFI</w:t>
      </w:r>
      <w:r w:rsidR="004A22E0">
        <w:rPr>
          <w:color w:val="auto"/>
        </w:rPr>
        <w:t>,</w:t>
      </w:r>
      <w:r w:rsidRPr="00031D4E">
        <w:rPr>
          <w:color w:val="auto"/>
        </w:rPr>
        <w:t xml:space="preserve"> and WLI) and five others (MPC, XBI, KI, TI</w:t>
      </w:r>
      <w:r w:rsidR="004A22E0">
        <w:rPr>
          <w:color w:val="auto"/>
        </w:rPr>
        <w:t>,</w:t>
      </w:r>
      <w:r w:rsidRPr="00031D4E">
        <w:rPr>
          <w:color w:val="auto"/>
        </w:rPr>
        <w:t xml:space="preserve"> and CWBI) erroneously supported the clustering with cluster number </w:t>
      </w:r>
      <w:r w:rsidRPr="00031D4E">
        <w:rPr>
          <w:color w:val="auto"/>
          <w:position w:val="-4"/>
        </w:rPr>
        <w:object w:dxaOrig="720" w:dyaOrig="260" w14:anchorId="7CC66505">
          <v:shape id="_x0000_i1172" type="#_x0000_t75" style="width:36.7pt;height:13.55pt" o:ole="">
            <v:imagedata r:id="rId370" o:title=""/>
          </v:shape>
          <o:OLEObject Type="Embed" ProgID="Equation.3" ShapeID="_x0000_i1172" DrawAspect="Content" ObjectID="_1520760739" r:id="rId371"/>
        </w:object>
      </w:r>
      <w:r w:rsidRPr="00031D4E">
        <w:rPr>
          <w:color w:val="auto"/>
        </w:rPr>
        <w:t xml:space="preserve"> and</w:t>
      </w:r>
      <w:r w:rsidR="00723CFD" w:rsidRPr="00031D4E">
        <w:rPr>
          <w:color w:val="auto"/>
        </w:rPr>
        <w:t xml:space="preserve"> </w:t>
      </w:r>
      <w:r w:rsidRPr="00031D4E">
        <w:rPr>
          <w:color w:val="auto"/>
          <w:position w:val="-4"/>
        </w:rPr>
        <w:object w:dxaOrig="720" w:dyaOrig="260" w14:anchorId="621E63AE">
          <v:shape id="_x0000_i1173" type="#_x0000_t75" style="width:36.7pt;height:13.55pt" o:ole="">
            <v:imagedata r:id="rId372" o:title=""/>
          </v:shape>
          <o:OLEObject Type="Embed" ProgID="Equation.3" ShapeID="_x0000_i1173" DrawAspect="Content" ObjectID="_1520760740" r:id="rId373"/>
        </w:object>
      </w:r>
      <w:r w:rsidR="00723CFD" w:rsidRPr="00031D4E">
        <w:rPr>
          <w:color w:val="auto"/>
        </w:rPr>
        <w:t>, respectively.</w:t>
      </w:r>
    </w:p>
    <w:p w14:paraId="58401091" w14:textId="130FAA35" w:rsidR="00B73EDE" w:rsidRPr="00031D4E" w:rsidRDefault="00B73EDE" w:rsidP="00B73EDE">
      <w:pPr>
        <w:pStyle w:val="MDPI31text"/>
        <w:rPr>
          <w:color w:val="auto"/>
        </w:rPr>
      </w:pPr>
      <w:r w:rsidRPr="00031D4E">
        <w:rPr>
          <w:color w:val="auto"/>
        </w:rPr>
        <w:t>Figure 4a</w:t>
      </w:r>
      <w:r w:rsidR="00723CFD" w:rsidRPr="00031D4E">
        <w:rPr>
          <w:color w:val="auto"/>
        </w:rPr>
        <w:t>–</w:t>
      </w:r>
      <w:r w:rsidRPr="00031D4E">
        <w:rPr>
          <w:color w:val="auto"/>
        </w:rPr>
        <w:t>d depicts the clustering results of Hyperion data with the cluster number</w:t>
      </w:r>
      <w:r w:rsidR="00723CFD" w:rsidRPr="00031D4E">
        <w:rPr>
          <w:color w:val="auto"/>
        </w:rPr>
        <w:t xml:space="preserve"> </w:t>
      </w:r>
      <w:r w:rsidRPr="00031D4E">
        <w:rPr>
          <w:color w:val="auto"/>
          <w:position w:val="-8"/>
        </w:rPr>
        <w:object w:dxaOrig="1560" w:dyaOrig="300" w14:anchorId="42E2F595">
          <v:shape id="_x0000_i1174" type="#_x0000_t75" style="width:78.05pt;height:14.95pt" o:ole="">
            <v:imagedata r:id="rId374" o:title=""/>
          </v:shape>
          <o:OLEObject Type="Embed" ProgID="Equation.3" ShapeID="_x0000_i1174" DrawAspect="Content" ObjectID="_1520760741" r:id="rId375"/>
        </w:object>
      </w:r>
      <w:r w:rsidRPr="00031D4E">
        <w:rPr>
          <w:color w:val="auto"/>
        </w:rPr>
        <w:t>. The four ground truth classes (woodland, island interior, water</w:t>
      </w:r>
      <w:r w:rsidR="004A22E0">
        <w:rPr>
          <w:color w:val="auto"/>
        </w:rPr>
        <w:t>,</w:t>
      </w:r>
      <w:r w:rsidRPr="00031D4E">
        <w:rPr>
          <w:color w:val="auto"/>
        </w:rPr>
        <w:t xml:space="preserve"> and floodplain grasses) were well classified with cluster number </w:t>
      </w:r>
      <w:r w:rsidRPr="00031D4E">
        <w:rPr>
          <w:color w:val="auto"/>
          <w:position w:val="-4"/>
        </w:rPr>
        <w:object w:dxaOrig="740" w:dyaOrig="260" w14:anchorId="17F43A23">
          <v:shape id="_x0000_i1175" type="#_x0000_t75" style="width:38.85pt;height:13.55pt" o:ole="">
            <v:imagedata r:id="rId376" o:title=""/>
          </v:shape>
          <o:OLEObject Type="Embed" ProgID="Equation.3" ShapeID="_x0000_i1175" DrawAspect="Content" ObjectID="_1520760742" r:id="rId377"/>
        </w:object>
      </w:r>
      <w:r w:rsidRPr="00031D4E">
        <w:rPr>
          <w:color w:val="auto"/>
        </w:rPr>
        <w:t xml:space="preserve"> (Figure 4</w:t>
      </w:r>
      <w:r w:rsidRPr="00031D4E">
        <w:rPr>
          <w:i/>
          <w:color w:val="auto"/>
        </w:rPr>
        <w:t>c</w:t>
      </w:r>
      <w:r w:rsidRPr="00031D4E">
        <w:rPr>
          <w:color w:val="auto"/>
        </w:rPr>
        <w:t>). Clustering results with other cluster numbers were obviously not satisfactory. For example, in the case of clustering with</w:t>
      </w:r>
      <w:r w:rsidR="00723CFD" w:rsidRPr="00031D4E">
        <w:rPr>
          <w:color w:val="auto"/>
        </w:rPr>
        <w:t xml:space="preserve"> </w:t>
      </w:r>
      <w:r w:rsidR="00723CFD" w:rsidRPr="00031D4E">
        <w:rPr>
          <w:color w:val="auto"/>
        </w:rPr>
        <w:br/>
      </w:r>
      <w:r w:rsidRPr="00031D4E">
        <w:rPr>
          <w:color w:val="auto"/>
          <w:position w:val="-4"/>
        </w:rPr>
        <w:object w:dxaOrig="740" w:dyaOrig="260" w14:anchorId="0F66FE80">
          <v:shape id="_x0000_i1176" type="#_x0000_t75" style="width:38.85pt;height:13.55pt" o:ole="">
            <v:imagedata r:id="rId378" o:title=""/>
          </v:shape>
          <o:OLEObject Type="Embed" ProgID="Equation.3" ShapeID="_x0000_i1176" DrawAspect="Content" ObjectID="_1520760743" r:id="rId379"/>
        </w:object>
      </w:r>
      <w:r w:rsidRPr="00031D4E">
        <w:rPr>
          <w:color w:val="auto"/>
        </w:rPr>
        <w:t>, three (without water) of the four classes were wrongly merged into one class (Figure 4a). This was chosen by half the total CVIs, namely DBI, PC, PE, MPC, XBI, KI, TI</w:t>
      </w:r>
      <w:r w:rsidR="004A22E0">
        <w:rPr>
          <w:color w:val="auto"/>
        </w:rPr>
        <w:t>,</w:t>
      </w:r>
      <w:r w:rsidRPr="00031D4E">
        <w:rPr>
          <w:color w:val="auto"/>
        </w:rPr>
        <w:t xml:space="preserve"> and CWBI (Table </w:t>
      </w:r>
      <w:r w:rsidRPr="00031D4E">
        <w:rPr>
          <w:rFonts w:eastAsia="宋体"/>
          <w:color w:val="auto"/>
          <w:lang w:eastAsia="zh-CN"/>
        </w:rPr>
        <w:t>8</w:t>
      </w:r>
      <w:r w:rsidRPr="00031D4E">
        <w:rPr>
          <w:color w:val="auto"/>
        </w:rPr>
        <w:t>). In fact, all of the CVIs</w:t>
      </w:r>
      <w:r w:rsidR="004A22E0">
        <w:rPr>
          <w:color w:val="auto"/>
        </w:rPr>
        <w:t>,</w:t>
      </w:r>
      <w:r w:rsidRPr="00031D4E">
        <w:rPr>
          <w:color w:val="auto"/>
        </w:rPr>
        <w:t xml:space="preserve"> except WSJI</w:t>
      </w:r>
      <w:r w:rsidR="004A22E0">
        <w:rPr>
          <w:color w:val="auto"/>
        </w:rPr>
        <w:t>,</w:t>
      </w:r>
      <w:r w:rsidRPr="00031D4E">
        <w:rPr>
          <w:color w:val="auto"/>
        </w:rPr>
        <w:t xml:space="preserve"> failed to detect the actual cluster number of the image.</w:t>
      </w:r>
    </w:p>
    <w:p w14:paraId="2CC86710" w14:textId="4EA894B9" w:rsidR="00B73EDE" w:rsidRPr="00031D4E" w:rsidRDefault="00B73EDE" w:rsidP="00B73EDE">
      <w:pPr>
        <w:pStyle w:val="MDPI31text"/>
        <w:rPr>
          <w:color w:val="auto"/>
        </w:rPr>
      </w:pPr>
      <w:r w:rsidRPr="00031D4E">
        <w:rPr>
          <w:color w:val="auto"/>
        </w:rPr>
        <w:t>Figure 4</w:t>
      </w:r>
      <w:r w:rsidR="00723CFD" w:rsidRPr="00031D4E">
        <w:rPr>
          <w:color w:val="auto"/>
        </w:rPr>
        <w:t>e–</w:t>
      </w:r>
      <w:r w:rsidRPr="00031D4E">
        <w:rPr>
          <w:color w:val="auto"/>
        </w:rPr>
        <w:t>h provides the clustering results of HYDICE data with the cluster number</w:t>
      </w:r>
      <w:r w:rsidR="00723CFD" w:rsidRPr="00031D4E">
        <w:rPr>
          <w:color w:val="auto"/>
        </w:rPr>
        <w:t xml:space="preserve"> </w:t>
      </w:r>
      <w:r w:rsidRPr="00031D4E">
        <w:rPr>
          <w:color w:val="auto"/>
          <w:position w:val="-8"/>
        </w:rPr>
        <w:object w:dxaOrig="1600" w:dyaOrig="300" w14:anchorId="7D3E274C">
          <v:shape id="_x0000_i1177" type="#_x0000_t75" style="width:80.9pt;height:14.95pt" o:ole="">
            <v:imagedata r:id="rId380" o:title=""/>
          </v:shape>
          <o:OLEObject Type="Embed" ProgID="Equation.3" ShapeID="_x0000_i1177" DrawAspect="Content" ObjectID="_1520760744" r:id="rId381"/>
        </w:object>
      </w:r>
      <w:r w:rsidRPr="00031D4E">
        <w:rPr>
          <w:color w:val="auto"/>
        </w:rPr>
        <w:t xml:space="preserve">, of which the clustering with </w:t>
      </w:r>
      <w:r w:rsidRPr="00031D4E">
        <w:rPr>
          <w:color w:val="auto"/>
          <w:position w:val="-4"/>
        </w:rPr>
        <w:object w:dxaOrig="740" w:dyaOrig="260" w14:anchorId="547694A8">
          <v:shape id="_x0000_i1178" type="#_x0000_t75" style="width:38.85pt;height:13.55pt" o:ole="">
            <v:imagedata r:id="rId376" o:title=""/>
          </v:shape>
          <o:OLEObject Type="Embed" ProgID="Equation.3" ShapeID="_x0000_i1178" DrawAspect="Content" ObjectID="_1520760745" r:id="rId382"/>
        </w:object>
      </w:r>
      <w:r w:rsidRPr="00031D4E">
        <w:rPr>
          <w:color w:val="auto"/>
        </w:rPr>
        <w:t xml:space="preserve"> properly separated the four ground truth classes (roads, trees, trail</w:t>
      </w:r>
      <w:r w:rsidR="004A22E0">
        <w:rPr>
          <w:color w:val="auto"/>
        </w:rPr>
        <w:t>,</w:t>
      </w:r>
      <w:r w:rsidRPr="00031D4E">
        <w:rPr>
          <w:color w:val="auto"/>
        </w:rPr>
        <w:t xml:space="preserve"> and grass) (Figure 4</w:t>
      </w:r>
      <w:r w:rsidRPr="000C1BA9">
        <w:rPr>
          <w:color w:val="auto"/>
        </w:rPr>
        <w:t>f</w:t>
      </w:r>
      <w:r w:rsidRPr="00031D4E">
        <w:rPr>
          <w:color w:val="auto"/>
        </w:rPr>
        <w:t>). In the case of clustering with</w:t>
      </w:r>
      <w:r w:rsidR="00723CFD" w:rsidRPr="00031D4E">
        <w:rPr>
          <w:color w:val="auto"/>
        </w:rPr>
        <w:t xml:space="preserve"> </w:t>
      </w:r>
      <w:r w:rsidRPr="00031D4E">
        <w:rPr>
          <w:color w:val="auto"/>
          <w:position w:val="-4"/>
        </w:rPr>
        <w:object w:dxaOrig="720" w:dyaOrig="260" w14:anchorId="6431C938">
          <v:shape id="_x0000_i1179" type="#_x0000_t75" style="width:36.7pt;height:13.55pt" o:ole="">
            <v:imagedata r:id="rId383" o:title=""/>
          </v:shape>
          <o:OLEObject Type="Embed" ProgID="Equation.3" ShapeID="_x0000_i1179" DrawAspect="Content" ObjectID="_1520760746" r:id="rId384"/>
        </w:object>
      </w:r>
      <w:r w:rsidRPr="00031D4E">
        <w:rPr>
          <w:color w:val="auto"/>
        </w:rPr>
        <w:t xml:space="preserve">, there were clear errors due to the incorrect merging of trees and roads (Figure 4e). </w:t>
      </w:r>
      <w:r w:rsidR="004A22E0">
        <w:rPr>
          <w:color w:val="auto"/>
        </w:rPr>
        <w:t>However,</w:t>
      </w:r>
      <w:r w:rsidR="004A22E0" w:rsidRPr="00031D4E">
        <w:rPr>
          <w:color w:val="auto"/>
        </w:rPr>
        <w:t xml:space="preserve"> </w:t>
      </w:r>
      <w:r w:rsidRPr="00031D4E">
        <w:rPr>
          <w:color w:val="auto"/>
        </w:rPr>
        <w:t>it was still suggested by half of the CVIs</w:t>
      </w:r>
      <w:r w:rsidR="004A22E0">
        <w:rPr>
          <w:color w:val="auto"/>
        </w:rPr>
        <w:t>,</w:t>
      </w:r>
      <w:r w:rsidRPr="00031D4E">
        <w:rPr>
          <w:color w:val="auto"/>
        </w:rPr>
        <w:t xml:space="preserve"> including DBI, MPC, XBI, KI, CWBI, TI, PBMFI</w:t>
      </w:r>
      <w:r w:rsidR="004A22E0">
        <w:rPr>
          <w:color w:val="auto"/>
        </w:rPr>
        <w:t>,</w:t>
      </w:r>
      <w:r w:rsidRPr="00031D4E">
        <w:rPr>
          <w:color w:val="auto"/>
        </w:rPr>
        <w:t xml:space="preserve"> and WLI (Table </w:t>
      </w:r>
      <w:r w:rsidRPr="00031D4E">
        <w:rPr>
          <w:rFonts w:eastAsia="宋体"/>
          <w:color w:val="auto"/>
          <w:lang w:eastAsia="zh-CN"/>
        </w:rPr>
        <w:t>9</w:t>
      </w:r>
      <w:r w:rsidRPr="00031D4E">
        <w:rPr>
          <w:color w:val="auto"/>
        </w:rPr>
        <w:t>). Similar to the experiment on Hyperion, WSJI was the only index returning the correct information about cluster number.</w:t>
      </w:r>
    </w:p>
    <w:p w14:paraId="1F26A93B" w14:textId="345E5819" w:rsidR="00B73EDE" w:rsidRPr="00031D4E" w:rsidRDefault="00B73EDE" w:rsidP="00B73EDE">
      <w:pPr>
        <w:pStyle w:val="MDPI31text"/>
        <w:rPr>
          <w:color w:val="auto"/>
        </w:rPr>
      </w:pPr>
      <w:r w:rsidRPr="00031D4E">
        <w:rPr>
          <w:color w:val="auto"/>
          <w:spacing w:val="-2"/>
        </w:rPr>
        <w:t>Figure 4</w:t>
      </w:r>
      <w:r w:rsidR="00723CFD" w:rsidRPr="00031D4E">
        <w:rPr>
          <w:color w:val="auto"/>
          <w:spacing w:val="-2"/>
        </w:rPr>
        <w:t>i–</w:t>
      </w:r>
      <w:r w:rsidRPr="00031D4E">
        <w:rPr>
          <w:color w:val="auto"/>
          <w:spacing w:val="-2"/>
        </w:rPr>
        <w:t>l lists the clustering results of ROSIS data with the cluster number</w:t>
      </w:r>
      <w:r w:rsidR="00723CFD" w:rsidRPr="00031D4E">
        <w:rPr>
          <w:color w:val="auto"/>
          <w:spacing w:val="-2"/>
        </w:rPr>
        <w:t xml:space="preserve"> </w:t>
      </w:r>
      <w:r w:rsidRPr="00031D4E">
        <w:rPr>
          <w:color w:val="auto"/>
          <w:spacing w:val="-2"/>
          <w:position w:val="-8"/>
        </w:rPr>
        <w:object w:dxaOrig="1600" w:dyaOrig="300" w14:anchorId="65016187">
          <v:shape id="_x0000_i1180" type="#_x0000_t75" style="width:80.9pt;height:14.95pt" o:ole="">
            <v:imagedata r:id="rId380" o:title=""/>
          </v:shape>
          <o:OLEObject Type="Embed" ProgID="Equation.3" ShapeID="_x0000_i1180" DrawAspect="Content" ObjectID="_1520760747" r:id="rId385"/>
        </w:object>
      </w:r>
      <w:r w:rsidRPr="00031D4E">
        <w:rPr>
          <w:color w:val="auto"/>
          <w:spacing w:val="-2"/>
        </w:rPr>
        <w:t>.</w:t>
      </w:r>
      <w:r w:rsidRPr="00031D4E">
        <w:rPr>
          <w:color w:val="auto"/>
        </w:rPr>
        <w:t xml:space="preserve"> Among them, the clustering with </w:t>
      </w:r>
      <w:r w:rsidRPr="00031D4E">
        <w:rPr>
          <w:color w:val="auto"/>
          <w:position w:val="-4"/>
        </w:rPr>
        <w:object w:dxaOrig="720" w:dyaOrig="260" w14:anchorId="01075F60">
          <v:shape id="_x0000_i1181" type="#_x0000_t75" style="width:36.7pt;height:13.55pt" o:ole="">
            <v:imagedata r:id="rId386" o:title=""/>
          </v:shape>
          <o:OLEObject Type="Embed" ProgID="Equation.3" ShapeID="_x0000_i1181" DrawAspect="Content" ObjectID="_1520760748" r:id="rId387"/>
        </w:object>
      </w:r>
      <w:r w:rsidR="00723CFD" w:rsidRPr="00031D4E">
        <w:rPr>
          <w:color w:val="auto"/>
        </w:rPr>
        <w:t xml:space="preserve"> </w:t>
      </w:r>
      <w:r w:rsidRPr="00031D4E">
        <w:rPr>
          <w:color w:val="auto"/>
        </w:rPr>
        <w:t xml:space="preserve">successfully classified the five ground truth classes </w:t>
      </w:r>
      <w:r w:rsidRPr="00031D4E">
        <w:rPr>
          <w:color w:val="auto"/>
        </w:rPr>
        <w:lastRenderedPageBreak/>
        <w:t>(meadows, trees, asphalt, bricks</w:t>
      </w:r>
      <w:r w:rsidR="004A22E0">
        <w:rPr>
          <w:color w:val="auto"/>
        </w:rPr>
        <w:t>,</w:t>
      </w:r>
      <w:r w:rsidRPr="00031D4E">
        <w:rPr>
          <w:color w:val="auto"/>
        </w:rPr>
        <w:t xml:space="preserve"> and shadows) (Figure 4k). For the case of</w:t>
      </w:r>
      <w:r w:rsidR="00723CFD" w:rsidRPr="00031D4E">
        <w:rPr>
          <w:color w:val="auto"/>
        </w:rPr>
        <w:t xml:space="preserve"> </w:t>
      </w:r>
      <w:r w:rsidRPr="00031D4E">
        <w:rPr>
          <w:color w:val="auto"/>
          <w:position w:val="-4"/>
        </w:rPr>
        <w:object w:dxaOrig="720" w:dyaOrig="260" w14:anchorId="12E2857F">
          <v:shape id="_x0000_i1182" type="#_x0000_t75" style="width:36.7pt;height:13.55pt" o:ole="">
            <v:imagedata r:id="rId383" o:title=""/>
          </v:shape>
          <o:OLEObject Type="Embed" ProgID="Equation.3" ShapeID="_x0000_i1182" DrawAspect="Content" ObjectID="_1520760749" r:id="rId388"/>
        </w:object>
      </w:r>
      <w:r w:rsidRPr="00031D4E">
        <w:rPr>
          <w:color w:val="auto"/>
        </w:rPr>
        <w:t xml:space="preserve">, trees and shadows were not distinguished (Figure 4i). </w:t>
      </w:r>
      <w:r w:rsidR="004A22E0">
        <w:rPr>
          <w:color w:val="auto"/>
        </w:rPr>
        <w:t>However,</w:t>
      </w:r>
      <w:r w:rsidR="004A22E0" w:rsidRPr="00031D4E">
        <w:rPr>
          <w:color w:val="auto"/>
        </w:rPr>
        <w:t xml:space="preserve"> </w:t>
      </w:r>
      <w:r w:rsidRPr="00031D4E">
        <w:rPr>
          <w:color w:val="auto"/>
        </w:rPr>
        <w:t>this incorrect suggestion was also made by as many as half of the CVIs</w:t>
      </w:r>
      <w:r w:rsidR="004A22E0">
        <w:rPr>
          <w:color w:val="auto"/>
        </w:rPr>
        <w:t>,</w:t>
      </w:r>
      <w:r w:rsidRPr="00031D4E">
        <w:rPr>
          <w:color w:val="auto"/>
        </w:rPr>
        <w:t xml:space="preserve"> including DBI, CHI, MPC, XBI, KI, TI, CWBI</w:t>
      </w:r>
      <w:r w:rsidR="004A22E0">
        <w:rPr>
          <w:color w:val="auto"/>
        </w:rPr>
        <w:t>,</w:t>
      </w:r>
      <w:r w:rsidRPr="00031D4E">
        <w:rPr>
          <w:color w:val="auto"/>
        </w:rPr>
        <w:t xml:space="preserve"> and WLI (Table </w:t>
      </w:r>
      <w:r w:rsidRPr="00031D4E">
        <w:rPr>
          <w:rFonts w:eastAsia="宋体"/>
          <w:color w:val="auto"/>
          <w:lang w:eastAsia="zh-CN"/>
        </w:rPr>
        <w:t>10</w:t>
      </w:r>
      <w:r w:rsidRPr="00031D4E">
        <w:rPr>
          <w:color w:val="auto"/>
        </w:rPr>
        <w:t>). Once again, only WSJI correctly indicated the actual cluster number of the image.</w:t>
      </w:r>
    </w:p>
    <w:p w14:paraId="2936FCCC" w14:textId="2EDA02DB" w:rsidR="00B73EDE" w:rsidRPr="00031D4E" w:rsidRDefault="00B73EDE" w:rsidP="00B73EDE">
      <w:pPr>
        <w:pStyle w:val="MDPI31text"/>
        <w:rPr>
          <w:rFonts w:eastAsia="宋体"/>
          <w:color w:val="auto"/>
          <w:lang w:eastAsia="zh-CN"/>
        </w:rPr>
      </w:pPr>
      <w:r w:rsidRPr="00031D4E">
        <w:rPr>
          <w:color w:val="auto"/>
        </w:rPr>
        <w:t>Figure 4</w:t>
      </w:r>
      <w:r w:rsidR="00723CFD" w:rsidRPr="00031D4E">
        <w:rPr>
          <w:color w:val="auto"/>
        </w:rPr>
        <w:t>m–</w:t>
      </w:r>
      <w:r w:rsidRPr="00031D4E">
        <w:rPr>
          <w:color w:val="auto"/>
        </w:rPr>
        <w:t>p shows the clustering results of AVIRIS data with the cluster number</w:t>
      </w:r>
      <w:r w:rsidR="00723CFD" w:rsidRPr="00031D4E">
        <w:rPr>
          <w:color w:val="auto"/>
        </w:rPr>
        <w:t xml:space="preserve"> </w:t>
      </w:r>
      <w:r w:rsidRPr="00031D4E">
        <w:rPr>
          <w:color w:val="auto"/>
          <w:position w:val="-8"/>
        </w:rPr>
        <w:object w:dxaOrig="1600" w:dyaOrig="300" w14:anchorId="172825A4">
          <v:shape id="_x0000_i1183" type="#_x0000_t75" style="width:80.9pt;height:14.95pt" o:ole="">
            <v:imagedata r:id="rId380" o:title=""/>
          </v:shape>
          <o:OLEObject Type="Embed" ProgID="Equation.3" ShapeID="_x0000_i1183" DrawAspect="Content" ObjectID="_1520760750" r:id="rId389"/>
        </w:object>
      </w:r>
      <w:r w:rsidRPr="00031D4E">
        <w:rPr>
          <w:color w:val="auto"/>
        </w:rPr>
        <w:t>, in which the five ground truth classes (vineyard untrained, celery, fallow smooth, fallow plow</w:t>
      </w:r>
      <w:r w:rsidR="004A22E0">
        <w:rPr>
          <w:color w:val="auto"/>
        </w:rPr>
        <w:t>,</w:t>
      </w:r>
      <w:r w:rsidRPr="00031D4E">
        <w:rPr>
          <w:color w:val="auto"/>
        </w:rPr>
        <w:t xml:space="preserve"> and stubble) were well classified with </w:t>
      </w:r>
      <w:r w:rsidRPr="00031D4E">
        <w:rPr>
          <w:color w:val="auto"/>
          <w:position w:val="-4"/>
        </w:rPr>
        <w:object w:dxaOrig="720" w:dyaOrig="260" w14:anchorId="7A38D503">
          <v:shape id="_x0000_i1184" type="#_x0000_t75" style="width:36.7pt;height:13.55pt" o:ole="">
            <v:imagedata r:id="rId390" o:title=""/>
          </v:shape>
          <o:OLEObject Type="Embed" ProgID="Equation.3" ShapeID="_x0000_i1184" DrawAspect="Content" ObjectID="_1520760751" r:id="rId391"/>
        </w:object>
      </w:r>
      <w:r w:rsidRPr="00031D4E">
        <w:rPr>
          <w:color w:val="auto"/>
        </w:rPr>
        <w:t xml:space="preserve"> (Figure 4o). However, no CVI was able to indicate the actual cluster number of the image (Table </w:t>
      </w:r>
      <w:r w:rsidRPr="00031D4E">
        <w:rPr>
          <w:rFonts w:eastAsia="宋体"/>
          <w:color w:val="auto"/>
          <w:lang w:eastAsia="zh-CN"/>
        </w:rPr>
        <w:t>11</w:t>
      </w:r>
      <w:r w:rsidRPr="00031D4E">
        <w:rPr>
          <w:color w:val="auto"/>
        </w:rPr>
        <w:t>). Instead, most of them (DBI, DI, PC, MPC, XBI, KI, TI, CWBI, WSJI</w:t>
      </w:r>
      <w:r w:rsidR="004A22E0">
        <w:rPr>
          <w:color w:val="auto"/>
        </w:rPr>
        <w:t>,</w:t>
      </w:r>
      <w:r w:rsidRPr="00031D4E">
        <w:rPr>
          <w:color w:val="auto"/>
        </w:rPr>
        <w:t xml:space="preserve"> and WLI) preferred four clusters for the image, which merged the classes of fallow smooth and fallow plow (Figure</w:t>
      </w:r>
      <w:r w:rsidRPr="00031D4E">
        <w:rPr>
          <w:rFonts w:eastAsia="宋体"/>
          <w:color w:val="auto"/>
          <w:lang w:eastAsia="zh-CN"/>
        </w:rPr>
        <w:t xml:space="preserve"> </w:t>
      </w:r>
      <w:r w:rsidRPr="00031D4E">
        <w:rPr>
          <w:color w:val="auto"/>
        </w:rPr>
        <w:t>4n</w:t>
      </w:r>
      <w:r w:rsidR="00723CFD" w:rsidRPr="00031D4E">
        <w:rPr>
          <w:color w:val="auto"/>
        </w:rPr>
        <w:t>).</w:t>
      </w:r>
    </w:p>
    <w:p w14:paraId="3D8CF913" w14:textId="7421CA94" w:rsidR="00B73EDE" w:rsidRPr="00031D4E" w:rsidRDefault="00B73EDE" w:rsidP="00B73EDE">
      <w:pPr>
        <w:pStyle w:val="MDPI31text"/>
        <w:rPr>
          <w:rFonts w:eastAsiaTheme="minorEastAsia"/>
          <w:color w:val="auto"/>
          <w:lang w:eastAsia="zh-CN"/>
        </w:rPr>
      </w:pPr>
      <w:r w:rsidRPr="00031D4E">
        <w:rPr>
          <w:rFonts w:eastAsia="宋体"/>
          <w:snapToGrid/>
          <w:color w:val="auto"/>
          <w:kern w:val="2"/>
          <w:lang w:eastAsia="zh-CN" w:bidi="ar-SA"/>
        </w:rPr>
        <w:t xml:space="preserve">Figure 5 illustrates the percentage of successes (correct guesses) </w:t>
      </w:r>
      <w:r w:rsidR="004A22E0" w:rsidRPr="00031D4E">
        <w:rPr>
          <w:rFonts w:eastAsia="宋体"/>
          <w:snapToGrid/>
          <w:color w:val="auto"/>
          <w:kern w:val="2"/>
          <w:lang w:eastAsia="zh-CN" w:bidi="ar-SA"/>
        </w:rPr>
        <w:t>achieved</w:t>
      </w:r>
      <w:r w:rsidRPr="00031D4E">
        <w:rPr>
          <w:rFonts w:eastAsia="宋体"/>
          <w:snapToGrid/>
          <w:color w:val="auto"/>
          <w:kern w:val="2"/>
          <w:lang w:eastAsia="zh-CN" w:bidi="ar-SA"/>
        </w:rPr>
        <w:t xml:space="preserve"> by the 16 CVIs. </w:t>
      </w:r>
      <w:r w:rsidRPr="00031D4E">
        <w:rPr>
          <w:color w:val="auto"/>
        </w:rPr>
        <w:t>Table 1</w:t>
      </w:r>
      <w:r w:rsidRPr="00031D4E">
        <w:rPr>
          <w:rFonts w:eastAsia="宋体"/>
          <w:color w:val="auto"/>
          <w:lang w:eastAsia="zh-CN"/>
        </w:rPr>
        <w:t>2</w:t>
      </w:r>
      <w:r w:rsidRPr="00031D4E">
        <w:rPr>
          <w:color w:val="auto"/>
        </w:rPr>
        <w:t xml:space="preserve"> summarizes the cluster validity results of the 16 CVIs </w:t>
      </w:r>
      <w:r w:rsidRPr="00031D4E">
        <w:rPr>
          <w:rFonts w:eastAsia="宋体"/>
          <w:color w:val="auto"/>
          <w:lang w:eastAsia="zh-CN"/>
        </w:rPr>
        <w:t>by FCM on</w:t>
      </w:r>
      <w:r w:rsidRPr="00031D4E">
        <w:rPr>
          <w:color w:val="auto"/>
        </w:rPr>
        <w:t xml:space="preserve"> </w:t>
      </w:r>
      <w:r w:rsidRPr="00031D4E">
        <w:rPr>
          <w:rFonts w:eastAsia="宋体"/>
          <w:color w:val="auto"/>
          <w:lang w:eastAsia="zh-CN"/>
        </w:rPr>
        <w:t>nine</w:t>
      </w:r>
      <w:r w:rsidRPr="00031D4E">
        <w:rPr>
          <w:color w:val="auto"/>
        </w:rPr>
        <w:t xml:space="preserve"> types of remote sensing image datasets, in which the actual cluster number of each image is listed in column K# while those indicated by CVIs are shown in other columns. From the table it can be seen that WSJI was the only index that correctly </w:t>
      </w:r>
      <w:r w:rsidR="004A22E0" w:rsidRPr="00031D4E">
        <w:rPr>
          <w:color w:val="auto"/>
        </w:rPr>
        <w:t>recognized</w:t>
      </w:r>
      <w:r w:rsidRPr="00031D4E">
        <w:rPr>
          <w:color w:val="auto"/>
        </w:rPr>
        <w:t xml:space="preserve"> the actual cluster numbers of all of the datasets (including multispectral and hyperspectral data)</w:t>
      </w:r>
      <w:r w:rsidRPr="00031D4E">
        <w:rPr>
          <w:rFonts w:eastAsia="宋体"/>
          <w:color w:val="auto"/>
          <w:lang w:eastAsia="zh-CN"/>
        </w:rPr>
        <w:t>,</w:t>
      </w:r>
      <w:r w:rsidRPr="00031D4E">
        <w:rPr>
          <w:color w:val="auto"/>
        </w:rPr>
        <w:t xml:space="preserve"> except for the AVIRIS image.</w:t>
      </w:r>
      <w:r w:rsidRPr="00031D4E">
        <w:rPr>
          <w:rFonts w:eastAsiaTheme="minorEastAsia"/>
          <w:color w:val="auto"/>
          <w:lang w:eastAsia="zh-CN"/>
        </w:rPr>
        <w:t xml:space="preserve"> </w:t>
      </w:r>
      <w:r w:rsidRPr="00031D4E">
        <w:rPr>
          <w:color w:val="auto"/>
        </w:rPr>
        <w:t>Thus WSJI, was the most effective and stable index of all. CHI and FSI succeeded in multispectral datasets but failed in hyperspectral datasets. The DBI, DI, MPC, SCI, XBI, KI, TI, CWBI</w:t>
      </w:r>
      <w:r w:rsidR="004A22E0">
        <w:rPr>
          <w:color w:val="auto"/>
        </w:rPr>
        <w:t>,</w:t>
      </w:r>
      <w:r w:rsidRPr="00031D4E">
        <w:rPr>
          <w:color w:val="auto"/>
        </w:rPr>
        <w:t xml:space="preserve"> and WLI indices were only effective for two multispectral images. CVIs including PC, PE, </w:t>
      </w:r>
      <w:r w:rsidR="004A22E0">
        <w:rPr>
          <w:color w:val="auto"/>
        </w:rPr>
        <w:t xml:space="preserve">and </w:t>
      </w:r>
      <w:r w:rsidRPr="00031D4E">
        <w:rPr>
          <w:color w:val="auto"/>
        </w:rPr>
        <w:t>PBMFI failed</w:t>
      </w:r>
      <w:r w:rsidR="004A22E0">
        <w:rPr>
          <w:color w:val="auto"/>
        </w:rPr>
        <w:t>,</w:t>
      </w:r>
      <w:r w:rsidRPr="00031D4E">
        <w:rPr>
          <w:color w:val="auto"/>
        </w:rPr>
        <w:t xml:space="preserve"> generally</w:t>
      </w:r>
      <w:r w:rsidR="004A22E0">
        <w:rPr>
          <w:color w:val="auto"/>
        </w:rPr>
        <w:t>,</w:t>
      </w:r>
      <w:r w:rsidRPr="00031D4E">
        <w:rPr>
          <w:color w:val="auto"/>
        </w:rPr>
        <w:t xml:space="preserve"> except for the simple QuickBird experiment</w:t>
      </w:r>
      <w:r w:rsidRPr="00031D4E">
        <w:rPr>
          <w:rFonts w:eastAsia="宋体"/>
          <w:color w:val="auto"/>
          <w:lang w:eastAsia="zh-CN"/>
        </w:rPr>
        <w:t>.</w:t>
      </w:r>
      <w:r w:rsidRPr="00031D4E">
        <w:rPr>
          <w:color w:val="auto"/>
        </w:rPr>
        <w:t xml:space="preserve"> SVFI failed for all images.</w:t>
      </w:r>
    </w:p>
    <w:p w14:paraId="1AD3FFB6" w14:textId="77777777" w:rsidR="00723CFD" w:rsidRPr="00031D4E" w:rsidRDefault="00723CFD" w:rsidP="00723CFD">
      <w:pPr>
        <w:pStyle w:val="MDPI52figure"/>
        <w:adjustRightInd w:val="0"/>
        <w:snapToGrid w:val="0"/>
        <w:spacing w:before="240"/>
        <w:rPr>
          <w:color w:val="auto"/>
        </w:rPr>
      </w:pPr>
      <w:r w:rsidRPr="00031D4E">
        <w:rPr>
          <w:noProof/>
          <w:color w:val="auto"/>
          <w:lang w:eastAsia="zh-CN" w:bidi="ar-SA"/>
        </w:rPr>
        <w:drawing>
          <wp:inline distT="0" distB="0" distL="0" distR="0" wp14:anchorId="3DD393B1" wp14:editId="78D5BBAC">
            <wp:extent cx="3780000" cy="2834085"/>
            <wp:effectExtent l="0" t="0" r="0" b="4445"/>
            <wp:docPr id="47" name="图片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uccess rate.jpg"/>
                    <pic:cNvPicPr/>
                  </pic:nvPicPr>
                  <pic:blipFill rotWithShape="1">
                    <a:blip r:embed="rId392" cstate="print">
                      <a:extLst>
                        <a:ext uri="{28A0092B-C50C-407E-A947-70E740481C1C}">
                          <a14:useLocalDpi xmlns:a14="http://schemas.microsoft.com/office/drawing/2010/main" val="0"/>
                        </a:ext>
                      </a:extLst>
                    </a:blip>
                    <a:srcRect l="9181" t="10605" r="12727" b="6044"/>
                    <a:stretch/>
                  </pic:blipFill>
                  <pic:spPr bwMode="auto">
                    <a:xfrm>
                      <a:off x="0" y="0"/>
                      <a:ext cx="3780000" cy="2834085"/>
                    </a:xfrm>
                    <a:prstGeom prst="rect">
                      <a:avLst/>
                    </a:prstGeom>
                    <a:ln>
                      <a:noFill/>
                    </a:ln>
                    <a:extLst>
                      <a:ext uri="{53640926-AAD7-44D8-BBD7-CCE9431645EC}">
                        <a14:shadowObscured xmlns:a14="http://schemas.microsoft.com/office/drawing/2010/main"/>
                      </a:ext>
                    </a:extLst>
                  </pic:spPr>
                </pic:pic>
              </a:graphicData>
            </a:graphic>
          </wp:inline>
        </w:drawing>
      </w:r>
    </w:p>
    <w:p w14:paraId="5205A68F" w14:textId="4F657A50" w:rsidR="00723CFD" w:rsidRPr="00031D4E" w:rsidRDefault="00723CFD" w:rsidP="00723CFD">
      <w:pPr>
        <w:pStyle w:val="MDPI51figurecaption"/>
        <w:rPr>
          <w:color w:val="auto"/>
        </w:rPr>
      </w:pPr>
      <w:r w:rsidRPr="00031D4E">
        <w:rPr>
          <w:b/>
          <w:bCs/>
          <w:color w:val="auto"/>
        </w:rPr>
        <w:t xml:space="preserve">Figure </w:t>
      </w:r>
      <w:r w:rsidRPr="00031D4E">
        <w:rPr>
          <w:rFonts w:eastAsiaTheme="minorEastAsia"/>
          <w:b/>
          <w:bCs/>
          <w:color w:val="auto"/>
        </w:rPr>
        <w:t>5</w:t>
      </w:r>
      <w:r w:rsidRPr="00031D4E">
        <w:rPr>
          <w:b/>
          <w:bCs/>
          <w:color w:val="auto"/>
        </w:rPr>
        <w:t>.</w:t>
      </w:r>
      <w:r w:rsidRPr="00031D4E">
        <w:rPr>
          <w:bCs/>
          <w:color w:val="auto"/>
        </w:rPr>
        <w:t xml:space="preserve"> </w:t>
      </w:r>
      <w:r w:rsidRPr="00031D4E">
        <w:rPr>
          <w:rFonts w:eastAsiaTheme="minorEastAsia"/>
          <w:color w:val="auto"/>
        </w:rPr>
        <w:t>The overall performance of CVIs by applying FCM algorithm to cluster nine types of remote sensing datasets.</w:t>
      </w:r>
    </w:p>
    <w:p w14:paraId="5EB49A36" w14:textId="1F2F9DC1" w:rsidR="002206E3" w:rsidRPr="00031D4E" w:rsidRDefault="002206E3" w:rsidP="00723CFD">
      <w:pPr>
        <w:pStyle w:val="MDPI41tablecaption"/>
        <w:ind w:left="0" w:right="0"/>
        <w:jc w:val="center"/>
        <w:rPr>
          <w:color w:val="auto"/>
        </w:rPr>
      </w:pPr>
      <w:r w:rsidRPr="00031D4E">
        <w:rPr>
          <w:b/>
          <w:color w:val="auto"/>
        </w:rPr>
        <w:t>Table 1</w:t>
      </w:r>
      <w:r w:rsidRPr="00031D4E">
        <w:rPr>
          <w:rFonts w:eastAsia="宋体"/>
          <w:b/>
          <w:color w:val="auto"/>
          <w:lang w:eastAsia="zh-CN"/>
        </w:rPr>
        <w:t>2.</w:t>
      </w:r>
      <w:r w:rsidRPr="00031D4E">
        <w:rPr>
          <w:color w:val="auto"/>
        </w:rPr>
        <w:t xml:space="preserve"> The optimal cluster numbers indicated by </w:t>
      </w:r>
      <w:r w:rsidRPr="00031D4E">
        <w:rPr>
          <w:rFonts w:eastAsia="宋体"/>
          <w:color w:val="auto"/>
          <w:lang w:eastAsia="zh-CN"/>
        </w:rPr>
        <w:t xml:space="preserve">the </w:t>
      </w:r>
      <w:r w:rsidRPr="00031D4E">
        <w:rPr>
          <w:color w:val="auto"/>
        </w:rPr>
        <w:t>CVIs</w:t>
      </w:r>
      <w:r w:rsidRPr="00031D4E">
        <w:rPr>
          <w:rFonts w:eastAsia="宋体"/>
          <w:color w:val="auto"/>
          <w:lang w:eastAsia="zh-CN"/>
        </w:rPr>
        <w:t xml:space="preserve"> by FCM</w:t>
      </w:r>
      <w:r w:rsidR="00B73EDE" w:rsidRPr="00031D4E">
        <w:rPr>
          <w:color w:val="auto"/>
        </w:rPr>
        <w:t xml:space="preserve"> for each remote sensing image.</w:t>
      </w:r>
    </w:p>
    <w:tbl>
      <w:tblPr>
        <w:tblStyle w:val="Mdeck5tablebodythreelines"/>
        <w:tblW w:w="5000" w:type="pct"/>
        <w:tblLook w:val="04A0" w:firstRow="1" w:lastRow="0" w:firstColumn="1" w:lastColumn="0" w:noHBand="0" w:noVBand="1"/>
      </w:tblPr>
      <w:tblGrid>
        <w:gridCol w:w="1576"/>
        <w:gridCol w:w="733"/>
        <w:gridCol w:w="796"/>
        <w:gridCol w:w="752"/>
        <w:gridCol w:w="786"/>
        <w:gridCol w:w="793"/>
        <w:gridCol w:w="835"/>
        <w:gridCol w:w="860"/>
        <w:gridCol w:w="849"/>
        <w:gridCol w:w="864"/>
      </w:tblGrid>
      <w:tr w:rsidR="001F0469" w:rsidRPr="00031D4E" w14:paraId="618B74A9" w14:textId="77777777" w:rsidTr="00723CFD">
        <w:trPr>
          <w:cnfStyle w:val="100000000000" w:firstRow="1" w:lastRow="0" w:firstColumn="0" w:lastColumn="0" w:oddVBand="0" w:evenVBand="0" w:oddHBand="0" w:evenHBand="0" w:firstRowFirstColumn="0" w:firstRowLastColumn="0" w:lastRowFirstColumn="0" w:lastRowLastColumn="0"/>
        </w:trPr>
        <w:tc>
          <w:tcPr>
            <w:tcW w:w="894" w:type="pct"/>
          </w:tcPr>
          <w:p w14:paraId="518CEB9F" w14:textId="77777777" w:rsidR="002206E3" w:rsidRPr="00031D4E" w:rsidRDefault="002206E3" w:rsidP="00723CFD">
            <w:pPr>
              <w:spacing w:line="240" w:lineRule="auto"/>
              <w:jc w:val="center"/>
              <w:rPr>
                <w:rFonts w:ascii="Palatino Linotype" w:hAnsi="Palatino Linotype"/>
                <w:b/>
                <w:color w:val="auto"/>
                <w:sz w:val="20"/>
                <w:lang w:val="en-US"/>
              </w:rPr>
            </w:pPr>
            <w:r w:rsidRPr="00031D4E">
              <w:rPr>
                <w:rFonts w:ascii="Palatino Linotype" w:hAnsi="Palatino Linotype"/>
                <w:b/>
                <w:color w:val="auto"/>
                <w:sz w:val="20"/>
                <w:lang w:val="en-US"/>
              </w:rPr>
              <w:t>Images</w:t>
            </w:r>
          </w:p>
        </w:tc>
        <w:tc>
          <w:tcPr>
            <w:tcW w:w="417" w:type="pct"/>
          </w:tcPr>
          <w:p w14:paraId="26382315" w14:textId="77777777" w:rsidR="002206E3" w:rsidRPr="00031D4E" w:rsidRDefault="002206E3" w:rsidP="00723CFD">
            <w:pPr>
              <w:spacing w:line="240" w:lineRule="auto"/>
              <w:jc w:val="center"/>
              <w:rPr>
                <w:rFonts w:ascii="Palatino Linotype" w:hAnsi="Palatino Linotype"/>
                <w:b/>
                <w:color w:val="auto"/>
                <w:sz w:val="20"/>
                <w:lang w:val="en-US"/>
              </w:rPr>
            </w:pPr>
            <w:r w:rsidRPr="00031D4E">
              <w:rPr>
                <w:rFonts w:ascii="Palatino Linotype" w:hAnsi="Palatino Linotype"/>
                <w:b/>
                <w:i/>
                <w:color w:val="auto"/>
                <w:sz w:val="20"/>
                <w:lang w:val="en-US"/>
              </w:rPr>
              <w:t>K</w:t>
            </w:r>
            <w:r w:rsidRPr="00031D4E">
              <w:rPr>
                <w:rFonts w:ascii="Palatino Linotype" w:hAnsi="Palatino Linotype"/>
                <w:b/>
                <w:i/>
                <w:color w:val="auto"/>
                <w:sz w:val="20"/>
                <w:vertAlign w:val="superscript"/>
                <w:lang w:val="en-US"/>
              </w:rPr>
              <w:t>#</w:t>
            </w:r>
          </w:p>
        </w:tc>
        <w:tc>
          <w:tcPr>
            <w:tcW w:w="453" w:type="pct"/>
          </w:tcPr>
          <w:p w14:paraId="52A69AD2" w14:textId="77777777" w:rsidR="002206E3" w:rsidRPr="00031D4E" w:rsidRDefault="002206E3" w:rsidP="00723CFD">
            <w:pPr>
              <w:spacing w:line="240" w:lineRule="auto"/>
              <w:jc w:val="center"/>
              <w:rPr>
                <w:rFonts w:ascii="Palatino Linotype" w:hAnsi="Palatino Linotype"/>
                <w:b/>
                <w:color w:val="auto"/>
                <w:sz w:val="20"/>
                <w:lang w:val="en-US"/>
              </w:rPr>
            </w:pPr>
            <w:r w:rsidRPr="00031D4E">
              <w:rPr>
                <w:rFonts w:ascii="Palatino Linotype" w:hAnsi="Palatino Linotype"/>
                <w:b/>
                <w:color w:val="auto"/>
                <w:sz w:val="20"/>
                <w:lang w:val="en-US"/>
              </w:rPr>
              <w:t>PC</w:t>
            </w:r>
          </w:p>
        </w:tc>
        <w:tc>
          <w:tcPr>
            <w:tcW w:w="428" w:type="pct"/>
          </w:tcPr>
          <w:p w14:paraId="5C8E3AFC" w14:textId="77777777" w:rsidR="002206E3" w:rsidRPr="00031D4E" w:rsidRDefault="002206E3" w:rsidP="00723CFD">
            <w:pPr>
              <w:spacing w:line="240" w:lineRule="auto"/>
              <w:jc w:val="center"/>
              <w:rPr>
                <w:rFonts w:ascii="Palatino Linotype" w:hAnsi="Palatino Linotype"/>
                <w:b/>
                <w:color w:val="auto"/>
                <w:sz w:val="20"/>
                <w:lang w:val="en-US"/>
              </w:rPr>
            </w:pPr>
            <w:r w:rsidRPr="00031D4E">
              <w:rPr>
                <w:rFonts w:ascii="Palatino Linotype" w:hAnsi="Palatino Linotype"/>
                <w:b/>
                <w:color w:val="auto"/>
                <w:sz w:val="20"/>
                <w:lang w:val="en-US"/>
              </w:rPr>
              <w:t>PE</w:t>
            </w:r>
          </w:p>
        </w:tc>
        <w:tc>
          <w:tcPr>
            <w:tcW w:w="447" w:type="pct"/>
          </w:tcPr>
          <w:p w14:paraId="5779C770" w14:textId="77777777" w:rsidR="002206E3" w:rsidRPr="00031D4E" w:rsidRDefault="002206E3" w:rsidP="00723CFD">
            <w:pPr>
              <w:spacing w:line="240" w:lineRule="auto"/>
              <w:jc w:val="center"/>
              <w:rPr>
                <w:rFonts w:ascii="Palatino Linotype" w:hAnsi="Palatino Linotype"/>
                <w:b/>
                <w:color w:val="auto"/>
                <w:sz w:val="20"/>
                <w:lang w:val="en-US"/>
              </w:rPr>
            </w:pPr>
            <w:r w:rsidRPr="00031D4E">
              <w:rPr>
                <w:rFonts w:ascii="Palatino Linotype" w:hAnsi="Palatino Linotype"/>
                <w:b/>
                <w:color w:val="auto"/>
                <w:sz w:val="20"/>
                <w:lang w:val="en-US"/>
              </w:rPr>
              <w:t>MPC</w:t>
            </w:r>
          </w:p>
        </w:tc>
        <w:tc>
          <w:tcPr>
            <w:tcW w:w="451" w:type="pct"/>
          </w:tcPr>
          <w:p w14:paraId="75E4F11F" w14:textId="77777777" w:rsidR="002206E3" w:rsidRPr="00031D4E" w:rsidRDefault="002206E3" w:rsidP="00723CFD">
            <w:pPr>
              <w:spacing w:line="240" w:lineRule="auto"/>
              <w:jc w:val="center"/>
              <w:rPr>
                <w:rFonts w:ascii="Palatino Linotype" w:hAnsi="Palatino Linotype"/>
                <w:b/>
                <w:color w:val="auto"/>
                <w:sz w:val="20"/>
                <w:lang w:val="en-US"/>
              </w:rPr>
            </w:pPr>
            <w:r w:rsidRPr="00031D4E">
              <w:rPr>
                <w:rFonts w:ascii="Palatino Linotype" w:hAnsi="Palatino Linotype"/>
                <w:b/>
                <w:color w:val="auto"/>
                <w:sz w:val="20"/>
                <w:lang w:val="en-US"/>
              </w:rPr>
              <w:t>DBI</w:t>
            </w:r>
          </w:p>
        </w:tc>
        <w:tc>
          <w:tcPr>
            <w:tcW w:w="475" w:type="pct"/>
          </w:tcPr>
          <w:p w14:paraId="6B031F81" w14:textId="77777777" w:rsidR="002206E3" w:rsidRPr="00031D4E" w:rsidRDefault="002206E3" w:rsidP="00723CFD">
            <w:pPr>
              <w:spacing w:line="240" w:lineRule="auto"/>
              <w:jc w:val="center"/>
              <w:rPr>
                <w:rFonts w:ascii="Palatino Linotype" w:hAnsi="Palatino Linotype"/>
                <w:b/>
                <w:color w:val="auto"/>
                <w:sz w:val="20"/>
                <w:lang w:val="en-US"/>
              </w:rPr>
            </w:pPr>
            <w:r w:rsidRPr="00031D4E">
              <w:rPr>
                <w:rFonts w:ascii="Palatino Linotype" w:hAnsi="Palatino Linotype"/>
                <w:b/>
                <w:color w:val="auto"/>
                <w:sz w:val="20"/>
                <w:lang w:val="en-US"/>
              </w:rPr>
              <w:t>DI</w:t>
            </w:r>
          </w:p>
        </w:tc>
        <w:tc>
          <w:tcPr>
            <w:tcW w:w="461" w:type="pct"/>
          </w:tcPr>
          <w:p w14:paraId="71DC91C5" w14:textId="77777777" w:rsidR="002206E3" w:rsidRPr="00031D4E" w:rsidRDefault="002206E3" w:rsidP="00723CFD">
            <w:pPr>
              <w:spacing w:line="240" w:lineRule="auto"/>
              <w:jc w:val="center"/>
              <w:rPr>
                <w:rFonts w:ascii="Palatino Linotype" w:hAnsi="Palatino Linotype"/>
                <w:b/>
                <w:color w:val="auto"/>
                <w:sz w:val="20"/>
                <w:lang w:val="en-US"/>
              </w:rPr>
            </w:pPr>
            <w:r w:rsidRPr="00031D4E">
              <w:rPr>
                <w:rFonts w:ascii="Palatino Linotype" w:hAnsi="Palatino Linotype"/>
                <w:b/>
                <w:color w:val="auto"/>
                <w:sz w:val="20"/>
                <w:lang w:val="en-US"/>
              </w:rPr>
              <w:t>CHI</w:t>
            </w:r>
          </w:p>
        </w:tc>
        <w:tc>
          <w:tcPr>
            <w:tcW w:w="482" w:type="pct"/>
          </w:tcPr>
          <w:p w14:paraId="35D120C9" w14:textId="77777777" w:rsidR="002206E3" w:rsidRPr="00031D4E" w:rsidRDefault="002206E3" w:rsidP="00723CFD">
            <w:pPr>
              <w:spacing w:line="240" w:lineRule="auto"/>
              <w:jc w:val="center"/>
              <w:rPr>
                <w:rFonts w:ascii="Palatino Linotype" w:hAnsi="Palatino Linotype"/>
                <w:b/>
                <w:color w:val="auto"/>
                <w:sz w:val="20"/>
                <w:lang w:val="en-US"/>
              </w:rPr>
            </w:pPr>
            <w:r w:rsidRPr="00031D4E">
              <w:rPr>
                <w:rFonts w:ascii="Palatino Linotype" w:hAnsi="Palatino Linotype"/>
                <w:b/>
                <w:color w:val="auto"/>
                <w:sz w:val="20"/>
                <w:lang w:val="en-US"/>
              </w:rPr>
              <w:t>FSI</w:t>
            </w:r>
          </w:p>
        </w:tc>
        <w:tc>
          <w:tcPr>
            <w:tcW w:w="491" w:type="pct"/>
          </w:tcPr>
          <w:p w14:paraId="32E3A05A" w14:textId="77777777" w:rsidR="002206E3" w:rsidRPr="00031D4E" w:rsidRDefault="002206E3" w:rsidP="00723CFD">
            <w:pPr>
              <w:spacing w:line="240" w:lineRule="auto"/>
              <w:jc w:val="center"/>
              <w:rPr>
                <w:rFonts w:ascii="Palatino Linotype" w:hAnsi="Palatino Linotype"/>
                <w:b/>
                <w:color w:val="auto"/>
                <w:sz w:val="20"/>
                <w:lang w:val="en-US"/>
              </w:rPr>
            </w:pPr>
            <w:r w:rsidRPr="00031D4E">
              <w:rPr>
                <w:rFonts w:ascii="Palatino Linotype" w:hAnsi="Palatino Linotype"/>
                <w:b/>
                <w:color w:val="auto"/>
                <w:sz w:val="20"/>
                <w:lang w:val="en-US"/>
              </w:rPr>
              <w:t>SCI</w:t>
            </w:r>
          </w:p>
        </w:tc>
      </w:tr>
      <w:tr w:rsidR="001F0469" w:rsidRPr="00031D4E" w14:paraId="2A06446D" w14:textId="77777777" w:rsidTr="00723CFD">
        <w:tc>
          <w:tcPr>
            <w:tcW w:w="1764" w:type="pct"/>
            <w:gridSpan w:val="3"/>
          </w:tcPr>
          <w:p w14:paraId="3E075AAD" w14:textId="77777777" w:rsidR="002206E3" w:rsidRPr="00031D4E" w:rsidRDefault="002206E3" w:rsidP="00723CFD">
            <w:pPr>
              <w:spacing w:line="240" w:lineRule="auto"/>
              <w:jc w:val="center"/>
              <w:rPr>
                <w:rFonts w:ascii="Palatino Linotype" w:hAnsi="Palatino Linotype"/>
                <w:color w:val="auto"/>
                <w:sz w:val="20"/>
                <w:lang w:val="en-US"/>
              </w:rPr>
            </w:pPr>
            <w:r w:rsidRPr="00031D4E">
              <w:rPr>
                <w:rFonts w:ascii="Palatino Linotype" w:hAnsi="Palatino Linotype"/>
                <w:color w:val="auto"/>
                <w:sz w:val="20"/>
                <w:lang w:val="en-US"/>
              </w:rPr>
              <w:t>Multispectral image</w:t>
            </w:r>
          </w:p>
        </w:tc>
        <w:tc>
          <w:tcPr>
            <w:tcW w:w="428" w:type="pct"/>
          </w:tcPr>
          <w:p w14:paraId="3B2E6C2D" w14:textId="77777777" w:rsidR="002206E3" w:rsidRPr="00031D4E" w:rsidRDefault="002206E3" w:rsidP="00723CFD">
            <w:pPr>
              <w:spacing w:line="240" w:lineRule="auto"/>
              <w:jc w:val="center"/>
              <w:rPr>
                <w:rFonts w:ascii="Palatino Linotype" w:hAnsi="Palatino Linotype"/>
                <w:color w:val="auto"/>
                <w:sz w:val="20"/>
                <w:lang w:val="en-US"/>
              </w:rPr>
            </w:pPr>
          </w:p>
        </w:tc>
        <w:tc>
          <w:tcPr>
            <w:tcW w:w="447" w:type="pct"/>
          </w:tcPr>
          <w:p w14:paraId="7EF8BF34" w14:textId="77777777" w:rsidR="002206E3" w:rsidRPr="00031D4E" w:rsidRDefault="002206E3" w:rsidP="00723CFD">
            <w:pPr>
              <w:spacing w:line="240" w:lineRule="auto"/>
              <w:jc w:val="center"/>
              <w:rPr>
                <w:rFonts w:ascii="Palatino Linotype" w:hAnsi="Palatino Linotype"/>
                <w:color w:val="auto"/>
                <w:sz w:val="20"/>
                <w:lang w:val="en-US"/>
              </w:rPr>
            </w:pPr>
          </w:p>
        </w:tc>
        <w:tc>
          <w:tcPr>
            <w:tcW w:w="451" w:type="pct"/>
          </w:tcPr>
          <w:p w14:paraId="27CC2B53" w14:textId="77777777" w:rsidR="002206E3" w:rsidRPr="00031D4E" w:rsidRDefault="002206E3" w:rsidP="00723CFD">
            <w:pPr>
              <w:spacing w:line="240" w:lineRule="auto"/>
              <w:jc w:val="center"/>
              <w:rPr>
                <w:rFonts w:ascii="Palatino Linotype" w:hAnsi="Palatino Linotype"/>
                <w:color w:val="auto"/>
                <w:sz w:val="20"/>
                <w:lang w:val="en-US"/>
              </w:rPr>
            </w:pPr>
          </w:p>
        </w:tc>
        <w:tc>
          <w:tcPr>
            <w:tcW w:w="475" w:type="pct"/>
          </w:tcPr>
          <w:p w14:paraId="5EA6C553" w14:textId="77777777" w:rsidR="002206E3" w:rsidRPr="00031D4E" w:rsidRDefault="002206E3" w:rsidP="00723CFD">
            <w:pPr>
              <w:spacing w:line="240" w:lineRule="auto"/>
              <w:jc w:val="center"/>
              <w:rPr>
                <w:rFonts w:ascii="Palatino Linotype" w:hAnsi="Palatino Linotype"/>
                <w:color w:val="auto"/>
                <w:sz w:val="20"/>
                <w:lang w:val="en-US"/>
              </w:rPr>
            </w:pPr>
          </w:p>
        </w:tc>
        <w:tc>
          <w:tcPr>
            <w:tcW w:w="461" w:type="pct"/>
          </w:tcPr>
          <w:p w14:paraId="3EECE781" w14:textId="77777777" w:rsidR="002206E3" w:rsidRPr="00031D4E" w:rsidRDefault="002206E3" w:rsidP="00723CFD">
            <w:pPr>
              <w:spacing w:line="240" w:lineRule="auto"/>
              <w:jc w:val="center"/>
              <w:rPr>
                <w:rFonts w:ascii="Palatino Linotype" w:hAnsi="Palatino Linotype"/>
                <w:color w:val="auto"/>
                <w:sz w:val="20"/>
                <w:lang w:val="en-US"/>
              </w:rPr>
            </w:pPr>
          </w:p>
        </w:tc>
        <w:tc>
          <w:tcPr>
            <w:tcW w:w="482" w:type="pct"/>
          </w:tcPr>
          <w:p w14:paraId="217A1E5A" w14:textId="77777777" w:rsidR="002206E3" w:rsidRPr="00031D4E" w:rsidRDefault="002206E3" w:rsidP="00723CFD">
            <w:pPr>
              <w:spacing w:line="240" w:lineRule="auto"/>
              <w:jc w:val="center"/>
              <w:rPr>
                <w:rFonts w:ascii="Palatino Linotype" w:hAnsi="Palatino Linotype"/>
                <w:color w:val="auto"/>
                <w:sz w:val="20"/>
                <w:lang w:val="en-US"/>
              </w:rPr>
            </w:pPr>
          </w:p>
        </w:tc>
        <w:tc>
          <w:tcPr>
            <w:tcW w:w="491" w:type="pct"/>
          </w:tcPr>
          <w:p w14:paraId="64EB180B" w14:textId="77777777" w:rsidR="002206E3" w:rsidRPr="00031D4E" w:rsidRDefault="002206E3" w:rsidP="00723CFD">
            <w:pPr>
              <w:spacing w:line="240" w:lineRule="auto"/>
              <w:jc w:val="center"/>
              <w:rPr>
                <w:rFonts w:ascii="Palatino Linotype" w:hAnsi="Palatino Linotype"/>
                <w:color w:val="auto"/>
                <w:sz w:val="20"/>
                <w:lang w:val="en-US"/>
              </w:rPr>
            </w:pPr>
          </w:p>
        </w:tc>
      </w:tr>
      <w:tr w:rsidR="001F0469" w:rsidRPr="00031D4E" w14:paraId="2D418453" w14:textId="77777777" w:rsidTr="00723CFD">
        <w:tc>
          <w:tcPr>
            <w:tcW w:w="894" w:type="pct"/>
          </w:tcPr>
          <w:p w14:paraId="4D7BC8B0" w14:textId="77777777" w:rsidR="002206E3" w:rsidRPr="00031D4E" w:rsidRDefault="002206E3" w:rsidP="00723CFD">
            <w:pPr>
              <w:spacing w:line="240" w:lineRule="auto"/>
              <w:jc w:val="center"/>
              <w:rPr>
                <w:rFonts w:ascii="Palatino Linotype" w:hAnsi="Palatino Linotype"/>
                <w:color w:val="auto"/>
                <w:sz w:val="20"/>
                <w:lang w:val="en-US"/>
              </w:rPr>
            </w:pPr>
            <w:r w:rsidRPr="00031D4E">
              <w:rPr>
                <w:rFonts w:ascii="Palatino Linotype" w:hAnsi="Palatino Linotype"/>
                <w:color w:val="auto"/>
                <w:sz w:val="20"/>
                <w:lang w:val="en-US"/>
              </w:rPr>
              <w:t>QuickBird</w:t>
            </w:r>
          </w:p>
        </w:tc>
        <w:tc>
          <w:tcPr>
            <w:tcW w:w="417" w:type="pct"/>
          </w:tcPr>
          <w:p w14:paraId="20CEDF88" w14:textId="77777777" w:rsidR="002206E3" w:rsidRPr="00031D4E" w:rsidRDefault="002206E3" w:rsidP="00723CFD">
            <w:pPr>
              <w:spacing w:line="240" w:lineRule="auto"/>
              <w:jc w:val="center"/>
              <w:rPr>
                <w:rFonts w:ascii="Palatino Linotype" w:hAnsi="Palatino Linotype"/>
                <w:color w:val="auto"/>
                <w:sz w:val="20"/>
                <w:lang w:val="en-US"/>
              </w:rPr>
            </w:pPr>
            <w:r w:rsidRPr="00031D4E">
              <w:rPr>
                <w:rFonts w:ascii="Palatino Linotype" w:hAnsi="Palatino Linotype"/>
                <w:color w:val="auto"/>
                <w:sz w:val="20"/>
                <w:lang w:val="en-US"/>
              </w:rPr>
              <w:t>3</w:t>
            </w:r>
          </w:p>
        </w:tc>
        <w:tc>
          <w:tcPr>
            <w:tcW w:w="453" w:type="pct"/>
          </w:tcPr>
          <w:p w14:paraId="3B6224D8" w14:textId="63B19B03" w:rsidR="002206E3" w:rsidRPr="00031D4E" w:rsidRDefault="002206E3" w:rsidP="00723CFD">
            <w:pPr>
              <w:spacing w:line="240" w:lineRule="auto"/>
              <w:jc w:val="center"/>
              <w:rPr>
                <w:rFonts w:ascii="Palatino Linotype" w:hAnsi="Palatino Linotype"/>
                <w:color w:val="auto"/>
                <w:sz w:val="20"/>
                <w:lang w:val="en-US"/>
              </w:rPr>
            </w:pPr>
            <w:r w:rsidRPr="00031D4E">
              <w:rPr>
                <w:rFonts w:ascii="Palatino Linotype" w:hAnsi="Palatino Linotype"/>
                <w:color w:val="auto"/>
                <w:sz w:val="20"/>
                <w:lang w:val="en-US"/>
              </w:rPr>
              <w:t>3</w:t>
            </w:r>
            <w:r w:rsidR="00723CFD" w:rsidRPr="00031D4E">
              <w:rPr>
                <w:rFonts w:ascii="Palatino Linotype" w:hAnsi="Palatino Linotype"/>
                <w:color w:val="auto"/>
                <w:sz w:val="20"/>
                <w:lang w:val="en-US"/>
              </w:rPr>
              <w:t xml:space="preserve"> *</w:t>
            </w:r>
          </w:p>
        </w:tc>
        <w:tc>
          <w:tcPr>
            <w:tcW w:w="428" w:type="pct"/>
          </w:tcPr>
          <w:p w14:paraId="3F2C5467" w14:textId="746713FE" w:rsidR="002206E3" w:rsidRPr="00031D4E" w:rsidRDefault="002206E3" w:rsidP="00723CFD">
            <w:pPr>
              <w:spacing w:line="240" w:lineRule="auto"/>
              <w:jc w:val="center"/>
              <w:rPr>
                <w:rFonts w:ascii="Palatino Linotype" w:hAnsi="Palatino Linotype"/>
                <w:color w:val="auto"/>
                <w:sz w:val="20"/>
                <w:lang w:val="en-US"/>
              </w:rPr>
            </w:pPr>
            <w:r w:rsidRPr="00031D4E">
              <w:rPr>
                <w:rFonts w:ascii="Palatino Linotype" w:hAnsi="Palatino Linotype"/>
                <w:color w:val="auto"/>
                <w:sz w:val="20"/>
                <w:lang w:val="en-US"/>
              </w:rPr>
              <w:t>3</w:t>
            </w:r>
            <w:r w:rsidR="00723CFD" w:rsidRPr="00031D4E">
              <w:rPr>
                <w:rFonts w:ascii="Palatino Linotype" w:hAnsi="Palatino Linotype"/>
                <w:color w:val="auto"/>
                <w:sz w:val="20"/>
                <w:lang w:val="en-US"/>
              </w:rPr>
              <w:t xml:space="preserve"> *</w:t>
            </w:r>
          </w:p>
        </w:tc>
        <w:tc>
          <w:tcPr>
            <w:tcW w:w="447" w:type="pct"/>
          </w:tcPr>
          <w:p w14:paraId="22AEB668" w14:textId="2B05FC6B" w:rsidR="002206E3" w:rsidRPr="00031D4E" w:rsidRDefault="002206E3" w:rsidP="00723CFD">
            <w:pPr>
              <w:spacing w:line="240" w:lineRule="auto"/>
              <w:jc w:val="center"/>
              <w:rPr>
                <w:rFonts w:ascii="Palatino Linotype" w:hAnsi="Palatino Linotype"/>
                <w:color w:val="auto"/>
                <w:sz w:val="20"/>
                <w:lang w:val="en-US"/>
              </w:rPr>
            </w:pPr>
            <w:r w:rsidRPr="00031D4E">
              <w:rPr>
                <w:rFonts w:ascii="Palatino Linotype" w:hAnsi="Palatino Linotype"/>
                <w:color w:val="auto"/>
                <w:sz w:val="20"/>
                <w:lang w:val="en-US"/>
              </w:rPr>
              <w:t>3</w:t>
            </w:r>
            <w:r w:rsidR="00723CFD" w:rsidRPr="00031D4E">
              <w:rPr>
                <w:rFonts w:ascii="Palatino Linotype" w:hAnsi="Palatino Linotype"/>
                <w:color w:val="auto"/>
                <w:sz w:val="20"/>
                <w:lang w:val="en-US"/>
              </w:rPr>
              <w:t xml:space="preserve"> *</w:t>
            </w:r>
          </w:p>
        </w:tc>
        <w:tc>
          <w:tcPr>
            <w:tcW w:w="451" w:type="pct"/>
          </w:tcPr>
          <w:p w14:paraId="23987618" w14:textId="69EBFD1E" w:rsidR="002206E3" w:rsidRPr="00031D4E" w:rsidRDefault="002206E3" w:rsidP="00723CFD">
            <w:pPr>
              <w:spacing w:line="240" w:lineRule="auto"/>
              <w:jc w:val="center"/>
              <w:rPr>
                <w:rFonts w:ascii="Palatino Linotype" w:hAnsi="Palatino Linotype"/>
                <w:color w:val="auto"/>
                <w:sz w:val="20"/>
                <w:lang w:val="en-US"/>
              </w:rPr>
            </w:pPr>
            <w:r w:rsidRPr="00031D4E">
              <w:rPr>
                <w:rFonts w:ascii="Palatino Linotype" w:hAnsi="Palatino Linotype"/>
                <w:color w:val="auto"/>
                <w:sz w:val="20"/>
                <w:lang w:val="en-US"/>
              </w:rPr>
              <w:t>3</w:t>
            </w:r>
            <w:r w:rsidR="00723CFD" w:rsidRPr="00031D4E">
              <w:rPr>
                <w:rFonts w:ascii="Palatino Linotype" w:hAnsi="Palatino Linotype"/>
                <w:color w:val="auto"/>
                <w:sz w:val="20"/>
                <w:lang w:val="en-US"/>
              </w:rPr>
              <w:t xml:space="preserve"> *</w:t>
            </w:r>
          </w:p>
        </w:tc>
        <w:tc>
          <w:tcPr>
            <w:tcW w:w="475" w:type="pct"/>
          </w:tcPr>
          <w:p w14:paraId="2AF7470B" w14:textId="15E6DB72" w:rsidR="002206E3" w:rsidRPr="00031D4E" w:rsidRDefault="002206E3" w:rsidP="00723CFD">
            <w:pPr>
              <w:spacing w:line="240" w:lineRule="auto"/>
              <w:jc w:val="center"/>
              <w:rPr>
                <w:rFonts w:ascii="Palatino Linotype" w:hAnsi="Palatino Linotype"/>
                <w:color w:val="auto"/>
                <w:sz w:val="20"/>
                <w:lang w:val="en-US"/>
              </w:rPr>
            </w:pPr>
            <w:r w:rsidRPr="00031D4E">
              <w:rPr>
                <w:rFonts w:ascii="Palatino Linotype" w:hAnsi="Palatino Linotype"/>
                <w:color w:val="auto"/>
                <w:sz w:val="20"/>
                <w:lang w:val="en-US"/>
              </w:rPr>
              <w:t>3</w:t>
            </w:r>
            <w:r w:rsidR="00723CFD" w:rsidRPr="00031D4E">
              <w:rPr>
                <w:rFonts w:ascii="Palatino Linotype" w:hAnsi="Palatino Linotype"/>
                <w:color w:val="auto"/>
                <w:sz w:val="20"/>
                <w:lang w:val="en-US"/>
              </w:rPr>
              <w:t xml:space="preserve"> *</w:t>
            </w:r>
          </w:p>
        </w:tc>
        <w:tc>
          <w:tcPr>
            <w:tcW w:w="461" w:type="pct"/>
          </w:tcPr>
          <w:p w14:paraId="6B6D400B" w14:textId="77777777" w:rsidR="002206E3" w:rsidRPr="00031D4E" w:rsidRDefault="002206E3" w:rsidP="00723CFD">
            <w:pPr>
              <w:spacing w:line="240" w:lineRule="auto"/>
              <w:jc w:val="center"/>
              <w:rPr>
                <w:rFonts w:ascii="Palatino Linotype" w:hAnsi="Palatino Linotype"/>
                <w:color w:val="auto"/>
                <w:sz w:val="20"/>
                <w:lang w:val="en-US"/>
              </w:rPr>
            </w:pPr>
            <w:r w:rsidRPr="00031D4E">
              <w:rPr>
                <w:rFonts w:ascii="Palatino Linotype" w:hAnsi="Palatino Linotype"/>
                <w:color w:val="auto"/>
                <w:sz w:val="20"/>
                <w:lang w:val="en-US"/>
              </w:rPr>
              <w:t>8</w:t>
            </w:r>
          </w:p>
        </w:tc>
        <w:tc>
          <w:tcPr>
            <w:tcW w:w="482" w:type="pct"/>
          </w:tcPr>
          <w:p w14:paraId="593ED809" w14:textId="77777777" w:rsidR="002206E3" w:rsidRPr="00031D4E" w:rsidRDefault="002206E3" w:rsidP="00723CFD">
            <w:pPr>
              <w:spacing w:line="240" w:lineRule="auto"/>
              <w:jc w:val="center"/>
              <w:rPr>
                <w:rFonts w:ascii="Palatino Linotype" w:hAnsi="Palatino Linotype"/>
                <w:color w:val="auto"/>
                <w:sz w:val="20"/>
                <w:lang w:val="en-US"/>
              </w:rPr>
            </w:pPr>
            <w:r w:rsidRPr="00031D4E">
              <w:rPr>
                <w:rFonts w:ascii="Palatino Linotype" w:hAnsi="Palatino Linotype"/>
                <w:color w:val="auto"/>
                <w:sz w:val="20"/>
                <w:lang w:val="en-US"/>
              </w:rPr>
              <w:t>8</w:t>
            </w:r>
          </w:p>
        </w:tc>
        <w:tc>
          <w:tcPr>
            <w:tcW w:w="491" w:type="pct"/>
          </w:tcPr>
          <w:p w14:paraId="5AF2BCCA" w14:textId="77777777" w:rsidR="002206E3" w:rsidRPr="00031D4E" w:rsidRDefault="002206E3" w:rsidP="00723CFD">
            <w:pPr>
              <w:spacing w:line="240" w:lineRule="auto"/>
              <w:jc w:val="center"/>
              <w:rPr>
                <w:rFonts w:ascii="Palatino Linotype" w:hAnsi="Palatino Linotype"/>
                <w:color w:val="auto"/>
                <w:sz w:val="20"/>
                <w:lang w:val="en-US"/>
              </w:rPr>
            </w:pPr>
            <w:r w:rsidRPr="00031D4E">
              <w:rPr>
                <w:rFonts w:ascii="Palatino Linotype" w:hAnsi="Palatino Linotype"/>
                <w:color w:val="auto"/>
                <w:sz w:val="20"/>
                <w:lang w:val="en-US"/>
              </w:rPr>
              <w:t>8</w:t>
            </w:r>
          </w:p>
        </w:tc>
      </w:tr>
      <w:tr w:rsidR="001F0469" w:rsidRPr="00031D4E" w14:paraId="602A69C7" w14:textId="77777777" w:rsidTr="00723CFD">
        <w:tc>
          <w:tcPr>
            <w:tcW w:w="894" w:type="pct"/>
          </w:tcPr>
          <w:p w14:paraId="457E300E" w14:textId="77777777" w:rsidR="002206E3" w:rsidRPr="00031D4E" w:rsidRDefault="002206E3" w:rsidP="00723CFD">
            <w:pPr>
              <w:spacing w:line="240" w:lineRule="auto"/>
              <w:jc w:val="center"/>
              <w:rPr>
                <w:rFonts w:ascii="Palatino Linotype" w:hAnsi="Palatino Linotype"/>
                <w:color w:val="auto"/>
                <w:sz w:val="20"/>
                <w:lang w:val="en-US"/>
              </w:rPr>
            </w:pPr>
            <w:r w:rsidRPr="00031D4E">
              <w:rPr>
                <w:rFonts w:ascii="Palatino Linotype" w:hAnsi="Palatino Linotype"/>
                <w:color w:val="auto"/>
                <w:sz w:val="20"/>
                <w:lang w:val="en-US"/>
              </w:rPr>
              <w:t>Landsat TM</w:t>
            </w:r>
          </w:p>
        </w:tc>
        <w:tc>
          <w:tcPr>
            <w:tcW w:w="417" w:type="pct"/>
          </w:tcPr>
          <w:p w14:paraId="15066301" w14:textId="77777777" w:rsidR="002206E3" w:rsidRPr="00031D4E" w:rsidRDefault="002206E3" w:rsidP="00723CFD">
            <w:pPr>
              <w:spacing w:line="240" w:lineRule="auto"/>
              <w:jc w:val="center"/>
              <w:rPr>
                <w:rFonts w:ascii="Palatino Linotype" w:hAnsi="Palatino Linotype"/>
                <w:color w:val="auto"/>
                <w:sz w:val="20"/>
                <w:lang w:val="en-US"/>
              </w:rPr>
            </w:pPr>
            <w:r w:rsidRPr="00031D4E">
              <w:rPr>
                <w:rFonts w:ascii="Palatino Linotype" w:hAnsi="Palatino Linotype"/>
                <w:color w:val="auto"/>
                <w:sz w:val="20"/>
                <w:lang w:val="en-US"/>
              </w:rPr>
              <w:t>4</w:t>
            </w:r>
          </w:p>
        </w:tc>
        <w:tc>
          <w:tcPr>
            <w:tcW w:w="453" w:type="pct"/>
          </w:tcPr>
          <w:p w14:paraId="3110CFA4" w14:textId="77777777" w:rsidR="002206E3" w:rsidRPr="00031D4E" w:rsidRDefault="002206E3" w:rsidP="00723CFD">
            <w:pPr>
              <w:spacing w:line="240" w:lineRule="auto"/>
              <w:jc w:val="center"/>
              <w:rPr>
                <w:rFonts w:ascii="Palatino Linotype" w:hAnsi="Palatino Linotype"/>
                <w:color w:val="auto"/>
                <w:sz w:val="20"/>
                <w:lang w:val="en-US"/>
              </w:rPr>
            </w:pPr>
            <w:r w:rsidRPr="00031D4E">
              <w:rPr>
                <w:rFonts w:ascii="Palatino Linotype" w:hAnsi="Palatino Linotype"/>
                <w:color w:val="auto"/>
                <w:sz w:val="20"/>
                <w:lang w:val="en-US"/>
              </w:rPr>
              <w:t>2</w:t>
            </w:r>
          </w:p>
        </w:tc>
        <w:tc>
          <w:tcPr>
            <w:tcW w:w="428" w:type="pct"/>
          </w:tcPr>
          <w:p w14:paraId="6CFA9BD8" w14:textId="77777777" w:rsidR="002206E3" w:rsidRPr="00031D4E" w:rsidRDefault="002206E3" w:rsidP="00723CFD">
            <w:pPr>
              <w:spacing w:line="240" w:lineRule="auto"/>
              <w:jc w:val="center"/>
              <w:rPr>
                <w:rFonts w:ascii="Palatino Linotype" w:hAnsi="Palatino Linotype"/>
                <w:color w:val="auto"/>
                <w:sz w:val="20"/>
                <w:lang w:val="en-US"/>
              </w:rPr>
            </w:pPr>
            <w:r w:rsidRPr="00031D4E">
              <w:rPr>
                <w:rFonts w:ascii="Palatino Linotype" w:hAnsi="Palatino Linotype"/>
                <w:color w:val="auto"/>
                <w:sz w:val="20"/>
                <w:lang w:val="en-US"/>
              </w:rPr>
              <w:t>2</w:t>
            </w:r>
          </w:p>
        </w:tc>
        <w:tc>
          <w:tcPr>
            <w:tcW w:w="447" w:type="pct"/>
          </w:tcPr>
          <w:p w14:paraId="6539A26E" w14:textId="77777777" w:rsidR="002206E3" w:rsidRPr="00031D4E" w:rsidRDefault="002206E3" w:rsidP="00723CFD">
            <w:pPr>
              <w:spacing w:line="240" w:lineRule="auto"/>
              <w:jc w:val="center"/>
              <w:rPr>
                <w:rFonts w:ascii="Palatino Linotype" w:hAnsi="Palatino Linotype"/>
                <w:color w:val="auto"/>
                <w:sz w:val="20"/>
                <w:lang w:val="en-US"/>
              </w:rPr>
            </w:pPr>
            <w:r w:rsidRPr="00031D4E">
              <w:rPr>
                <w:rFonts w:ascii="Palatino Linotype" w:hAnsi="Palatino Linotype"/>
                <w:color w:val="auto"/>
                <w:sz w:val="20"/>
                <w:lang w:val="en-US"/>
              </w:rPr>
              <w:t>2</w:t>
            </w:r>
          </w:p>
        </w:tc>
        <w:tc>
          <w:tcPr>
            <w:tcW w:w="451" w:type="pct"/>
          </w:tcPr>
          <w:p w14:paraId="6F1944A1" w14:textId="77777777" w:rsidR="002206E3" w:rsidRPr="00031D4E" w:rsidRDefault="002206E3" w:rsidP="00723CFD">
            <w:pPr>
              <w:spacing w:line="240" w:lineRule="auto"/>
              <w:jc w:val="center"/>
              <w:rPr>
                <w:rFonts w:ascii="Palatino Linotype" w:hAnsi="Palatino Linotype"/>
                <w:color w:val="auto"/>
                <w:sz w:val="20"/>
                <w:lang w:val="en-US"/>
              </w:rPr>
            </w:pPr>
            <w:r w:rsidRPr="00031D4E">
              <w:rPr>
                <w:rFonts w:ascii="Palatino Linotype" w:hAnsi="Palatino Linotype"/>
                <w:color w:val="auto"/>
                <w:sz w:val="20"/>
                <w:lang w:val="en-US"/>
              </w:rPr>
              <w:t>2</w:t>
            </w:r>
          </w:p>
        </w:tc>
        <w:tc>
          <w:tcPr>
            <w:tcW w:w="475" w:type="pct"/>
          </w:tcPr>
          <w:p w14:paraId="376AB931" w14:textId="77777777" w:rsidR="002206E3" w:rsidRPr="00031D4E" w:rsidRDefault="002206E3" w:rsidP="00723CFD">
            <w:pPr>
              <w:spacing w:line="240" w:lineRule="auto"/>
              <w:jc w:val="center"/>
              <w:rPr>
                <w:rFonts w:ascii="Palatino Linotype" w:hAnsi="Palatino Linotype"/>
                <w:color w:val="auto"/>
                <w:sz w:val="20"/>
                <w:lang w:val="en-US"/>
              </w:rPr>
            </w:pPr>
            <w:r w:rsidRPr="00031D4E">
              <w:rPr>
                <w:rFonts w:ascii="Palatino Linotype" w:hAnsi="Palatino Linotype"/>
                <w:color w:val="auto"/>
                <w:sz w:val="20"/>
                <w:lang w:val="en-US"/>
              </w:rPr>
              <w:t>7</w:t>
            </w:r>
          </w:p>
        </w:tc>
        <w:tc>
          <w:tcPr>
            <w:tcW w:w="461" w:type="pct"/>
          </w:tcPr>
          <w:p w14:paraId="144F6B70" w14:textId="7606A1E1" w:rsidR="002206E3" w:rsidRPr="00031D4E" w:rsidRDefault="002206E3" w:rsidP="00723CFD">
            <w:pPr>
              <w:spacing w:line="240" w:lineRule="auto"/>
              <w:jc w:val="center"/>
              <w:rPr>
                <w:rFonts w:ascii="Palatino Linotype" w:hAnsi="Palatino Linotype"/>
                <w:color w:val="auto"/>
                <w:sz w:val="20"/>
                <w:lang w:val="en-US"/>
              </w:rPr>
            </w:pPr>
            <w:r w:rsidRPr="00031D4E">
              <w:rPr>
                <w:rFonts w:ascii="Palatino Linotype" w:hAnsi="Palatino Linotype"/>
                <w:color w:val="auto"/>
                <w:sz w:val="20"/>
                <w:lang w:val="en-US"/>
              </w:rPr>
              <w:t>4</w:t>
            </w:r>
            <w:r w:rsidR="00723CFD" w:rsidRPr="00031D4E">
              <w:rPr>
                <w:rFonts w:ascii="Palatino Linotype" w:hAnsi="Palatino Linotype"/>
                <w:color w:val="auto"/>
                <w:sz w:val="20"/>
                <w:lang w:val="en-US"/>
              </w:rPr>
              <w:t xml:space="preserve"> *</w:t>
            </w:r>
          </w:p>
        </w:tc>
        <w:tc>
          <w:tcPr>
            <w:tcW w:w="482" w:type="pct"/>
          </w:tcPr>
          <w:p w14:paraId="45D96AF9" w14:textId="369391E5" w:rsidR="002206E3" w:rsidRPr="00031D4E" w:rsidRDefault="002206E3" w:rsidP="00723CFD">
            <w:pPr>
              <w:spacing w:line="240" w:lineRule="auto"/>
              <w:jc w:val="center"/>
              <w:rPr>
                <w:rFonts w:ascii="Palatino Linotype" w:hAnsi="Palatino Linotype"/>
                <w:color w:val="auto"/>
                <w:sz w:val="20"/>
                <w:lang w:val="en-US"/>
              </w:rPr>
            </w:pPr>
            <w:r w:rsidRPr="00031D4E">
              <w:rPr>
                <w:rFonts w:ascii="Palatino Linotype" w:hAnsi="Palatino Linotype"/>
                <w:color w:val="auto"/>
                <w:sz w:val="20"/>
                <w:lang w:val="en-US"/>
              </w:rPr>
              <w:t>4</w:t>
            </w:r>
            <w:r w:rsidR="00723CFD" w:rsidRPr="00031D4E">
              <w:rPr>
                <w:rFonts w:ascii="Palatino Linotype" w:hAnsi="Palatino Linotype"/>
                <w:color w:val="auto"/>
                <w:sz w:val="20"/>
                <w:lang w:val="en-US"/>
              </w:rPr>
              <w:t xml:space="preserve"> *</w:t>
            </w:r>
          </w:p>
        </w:tc>
        <w:tc>
          <w:tcPr>
            <w:tcW w:w="491" w:type="pct"/>
          </w:tcPr>
          <w:p w14:paraId="40E9B0A4" w14:textId="14C0FA04" w:rsidR="002206E3" w:rsidRPr="00031D4E" w:rsidRDefault="002206E3" w:rsidP="00723CFD">
            <w:pPr>
              <w:spacing w:line="240" w:lineRule="auto"/>
              <w:jc w:val="center"/>
              <w:rPr>
                <w:rFonts w:ascii="Palatino Linotype" w:hAnsi="Palatino Linotype"/>
                <w:color w:val="auto"/>
                <w:sz w:val="20"/>
                <w:lang w:val="en-US"/>
              </w:rPr>
            </w:pPr>
            <w:r w:rsidRPr="00031D4E">
              <w:rPr>
                <w:rFonts w:ascii="Palatino Linotype" w:hAnsi="Palatino Linotype"/>
                <w:color w:val="auto"/>
                <w:sz w:val="20"/>
                <w:lang w:val="en-US"/>
              </w:rPr>
              <w:t>4</w:t>
            </w:r>
            <w:r w:rsidR="00723CFD" w:rsidRPr="00031D4E">
              <w:rPr>
                <w:rFonts w:ascii="Palatino Linotype" w:hAnsi="Palatino Linotype"/>
                <w:color w:val="auto"/>
                <w:sz w:val="20"/>
                <w:lang w:val="en-US"/>
              </w:rPr>
              <w:t xml:space="preserve"> *</w:t>
            </w:r>
          </w:p>
        </w:tc>
      </w:tr>
      <w:tr w:rsidR="001F0469" w:rsidRPr="00031D4E" w14:paraId="78987F05" w14:textId="77777777" w:rsidTr="00723CFD">
        <w:tc>
          <w:tcPr>
            <w:tcW w:w="894" w:type="pct"/>
          </w:tcPr>
          <w:p w14:paraId="5628EE34" w14:textId="77777777" w:rsidR="002206E3" w:rsidRPr="00031D4E" w:rsidRDefault="002206E3" w:rsidP="00723CFD">
            <w:pPr>
              <w:spacing w:line="240" w:lineRule="auto"/>
              <w:jc w:val="center"/>
              <w:rPr>
                <w:rFonts w:ascii="Palatino Linotype" w:hAnsi="Palatino Linotype"/>
                <w:color w:val="auto"/>
                <w:sz w:val="20"/>
                <w:lang w:val="en-US"/>
              </w:rPr>
            </w:pPr>
            <w:r w:rsidRPr="00031D4E">
              <w:rPr>
                <w:rFonts w:ascii="Palatino Linotype" w:hAnsi="Palatino Linotype"/>
                <w:color w:val="auto"/>
                <w:sz w:val="20"/>
                <w:lang w:val="en-US"/>
              </w:rPr>
              <w:t>Landsat ETM+</w:t>
            </w:r>
          </w:p>
        </w:tc>
        <w:tc>
          <w:tcPr>
            <w:tcW w:w="417" w:type="pct"/>
          </w:tcPr>
          <w:p w14:paraId="7B4724D7" w14:textId="77777777" w:rsidR="002206E3" w:rsidRPr="00031D4E" w:rsidRDefault="002206E3" w:rsidP="00723CFD">
            <w:pPr>
              <w:spacing w:line="240" w:lineRule="auto"/>
              <w:jc w:val="center"/>
              <w:rPr>
                <w:rFonts w:ascii="Palatino Linotype" w:hAnsi="Palatino Linotype"/>
                <w:color w:val="auto"/>
                <w:sz w:val="20"/>
                <w:lang w:val="en-US"/>
              </w:rPr>
            </w:pPr>
            <w:r w:rsidRPr="00031D4E">
              <w:rPr>
                <w:rFonts w:ascii="Palatino Linotype" w:hAnsi="Palatino Linotype"/>
                <w:color w:val="auto"/>
                <w:sz w:val="20"/>
                <w:lang w:val="en-US"/>
              </w:rPr>
              <w:t>4</w:t>
            </w:r>
          </w:p>
        </w:tc>
        <w:tc>
          <w:tcPr>
            <w:tcW w:w="453" w:type="pct"/>
          </w:tcPr>
          <w:p w14:paraId="735D5825" w14:textId="77777777" w:rsidR="002206E3" w:rsidRPr="00031D4E" w:rsidRDefault="002206E3" w:rsidP="00723CFD">
            <w:pPr>
              <w:spacing w:line="240" w:lineRule="auto"/>
              <w:jc w:val="center"/>
              <w:rPr>
                <w:rFonts w:ascii="Palatino Linotype" w:hAnsi="Palatino Linotype"/>
                <w:color w:val="auto"/>
                <w:sz w:val="20"/>
                <w:lang w:val="en-US"/>
              </w:rPr>
            </w:pPr>
            <w:r w:rsidRPr="00031D4E">
              <w:rPr>
                <w:rFonts w:ascii="Palatino Linotype" w:hAnsi="Palatino Linotype"/>
                <w:color w:val="auto"/>
                <w:sz w:val="20"/>
                <w:lang w:val="en-US"/>
              </w:rPr>
              <w:t>3</w:t>
            </w:r>
          </w:p>
        </w:tc>
        <w:tc>
          <w:tcPr>
            <w:tcW w:w="428" w:type="pct"/>
          </w:tcPr>
          <w:p w14:paraId="5F0B7003" w14:textId="77777777" w:rsidR="002206E3" w:rsidRPr="00031D4E" w:rsidRDefault="002206E3" w:rsidP="00723CFD">
            <w:pPr>
              <w:spacing w:line="240" w:lineRule="auto"/>
              <w:jc w:val="center"/>
              <w:rPr>
                <w:rFonts w:ascii="Palatino Linotype" w:hAnsi="Palatino Linotype"/>
                <w:color w:val="auto"/>
                <w:sz w:val="20"/>
                <w:lang w:val="en-US"/>
              </w:rPr>
            </w:pPr>
            <w:r w:rsidRPr="00031D4E">
              <w:rPr>
                <w:rFonts w:ascii="Palatino Linotype" w:hAnsi="Palatino Linotype"/>
                <w:color w:val="auto"/>
                <w:sz w:val="20"/>
                <w:lang w:val="en-US"/>
              </w:rPr>
              <w:t>2</w:t>
            </w:r>
          </w:p>
        </w:tc>
        <w:tc>
          <w:tcPr>
            <w:tcW w:w="447" w:type="pct"/>
          </w:tcPr>
          <w:p w14:paraId="54D50492" w14:textId="77777777" w:rsidR="002206E3" w:rsidRPr="00031D4E" w:rsidRDefault="002206E3" w:rsidP="00723CFD">
            <w:pPr>
              <w:spacing w:line="240" w:lineRule="auto"/>
              <w:jc w:val="center"/>
              <w:rPr>
                <w:rFonts w:ascii="Palatino Linotype" w:hAnsi="Palatino Linotype"/>
                <w:color w:val="auto"/>
                <w:sz w:val="20"/>
                <w:lang w:val="en-US"/>
              </w:rPr>
            </w:pPr>
            <w:r w:rsidRPr="00031D4E">
              <w:rPr>
                <w:rFonts w:ascii="Palatino Linotype" w:hAnsi="Palatino Linotype"/>
                <w:color w:val="auto"/>
                <w:sz w:val="20"/>
                <w:lang w:val="en-US"/>
              </w:rPr>
              <w:t>2</w:t>
            </w:r>
          </w:p>
        </w:tc>
        <w:tc>
          <w:tcPr>
            <w:tcW w:w="451" w:type="pct"/>
          </w:tcPr>
          <w:p w14:paraId="0B1D3AF2" w14:textId="77777777" w:rsidR="002206E3" w:rsidRPr="00031D4E" w:rsidRDefault="002206E3" w:rsidP="00723CFD">
            <w:pPr>
              <w:spacing w:line="240" w:lineRule="auto"/>
              <w:jc w:val="center"/>
              <w:rPr>
                <w:rFonts w:ascii="Palatino Linotype" w:hAnsi="Palatino Linotype"/>
                <w:color w:val="auto"/>
                <w:sz w:val="20"/>
                <w:lang w:val="en-US"/>
              </w:rPr>
            </w:pPr>
            <w:r w:rsidRPr="00031D4E">
              <w:rPr>
                <w:rFonts w:ascii="Palatino Linotype" w:hAnsi="Palatino Linotype"/>
                <w:color w:val="auto"/>
                <w:sz w:val="20"/>
                <w:lang w:val="en-US"/>
              </w:rPr>
              <w:t>2</w:t>
            </w:r>
          </w:p>
        </w:tc>
        <w:tc>
          <w:tcPr>
            <w:tcW w:w="475" w:type="pct"/>
          </w:tcPr>
          <w:p w14:paraId="7B6B0A96" w14:textId="77777777" w:rsidR="002206E3" w:rsidRPr="00031D4E" w:rsidRDefault="002206E3" w:rsidP="00723CFD">
            <w:pPr>
              <w:spacing w:line="240" w:lineRule="auto"/>
              <w:jc w:val="center"/>
              <w:rPr>
                <w:rFonts w:ascii="Palatino Linotype" w:hAnsi="Palatino Linotype"/>
                <w:color w:val="auto"/>
                <w:sz w:val="20"/>
                <w:lang w:val="en-US"/>
              </w:rPr>
            </w:pPr>
            <w:r w:rsidRPr="00031D4E">
              <w:rPr>
                <w:rFonts w:ascii="Palatino Linotype" w:hAnsi="Palatino Linotype"/>
                <w:color w:val="auto"/>
                <w:sz w:val="20"/>
                <w:lang w:val="en-US"/>
              </w:rPr>
              <w:t>5</w:t>
            </w:r>
          </w:p>
        </w:tc>
        <w:tc>
          <w:tcPr>
            <w:tcW w:w="461" w:type="pct"/>
          </w:tcPr>
          <w:p w14:paraId="548210EE" w14:textId="4A3D9D67" w:rsidR="002206E3" w:rsidRPr="00031D4E" w:rsidRDefault="002206E3" w:rsidP="00723CFD">
            <w:pPr>
              <w:spacing w:line="240" w:lineRule="auto"/>
              <w:jc w:val="center"/>
              <w:rPr>
                <w:rFonts w:ascii="Palatino Linotype" w:hAnsi="Palatino Linotype"/>
                <w:color w:val="auto"/>
                <w:sz w:val="20"/>
                <w:lang w:val="en-US"/>
              </w:rPr>
            </w:pPr>
            <w:r w:rsidRPr="00031D4E">
              <w:rPr>
                <w:rFonts w:ascii="Palatino Linotype" w:hAnsi="Palatino Linotype"/>
                <w:color w:val="auto"/>
                <w:sz w:val="20"/>
                <w:lang w:val="en-US"/>
              </w:rPr>
              <w:t>4</w:t>
            </w:r>
            <w:r w:rsidR="00723CFD" w:rsidRPr="00031D4E">
              <w:rPr>
                <w:rFonts w:ascii="Palatino Linotype" w:hAnsi="Palatino Linotype"/>
                <w:color w:val="auto"/>
                <w:sz w:val="20"/>
                <w:lang w:val="en-US"/>
              </w:rPr>
              <w:t xml:space="preserve"> *</w:t>
            </w:r>
          </w:p>
        </w:tc>
        <w:tc>
          <w:tcPr>
            <w:tcW w:w="482" w:type="pct"/>
          </w:tcPr>
          <w:p w14:paraId="1CD05ECB" w14:textId="77777777" w:rsidR="002206E3" w:rsidRPr="00031D4E" w:rsidRDefault="002206E3" w:rsidP="00723CFD">
            <w:pPr>
              <w:spacing w:line="240" w:lineRule="auto"/>
              <w:jc w:val="center"/>
              <w:rPr>
                <w:rFonts w:ascii="Palatino Linotype" w:hAnsi="Palatino Linotype"/>
                <w:color w:val="auto"/>
                <w:sz w:val="20"/>
                <w:lang w:val="en-US"/>
              </w:rPr>
            </w:pPr>
            <w:r w:rsidRPr="00031D4E">
              <w:rPr>
                <w:rFonts w:ascii="Palatino Linotype" w:hAnsi="Palatino Linotype"/>
                <w:color w:val="auto"/>
                <w:sz w:val="20"/>
                <w:lang w:val="en-US"/>
              </w:rPr>
              <w:t>3</w:t>
            </w:r>
          </w:p>
        </w:tc>
        <w:tc>
          <w:tcPr>
            <w:tcW w:w="491" w:type="pct"/>
          </w:tcPr>
          <w:p w14:paraId="00D14D8B" w14:textId="77777777" w:rsidR="002206E3" w:rsidRPr="00031D4E" w:rsidRDefault="002206E3" w:rsidP="00723CFD">
            <w:pPr>
              <w:spacing w:line="240" w:lineRule="auto"/>
              <w:jc w:val="center"/>
              <w:rPr>
                <w:rFonts w:ascii="Palatino Linotype" w:hAnsi="Palatino Linotype"/>
                <w:color w:val="auto"/>
                <w:sz w:val="20"/>
                <w:lang w:val="en-US"/>
              </w:rPr>
            </w:pPr>
            <w:r w:rsidRPr="00031D4E">
              <w:rPr>
                <w:rFonts w:ascii="Palatino Linotype" w:hAnsi="Palatino Linotype"/>
                <w:color w:val="auto"/>
                <w:sz w:val="20"/>
                <w:lang w:val="en-US"/>
              </w:rPr>
              <w:t>7</w:t>
            </w:r>
          </w:p>
        </w:tc>
      </w:tr>
      <w:tr w:rsidR="001F0469" w:rsidRPr="00031D4E" w14:paraId="088A5EFD" w14:textId="77777777" w:rsidTr="00723CFD">
        <w:tc>
          <w:tcPr>
            <w:tcW w:w="894" w:type="pct"/>
          </w:tcPr>
          <w:p w14:paraId="0D4DE57F" w14:textId="77777777" w:rsidR="002206E3" w:rsidRPr="00031D4E" w:rsidRDefault="002206E3" w:rsidP="00723CFD">
            <w:pPr>
              <w:spacing w:line="240" w:lineRule="auto"/>
              <w:jc w:val="center"/>
              <w:rPr>
                <w:rFonts w:ascii="Palatino Linotype" w:hAnsi="Palatino Linotype"/>
                <w:color w:val="auto"/>
                <w:sz w:val="20"/>
                <w:lang w:val="en-US"/>
              </w:rPr>
            </w:pPr>
            <w:r w:rsidRPr="00031D4E">
              <w:rPr>
                <w:rFonts w:ascii="Palatino Linotype" w:hAnsi="Palatino Linotype"/>
                <w:color w:val="auto"/>
                <w:sz w:val="20"/>
                <w:lang w:val="en-US"/>
              </w:rPr>
              <w:t>GaoFen-1</w:t>
            </w:r>
          </w:p>
        </w:tc>
        <w:tc>
          <w:tcPr>
            <w:tcW w:w="417" w:type="pct"/>
          </w:tcPr>
          <w:p w14:paraId="0069EFC3" w14:textId="77777777" w:rsidR="002206E3" w:rsidRPr="00031D4E" w:rsidRDefault="002206E3" w:rsidP="00723CFD">
            <w:pPr>
              <w:spacing w:line="240" w:lineRule="auto"/>
              <w:jc w:val="center"/>
              <w:rPr>
                <w:rFonts w:ascii="Palatino Linotype" w:hAnsi="Palatino Linotype"/>
                <w:color w:val="auto"/>
                <w:sz w:val="20"/>
                <w:lang w:val="en-US"/>
              </w:rPr>
            </w:pPr>
            <w:r w:rsidRPr="00031D4E">
              <w:rPr>
                <w:rFonts w:ascii="Palatino Linotype" w:hAnsi="Palatino Linotype"/>
                <w:color w:val="auto"/>
                <w:sz w:val="20"/>
                <w:lang w:val="en-US"/>
              </w:rPr>
              <w:t>5</w:t>
            </w:r>
          </w:p>
        </w:tc>
        <w:tc>
          <w:tcPr>
            <w:tcW w:w="453" w:type="pct"/>
          </w:tcPr>
          <w:p w14:paraId="7B1FCF46" w14:textId="77777777" w:rsidR="002206E3" w:rsidRPr="00031D4E" w:rsidRDefault="002206E3" w:rsidP="00723CFD">
            <w:pPr>
              <w:spacing w:line="240" w:lineRule="auto"/>
              <w:jc w:val="center"/>
              <w:rPr>
                <w:rFonts w:ascii="Palatino Linotype" w:hAnsi="Palatino Linotype"/>
                <w:color w:val="auto"/>
                <w:sz w:val="20"/>
                <w:lang w:val="en-US"/>
              </w:rPr>
            </w:pPr>
            <w:r w:rsidRPr="00031D4E">
              <w:rPr>
                <w:rFonts w:ascii="Palatino Linotype" w:hAnsi="Palatino Linotype"/>
                <w:color w:val="auto"/>
                <w:sz w:val="20"/>
                <w:lang w:val="en-US"/>
              </w:rPr>
              <w:t>2</w:t>
            </w:r>
          </w:p>
        </w:tc>
        <w:tc>
          <w:tcPr>
            <w:tcW w:w="428" w:type="pct"/>
          </w:tcPr>
          <w:p w14:paraId="0E5F9C8E" w14:textId="77777777" w:rsidR="002206E3" w:rsidRPr="00031D4E" w:rsidRDefault="002206E3" w:rsidP="00723CFD">
            <w:pPr>
              <w:spacing w:line="240" w:lineRule="auto"/>
              <w:jc w:val="center"/>
              <w:rPr>
                <w:rFonts w:ascii="Palatino Linotype" w:hAnsi="Palatino Linotype"/>
                <w:color w:val="auto"/>
                <w:sz w:val="20"/>
                <w:lang w:val="en-US"/>
              </w:rPr>
            </w:pPr>
            <w:r w:rsidRPr="00031D4E">
              <w:rPr>
                <w:rFonts w:ascii="Palatino Linotype" w:hAnsi="Palatino Linotype"/>
                <w:color w:val="auto"/>
                <w:sz w:val="20"/>
                <w:lang w:val="en-US"/>
              </w:rPr>
              <w:t>2</w:t>
            </w:r>
          </w:p>
        </w:tc>
        <w:tc>
          <w:tcPr>
            <w:tcW w:w="447" w:type="pct"/>
          </w:tcPr>
          <w:p w14:paraId="0505B9A6" w14:textId="7D0BB7CB" w:rsidR="002206E3" w:rsidRPr="00031D4E" w:rsidRDefault="002206E3" w:rsidP="00723CFD">
            <w:pPr>
              <w:spacing w:line="240" w:lineRule="auto"/>
              <w:jc w:val="center"/>
              <w:rPr>
                <w:rFonts w:ascii="Palatino Linotype" w:hAnsi="Palatino Linotype"/>
                <w:color w:val="auto"/>
                <w:sz w:val="20"/>
                <w:lang w:val="en-US"/>
              </w:rPr>
            </w:pPr>
            <w:r w:rsidRPr="00031D4E">
              <w:rPr>
                <w:rFonts w:ascii="Palatino Linotype" w:hAnsi="Palatino Linotype"/>
                <w:color w:val="auto"/>
                <w:sz w:val="20"/>
                <w:lang w:val="en-US"/>
              </w:rPr>
              <w:t>5</w:t>
            </w:r>
            <w:r w:rsidR="00723CFD" w:rsidRPr="00031D4E">
              <w:rPr>
                <w:rFonts w:ascii="Palatino Linotype" w:hAnsi="Palatino Linotype"/>
                <w:color w:val="auto"/>
                <w:sz w:val="20"/>
                <w:lang w:val="en-US"/>
              </w:rPr>
              <w:t xml:space="preserve"> *</w:t>
            </w:r>
          </w:p>
        </w:tc>
        <w:tc>
          <w:tcPr>
            <w:tcW w:w="451" w:type="pct"/>
          </w:tcPr>
          <w:p w14:paraId="47AFC269" w14:textId="369C19F0" w:rsidR="002206E3" w:rsidRPr="00031D4E" w:rsidRDefault="002206E3" w:rsidP="00723CFD">
            <w:pPr>
              <w:spacing w:line="240" w:lineRule="auto"/>
              <w:jc w:val="center"/>
              <w:rPr>
                <w:rFonts w:ascii="Palatino Linotype" w:hAnsi="Palatino Linotype"/>
                <w:color w:val="auto"/>
                <w:sz w:val="20"/>
                <w:lang w:val="en-US"/>
              </w:rPr>
            </w:pPr>
            <w:r w:rsidRPr="00031D4E">
              <w:rPr>
                <w:rFonts w:ascii="Palatino Linotype" w:hAnsi="Palatino Linotype"/>
                <w:color w:val="auto"/>
                <w:sz w:val="20"/>
                <w:lang w:val="en-US"/>
              </w:rPr>
              <w:t>5</w:t>
            </w:r>
            <w:r w:rsidR="00723CFD" w:rsidRPr="00031D4E">
              <w:rPr>
                <w:rFonts w:ascii="Palatino Linotype" w:hAnsi="Palatino Linotype"/>
                <w:color w:val="auto"/>
                <w:sz w:val="20"/>
                <w:lang w:val="en-US"/>
              </w:rPr>
              <w:t xml:space="preserve"> *</w:t>
            </w:r>
          </w:p>
        </w:tc>
        <w:tc>
          <w:tcPr>
            <w:tcW w:w="475" w:type="pct"/>
          </w:tcPr>
          <w:p w14:paraId="3CC21D52" w14:textId="77777777" w:rsidR="002206E3" w:rsidRPr="00031D4E" w:rsidRDefault="002206E3" w:rsidP="00723CFD">
            <w:pPr>
              <w:spacing w:line="240" w:lineRule="auto"/>
              <w:jc w:val="center"/>
              <w:rPr>
                <w:rFonts w:ascii="Palatino Linotype" w:hAnsi="Palatino Linotype"/>
                <w:color w:val="auto"/>
                <w:sz w:val="20"/>
                <w:lang w:val="en-US"/>
              </w:rPr>
            </w:pPr>
            <w:r w:rsidRPr="00031D4E">
              <w:rPr>
                <w:rFonts w:ascii="Palatino Linotype" w:hAnsi="Palatino Linotype"/>
                <w:color w:val="auto"/>
                <w:sz w:val="20"/>
                <w:lang w:val="en-US"/>
              </w:rPr>
              <w:t>2</w:t>
            </w:r>
          </w:p>
        </w:tc>
        <w:tc>
          <w:tcPr>
            <w:tcW w:w="461" w:type="pct"/>
          </w:tcPr>
          <w:p w14:paraId="7DEBB132" w14:textId="7E0BE991" w:rsidR="002206E3" w:rsidRPr="00031D4E" w:rsidRDefault="002206E3" w:rsidP="00723CFD">
            <w:pPr>
              <w:spacing w:line="240" w:lineRule="auto"/>
              <w:jc w:val="center"/>
              <w:rPr>
                <w:rFonts w:ascii="Palatino Linotype" w:hAnsi="Palatino Linotype"/>
                <w:color w:val="auto"/>
                <w:sz w:val="20"/>
                <w:lang w:val="en-US"/>
              </w:rPr>
            </w:pPr>
            <w:r w:rsidRPr="00031D4E">
              <w:rPr>
                <w:rFonts w:ascii="Palatino Linotype" w:hAnsi="Palatino Linotype"/>
                <w:color w:val="auto"/>
                <w:sz w:val="20"/>
                <w:lang w:val="en-US"/>
              </w:rPr>
              <w:t>5</w:t>
            </w:r>
            <w:r w:rsidR="00723CFD" w:rsidRPr="00031D4E">
              <w:rPr>
                <w:rFonts w:ascii="Palatino Linotype" w:hAnsi="Palatino Linotype"/>
                <w:color w:val="auto"/>
                <w:sz w:val="20"/>
                <w:lang w:val="en-US"/>
              </w:rPr>
              <w:t xml:space="preserve"> *</w:t>
            </w:r>
          </w:p>
        </w:tc>
        <w:tc>
          <w:tcPr>
            <w:tcW w:w="482" w:type="pct"/>
          </w:tcPr>
          <w:p w14:paraId="55F9C645" w14:textId="1724893A" w:rsidR="002206E3" w:rsidRPr="00031D4E" w:rsidRDefault="002206E3" w:rsidP="00723CFD">
            <w:pPr>
              <w:spacing w:line="240" w:lineRule="auto"/>
              <w:jc w:val="center"/>
              <w:rPr>
                <w:rFonts w:ascii="Palatino Linotype" w:hAnsi="Palatino Linotype"/>
                <w:color w:val="auto"/>
                <w:sz w:val="20"/>
                <w:lang w:val="en-US"/>
              </w:rPr>
            </w:pPr>
            <w:r w:rsidRPr="00031D4E">
              <w:rPr>
                <w:rFonts w:ascii="Palatino Linotype" w:hAnsi="Palatino Linotype"/>
                <w:color w:val="auto"/>
                <w:sz w:val="20"/>
                <w:lang w:val="en-US"/>
              </w:rPr>
              <w:t>5</w:t>
            </w:r>
            <w:r w:rsidR="00723CFD" w:rsidRPr="00031D4E">
              <w:rPr>
                <w:rFonts w:ascii="Palatino Linotype" w:hAnsi="Palatino Linotype"/>
                <w:color w:val="auto"/>
                <w:sz w:val="20"/>
                <w:lang w:val="en-US"/>
              </w:rPr>
              <w:t xml:space="preserve"> *</w:t>
            </w:r>
          </w:p>
        </w:tc>
        <w:tc>
          <w:tcPr>
            <w:tcW w:w="491" w:type="pct"/>
          </w:tcPr>
          <w:p w14:paraId="6A382FB0" w14:textId="1FEAB85F" w:rsidR="002206E3" w:rsidRPr="00031D4E" w:rsidRDefault="002206E3" w:rsidP="00723CFD">
            <w:pPr>
              <w:spacing w:line="240" w:lineRule="auto"/>
              <w:jc w:val="center"/>
              <w:rPr>
                <w:rFonts w:ascii="Palatino Linotype" w:hAnsi="Palatino Linotype"/>
                <w:color w:val="auto"/>
                <w:sz w:val="20"/>
                <w:lang w:val="en-US"/>
              </w:rPr>
            </w:pPr>
            <w:r w:rsidRPr="00031D4E">
              <w:rPr>
                <w:rFonts w:ascii="Palatino Linotype" w:hAnsi="Palatino Linotype"/>
                <w:color w:val="auto"/>
                <w:sz w:val="20"/>
                <w:lang w:val="en-US"/>
              </w:rPr>
              <w:t>5</w:t>
            </w:r>
            <w:r w:rsidR="00723CFD" w:rsidRPr="00031D4E">
              <w:rPr>
                <w:rFonts w:ascii="Palatino Linotype" w:hAnsi="Palatino Linotype"/>
                <w:color w:val="auto"/>
                <w:sz w:val="20"/>
                <w:lang w:val="en-US"/>
              </w:rPr>
              <w:t xml:space="preserve"> *</w:t>
            </w:r>
          </w:p>
        </w:tc>
      </w:tr>
      <w:tr w:rsidR="001F0469" w:rsidRPr="00031D4E" w14:paraId="78229DF2" w14:textId="77777777" w:rsidTr="00723CFD">
        <w:tc>
          <w:tcPr>
            <w:tcW w:w="894" w:type="pct"/>
            <w:tcBorders>
              <w:bottom w:val="single" w:sz="4" w:space="0" w:color="auto"/>
            </w:tcBorders>
          </w:tcPr>
          <w:p w14:paraId="3F6AC08A" w14:textId="77777777" w:rsidR="002206E3" w:rsidRPr="00031D4E" w:rsidRDefault="002206E3" w:rsidP="00723CFD">
            <w:pPr>
              <w:spacing w:line="240" w:lineRule="auto"/>
              <w:jc w:val="center"/>
              <w:rPr>
                <w:rFonts w:ascii="Palatino Linotype" w:hAnsi="Palatino Linotype"/>
                <w:color w:val="auto"/>
                <w:sz w:val="20"/>
                <w:lang w:val="en-US"/>
              </w:rPr>
            </w:pPr>
            <w:r w:rsidRPr="00031D4E">
              <w:rPr>
                <w:rFonts w:ascii="Palatino Linotype" w:hAnsi="Palatino Linotype"/>
                <w:color w:val="auto"/>
                <w:sz w:val="20"/>
                <w:lang w:val="en-US"/>
              </w:rPr>
              <w:t>FLC1</w:t>
            </w:r>
          </w:p>
        </w:tc>
        <w:tc>
          <w:tcPr>
            <w:tcW w:w="417" w:type="pct"/>
            <w:tcBorders>
              <w:bottom w:val="single" w:sz="4" w:space="0" w:color="auto"/>
            </w:tcBorders>
          </w:tcPr>
          <w:p w14:paraId="7D69438C" w14:textId="77777777" w:rsidR="002206E3" w:rsidRPr="00031D4E" w:rsidRDefault="002206E3" w:rsidP="00723CFD">
            <w:pPr>
              <w:spacing w:line="240" w:lineRule="auto"/>
              <w:jc w:val="center"/>
              <w:rPr>
                <w:rFonts w:ascii="Palatino Linotype" w:hAnsi="Palatino Linotype"/>
                <w:color w:val="auto"/>
                <w:sz w:val="20"/>
                <w:lang w:val="en-US"/>
              </w:rPr>
            </w:pPr>
            <w:r w:rsidRPr="00031D4E">
              <w:rPr>
                <w:rFonts w:ascii="Palatino Linotype" w:hAnsi="Palatino Linotype"/>
                <w:color w:val="auto"/>
                <w:sz w:val="20"/>
                <w:lang w:val="en-US"/>
              </w:rPr>
              <w:t>5</w:t>
            </w:r>
          </w:p>
        </w:tc>
        <w:tc>
          <w:tcPr>
            <w:tcW w:w="453" w:type="pct"/>
            <w:tcBorders>
              <w:bottom w:val="single" w:sz="4" w:space="0" w:color="auto"/>
            </w:tcBorders>
          </w:tcPr>
          <w:p w14:paraId="4A5154C2" w14:textId="77777777" w:rsidR="002206E3" w:rsidRPr="00031D4E" w:rsidRDefault="002206E3" w:rsidP="00723CFD">
            <w:pPr>
              <w:spacing w:line="240" w:lineRule="auto"/>
              <w:jc w:val="center"/>
              <w:rPr>
                <w:rFonts w:ascii="Palatino Linotype" w:hAnsi="Palatino Linotype"/>
                <w:color w:val="auto"/>
                <w:sz w:val="20"/>
                <w:lang w:val="en-US"/>
              </w:rPr>
            </w:pPr>
            <w:r w:rsidRPr="00031D4E">
              <w:rPr>
                <w:rFonts w:ascii="Palatino Linotype" w:hAnsi="Palatino Linotype"/>
                <w:color w:val="auto"/>
                <w:sz w:val="20"/>
                <w:lang w:val="en-US"/>
              </w:rPr>
              <w:t>2</w:t>
            </w:r>
          </w:p>
        </w:tc>
        <w:tc>
          <w:tcPr>
            <w:tcW w:w="428" w:type="pct"/>
            <w:tcBorders>
              <w:bottom w:val="single" w:sz="4" w:space="0" w:color="auto"/>
            </w:tcBorders>
          </w:tcPr>
          <w:p w14:paraId="2D2D7CE8" w14:textId="77777777" w:rsidR="002206E3" w:rsidRPr="00031D4E" w:rsidRDefault="002206E3" w:rsidP="00723CFD">
            <w:pPr>
              <w:spacing w:line="240" w:lineRule="auto"/>
              <w:jc w:val="center"/>
              <w:rPr>
                <w:rFonts w:ascii="Palatino Linotype" w:hAnsi="Palatino Linotype"/>
                <w:color w:val="auto"/>
                <w:sz w:val="20"/>
                <w:lang w:val="en-US"/>
              </w:rPr>
            </w:pPr>
            <w:r w:rsidRPr="00031D4E">
              <w:rPr>
                <w:rFonts w:ascii="Palatino Linotype" w:hAnsi="Palatino Linotype"/>
                <w:color w:val="auto"/>
                <w:sz w:val="20"/>
                <w:lang w:val="en-US"/>
              </w:rPr>
              <w:t>2</w:t>
            </w:r>
          </w:p>
        </w:tc>
        <w:tc>
          <w:tcPr>
            <w:tcW w:w="447" w:type="pct"/>
            <w:tcBorders>
              <w:bottom w:val="single" w:sz="4" w:space="0" w:color="auto"/>
            </w:tcBorders>
          </w:tcPr>
          <w:p w14:paraId="451D8F5F" w14:textId="77777777" w:rsidR="002206E3" w:rsidRPr="00031D4E" w:rsidRDefault="002206E3" w:rsidP="00723CFD">
            <w:pPr>
              <w:spacing w:line="240" w:lineRule="auto"/>
              <w:jc w:val="center"/>
              <w:rPr>
                <w:rFonts w:ascii="Palatino Linotype" w:hAnsi="Palatino Linotype"/>
                <w:color w:val="auto"/>
                <w:sz w:val="20"/>
                <w:lang w:val="en-US"/>
              </w:rPr>
            </w:pPr>
            <w:r w:rsidRPr="00031D4E">
              <w:rPr>
                <w:rFonts w:ascii="Palatino Linotype" w:hAnsi="Palatino Linotype"/>
                <w:color w:val="auto"/>
                <w:sz w:val="20"/>
                <w:lang w:val="en-US"/>
              </w:rPr>
              <w:t>3</w:t>
            </w:r>
          </w:p>
        </w:tc>
        <w:tc>
          <w:tcPr>
            <w:tcW w:w="451" w:type="pct"/>
            <w:tcBorders>
              <w:bottom w:val="single" w:sz="4" w:space="0" w:color="auto"/>
            </w:tcBorders>
          </w:tcPr>
          <w:p w14:paraId="1A12071B" w14:textId="77777777" w:rsidR="002206E3" w:rsidRPr="00031D4E" w:rsidRDefault="002206E3" w:rsidP="00723CFD">
            <w:pPr>
              <w:spacing w:line="240" w:lineRule="auto"/>
              <w:jc w:val="center"/>
              <w:rPr>
                <w:rFonts w:ascii="Palatino Linotype" w:hAnsi="Palatino Linotype"/>
                <w:color w:val="auto"/>
                <w:sz w:val="20"/>
                <w:lang w:val="en-US"/>
              </w:rPr>
            </w:pPr>
            <w:r w:rsidRPr="00031D4E">
              <w:rPr>
                <w:rFonts w:ascii="Palatino Linotype" w:hAnsi="Palatino Linotype"/>
                <w:color w:val="auto"/>
                <w:sz w:val="20"/>
                <w:lang w:val="en-US"/>
              </w:rPr>
              <w:t>2</w:t>
            </w:r>
          </w:p>
        </w:tc>
        <w:tc>
          <w:tcPr>
            <w:tcW w:w="475" w:type="pct"/>
            <w:tcBorders>
              <w:bottom w:val="single" w:sz="4" w:space="0" w:color="auto"/>
            </w:tcBorders>
          </w:tcPr>
          <w:p w14:paraId="40A7573F" w14:textId="6F97EB1D" w:rsidR="002206E3" w:rsidRPr="00031D4E" w:rsidRDefault="002206E3" w:rsidP="00723CFD">
            <w:pPr>
              <w:spacing w:line="240" w:lineRule="auto"/>
              <w:jc w:val="center"/>
              <w:rPr>
                <w:rFonts w:ascii="Palatino Linotype" w:hAnsi="Palatino Linotype"/>
                <w:color w:val="auto"/>
                <w:sz w:val="20"/>
                <w:lang w:val="en-US"/>
              </w:rPr>
            </w:pPr>
            <w:r w:rsidRPr="00031D4E">
              <w:rPr>
                <w:rFonts w:ascii="Palatino Linotype" w:hAnsi="Palatino Linotype"/>
                <w:color w:val="auto"/>
                <w:sz w:val="20"/>
                <w:lang w:val="en-US"/>
              </w:rPr>
              <w:t>5</w:t>
            </w:r>
            <w:r w:rsidR="00723CFD" w:rsidRPr="00031D4E">
              <w:rPr>
                <w:rFonts w:ascii="Palatino Linotype" w:hAnsi="Palatino Linotype"/>
                <w:color w:val="auto"/>
                <w:sz w:val="20"/>
                <w:lang w:val="en-US"/>
              </w:rPr>
              <w:t xml:space="preserve"> *</w:t>
            </w:r>
          </w:p>
        </w:tc>
        <w:tc>
          <w:tcPr>
            <w:tcW w:w="461" w:type="pct"/>
            <w:tcBorders>
              <w:bottom w:val="single" w:sz="4" w:space="0" w:color="auto"/>
            </w:tcBorders>
          </w:tcPr>
          <w:p w14:paraId="6ECAEDD1" w14:textId="6B04CD5C" w:rsidR="002206E3" w:rsidRPr="00031D4E" w:rsidRDefault="002206E3" w:rsidP="00723CFD">
            <w:pPr>
              <w:spacing w:line="240" w:lineRule="auto"/>
              <w:jc w:val="center"/>
              <w:rPr>
                <w:rFonts w:ascii="Palatino Linotype" w:hAnsi="Palatino Linotype"/>
                <w:color w:val="auto"/>
                <w:sz w:val="20"/>
                <w:lang w:val="en-US"/>
              </w:rPr>
            </w:pPr>
            <w:r w:rsidRPr="00031D4E">
              <w:rPr>
                <w:rFonts w:ascii="Palatino Linotype" w:hAnsi="Palatino Linotype"/>
                <w:color w:val="auto"/>
                <w:sz w:val="20"/>
                <w:lang w:val="en-US"/>
              </w:rPr>
              <w:t>5</w:t>
            </w:r>
            <w:r w:rsidR="00723CFD" w:rsidRPr="00031D4E">
              <w:rPr>
                <w:rFonts w:ascii="Palatino Linotype" w:hAnsi="Palatino Linotype"/>
                <w:color w:val="auto"/>
                <w:sz w:val="20"/>
                <w:lang w:val="en-US"/>
              </w:rPr>
              <w:t xml:space="preserve"> *</w:t>
            </w:r>
          </w:p>
        </w:tc>
        <w:tc>
          <w:tcPr>
            <w:tcW w:w="482" w:type="pct"/>
            <w:tcBorders>
              <w:bottom w:val="single" w:sz="4" w:space="0" w:color="auto"/>
            </w:tcBorders>
          </w:tcPr>
          <w:p w14:paraId="7A125446" w14:textId="0B3B38A8" w:rsidR="002206E3" w:rsidRPr="00031D4E" w:rsidRDefault="002206E3" w:rsidP="00723CFD">
            <w:pPr>
              <w:spacing w:line="240" w:lineRule="auto"/>
              <w:jc w:val="center"/>
              <w:rPr>
                <w:rFonts w:ascii="Palatino Linotype" w:hAnsi="Palatino Linotype"/>
                <w:color w:val="auto"/>
                <w:sz w:val="20"/>
                <w:lang w:val="en-US"/>
              </w:rPr>
            </w:pPr>
            <w:r w:rsidRPr="00031D4E">
              <w:rPr>
                <w:rFonts w:ascii="Palatino Linotype" w:hAnsi="Palatino Linotype"/>
                <w:color w:val="auto"/>
                <w:sz w:val="20"/>
                <w:lang w:val="en-US"/>
              </w:rPr>
              <w:t>5</w:t>
            </w:r>
            <w:r w:rsidR="00723CFD" w:rsidRPr="00031D4E">
              <w:rPr>
                <w:rFonts w:ascii="Palatino Linotype" w:hAnsi="Palatino Linotype"/>
                <w:color w:val="auto"/>
                <w:sz w:val="20"/>
                <w:lang w:val="en-US"/>
              </w:rPr>
              <w:t xml:space="preserve"> *</w:t>
            </w:r>
          </w:p>
        </w:tc>
        <w:tc>
          <w:tcPr>
            <w:tcW w:w="491" w:type="pct"/>
            <w:tcBorders>
              <w:bottom w:val="single" w:sz="4" w:space="0" w:color="auto"/>
            </w:tcBorders>
          </w:tcPr>
          <w:p w14:paraId="2C37EA42" w14:textId="77777777" w:rsidR="002206E3" w:rsidRPr="00031D4E" w:rsidRDefault="002206E3" w:rsidP="00723CFD">
            <w:pPr>
              <w:spacing w:line="240" w:lineRule="auto"/>
              <w:jc w:val="center"/>
              <w:rPr>
                <w:rFonts w:ascii="Palatino Linotype" w:hAnsi="Palatino Linotype"/>
                <w:color w:val="auto"/>
                <w:sz w:val="20"/>
                <w:lang w:val="en-US"/>
              </w:rPr>
            </w:pPr>
            <w:r w:rsidRPr="00031D4E">
              <w:rPr>
                <w:rFonts w:ascii="Palatino Linotype" w:hAnsi="Palatino Linotype"/>
                <w:color w:val="auto"/>
                <w:sz w:val="20"/>
                <w:lang w:val="en-US"/>
              </w:rPr>
              <w:t>6</w:t>
            </w:r>
          </w:p>
        </w:tc>
      </w:tr>
      <w:tr w:rsidR="001F0469" w:rsidRPr="00031D4E" w14:paraId="62BF68AF" w14:textId="77777777" w:rsidTr="00723CFD">
        <w:tc>
          <w:tcPr>
            <w:tcW w:w="1764" w:type="pct"/>
            <w:gridSpan w:val="3"/>
            <w:tcBorders>
              <w:top w:val="single" w:sz="4" w:space="0" w:color="auto"/>
              <w:bottom w:val="nil"/>
            </w:tcBorders>
          </w:tcPr>
          <w:p w14:paraId="6312410D" w14:textId="0312344B" w:rsidR="002206E3" w:rsidRPr="00031D4E" w:rsidRDefault="002206E3" w:rsidP="00CB32F9">
            <w:pPr>
              <w:spacing w:line="240" w:lineRule="auto"/>
              <w:jc w:val="center"/>
              <w:rPr>
                <w:rFonts w:ascii="Palatino Linotype" w:hAnsi="Palatino Linotype"/>
                <w:color w:val="auto"/>
                <w:sz w:val="20"/>
                <w:lang w:val="en-US"/>
              </w:rPr>
            </w:pPr>
            <w:r w:rsidRPr="00031D4E">
              <w:rPr>
                <w:rFonts w:ascii="Palatino Linotype" w:hAnsi="Palatino Linotype"/>
                <w:color w:val="auto"/>
                <w:sz w:val="20"/>
                <w:lang w:val="en-US"/>
              </w:rPr>
              <w:t>Hypersp</w:t>
            </w:r>
            <w:r w:rsidR="004A22E0">
              <w:rPr>
                <w:rFonts w:ascii="Palatino Linotype" w:hAnsi="Palatino Linotype"/>
                <w:color w:val="auto"/>
                <w:sz w:val="20"/>
                <w:lang w:val="en-US"/>
              </w:rPr>
              <w:t>e</w:t>
            </w:r>
            <w:r w:rsidRPr="00031D4E">
              <w:rPr>
                <w:rFonts w:ascii="Palatino Linotype" w:hAnsi="Palatino Linotype"/>
                <w:color w:val="auto"/>
                <w:sz w:val="20"/>
                <w:lang w:val="en-US"/>
              </w:rPr>
              <w:t>ctral image</w:t>
            </w:r>
          </w:p>
        </w:tc>
        <w:tc>
          <w:tcPr>
            <w:tcW w:w="428" w:type="pct"/>
            <w:tcBorders>
              <w:top w:val="single" w:sz="4" w:space="0" w:color="auto"/>
              <w:bottom w:val="nil"/>
            </w:tcBorders>
          </w:tcPr>
          <w:p w14:paraId="4E567E8B" w14:textId="77777777" w:rsidR="002206E3" w:rsidRPr="00031D4E" w:rsidRDefault="002206E3" w:rsidP="00723CFD">
            <w:pPr>
              <w:spacing w:line="240" w:lineRule="auto"/>
              <w:jc w:val="center"/>
              <w:rPr>
                <w:rFonts w:ascii="Palatino Linotype" w:hAnsi="Palatino Linotype"/>
                <w:color w:val="auto"/>
                <w:sz w:val="20"/>
                <w:lang w:val="en-US"/>
              </w:rPr>
            </w:pPr>
          </w:p>
        </w:tc>
        <w:tc>
          <w:tcPr>
            <w:tcW w:w="447" w:type="pct"/>
            <w:tcBorders>
              <w:top w:val="single" w:sz="4" w:space="0" w:color="auto"/>
              <w:bottom w:val="nil"/>
            </w:tcBorders>
          </w:tcPr>
          <w:p w14:paraId="674166C5" w14:textId="77777777" w:rsidR="002206E3" w:rsidRPr="00031D4E" w:rsidRDefault="002206E3" w:rsidP="00723CFD">
            <w:pPr>
              <w:spacing w:line="240" w:lineRule="auto"/>
              <w:jc w:val="center"/>
              <w:rPr>
                <w:rFonts w:ascii="Palatino Linotype" w:hAnsi="Palatino Linotype"/>
                <w:color w:val="auto"/>
                <w:sz w:val="20"/>
                <w:lang w:val="en-US"/>
              </w:rPr>
            </w:pPr>
          </w:p>
        </w:tc>
        <w:tc>
          <w:tcPr>
            <w:tcW w:w="451" w:type="pct"/>
            <w:tcBorders>
              <w:top w:val="single" w:sz="4" w:space="0" w:color="auto"/>
              <w:bottom w:val="nil"/>
            </w:tcBorders>
          </w:tcPr>
          <w:p w14:paraId="53109052" w14:textId="77777777" w:rsidR="002206E3" w:rsidRPr="00031D4E" w:rsidRDefault="002206E3" w:rsidP="00723CFD">
            <w:pPr>
              <w:spacing w:line="240" w:lineRule="auto"/>
              <w:jc w:val="center"/>
              <w:rPr>
                <w:rFonts w:ascii="Palatino Linotype" w:hAnsi="Palatino Linotype"/>
                <w:color w:val="auto"/>
                <w:sz w:val="20"/>
                <w:lang w:val="en-US"/>
              </w:rPr>
            </w:pPr>
          </w:p>
        </w:tc>
        <w:tc>
          <w:tcPr>
            <w:tcW w:w="475" w:type="pct"/>
            <w:tcBorders>
              <w:top w:val="single" w:sz="4" w:space="0" w:color="auto"/>
              <w:bottom w:val="nil"/>
            </w:tcBorders>
          </w:tcPr>
          <w:p w14:paraId="3D7D8430" w14:textId="77777777" w:rsidR="002206E3" w:rsidRPr="00031D4E" w:rsidRDefault="002206E3" w:rsidP="00723CFD">
            <w:pPr>
              <w:spacing w:line="240" w:lineRule="auto"/>
              <w:jc w:val="center"/>
              <w:rPr>
                <w:rFonts w:ascii="Palatino Linotype" w:hAnsi="Palatino Linotype"/>
                <w:color w:val="auto"/>
                <w:sz w:val="20"/>
                <w:lang w:val="en-US"/>
              </w:rPr>
            </w:pPr>
          </w:p>
        </w:tc>
        <w:tc>
          <w:tcPr>
            <w:tcW w:w="461" w:type="pct"/>
            <w:tcBorders>
              <w:top w:val="single" w:sz="4" w:space="0" w:color="auto"/>
              <w:bottom w:val="nil"/>
            </w:tcBorders>
          </w:tcPr>
          <w:p w14:paraId="1344FC95" w14:textId="77777777" w:rsidR="002206E3" w:rsidRPr="00031D4E" w:rsidRDefault="002206E3" w:rsidP="00723CFD">
            <w:pPr>
              <w:spacing w:line="240" w:lineRule="auto"/>
              <w:jc w:val="center"/>
              <w:rPr>
                <w:rFonts w:ascii="Palatino Linotype" w:hAnsi="Palatino Linotype"/>
                <w:color w:val="auto"/>
                <w:sz w:val="20"/>
                <w:lang w:val="en-US"/>
              </w:rPr>
            </w:pPr>
          </w:p>
        </w:tc>
        <w:tc>
          <w:tcPr>
            <w:tcW w:w="482" w:type="pct"/>
            <w:tcBorders>
              <w:top w:val="single" w:sz="4" w:space="0" w:color="auto"/>
              <w:bottom w:val="nil"/>
            </w:tcBorders>
          </w:tcPr>
          <w:p w14:paraId="589A9D1F" w14:textId="77777777" w:rsidR="002206E3" w:rsidRPr="00031D4E" w:rsidRDefault="002206E3" w:rsidP="00723CFD">
            <w:pPr>
              <w:spacing w:line="240" w:lineRule="auto"/>
              <w:jc w:val="center"/>
              <w:rPr>
                <w:rFonts w:ascii="Palatino Linotype" w:hAnsi="Palatino Linotype"/>
                <w:color w:val="auto"/>
                <w:sz w:val="20"/>
                <w:lang w:val="en-US"/>
              </w:rPr>
            </w:pPr>
          </w:p>
        </w:tc>
        <w:tc>
          <w:tcPr>
            <w:tcW w:w="491" w:type="pct"/>
            <w:tcBorders>
              <w:top w:val="single" w:sz="4" w:space="0" w:color="auto"/>
              <w:bottom w:val="nil"/>
            </w:tcBorders>
          </w:tcPr>
          <w:p w14:paraId="3E8A828E" w14:textId="77777777" w:rsidR="002206E3" w:rsidRPr="00031D4E" w:rsidRDefault="002206E3" w:rsidP="00723CFD">
            <w:pPr>
              <w:spacing w:line="240" w:lineRule="auto"/>
              <w:jc w:val="center"/>
              <w:rPr>
                <w:rFonts w:ascii="Palatino Linotype" w:hAnsi="Palatino Linotype"/>
                <w:color w:val="auto"/>
                <w:sz w:val="20"/>
                <w:lang w:val="en-US"/>
              </w:rPr>
            </w:pPr>
          </w:p>
        </w:tc>
      </w:tr>
      <w:tr w:rsidR="001F0469" w:rsidRPr="00031D4E" w14:paraId="0AD3068B" w14:textId="77777777" w:rsidTr="00723CFD">
        <w:tc>
          <w:tcPr>
            <w:tcW w:w="894" w:type="pct"/>
            <w:tcBorders>
              <w:top w:val="nil"/>
            </w:tcBorders>
          </w:tcPr>
          <w:p w14:paraId="641FFF60" w14:textId="77777777" w:rsidR="002206E3" w:rsidRPr="00031D4E" w:rsidRDefault="002206E3" w:rsidP="00723CFD">
            <w:pPr>
              <w:spacing w:line="240" w:lineRule="auto"/>
              <w:jc w:val="center"/>
              <w:rPr>
                <w:rFonts w:ascii="Palatino Linotype" w:hAnsi="Palatino Linotype"/>
                <w:color w:val="auto"/>
                <w:sz w:val="20"/>
                <w:lang w:val="en-US"/>
              </w:rPr>
            </w:pPr>
            <w:r w:rsidRPr="00031D4E">
              <w:rPr>
                <w:rFonts w:ascii="Palatino Linotype" w:hAnsi="Palatino Linotype"/>
                <w:color w:val="auto"/>
                <w:sz w:val="20"/>
                <w:lang w:val="en-US"/>
              </w:rPr>
              <w:t>Hyperion</w:t>
            </w:r>
          </w:p>
        </w:tc>
        <w:tc>
          <w:tcPr>
            <w:tcW w:w="417" w:type="pct"/>
            <w:tcBorders>
              <w:top w:val="nil"/>
            </w:tcBorders>
          </w:tcPr>
          <w:p w14:paraId="3A95051B" w14:textId="77777777" w:rsidR="002206E3" w:rsidRPr="00031D4E" w:rsidRDefault="002206E3" w:rsidP="00723CFD">
            <w:pPr>
              <w:spacing w:line="240" w:lineRule="auto"/>
              <w:jc w:val="center"/>
              <w:rPr>
                <w:rFonts w:ascii="Palatino Linotype" w:hAnsi="Palatino Linotype"/>
                <w:color w:val="auto"/>
                <w:sz w:val="20"/>
                <w:lang w:val="en-US"/>
              </w:rPr>
            </w:pPr>
            <w:r w:rsidRPr="00031D4E">
              <w:rPr>
                <w:rFonts w:ascii="Palatino Linotype" w:hAnsi="Palatino Linotype"/>
                <w:color w:val="auto"/>
                <w:sz w:val="20"/>
                <w:lang w:val="en-US"/>
              </w:rPr>
              <w:t>4</w:t>
            </w:r>
          </w:p>
        </w:tc>
        <w:tc>
          <w:tcPr>
            <w:tcW w:w="453" w:type="pct"/>
            <w:tcBorders>
              <w:top w:val="nil"/>
            </w:tcBorders>
          </w:tcPr>
          <w:p w14:paraId="01F1A09F" w14:textId="77777777" w:rsidR="002206E3" w:rsidRPr="00031D4E" w:rsidRDefault="002206E3" w:rsidP="00723CFD">
            <w:pPr>
              <w:spacing w:line="240" w:lineRule="auto"/>
              <w:jc w:val="center"/>
              <w:rPr>
                <w:rFonts w:ascii="Palatino Linotype" w:hAnsi="Palatino Linotype"/>
                <w:color w:val="auto"/>
                <w:sz w:val="20"/>
                <w:lang w:val="en-US"/>
              </w:rPr>
            </w:pPr>
            <w:r w:rsidRPr="00031D4E">
              <w:rPr>
                <w:rFonts w:ascii="Palatino Linotype" w:hAnsi="Palatino Linotype"/>
                <w:color w:val="auto"/>
                <w:sz w:val="20"/>
                <w:lang w:val="en-US"/>
              </w:rPr>
              <w:t>2</w:t>
            </w:r>
          </w:p>
        </w:tc>
        <w:tc>
          <w:tcPr>
            <w:tcW w:w="428" w:type="pct"/>
            <w:tcBorders>
              <w:top w:val="nil"/>
            </w:tcBorders>
          </w:tcPr>
          <w:p w14:paraId="2DABB600" w14:textId="77777777" w:rsidR="002206E3" w:rsidRPr="00031D4E" w:rsidRDefault="002206E3" w:rsidP="00723CFD">
            <w:pPr>
              <w:spacing w:line="240" w:lineRule="auto"/>
              <w:jc w:val="center"/>
              <w:rPr>
                <w:rFonts w:ascii="Palatino Linotype" w:hAnsi="Palatino Linotype"/>
                <w:color w:val="auto"/>
                <w:sz w:val="20"/>
                <w:lang w:val="en-US"/>
              </w:rPr>
            </w:pPr>
            <w:r w:rsidRPr="00031D4E">
              <w:rPr>
                <w:rFonts w:ascii="Palatino Linotype" w:hAnsi="Palatino Linotype"/>
                <w:color w:val="auto"/>
                <w:sz w:val="20"/>
                <w:lang w:val="en-US"/>
              </w:rPr>
              <w:t>2</w:t>
            </w:r>
          </w:p>
        </w:tc>
        <w:tc>
          <w:tcPr>
            <w:tcW w:w="447" w:type="pct"/>
            <w:tcBorders>
              <w:top w:val="nil"/>
            </w:tcBorders>
          </w:tcPr>
          <w:p w14:paraId="2F71E75C" w14:textId="77777777" w:rsidR="002206E3" w:rsidRPr="00031D4E" w:rsidRDefault="002206E3" w:rsidP="00723CFD">
            <w:pPr>
              <w:spacing w:line="240" w:lineRule="auto"/>
              <w:jc w:val="center"/>
              <w:rPr>
                <w:rFonts w:ascii="Palatino Linotype" w:hAnsi="Palatino Linotype"/>
                <w:color w:val="auto"/>
                <w:sz w:val="20"/>
                <w:lang w:val="en-US"/>
              </w:rPr>
            </w:pPr>
            <w:r w:rsidRPr="00031D4E">
              <w:rPr>
                <w:rFonts w:ascii="Palatino Linotype" w:hAnsi="Palatino Linotype"/>
                <w:color w:val="auto"/>
                <w:sz w:val="20"/>
                <w:lang w:val="en-US"/>
              </w:rPr>
              <w:t>2</w:t>
            </w:r>
          </w:p>
        </w:tc>
        <w:tc>
          <w:tcPr>
            <w:tcW w:w="451" w:type="pct"/>
            <w:tcBorders>
              <w:top w:val="nil"/>
            </w:tcBorders>
          </w:tcPr>
          <w:p w14:paraId="3FC5783B" w14:textId="77777777" w:rsidR="002206E3" w:rsidRPr="00031D4E" w:rsidRDefault="002206E3" w:rsidP="00723CFD">
            <w:pPr>
              <w:spacing w:line="240" w:lineRule="auto"/>
              <w:jc w:val="center"/>
              <w:rPr>
                <w:rFonts w:ascii="Palatino Linotype" w:hAnsi="Palatino Linotype"/>
                <w:color w:val="auto"/>
                <w:sz w:val="20"/>
                <w:lang w:val="en-US"/>
              </w:rPr>
            </w:pPr>
            <w:r w:rsidRPr="00031D4E">
              <w:rPr>
                <w:rFonts w:ascii="Palatino Linotype" w:hAnsi="Palatino Linotype"/>
                <w:color w:val="auto"/>
                <w:sz w:val="20"/>
                <w:lang w:val="en-US"/>
              </w:rPr>
              <w:t>2</w:t>
            </w:r>
          </w:p>
        </w:tc>
        <w:tc>
          <w:tcPr>
            <w:tcW w:w="475" w:type="pct"/>
            <w:tcBorders>
              <w:top w:val="nil"/>
            </w:tcBorders>
          </w:tcPr>
          <w:p w14:paraId="15A25809" w14:textId="77777777" w:rsidR="002206E3" w:rsidRPr="00031D4E" w:rsidRDefault="002206E3" w:rsidP="00723CFD">
            <w:pPr>
              <w:spacing w:line="240" w:lineRule="auto"/>
              <w:jc w:val="center"/>
              <w:rPr>
                <w:rFonts w:ascii="Palatino Linotype" w:hAnsi="Palatino Linotype"/>
                <w:color w:val="auto"/>
                <w:sz w:val="20"/>
                <w:lang w:val="en-US"/>
              </w:rPr>
            </w:pPr>
            <w:r w:rsidRPr="00031D4E">
              <w:rPr>
                <w:rFonts w:ascii="Palatino Linotype" w:hAnsi="Palatino Linotype"/>
                <w:color w:val="auto"/>
                <w:sz w:val="20"/>
                <w:lang w:val="en-US"/>
              </w:rPr>
              <w:t>10</w:t>
            </w:r>
          </w:p>
        </w:tc>
        <w:tc>
          <w:tcPr>
            <w:tcW w:w="461" w:type="pct"/>
            <w:tcBorders>
              <w:top w:val="nil"/>
            </w:tcBorders>
          </w:tcPr>
          <w:p w14:paraId="10181AA1" w14:textId="77777777" w:rsidR="002206E3" w:rsidRPr="00031D4E" w:rsidRDefault="002206E3" w:rsidP="00723CFD">
            <w:pPr>
              <w:spacing w:line="240" w:lineRule="auto"/>
              <w:jc w:val="center"/>
              <w:rPr>
                <w:rFonts w:ascii="Palatino Linotype" w:hAnsi="Palatino Linotype"/>
                <w:color w:val="auto"/>
                <w:sz w:val="20"/>
                <w:lang w:val="en-US"/>
              </w:rPr>
            </w:pPr>
            <w:r w:rsidRPr="00031D4E">
              <w:rPr>
                <w:rFonts w:ascii="Palatino Linotype" w:hAnsi="Palatino Linotype"/>
                <w:color w:val="auto"/>
                <w:sz w:val="20"/>
                <w:lang w:val="en-US"/>
              </w:rPr>
              <w:t>5</w:t>
            </w:r>
          </w:p>
        </w:tc>
        <w:tc>
          <w:tcPr>
            <w:tcW w:w="482" w:type="pct"/>
            <w:tcBorders>
              <w:top w:val="nil"/>
            </w:tcBorders>
          </w:tcPr>
          <w:p w14:paraId="07C23F4D" w14:textId="77777777" w:rsidR="002206E3" w:rsidRPr="00031D4E" w:rsidRDefault="002206E3" w:rsidP="00723CFD">
            <w:pPr>
              <w:spacing w:line="240" w:lineRule="auto"/>
              <w:jc w:val="center"/>
              <w:rPr>
                <w:rFonts w:ascii="Palatino Linotype" w:hAnsi="Palatino Linotype"/>
                <w:color w:val="auto"/>
                <w:sz w:val="20"/>
                <w:lang w:val="en-US"/>
              </w:rPr>
            </w:pPr>
            <w:r w:rsidRPr="00031D4E">
              <w:rPr>
                <w:rFonts w:ascii="Palatino Linotype" w:hAnsi="Palatino Linotype"/>
                <w:color w:val="auto"/>
                <w:sz w:val="20"/>
                <w:lang w:val="en-US"/>
              </w:rPr>
              <w:t>6</w:t>
            </w:r>
          </w:p>
        </w:tc>
        <w:tc>
          <w:tcPr>
            <w:tcW w:w="491" w:type="pct"/>
            <w:tcBorders>
              <w:top w:val="nil"/>
            </w:tcBorders>
          </w:tcPr>
          <w:p w14:paraId="420311EA" w14:textId="77777777" w:rsidR="002206E3" w:rsidRPr="00031D4E" w:rsidRDefault="002206E3" w:rsidP="00723CFD">
            <w:pPr>
              <w:spacing w:line="240" w:lineRule="auto"/>
              <w:jc w:val="center"/>
              <w:rPr>
                <w:rFonts w:ascii="Palatino Linotype" w:hAnsi="Palatino Linotype"/>
                <w:color w:val="auto"/>
                <w:sz w:val="20"/>
                <w:lang w:val="en-US"/>
              </w:rPr>
            </w:pPr>
            <w:r w:rsidRPr="00031D4E">
              <w:rPr>
                <w:rFonts w:ascii="Palatino Linotype" w:hAnsi="Palatino Linotype"/>
                <w:color w:val="auto"/>
                <w:sz w:val="20"/>
                <w:lang w:val="en-US"/>
              </w:rPr>
              <w:t>10</w:t>
            </w:r>
          </w:p>
        </w:tc>
      </w:tr>
      <w:tr w:rsidR="001F0469" w:rsidRPr="00031D4E" w14:paraId="4B8500A1" w14:textId="77777777" w:rsidTr="00723CFD">
        <w:tc>
          <w:tcPr>
            <w:tcW w:w="894" w:type="pct"/>
          </w:tcPr>
          <w:p w14:paraId="5CAEAF60" w14:textId="77777777" w:rsidR="002206E3" w:rsidRPr="00031D4E" w:rsidRDefault="002206E3" w:rsidP="00723CFD">
            <w:pPr>
              <w:spacing w:line="240" w:lineRule="auto"/>
              <w:jc w:val="center"/>
              <w:rPr>
                <w:rFonts w:ascii="Palatino Linotype" w:hAnsi="Palatino Linotype"/>
                <w:color w:val="auto"/>
                <w:sz w:val="20"/>
                <w:lang w:val="en-US"/>
              </w:rPr>
            </w:pPr>
            <w:r w:rsidRPr="00031D4E">
              <w:rPr>
                <w:rFonts w:ascii="Palatino Linotype" w:hAnsi="Palatino Linotype"/>
                <w:color w:val="auto"/>
                <w:sz w:val="20"/>
                <w:lang w:val="en-US"/>
              </w:rPr>
              <w:t>HYDICE</w:t>
            </w:r>
          </w:p>
        </w:tc>
        <w:tc>
          <w:tcPr>
            <w:tcW w:w="417" w:type="pct"/>
          </w:tcPr>
          <w:p w14:paraId="348AEE83" w14:textId="77777777" w:rsidR="002206E3" w:rsidRPr="00031D4E" w:rsidRDefault="002206E3" w:rsidP="00723CFD">
            <w:pPr>
              <w:spacing w:line="240" w:lineRule="auto"/>
              <w:jc w:val="center"/>
              <w:rPr>
                <w:rFonts w:ascii="Palatino Linotype" w:hAnsi="Palatino Linotype"/>
                <w:color w:val="auto"/>
                <w:sz w:val="20"/>
                <w:lang w:val="en-US"/>
              </w:rPr>
            </w:pPr>
            <w:r w:rsidRPr="00031D4E">
              <w:rPr>
                <w:rFonts w:ascii="Palatino Linotype" w:hAnsi="Palatino Linotype"/>
                <w:color w:val="auto"/>
                <w:sz w:val="20"/>
                <w:lang w:val="en-US"/>
              </w:rPr>
              <w:t>4</w:t>
            </w:r>
          </w:p>
        </w:tc>
        <w:tc>
          <w:tcPr>
            <w:tcW w:w="453" w:type="pct"/>
          </w:tcPr>
          <w:p w14:paraId="50ECDC00" w14:textId="77777777" w:rsidR="002206E3" w:rsidRPr="00031D4E" w:rsidRDefault="002206E3" w:rsidP="00723CFD">
            <w:pPr>
              <w:spacing w:line="240" w:lineRule="auto"/>
              <w:jc w:val="center"/>
              <w:rPr>
                <w:rFonts w:ascii="Palatino Linotype" w:hAnsi="Palatino Linotype"/>
                <w:color w:val="auto"/>
                <w:sz w:val="20"/>
                <w:lang w:val="en-US"/>
              </w:rPr>
            </w:pPr>
            <w:r w:rsidRPr="00031D4E">
              <w:rPr>
                <w:rFonts w:ascii="Palatino Linotype" w:hAnsi="Palatino Linotype"/>
                <w:color w:val="auto"/>
                <w:sz w:val="20"/>
                <w:lang w:val="en-US"/>
              </w:rPr>
              <w:t>2</w:t>
            </w:r>
          </w:p>
        </w:tc>
        <w:tc>
          <w:tcPr>
            <w:tcW w:w="428" w:type="pct"/>
          </w:tcPr>
          <w:p w14:paraId="29C0BF9F" w14:textId="77777777" w:rsidR="002206E3" w:rsidRPr="00031D4E" w:rsidRDefault="002206E3" w:rsidP="00723CFD">
            <w:pPr>
              <w:spacing w:line="240" w:lineRule="auto"/>
              <w:jc w:val="center"/>
              <w:rPr>
                <w:rFonts w:ascii="Palatino Linotype" w:hAnsi="Palatino Linotype"/>
                <w:color w:val="auto"/>
                <w:sz w:val="20"/>
                <w:lang w:val="en-US"/>
              </w:rPr>
            </w:pPr>
            <w:r w:rsidRPr="00031D4E">
              <w:rPr>
                <w:rFonts w:ascii="Palatino Linotype" w:hAnsi="Palatino Linotype"/>
                <w:color w:val="auto"/>
                <w:sz w:val="20"/>
                <w:lang w:val="en-US"/>
              </w:rPr>
              <w:t>2</w:t>
            </w:r>
          </w:p>
        </w:tc>
        <w:tc>
          <w:tcPr>
            <w:tcW w:w="447" w:type="pct"/>
          </w:tcPr>
          <w:p w14:paraId="62840582" w14:textId="77777777" w:rsidR="002206E3" w:rsidRPr="00031D4E" w:rsidRDefault="002206E3" w:rsidP="00723CFD">
            <w:pPr>
              <w:spacing w:line="240" w:lineRule="auto"/>
              <w:jc w:val="center"/>
              <w:rPr>
                <w:rFonts w:ascii="Palatino Linotype" w:hAnsi="Palatino Linotype"/>
                <w:color w:val="auto"/>
                <w:sz w:val="20"/>
                <w:lang w:val="en-US"/>
              </w:rPr>
            </w:pPr>
            <w:r w:rsidRPr="00031D4E">
              <w:rPr>
                <w:rFonts w:ascii="Palatino Linotype" w:hAnsi="Palatino Linotype"/>
                <w:color w:val="auto"/>
                <w:sz w:val="20"/>
                <w:lang w:val="en-US"/>
              </w:rPr>
              <w:t>3</w:t>
            </w:r>
          </w:p>
        </w:tc>
        <w:tc>
          <w:tcPr>
            <w:tcW w:w="451" w:type="pct"/>
          </w:tcPr>
          <w:p w14:paraId="7DD448C1" w14:textId="77777777" w:rsidR="002206E3" w:rsidRPr="00031D4E" w:rsidRDefault="002206E3" w:rsidP="00723CFD">
            <w:pPr>
              <w:spacing w:line="240" w:lineRule="auto"/>
              <w:jc w:val="center"/>
              <w:rPr>
                <w:rFonts w:ascii="Palatino Linotype" w:hAnsi="Palatino Linotype"/>
                <w:color w:val="auto"/>
                <w:sz w:val="20"/>
                <w:lang w:val="en-US"/>
              </w:rPr>
            </w:pPr>
            <w:r w:rsidRPr="00031D4E">
              <w:rPr>
                <w:rFonts w:ascii="Palatino Linotype" w:hAnsi="Palatino Linotype"/>
                <w:color w:val="auto"/>
                <w:sz w:val="20"/>
                <w:lang w:val="en-US"/>
              </w:rPr>
              <w:t>3</w:t>
            </w:r>
          </w:p>
        </w:tc>
        <w:tc>
          <w:tcPr>
            <w:tcW w:w="475" w:type="pct"/>
          </w:tcPr>
          <w:p w14:paraId="53F80FF8" w14:textId="77777777" w:rsidR="002206E3" w:rsidRPr="00031D4E" w:rsidRDefault="002206E3" w:rsidP="00723CFD">
            <w:pPr>
              <w:spacing w:line="240" w:lineRule="auto"/>
              <w:jc w:val="center"/>
              <w:rPr>
                <w:rFonts w:ascii="Palatino Linotype" w:hAnsi="Palatino Linotype"/>
                <w:color w:val="auto"/>
                <w:sz w:val="20"/>
                <w:lang w:val="en-US"/>
              </w:rPr>
            </w:pPr>
            <w:r w:rsidRPr="00031D4E">
              <w:rPr>
                <w:rFonts w:ascii="Palatino Linotype" w:hAnsi="Palatino Linotype"/>
                <w:color w:val="auto"/>
                <w:sz w:val="20"/>
                <w:lang w:val="en-US"/>
              </w:rPr>
              <w:t>8</w:t>
            </w:r>
          </w:p>
        </w:tc>
        <w:tc>
          <w:tcPr>
            <w:tcW w:w="461" w:type="pct"/>
          </w:tcPr>
          <w:p w14:paraId="6E8980AC" w14:textId="77777777" w:rsidR="002206E3" w:rsidRPr="00031D4E" w:rsidRDefault="002206E3" w:rsidP="00723CFD">
            <w:pPr>
              <w:spacing w:line="240" w:lineRule="auto"/>
              <w:jc w:val="center"/>
              <w:rPr>
                <w:rFonts w:ascii="Palatino Linotype" w:hAnsi="Palatino Linotype"/>
                <w:color w:val="auto"/>
                <w:sz w:val="20"/>
                <w:lang w:val="en-US"/>
              </w:rPr>
            </w:pPr>
            <w:r w:rsidRPr="00031D4E">
              <w:rPr>
                <w:rFonts w:ascii="Palatino Linotype" w:hAnsi="Palatino Linotype"/>
                <w:color w:val="auto"/>
                <w:sz w:val="20"/>
                <w:lang w:val="en-US"/>
              </w:rPr>
              <w:t>5</w:t>
            </w:r>
          </w:p>
        </w:tc>
        <w:tc>
          <w:tcPr>
            <w:tcW w:w="482" w:type="pct"/>
          </w:tcPr>
          <w:p w14:paraId="2C1A2FAF" w14:textId="77777777" w:rsidR="002206E3" w:rsidRPr="00031D4E" w:rsidRDefault="002206E3" w:rsidP="00723CFD">
            <w:pPr>
              <w:spacing w:line="240" w:lineRule="auto"/>
              <w:jc w:val="center"/>
              <w:rPr>
                <w:rFonts w:ascii="Palatino Linotype" w:hAnsi="Palatino Linotype"/>
                <w:color w:val="auto"/>
                <w:sz w:val="20"/>
                <w:lang w:val="en-US"/>
              </w:rPr>
            </w:pPr>
            <w:r w:rsidRPr="00031D4E">
              <w:rPr>
                <w:rFonts w:ascii="Palatino Linotype" w:hAnsi="Palatino Linotype"/>
                <w:color w:val="auto"/>
                <w:sz w:val="20"/>
                <w:lang w:val="en-US"/>
              </w:rPr>
              <w:t>6</w:t>
            </w:r>
          </w:p>
        </w:tc>
        <w:tc>
          <w:tcPr>
            <w:tcW w:w="491" w:type="pct"/>
          </w:tcPr>
          <w:p w14:paraId="03A42751" w14:textId="77777777" w:rsidR="002206E3" w:rsidRPr="00031D4E" w:rsidRDefault="002206E3" w:rsidP="00723CFD">
            <w:pPr>
              <w:spacing w:line="240" w:lineRule="auto"/>
              <w:jc w:val="center"/>
              <w:rPr>
                <w:rFonts w:ascii="Palatino Linotype" w:hAnsi="Palatino Linotype"/>
                <w:color w:val="auto"/>
                <w:sz w:val="20"/>
                <w:lang w:val="en-US"/>
              </w:rPr>
            </w:pPr>
            <w:r w:rsidRPr="00031D4E">
              <w:rPr>
                <w:rFonts w:ascii="Palatino Linotype" w:hAnsi="Palatino Linotype"/>
                <w:color w:val="auto"/>
                <w:sz w:val="20"/>
                <w:lang w:val="en-US"/>
              </w:rPr>
              <w:t>6</w:t>
            </w:r>
          </w:p>
        </w:tc>
      </w:tr>
      <w:tr w:rsidR="001F0469" w:rsidRPr="00031D4E" w14:paraId="75B0D544" w14:textId="77777777" w:rsidTr="00723CFD">
        <w:tc>
          <w:tcPr>
            <w:tcW w:w="894" w:type="pct"/>
          </w:tcPr>
          <w:p w14:paraId="4875EECA" w14:textId="77777777" w:rsidR="002206E3" w:rsidRPr="00031D4E" w:rsidRDefault="002206E3" w:rsidP="00723CFD">
            <w:pPr>
              <w:spacing w:line="240" w:lineRule="auto"/>
              <w:jc w:val="center"/>
              <w:rPr>
                <w:rFonts w:ascii="Palatino Linotype" w:hAnsi="Palatino Linotype"/>
                <w:color w:val="auto"/>
                <w:sz w:val="20"/>
                <w:lang w:val="en-US"/>
              </w:rPr>
            </w:pPr>
            <w:r w:rsidRPr="00031D4E">
              <w:rPr>
                <w:rFonts w:ascii="Palatino Linotype" w:hAnsi="Palatino Linotype"/>
                <w:color w:val="auto"/>
                <w:sz w:val="20"/>
                <w:lang w:val="en-US"/>
              </w:rPr>
              <w:lastRenderedPageBreak/>
              <w:t xml:space="preserve">ROSIS </w:t>
            </w:r>
          </w:p>
        </w:tc>
        <w:tc>
          <w:tcPr>
            <w:tcW w:w="417" w:type="pct"/>
          </w:tcPr>
          <w:p w14:paraId="6F568E1A" w14:textId="77777777" w:rsidR="002206E3" w:rsidRPr="00031D4E" w:rsidRDefault="002206E3" w:rsidP="00723CFD">
            <w:pPr>
              <w:spacing w:line="240" w:lineRule="auto"/>
              <w:jc w:val="center"/>
              <w:rPr>
                <w:rFonts w:ascii="Palatino Linotype" w:hAnsi="Palatino Linotype"/>
                <w:color w:val="auto"/>
                <w:sz w:val="20"/>
                <w:lang w:val="en-US"/>
              </w:rPr>
            </w:pPr>
            <w:r w:rsidRPr="00031D4E">
              <w:rPr>
                <w:rFonts w:ascii="Palatino Linotype" w:hAnsi="Palatino Linotype"/>
                <w:color w:val="auto"/>
                <w:sz w:val="20"/>
                <w:lang w:val="en-US"/>
              </w:rPr>
              <w:t>5</w:t>
            </w:r>
          </w:p>
        </w:tc>
        <w:tc>
          <w:tcPr>
            <w:tcW w:w="453" w:type="pct"/>
          </w:tcPr>
          <w:p w14:paraId="669669AA" w14:textId="77777777" w:rsidR="002206E3" w:rsidRPr="00031D4E" w:rsidRDefault="002206E3" w:rsidP="00723CFD">
            <w:pPr>
              <w:spacing w:line="240" w:lineRule="auto"/>
              <w:jc w:val="center"/>
              <w:rPr>
                <w:rFonts w:ascii="Palatino Linotype" w:hAnsi="Palatino Linotype"/>
                <w:color w:val="auto"/>
                <w:sz w:val="20"/>
                <w:lang w:val="en-US"/>
              </w:rPr>
            </w:pPr>
            <w:r w:rsidRPr="00031D4E">
              <w:rPr>
                <w:rFonts w:ascii="Palatino Linotype" w:hAnsi="Palatino Linotype"/>
                <w:color w:val="auto"/>
                <w:sz w:val="20"/>
                <w:lang w:val="en-US"/>
              </w:rPr>
              <w:t>4</w:t>
            </w:r>
          </w:p>
        </w:tc>
        <w:tc>
          <w:tcPr>
            <w:tcW w:w="428" w:type="pct"/>
          </w:tcPr>
          <w:p w14:paraId="33608017" w14:textId="77777777" w:rsidR="002206E3" w:rsidRPr="00031D4E" w:rsidRDefault="002206E3" w:rsidP="00723CFD">
            <w:pPr>
              <w:spacing w:line="240" w:lineRule="auto"/>
              <w:jc w:val="center"/>
              <w:rPr>
                <w:rFonts w:ascii="Palatino Linotype" w:hAnsi="Palatino Linotype"/>
                <w:color w:val="auto"/>
                <w:sz w:val="20"/>
                <w:lang w:val="en-US"/>
              </w:rPr>
            </w:pPr>
            <w:r w:rsidRPr="00031D4E">
              <w:rPr>
                <w:rFonts w:ascii="Palatino Linotype" w:hAnsi="Palatino Linotype"/>
                <w:color w:val="auto"/>
                <w:sz w:val="20"/>
                <w:lang w:val="en-US"/>
              </w:rPr>
              <w:t>2</w:t>
            </w:r>
          </w:p>
        </w:tc>
        <w:tc>
          <w:tcPr>
            <w:tcW w:w="447" w:type="pct"/>
          </w:tcPr>
          <w:p w14:paraId="181ECA53" w14:textId="77777777" w:rsidR="002206E3" w:rsidRPr="00031D4E" w:rsidRDefault="002206E3" w:rsidP="00723CFD">
            <w:pPr>
              <w:spacing w:line="240" w:lineRule="auto"/>
              <w:jc w:val="center"/>
              <w:rPr>
                <w:rFonts w:ascii="Palatino Linotype" w:hAnsi="Palatino Linotype"/>
                <w:color w:val="auto"/>
                <w:sz w:val="20"/>
                <w:lang w:val="en-US"/>
              </w:rPr>
            </w:pPr>
            <w:r w:rsidRPr="00031D4E">
              <w:rPr>
                <w:rFonts w:ascii="Palatino Linotype" w:hAnsi="Palatino Linotype"/>
                <w:color w:val="auto"/>
                <w:sz w:val="20"/>
                <w:lang w:val="en-US"/>
              </w:rPr>
              <w:t>4</w:t>
            </w:r>
          </w:p>
        </w:tc>
        <w:tc>
          <w:tcPr>
            <w:tcW w:w="451" w:type="pct"/>
          </w:tcPr>
          <w:p w14:paraId="70448F11" w14:textId="77777777" w:rsidR="002206E3" w:rsidRPr="00031D4E" w:rsidRDefault="002206E3" w:rsidP="00723CFD">
            <w:pPr>
              <w:spacing w:line="240" w:lineRule="auto"/>
              <w:jc w:val="center"/>
              <w:rPr>
                <w:rFonts w:ascii="Palatino Linotype" w:hAnsi="Palatino Linotype"/>
                <w:color w:val="auto"/>
                <w:sz w:val="20"/>
                <w:lang w:val="en-US"/>
              </w:rPr>
            </w:pPr>
            <w:r w:rsidRPr="00031D4E">
              <w:rPr>
                <w:rFonts w:ascii="Palatino Linotype" w:hAnsi="Palatino Linotype"/>
                <w:color w:val="auto"/>
                <w:sz w:val="20"/>
                <w:lang w:val="en-US"/>
              </w:rPr>
              <w:t>4</w:t>
            </w:r>
          </w:p>
        </w:tc>
        <w:tc>
          <w:tcPr>
            <w:tcW w:w="475" w:type="pct"/>
          </w:tcPr>
          <w:p w14:paraId="113172DE" w14:textId="77777777" w:rsidR="002206E3" w:rsidRPr="00031D4E" w:rsidRDefault="002206E3" w:rsidP="00723CFD">
            <w:pPr>
              <w:spacing w:line="240" w:lineRule="auto"/>
              <w:jc w:val="center"/>
              <w:rPr>
                <w:rFonts w:ascii="Palatino Linotype" w:hAnsi="Palatino Linotype"/>
                <w:color w:val="auto"/>
                <w:sz w:val="20"/>
                <w:lang w:val="en-US"/>
              </w:rPr>
            </w:pPr>
            <w:r w:rsidRPr="00031D4E">
              <w:rPr>
                <w:rFonts w:ascii="Palatino Linotype" w:hAnsi="Palatino Linotype"/>
                <w:color w:val="auto"/>
                <w:sz w:val="20"/>
                <w:lang w:val="en-US"/>
              </w:rPr>
              <w:t>4</w:t>
            </w:r>
          </w:p>
        </w:tc>
        <w:tc>
          <w:tcPr>
            <w:tcW w:w="461" w:type="pct"/>
          </w:tcPr>
          <w:p w14:paraId="31107382" w14:textId="77777777" w:rsidR="002206E3" w:rsidRPr="00031D4E" w:rsidRDefault="002206E3" w:rsidP="00723CFD">
            <w:pPr>
              <w:spacing w:line="240" w:lineRule="auto"/>
              <w:jc w:val="center"/>
              <w:rPr>
                <w:rFonts w:ascii="Palatino Linotype" w:hAnsi="Palatino Linotype"/>
                <w:color w:val="auto"/>
                <w:sz w:val="20"/>
                <w:lang w:val="en-US"/>
              </w:rPr>
            </w:pPr>
            <w:r w:rsidRPr="00031D4E">
              <w:rPr>
                <w:rFonts w:ascii="Palatino Linotype" w:hAnsi="Palatino Linotype"/>
                <w:color w:val="auto"/>
                <w:sz w:val="20"/>
                <w:lang w:val="en-US"/>
              </w:rPr>
              <w:t>8</w:t>
            </w:r>
          </w:p>
        </w:tc>
        <w:tc>
          <w:tcPr>
            <w:tcW w:w="482" w:type="pct"/>
          </w:tcPr>
          <w:p w14:paraId="5F2C194B" w14:textId="77777777" w:rsidR="002206E3" w:rsidRPr="00031D4E" w:rsidRDefault="002206E3" w:rsidP="00723CFD">
            <w:pPr>
              <w:spacing w:line="240" w:lineRule="auto"/>
              <w:jc w:val="center"/>
              <w:rPr>
                <w:rFonts w:ascii="Palatino Linotype" w:hAnsi="Palatino Linotype"/>
                <w:color w:val="auto"/>
                <w:sz w:val="20"/>
                <w:lang w:val="en-US"/>
              </w:rPr>
            </w:pPr>
            <w:r w:rsidRPr="00031D4E">
              <w:rPr>
                <w:rFonts w:ascii="Palatino Linotype" w:hAnsi="Palatino Linotype"/>
                <w:color w:val="auto"/>
                <w:sz w:val="20"/>
                <w:lang w:val="en-US"/>
              </w:rPr>
              <w:t>6</w:t>
            </w:r>
          </w:p>
        </w:tc>
        <w:tc>
          <w:tcPr>
            <w:tcW w:w="491" w:type="pct"/>
          </w:tcPr>
          <w:p w14:paraId="39D32EA2" w14:textId="77777777" w:rsidR="002206E3" w:rsidRPr="00031D4E" w:rsidRDefault="002206E3" w:rsidP="00723CFD">
            <w:pPr>
              <w:spacing w:line="240" w:lineRule="auto"/>
              <w:jc w:val="center"/>
              <w:rPr>
                <w:rFonts w:ascii="Palatino Linotype" w:hAnsi="Palatino Linotype"/>
                <w:color w:val="auto"/>
                <w:sz w:val="20"/>
                <w:lang w:val="en-US"/>
              </w:rPr>
            </w:pPr>
            <w:r w:rsidRPr="00031D4E">
              <w:rPr>
                <w:rFonts w:ascii="Palatino Linotype" w:hAnsi="Palatino Linotype"/>
                <w:color w:val="auto"/>
                <w:sz w:val="20"/>
                <w:lang w:val="en-US"/>
              </w:rPr>
              <w:t>10</w:t>
            </w:r>
          </w:p>
        </w:tc>
      </w:tr>
      <w:tr w:rsidR="001F0469" w:rsidRPr="00031D4E" w14:paraId="0F505B46" w14:textId="77777777" w:rsidTr="00723CFD">
        <w:tc>
          <w:tcPr>
            <w:tcW w:w="894" w:type="pct"/>
            <w:tcBorders>
              <w:bottom w:val="single" w:sz="4" w:space="0" w:color="auto"/>
            </w:tcBorders>
          </w:tcPr>
          <w:p w14:paraId="1BF2786F" w14:textId="77777777" w:rsidR="002206E3" w:rsidRPr="00031D4E" w:rsidRDefault="002206E3" w:rsidP="00723CFD">
            <w:pPr>
              <w:spacing w:line="240" w:lineRule="auto"/>
              <w:jc w:val="center"/>
              <w:rPr>
                <w:rFonts w:ascii="Palatino Linotype" w:hAnsi="Palatino Linotype"/>
                <w:color w:val="auto"/>
                <w:sz w:val="20"/>
                <w:lang w:val="en-US"/>
              </w:rPr>
            </w:pPr>
            <w:r w:rsidRPr="00031D4E">
              <w:rPr>
                <w:rFonts w:ascii="Palatino Linotype" w:hAnsi="Palatino Linotype"/>
                <w:color w:val="auto"/>
                <w:sz w:val="20"/>
                <w:lang w:val="en-US"/>
              </w:rPr>
              <w:t>AVIRIS</w:t>
            </w:r>
          </w:p>
        </w:tc>
        <w:tc>
          <w:tcPr>
            <w:tcW w:w="417" w:type="pct"/>
            <w:tcBorders>
              <w:bottom w:val="single" w:sz="4" w:space="0" w:color="auto"/>
            </w:tcBorders>
          </w:tcPr>
          <w:p w14:paraId="4002EF00" w14:textId="77777777" w:rsidR="002206E3" w:rsidRPr="00031D4E" w:rsidRDefault="002206E3" w:rsidP="00723CFD">
            <w:pPr>
              <w:spacing w:line="240" w:lineRule="auto"/>
              <w:jc w:val="center"/>
              <w:rPr>
                <w:rFonts w:ascii="Palatino Linotype" w:hAnsi="Palatino Linotype"/>
                <w:color w:val="auto"/>
                <w:sz w:val="20"/>
                <w:lang w:val="en-US"/>
              </w:rPr>
            </w:pPr>
            <w:r w:rsidRPr="00031D4E">
              <w:rPr>
                <w:rFonts w:ascii="Palatino Linotype" w:hAnsi="Palatino Linotype"/>
                <w:color w:val="auto"/>
                <w:sz w:val="20"/>
                <w:lang w:val="en-US"/>
              </w:rPr>
              <w:t>5</w:t>
            </w:r>
          </w:p>
        </w:tc>
        <w:tc>
          <w:tcPr>
            <w:tcW w:w="453" w:type="pct"/>
            <w:tcBorders>
              <w:bottom w:val="single" w:sz="4" w:space="0" w:color="auto"/>
            </w:tcBorders>
          </w:tcPr>
          <w:p w14:paraId="4B97A113" w14:textId="77777777" w:rsidR="002206E3" w:rsidRPr="00031D4E" w:rsidRDefault="002206E3" w:rsidP="00723CFD">
            <w:pPr>
              <w:spacing w:line="240" w:lineRule="auto"/>
              <w:jc w:val="center"/>
              <w:rPr>
                <w:rFonts w:ascii="Palatino Linotype" w:hAnsi="Palatino Linotype"/>
                <w:color w:val="auto"/>
                <w:sz w:val="20"/>
                <w:lang w:val="en-US"/>
              </w:rPr>
            </w:pPr>
            <w:r w:rsidRPr="00031D4E">
              <w:rPr>
                <w:rFonts w:ascii="Palatino Linotype" w:hAnsi="Palatino Linotype"/>
                <w:color w:val="auto"/>
                <w:sz w:val="20"/>
                <w:lang w:val="en-US"/>
              </w:rPr>
              <w:t>2</w:t>
            </w:r>
          </w:p>
        </w:tc>
        <w:tc>
          <w:tcPr>
            <w:tcW w:w="428" w:type="pct"/>
            <w:tcBorders>
              <w:bottom w:val="single" w:sz="4" w:space="0" w:color="auto"/>
            </w:tcBorders>
          </w:tcPr>
          <w:p w14:paraId="130B3A16" w14:textId="77777777" w:rsidR="002206E3" w:rsidRPr="00031D4E" w:rsidRDefault="002206E3" w:rsidP="00723CFD">
            <w:pPr>
              <w:spacing w:line="240" w:lineRule="auto"/>
              <w:jc w:val="center"/>
              <w:rPr>
                <w:rFonts w:ascii="Palatino Linotype" w:hAnsi="Palatino Linotype"/>
                <w:color w:val="auto"/>
                <w:sz w:val="20"/>
                <w:lang w:val="en-US"/>
              </w:rPr>
            </w:pPr>
            <w:r w:rsidRPr="00031D4E">
              <w:rPr>
                <w:rFonts w:ascii="Palatino Linotype" w:hAnsi="Palatino Linotype"/>
                <w:color w:val="auto"/>
                <w:sz w:val="20"/>
                <w:lang w:val="en-US"/>
              </w:rPr>
              <w:t>2</w:t>
            </w:r>
          </w:p>
        </w:tc>
        <w:tc>
          <w:tcPr>
            <w:tcW w:w="447" w:type="pct"/>
            <w:tcBorders>
              <w:bottom w:val="single" w:sz="4" w:space="0" w:color="auto"/>
            </w:tcBorders>
          </w:tcPr>
          <w:p w14:paraId="30C00BD9" w14:textId="77777777" w:rsidR="002206E3" w:rsidRPr="00031D4E" w:rsidRDefault="002206E3" w:rsidP="00723CFD">
            <w:pPr>
              <w:spacing w:line="240" w:lineRule="auto"/>
              <w:jc w:val="center"/>
              <w:rPr>
                <w:rFonts w:ascii="Palatino Linotype" w:hAnsi="Palatino Linotype"/>
                <w:color w:val="auto"/>
                <w:sz w:val="20"/>
                <w:lang w:val="en-US"/>
              </w:rPr>
            </w:pPr>
            <w:r w:rsidRPr="00031D4E">
              <w:rPr>
                <w:rFonts w:ascii="Palatino Linotype" w:hAnsi="Palatino Linotype"/>
                <w:color w:val="auto"/>
                <w:sz w:val="20"/>
                <w:lang w:val="en-US"/>
              </w:rPr>
              <w:t>3</w:t>
            </w:r>
          </w:p>
        </w:tc>
        <w:tc>
          <w:tcPr>
            <w:tcW w:w="451" w:type="pct"/>
            <w:tcBorders>
              <w:bottom w:val="single" w:sz="4" w:space="0" w:color="auto"/>
            </w:tcBorders>
          </w:tcPr>
          <w:p w14:paraId="529363F7" w14:textId="77777777" w:rsidR="002206E3" w:rsidRPr="00031D4E" w:rsidRDefault="002206E3" w:rsidP="00723CFD">
            <w:pPr>
              <w:spacing w:line="240" w:lineRule="auto"/>
              <w:jc w:val="center"/>
              <w:rPr>
                <w:rFonts w:ascii="Palatino Linotype" w:hAnsi="Palatino Linotype"/>
                <w:color w:val="auto"/>
                <w:sz w:val="20"/>
                <w:lang w:val="en-US"/>
              </w:rPr>
            </w:pPr>
            <w:r w:rsidRPr="00031D4E">
              <w:rPr>
                <w:rFonts w:ascii="Palatino Linotype" w:hAnsi="Palatino Linotype"/>
                <w:color w:val="auto"/>
                <w:sz w:val="20"/>
                <w:lang w:val="en-US"/>
              </w:rPr>
              <w:t>3</w:t>
            </w:r>
          </w:p>
        </w:tc>
        <w:tc>
          <w:tcPr>
            <w:tcW w:w="475" w:type="pct"/>
            <w:tcBorders>
              <w:bottom w:val="single" w:sz="4" w:space="0" w:color="auto"/>
            </w:tcBorders>
          </w:tcPr>
          <w:p w14:paraId="7B6ED64A" w14:textId="77777777" w:rsidR="002206E3" w:rsidRPr="00031D4E" w:rsidRDefault="002206E3" w:rsidP="00723CFD">
            <w:pPr>
              <w:spacing w:line="240" w:lineRule="auto"/>
              <w:jc w:val="center"/>
              <w:rPr>
                <w:rFonts w:ascii="Palatino Linotype" w:hAnsi="Palatino Linotype"/>
                <w:color w:val="auto"/>
                <w:sz w:val="20"/>
                <w:lang w:val="en-US"/>
              </w:rPr>
            </w:pPr>
            <w:r w:rsidRPr="00031D4E">
              <w:rPr>
                <w:rFonts w:ascii="Palatino Linotype" w:hAnsi="Palatino Linotype"/>
                <w:color w:val="auto"/>
                <w:sz w:val="20"/>
                <w:lang w:val="en-US"/>
              </w:rPr>
              <w:t>4</w:t>
            </w:r>
          </w:p>
        </w:tc>
        <w:tc>
          <w:tcPr>
            <w:tcW w:w="461" w:type="pct"/>
            <w:tcBorders>
              <w:bottom w:val="single" w:sz="4" w:space="0" w:color="auto"/>
            </w:tcBorders>
          </w:tcPr>
          <w:p w14:paraId="661FD3BC" w14:textId="77777777" w:rsidR="002206E3" w:rsidRPr="00031D4E" w:rsidRDefault="002206E3" w:rsidP="00723CFD">
            <w:pPr>
              <w:spacing w:line="240" w:lineRule="auto"/>
              <w:jc w:val="center"/>
              <w:rPr>
                <w:rFonts w:ascii="Palatino Linotype" w:hAnsi="Palatino Linotype"/>
                <w:color w:val="auto"/>
                <w:sz w:val="20"/>
                <w:lang w:val="en-US"/>
              </w:rPr>
            </w:pPr>
            <w:r w:rsidRPr="00031D4E">
              <w:rPr>
                <w:rFonts w:ascii="Palatino Linotype" w:hAnsi="Palatino Linotype"/>
                <w:color w:val="auto"/>
                <w:sz w:val="20"/>
                <w:lang w:val="en-US"/>
              </w:rPr>
              <w:t>3</w:t>
            </w:r>
          </w:p>
        </w:tc>
        <w:tc>
          <w:tcPr>
            <w:tcW w:w="482" w:type="pct"/>
            <w:tcBorders>
              <w:bottom w:val="single" w:sz="4" w:space="0" w:color="auto"/>
            </w:tcBorders>
          </w:tcPr>
          <w:p w14:paraId="6E0AC110" w14:textId="77777777" w:rsidR="002206E3" w:rsidRPr="00031D4E" w:rsidRDefault="002206E3" w:rsidP="00723CFD">
            <w:pPr>
              <w:spacing w:line="240" w:lineRule="auto"/>
              <w:jc w:val="center"/>
              <w:rPr>
                <w:rFonts w:ascii="Palatino Linotype" w:hAnsi="Palatino Linotype"/>
                <w:color w:val="auto"/>
                <w:sz w:val="20"/>
                <w:lang w:val="en-US"/>
              </w:rPr>
            </w:pPr>
            <w:r w:rsidRPr="00031D4E">
              <w:rPr>
                <w:rFonts w:ascii="Palatino Linotype" w:hAnsi="Palatino Linotype"/>
                <w:color w:val="auto"/>
                <w:sz w:val="20"/>
                <w:lang w:val="en-US"/>
              </w:rPr>
              <w:t>6</w:t>
            </w:r>
          </w:p>
        </w:tc>
        <w:tc>
          <w:tcPr>
            <w:tcW w:w="491" w:type="pct"/>
            <w:tcBorders>
              <w:bottom w:val="single" w:sz="4" w:space="0" w:color="auto"/>
            </w:tcBorders>
          </w:tcPr>
          <w:p w14:paraId="2D9D86FD" w14:textId="77777777" w:rsidR="002206E3" w:rsidRPr="00031D4E" w:rsidRDefault="002206E3" w:rsidP="00723CFD">
            <w:pPr>
              <w:spacing w:line="240" w:lineRule="auto"/>
              <w:jc w:val="center"/>
              <w:rPr>
                <w:rFonts w:ascii="Palatino Linotype" w:hAnsi="Palatino Linotype"/>
                <w:color w:val="auto"/>
                <w:sz w:val="20"/>
                <w:lang w:val="en-US"/>
              </w:rPr>
            </w:pPr>
            <w:r w:rsidRPr="00031D4E">
              <w:rPr>
                <w:rFonts w:ascii="Palatino Linotype" w:hAnsi="Palatino Linotype"/>
                <w:color w:val="auto"/>
                <w:sz w:val="20"/>
                <w:lang w:val="en-US"/>
              </w:rPr>
              <w:t>10</w:t>
            </w:r>
          </w:p>
        </w:tc>
      </w:tr>
      <w:tr w:rsidR="001F0469" w:rsidRPr="00031D4E" w14:paraId="6B4A38EB" w14:textId="77777777" w:rsidTr="00723CFD">
        <w:tc>
          <w:tcPr>
            <w:tcW w:w="894" w:type="pct"/>
            <w:tcBorders>
              <w:top w:val="single" w:sz="4" w:space="0" w:color="auto"/>
              <w:bottom w:val="single" w:sz="4" w:space="0" w:color="auto"/>
            </w:tcBorders>
          </w:tcPr>
          <w:p w14:paraId="18CA4B39" w14:textId="77777777" w:rsidR="002206E3" w:rsidRPr="00031D4E" w:rsidRDefault="002206E3" w:rsidP="00723CFD">
            <w:pPr>
              <w:spacing w:line="240" w:lineRule="auto"/>
              <w:jc w:val="center"/>
              <w:rPr>
                <w:rFonts w:ascii="Palatino Linotype" w:hAnsi="Palatino Linotype"/>
                <w:b/>
                <w:color w:val="auto"/>
                <w:sz w:val="20"/>
                <w:lang w:val="en-US"/>
              </w:rPr>
            </w:pPr>
            <w:r w:rsidRPr="00031D4E">
              <w:rPr>
                <w:rFonts w:ascii="Palatino Linotype" w:hAnsi="Palatino Linotype"/>
                <w:b/>
                <w:color w:val="auto"/>
                <w:sz w:val="20"/>
                <w:lang w:val="en-US"/>
              </w:rPr>
              <w:t>Images</w:t>
            </w:r>
          </w:p>
        </w:tc>
        <w:tc>
          <w:tcPr>
            <w:tcW w:w="417" w:type="pct"/>
            <w:tcBorders>
              <w:top w:val="single" w:sz="4" w:space="0" w:color="auto"/>
              <w:bottom w:val="single" w:sz="4" w:space="0" w:color="auto"/>
            </w:tcBorders>
          </w:tcPr>
          <w:p w14:paraId="23B4856D" w14:textId="77777777" w:rsidR="002206E3" w:rsidRPr="00031D4E" w:rsidRDefault="002206E3" w:rsidP="00723CFD">
            <w:pPr>
              <w:spacing w:line="240" w:lineRule="auto"/>
              <w:jc w:val="center"/>
              <w:rPr>
                <w:rFonts w:ascii="Palatino Linotype" w:hAnsi="Palatino Linotype"/>
                <w:b/>
                <w:color w:val="auto"/>
                <w:sz w:val="20"/>
                <w:lang w:val="en-US"/>
              </w:rPr>
            </w:pPr>
            <w:r w:rsidRPr="00031D4E">
              <w:rPr>
                <w:rFonts w:ascii="Palatino Linotype" w:hAnsi="Palatino Linotype"/>
                <w:b/>
                <w:color w:val="auto"/>
                <w:sz w:val="20"/>
                <w:lang w:val="en-US"/>
              </w:rPr>
              <w:t>C</w:t>
            </w:r>
          </w:p>
        </w:tc>
        <w:tc>
          <w:tcPr>
            <w:tcW w:w="453" w:type="pct"/>
            <w:tcBorders>
              <w:top w:val="single" w:sz="4" w:space="0" w:color="auto"/>
              <w:bottom w:val="single" w:sz="4" w:space="0" w:color="auto"/>
            </w:tcBorders>
          </w:tcPr>
          <w:p w14:paraId="5F6F7785" w14:textId="77777777" w:rsidR="002206E3" w:rsidRPr="00031D4E" w:rsidRDefault="002206E3" w:rsidP="00723CFD">
            <w:pPr>
              <w:spacing w:line="240" w:lineRule="auto"/>
              <w:jc w:val="center"/>
              <w:rPr>
                <w:rFonts w:ascii="Palatino Linotype" w:hAnsi="Palatino Linotype"/>
                <w:b/>
                <w:color w:val="auto"/>
                <w:sz w:val="20"/>
                <w:lang w:val="en-US"/>
              </w:rPr>
            </w:pPr>
            <w:r w:rsidRPr="00031D4E">
              <w:rPr>
                <w:rFonts w:ascii="Palatino Linotype" w:hAnsi="Palatino Linotype"/>
                <w:b/>
                <w:color w:val="auto"/>
                <w:sz w:val="20"/>
                <w:lang w:val="en-US"/>
              </w:rPr>
              <w:t>XBI</w:t>
            </w:r>
          </w:p>
        </w:tc>
        <w:tc>
          <w:tcPr>
            <w:tcW w:w="428" w:type="pct"/>
            <w:tcBorders>
              <w:top w:val="single" w:sz="4" w:space="0" w:color="auto"/>
              <w:bottom w:val="single" w:sz="4" w:space="0" w:color="auto"/>
            </w:tcBorders>
          </w:tcPr>
          <w:p w14:paraId="524909C0" w14:textId="77777777" w:rsidR="002206E3" w:rsidRPr="00031D4E" w:rsidRDefault="002206E3" w:rsidP="00723CFD">
            <w:pPr>
              <w:spacing w:line="240" w:lineRule="auto"/>
              <w:jc w:val="center"/>
              <w:rPr>
                <w:rFonts w:ascii="Palatino Linotype" w:hAnsi="Palatino Linotype"/>
                <w:b/>
                <w:color w:val="auto"/>
                <w:sz w:val="20"/>
                <w:lang w:val="en-US"/>
              </w:rPr>
            </w:pPr>
            <w:r w:rsidRPr="00031D4E">
              <w:rPr>
                <w:rFonts w:ascii="Palatino Linotype" w:hAnsi="Palatino Linotype"/>
                <w:b/>
                <w:color w:val="auto"/>
                <w:sz w:val="20"/>
                <w:lang w:val="en-US"/>
              </w:rPr>
              <w:t>KI</w:t>
            </w:r>
          </w:p>
        </w:tc>
        <w:tc>
          <w:tcPr>
            <w:tcW w:w="447" w:type="pct"/>
            <w:tcBorders>
              <w:top w:val="single" w:sz="4" w:space="0" w:color="auto"/>
              <w:bottom w:val="single" w:sz="4" w:space="0" w:color="auto"/>
            </w:tcBorders>
          </w:tcPr>
          <w:p w14:paraId="5707DBD2" w14:textId="77777777" w:rsidR="002206E3" w:rsidRPr="00031D4E" w:rsidRDefault="002206E3" w:rsidP="00723CFD">
            <w:pPr>
              <w:spacing w:line="240" w:lineRule="auto"/>
              <w:jc w:val="center"/>
              <w:rPr>
                <w:rFonts w:ascii="Palatino Linotype" w:hAnsi="Palatino Linotype"/>
                <w:b/>
                <w:color w:val="auto"/>
                <w:sz w:val="20"/>
                <w:lang w:val="en-US"/>
              </w:rPr>
            </w:pPr>
            <w:r w:rsidRPr="00031D4E">
              <w:rPr>
                <w:rFonts w:ascii="Palatino Linotype" w:hAnsi="Palatino Linotype"/>
                <w:b/>
                <w:color w:val="auto"/>
                <w:sz w:val="20"/>
                <w:lang w:val="en-US"/>
              </w:rPr>
              <w:t>TI</w:t>
            </w:r>
          </w:p>
        </w:tc>
        <w:tc>
          <w:tcPr>
            <w:tcW w:w="451" w:type="pct"/>
            <w:tcBorders>
              <w:top w:val="single" w:sz="4" w:space="0" w:color="auto"/>
              <w:bottom w:val="single" w:sz="4" w:space="0" w:color="auto"/>
            </w:tcBorders>
          </w:tcPr>
          <w:p w14:paraId="6388F5A8" w14:textId="77777777" w:rsidR="002206E3" w:rsidRPr="00031D4E" w:rsidRDefault="002206E3" w:rsidP="00723CFD">
            <w:pPr>
              <w:spacing w:line="240" w:lineRule="auto"/>
              <w:jc w:val="center"/>
              <w:rPr>
                <w:rFonts w:ascii="Palatino Linotype" w:hAnsi="Palatino Linotype"/>
                <w:b/>
                <w:color w:val="auto"/>
                <w:sz w:val="20"/>
                <w:lang w:val="en-US"/>
              </w:rPr>
            </w:pPr>
            <w:r w:rsidRPr="00031D4E">
              <w:rPr>
                <w:rFonts w:ascii="Palatino Linotype" w:hAnsi="Palatino Linotype"/>
                <w:b/>
                <w:color w:val="auto"/>
                <w:sz w:val="20"/>
                <w:lang w:val="en-US"/>
              </w:rPr>
              <w:t>CWBI</w:t>
            </w:r>
          </w:p>
        </w:tc>
        <w:tc>
          <w:tcPr>
            <w:tcW w:w="475" w:type="pct"/>
            <w:tcBorders>
              <w:top w:val="single" w:sz="4" w:space="0" w:color="auto"/>
              <w:bottom w:val="single" w:sz="4" w:space="0" w:color="auto"/>
            </w:tcBorders>
          </w:tcPr>
          <w:p w14:paraId="18451D3A" w14:textId="77777777" w:rsidR="002206E3" w:rsidRPr="00031D4E" w:rsidRDefault="002206E3" w:rsidP="00723CFD">
            <w:pPr>
              <w:spacing w:line="240" w:lineRule="auto"/>
              <w:jc w:val="center"/>
              <w:rPr>
                <w:rFonts w:ascii="Palatino Linotype" w:hAnsi="Palatino Linotype"/>
                <w:b/>
                <w:color w:val="auto"/>
                <w:sz w:val="20"/>
                <w:lang w:val="en-US"/>
              </w:rPr>
            </w:pPr>
            <w:r w:rsidRPr="00031D4E">
              <w:rPr>
                <w:rFonts w:ascii="Palatino Linotype" w:hAnsi="Palatino Linotype"/>
                <w:b/>
                <w:color w:val="auto"/>
                <w:sz w:val="20"/>
                <w:lang w:val="en-US"/>
              </w:rPr>
              <w:t>WSJI</w:t>
            </w:r>
          </w:p>
        </w:tc>
        <w:tc>
          <w:tcPr>
            <w:tcW w:w="461" w:type="pct"/>
            <w:tcBorders>
              <w:top w:val="single" w:sz="4" w:space="0" w:color="auto"/>
              <w:bottom w:val="single" w:sz="4" w:space="0" w:color="auto"/>
            </w:tcBorders>
          </w:tcPr>
          <w:p w14:paraId="2E7F02D4" w14:textId="77777777" w:rsidR="002206E3" w:rsidRPr="00031D4E" w:rsidRDefault="002206E3" w:rsidP="00723CFD">
            <w:pPr>
              <w:spacing w:line="240" w:lineRule="auto"/>
              <w:jc w:val="center"/>
              <w:rPr>
                <w:rFonts w:ascii="Palatino Linotype" w:hAnsi="Palatino Linotype"/>
                <w:b/>
                <w:color w:val="auto"/>
                <w:sz w:val="20"/>
                <w:lang w:val="en-US"/>
              </w:rPr>
            </w:pPr>
            <w:r w:rsidRPr="00031D4E">
              <w:rPr>
                <w:rFonts w:ascii="Palatino Linotype" w:hAnsi="Palatino Linotype"/>
                <w:b/>
                <w:color w:val="auto"/>
                <w:sz w:val="20"/>
                <w:lang w:val="en-US"/>
              </w:rPr>
              <w:t>PBMFI</w:t>
            </w:r>
          </w:p>
        </w:tc>
        <w:tc>
          <w:tcPr>
            <w:tcW w:w="482" w:type="pct"/>
            <w:tcBorders>
              <w:top w:val="single" w:sz="4" w:space="0" w:color="auto"/>
              <w:bottom w:val="single" w:sz="4" w:space="0" w:color="auto"/>
            </w:tcBorders>
          </w:tcPr>
          <w:p w14:paraId="599C40CD" w14:textId="77777777" w:rsidR="002206E3" w:rsidRPr="00031D4E" w:rsidRDefault="002206E3" w:rsidP="00723CFD">
            <w:pPr>
              <w:spacing w:line="240" w:lineRule="auto"/>
              <w:jc w:val="center"/>
              <w:rPr>
                <w:rFonts w:ascii="Palatino Linotype" w:hAnsi="Palatino Linotype"/>
                <w:b/>
                <w:color w:val="auto"/>
                <w:sz w:val="20"/>
                <w:lang w:val="en-US"/>
              </w:rPr>
            </w:pPr>
            <w:r w:rsidRPr="00031D4E">
              <w:rPr>
                <w:rFonts w:ascii="Palatino Linotype" w:hAnsi="Palatino Linotype"/>
                <w:b/>
                <w:color w:val="auto"/>
                <w:sz w:val="20"/>
                <w:lang w:val="en-US"/>
              </w:rPr>
              <w:t>SVFI</w:t>
            </w:r>
          </w:p>
        </w:tc>
        <w:tc>
          <w:tcPr>
            <w:tcW w:w="491" w:type="pct"/>
            <w:tcBorders>
              <w:top w:val="single" w:sz="4" w:space="0" w:color="auto"/>
              <w:bottom w:val="single" w:sz="4" w:space="0" w:color="auto"/>
            </w:tcBorders>
          </w:tcPr>
          <w:p w14:paraId="5A6EE4BE" w14:textId="77777777" w:rsidR="002206E3" w:rsidRPr="00031D4E" w:rsidRDefault="002206E3" w:rsidP="00723CFD">
            <w:pPr>
              <w:spacing w:line="240" w:lineRule="auto"/>
              <w:jc w:val="center"/>
              <w:rPr>
                <w:rFonts w:ascii="Palatino Linotype" w:hAnsi="Palatino Linotype"/>
                <w:b/>
                <w:color w:val="auto"/>
                <w:sz w:val="20"/>
                <w:lang w:val="en-US"/>
              </w:rPr>
            </w:pPr>
            <w:r w:rsidRPr="00031D4E">
              <w:rPr>
                <w:rFonts w:ascii="Palatino Linotype" w:hAnsi="Palatino Linotype"/>
                <w:b/>
                <w:color w:val="auto"/>
                <w:sz w:val="20"/>
                <w:lang w:val="en-US"/>
              </w:rPr>
              <w:t>WLI</w:t>
            </w:r>
          </w:p>
        </w:tc>
      </w:tr>
      <w:tr w:rsidR="001F0469" w:rsidRPr="00031D4E" w14:paraId="45063311" w14:textId="77777777" w:rsidTr="00723CFD">
        <w:tc>
          <w:tcPr>
            <w:tcW w:w="1311" w:type="pct"/>
            <w:gridSpan w:val="2"/>
            <w:tcBorders>
              <w:top w:val="single" w:sz="4" w:space="0" w:color="auto"/>
              <w:bottom w:val="nil"/>
            </w:tcBorders>
          </w:tcPr>
          <w:p w14:paraId="19767ECB" w14:textId="77777777" w:rsidR="002206E3" w:rsidRPr="00031D4E" w:rsidRDefault="002206E3" w:rsidP="00723CFD">
            <w:pPr>
              <w:spacing w:line="240" w:lineRule="auto"/>
              <w:jc w:val="center"/>
              <w:rPr>
                <w:rFonts w:ascii="Palatino Linotype" w:hAnsi="Palatino Linotype"/>
                <w:color w:val="auto"/>
                <w:sz w:val="20"/>
                <w:lang w:val="en-US"/>
              </w:rPr>
            </w:pPr>
            <w:r w:rsidRPr="00031D4E">
              <w:rPr>
                <w:rFonts w:ascii="Palatino Linotype" w:hAnsi="Palatino Linotype"/>
                <w:color w:val="auto"/>
                <w:sz w:val="20"/>
                <w:lang w:val="en-US"/>
              </w:rPr>
              <w:t>Multispectral image</w:t>
            </w:r>
          </w:p>
        </w:tc>
        <w:tc>
          <w:tcPr>
            <w:tcW w:w="453" w:type="pct"/>
            <w:tcBorders>
              <w:top w:val="single" w:sz="4" w:space="0" w:color="auto"/>
              <w:bottom w:val="nil"/>
            </w:tcBorders>
          </w:tcPr>
          <w:p w14:paraId="71EAE91E" w14:textId="77777777" w:rsidR="002206E3" w:rsidRPr="00031D4E" w:rsidRDefault="002206E3" w:rsidP="00723CFD">
            <w:pPr>
              <w:spacing w:line="240" w:lineRule="auto"/>
              <w:jc w:val="center"/>
              <w:rPr>
                <w:rFonts w:ascii="Palatino Linotype" w:hAnsi="Palatino Linotype"/>
                <w:color w:val="auto"/>
                <w:sz w:val="20"/>
                <w:lang w:val="en-US"/>
              </w:rPr>
            </w:pPr>
          </w:p>
        </w:tc>
        <w:tc>
          <w:tcPr>
            <w:tcW w:w="428" w:type="pct"/>
            <w:tcBorders>
              <w:top w:val="single" w:sz="4" w:space="0" w:color="auto"/>
              <w:bottom w:val="nil"/>
            </w:tcBorders>
          </w:tcPr>
          <w:p w14:paraId="5BFE06A7" w14:textId="77777777" w:rsidR="002206E3" w:rsidRPr="00031D4E" w:rsidRDefault="002206E3" w:rsidP="00723CFD">
            <w:pPr>
              <w:spacing w:line="240" w:lineRule="auto"/>
              <w:jc w:val="center"/>
              <w:rPr>
                <w:rFonts w:ascii="Palatino Linotype" w:hAnsi="Palatino Linotype"/>
                <w:color w:val="auto"/>
                <w:sz w:val="20"/>
                <w:lang w:val="en-US"/>
              </w:rPr>
            </w:pPr>
          </w:p>
        </w:tc>
        <w:tc>
          <w:tcPr>
            <w:tcW w:w="447" w:type="pct"/>
            <w:tcBorders>
              <w:top w:val="single" w:sz="4" w:space="0" w:color="auto"/>
              <w:bottom w:val="nil"/>
            </w:tcBorders>
          </w:tcPr>
          <w:p w14:paraId="3B521E18" w14:textId="77777777" w:rsidR="002206E3" w:rsidRPr="00031D4E" w:rsidRDefault="002206E3" w:rsidP="00723CFD">
            <w:pPr>
              <w:spacing w:line="240" w:lineRule="auto"/>
              <w:jc w:val="center"/>
              <w:rPr>
                <w:rFonts w:ascii="Palatino Linotype" w:hAnsi="Palatino Linotype"/>
                <w:color w:val="auto"/>
                <w:sz w:val="20"/>
                <w:lang w:val="en-US"/>
              </w:rPr>
            </w:pPr>
          </w:p>
        </w:tc>
        <w:tc>
          <w:tcPr>
            <w:tcW w:w="451" w:type="pct"/>
            <w:tcBorders>
              <w:top w:val="single" w:sz="4" w:space="0" w:color="auto"/>
              <w:bottom w:val="nil"/>
            </w:tcBorders>
          </w:tcPr>
          <w:p w14:paraId="585947FF" w14:textId="77777777" w:rsidR="002206E3" w:rsidRPr="00031D4E" w:rsidRDefault="002206E3" w:rsidP="00723CFD">
            <w:pPr>
              <w:spacing w:line="240" w:lineRule="auto"/>
              <w:jc w:val="center"/>
              <w:rPr>
                <w:rFonts w:ascii="Palatino Linotype" w:hAnsi="Palatino Linotype"/>
                <w:color w:val="auto"/>
                <w:sz w:val="20"/>
                <w:lang w:val="en-US"/>
              </w:rPr>
            </w:pPr>
          </w:p>
        </w:tc>
        <w:tc>
          <w:tcPr>
            <w:tcW w:w="475" w:type="pct"/>
            <w:tcBorders>
              <w:top w:val="single" w:sz="4" w:space="0" w:color="auto"/>
              <w:bottom w:val="nil"/>
            </w:tcBorders>
          </w:tcPr>
          <w:p w14:paraId="742BF433" w14:textId="77777777" w:rsidR="002206E3" w:rsidRPr="00031D4E" w:rsidRDefault="002206E3" w:rsidP="00723CFD">
            <w:pPr>
              <w:spacing w:line="240" w:lineRule="auto"/>
              <w:jc w:val="center"/>
              <w:rPr>
                <w:rFonts w:ascii="Palatino Linotype" w:hAnsi="Palatino Linotype"/>
                <w:color w:val="auto"/>
                <w:sz w:val="20"/>
                <w:lang w:val="en-US"/>
              </w:rPr>
            </w:pPr>
          </w:p>
        </w:tc>
        <w:tc>
          <w:tcPr>
            <w:tcW w:w="461" w:type="pct"/>
            <w:tcBorders>
              <w:top w:val="single" w:sz="4" w:space="0" w:color="auto"/>
              <w:bottom w:val="nil"/>
            </w:tcBorders>
          </w:tcPr>
          <w:p w14:paraId="55443E50" w14:textId="77777777" w:rsidR="002206E3" w:rsidRPr="00031D4E" w:rsidRDefault="002206E3" w:rsidP="00723CFD">
            <w:pPr>
              <w:spacing w:line="240" w:lineRule="auto"/>
              <w:jc w:val="center"/>
              <w:rPr>
                <w:rFonts w:ascii="Palatino Linotype" w:hAnsi="Palatino Linotype"/>
                <w:color w:val="auto"/>
                <w:sz w:val="20"/>
                <w:lang w:val="en-US"/>
              </w:rPr>
            </w:pPr>
          </w:p>
        </w:tc>
        <w:tc>
          <w:tcPr>
            <w:tcW w:w="482" w:type="pct"/>
            <w:tcBorders>
              <w:top w:val="single" w:sz="4" w:space="0" w:color="auto"/>
              <w:bottom w:val="nil"/>
            </w:tcBorders>
          </w:tcPr>
          <w:p w14:paraId="36177195" w14:textId="77777777" w:rsidR="002206E3" w:rsidRPr="00031D4E" w:rsidRDefault="002206E3" w:rsidP="00723CFD">
            <w:pPr>
              <w:spacing w:line="240" w:lineRule="auto"/>
              <w:jc w:val="center"/>
              <w:rPr>
                <w:rFonts w:ascii="Palatino Linotype" w:hAnsi="Palatino Linotype"/>
                <w:color w:val="auto"/>
                <w:sz w:val="20"/>
                <w:lang w:val="en-US"/>
              </w:rPr>
            </w:pPr>
          </w:p>
        </w:tc>
        <w:tc>
          <w:tcPr>
            <w:tcW w:w="491" w:type="pct"/>
            <w:tcBorders>
              <w:top w:val="single" w:sz="4" w:space="0" w:color="auto"/>
              <w:bottom w:val="nil"/>
            </w:tcBorders>
          </w:tcPr>
          <w:p w14:paraId="3C6D37E5" w14:textId="77777777" w:rsidR="002206E3" w:rsidRPr="00031D4E" w:rsidRDefault="002206E3" w:rsidP="00723CFD">
            <w:pPr>
              <w:spacing w:line="240" w:lineRule="auto"/>
              <w:jc w:val="center"/>
              <w:rPr>
                <w:rFonts w:ascii="Palatino Linotype" w:hAnsi="Palatino Linotype"/>
                <w:color w:val="auto"/>
                <w:sz w:val="20"/>
                <w:lang w:val="en-US"/>
              </w:rPr>
            </w:pPr>
          </w:p>
        </w:tc>
      </w:tr>
      <w:tr w:rsidR="001F0469" w:rsidRPr="00031D4E" w14:paraId="0F7432C7" w14:textId="77777777" w:rsidTr="00723CFD">
        <w:tc>
          <w:tcPr>
            <w:tcW w:w="894" w:type="pct"/>
            <w:tcBorders>
              <w:bottom w:val="nil"/>
            </w:tcBorders>
          </w:tcPr>
          <w:p w14:paraId="19E1FC14" w14:textId="77777777" w:rsidR="002206E3" w:rsidRPr="00031D4E" w:rsidRDefault="002206E3" w:rsidP="00723CFD">
            <w:pPr>
              <w:spacing w:line="240" w:lineRule="auto"/>
              <w:jc w:val="center"/>
              <w:rPr>
                <w:rFonts w:ascii="Palatino Linotype" w:hAnsi="Palatino Linotype"/>
                <w:color w:val="auto"/>
                <w:sz w:val="20"/>
                <w:lang w:val="en-US"/>
              </w:rPr>
            </w:pPr>
            <w:r w:rsidRPr="00031D4E">
              <w:rPr>
                <w:rFonts w:ascii="Palatino Linotype" w:hAnsi="Palatino Linotype"/>
                <w:color w:val="auto"/>
                <w:sz w:val="20"/>
                <w:lang w:val="en-US"/>
              </w:rPr>
              <w:t>QuickBird</w:t>
            </w:r>
          </w:p>
        </w:tc>
        <w:tc>
          <w:tcPr>
            <w:tcW w:w="417" w:type="pct"/>
            <w:tcBorders>
              <w:bottom w:val="nil"/>
            </w:tcBorders>
          </w:tcPr>
          <w:p w14:paraId="0D904A22" w14:textId="77777777" w:rsidR="002206E3" w:rsidRPr="00031D4E" w:rsidRDefault="002206E3" w:rsidP="00723CFD">
            <w:pPr>
              <w:spacing w:line="240" w:lineRule="auto"/>
              <w:jc w:val="center"/>
              <w:rPr>
                <w:rFonts w:ascii="Palatino Linotype" w:hAnsi="Palatino Linotype"/>
                <w:color w:val="auto"/>
                <w:sz w:val="20"/>
                <w:lang w:val="en-US"/>
              </w:rPr>
            </w:pPr>
            <w:r w:rsidRPr="00031D4E">
              <w:rPr>
                <w:rFonts w:ascii="Palatino Linotype" w:hAnsi="Palatino Linotype"/>
                <w:color w:val="auto"/>
                <w:sz w:val="20"/>
                <w:lang w:val="en-US"/>
              </w:rPr>
              <w:t>3</w:t>
            </w:r>
          </w:p>
        </w:tc>
        <w:tc>
          <w:tcPr>
            <w:tcW w:w="453" w:type="pct"/>
            <w:tcBorders>
              <w:bottom w:val="nil"/>
            </w:tcBorders>
          </w:tcPr>
          <w:p w14:paraId="7378BD09" w14:textId="2225DDB5" w:rsidR="002206E3" w:rsidRPr="00031D4E" w:rsidRDefault="002206E3" w:rsidP="00723CFD">
            <w:pPr>
              <w:spacing w:line="240" w:lineRule="auto"/>
              <w:jc w:val="center"/>
              <w:rPr>
                <w:rFonts w:ascii="Palatino Linotype" w:hAnsi="Palatino Linotype"/>
                <w:color w:val="auto"/>
                <w:sz w:val="20"/>
                <w:lang w:val="en-US"/>
              </w:rPr>
            </w:pPr>
            <w:r w:rsidRPr="00031D4E">
              <w:rPr>
                <w:rFonts w:ascii="Palatino Linotype" w:hAnsi="Palatino Linotype"/>
                <w:color w:val="auto"/>
                <w:sz w:val="20"/>
                <w:lang w:val="en-US"/>
              </w:rPr>
              <w:t>3</w:t>
            </w:r>
            <w:r w:rsidR="00723CFD" w:rsidRPr="00031D4E">
              <w:rPr>
                <w:rFonts w:ascii="Palatino Linotype" w:hAnsi="Palatino Linotype"/>
                <w:color w:val="auto"/>
                <w:sz w:val="20"/>
                <w:lang w:val="en-US"/>
              </w:rPr>
              <w:t xml:space="preserve"> *</w:t>
            </w:r>
          </w:p>
        </w:tc>
        <w:tc>
          <w:tcPr>
            <w:tcW w:w="428" w:type="pct"/>
            <w:tcBorders>
              <w:bottom w:val="nil"/>
            </w:tcBorders>
          </w:tcPr>
          <w:p w14:paraId="79F8F56E" w14:textId="2BEB4EF1" w:rsidR="002206E3" w:rsidRPr="00031D4E" w:rsidRDefault="002206E3" w:rsidP="00723CFD">
            <w:pPr>
              <w:spacing w:line="240" w:lineRule="auto"/>
              <w:jc w:val="center"/>
              <w:rPr>
                <w:rFonts w:ascii="Palatino Linotype" w:hAnsi="Palatino Linotype"/>
                <w:color w:val="auto"/>
                <w:sz w:val="20"/>
                <w:lang w:val="en-US"/>
              </w:rPr>
            </w:pPr>
            <w:r w:rsidRPr="00031D4E">
              <w:rPr>
                <w:rFonts w:ascii="Palatino Linotype" w:hAnsi="Palatino Linotype"/>
                <w:color w:val="auto"/>
                <w:sz w:val="20"/>
                <w:lang w:val="en-US"/>
              </w:rPr>
              <w:t>3</w:t>
            </w:r>
            <w:r w:rsidR="00723CFD" w:rsidRPr="00031D4E">
              <w:rPr>
                <w:rFonts w:ascii="Palatino Linotype" w:hAnsi="Palatino Linotype"/>
                <w:color w:val="auto"/>
                <w:sz w:val="20"/>
                <w:lang w:val="en-US"/>
              </w:rPr>
              <w:t xml:space="preserve"> *</w:t>
            </w:r>
          </w:p>
        </w:tc>
        <w:tc>
          <w:tcPr>
            <w:tcW w:w="447" w:type="pct"/>
            <w:tcBorders>
              <w:bottom w:val="nil"/>
            </w:tcBorders>
          </w:tcPr>
          <w:p w14:paraId="5EEC8434" w14:textId="102B4E42" w:rsidR="002206E3" w:rsidRPr="00031D4E" w:rsidRDefault="002206E3" w:rsidP="00723CFD">
            <w:pPr>
              <w:spacing w:line="240" w:lineRule="auto"/>
              <w:jc w:val="center"/>
              <w:rPr>
                <w:rFonts w:ascii="Palatino Linotype" w:hAnsi="Palatino Linotype"/>
                <w:color w:val="auto"/>
                <w:sz w:val="20"/>
                <w:lang w:val="en-US"/>
              </w:rPr>
            </w:pPr>
            <w:r w:rsidRPr="00031D4E">
              <w:rPr>
                <w:rFonts w:ascii="Palatino Linotype" w:hAnsi="Palatino Linotype"/>
                <w:color w:val="auto"/>
                <w:sz w:val="20"/>
                <w:lang w:val="en-US"/>
              </w:rPr>
              <w:t>3</w:t>
            </w:r>
            <w:r w:rsidR="00723CFD" w:rsidRPr="00031D4E">
              <w:rPr>
                <w:rFonts w:ascii="Palatino Linotype" w:hAnsi="Palatino Linotype"/>
                <w:color w:val="auto"/>
                <w:sz w:val="20"/>
                <w:lang w:val="en-US"/>
              </w:rPr>
              <w:t xml:space="preserve"> *</w:t>
            </w:r>
          </w:p>
        </w:tc>
        <w:tc>
          <w:tcPr>
            <w:tcW w:w="451" w:type="pct"/>
            <w:tcBorders>
              <w:bottom w:val="nil"/>
            </w:tcBorders>
          </w:tcPr>
          <w:p w14:paraId="3298B9D9" w14:textId="5E3C1F20" w:rsidR="002206E3" w:rsidRPr="00031D4E" w:rsidRDefault="002206E3" w:rsidP="00723CFD">
            <w:pPr>
              <w:spacing w:line="240" w:lineRule="auto"/>
              <w:jc w:val="center"/>
              <w:rPr>
                <w:rFonts w:ascii="Palatino Linotype" w:hAnsi="Palatino Linotype"/>
                <w:color w:val="auto"/>
                <w:sz w:val="20"/>
                <w:lang w:val="en-US"/>
              </w:rPr>
            </w:pPr>
            <w:r w:rsidRPr="00031D4E">
              <w:rPr>
                <w:rFonts w:ascii="Palatino Linotype" w:hAnsi="Palatino Linotype"/>
                <w:color w:val="auto"/>
                <w:sz w:val="20"/>
                <w:lang w:val="en-US"/>
              </w:rPr>
              <w:t>3</w:t>
            </w:r>
            <w:r w:rsidR="00723CFD" w:rsidRPr="00031D4E">
              <w:rPr>
                <w:rFonts w:ascii="Palatino Linotype" w:hAnsi="Palatino Linotype"/>
                <w:color w:val="auto"/>
                <w:sz w:val="20"/>
                <w:lang w:val="en-US"/>
              </w:rPr>
              <w:t xml:space="preserve"> *</w:t>
            </w:r>
          </w:p>
        </w:tc>
        <w:tc>
          <w:tcPr>
            <w:tcW w:w="475" w:type="pct"/>
            <w:tcBorders>
              <w:bottom w:val="nil"/>
            </w:tcBorders>
          </w:tcPr>
          <w:p w14:paraId="281E9672" w14:textId="4C7F8A25" w:rsidR="002206E3" w:rsidRPr="00031D4E" w:rsidRDefault="002206E3" w:rsidP="00723CFD">
            <w:pPr>
              <w:spacing w:line="240" w:lineRule="auto"/>
              <w:jc w:val="center"/>
              <w:rPr>
                <w:rFonts w:ascii="Palatino Linotype" w:hAnsi="Palatino Linotype"/>
                <w:color w:val="auto"/>
                <w:sz w:val="20"/>
                <w:lang w:val="en-US"/>
              </w:rPr>
            </w:pPr>
            <w:r w:rsidRPr="00031D4E">
              <w:rPr>
                <w:rFonts w:ascii="Palatino Linotype" w:hAnsi="Palatino Linotype"/>
                <w:color w:val="auto"/>
                <w:sz w:val="20"/>
                <w:lang w:val="en-US"/>
              </w:rPr>
              <w:t>3</w:t>
            </w:r>
            <w:r w:rsidR="00723CFD" w:rsidRPr="00031D4E">
              <w:rPr>
                <w:rFonts w:ascii="Palatino Linotype" w:hAnsi="Palatino Linotype"/>
                <w:color w:val="auto"/>
                <w:sz w:val="20"/>
                <w:lang w:val="en-US"/>
              </w:rPr>
              <w:t xml:space="preserve"> *</w:t>
            </w:r>
          </w:p>
        </w:tc>
        <w:tc>
          <w:tcPr>
            <w:tcW w:w="461" w:type="pct"/>
            <w:tcBorders>
              <w:bottom w:val="nil"/>
            </w:tcBorders>
          </w:tcPr>
          <w:p w14:paraId="387E5A5F" w14:textId="17F89CFF" w:rsidR="002206E3" w:rsidRPr="00031D4E" w:rsidRDefault="002206E3" w:rsidP="00723CFD">
            <w:pPr>
              <w:spacing w:line="240" w:lineRule="auto"/>
              <w:jc w:val="center"/>
              <w:rPr>
                <w:rFonts w:ascii="Palatino Linotype" w:hAnsi="Palatino Linotype"/>
                <w:color w:val="auto"/>
                <w:sz w:val="20"/>
                <w:lang w:val="en-US"/>
              </w:rPr>
            </w:pPr>
            <w:r w:rsidRPr="00031D4E">
              <w:rPr>
                <w:rFonts w:ascii="Palatino Linotype" w:hAnsi="Palatino Linotype"/>
                <w:color w:val="auto"/>
                <w:sz w:val="20"/>
                <w:lang w:val="en-US"/>
              </w:rPr>
              <w:t>3</w:t>
            </w:r>
            <w:r w:rsidR="00723CFD" w:rsidRPr="00031D4E">
              <w:rPr>
                <w:rFonts w:ascii="Palatino Linotype" w:hAnsi="Palatino Linotype"/>
                <w:color w:val="auto"/>
                <w:sz w:val="20"/>
                <w:lang w:val="en-US"/>
              </w:rPr>
              <w:t xml:space="preserve"> *</w:t>
            </w:r>
          </w:p>
        </w:tc>
        <w:tc>
          <w:tcPr>
            <w:tcW w:w="482" w:type="pct"/>
            <w:tcBorders>
              <w:bottom w:val="nil"/>
            </w:tcBorders>
          </w:tcPr>
          <w:p w14:paraId="625DC8E0" w14:textId="77777777" w:rsidR="002206E3" w:rsidRPr="00031D4E" w:rsidRDefault="002206E3" w:rsidP="00723CFD">
            <w:pPr>
              <w:spacing w:line="240" w:lineRule="auto"/>
              <w:jc w:val="center"/>
              <w:rPr>
                <w:rFonts w:ascii="Palatino Linotype" w:hAnsi="Palatino Linotype"/>
                <w:color w:val="auto"/>
                <w:sz w:val="20"/>
                <w:lang w:val="en-US"/>
              </w:rPr>
            </w:pPr>
            <w:r w:rsidRPr="00031D4E">
              <w:rPr>
                <w:rFonts w:ascii="Palatino Linotype" w:hAnsi="Palatino Linotype"/>
                <w:color w:val="auto"/>
                <w:sz w:val="20"/>
                <w:lang w:val="en-US"/>
              </w:rPr>
              <w:t>10</w:t>
            </w:r>
          </w:p>
        </w:tc>
        <w:tc>
          <w:tcPr>
            <w:tcW w:w="491" w:type="pct"/>
            <w:tcBorders>
              <w:bottom w:val="nil"/>
            </w:tcBorders>
          </w:tcPr>
          <w:p w14:paraId="42F01576" w14:textId="4D64A2D7" w:rsidR="002206E3" w:rsidRPr="00031D4E" w:rsidRDefault="002206E3" w:rsidP="00723CFD">
            <w:pPr>
              <w:spacing w:line="240" w:lineRule="auto"/>
              <w:jc w:val="center"/>
              <w:rPr>
                <w:rFonts w:ascii="Palatino Linotype" w:hAnsi="Palatino Linotype"/>
                <w:color w:val="auto"/>
                <w:sz w:val="20"/>
                <w:lang w:val="en-US"/>
              </w:rPr>
            </w:pPr>
            <w:r w:rsidRPr="00031D4E">
              <w:rPr>
                <w:rFonts w:ascii="Palatino Linotype" w:hAnsi="Palatino Linotype"/>
                <w:color w:val="auto"/>
                <w:sz w:val="20"/>
                <w:lang w:val="en-US"/>
              </w:rPr>
              <w:t>3</w:t>
            </w:r>
            <w:r w:rsidR="00723CFD" w:rsidRPr="00031D4E">
              <w:rPr>
                <w:rFonts w:ascii="Palatino Linotype" w:hAnsi="Palatino Linotype"/>
                <w:color w:val="auto"/>
                <w:sz w:val="20"/>
                <w:lang w:val="en-US"/>
              </w:rPr>
              <w:t xml:space="preserve"> *</w:t>
            </w:r>
          </w:p>
        </w:tc>
      </w:tr>
      <w:tr w:rsidR="001F0469" w:rsidRPr="00031D4E" w14:paraId="5A764C34" w14:textId="77777777" w:rsidTr="00723CFD">
        <w:tc>
          <w:tcPr>
            <w:tcW w:w="894" w:type="pct"/>
            <w:tcBorders>
              <w:bottom w:val="nil"/>
            </w:tcBorders>
          </w:tcPr>
          <w:p w14:paraId="77CCA6C6" w14:textId="77777777" w:rsidR="002206E3" w:rsidRPr="00031D4E" w:rsidRDefault="002206E3" w:rsidP="00723CFD">
            <w:pPr>
              <w:spacing w:line="240" w:lineRule="auto"/>
              <w:jc w:val="center"/>
              <w:rPr>
                <w:rFonts w:ascii="Palatino Linotype" w:hAnsi="Palatino Linotype"/>
                <w:color w:val="auto"/>
                <w:sz w:val="20"/>
                <w:lang w:val="en-US"/>
              </w:rPr>
            </w:pPr>
            <w:r w:rsidRPr="00031D4E">
              <w:rPr>
                <w:rFonts w:ascii="Palatino Linotype" w:hAnsi="Palatino Linotype"/>
                <w:color w:val="auto"/>
                <w:sz w:val="20"/>
                <w:lang w:val="en-US"/>
              </w:rPr>
              <w:t>Landsat TM</w:t>
            </w:r>
          </w:p>
        </w:tc>
        <w:tc>
          <w:tcPr>
            <w:tcW w:w="417" w:type="pct"/>
            <w:tcBorders>
              <w:bottom w:val="nil"/>
            </w:tcBorders>
          </w:tcPr>
          <w:p w14:paraId="0126F9C3" w14:textId="77777777" w:rsidR="002206E3" w:rsidRPr="00031D4E" w:rsidRDefault="002206E3" w:rsidP="00723CFD">
            <w:pPr>
              <w:spacing w:line="240" w:lineRule="auto"/>
              <w:jc w:val="center"/>
              <w:rPr>
                <w:rFonts w:ascii="Palatino Linotype" w:hAnsi="Palatino Linotype"/>
                <w:color w:val="auto"/>
                <w:sz w:val="20"/>
                <w:lang w:val="en-US"/>
              </w:rPr>
            </w:pPr>
            <w:r w:rsidRPr="00031D4E">
              <w:rPr>
                <w:rFonts w:ascii="Palatino Linotype" w:hAnsi="Palatino Linotype"/>
                <w:color w:val="auto"/>
                <w:sz w:val="20"/>
                <w:lang w:val="en-US"/>
              </w:rPr>
              <w:t>4</w:t>
            </w:r>
          </w:p>
        </w:tc>
        <w:tc>
          <w:tcPr>
            <w:tcW w:w="453" w:type="pct"/>
            <w:tcBorders>
              <w:bottom w:val="nil"/>
            </w:tcBorders>
          </w:tcPr>
          <w:p w14:paraId="4F485CD2" w14:textId="77777777" w:rsidR="002206E3" w:rsidRPr="00031D4E" w:rsidRDefault="002206E3" w:rsidP="00723CFD">
            <w:pPr>
              <w:spacing w:line="240" w:lineRule="auto"/>
              <w:jc w:val="center"/>
              <w:rPr>
                <w:rFonts w:ascii="Palatino Linotype" w:hAnsi="Palatino Linotype"/>
                <w:color w:val="auto"/>
                <w:sz w:val="20"/>
                <w:lang w:val="en-US"/>
              </w:rPr>
            </w:pPr>
            <w:r w:rsidRPr="00031D4E">
              <w:rPr>
                <w:rFonts w:ascii="Palatino Linotype" w:hAnsi="Palatino Linotype"/>
                <w:color w:val="auto"/>
                <w:sz w:val="20"/>
                <w:lang w:val="en-US"/>
              </w:rPr>
              <w:t>2</w:t>
            </w:r>
          </w:p>
        </w:tc>
        <w:tc>
          <w:tcPr>
            <w:tcW w:w="428" w:type="pct"/>
            <w:tcBorders>
              <w:bottom w:val="nil"/>
            </w:tcBorders>
          </w:tcPr>
          <w:p w14:paraId="261DB9DC" w14:textId="77777777" w:rsidR="002206E3" w:rsidRPr="00031D4E" w:rsidRDefault="002206E3" w:rsidP="00723CFD">
            <w:pPr>
              <w:spacing w:line="240" w:lineRule="auto"/>
              <w:jc w:val="center"/>
              <w:rPr>
                <w:rFonts w:ascii="Palatino Linotype" w:hAnsi="Palatino Linotype"/>
                <w:color w:val="auto"/>
                <w:sz w:val="20"/>
                <w:lang w:val="en-US"/>
              </w:rPr>
            </w:pPr>
            <w:r w:rsidRPr="00031D4E">
              <w:rPr>
                <w:rFonts w:ascii="Palatino Linotype" w:hAnsi="Palatino Linotype"/>
                <w:color w:val="auto"/>
                <w:sz w:val="20"/>
                <w:lang w:val="en-US"/>
              </w:rPr>
              <w:t>2</w:t>
            </w:r>
          </w:p>
        </w:tc>
        <w:tc>
          <w:tcPr>
            <w:tcW w:w="447" w:type="pct"/>
            <w:tcBorders>
              <w:bottom w:val="nil"/>
            </w:tcBorders>
          </w:tcPr>
          <w:p w14:paraId="5D6FFC7F" w14:textId="77777777" w:rsidR="002206E3" w:rsidRPr="00031D4E" w:rsidRDefault="002206E3" w:rsidP="00723CFD">
            <w:pPr>
              <w:spacing w:line="240" w:lineRule="auto"/>
              <w:jc w:val="center"/>
              <w:rPr>
                <w:rFonts w:ascii="Palatino Linotype" w:hAnsi="Palatino Linotype"/>
                <w:color w:val="auto"/>
                <w:sz w:val="20"/>
                <w:lang w:val="en-US"/>
              </w:rPr>
            </w:pPr>
            <w:r w:rsidRPr="00031D4E">
              <w:rPr>
                <w:rFonts w:ascii="Palatino Linotype" w:hAnsi="Palatino Linotype"/>
                <w:color w:val="auto"/>
                <w:sz w:val="20"/>
                <w:lang w:val="en-US"/>
              </w:rPr>
              <w:t>2</w:t>
            </w:r>
          </w:p>
        </w:tc>
        <w:tc>
          <w:tcPr>
            <w:tcW w:w="451" w:type="pct"/>
            <w:tcBorders>
              <w:bottom w:val="nil"/>
            </w:tcBorders>
          </w:tcPr>
          <w:p w14:paraId="2C366A3B" w14:textId="266FD151" w:rsidR="002206E3" w:rsidRPr="00031D4E" w:rsidRDefault="002206E3" w:rsidP="00723CFD">
            <w:pPr>
              <w:spacing w:line="240" w:lineRule="auto"/>
              <w:jc w:val="center"/>
              <w:rPr>
                <w:rFonts w:ascii="Palatino Linotype" w:hAnsi="Palatino Linotype"/>
                <w:color w:val="auto"/>
                <w:sz w:val="20"/>
                <w:lang w:val="en-US"/>
              </w:rPr>
            </w:pPr>
            <w:r w:rsidRPr="00031D4E">
              <w:rPr>
                <w:rFonts w:ascii="Palatino Linotype" w:hAnsi="Palatino Linotype"/>
                <w:color w:val="auto"/>
                <w:sz w:val="20"/>
                <w:lang w:val="en-US"/>
              </w:rPr>
              <w:t>4</w:t>
            </w:r>
            <w:r w:rsidR="00723CFD" w:rsidRPr="00031D4E">
              <w:rPr>
                <w:rFonts w:ascii="Palatino Linotype" w:hAnsi="Palatino Linotype"/>
                <w:color w:val="auto"/>
                <w:sz w:val="20"/>
                <w:lang w:val="en-US"/>
              </w:rPr>
              <w:t xml:space="preserve"> *</w:t>
            </w:r>
          </w:p>
        </w:tc>
        <w:tc>
          <w:tcPr>
            <w:tcW w:w="475" w:type="pct"/>
            <w:tcBorders>
              <w:bottom w:val="nil"/>
            </w:tcBorders>
          </w:tcPr>
          <w:p w14:paraId="3E9627F5" w14:textId="476845EB" w:rsidR="002206E3" w:rsidRPr="00031D4E" w:rsidRDefault="002206E3" w:rsidP="00723CFD">
            <w:pPr>
              <w:spacing w:line="240" w:lineRule="auto"/>
              <w:jc w:val="center"/>
              <w:rPr>
                <w:rFonts w:ascii="Palatino Linotype" w:hAnsi="Palatino Linotype"/>
                <w:color w:val="auto"/>
                <w:sz w:val="20"/>
                <w:lang w:val="en-US"/>
              </w:rPr>
            </w:pPr>
            <w:r w:rsidRPr="00031D4E">
              <w:rPr>
                <w:rFonts w:ascii="Palatino Linotype" w:hAnsi="Palatino Linotype"/>
                <w:color w:val="auto"/>
                <w:sz w:val="20"/>
                <w:lang w:val="en-US"/>
              </w:rPr>
              <w:t>4</w:t>
            </w:r>
            <w:r w:rsidR="00723CFD" w:rsidRPr="00031D4E">
              <w:rPr>
                <w:rFonts w:ascii="Palatino Linotype" w:hAnsi="Palatino Linotype"/>
                <w:color w:val="auto"/>
                <w:sz w:val="20"/>
                <w:lang w:val="en-US"/>
              </w:rPr>
              <w:t xml:space="preserve"> *</w:t>
            </w:r>
          </w:p>
        </w:tc>
        <w:tc>
          <w:tcPr>
            <w:tcW w:w="461" w:type="pct"/>
            <w:tcBorders>
              <w:bottom w:val="nil"/>
            </w:tcBorders>
          </w:tcPr>
          <w:p w14:paraId="2187C9A2" w14:textId="77777777" w:rsidR="002206E3" w:rsidRPr="00031D4E" w:rsidRDefault="002206E3" w:rsidP="00723CFD">
            <w:pPr>
              <w:spacing w:line="240" w:lineRule="auto"/>
              <w:jc w:val="center"/>
              <w:rPr>
                <w:rFonts w:ascii="Palatino Linotype" w:hAnsi="Palatino Linotype"/>
                <w:color w:val="auto"/>
                <w:sz w:val="20"/>
                <w:lang w:val="en-US"/>
              </w:rPr>
            </w:pPr>
            <w:r w:rsidRPr="00031D4E">
              <w:rPr>
                <w:rFonts w:ascii="Palatino Linotype" w:hAnsi="Palatino Linotype"/>
                <w:color w:val="auto"/>
                <w:sz w:val="20"/>
                <w:lang w:val="en-US"/>
              </w:rPr>
              <w:t>2</w:t>
            </w:r>
          </w:p>
        </w:tc>
        <w:tc>
          <w:tcPr>
            <w:tcW w:w="482" w:type="pct"/>
            <w:tcBorders>
              <w:bottom w:val="nil"/>
            </w:tcBorders>
          </w:tcPr>
          <w:p w14:paraId="714F0758" w14:textId="77777777" w:rsidR="002206E3" w:rsidRPr="00031D4E" w:rsidRDefault="002206E3" w:rsidP="00723CFD">
            <w:pPr>
              <w:spacing w:line="240" w:lineRule="auto"/>
              <w:jc w:val="center"/>
              <w:rPr>
                <w:rFonts w:ascii="Palatino Linotype" w:hAnsi="Palatino Linotype"/>
                <w:color w:val="auto"/>
                <w:sz w:val="20"/>
                <w:lang w:val="en-US"/>
              </w:rPr>
            </w:pPr>
            <w:r w:rsidRPr="00031D4E">
              <w:rPr>
                <w:rFonts w:ascii="Palatino Linotype" w:hAnsi="Palatino Linotype"/>
                <w:color w:val="auto"/>
                <w:sz w:val="20"/>
                <w:lang w:val="en-US"/>
              </w:rPr>
              <w:t>8</w:t>
            </w:r>
          </w:p>
        </w:tc>
        <w:tc>
          <w:tcPr>
            <w:tcW w:w="491" w:type="pct"/>
            <w:tcBorders>
              <w:bottom w:val="nil"/>
            </w:tcBorders>
          </w:tcPr>
          <w:p w14:paraId="7FD99D59" w14:textId="77777777" w:rsidR="002206E3" w:rsidRPr="00031D4E" w:rsidRDefault="002206E3" w:rsidP="00723CFD">
            <w:pPr>
              <w:spacing w:line="240" w:lineRule="auto"/>
              <w:jc w:val="center"/>
              <w:rPr>
                <w:rFonts w:ascii="Palatino Linotype" w:hAnsi="Palatino Linotype"/>
                <w:color w:val="auto"/>
                <w:sz w:val="20"/>
                <w:lang w:val="en-US"/>
              </w:rPr>
            </w:pPr>
            <w:r w:rsidRPr="00031D4E">
              <w:rPr>
                <w:rFonts w:ascii="Palatino Linotype" w:hAnsi="Palatino Linotype"/>
                <w:color w:val="auto"/>
                <w:sz w:val="20"/>
                <w:lang w:val="en-US"/>
              </w:rPr>
              <w:t>2</w:t>
            </w:r>
          </w:p>
        </w:tc>
      </w:tr>
      <w:tr w:rsidR="001F0469" w:rsidRPr="00031D4E" w14:paraId="51446535" w14:textId="77777777" w:rsidTr="00723CFD">
        <w:tc>
          <w:tcPr>
            <w:tcW w:w="894" w:type="pct"/>
            <w:tcBorders>
              <w:bottom w:val="nil"/>
            </w:tcBorders>
          </w:tcPr>
          <w:p w14:paraId="07563DE3" w14:textId="77777777" w:rsidR="002206E3" w:rsidRPr="00031D4E" w:rsidRDefault="002206E3" w:rsidP="00723CFD">
            <w:pPr>
              <w:spacing w:line="240" w:lineRule="auto"/>
              <w:jc w:val="center"/>
              <w:rPr>
                <w:rFonts w:ascii="Palatino Linotype" w:hAnsi="Palatino Linotype"/>
                <w:color w:val="auto"/>
                <w:sz w:val="20"/>
                <w:lang w:val="en-US"/>
              </w:rPr>
            </w:pPr>
            <w:r w:rsidRPr="00031D4E">
              <w:rPr>
                <w:rFonts w:ascii="Palatino Linotype" w:hAnsi="Palatino Linotype"/>
                <w:color w:val="auto"/>
                <w:sz w:val="20"/>
                <w:lang w:val="en-US"/>
              </w:rPr>
              <w:t>Landsat ETM+</w:t>
            </w:r>
          </w:p>
        </w:tc>
        <w:tc>
          <w:tcPr>
            <w:tcW w:w="417" w:type="pct"/>
            <w:tcBorders>
              <w:bottom w:val="nil"/>
            </w:tcBorders>
          </w:tcPr>
          <w:p w14:paraId="1290DC86" w14:textId="77777777" w:rsidR="002206E3" w:rsidRPr="00031D4E" w:rsidRDefault="002206E3" w:rsidP="00723CFD">
            <w:pPr>
              <w:spacing w:line="240" w:lineRule="auto"/>
              <w:jc w:val="center"/>
              <w:rPr>
                <w:rFonts w:ascii="Palatino Linotype" w:hAnsi="Palatino Linotype"/>
                <w:color w:val="auto"/>
                <w:sz w:val="20"/>
                <w:lang w:val="en-US"/>
              </w:rPr>
            </w:pPr>
            <w:r w:rsidRPr="00031D4E">
              <w:rPr>
                <w:rFonts w:ascii="Palatino Linotype" w:hAnsi="Palatino Linotype"/>
                <w:color w:val="auto"/>
                <w:sz w:val="20"/>
                <w:lang w:val="en-US"/>
              </w:rPr>
              <w:t>4</w:t>
            </w:r>
          </w:p>
        </w:tc>
        <w:tc>
          <w:tcPr>
            <w:tcW w:w="453" w:type="pct"/>
            <w:tcBorders>
              <w:bottom w:val="nil"/>
            </w:tcBorders>
          </w:tcPr>
          <w:p w14:paraId="5A68B6DA" w14:textId="77777777" w:rsidR="002206E3" w:rsidRPr="00031D4E" w:rsidRDefault="002206E3" w:rsidP="00723CFD">
            <w:pPr>
              <w:spacing w:line="240" w:lineRule="auto"/>
              <w:jc w:val="center"/>
              <w:rPr>
                <w:rFonts w:ascii="Palatino Linotype" w:hAnsi="Palatino Linotype"/>
                <w:color w:val="auto"/>
                <w:sz w:val="20"/>
                <w:lang w:val="en-US"/>
              </w:rPr>
            </w:pPr>
            <w:r w:rsidRPr="00031D4E">
              <w:rPr>
                <w:rFonts w:ascii="Palatino Linotype" w:hAnsi="Palatino Linotype"/>
                <w:color w:val="auto"/>
                <w:sz w:val="20"/>
                <w:lang w:val="en-US"/>
              </w:rPr>
              <w:t>2</w:t>
            </w:r>
          </w:p>
        </w:tc>
        <w:tc>
          <w:tcPr>
            <w:tcW w:w="428" w:type="pct"/>
            <w:tcBorders>
              <w:bottom w:val="nil"/>
            </w:tcBorders>
          </w:tcPr>
          <w:p w14:paraId="7E3BAF8B" w14:textId="77777777" w:rsidR="002206E3" w:rsidRPr="00031D4E" w:rsidRDefault="002206E3" w:rsidP="00723CFD">
            <w:pPr>
              <w:spacing w:line="240" w:lineRule="auto"/>
              <w:jc w:val="center"/>
              <w:rPr>
                <w:rFonts w:ascii="Palatino Linotype" w:hAnsi="Palatino Linotype"/>
                <w:color w:val="auto"/>
                <w:sz w:val="20"/>
                <w:lang w:val="en-US"/>
              </w:rPr>
            </w:pPr>
            <w:r w:rsidRPr="00031D4E">
              <w:rPr>
                <w:rFonts w:ascii="Palatino Linotype" w:hAnsi="Palatino Linotype"/>
                <w:color w:val="auto"/>
                <w:sz w:val="20"/>
                <w:lang w:val="en-US"/>
              </w:rPr>
              <w:t>2</w:t>
            </w:r>
          </w:p>
        </w:tc>
        <w:tc>
          <w:tcPr>
            <w:tcW w:w="447" w:type="pct"/>
            <w:tcBorders>
              <w:bottom w:val="nil"/>
            </w:tcBorders>
          </w:tcPr>
          <w:p w14:paraId="52CA6C58" w14:textId="77777777" w:rsidR="002206E3" w:rsidRPr="00031D4E" w:rsidRDefault="002206E3" w:rsidP="00723CFD">
            <w:pPr>
              <w:spacing w:line="240" w:lineRule="auto"/>
              <w:jc w:val="center"/>
              <w:rPr>
                <w:rFonts w:ascii="Palatino Linotype" w:hAnsi="Palatino Linotype"/>
                <w:color w:val="auto"/>
                <w:sz w:val="20"/>
                <w:lang w:val="en-US"/>
              </w:rPr>
            </w:pPr>
            <w:r w:rsidRPr="00031D4E">
              <w:rPr>
                <w:rFonts w:ascii="Palatino Linotype" w:hAnsi="Palatino Linotype"/>
                <w:color w:val="auto"/>
                <w:sz w:val="20"/>
                <w:lang w:val="en-US"/>
              </w:rPr>
              <w:t>2</w:t>
            </w:r>
          </w:p>
        </w:tc>
        <w:tc>
          <w:tcPr>
            <w:tcW w:w="451" w:type="pct"/>
            <w:tcBorders>
              <w:bottom w:val="nil"/>
            </w:tcBorders>
          </w:tcPr>
          <w:p w14:paraId="3AAB47C2" w14:textId="77777777" w:rsidR="002206E3" w:rsidRPr="00031D4E" w:rsidRDefault="002206E3" w:rsidP="00723CFD">
            <w:pPr>
              <w:spacing w:line="240" w:lineRule="auto"/>
              <w:jc w:val="center"/>
              <w:rPr>
                <w:rFonts w:ascii="Palatino Linotype" w:hAnsi="Palatino Linotype"/>
                <w:color w:val="auto"/>
                <w:sz w:val="20"/>
                <w:lang w:val="en-US"/>
              </w:rPr>
            </w:pPr>
            <w:r w:rsidRPr="00031D4E">
              <w:rPr>
                <w:rFonts w:ascii="Palatino Linotype" w:hAnsi="Palatino Linotype"/>
                <w:color w:val="auto"/>
                <w:sz w:val="20"/>
                <w:lang w:val="en-US"/>
              </w:rPr>
              <w:t>2</w:t>
            </w:r>
          </w:p>
        </w:tc>
        <w:tc>
          <w:tcPr>
            <w:tcW w:w="475" w:type="pct"/>
            <w:tcBorders>
              <w:bottom w:val="nil"/>
            </w:tcBorders>
          </w:tcPr>
          <w:p w14:paraId="57ECA482" w14:textId="71872E1E" w:rsidR="002206E3" w:rsidRPr="00031D4E" w:rsidRDefault="002206E3" w:rsidP="00723CFD">
            <w:pPr>
              <w:spacing w:line="240" w:lineRule="auto"/>
              <w:jc w:val="center"/>
              <w:rPr>
                <w:rFonts w:ascii="Palatino Linotype" w:hAnsi="Palatino Linotype"/>
                <w:color w:val="auto"/>
                <w:sz w:val="20"/>
                <w:lang w:val="en-US"/>
              </w:rPr>
            </w:pPr>
            <w:r w:rsidRPr="00031D4E">
              <w:rPr>
                <w:rFonts w:ascii="Palatino Linotype" w:hAnsi="Palatino Linotype"/>
                <w:color w:val="auto"/>
                <w:sz w:val="20"/>
                <w:lang w:val="en-US"/>
              </w:rPr>
              <w:t>4</w:t>
            </w:r>
            <w:r w:rsidR="00723CFD" w:rsidRPr="00031D4E">
              <w:rPr>
                <w:rFonts w:ascii="Palatino Linotype" w:hAnsi="Palatino Linotype"/>
                <w:color w:val="auto"/>
                <w:sz w:val="20"/>
                <w:lang w:val="en-US"/>
              </w:rPr>
              <w:t xml:space="preserve"> *</w:t>
            </w:r>
          </w:p>
        </w:tc>
        <w:tc>
          <w:tcPr>
            <w:tcW w:w="461" w:type="pct"/>
            <w:tcBorders>
              <w:bottom w:val="nil"/>
            </w:tcBorders>
          </w:tcPr>
          <w:p w14:paraId="2C6FF08F" w14:textId="77777777" w:rsidR="002206E3" w:rsidRPr="00031D4E" w:rsidRDefault="002206E3" w:rsidP="00723CFD">
            <w:pPr>
              <w:spacing w:line="240" w:lineRule="auto"/>
              <w:jc w:val="center"/>
              <w:rPr>
                <w:rFonts w:ascii="Palatino Linotype" w:hAnsi="Palatino Linotype"/>
                <w:color w:val="auto"/>
                <w:sz w:val="20"/>
                <w:lang w:val="en-US"/>
              </w:rPr>
            </w:pPr>
            <w:r w:rsidRPr="00031D4E">
              <w:rPr>
                <w:rFonts w:ascii="Palatino Linotype" w:hAnsi="Palatino Linotype"/>
                <w:color w:val="auto"/>
                <w:sz w:val="20"/>
                <w:lang w:val="en-US"/>
              </w:rPr>
              <w:t>2</w:t>
            </w:r>
          </w:p>
        </w:tc>
        <w:tc>
          <w:tcPr>
            <w:tcW w:w="482" w:type="pct"/>
            <w:tcBorders>
              <w:bottom w:val="nil"/>
            </w:tcBorders>
          </w:tcPr>
          <w:p w14:paraId="5D6C75EA" w14:textId="77777777" w:rsidR="002206E3" w:rsidRPr="00031D4E" w:rsidRDefault="002206E3" w:rsidP="00723CFD">
            <w:pPr>
              <w:spacing w:line="240" w:lineRule="auto"/>
              <w:jc w:val="center"/>
              <w:rPr>
                <w:rFonts w:ascii="Palatino Linotype" w:hAnsi="Palatino Linotype"/>
                <w:color w:val="auto"/>
                <w:sz w:val="20"/>
                <w:lang w:val="en-US"/>
              </w:rPr>
            </w:pPr>
            <w:r w:rsidRPr="00031D4E">
              <w:rPr>
                <w:rFonts w:ascii="Palatino Linotype" w:hAnsi="Palatino Linotype"/>
                <w:color w:val="auto"/>
                <w:sz w:val="20"/>
                <w:lang w:val="en-US"/>
              </w:rPr>
              <w:t>10</w:t>
            </w:r>
          </w:p>
        </w:tc>
        <w:tc>
          <w:tcPr>
            <w:tcW w:w="491" w:type="pct"/>
            <w:tcBorders>
              <w:bottom w:val="nil"/>
            </w:tcBorders>
          </w:tcPr>
          <w:p w14:paraId="24F4754A" w14:textId="77777777" w:rsidR="002206E3" w:rsidRPr="00031D4E" w:rsidRDefault="002206E3" w:rsidP="00723CFD">
            <w:pPr>
              <w:spacing w:line="240" w:lineRule="auto"/>
              <w:jc w:val="center"/>
              <w:rPr>
                <w:rFonts w:ascii="Palatino Linotype" w:hAnsi="Palatino Linotype"/>
                <w:color w:val="auto"/>
                <w:sz w:val="20"/>
                <w:lang w:val="en-US"/>
              </w:rPr>
            </w:pPr>
            <w:r w:rsidRPr="00031D4E">
              <w:rPr>
                <w:rFonts w:ascii="Palatino Linotype" w:hAnsi="Palatino Linotype"/>
                <w:color w:val="auto"/>
                <w:sz w:val="20"/>
                <w:lang w:val="en-US"/>
              </w:rPr>
              <w:t>2</w:t>
            </w:r>
          </w:p>
        </w:tc>
      </w:tr>
      <w:tr w:rsidR="001F0469" w:rsidRPr="00031D4E" w14:paraId="4318F262" w14:textId="77777777" w:rsidTr="00723CFD">
        <w:tc>
          <w:tcPr>
            <w:tcW w:w="894" w:type="pct"/>
            <w:tcBorders>
              <w:bottom w:val="nil"/>
            </w:tcBorders>
          </w:tcPr>
          <w:p w14:paraId="47EB8D7A" w14:textId="77777777" w:rsidR="002206E3" w:rsidRPr="00031D4E" w:rsidRDefault="002206E3" w:rsidP="00723CFD">
            <w:pPr>
              <w:spacing w:line="240" w:lineRule="auto"/>
              <w:jc w:val="center"/>
              <w:rPr>
                <w:rFonts w:ascii="Palatino Linotype" w:hAnsi="Palatino Linotype"/>
                <w:color w:val="auto"/>
                <w:sz w:val="20"/>
                <w:lang w:val="en-US"/>
              </w:rPr>
            </w:pPr>
            <w:r w:rsidRPr="00031D4E">
              <w:rPr>
                <w:rFonts w:ascii="Palatino Linotype" w:hAnsi="Palatino Linotype"/>
                <w:color w:val="auto"/>
                <w:sz w:val="20"/>
                <w:lang w:val="en-US"/>
              </w:rPr>
              <w:t>GaoFen-1</w:t>
            </w:r>
          </w:p>
        </w:tc>
        <w:tc>
          <w:tcPr>
            <w:tcW w:w="417" w:type="pct"/>
            <w:tcBorders>
              <w:bottom w:val="nil"/>
            </w:tcBorders>
          </w:tcPr>
          <w:p w14:paraId="329F5863" w14:textId="77777777" w:rsidR="002206E3" w:rsidRPr="00031D4E" w:rsidRDefault="002206E3" w:rsidP="00723CFD">
            <w:pPr>
              <w:spacing w:line="240" w:lineRule="auto"/>
              <w:jc w:val="center"/>
              <w:rPr>
                <w:rFonts w:ascii="Palatino Linotype" w:hAnsi="Palatino Linotype"/>
                <w:color w:val="auto"/>
                <w:sz w:val="20"/>
                <w:lang w:val="en-US"/>
              </w:rPr>
            </w:pPr>
            <w:r w:rsidRPr="00031D4E">
              <w:rPr>
                <w:rFonts w:ascii="Palatino Linotype" w:hAnsi="Palatino Linotype"/>
                <w:color w:val="auto"/>
                <w:sz w:val="20"/>
                <w:lang w:val="en-US"/>
              </w:rPr>
              <w:t>5</w:t>
            </w:r>
          </w:p>
        </w:tc>
        <w:tc>
          <w:tcPr>
            <w:tcW w:w="453" w:type="pct"/>
            <w:tcBorders>
              <w:bottom w:val="nil"/>
            </w:tcBorders>
          </w:tcPr>
          <w:p w14:paraId="260EAA5A" w14:textId="7A26FF75" w:rsidR="002206E3" w:rsidRPr="00031D4E" w:rsidRDefault="002206E3" w:rsidP="00723CFD">
            <w:pPr>
              <w:spacing w:line="240" w:lineRule="auto"/>
              <w:jc w:val="center"/>
              <w:rPr>
                <w:rFonts w:ascii="Palatino Linotype" w:hAnsi="Palatino Linotype"/>
                <w:color w:val="auto"/>
                <w:sz w:val="20"/>
                <w:lang w:val="en-US"/>
              </w:rPr>
            </w:pPr>
            <w:r w:rsidRPr="00031D4E">
              <w:rPr>
                <w:rFonts w:ascii="Palatino Linotype" w:hAnsi="Palatino Linotype"/>
                <w:color w:val="auto"/>
                <w:sz w:val="20"/>
                <w:lang w:val="en-US"/>
              </w:rPr>
              <w:t>5</w:t>
            </w:r>
            <w:r w:rsidR="00723CFD" w:rsidRPr="00031D4E">
              <w:rPr>
                <w:rFonts w:ascii="Palatino Linotype" w:hAnsi="Palatino Linotype"/>
                <w:color w:val="auto"/>
                <w:sz w:val="20"/>
                <w:lang w:val="en-US"/>
              </w:rPr>
              <w:t xml:space="preserve"> *</w:t>
            </w:r>
          </w:p>
        </w:tc>
        <w:tc>
          <w:tcPr>
            <w:tcW w:w="428" w:type="pct"/>
            <w:tcBorders>
              <w:bottom w:val="nil"/>
            </w:tcBorders>
          </w:tcPr>
          <w:p w14:paraId="1BAA171D" w14:textId="7D809742" w:rsidR="002206E3" w:rsidRPr="00031D4E" w:rsidRDefault="002206E3" w:rsidP="00723CFD">
            <w:pPr>
              <w:spacing w:line="240" w:lineRule="auto"/>
              <w:jc w:val="center"/>
              <w:rPr>
                <w:rFonts w:ascii="Palatino Linotype" w:hAnsi="Palatino Linotype"/>
                <w:color w:val="auto"/>
                <w:sz w:val="20"/>
                <w:lang w:val="en-US"/>
              </w:rPr>
            </w:pPr>
            <w:r w:rsidRPr="00031D4E">
              <w:rPr>
                <w:rFonts w:ascii="Palatino Linotype" w:hAnsi="Palatino Linotype"/>
                <w:color w:val="auto"/>
                <w:sz w:val="20"/>
                <w:lang w:val="en-US"/>
              </w:rPr>
              <w:t>5</w:t>
            </w:r>
            <w:r w:rsidR="00723CFD" w:rsidRPr="00031D4E">
              <w:rPr>
                <w:rFonts w:ascii="Palatino Linotype" w:hAnsi="Palatino Linotype"/>
                <w:color w:val="auto"/>
                <w:sz w:val="20"/>
                <w:lang w:val="en-US"/>
              </w:rPr>
              <w:t xml:space="preserve"> *</w:t>
            </w:r>
          </w:p>
        </w:tc>
        <w:tc>
          <w:tcPr>
            <w:tcW w:w="447" w:type="pct"/>
            <w:tcBorders>
              <w:bottom w:val="nil"/>
            </w:tcBorders>
          </w:tcPr>
          <w:p w14:paraId="674573E6" w14:textId="26F1DAAD" w:rsidR="002206E3" w:rsidRPr="00031D4E" w:rsidRDefault="002206E3" w:rsidP="00723CFD">
            <w:pPr>
              <w:spacing w:line="240" w:lineRule="auto"/>
              <w:jc w:val="center"/>
              <w:rPr>
                <w:rFonts w:ascii="Palatino Linotype" w:hAnsi="Palatino Linotype"/>
                <w:color w:val="auto"/>
                <w:sz w:val="20"/>
                <w:lang w:val="en-US"/>
              </w:rPr>
            </w:pPr>
            <w:r w:rsidRPr="00031D4E">
              <w:rPr>
                <w:rFonts w:ascii="Palatino Linotype" w:hAnsi="Palatino Linotype"/>
                <w:color w:val="auto"/>
                <w:sz w:val="20"/>
                <w:lang w:val="en-US"/>
              </w:rPr>
              <w:t>5</w:t>
            </w:r>
            <w:r w:rsidR="00723CFD" w:rsidRPr="00031D4E">
              <w:rPr>
                <w:rFonts w:ascii="Palatino Linotype" w:hAnsi="Palatino Linotype"/>
                <w:color w:val="auto"/>
                <w:sz w:val="20"/>
                <w:lang w:val="en-US"/>
              </w:rPr>
              <w:t xml:space="preserve"> *</w:t>
            </w:r>
          </w:p>
        </w:tc>
        <w:tc>
          <w:tcPr>
            <w:tcW w:w="451" w:type="pct"/>
            <w:tcBorders>
              <w:bottom w:val="nil"/>
            </w:tcBorders>
          </w:tcPr>
          <w:p w14:paraId="6E7C1984" w14:textId="77777777" w:rsidR="002206E3" w:rsidRPr="00031D4E" w:rsidRDefault="002206E3" w:rsidP="00723CFD">
            <w:pPr>
              <w:spacing w:line="240" w:lineRule="auto"/>
              <w:jc w:val="center"/>
              <w:rPr>
                <w:rFonts w:ascii="Palatino Linotype" w:hAnsi="Palatino Linotype"/>
                <w:color w:val="auto"/>
                <w:sz w:val="20"/>
                <w:lang w:val="en-US"/>
              </w:rPr>
            </w:pPr>
            <w:r w:rsidRPr="00031D4E">
              <w:rPr>
                <w:rFonts w:ascii="Palatino Linotype" w:hAnsi="Palatino Linotype"/>
                <w:color w:val="auto"/>
                <w:sz w:val="20"/>
                <w:lang w:val="en-US"/>
              </w:rPr>
              <w:t>3</w:t>
            </w:r>
          </w:p>
        </w:tc>
        <w:tc>
          <w:tcPr>
            <w:tcW w:w="475" w:type="pct"/>
            <w:tcBorders>
              <w:bottom w:val="nil"/>
            </w:tcBorders>
          </w:tcPr>
          <w:p w14:paraId="29EBCA6D" w14:textId="79117693" w:rsidR="002206E3" w:rsidRPr="00031D4E" w:rsidRDefault="002206E3" w:rsidP="00723CFD">
            <w:pPr>
              <w:spacing w:line="240" w:lineRule="auto"/>
              <w:jc w:val="center"/>
              <w:rPr>
                <w:rFonts w:ascii="Palatino Linotype" w:hAnsi="Palatino Linotype"/>
                <w:color w:val="auto"/>
                <w:sz w:val="20"/>
                <w:lang w:val="en-US"/>
              </w:rPr>
            </w:pPr>
            <w:r w:rsidRPr="00031D4E">
              <w:rPr>
                <w:rFonts w:ascii="Palatino Linotype" w:hAnsi="Palatino Linotype"/>
                <w:color w:val="auto"/>
                <w:sz w:val="20"/>
                <w:lang w:val="en-US"/>
              </w:rPr>
              <w:t>5</w:t>
            </w:r>
            <w:r w:rsidR="00723CFD" w:rsidRPr="00031D4E">
              <w:rPr>
                <w:rFonts w:ascii="Palatino Linotype" w:hAnsi="Palatino Linotype"/>
                <w:color w:val="auto"/>
                <w:sz w:val="20"/>
                <w:lang w:val="en-US"/>
              </w:rPr>
              <w:t xml:space="preserve"> *</w:t>
            </w:r>
          </w:p>
        </w:tc>
        <w:tc>
          <w:tcPr>
            <w:tcW w:w="461" w:type="pct"/>
            <w:tcBorders>
              <w:bottom w:val="nil"/>
            </w:tcBorders>
          </w:tcPr>
          <w:p w14:paraId="55C1799C" w14:textId="77777777" w:rsidR="002206E3" w:rsidRPr="00031D4E" w:rsidRDefault="002206E3" w:rsidP="00723CFD">
            <w:pPr>
              <w:spacing w:line="240" w:lineRule="auto"/>
              <w:jc w:val="center"/>
              <w:rPr>
                <w:rFonts w:ascii="Palatino Linotype" w:hAnsi="Palatino Linotype"/>
                <w:color w:val="auto"/>
                <w:sz w:val="20"/>
                <w:lang w:val="en-US"/>
              </w:rPr>
            </w:pPr>
            <w:r w:rsidRPr="00031D4E">
              <w:rPr>
                <w:rFonts w:ascii="Palatino Linotype" w:hAnsi="Palatino Linotype"/>
                <w:color w:val="auto"/>
                <w:sz w:val="20"/>
                <w:lang w:val="en-US"/>
              </w:rPr>
              <w:t>2</w:t>
            </w:r>
          </w:p>
        </w:tc>
        <w:tc>
          <w:tcPr>
            <w:tcW w:w="482" w:type="pct"/>
            <w:tcBorders>
              <w:bottom w:val="nil"/>
            </w:tcBorders>
          </w:tcPr>
          <w:p w14:paraId="7A63307B" w14:textId="77777777" w:rsidR="002206E3" w:rsidRPr="00031D4E" w:rsidRDefault="002206E3" w:rsidP="00723CFD">
            <w:pPr>
              <w:spacing w:line="240" w:lineRule="auto"/>
              <w:jc w:val="center"/>
              <w:rPr>
                <w:rFonts w:ascii="Palatino Linotype" w:hAnsi="Palatino Linotype"/>
                <w:color w:val="auto"/>
                <w:sz w:val="20"/>
                <w:lang w:val="en-US"/>
              </w:rPr>
            </w:pPr>
            <w:r w:rsidRPr="00031D4E">
              <w:rPr>
                <w:rFonts w:ascii="Palatino Linotype" w:hAnsi="Palatino Linotype"/>
                <w:color w:val="auto"/>
                <w:sz w:val="20"/>
                <w:lang w:val="en-US"/>
              </w:rPr>
              <w:t>7</w:t>
            </w:r>
          </w:p>
        </w:tc>
        <w:tc>
          <w:tcPr>
            <w:tcW w:w="491" w:type="pct"/>
            <w:tcBorders>
              <w:bottom w:val="nil"/>
            </w:tcBorders>
          </w:tcPr>
          <w:p w14:paraId="4A47E495" w14:textId="0B2E8C72" w:rsidR="002206E3" w:rsidRPr="00031D4E" w:rsidRDefault="002206E3" w:rsidP="00723CFD">
            <w:pPr>
              <w:spacing w:line="240" w:lineRule="auto"/>
              <w:jc w:val="center"/>
              <w:rPr>
                <w:rFonts w:ascii="Palatino Linotype" w:hAnsi="Palatino Linotype"/>
                <w:color w:val="auto"/>
                <w:sz w:val="20"/>
                <w:lang w:val="en-US"/>
              </w:rPr>
            </w:pPr>
            <w:r w:rsidRPr="00031D4E">
              <w:rPr>
                <w:rFonts w:ascii="Palatino Linotype" w:hAnsi="Palatino Linotype"/>
                <w:color w:val="auto"/>
                <w:sz w:val="20"/>
                <w:lang w:val="en-US"/>
              </w:rPr>
              <w:t>5</w:t>
            </w:r>
            <w:r w:rsidR="00723CFD" w:rsidRPr="00031D4E">
              <w:rPr>
                <w:rFonts w:ascii="Palatino Linotype" w:hAnsi="Palatino Linotype"/>
                <w:color w:val="auto"/>
                <w:sz w:val="20"/>
                <w:lang w:val="en-US"/>
              </w:rPr>
              <w:t xml:space="preserve"> *</w:t>
            </w:r>
          </w:p>
        </w:tc>
      </w:tr>
      <w:tr w:rsidR="001F0469" w:rsidRPr="00031D4E" w14:paraId="3787F247" w14:textId="77777777" w:rsidTr="00723CFD">
        <w:tc>
          <w:tcPr>
            <w:tcW w:w="894" w:type="pct"/>
            <w:tcBorders>
              <w:bottom w:val="single" w:sz="4" w:space="0" w:color="auto"/>
            </w:tcBorders>
          </w:tcPr>
          <w:p w14:paraId="2F1773AB" w14:textId="77777777" w:rsidR="002206E3" w:rsidRPr="00031D4E" w:rsidRDefault="002206E3" w:rsidP="00723CFD">
            <w:pPr>
              <w:spacing w:line="240" w:lineRule="auto"/>
              <w:jc w:val="center"/>
              <w:rPr>
                <w:rFonts w:ascii="Palatino Linotype" w:hAnsi="Palatino Linotype"/>
                <w:color w:val="auto"/>
                <w:sz w:val="20"/>
                <w:lang w:val="en-US"/>
              </w:rPr>
            </w:pPr>
            <w:r w:rsidRPr="00031D4E">
              <w:rPr>
                <w:rFonts w:ascii="Palatino Linotype" w:hAnsi="Palatino Linotype"/>
                <w:color w:val="auto"/>
                <w:sz w:val="20"/>
                <w:lang w:val="en-US"/>
              </w:rPr>
              <w:t>FLC1</w:t>
            </w:r>
          </w:p>
        </w:tc>
        <w:tc>
          <w:tcPr>
            <w:tcW w:w="417" w:type="pct"/>
            <w:tcBorders>
              <w:bottom w:val="single" w:sz="4" w:space="0" w:color="auto"/>
            </w:tcBorders>
          </w:tcPr>
          <w:p w14:paraId="31BD2756" w14:textId="77777777" w:rsidR="002206E3" w:rsidRPr="00031D4E" w:rsidRDefault="002206E3" w:rsidP="00723CFD">
            <w:pPr>
              <w:spacing w:line="240" w:lineRule="auto"/>
              <w:jc w:val="center"/>
              <w:rPr>
                <w:rFonts w:ascii="Palatino Linotype" w:hAnsi="Palatino Linotype"/>
                <w:color w:val="auto"/>
                <w:sz w:val="20"/>
                <w:lang w:val="en-US"/>
              </w:rPr>
            </w:pPr>
            <w:r w:rsidRPr="00031D4E">
              <w:rPr>
                <w:rFonts w:ascii="Palatino Linotype" w:hAnsi="Palatino Linotype"/>
                <w:color w:val="auto"/>
                <w:sz w:val="20"/>
                <w:lang w:val="en-US"/>
              </w:rPr>
              <w:t>5</w:t>
            </w:r>
          </w:p>
        </w:tc>
        <w:tc>
          <w:tcPr>
            <w:tcW w:w="453" w:type="pct"/>
            <w:tcBorders>
              <w:bottom w:val="single" w:sz="4" w:space="0" w:color="auto"/>
            </w:tcBorders>
          </w:tcPr>
          <w:p w14:paraId="409ADB45" w14:textId="77777777" w:rsidR="002206E3" w:rsidRPr="00031D4E" w:rsidRDefault="002206E3" w:rsidP="00723CFD">
            <w:pPr>
              <w:spacing w:line="240" w:lineRule="auto"/>
              <w:jc w:val="center"/>
              <w:rPr>
                <w:rFonts w:ascii="Palatino Linotype" w:hAnsi="Palatino Linotype"/>
                <w:color w:val="auto"/>
                <w:sz w:val="20"/>
                <w:lang w:val="en-US"/>
              </w:rPr>
            </w:pPr>
            <w:r w:rsidRPr="00031D4E">
              <w:rPr>
                <w:rFonts w:ascii="Palatino Linotype" w:hAnsi="Palatino Linotype"/>
                <w:color w:val="auto"/>
                <w:sz w:val="20"/>
                <w:lang w:val="en-US"/>
              </w:rPr>
              <w:t>3</w:t>
            </w:r>
          </w:p>
        </w:tc>
        <w:tc>
          <w:tcPr>
            <w:tcW w:w="428" w:type="pct"/>
            <w:tcBorders>
              <w:bottom w:val="single" w:sz="4" w:space="0" w:color="auto"/>
            </w:tcBorders>
          </w:tcPr>
          <w:p w14:paraId="0FDAB56B" w14:textId="77777777" w:rsidR="002206E3" w:rsidRPr="00031D4E" w:rsidRDefault="002206E3" w:rsidP="00723CFD">
            <w:pPr>
              <w:spacing w:line="240" w:lineRule="auto"/>
              <w:jc w:val="center"/>
              <w:rPr>
                <w:rFonts w:ascii="Palatino Linotype" w:hAnsi="Palatino Linotype"/>
                <w:color w:val="auto"/>
                <w:sz w:val="20"/>
                <w:lang w:val="en-US"/>
              </w:rPr>
            </w:pPr>
            <w:r w:rsidRPr="00031D4E">
              <w:rPr>
                <w:rFonts w:ascii="Palatino Linotype" w:hAnsi="Palatino Linotype"/>
                <w:color w:val="auto"/>
                <w:sz w:val="20"/>
                <w:lang w:val="en-US"/>
              </w:rPr>
              <w:t>3</w:t>
            </w:r>
          </w:p>
        </w:tc>
        <w:tc>
          <w:tcPr>
            <w:tcW w:w="447" w:type="pct"/>
            <w:tcBorders>
              <w:bottom w:val="single" w:sz="4" w:space="0" w:color="auto"/>
            </w:tcBorders>
          </w:tcPr>
          <w:p w14:paraId="546E8B0F" w14:textId="77777777" w:rsidR="002206E3" w:rsidRPr="00031D4E" w:rsidRDefault="002206E3" w:rsidP="00723CFD">
            <w:pPr>
              <w:spacing w:line="240" w:lineRule="auto"/>
              <w:jc w:val="center"/>
              <w:rPr>
                <w:rFonts w:ascii="Palatino Linotype" w:hAnsi="Palatino Linotype"/>
                <w:color w:val="auto"/>
                <w:sz w:val="20"/>
                <w:lang w:val="en-US"/>
              </w:rPr>
            </w:pPr>
            <w:r w:rsidRPr="00031D4E">
              <w:rPr>
                <w:rFonts w:ascii="Palatino Linotype" w:hAnsi="Palatino Linotype"/>
                <w:color w:val="auto"/>
                <w:sz w:val="20"/>
                <w:lang w:val="en-US"/>
              </w:rPr>
              <w:t>3</w:t>
            </w:r>
          </w:p>
        </w:tc>
        <w:tc>
          <w:tcPr>
            <w:tcW w:w="451" w:type="pct"/>
            <w:tcBorders>
              <w:bottom w:val="single" w:sz="4" w:space="0" w:color="auto"/>
            </w:tcBorders>
          </w:tcPr>
          <w:p w14:paraId="2FD99957" w14:textId="77777777" w:rsidR="002206E3" w:rsidRPr="00031D4E" w:rsidRDefault="002206E3" w:rsidP="00723CFD">
            <w:pPr>
              <w:spacing w:line="240" w:lineRule="auto"/>
              <w:jc w:val="center"/>
              <w:rPr>
                <w:rFonts w:ascii="Palatino Linotype" w:hAnsi="Palatino Linotype"/>
                <w:color w:val="auto"/>
                <w:sz w:val="20"/>
                <w:lang w:val="en-US"/>
              </w:rPr>
            </w:pPr>
            <w:r w:rsidRPr="00031D4E">
              <w:rPr>
                <w:rFonts w:ascii="Palatino Linotype" w:hAnsi="Palatino Linotype"/>
                <w:color w:val="auto"/>
                <w:sz w:val="20"/>
                <w:lang w:val="en-US"/>
              </w:rPr>
              <w:t>3</w:t>
            </w:r>
          </w:p>
        </w:tc>
        <w:tc>
          <w:tcPr>
            <w:tcW w:w="475" w:type="pct"/>
            <w:tcBorders>
              <w:bottom w:val="single" w:sz="4" w:space="0" w:color="auto"/>
            </w:tcBorders>
          </w:tcPr>
          <w:p w14:paraId="49DC5EBE" w14:textId="7F86016A" w:rsidR="002206E3" w:rsidRPr="00031D4E" w:rsidRDefault="002206E3" w:rsidP="00723CFD">
            <w:pPr>
              <w:spacing w:line="240" w:lineRule="auto"/>
              <w:jc w:val="center"/>
              <w:rPr>
                <w:rFonts w:ascii="Palatino Linotype" w:hAnsi="Palatino Linotype"/>
                <w:color w:val="auto"/>
                <w:sz w:val="20"/>
                <w:lang w:val="en-US"/>
              </w:rPr>
            </w:pPr>
            <w:r w:rsidRPr="00031D4E">
              <w:rPr>
                <w:rFonts w:ascii="Palatino Linotype" w:hAnsi="Palatino Linotype"/>
                <w:color w:val="auto"/>
                <w:sz w:val="20"/>
                <w:lang w:val="en-US"/>
              </w:rPr>
              <w:t>5</w:t>
            </w:r>
            <w:r w:rsidR="00723CFD" w:rsidRPr="00031D4E">
              <w:rPr>
                <w:rFonts w:ascii="Palatino Linotype" w:hAnsi="Palatino Linotype"/>
                <w:color w:val="auto"/>
                <w:sz w:val="20"/>
                <w:lang w:val="en-US"/>
              </w:rPr>
              <w:t xml:space="preserve"> *</w:t>
            </w:r>
          </w:p>
        </w:tc>
        <w:tc>
          <w:tcPr>
            <w:tcW w:w="461" w:type="pct"/>
            <w:tcBorders>
              <w:bottom w:val="single" w:sz="4" w:space="0" w:color="auto"/>
            </w:tcBorders>
          </w:tcPr>
          <w:p w14:paraId="262B8B72" w14:textId="77777777" w:rsidR="002206E3" w:rsidRPr="00031D4E" w:rsidRDefault="002206E3" w:rsidP="00723CFD">
            <w:pPr>
              <w:spacing w:line="240" w:lineRule="auto"/>
              <w:jc w:val="center"/>
              <w:rPr>
                <w:rFonts w:ascii="Palatino Linotype" w:hAnsi="Palatino Linotype"/>
                <w:color w:val="auto"/>
                <w:sz w:val="20"/>
                <w:lang w:val="en-US"/>
              </w:rPr>
            </w:pPr>
            <w:r w:rsidRPr="00031D4E">
              <w:rPr>
                <w:rFonts w:ascii="Palatino Linotype" w:hAnsi="Palatino Linotype"/>
                <w:color w:val="auto"/>
                <w:sz w:val="20"/>
                <w:lang w:val="en-US"/>
              </w:rPr>
              <w:t>2</w:t>
            </w:r>
          </w:p>
        </w:tc>
        <w:tc>
          <w:tcPr>
            <w:tcW w:w="482" w:type="pct"/>
            <w:tcBorders>
              <w:bottom w:val="single" w:sz="4" w:space="0" w:color="auto"/>
            </w:tcBorders>
          </w:tcPr>
          <w:p w14:paraId="6F9167E2" w14:textId="77777777" w:rsidR="002206E3" w:rsidRPr="00031D4E" w:rsidRDefault="002206E3" w:rsidP="00723CFD">
            <w:pPr>
              <w:spacing w:line="240" w:lineRule="auto"/>
              <w:jc w:val="center"/>
              <w:rPr>
                <w:rFonts w:ascii="Palatino Linotype" w:hAnsi="Palatino Linotype"/>
                <w:color w:val="auto"/>
                <w:sz w:val="20"/>
                <w:lang w:val="en-US"/>
              </w:rPr>
            </w:pPr>
            <w:r w:rsidRPr="00031D4E">
              <w:rPr>
                <w:rFonts w:ascii="Palatino Linotype" w:hAnsi="Palatino Linotype"/>
                <w:color w:val="auto"/>
                <w:sz w:val="20"/>
                <w:lang w:val="en-US"/>
              </w:rPr>
              <w:t>10</w:t>
            </w:r>
          </w:p>
        </w:tc>
        <w:tc>
          <w:tcPr>
            <w:tcW w:w="491" w:type="pct"/>
            <w:tcBorders>
              <w:bottom w:val="single" w:sz="4" w:space="0" w:color="auto"/>
            </w:tcBorders>
          </w:tcPr>
          <w:p w14:paraId="384B3047" w14:textId="77777777" w:rsidR="002206E3" w:rsidRPr="00031D4E" w:rsidRDefault="002206E3" w:rsidP="00723CFD">
            <w:pPr>
              <w:spacing w:line="240" w:lineRule="auto"/>
              <w:jc w:val="center"/>
              <w:rPr>
                <w:rFonts w:ascii="Palatino Linotype" w:hAnsi="Palatino Linotype"/>
                <w:color w:val="auto"/>
                <w:sz w:val="20"/>
                <w:lang w:val="en-US"/>
              </w:rPr>
            </w:pPr>
            <w:r w:rsidRPr="00031D4E">
              <w:rPr>
                <w:rFonts w:ascii="Palatino Linotype" w:hAnsi="Palatino Linotype"/>
                <w:color w:val="auto"/>
                <w:sz w:val="20"/>
                <w:lang w:val="en-US"/>
              </w:rPr>
              <w:t>2</w:t>
            </w:r>
          </w:p>
        </w:tc>
      </w:tr>
      <w:tr w:rsidR="001F0469" w:rsidRPr="00031D4E" w14:paraId="61FA327A" w14:textId="77777777" w:rsidTr="00723CFD">
        <w:tc>
          <w:tcPr>
            <w:tcW w:w="1311" w:type="pct"/>
            <w:gridSpan w:val="2"/>
            <w:tcBorders>
              <w:top w:val="single" w:sz="4" w:space="0" w:color="auto"/>
            </w:tcBorders>
          </w:tcPr>
          <w:p w14:paraId="75666981" w14:textId="6C6CE3EE" w:rsidR="002206E3" w:rsidRPr="00031D4E" w:rsidRDefault="002206E3" w:rsidP="00723CFD">
            <w:pPr>
              <w:spacing w:line="240" w:lineRule="auto"/>
              <w:jc w:val="center"/>
              <w:rPr>
                <w:rFonts w:ascii="Palatino Linotype" w:hAnsi="Palatino Linotype"/>
                <w:color w:val="auto"/>
                <w:sz w:val="20"/>
                <w:lang w:val="en-US"/>
              </w:rPr>
            </w:pPr>
            <w:r w:rsidRPr="00031D4E">
              <w:rPr>
                <w:rFonts w:ascii="Palatino Linotype" w:hAnsi="Palatino Linotype"/>
                <w:color w:val="auto"/>
                <w:sz w:val="20"/>
                <w:lang w:val="en-US"/>
              </w:rPr>
              <w:t>Hypersp</w:t>
            </w:r>
            <w:r w:rsidR="004A22E0">
              <w:rPr>
                <w:rFonts w:ascii="Palatino Linotype" w:hAnsi="Palatino Linotype"/>
                <w:color w:val="auto"/>
                <w:sz w:val="20"/>
                <w:lang w:val="en-US"/>
              </w:rPr>
              <w:t>e</w:t>
            </w:r>
            <w:r w:rsidRPr="00031D4E">
              <w:rPr>
                <w:rFonts w:ascii="Palatino Linotype" w:hAnsi="Palatino Linotype"/>
                <w:color w:val="auto"/>
                <w:sz w:val="20"/>
                <w:lang w:val="en-US"/>
              </w:rPr>
              <w:t>ctral image</w:t>
            </w:r>
          </w:p>
        </w:tc>
        <w:tc>
          <w:tcPr>
            <w:tcW w:w="453" w:type="pct"/>
            <w:tcBorders>
              <w:top w:val="single" w:sz="4" w:space="0" w:color="auto"/>
            </w:tcBorders>
          </w:tcPr>
          <w:p w14:paraId="74EA604A" w14:textId="77777777" w:rsidR="002206E3" w:rsidRPr="00031D4E" w:rsidRDefault="002206E3" w:rsidP="00723CFD">
            <w:pPr>
              <w:spacing w:line="240" w:lineRule="auto"/>
              <w:jc w:val="center"/>
              <w:rPr>
                <w:rFonts w:ascii="Palatino Linotype" w:hAnsi="Palatino Linotype"/>
                <w:color w:val="auto"/>
                <w:sz w:val="20"/>
                <w:lang w:val="en-US"/>
              </w:rPr>
            </w:pPr>
          </w:p>
        </w:tc>
        <w:tc>
          <w:tcPr>
            <w:tcW w:w="428" w:type="pct"/>
            <w:tcBorders>
              <w:top w:val="single" w:sz="4" w:space="0" w:color="auto"/>
            </w:tcBorders>
          </w:tcPr>
          <w:p w14:paraId="5E7CDC69" w14:textId="77777777" w:rsidR="002206E3" w:rsidRPr="00031D4E" w:rsidRDefault="002206E3" w:rsidP="00723CFD">
            <w:pPr>
              <w:spacing w:line="240" w:lineRule="auto"/>
              <w:jc w:val="center"/>
              <w:rPr>
                <w:rFonts w:ascii="Palatino Linotype" w:hAnsi="Palatino Linotype"/>
                <w:color w:val="auto"/>
                <w:sz w:val="20"/>
                <w:lang w:val="en-US"/>
              </w:rPr>
            </w:pPr>
          </w:p>
        </w:tc>
        <w:tc>
          <w:tcPr>
            <w:tcW w:w="447" w:type="pct"/>
            <w:tcBorders>
              <w:top w:val="single" w:sz="4" w:space="0" w:color="auto"/>
            </w:tcBorders>
          </w:tcPr>
          <w:p w14:paraId="772086C7" w14:textId="77777777" w:rsidR="002206E3" w:rsidRPr="00031D4E" w:rsidRDefault="002206E3" w:rsidP="00723CFD">
            <w:pPr>
              <w:spacing w:line="240" w:lineRule="auto"/>
              <w:jc w:val="center"/>
              <w:rPr>
                <w:rFonts w:ascii="Palatino Linotype" w:hAnsi="Palatino Linotype"/>
                <w:color w:val="auto"/>
                <w:sz w:val="20"/>
                <w:lang w:val="en-US"/>
              </w:rPr>
            </w:pPr>
          </w:p>
        </w:tc>
        <w:tc>
          <w:tcPr>
            <w:tcW w:w="451" w:type="pct"/>
            <w:tcBorders>
              <w:top w:val="single" w:sz="4" w:space="0" w:color="auto"/>
            </w:tcBorders>
          </w:tcPr>
          <w:p w14:paraId="35DF69F1" w14:textId="77777777" w:rsidR="002206E3" w:rsidRPr="00031D4E" w:rsidRDefault="002206E3" w:rsidP="00723CFD">
            <w:pPr>
              <w:spacing w:line="240" w:lineRule="auto"/>
              <w:jc w:val="center"/>
              <w:rPr>
                <w:rFonts w:ascii="Palatino Linotype" w:hAnsi="Palatino Linotype"/>
                <w:color w:val="auto"/>
                <w:sz w:val="20"/>
                <w:lang w:val="en-US"/>
              </w:rPr>
            </w:pPr>
          </w:p>
        </w:tc>
        <w:tc>
          <w:tcPr>
            <w:tcW w:w="475" w:type="pct"/>
            <w:tcBorders>
              <w:top w:val="single" w:sz="4" w:space="0" w:color="auto"/>
            </w:tcBorders>
          </w:tcPr>
          <w:p w14:paraId="56F020E2" w14:textId="77777777" w:rsidR="002206E3" w:rsidRPr="00031D4E" w:rsidRDefault="002206E3" w:rsidP="00723CFD">
            <w:pPr>
              <w:spacing w:line="240" w:lineRule="auto"/>
              <w:jc w:val="center"/>
              <w:rPr>
                <w:rFonts w:ascii="Palatino Linotype" w:hAnsi="Palatino Linotype"/>
                <w:color w:val="auto"/>
                <w:sz w:val="20"/>
                <w:lang w:val="en-US"/>
              </w:rPr>
            </w:pPr>
          </w:p>
        </w:tc>
        <w:tc>
          <w:tcPr>
            <w:tcW w:w="461" w:type="pct"/>
            <w:tcBorders>
              <w:top w:val="single" w:sz="4" w:space="0" w:color="auto"/>
            </w:tcBorders>
          </w:tcPr>
          <w:p w14:paraId="552A723D" w14:textId="77777777" w:rsidR="002206E3" w:rsidRPr="00031D4E" w:rsidRDefault="002206E3" w:rsidP="00723CFD">
            <w:pPr>
              <w:spacing w:line="240" w:lineRule="auto"/>
              <w:jc w:val="center"/>
              <w:rPr>
                <w:rFonts w:ascii="Palatino Linotype" w:hAnsi="Palatino Linotype"/>
                <w:color w:val="auto"/>
                <w:sz w:val="20"/>
                <w:lang w:val="en-US"/>
              </w:rPr>
            </w:pPr>
          </w:p>
        </w:tc>
        <w:tc>
          <w:tcPr>
            <w:tcW w:w="482" w:type="pct"/>
            <w:tcBorders>
              <w:top w:val="single" w:sz="4" w:space="0" w:color="auto"/>
            </w:tcBorders>
          </w:tcPr>
          <w:p w14:paraId="586D7CD4" w14:textId="77777777" w:rsidR="002206E3" w:rsidRPr="00031D4E" w:rsidRDefault="002206E3" w:rsidP="00723CFD">
            <w:pPr>
              <w:spacing w:line="240" w:lineRule="auto"/>
              <w:jc w:val="center"/>
              <w:rPr>
                <w:rFonts w:ascii="Palatino Linotype" w:hAnsi="Palatino Linotype"/>
                <w:color w:val="auto"/>
                <w:sz w:val="20"/>
                <w:lang w:val="en-US"/>
              </w:rPr>
            </w:pPr>
          </w:p>
        </w:tc>
        <w:tc>
          <w:tcPr>
            <w:tcW w:w="491" w:type="pct"/>
            <w:tcBorders>
              <w:top w:val="single" w:sz="4" w:space="0" w:color="auto"/>
            </w:tcBorders>
          </w:tcPr>
          <w:p w14:paraId="7B5AB5B7" w14:textId="77777777" w:rsidR="002206E3" w:rsidRPr="00031D4E" w:rsidRDefault="002206E3" w:rsidP="00723CFD">
            <w:pPr>
              <w:spacing w:line="240" w:lineRule="auto"/>
              <w:jc w:val="center"/>
              <w:rPr>
                <w:rFonts w:ascii="Palatino Linotype" w:hAnsi="Palatino Linotype"/>
                <w:color w:val="auto"/>
                <w:sz w:val="20"/>
                <w:lang w:val="en-US"/>
              </w:rPr>
            </w:pPr>
          </w:p>
        </w:tc>
      </w:tr>
      <w:tr w:rsidR="001F0469" w:rsidRPr="00031D4E" w14:paraId="737227F4" w14:textId="77777777" w:rsidTr="00723CFD">
        <w:tc>
          <w:tcPr>
            <w:tcW w:w="894" w:type="pct"/>
          </w:tcPr>
          <w:p w14:paraId="566F5C0B" w14:textId="77777777" w:rsidR="002206E3" w:rsidRPr="00031D4E" w:rsidRDefault="002206E3" w:rsidP="00723CFD">
            <w:pPr>
              <w:spacing w:line="240" w:lineRule="auto"/>
              <w:jc w:val="center"/>
              <w:rPr>
                <w:rFonts w:ascii="Palatino Linotype" w:hAnsi="Palatino Linotype"/>
                <w:color w:val="auto"/>
                <w:sz w:val="20"/>
                <w:lang w:val="en-US"/>
              </w:rPr>
            </w:pPr>
            <w:r w:rsidRPr="00031D4E">
              <w:rPr>
                <w:rFonts w:ascii="Palatino Linotype" w:hAnsi="Palatino Linotype"/>
                <w:color w:val="auto"/>
                <w:sz w:val="20"/>
                <w:lang w:val="en-US"/>
              </w:rPr>
              <w:t>Hyperion</w:t>
            </w:r>
          </w:p>
        </w:tc>
        <w:tc>
          <w:tcPr>
            <w:tcW w:w="417" w:type="pct"/>
          </w:tcPr>
          <w:p w14:paraId="092AF727" w14:textId="77777777" w:rsidR="002206E3" w:rsidRPr="00031D4E" w:rsidRDefault="002206E3" w:rsidP="00723CFD">
            <w:pPr>
              <w:spacing w:line="240" w:lineRule="auto"/>
              <w:jc w:val="center"/>
              <w:rPr>
                <w:rFonts w:ascii="Palatino Linotype" w:hAnsi="Palatino Linotype"/>
                <w:color w:val="auto"/>
                <w:sz w:val="20"/>
                <w:lang w:val="en-US"/>
              </w:rPr>
            </w:pPr>
            <w:r w:rsidRPr="00031D4E">
              <w:rPr>
                <w:rFonts w:ascii="Palatino Linotype" w:hAnsi="Palatino Linotype"/>
                <w:color w:val="auto"/>
                <w:sz w:val="20"/>
                <w:lang w:val="en-US"/>
              </w:rPr>
              <w:t>4</w:t>
            </w:r>
          </w:p>
        </w:tc>
        <w:tc>
          <w:tcPr>
            <w:tcW w:w="453" w:type="pct"/>
          </w:tcPr>
          <w:p w14:paraId="50584EE3" w14:textId="77777777" w:rsidR="002206E3" w:rsidRPr="00031D4E" w:rsidRDefault="002206E3" w:rsidP="00723CFD">
            <w:pPr>
              <w:spacing w:line="240" w:lineRule="auto"/>
              <w:jc w:val="center"/>
              <w:rPr>
                <w:rFonts w:ascii="Palatino Linotype" w:hAnsi="Palatino Linotype"/>
                <w:color w:val="auto"/>
                <w:sz w:val="20"/>
                <w:lang w:val="en-US"/>
              </w:rPr>
            </w:pPr>
            <w:r w:rsidRPr="00031D4E">
              <w:rPr>
                <w:rFonts w:ascii="Palatino Linotype" w:hAnsi="Palatino Linotype"/>
                <w:color w:val="auto"/>
                <w:sz w:val="20"/>
                <w:lang w:val="en-US"/>
              </w:rPr>
              <w:t>2</w:t>
            </w:r>
          </w:p>
        </w:tc>
        <w:tc>
          <w:tcPr>
            <w:tcW w:w="428" w:type="pct"/>
          </w:tcPr>
          <w:p w14:paraId="66D72B63" w14:textId="77777777" w:rsidR="002206E3" w:rsidRPr="00031D4E" w:rsidRDefault="002206E3" w:rsidP="00723CFD">
            <w:pPr>
              <w:spacing w:line="240" w:lineRule="auto"/>
              <w:jc w:val="center"/>
              <w:rPr>
                <w:rFonts w:ascii="Palatino Linotype" w:hAnsi="Palatino Linotype"/>
                <w:color w:val="auto"/>
                <w:sz w:val="20"/>
                <w:lang w:val="en-US"/>
              </w:rPr>
            </w:pPr>
            <w:r w:rsidRPr="00031D4E">
              <w:rPr>
                <w:rFonts w:ascii="Palatino Linotype" w:hAnsi="Palatino Linotype"/>
                <w:color w:val="auto"/>
                <w:sz w:val="20"/>
                <w:lang w:val="en-US"/>
              </w:rPr>
              <w:t>2</w:t>
            </w:r>
          </w:p>
        </w:tc>
        <w:tc>
          <w:tcPr>
            <w:tcW w:w="447" w:type="pct"/>
          </w:tcPr>
          <w:p w14:paraId="67A85565" w14:textId="77777777" w:rsidR="002206E3" w:rsidRPr="00031D4E" w:rsidRDefault="002206E3" w:rsidP="00723CFD">
            <w:pPr>
              <w:spacing w:line="240" w:lineRule="auto"/>
              <w:jc w:val="center"/>
              <w:rPr>
                <w:rFonts w:ascii="Palatino Linotype" w:hAnsi="Palatino Linotype"/>
                <w:color w:val="auto"/>
                <w:sz w:val="20"/>
                <w:lang w:val="en-US"/>
              </w:rPr>
            </w:pPr>
            <w:r w:rsidRPr="00031D4E">
              <w:rPr>
                <w:rFonts w:ascii="Palatino Linotype" w:hAnsi="Palatino Linotype"/>
                <w:color w:val="auto"/>
                <w:sz w:val="20"/>
                <w:lang w:val="en-US"/>
              </w:rPr>
              <w:t>2</w:t>
            </w:r>
          </w:p>
        </w:tc>
        <w:tc>
          <w:tcPr>
            <w:tcW w:w="451" w:type="pct"/>
          </w:tcPr>
          <w:p w14:paraId="3FE0FB21" w14:textId="77777777" w:rsidR="002206E3" w:rsidRPr="00031D4E" w:rsidRDefault="002206E3" w:rsidP="00723CFD">
            <w:pPr>
              <w:spacing w:line="240" w:lineRule="auto"/>
              <w:jc w:val="center"/>
              <w:rPr>
                <w:rFonts w:ascii="Palatino Linotype" w:hAnsi="Palatino Linotype"/>
                <w:color w:val="auto"/>
                <w:sz w:val="20"/>
                <w:lang w:val="en-US"/>
              </w:rPr>
            </w:pPr>
            <w:r w:rsidRPr="00031D4E">
              <w:rPr>
                <w:rFonts w:ascii="Palatino Linotype" w:hAnsi="Palatino Linotype"/>
                <w:color w:val="auto"/>
                <w:sz w:val="20"/>
                <w:lang w:val="en-US"/>
              </w:rPr>
              <w:t>2</w:t>
            </w:r>
          </w:p>
        </w:tc>
        <w:tc>
          <w:tcPr>
            <w:tcW w:w="475" w:type="pct"/>
          </w:tcPr>
          <w:p w14:paraId="350EE8FF" w14:textId="02E0B5C8" w:rsidR="002206E3" w:rsidRPr="00031D4E" w:rsidRDefault="002206E3" w:rsidP="00723CFD">
            <w:pPr>
              <w:spacing w:line="240" w:lineRule="auto"/>
              <w:jc w:val="center"/>
              <w:rPr>
                <w:rFonts w:ascii="Palatino Linotype" w:hAnsi="Palatino Linotype"/>
                <w:color w:val="auto"/>
                <w:sz w:val="20"/>
                <w:lang w:val="en-US"/>
              </w:rPr>
            </w:pPr>
            <w:r w:rsidRPr="00031D4E">
              <w:rPr>
                <w:rFonts w:ascii="Palatino Linotype" w:hAnsi="Palatino Linotype"/>
                <w:color w:val="auto"/>
                <w:sz w:val="20"/>
                <w:lang w:val="en-US"/>
              </w:rPr>
              <w:t>4</w:t>
            </w:r>
            <w:r w:rsidR="00723CFD" w:rsidRPr="00031D4E">
              <w:rPr>
                <w:rFonts w:ascii="Palatino Linotype" w:hAnsi="Palatino Linotype"/>
                <w:color w:val="auto"/>
                <w:sz w:val="20"/>
                <w:lang w:val="en-US"/>
              </w:rPr>
              <w:t xml:space="preserve"> *</w:t>
            </w:r>
          </w:p>
        </w:tc>
        <w:tc>
          <w:tcPr>
            <w:tcW w:w="461" w:type="pct"/>
          </w:tcPr>
          <w:p w14:paraId="180D4778" w14:textId="77777777" w:rsidR="002206E3" w:rsidRPr="00031D4E" w:rsidRDefault="002206E3" w:rsidP="00723CFD">
            <w:pPr>
              <w:spacing w:line="240" w:lineRule="auto"/>
              <w:jc w:val="center"/>
              <w:rPr>
                <w:rFonts w:ascii="Palatino Linotype" w:hAnsi="Palatino Linotype"/>
                <w:color w:val="auto"/>
                <w:sz w:val="20"/>
                <w:lang w:val="en-US"/>
              </w:rPr>
            </w:pPr>
            <w:r w:rsidRPr="00031D4E">
              <w:rPr>
                <w:rFonts w:ascii="Palatino Linotype" w:hAnsi="Palatino Linotype"/>
                <w:color w:val="auto"/>
                <w:sz w:val="20"/>
                <w:lang w:val="en-US"/>
              </w:rPr>
              <w:t>3</w:t>
            </w:r>
          </w:p>
        </w:tc>
        <w:tc>
          <w:tcPr>
            <w:tcW w:w="482" w:type="pct"/>
          </w:tcPr>
          <w:p w14:paraId="507B8F59" w14:textId="77777777" w:rsidR="002206E3" w:rsidRPr="00031D4E" w:rsidRDefault="002206E3" w:rsidP="00723CFD">
            <w:pPr>
              <w:spacing w:line="240" w:lineRule="auto"/>
              <w:jc w:val="center"/>
              <w:rPr>
                <w:rFonts w:ascii="Palatino Linotype" w:hAnsi="Palatino Linotype"/>
                <w:color w:val="auto"/>
                <w:sz w:val="20"/>
                <w:lang w:val="en-US"/>
              </w:rPr>
            </w:pPr>
            <w:r w:rsidRPr="00031D4E">
              <w:rPr>
                <w:rFonts w:ascii="Palatino Linotype" w:hAnsi="Palatino Linotype"/>
                <w:color w:val="auto"/>
                <w:sz w:val="20"/>
                <w:lang w:val="en-US"/>
              </w:rPr>
              <w:t>10</w:t>
            </w:r>
          </w:p>
        </w:tc>
        <w:tc>
          <w:tcPr>
            <w:tcW w:w="491" w:type="pct"/>
          </w:tcPr>
          <w:p w14:paraId="2F37317C" w14:textId="77777777" w:rsidR="002206E3" w:rsidRPr="00031D4E" w:rsidRDefault="002206E3" w:rsidP="00723CFD">
            <w:pPr>
              <w:spacing w:line="240" w:lineRule="auto"/>
              <w:jc w:val="center"/>
              <w:rPr>
                <w:rFonts w:ascii="Palatino Linotype" w:hAnsi="Palatino Linotype"/>
                <w:color w:val="auto"/>
                <w:sz w:val="20"/>
                <w:lang w:val="en-US"/>
              </w:rPr>
            </w:pPr>
            <w:r w:rsidRPr="00031D4E">
              <w:rPr>
                <w:rFonts w:ascii="Palatino Linotype" w:hAnsi="Palatino Linotype"/>
                <w:color w:val="auto"/>
                <w:sz w:val="20"/>
                <w:lang w:val="en-US"/>
              </w:rPr>
              <w:t>3</w:t>
            </w:r>
          </w:p>
        </w:tc>
      </w:tr>
      <w:tr w:rsidR="001F0469" w:rsidRPr="00031D4E" w14:paraId="35AB0B91" w14:textId="77777777" w:rsidTr="00723CFD">
        <w:tc>
          <w:tcPr>
            <w:tcW w:w="894" w:type="pct"/>
          </w:tcPr>
          <w:p w14:paraId="7D73A789" w14:textId="77777777" w:rsidR="002206E3" w:rsidRPr="00031D4E" w:rsidRDefault="002206E3" w:rsidP="00723CFD">
            <w:pPr>
              <w:spacing w:line="240" w:lineRule="auto"/>
              <w:jc w:val="center"/>
              <w:rPr>
                <w:rFonts w:ascii="Palatino Linotype" w:hAnsi="Palatino Linotype"/>
                <w:color w:val="auto"/>
                <w:sz w:val="20"/>
                <w:lang w:val="en-US"/>
              </w:rPr>
            </w:pPr>
            <w:r w:rsidRPr="00031D4E">
              <w:rPr>
                <w:rFonts w:ascii="Palatino Linotype" w:hAnsi="Palatino Linotype"/>
                <w:color w:val="auto"/>
                <w:sz w:val="20"/>
                <w:lang w:val="en-US"/>
              </w:rPr>
              <w:t>HYDICE</w:t>
            </w:r>
          </w:p>
        </w:tc>
        <w:tc>
          <w:tcPr>
            <w:tcW w:w="417" w:type="pct"/>
          </w:tcPr>
          <w:p w14:paraId="58EF2230" w14:textId="77777777" w:rsidR="002206E3" w:rsidRPr="00031D4E" w:rsidRDefault="002206E3" w:rsidP="00723CFD">
            <w:pPr>
              <w:spacing w:line="240" w:lineRule="auto"/>
              <w:jc w:val="center"/>
              <w:rPr>
                <w:rFonts w:ascii="Palatino Linotype" w:hAnsi="Palatino Linotype"/>
                <w:color w:val="auto"/>
                <w:sz w:val="20"/>
                <w:lang w:val="en-US"/>
              </w:rPr>
            </w:pPr>
            <w:r w:rsidRPr="00031D4E">
              <w:rPr>
                <w:rFonts w:ascii="Palatino Linotype" w:hAnsi="Palatino Linotype"/>
                <w:color w:val="auto"/>
                <w:sz w:val="20"/>
                <w:lang w:val="en-US"/>
              </w:rPr>
              <w:t>4</w:t>
            </w:r>
          </w:p>
        </w:tc>
        <w:tc>
          <w:tcPr>
            <w:tcW w:w="453" w:type="pct"/>
          </w:tcPr>
          <w:p w14:paraId="68FF692C" w14:textId="77777777" w:rsidR="002206E3" w:rsidRPr="00031D4E" w:rsidRDefault="002206E3" w:rsidP="00723CFD">
            <w:pPr>
              <w:spacing w:line="240" w:lineRule="auto"/>
              <w:jc w:val="center"/>
              <w:rPr>
                <w:rFonts w:ascii="Palatino Linotype" w:hAnsi="Palatino Linotype"/>
                <w:color w:val="auto"/>
                <w:sz w:val="20"/>
                <w:lang w:val="en-US"/>
              </w:rPr>
            </w:pPr>
            <w:r w:rsidRPr="00031D4E">
              <w:rPr>
                <w:rFonts w:ascii="Palatino Linotype" w:hAnsi="Palatino Linotype"/>
                <w:color w:val="auto"/>
                <w:sz w:val="20"/>
                <w:lang w:val="en-US"/>
              </w:rPr>
              <w:t>3</w:t>
            </w:r>
          </w:p>
        </w:tc>
        <w:tc>
          <w:tcPr>
            <w:tcW w:w="428" w:type="pct"/>
          </w:tcPr>
          <w:p w14:paraId="29729FBE" w14:textId="77777777" w:rsidR="002206E3" w:rsidRPr="00031D4E" w:rsidRDefault="002206E3" w:rsidP="00723CFD">
            <w:pPr>
              <w:spacing w:line="240" w:lineRule="auto"/>
              <w:jc w:val="center"/>
              <w:rPr>
                <w:rFonts w:ascii="Palatino Linotype" w:hAnsi="Palatino Linotype"/>
                <w:color w:val="auto"/>
                <w:sz w:val="20"/>
                <w:lang w:val="en-US"/>
              </w:rPr>
            </w:pPr>
            <w:r w:rsidRPr="00031D4E">
              <w:rPr>
                <w:rFonts w:ascii="Palatino Linotype" w:hAnsi="Palatino Linotype"/>
                <w:color w:val="auto"/>
                <w:sz w:val="20"/>
                <w:lang w:val="en-US"/>
              </w:rPr>
              <w:t>3</w:t>
            </w:r>
          </w:p>
        </w:tc>
        <w:tc>
          <w:tcPr>
            <w:tcW w:w="447" w:type="pct"/>
          </w:tcPr>
          <w:p w14:paraId="2D66FEF0" w14:textId="77777777" w:rsidR="002206E3" w:rsidRPr="00031D4E" w:rsidRDefault="002206E3" w:rsidP="00723CFD">
            <w:pPr>
              <w:spacing w:line="240" w:lineRule="auto"/>
              <w:jc w:val="center"/>
              <w:rPr>
                <w:rFonts w:ascii="Palatino Linotype" w:hAnsi="Palatino Linotype"/>
                <w:color w:val="auto"/>
                <w:sz w:val="20"/>
                <w:lang w:val="en-US"/>
              </w:rPr>
            </w:pPr>
            <w:r w:rsidRPr="00031D4E">
              <w:rPr>
                <w:rFonts w:ascii="Palatino Linotype" w:hAnsi="Palatino Linotype"/>
                <w:color w:val="auto"/>
                <w:sz w:val="20"/>
                <w:lang w:val="en-US"/>
              </w:rPr>
              <w:t>3</w:t>
            </w:r>
          </w:p>
        </w:tc>
        <w:tc>
          <w:tcPr>
            <w:tcW w:w="451" w:type="pct"/>
          </w:tcPr>
          <w:p w14:paraId="634EF887" w14:textId="77777777" w:rsidR="002206E3" w:rsidRPr="00031D4E" w:rsidRDefault="002206E3" w:rsidP="00723CFD">
            <w:pPr>
              <w:spacing w:line="240" w:lineRule="auto"/>
              <w:jc w:val="center"/>
              <w:rPr>
                <w:rFonts w:ascii="Palatino Linotype" w:hAnsi="Palatino Linotype"/>
                <w:color w:val="auto"/>
                <w:sz w:val="20"/>
                <w:lang w:val="en-US"/>
              </w:rPr>
            </w:pPr>
            <w:r w:rsidRPr="00031D4E">
              <w:rPr>
                <w:rFonts w:ascii="Palatino Linotype" w:hAnsi="Palatino Linotype"/>
                <w:color w:val="auto"/>
                <w:sz w:val="20"/>
                <w:lang w:val="en-US"/>
              </w:rPr>
              <w:t>3</w:t>
            </w:r>
          </w:p>
        </w:tc>
        <w:tc>
          <w:tcPr>
            <w:tcW w:w="475" w:type="pct"/>
          </w:tcPr>
          <w:p w14:paraId="67A14DD9" w14:textId="76A4234C" w:rsidR="002206E3" w:rsidRPr="00031D4E" w:rsidRDefault="002206E3" w:rsidP="00723CFD">
            <w:pPr>
              <w:spacing w:line="240" w:lineRule="auto"/>
              <w:jc w:val="center"/>
              <w:rPr>
                <w:rFonts w:ascii="Palatino Linotype" w:hAnsi="Palatino Linotype"/>
                <w:color w:val="auto"/>
                <w:sz w:val="20"/>
                <w:lang w:val="en-US"/>
              </w:rPr>
            </w:pPr>
            <w:r w:rsidRPr="00031D4E">
              <w:rPr>
                <w:rFonts w:ascii="Palatino Linotype" w:hAnsi="Palatino Linotype"/>
                <w:color w:val="auto"/>
                <w:sz w:val="20"/>
                <w:lang w:val="en-US"/>
              </w:rPr>
              <w:t>4</w:t>
            </w:r>
            <w:r w:rsidR="00723CFD" w:rsidRPr="00031D4E">
              <w:rPr>
                <w:rFonts w:ascii="Palatino Linotype" w:hAnsi="Palatino Linotype"/>
                <w:color w:val="auto"/>
                <w:sz w:val="20"/>
                <w:lang w:val="en-US"/>
              </w:rPr>
              <w:t xml:space="preserve"> *</w:t>
            </w:r>
          </w:p>
        </w:tc>
        <w:tc>
          <w:tcPr>
            <w:tcW w:w="461" w:type="pct"/>
          </w:tcPr>
          <w:p w14:paraId="323472DF" w14:textId="77777777" w:rsidR="002206E3" w:rsidRPr="00031D4E" w:rsidRDefault="002206E3" w:rsidP="00723CFD">
            <w:pPr>
              <w:spacing w:line="240" w:lineRule="auto"/>
              <w:jc w:val="center"/>
              <w:rPr>
                <w:rFonts w:ascii="Palatino Linotype" w:hAnsi="Palatino Linotype"/>
                <w:color w:val="auto"/>
                <w:sz w:val="20"/>
                <w:lang w:val="en-US"/>
              </w:rPr>
            </w:pPr>
            <w:r w:rsidRPr="00031D4E">
              <w:rPr>
                <w:rFonts w:ascii="Palatino Linotype" w:hAnsi="Palatino Linotype"/>
                <w:color w:val="auto"/>
                <w:sz w:val="20"/>
                <w:lang w:val="en-US"/>
              </w:rPr>
              <w:t>3</w:t>
            </w:r>
          </w:p>
        </w:tc>
        <w:tc>
          <w:tcPr>
            <w:tcW w:w="482" w:type="pct"/>
          </w:tcPr>
          <w:p w14:paraId="2127A437" w14:textId="77777777" w:rsidR="002206E3" w:rsidRPr="00031D4E" w:rsidRDefault="002206E3" w:rsidP="00723CFD">
            <w:pPr>
              <w:spacing w:line="240" w:lineRule="auto"/>
              <w:jc w:val="center"/>
              <w:rPr>
                <w:rFonts w:ascii="Palatino Linotype" w:hAnsi="Palatino Linotype"/>
                <w:color w:val="auto"/>
                <w:sz w:val="20"/>
                <w:lang w:val="en-US"/>
              </w:rPr>
            </w:pPr>
            <w:r w:rsidRPr="00031D4E">
              <w:rPr>
                <w:rFonts w:ascii="Palatino Linotype" w:hAnsi="Palatino Linotype"/>
                <w:color w:val="auto"/>
                <w:sz w:val="20"/>
                <w:lang w:val="en-US"/>
              </w:rPr>
              <w:t>9</w:t>
            </w:r>
          </w:p>
        </w:tc>
        <w:tc>
          <w:tcPr>
            <w:tcW w:w="491" w:type="pct"/>
          </w:tcPr>
          <w:p w14:paraId="08D3853C" w14:textId="77777777" w:rsidR="002206E3" w:rsidRPr="00031D4E" w:rsidRDefault="002206E3" w:rsidP="00723CFD">
            <w:pPr>
              <w:spacing w:line="240" w:lineRule="auto"/>
              <w:jc w:val="center"/>
              <w:rPr>
                <w:rFonts w:ascii="Palatino Linotype" w:hAnsi="Palatino Linotype"/>
                <w:color w:val="auto"/>
                <w:sz w:val="20"/>
                <w:lang w:val="en-US"/>
              </w:rPr>
            </w:pPr>
            <w:r w:rsidRPr="00031D4E">
              <w:rPr>
                <w:rFonts w:ascii="Palatino Linotype" w:hAnsi="Palatino Linotype"/>
                <w:color w:val="auto"/>
                <w:sz w:val="20"/>
                <w:lang w:val="en-US"/>
              </w:rPr>
              <w:t>3</w:t>
            </w:r>
          </w:p>
        </w:tc>
      </w:tr>
      <w:tr w:rsidR="001F0469" w:rsidRPr="00031D4E" w14:paraId="20E7AD16" w14:textId="77777777" w:rsidTr="00723CFD">
        <w:tc>
          <w:tcPr>
            <w:tcW w:w="894" w:type="pct"/>
          </w:tcPr>
          <w:p w14:paraId="7DE77910" w14:textId="77777777" w:rsidR="002206E3" w:rsidRPr="00031D4E" w:rsidRDefault="002206E3" w:rsidP="00723CFD">
            <w:pPr>
              <w:spacing w:line="240" w:lineRule="auto"/>
              <w:jc w:val="center"/>
              <w:rPr>
                <w:rFonts w:ascii="Palatino Linotype" w:hAnsi="Palatino Linotype"/>
                <w:color w:val="auto"/>
                <w:sz w:val="20"/>
                <w:lang w:val="en-US"/>
              </w:rPr>
            </w:pPr>
            <w:r w:rsidRPr="00031D4E">
              <w:rPr>
                <w:rFonts w:ascii="Palatino Linotype" w:hAnsi="Palatino Linotype"/>
                <w:color w:val="auto"/>
                <w:sz w:val="20"/>
                <w:lang w:val="en-US"/>
              </w:rPr>
              <w:t xml:space="preserve">ROSIS </w:t>
            </w:r>
          </w:p>
        </w:tc>
        <w:tc>
          <w:tcPr>
            <w:tcW w:w="417" w:type="pct"/>
          </w:tcPr>
          <w:p w14:paraId="341C4E47" w14:textId="77777777" w:rsidR="002206E3" w:rsidRPr="00031D4E" w:rsidRDefault="002206E3" w:rsidP="00723CFD">
            <w:pPr>
              <w:spacing w:line="240" w:lineRule="auto"/>
              <w:jc w:val="center"/>
              <w:rPr>
                <w:rFonts w:ascii="Palatino Linotype" w:hAnsi="Palatino Linotype"/>
                <w:color w:val="auto"/>
                <w:sz w:val="20"/>
                <w:lang w:val="en-US"/>
              </w:rPr>
            </w:pPr>
            <w:r w:rsidRPr="00031D4E">
              <w:rPr>
                <w:rFonts w:ascii="Palatino Linotype" w:hAnsi="Palatino Linotype"/>
                <w:color w:val="auto"/>
                <w:sz w:val="20"/>
                <w:lang w:val="en-US"/>
              </w:rPr>
              <w:t>5</w:t>
            </w:r>
          </w:p>
        </w:tc>
        <w:tc>
          <w:tcPr>
            <w:tcW w:w="453" w:type="pct"/>
          </w:tcPr>
          <w:p w14:paraId="3CF3D030" w14:textId="77777777" w:rsidR="002206E3" w:rsidRPr="00031D4E" w:rsidRDefault="002206E3" w:rsidP="00723CFD">
            <w:pPr>
              <w:spacing w:line="240" w:lineRule="auto"/>
              <w:jc w:val="center"/>
              <w:rPr>
                <w:rFonts w:ascii="Palatino Linotype" w:hAnsi="Palatino Linotype"/>
                <w:color w:val="auto"/>
                <w:sz w:val="20"/>
                <w:lang w:val="en-US"/>
              </w:rPr>
            </w:pPr>
            <w:r w:rsidRPr="00031D4E">
              <w:rPr>
                <w:rFonts w:ascii="Palatino Linotype" w:hAnsi="Palatino Linotype"/>
                <w:color w:val="auto"/>
                <w:sz w:val="20"/>
                <w:lang w:val="en-US"/>
              </w:rPr>
              <w:t>3</w:t>
            </w:r>
          </w:p>
        </w:tc>
        <w:tc>
          <w:tcPr>
            <w:tcW w:w="428" w:type="pct"/>
          </w:tcPr>
          <w:p w14:paraId="70868578" w14:textId="77777777" w:rsidR="002206E3" w:rsidRPr="00031D4E" w:rsidRDefault="002206E3" w:rsidP="00723CFD">
            <w:pPr>
              <w:spacing w:line="240" w:lineRule="auto"/>
              <w:jc w:val="center"/>
              <w:rPr>
                <w:rFonts w:ascii="Palatino Linotype" w:hAnsi="Palatino Linotype"/>
                <w:color w:val="auto"/>
                <w:sz w:val="20"/>
                <w:lang w:val="en-US"/>
              </w:rPr>
            </w:pPr>
            <w:r w:rsidRPr="00031D4E">
              <w:rPr>
                <w:rFonts w:ascii="Palatino Linotype" w:hAnsi="Palatino Linotype"/>
                <w:color w:val="auto"/>
                <w:sz w:val="20"/>
                <w:lang w:val="en-US"/>
              </w:rPr>
              <w:t>3</w:t>
            </w:r>
          </w:p>
        </w:tc>
        <w:tc>
          <w:tcPr>
            <w:tcW w:w="447" w:type="pct"/>
          </w:tcPr>
          <w:p w14:paraId="73BB4A19" w14:textId="77777777" w:rsidR="002206E3" w:rsidRPr="00031D4E" w:rsidRDefault="002206E3" w:rsidP="00723CFD">
            <w:pPr>
              <w:spacing w:line="240" w:lineRule="auto"/>
              <w:jc w:val="center"/>
              <w:rPr>
                <w:rFonts w:ascii="Palatino Linotype" w:hAnsi="Palatino Linotype"/>
                <w:color w:val="auto"/>
                <w:sz w:val="20"/>
                <w:lang w:val="en-US"/>
              </w:rPr>
            </w:pPr>
            <w:r w:rsidRPr="00031D4E">
              <w:rPr>
                <w:rFonts w:ascii="Palatino Linotype" w:hAnsi="Palatino Linotype"/>
                <w:color w:val="auto"/>
                <w:sz w:val="20"/>
                <w:lang w:val="en-US"/>
              </w:rPr>
              <w:t>3</w:t>
            </w:r>
          </w:p>
        </w:tc>
        <w:tc>
          <w:tcPr>
            <w:tcW w:w="451" w:type="pct"/>
          </w:tcPr>
          <w:p w14:paraId="73168482" w14:textId="77777777" w:rsidR="002206E3" w:rsidRPr="00031D4E" w:rsidRDefault="002206E3" w:rsidP="00723CFD">
            <w:pPr>
              <w:spacing w:line="240" w:lineRule="auto"/>
              <w:jc w:val="center"/>
              <w:rPr>
                <w:rFonts w:ascii="Palatino Linotype" w:hAnsi="Palatino Linotype"/>
                <w:color w:val="auto"/>
                <w:sz w:val="20"/>
                <w:lang w:val="en-US"/>
              </w:rPr>
            </w:pPr>
            <w:r w:rsidRPr="00031D4E">
              <w:rPr>
                <w:rFonts w:ascii="Palatino Linotype" w:hAnsi="Palatino Linotype"/>
                <w:color w:val="auto"/>
                <w:sz w:val="20"/>
                <w:lang w:val="en-US"/>
              </w:rPr>
              <w:t>3</w:t>
            </w:r>
          </w:p>
        </w:tc>
        <w:tc>
          <w:tcPr>
            <w:tcW w:w="475" w:type="pct"/>
          </w:tcPr>
          <w:p w14:paraId="41E670ED" w14:textId="3CD58B7F" w:rsidR="002206E3" w:rsidRPr="00031D4E" w:rsidRDefault="002206E3" w:rsidP="00723CFD">
            <w:pPr>
              <w:spacing w:line="240" w:lineRule="auto"/>
              <w:jc w:val="center"/>
              <w:rPr>
                <w:rFonts w:ascii="Palatino Linotype" w:hAnsi="Palatino Linotype"/>
                <w:color w:val="auto"/>
                <w:sz w:val="20"/>
                <w:lang w:val="en-US"/>
              </w:rPr>
            </w:pPr>
            <w:r w:rsidRPr="00031D4E">
              <w:rPr>
                <w:rFonts w:ascii="Palatino Linotype" w:hAnsi="Palatino Linotype"/>
                <w:color w:val="auto"/>
                <w:sz w:val="20"/>
                <w:lang w:val="en-US"/>
              </w:rPr>
              <w:t>5</w:t>
            </w:r>
            <w:r w:rsidR="00723CFD" w:rsidRPr="00031D4E">
              <w:rPr>
                <w:rFonts w:ascii="Palatino Linotype" w:hAnsi="Palatino Linotype"/>
                <w:color w:val="auto"/>
                <w:sz w:val="20"/>
                <w:lang w:val="en-US"/>
              </w:rPr>
              <w:t xml:space="preserve"> *</w:t>
            </w:r>
          </w:p>
        </w:tc>
        <w:tc>
          <w:tcPr>
            <w:tcW w:w="461" w:type="pct"/>
          </w:tcPr>
          <w:p w14:paraId="40871E1F" w14:textId="77777777" w:rsidR="002206E3" w:rsidRPr="00031D4E" w:rsidRDefault="002206E3" w:rsidP="00723CFD">
            <w:pPr>
              <w:spacing w:line="240" w:lineRule="auto"/>
              <w:jc w:val="center"/>
              <w:rPr>
                <w:rFonts w:ascii="Palatino Linotype" w:hAnsi="Palatino Linotype"/>
                <w:color w:val="auto"/>
                <w:sz w:val="20"/>
                <w:lang w:val="en-US"/>
              </w:rPr>
            </w:pPr>
            <w:r w:rsidRPr="00031D4E">
              <w:rPr>
                <w:rFonts w:ascii="Palatino Linotype" w:hAnsi="Palatino Linotype"/>
                <w:color w:val="auto"/>
                <w:sz w:val="20"/>
                <w:lang w:val="en-US"/>
              </w:rPr>
              <w:t>2</w:t>
            </w:r>
          </w:p>
        </w:tc>
        <w:tc>
          <w:tcPr>
            <w:tcW w:w="482" w:type="pct"/>
          </w:tcPr>
          <w:p w14:paraId="1A9B65ED" w14:textId="77777777" w:rsidR="002206E3" w:rsidRPr="00031D4E" w:rsidRDefault="002206E3" w:rsidP="00723CFD">
            <w:pPr>
              <w:spacing w:line="240" w:lineRule="auto"/>
              <w:jc w:val="center"/>
              <w:rPr>
                <w:rFonts w:ascii="Palatino Linotype" w:hAnsi="Palatino Linotype"/>
                <w:color w:val="auto"/>
                <w:sz w:val="20"/>
                <w:lang w:val="en-US"/>
              </w:rPr>
            </w:pPr>
            <w:r w:rsidRPr="00031D4E">
              <w:rPr>
                <w:rFonts w:ascii="Palatino Linotype" w:hAnsi="Palatino Linotype"/>
                <w:color w:val="auto"/>
                <w:sz w:val="20"/>
                <w:lang w:val="en-US"/>
              </w:rPr>
              <w:t>10</w:t>
            </w:r>
          </w:p>
        </w:tc>
        <w:tc>
          <w:tcPr>
            <w:tcW w:w="491" w:type="pct"/>
          </w:tcPr>
          <w:p w14:paraId="56A206B2" w14:textId="77777777" w:rsidR="002206E3" w:rsidRPr="00031D4E" w:rsidRDefault="002206E3" w:rsidP="00723CFD">
            <w:pPr>
              <w:spacing w:line="240" w:lineRule="auto"/>
              <w:jc w:val="center"/>
              <w:rPr>
                <w:rFonts w:ascii="Palatino Linotype" w:hAnsi="Palatino Linotype"/>
                <w:color w:val="auto"/>
                <w:sz w:val="20"/>
                <w:lang w:val="en-US"/>
              </w:rPr>
            </w:pPr>
            <w:r w:rsidRPr="00031D4E">
              <w:rPr>
                <w:rFonts w:ascii="Palatino Linotype" w:hAnsi="Palatino Linotype"/>
                <w:color w:val="auto"/>
                <w:sz w:val="20"/>
                <w:lang w:val="en-US"/>
              </w:rPr>
              <w:t>3</w:t>
            </w:r>
          </w:p>
        </w:tc>
      </w:tr>
      <w:tr w:rsidR="001F0469" w:rsidRPr="00031D4E" w14:paraId="035ED9F7" w14:textId="77777777" w:rsidTr="00723CFD">
        <w:tc>
          <w:tcPr>
            <w:tcW w:w="894" w:type="pct"/>
          </w:tcPr>
          <w:p w14:paraId="72E7F756" w14:textId="77777777" w:rsidR="002206E3" w:rsidRPr="00031D4E" w:rsidRDefault="002206E3" w:rsidP="00723CFD">
            <w:pPr>
              <w:spacing w:line="240" w:lineRule="auto"/>
              <w:jc w:val="center"/>
              <w:rPr>
                <w:rFonts w:ascii="Palatino Linotype" w:hAnsi="Palatino Linotype"/>
                <w:color w:val="auto"/>
                <w:sz w:val="20"/>
                <w:lang w:val="en-US"/>
              </w:rPr>
            </w:pPr>
            <w:r w:rsidRPr="00031D4E">
              <w:rPr>
                <w:rFonts w:ascii="Palatino Linotype" w:hAnsi="Palatino Linotype"/>
                <w:color w:val="auto"/>
                <w:sz w:val="20"/>
                <w:lang w:val="en-US"/>
              </w:rPr>
              <w:t>AVIRIS</w:t>
            </w:r>
          </w:p>
        </w:tc>
        <w:tc>
          <w:tcPr>
            <w:tcW w:w="417" w:type="pct"/>
          </w:tcPr>
          <w:p w14:paraId="48088FFC" w14:textId="77777777" w:rsidR="002206E3" w:rsidRPr="00031D4E" w:rsidRDefault="002206E3" w:rsidP="00723CFD">
            <w:pPr>
              <w:spacing w:line="240" w:lineRule="auto"/>
              <w:jc w:val="center"/>
              <w:rPr>
                <w:rFonts w:ascii="Palatino Linotype" w:hAnsi="Palatino Linotype"/>
                <w:color w:val="auto"/>
                <w:sz w:val="20"/>
                <w:lang w:val="en-US"/>
              </w:rPr>
            </w:pPr>
            <w:r w:rsidRPr="00031D4E">
              <w:rPr>
                <w:rFonts w:ascii="Palatino Linotype" w:hAnsi="Palatino Linotype"/>
                <w:color w:val="auto"/>
                <w:sz w:val="20"/>
                <w:lang w:val="en-US"/>
              </w:rPr>
              <w:t>5</w:t>
            </w:r>
          </w:p>
        </w:tc>
        <w:tc>
          <w:tcPr>
            <w:tcW w:w="453" w:type="pct"/>
          </w:tcPr>
          <w:p w14:paraId="0B888633" w14:textId="77777777" w:rsidR="002206E3" w:rsidRPr="00031D4E" w:rsidRDefault="002206E3" w:rsidP="00723CFD">
            <w:pPr>
              <w:spacing w:line="240" w:lineRule="auto"/>
              <w:jc w:val="center"/>
              <w:rPr>
                <w:rFonts w:ascii="Palatino Linotype" w:hAnsi="Palatino Linotype"/>
                <w:color w:val="auto"/>
                <w:sz w:val="20"/>
                <w:lang w:val="en-US"/>
              </w:rPr>
            </w:pPr>
            <w:r w:rsidRPr="00031D4E">
              <w:rPr>
                <w:rFonts w:ascii="Palatino Linotype" w:hAnsi="Palatino Linotype"/>
                <w:color w:val="auto"/>
                <w:sz w:val="20"/>
                <w:lang w:val="en-US"/>
              </w:rPr>
              <w:t>4</w:t>
            </w:r>
          </w:p>
        </w:tc>
        <w:tc>
          <w:tcPr>
            <w:tcW w:w="428" w:type="pct"/>
          </w:tcPr>
          <w:p w14:paraId="0F91093A" w14:textId="77777777" w:rsidR="002206E3" w:rsidRPr="00031D4E" w:rsidRDefault="002206E3" w:rsidP="00723CFD">
            <w:pPr>
              <w:spacing w:line="240" w:lineRule="auto"/>
              <w:jc w:val="center"/>
              <w:rPr>
                <w:rFonts w:ascii="Palatino Linotype" w:hAnsi="Palatino Linotype"/>
                <w:color w:val="auto"/>
                <w:sz w:val="20"/>
                <w:lang w:val="en-US"/>
              </w:rPr>
            </w:pPr>
            <w:r w:rsidRPr="00031D4E">
              <w:rPr>
                <w:rFonts w:ascii="Palatino Linotype" w:hAnsi="Palatino Linotype"/>
                <w:color w:val="auto"/>
                <w:sz w:val="20"/>
                <w:lang w:val="en-US"/>
              </w:rPr>
              <w:t>4</w:t>
            </w:r>
          </w:p>
        </w:tc>
        <w:tc>
          <w:tcPr>
            <w:tcW w:w="447" w:type="pct"/>
          </w:tcPr>
          <w:p w14:paraId="4A1BC079" w14:textId="77777777" w:rsidR="002206E3" w:rsidRPr="00031D4E" w:rsidRDefault="002206E3" w:rsidP="00723CFD">
            <w:pPr>
              <w:spacing w:line="240" w:lineRule="auto"/>
              <w:jc w:val="center"/>
              <w:rPr>
                <w:rFonts w:ascii="Palatino Linotype" w:hAnsi="Palatino Linotype"/>
                <w:color w:val="auto"/>
                <w:sz w:val="20"/>
                <w:lang w:val="en-US"/>
              </w:rPr>
            </w:pPr>
            <w:r w:rsidRPr="00031D4E">
              <w:rPr>
                <w:rFonts w:ascii="Palatino Linotype" w:hAnsi="Palatino Linotype"/>
                <w:color w:val="auto"/>
                <w:sz w:val="20"/>
                <w:lang w:val="en-US"/>
              </w:rPr>
              <w:t>4</w:t>
            </w:r>
          </w:p>
        </w:tc>
        <w:tc>
          <w:tcPr>
            <w:tcW w:w="451" w:type="pct"/>
          </w:tcPr>
          <w:p w14:paraId="25B3C9F6" w14:textId="77777777" w:rsidR="002206E3" w:rsidRPr="00031D4E" w:rsidRDefault="002206E3" w:rsidP="00723CFD">
            <w:pPr>
              <w:spacing w:line="240" w:lineRule="auto"/>
              <w:jc w:val="center"/>
              <w:rPr>
                <w:rFonts w:ascii="Palatino Linotype" w:hAnsi="Palatino Linotype"/>
                <w:color w:val="auto"/>
                <w:sz w:val="20"/>
                <w:lang w:val="en-US"/>
              </w:rPr>
            </w:pPr>
            <w:r w:rsidRPr="00031D4E">
              <w:rPr>
                <w:rFonts w:ascii="Palatino Linotype" w:hAnsi="Palatino Linotype"/>
                <w:color w:val="auto"/>
                <w:sz w:val="20"/>
                <w:lang w:val="en-US"/>
              </w:rPr>
              <w:t>4</w:t>
            </w:r>
          </w:p>
        </w:tc>
        <w:tc>
          <w:tcPr>
            <w:tcW w:w="475" w:type="pct"/>
          </w:tcPr>
          <w:p w14:paraId="7D579A56" w14:textId="77777777" w:rsidR="002206E3" w:rsidRPr="00031D4E" w:rsidRDefault="002206E3" w:rsidP="00723CFD">
            <w:pPr>
              <w:spacing w:line="240" w:lineRule="auto"/>
              <w:jc w:val="center"/>
              <w:rPr>
                <w:rFonts w:ascii="Palatino Linotype" w:hAnsi="Palatino Linotype"/>
                <w:color w:val="auto"/>
                <w:sz w:val="20"/>
                <w:lang w:val="en-US"/>
              </w:rPr>
            </w:pPr>
            <w:r w:rsidRPr="00031D4E">
              <w:rPr>
                <w:rFonts w:ascii="Palatino Linotype" w:hAnsi="Palatino Linotype"/>
                <w:color w:val="auto"/>
                <w:sz w:val="20"/>
                <w:lang w:val="en-US"/>
              </w:rPr>
              <w:t>4</w:t>
            </w:r>
          </w:p>
        </w:tc>
        <w:tc>
          <w:tcPr>
            <w:tcW w:w="461" w:type="pct"/>
          </w:tcPr>
          <w:p w14:paraId="24C8C962" w14:textId="77777777" w:rsidR="002206E3" w:rsidRPr="00031D4E" w:rsidRDefault="002206E3" w:rsidP="00723CFD">
            <w:pPr>
              <w:spacing w:line="240" w:lineRule="auto"/>
              <w:jc w:val="center"/>
              <w:rPr>
                <w:rFonts w:ascii="Palatino Linotype" w:hAnsi="Palatino Linotype"/>
                <w:color w:val="auto"/>
                <w:sz w:val="20"/>
                <w:lang w:val="en-US"/>
              </w:rPr>
            </w:pPr>
            <w:r w:rsidRPr="00031D4E">
              <w:rPr>
                <w:rFonts w:ascii="Palatino Linotype" w:hAnsi="Palatino Linotype"/>
                <w:color w:val="auto"/>
                <w:sz w:val="20"/>
                <w:lang w:val="en-US"/>
              </w:rPr>
              <w:t>2</w:t>
            </w:r>
          </w:p>
        </w:tc>
        <w:tc>
          <w:tcPr>
            <w:tcW w:w="482" w:type="pct"/>
          </w:tcPr>
          <w:p w14:paraId="45E27D0F" w14:textId="77777777" w:rsidR="002206E3" w:rsidRPr="00031D4E" w:rsidRDefault="002206E3" w:rsidP="00723CFD">
            <w:pPr>
              <w:spacing w:line="240" w:lineRule="auto"/>
              <w:jc w:val="center"/>
              <w:rPr>
                <w:rFonts w:ascii="Palatino Linotype" w:hAnsi="Palatino Linotype"/>
                <w:color w:val="auto"/>
                <w:sz w:val="20"/>
                <w:lang w:val="en-US"/>
              </w:rPr>
            </w:pPr>
            <w:r w:rsidRPr="00031D4E">
              <w:rPr>
                <w:rFonts w:ascii="Palatino Linotype" w:hAnsi="Palatino Linotype"/>
                <w:color w:val="auto"/>
                <w:sz w:val="20"/>
                <w:lang w:val="en-US"/>
              </w:rPr>
              <w:t>7</w:t>
            </w:r>
          </w:p>
        </w:tc>
        <w:tc>
          <w:tcPr>
            <w:tcW w:w="491" w:type="pct"/>
          </w:tcPr>
          <w:p w14:paraId="1CE474BB" w14:textId="77777777" w:rsidR="002206E3" w:rsidRPr="00031D4E" w:rsidRDefault="002206E3" w:rsidP="00723CFD">
            <w:pPr>
              <w:spacing w:line="240" w:lineRule="auto"/>
              <w:jc w:val="center"/>
              <w:rPr>
                <w:rFonts w:ascii="Palatino Linotype" w:hAnsi="Palatino Linotype"/>
                <w:color w:val="auto"/>
                <w:sz w:val="20"/>
                <w:lang w:val="en-US"/>
              </w:rPr>
            </w:pPr>
            <w:r w:rsidRPr="00031D4E">
              <w:rPr>
                <w:rFonts w:ascii="Palatino Linotype" w:hAnsi="Palatino Linotype"/>
                <w:color w:val="auto"/>
                <w:sz w:val="20"/>
                <w:lang w:val="en-US"/>
              </w:rPr>
              <w:t>4</w:t>
            </w:r>
          </w:p>
        </w:tc>
      </w:tr>
    </w:tbl>
    <w:p w14:paraId="68DC9CC3" w14:textId="18A11187" w:rsidR="002206E3" w:rsidRPr="00031D4E" w:rsidRDefault="002206E3" w:rsidP="00723CFD">
      <w:pPr>
        <w:pStyle w:val="MDPI43tablefooter"/>
        <w:ind w:left="425" w:right="425"/>
        <w:rPr>
          <w:color w:val="auto"/>
        </w:rPr>
      </w:pPr>
      <w:r w:rsidRPr="00031D4E">
        <w:rPr>
          <w:color w:val="auto"/>
        </w:rPr>
        <w:t xml:space="preserve">Note: </w:t>
      </w:r>
      <w:r w:rsidRPr="00031D4E">
        <w:rPr>
          <w:i/>
          <w:color w:val="auto"/>
        </w:rPr>
        <w:t>K</w:t>
      </w:r>
      <w:r w:rsidRPr="00031D4E">
        <w:rPr>
          <w:color w:val="auto"/>
          <w:vertAlign w:val="superscript"/>
        </w:rPr>
        <w:t>#</w:t>
      </w:r>
      <w:r w:rsidRPr="00031D4E">
        <w:rPr>
          <w:color w:val="auto"/>
        </w:rPr>
        <w:t xml:space="preserve"> in the second column denotes the actual cluster numbers of the images, * denotes that the actual cluster number of the image was cor</w:t>
      </w:r>
      <w:r w:rsidR="00723CFD" w:rsidRPr="00031D4E">
        <w:rPr>
          <w:color w:val="auto"/>
        </w:rPr>
        <w:t>rectly identified by the index.</w:t>
      </w:r>
    </w:p>
    <w:p w14:paraId="762A14D9" w14:textId="3899E324" w:rsidR="00723CFD" w:rsidRPr="00031D4E" w:rsidRDefault="00723CFD" w:rsidP="00723CFD">
      <w:pPr>
        <w:pStyle w:val="MDPI31text"/>
        <w:rPr>
          <w:rFonts w:eastAsia="宋体"/>
          <w:color w:val="auto"/>
          <w:lang w:eastAsia="zh-CN"/>
        </w:rPr>
      </w:pPr>
      <w:r w:rsidRPr="00031D4E">
        <w:rPr>
          <w:rFonts w:eastAsia="宋体"/>
          <w:color w:val="auto"/>
          <w:lang w:eastAsia="zh-CN"/>
        </w:rPr>
        <w:t>Table 13 summarizes the cluster validity results of the 16 CVIs by K-means on the remote sensing images. As expected, the results are similar to those by FCM: WSJI performed the best for both multispectral and hyperspectral images, followed by CHI and FSI, both of which were effective for most multispectral images; the DBI, DI, MPC, SCI, XBI, KI, TI, CWBI</w:t>
      </w:r>
      <w:r w:rsidR="00A71689">
        <w:rPr>
          <w:rFonts w:eastAsia="宋体"/>
          <w:color w:val="auto"/>
          <w:lang w:eastAsia="zh-CN"/>
        </w:rPr>
        <w:t>,</w:t>
      </w:r>
      <w:r w:rsidRPr="00031D4E">
        <w:rPr>
          <w:rFonts w:eastAsia="宋体"/>
          <w:color w:val="auto"/>
          <w:lang w:eastAsia="zh-CN"/>
        </w:rPr>
        <w:t xml:space="preserve"> and PBMFI performed worse than the above-mentioned CVIs, with correct identification of cluster numbers for only one or two multispectral images; PC, PE</w:t>
      </w:r>
      <w:r w:rsidR="00A71689">
        <w:rPr>
          <w:rFonts w:eastAsia="宋体"/>
          <w:color w:val="auto"/>
          <w:lang w:eastAsia="zh-CN"/>
        </w:rPr>
        <w:t>,</w:t>
      </w:r>
      <w:r w:rsidRPr="00031D4E">
        <w:rPr>
          <w:rFonts w:eastAsia="宋体"/>
          <w:color w:val="auto"/>
          <w:lang w:eastAsia="zh-CN"/>
        </w:rPr>
        <w:t xml:space="preserve"> and SVFI behaved the worst since they failed for all images.</w:t>
      </w:r>
    </w:p>
    <w:p w14:paraId="7276E258" w14:textId="77777777" w:rsidR="002206E3" w:rsidRPr="00031D4E" w:rsidRDefault="002206E3" w:rsidP="00BD4B5E">
      <w:pPr>
        <w:pStyle w:val="MDPI41tablecaption"/>
        <w:rPr>
          <w:rFonts w:eastAsia="宋体"/>
          <w:color w:val="auto"/>
          <w:lang w:eastAsia="zh-CN"/>
        </w:rPr>
      </w:pPr>
      <w:r w:rsidRPr="00031D4E">
        <w:rPr>
          <w:b/>
          <w:color w:val="auto"/>
        </w:rPr>
        <w:t>Table 1</w:t>
      </w:r>
      <w:r w:rsidRPr="00031D4E">
        <w:rPr>
          <w:rFonts w:eastAsia="宋体"/>
          <w:b/>
          <w:color w:val="auto"/>
          <w:lang w:eastAsia="zh-CN"/>
        </w:rPr>
        <w:t>3.</w:t>
      </w:r>
      <w:r w:rsidRPr="00031D4E">
        <w:rPr>
          <w:color w:val="auto"/>
        </w:rPr>
        <w:t xml:space="preserve"> The optimal cluster numbers indicated by </w:t>
      </w:r>
      <w:r w:rsidRPr="00031D4E">
        <w:rPr>
          <w:rFonts w:eastAsia="宋体"/>
          <w:color w:val="auto"/>
          <w:lang w:eastAsia="zh-CN"/>
        </w:rPr>
        <w:t>the</w:t>
      </w:r>
      <w:r w:rsidRPr="00031D4E">
        <w:rPr>
          <w:color w:val="auto"/>
        </w:rPr>
        <w:t xml:space="preserve"> CVIs</w:t>
      </w:r>
      <w:r w:rsidRPr="00031D4E">
        <w:rPr>
          <w:rFonts w:eastAsia="宋体"/>
          <w:color w:val="auto"/>
          <w:lang w:eastAsia="zh-CN"/>
        </w:rPr>
        <w:t xml:space="preserve"> by</w:t>
      </w:r>
      <w:r w:rsidRPr="00031D4E">
        <w:rPr>
          <w:color w:val="auto"/>
        </w:rPr>
        <w:t xml:space="preserve"> </w:t>
      </w:r>
      <w:r w:rsidRPr="00031D4E">
        <w:rPr>
          <w:rFonts w:eastAsia="宋体"/>
          <w:color w:val="auto"/>
          <w:lang w:eastAsia="zh-CN"/>
        </w:rPr>
        <w:t>K-means</w:t>
      </w:r>
      <w:r w:rsidR="00076E48" w:rsidRPr="00031D4E">
        <w:rPr>
          <w:color w:val="auto"/>
        </w:rPr>
        <w:t xml:space="preserve"> for each remote sensing image.</w:t>
      </w:r>
    </w:p>
    <w:tbl>
      <w:tblPr>
        <w:tblStyle w:val="Mdeck5tablebodythreelines"/>
        <w:tblW w:w="5000" w:type="pct"/>
        <w:tblLook w:val="04A0" w:firstRow="1" w:lastRow="0" w:firstColumn="1" w:lastColumn="0" w:noHBand="0" w:noVBand="1"/>
      </w:tblPr>
      <w:tblGrid>
        <w:gridCol w:w="1574"/>
        <w:gridCol w:w="734"/>
        <w:gridCol w:w="796"/>
        <w:gridCol w:w="753"/>
        <w:gridCol w:w="785"/>
        <w:gridCol w:w="792"/>
        <w:gridCol w:w="836"/>
        <w:gridCol w:w="860"/>
        <w:gridCol w:w="849"/>
        <w:gridCol w:w="865"/>
      </w:tblGrid>
      <w:tr w:rsidR="001F0469" w:rsidRPr="00031D4E" w14:paraId="557B600A" w14:textId="77777777" w:rsidTr="00723CFD">
        <w:trPr>
          <w:cnfStyle w:val="100000000000" w:firstRow="1" w:lastRow="0" w:firstColumn="0" w:lastColumn="0" w:oddVBand="0" w:evenVBand="0" w:oddHBand="0" w:evenHBand="0" w:firstRowFirstColumn="0" w:firstRowLastColumn="0" w:lastRowFirstColumn="0" w:lastRowLastColumn="0"/>
        </w:trPr>
        <w:tc>
          <w:tcPr>
            <w:tcW w:w="891" w:type="pct"/>
          </w:tcPr>
          <w:p w14:paraId="55D62D53" w14:textId="77777777" w:rsidR="002206E3" w:rsidRPr="00031D4E" w:rsidRDefault="002206E3" w:rsidP="00723CFD">
            <w:pPr>
              <w:spacing w:line="240" w:lineRule="auto"/>
              <w:jc w:val="center"/>
              <w:rPr>
                <w:rFonts w:ascii="Palatino Linotype" w:hAnsi="Palatino Linotype"/>
                <w:b/>
                <w:color w:val="auto"/>
                <w:sz w:val="20"/>
                <w:lang w:val="en-US"/>
              </w:rPr>
            </w:pPr>
            <w:r w:rsidRPr="00031D4E">
              <w:rPr>
                <w:rFonts w:ascii="Palatino Linotype" w:hAnsi="Palatino Linotype"/>
                <w:b/>
                <w:color w:val="auto"/>
                <w:sz w:val="20"/>
                <w:lang w:val="en-US"/>
              </w:rPr>
              <w:t>Images</w:t>
            </w:r>
          </w:p>
        </w:tc>
        <w:tc>
          <w:tcPr>
            <w:tcW w:w="416" w:type="pct"/>
          </w:tcPr>
          <w:p w14:paraId="14959D99" w14:textId="77777777" w:rsidR="002206E3" w:rsidRPr="00031D4E" w:rsidRDefault="002206E3" w:rsidP="00723CFD">
            <w:pPr>
              <w:spacing w:line="240" w:lineRule="auto"/>
              <w:jc w:val="center"/>
              <w:rPr>
                <w:rFonts w:ascii="Palatino Linotype" w:hAnsi="Palatino Linotype"/>
                <w:b/>
                <w:color w:val="auto"/>
                <w:sz w:val="20"/>
                <w:lang w:val="en-US"/>
              </w:rPr>
            </w:pPr>
            <w:r w:rsidRPr="00031D4E">
              <w:rPr>
                <w:rFonts w:ascii="Palatino Linotype" w:hAnsi="Palatino Linotype"/>
                <w:b/>
                <w:i/>
                <w:color w:val="auto"/>
                <w:sz w:val="20"/>
                <w:lang w:val="en-US"/>
              </w:rPr>
              <w:t>K</w:t>
            </w:r>
            <w:r w:rsidRPr="00031D4E">
              <w:rPr>
                <w:rFonts w:ascii="Palatino Linotype" w:hAnsi="Palatino Linotype"/>
                <w:b/>
                <w:i/>
                <w:color w:val="auto"/>
                <w:sz w:val="20"/>
                <w:vertAlign w:val="superscript"/>
                <w:lang w:val="en-US"/>
              </w:rPr>
              <w:t>#</w:t>
            </w:r>
          </w:p>
        </w:tc>
        <w:tc>
          <w:tcPr>
            <w:tcW w:w="451" w:type="pct"/>
          </w:tcPr>
          <w:p w14:paraId="4ACBC542" w14:textId="77777777" w:rsidR="002206E3" w:rsidRPr="00031D4E" w:rsidRDefault="002206E3" w:rsidP="00723CFD">
            <w:pPr>
              <w:spacing w:line="240" w:lineRule="auto"/>
              <w:jc w:val="center"/>
              <w:rPr>
                <w:rFonts w:ascii="Palatino Linotype" w:hAnsi="Palatino Linotype"/>
                <w:b/>
                <w:color w:val="auto"/>
                <w:sz w:val="20"/>
                <w:lang w:val="en-US"/>
              </w:rPr>
            </w:pPr>
            <w:r w:rsidRPr="00031D4E">
              <w:rPr>
                <w:rFonts w:ascii="Palatino Linotype" w:hAnsi="Palatino Linotype"/>
                <w:b/>
                <w:color w:val="auto"/>
                <w:sz w:val="20"/>
                <w:lang w:val="en-US"/>
              </w:rPr>
              <w:t>PC</w:t>
            </w:r>
          </w:p>
        </w:tc>
        <w:tc>
          <w:tcPr>
            <w:tcW w:w="427" w:type="pct"/>
          </w:tcPr>
          <w:p w14:paraId="065B442E" w14:textId="77777777" w:rsidR="002206E3" w:rsidRPr="00031D4E" w:rsidRDefault="002206E3" w:rsidP="00723CFD">
            <w:pPr>
              <w:spacing w:line="240" w:lineRule="auto"/>
              <w:jc w:val="center"/>
              <w:rPr>
                <w:rFonts w:ascii="Palatino Linotype" w:hAnsi="Palatino Linotype"/>
                <w:b/>
                <w:color w:val="auto"/>
                <w:sz w:val="20"/>
                <w:lang w:val="en-US"/>
              </w:rPr>
            </w:pPr>
            <w:r w:rsidRPr="00031D4E">
              <w:rPr>
                <w:rFonts w:ascii="Palatino Linotype" w:hAnsi="Palatino Linotype"/>
                <w:b/>
                <w:color w:val="auto"/>
                <w:sz w:val="20"/>
                <w:lang w:val="en-US"/>
              </w:rPr>
              <w:t>PE</w:t>
            </w:r>
          </w:p>
        </w:tc>
        <w:tc>
          <w:tcPr>
            <w:tcW w:w="445" w:type="pct"/>
          </w:tcPr>
          <w:p w14:paraId="76534BF5" w14:textId="77777777" w:rsidR="002206E3" w:rsidRPr="00031D4E" w:rsidRDefault="002206E3" w:rsidP="00723CFD">
            <w:pPr>
              <w:spacing w:line="240" w:lineRule="auto"/>
              <w:jc w:val="center"/>
              <w:rPr>
                <w:rFonts w:ascii="Palatino Linotype" w:hAnsi="Palatino Linotype"/>
                <w:b/>
                <w:color w:val="auto"/>
                <w:sz w:val="20"/>
                <w:lang w:val="en-US"/>
              </w:rPr>
            </w:pPr>
            <w:r w:rsidRPr="00031D4E">
              <w:rPr>
                <w:rFonts w:ascii="Palatino Linotype" w:hAnsi="Palatino Linotype"/>
                <w:b/>
                <w:color w:val="auto"/>
                <w:sz w:val="20"/>
                <w:lang w:val="en-US"/>
              </w:rPr>
              <w:t>MPC</w:t>
            </w:r>
          </w:p>
        </w:tc>
        <w:tc>
          <w:tcPr>
            <w:tcW w:w="449" w:type="pct"/>
          </w:tcPr>
          <w:p w14:paraId="7495FF7F" w14:textId="77777777" w:rsidR="002206E3" w:rsidRPr="00031D4E" w:rsidRDefault="002206E3" w:rsidP="00723CFD">
            <w:pPr>
              <w:spacing w:line="240" w:lineRule="auto"/>
              <w:jc w:val="center"/>
              <w:rPr>
                <w:rFonts w:ascii="Palatino Linotype" w:hAnsi="Palatino Linotype"/>
                <w:b/>
                <w:color w:val="auto"/>
                <w:sz w:val="20"/>
                <w:lang w:val="en-US"/>
              </w:rPr>
            </w:pPr>
            <w:r w:rsidRPr="00031D4E">
              <w:rPr>
                <w:rFonts w:ascii="Palatino Linotype" w:hAnsi="Palatino Linotype"/>
                <w:b/>
                <w:color w:val="auto"/>
                <w:sz w:val="20"/>
                <w:lang w:val="en-US"/>
              </w:rPr>
              <w:t>DBI</w:t>
            </w:r>
          </w:p>
        </w:tc>
        <w:tc>
          <w:tcPr>
            <w:tcW w:w="474" w:type="pct"/>
          </w:tcPr>
          <w:p w14:paraId="397790F7" w14:textId="77777777" w:rsidR="002206E3" w:rsidRPr="00031D4E" w:rsidRDefault="002206E3" w:rsidP="00723CFD">
            <w:pPr>
              <w:spacing w:line="240" w:lineRule="auto"/>
              <w:jc w:val="center"/>
              <w:rPr>
                <w:rFonts w:ascii="Palatino Linotype" w:hAnsi="Palatino Linotype"/>
                <w:b/>
                <w:color w:val="auto"/>
                <w:sz w:val="20"/>
                <w:lang w:val="en-US"/>
              </w:rPr>
            </w:pPr>
            <w:r w:rsidRPr="00031D4E">
              <w:rPr>
                <w:rFonts w:ascii="Palatino Linotype" w:hAnsi="Palatino Linotype"/>
                <w:b/>
                <w:color w:val="auto"/>
                <w:sz w:val="20"/>
                <w:lang w:val="en-US"/>
              </w:rPr>
              <w:t>DI</w:t>
            </w:r>
          </w:p>
        </w:tc>
        <w:tc>
          <w:tcPr>
            <w:tcW w:w="475" w:type="pct"/>
          </w:tcPr>
          <w:p w14:paraId="3B0127E0" w14:textId="77777777" w:rsidR="002206E3" w:rsidRPr="00031D4E" w:rsidRDefault="002206E3" w:rsidP="00723CFD">
            <w:pPr>
              <w:spacing w:line="240" w:lineRule="auto"/>
              <w:jc w:val="center"/>
              <w:rPr>
                <w:rFonts w:ascii="Palatino Linotype" w:hAnsi="Palatino Linotype"/>
                <w:b/>
                <w:color w:val="auto"/>
                <w:sz w:val="20"/>
                <w:lang w:val="en-US"/>
              </w:rPr>
            </w:pPr>
            <w:r w:rsidRPr="00031D4E">
              <w:rPr>
                <w:rFonts w:ascii="Palatino Linotype" w:hAnsi="Palatino Linotype"/>
                <w:b/>
                <w:color w:val="auto"/>
                <w:sz w:val="20"/>
                <w:lang w:val="en-US"/>
              </w:rPr>
              <w:t>CHI</w:t>
            </w:r>
          </w:p>
        </w:tc>
        <w:tc>
          <w:tcPr>
            <w:tcW w:w="481" w:type="pct"/>
          </w:tcPr>
          <w:p w14:paraId="3663958A" w14:textId="77777777" w:rsidR="002206E3" w:rsidRPr="00031D4E" w:rsidRDefault="002206E3" w:rsidP="00723CFD">
            <w:pPr>
              <w:spacing w:line="240" w:lineRule="auto"/>
              <w:jc w:val="center"/>
              <w:rPr>
                <w:rFonts w:ascii="Palatino Linotype" w:hAnsi="Palatino Linotype"/>
                <w:b/>
                <w:color w:val="auto"/>
                <w:sz w:val="20"/>
                <w:lang w:val="en-US"/>
              </w:rPr>
            </w:pPr>
            <w:r w:rsidRPr="00031D4E">
              <w:rPr>
                <w:rFonts w:ascii="Palatino Linotype" w:hAnsi="Palatino Linotype"/>
                <w:b/>
                <w:color w:val="auto"/>
                <w:sz w:val="20"/>
                <w:lang w:val="en-US"/>
              </w:rPr>
              <w:t>FSI</w:t>
            </w:r>
          </w:p>
        </w:tc>
        <w:tc>
          <w:tcPr>
            <w:tcW w:w="490" w:type="pct"/>
          </w:tcPr>
          <w:p w14:paraId="256CAED1" w14:textId="77777777" w:rsidR="002206E3" w:rsidRPr="00031D4E" w:rsidRDefault="002206E3" w:rsidP="00723CFD">
            <w:pPr>
              <w:spacing w:line="240" w:lineRule="auto"/>
              <w:jc w:val="center"/>
              <w:rPr>
                <w:rFonts w:ascii="Palatino Linotype" w:hAnsi="Palatino Linotype"/>
                <w:b/>
                <w:color w:val="auto"/>
                <w:sz w:val="20"/>
                <w:lang w:val="en-US"/>
              </w:rPr>
            </w:pPr>
            <w:r w:rsidRPr="00031D4E">
              <w:rPr>
                <w:rFonts w:ascii="Palatino Linotype" w:hAnsi="Palatino Linotype"/>
                <w:b/>
                <w:color w:val="auto"/>
                <w:sz w:val="20"/>
                <w:lang w:val="en-US"/>
              </w:rPr>
              <w:t>SCI</w:t>
            </w:r>
          </w:p>
        </w:tc>
      </w:tr>
      <w:tr w:rsidR="001F0469" w:rsidRPr="00031D4E" w14:paraId="188BE2F5" w14:textId="77777777" w:rsidTr="00723CFD">
        <w:tc>
          <w:tcPr>
            <w:tcW w:w="1758" w:type="pct"/>
            <w:gridSpan w:val="3"/>
          </w:tcPr>
          <w:p w14:paraId="792050D9" w14:textId="77777777" w:rsidR="002206E3" w:rsidRPr="00031D4E" w:rsidRDefault="002206E3" w:rsidP="000B29B3">
            <w:pPr>
              <w:spacing w:line="240" w:lineRule="auto"/>
              <w:ind w:firstLineChars="100" w:firstLine="200"/>
              <w:rPr>
                <w:rFonts w:ascii="Palatino Linotype" w:hAnsi="Palatino Linotype"/>
                <w:color w:val="auto"/>
                <w:sz w:val="20"/>
                <w:lang w:val="en-US"/>
              </w:rPr>
            </w:pPr>
            <w:r w:rsidRPr="00031D4E">
              <w:rPr>
                <w:rFonts w:ascii="Palatino Linotype" w:hAnsi="Palatino Linotype"/>
                <w:color w:val="auto"/>
                <w:sz w:val="20"/>
                <w:lang w:val="en-US"/>
              </w:rPr>
              <w:t>Multispectral image</w:t>
            </w:r>
          </w:p>
        </w:tc>
        <w:tc>
          <w:tcPr>
            <w:tcW w:w="427" w:type="pct"/>
          </w:tcPr>
          <w:p w14:paraId="67CA8047" w14:textId="77777777" w:rsidR="002206E3" w:rsidRPr="00031D4E" w:rsidRDefault="002206E3" w:rsidP="00723CFD">
            <w:pPr>
              <w:spacing w:line="240" w:lineRule="auto"/>
              <w:jc w:val="center"/>
              <w:rPr>
                <w:rFonts w:ascii="Palatino Linotype" w:hAnsi="Palatino Linotype"/>
                <w:color w:val="auto"/>
                <w:sz w:val="20"/>
                <w:lang w:val="en-US"/>
              </w:rPr>
            </w:pPr>
          </w:p>
        </w:tc>
        <w:tc>
          <w:tcPr>
            <w:tcW w:w="445" w:type="pct"/>
          </w:tcPr>
          <w:p w14:paraId="5EA80FEA" w14:textId="77777777" w:rsidR="002206E3" w:rsidRPr="00031D4E" w:rsidRDefault="002206E3" w:rsidP="00723CFD">
            <w:pPr>
              <w:spacing w:line="240" w:lineRule="auto"/>
              <w:jc w:val="center"/>
              <w:rPr>
                <w:rFonts w:ascii="Palatino Linotype" w:hAnsi="Palatino Linotype"/>
                <w:color w:val="auto"/>
                <w:sz w:val="20"/>
                <w:lang w:val="en-US"/>
              </w:rPr>
            </w:pPr>
          </w:p>
        </w:tc>
        <w:tc>
          <w:tcPr>
            <w:tcW w:w="449" w:type="pct"/>
          </w:tcPr>
          <w:p w14:paraId="707761F7" w14:textId="77777777" w:rsidR="002206E3" w:rsidRPr="00031D4E" w:rsidRDefault="002206E3" w:rsidP="00723CFD">
            <w:pPr>
              <w:spacing w:line="240" w:lineRule="auto"/>
              <w:jc w:val="center"/>
              <w:rPr>
                <w:rFonts w:ascii="Palatino Linotype" w:hAnsi="Palatino Linotype"/>
                <w:color w:val="auto"/>
                <w:sz w:val="20"/>
                <w:lang w:val="en-US"/>
              </w:rPr>
            </w:pPr>
          </w:p>
        </w:tc>
        <w:tc>
          <w:tcPr>
            <w:tcW w:w="474" w:type="pct"/>
          </w:tcPr>
          <w:p w14:paraId="2EF63864" w14:textId="77777777" w:rsidR="002206E3" w:rsidRPr="00031D4E" w:rsidRDefault="002206E3" w:rsidP="00723CFD">
            <w:pPr>
              <w:spacing w:line="240" w:lineRule="auto"/>
              <w:jc w:val="center"/>
              <w:rPr>
                <w:rFonts w:ascii="Palatino Linotype" w:hAnsi="Palatino Linotype"/>
                <w:color w:val="auto"/>
                <w:sz w:val="20"/>
                <w:lang w:val="en-US"/>
              </w:rPr>
            </w:pPr>
          </w:p>
        </w:tc>
        <w:tc>
          <w:tcPr>
            <w:tcW w:w="475" w:type="pct"/>
          </w:tcPr>
          <w:p w14:paraId="36DE3151" w14:textId="77777777" w:rsidR="002206E3" w:rsidRPr="00031D4E" w:rsidRDefault="002206E3" w:rsidP="00723CFD">
            <w:pPr>
              <w:spacing w:line="240" w:lineRule="auto"/>
              <w:jc w:val="center"/>
              <w:rPr>
                <w:rFonts w:ascii="Palatino Linotype" w:hAnsi="Palatino Linotype"/>
                <w:color w:val="auto"/>
                <w:sz w:val="20"/>
                <w:lang w:val="en-US"/>
              </w:rPr>
            </w:pPr>
          </w:p>
        </w:tc>
        <w:tc>
          <w:tcPr>
            <w:tcW w:w="481" w:type="pct"/>
          </w:tcPr>
          <w:p w14:paraId="0516B3DD" w14:textId="77777777" w:rsidR="002206E3" w:rsidRPr="00031D4E" w:rsidRDefault="002206E3" w:rsidP="00723CFD">
            <w:pPr>
              <w:spacing w:line="240" w:lineRule="auto"/>
              <w:jc w:val="center"/>
              <w:rPr>
                <w:rFonts w:ascii="Palatino Linotype" w:hAnsi="Palatino Linotype"/>
                <w:color w:val="auto"/>
                <w:sz w:val="20"/>
                <w:lang w:val="en-US"/>
              </w:rPr>
            </w:pPr>
          </w:p>
        </w:tc>
        <w:tc>
          <w:tcPr>
            <w:tcW w:w="490" w:type="pct"/>
          </w:tcPr>
          <w:p w14:paraId="52FEEB0B" w14:textId="77777777" w:rsidR="002206E3" w:rsidRPr="00031D4E" w:rsidRDefault="002206E3" w:rsidP="00723CFD">
            <w:pPr>
              <w:spacing w:line="240" w:lineRule="auto"/>
              <w:jc w:val="center"/>
              <w:rPr>
                <w:rFonts w:ascii="Palatino Linotype" w:hAnsi="Palatino Linotype"/>
                <w:color w:val="auto"/>
                <w:sz w:val="20"/>
                <w:lang w:val="en-US"/>
              </w:rPr>
            </w:pPr>
          </w:p>
        </w:tc>
      </w:tr>
      <w:tr w:rsidR="001F0469" w:rsidRPr="00031D4E" w14:paraId="1DD92FCF" w14:textId="77777777" w:rsidTr="00723CFD">
        <w:tc>
          <w:tcPr>
            <w:tcW w:w="891" w:type="pct"/>
          </w:tcPr>
          <w:p w14:paraId="498EA24D" w14:textId="77777777" w:rsidR="002206E3" w:rsidRPr="00031D4E" w:rsidRDefault="002206E3" w:rsidP="00723CFD">
            <w:pPr>
              <w:spacing w:line="240" w:lineRule="auto"/>
              <w:jc w:val="center"/>
              <w:rPr>
                <w:rFonts w:ascii="Palatino Linotype" w:hAnsi="Palatino Linotype"/>
                <w:color w:val="auto"/>
                <w:sz w:val="20"/>
                <w:lang w:val="en-US"/>
              </w:rPr>
            </w:pPr>
            <w:r w:rsidRPr="00031D4E">
              <w:rPr>
                <w:rFonts w:ascii="Palatino Linotype" w:hAnsi="Palatino Linotype"/>
                <w:color w:val="auto"/>
                <w:sz w:val="20"/>
                <w:lang w:val="en-US"/>
              </w:rPr>
              <w:t>QuickBird</w:t>
            </w:r>
          </w:p>
        </w:tc>
        <w:tc>
          <w:tcPr>
            <w:tcW w:w="416" w:type="pct"/>
          </w:tcPr>
          <w:p w14:paraId="7FF540E1" w14:textId="77777777" w:rsidR="002206E3" w:rsidRPr="00031D4E" w:rsidRDefault="002206E3" w:rsidP="00723CFD">
            <w:pPr>
              <w:spacing w:line="240" w:lineRule="auto"/>
              <w:jc w:val="center"/>
              <w:rPr>
                <w:rFonts w:ascii="Palatino Linotype" w:hAnsi="Palatino Linotype"/>
                <w:color w:val="auto"/>
                <w:sz w:val="20"/>
                <w:lang w:val="en-US"/>
              </w:rPr>
            </w:pPr>
            <w:r w:rsidRPr="00031D4E">
              <w:rPr>
                <w:rFonts w:ascii="Palatino Linotype" w:hAnsi="Palatino Linotype"/>
                <w:color w:val="auto"/>
                <w:sz w:val="20"/>
                <w:lang w:val="en-US"/>
              </w:rPr>
              <w:t>3</w:t>
            </w:r>
          </w:p>
        </w:tc>
        <w:tc>
          <w:tcPr>
            <w:tcW w:w="451" w:type="pct"/>
          </w:tcPr>
          <w:p w14:paraId="7EC700EE" w14:textId="77777777" w:rsidR="002206E3" w:rsidRPr="00031D4E" w:rsidRDefault="002206E3" w:rsidP="00723CFD">
            <w:pPr>
              <w:spacing w:line="240" w:lineRule="auto"/>
              <w:jc w:val="center"/>
              <w:rPr>
                <w:rFonts w:ascii="Palatino Linotype" w:hAnsi="Palatino Linotype"/>
                <w:color w:val="auto"/>
                <w:sz w:val="20"/>
                <w:lang w:val="en-US"/>
              </w:rPr>
            </w:pPr>
            <w:r w:rsidRPr="00031D4E">
              <w:rPr>
                <w:rFonts w:ascii="Palatino Linotype" w:hAnsi="Palatino Linotype"/>
                <w:color w:val="auto"/>
                <w:sz w:val="20"/>
                <w:lang w:val="en-US"/>
              </w:rPr>
              <w:t>2</w:t>
            </w:r>
          </w:p>
        </w:tc>
        <w:tc>
          <w:tcPr>
            <w:tcW w:w="427" w:type="pct"/>
          </w:tcPr>
          <w:p w14:paraId="337B9AC8" w14:textId="77777777" w:rsidR="002206E3" w:rsidRPr="00031D4E" w:rsidRDefault="002206E3" w:rsidP="00723CFD">
            <w:pPr>
              <w:spacing w:line="240" w:lineRule="auto"/>
              <w:jc w:val="center"/>
              <w:rPr>
                <w:rFonts w:ascii="Palatino Linotype" w:hAnsi="Palatino Linotype"/>
                <w:color w:val="auto"/>
                <w:sz w:val="20"/>
                <w:lang w:val="en-US"/>
              </w:rPr>
            </w:pPr>
            <w:r w:rsidRPr="00031D4E">
              <w:rPr>
                <w:rFonts w:ascii="Palatino Linotype" w:hAnsi="Palatino Linotype"/>
                <w:color w:val="auto"/>
                <w:sz w:val="20"/>
                <w:lang w:val="en-US"/>
              </w:rPr>
              <w:t>2</w:t>
            </w:r>
          </w:p>
        </w:tc>
        <w:tc>
          <w:tcPr>
            <w:tcW w:w="445" w:type="pct"/>
          </w:tcPr>
          <w:p w14:paraId="27EDA8EC" w14:textId="4A703113" w:rsidR="002206E3" w:rsidRPr="00031D4E" w:rsidRDefault="002206E3" w:rsidP="00723CFD">
            <w:pPr>
              <w:spacing w:line="240" w:lineRule="auto"/>
              <w:jc w:val="center"/>
              <w:rPr>
                <w:rFonts w:ascii="Palatino Linotype" w:hAnsi="Palatino Linotype"/>
                <w:color w:val="auto"/>
                <w:sz w:val="20"/>
                <w:lang w:val="en-US"/>
              </w:rPr>
            </w:pPr>
            <w:r w:rsidRPr="00031D4E">
              <w:rPr>
                <w:rFonts w:ascii="Palatino Linotype" w:hAnsi="Palatino Linotype"/>
                <w:color w:val="auto"/>
                <w:sz w:val="20"/>
                <w:lang w:val="en-US"/>
              </w:rPr>
              <w:t>3</w:t>
            </w:r>
            <w:r w:rsidR="00723CFD" w:rsidRPr="00031D4E">
              <w:rPr>
                <w:rFonts w:ascii="Palatino Linotype" w:hAnsi="Palatino Linotype"/>
                <w:color w:val="auto"/>
                <w:sz w:val="20"/>
                <w:lang w:val="en-US"/>
              </w:rPr>
              <w:t xml:space="preserve"> </w:t>
            </w:r>
            <w:r w:rsidR="00723CFD" w:rsidRPr="009A46C2">
              <w:rPr>
                <w:rFonts w:ascii="Palatino Linotype" w:hAnsi="Palatino Linotype"/>
                <w:color w:val="auto"/>
                <w:sz w:val="20"/>
                <w:lang w:val="en-US"/>
              </w:rPr>
              <w:t>*</w:t>
            </w:r>
          </w:p>
        </w:tc>
        <w:tc>
          <w:tcPr>
            <w:tcW w:w="449" w:type="pct"/>
          </w:tcPr>
          <w:p w14:paraId="63763D66" w14:textId="3F37E6CB" w:rsidR="002206E3" w:rsidRPr="00031D4E" w:rsidRDefault="002206E3" w:rsidP="00723CFD">
            <w:pPr>
              <w:spacing w:line="240" w:lineRule="auto"/>
              <w:jc w:val="center"/>
              <w:rPr>
                <w:rFonts w:ascii="Palatino Linotype" w:hAnsi="Palatino Linotype"/>
                <w:color w:val="auto"/>
                <w:sz w:val="20"/>
                <w:lang w:val="en-US"/>
              </w:rPr>
            </w:pPr>
            <w:r w:rsidRPr="00031D4E">
              <w:rPr>
                <w:rFonts w:ascii="Palatino Linotype" w:hAnsi="Palatino Linotype"/>
                <w:color w:val="auto"/>
                <w:sz w:val="20"/>
                <w:lang w:val="en-US"/>
              </w:rPr>
              <w:t>3</w:t>
            </w:r>
            <w:r w:rsidR="00723CFD" w:rsidRPr="00031D4E">
              <w:rPr>
                <w:rFonts w:ascii="Palatino Linotype" w:hAnsi="Palatino Linotype"/>
                <w:color w:val="auto"/>
                <w:sz w:val="20"/>
                <w:lang w:val="en-US"/>
              </w:rPr>
              <w:t xml:space="preserve"> *</w:t>
            </w:r>
          </w:p>
        </w:tc>
        <w:tc>
          <w:tcPr>
            <w:tcW w:w="474" w:type="pct"/>
          </w:tcPr>
          <w:p w14:paraId="4A1E5FD3" w14:textId="6F0F0CCE" w:rsidR="002206E3" w:rsidRPr="00031D4E" w:rsidRDefault="002206E3" w:rsidP="00723CFD">
            <w:pPr>
              <w:spacing w:line="240" w:lineRule="auto"/>
              <w:jc w:val="center"/>
              <w:rPr>
                <w:rFonts w:ascii="Palatino Linotype" w:hAnsi="Palatino Linotype"/>
                <w:color w:val="auto"/>
                <w:sz w:val="20"/>
                <w:lang w:val="en-US"/>
              </w:rPr>
            </w:pPr>
            <w:r w:rsidRPr="00031D4E">
              <w:rPr>
                <w:rFonts w:ascii="Palatino Linotype" w:hAnsi="Palatino Linotype"/>
                <w:color w:val="auto"/>
                <w:sz w:val="20"/>
                <w:lang w:val="en-US"/>
              </w:rPr>
              <w:t>3</w:t>
            </w:r>
            <w:r w:rsidR="00723CFD" w:rsidRPr="00031D4E">
              <w:rPr>
                <w:rFonts w:ascii="Palatino Linotype" w:hAnsi="Palatino Linotype"/>
                <w:color w:val="auto"/>
                <w:sz w:val="20"/>
                <w:lang w:val="en-US"/>
              </w:rPr>
              <w:t xml:space="preserve"> *</w:t>
            </w:r>
          </w:p>
        </w:tc>
        <w:tc>
          <w:tcPr>
            <w:tcW w:w="475" w:type="pct"/>
          </w:tcPr>
          <w:p w14:paraId="0A4EFF77" w14:textId="77777777" w:rsidR="002206E3" w:rsidRPr="00031D4E" w:rsidRDefault="002206E3" w:rsidP="00723CFD">
            <w:pPr>
              <w:spacing w:line="240" w:lineRule="auto"/>
              <w:jc w:val="center"/>
              <w:rPr>
                <w:rFonts w:ascii="Palatino Linotype" w:hAnsi="Palatino Linotype"/>
                <w:color w:val="auto"/>
                <w:sz w:val="20"/>
                <w:lang w:val="en-US"/>
              </w:rPr>
            </w:pPr>
            <w:r w:rsidRPr="00031D4E">
              <w:rPr>
                <w:rFonts w:ascii="Palatino Linotype" w:hAnsi="Palatino Linotype"/>
                <w:color w:val="auto"/>
                <w:sz w:val="20"/>
                <w:lang w:val="en-US"/>
              </w:rPr>
              <w:t>9</w:t>
            </w:r>
          </w:p>
        </w:tc>
        <w:tc>
          <w:tcPr>
            <w:tcW w:w="481" w:type="pct"/>
          </w:tcPr>
          <w:p w14:paraId="13AB3B98" w14:textId="77777777" w:rsidR="002206E3" w:rsidRPr="00031D4E" w:rsidRDefault="002206E3" w:rsidP="00723CFD">
            <w:pPr>
              <w:spacing w:line="240" w:lineRule="auto"/>
              <w:jc w:val="center"/>
              <w:rPr>
                <w:rFonts w:ascii="Palatino Linotype" w:hAnsi="Palatino Linotype"/>
                <w:color w:val="auto"/>
                <w:sz w:val="20"/>
                <w:lang w:val="en-US"/>
              </w:rPr>
            </w:pPr>
            <w:r w:rsidRPr="00031D4E">
              <w:rPr>
                <w:rFonts w:ascii="Palatino Linotype" w:hAnsi="Palatino Linotype"/>
                <w:color w:val="auto"/>
                <w:sz w:val="20"/>
                <w:lang w:val="en-US"/>
              </w:rPr>
              <w:t>7</w:t>
            </w:r>
          </w:p>
        </w:tc>
        <w:tc>
          <w:tcPr>
            <w:tcW w:w="490" w:type="pct"/>
          </w:tcPr>
          <w:p w14:paraId="2B19F503" w14:textId="77777777" w:rsidR="002206E3" w:rsidRPr="00031D4E" w:rsidRDefault="002206E3" w:rsidP="00723CFD">
            <w:pPr>
              <w:spacing w:line="240" w:lineRule="auto"/>
              <w:jc w:val="center"/>
              <w:rPr>
                <w:rFonts w:ascii="Palatino Linotype" w:hAnsi="Palatino Linotype"/>
                <w:color w:val="auto"/>
                <w:sz w:val="20"/>
                <w:lang w:val="en-US"/>
              </w:rPr>
            </w:pPr>
            <w:r w:rsidRPr="00031D4E">
              <w:rPr>
                <w:rFonts w:ascii="Palatino Linotype" w:hAnsi="Palatino Linotype"/>
                <w:color w:val="auto"/>
                <w:sz w:val="20"/>
                <w:lang w:val="en-US"/>
              </w:rPr>
              <w:t>7</w:t>
            </w:r>
          </w:p>
        </w:tc>
      </w:tr>
      <w:tr w:rsidR="001F0469" w:rsidRPr="00031D4E" w14:paraId="0B5AAF36" w14:textId="77777777" w:rsidTr="00723CFD">
        <w:tc>
          <w:tcPr>
            <w:tcW w:w="891" w:type="pct"/>
          </w:tcPr>
          <w:p w14:paraId="300BE920" w14:textId="77777777" w:rsidR="002206E3" w:rsidRPr="00031D4E" w:rsidRDefault="002206E3" w:rsidP="00723CFD">
            <w:pPr>
              <w:spacing w:line="240" w:lineRule="auto"/>
              <w:jc w:val="center"/>
              <w:rPr>
                <w:rFonts w:ascii="Palatino Linotype" w:hAnsi="Palatino Linotype"/>
                <w:color w:val="auto"/>
                <w:sz w:val="20"/>
                <w:lang w:val="en-US"/>
              </w:rPr>
            </w:pPr>
            <w:r w:rsidRPr="00031D4E">
              <w:rPr>
                <w:rFonts w:ascii="Palatino Linotype" w:hAnsi="Palatino Linotype"/>
                <w:color w:val="auto"/>
                <w:sz w:val="20"/>
                <w:lang w:val="en-US"/>
              </w:rPr>
              <w:t>Landsat TM</w:t>
            </w:r>
          </w:p>
        </w:tc>
        <w:tc>
          <w:tcPr>
            <w:tcW w:w="416" w:type="pct"/>
          </w:tcPr>
          <w:p w14:paraId="53FB2AB2" w14:textId="77777777" w:rsidR="002206E3" w:rsidRPr="00031D4E" w:rsidRDefault="002206E3" w:rsidP="00723CFD">
            <w:pPr>
              <w:spacing w:line="240" w:lineRule="auto"/>
              <w:jc w:val="center"/>
              <w:rPr>
                <w:rFonts w:ascii="Palatino Linotype" w:hAnsi="Palatino Linotype"/>
                <w:color w:val="auto"/>
                <w:sz w:val="20"/>
                <w:lang w:val="en-US"/>
              </w:rPr>
            </w:pPr>
            <w:r w:rsidRPr="00031D4E">
              <w:rPr>
                <w:rFonts w:ascii="Palatino Linotype" w:hAnsi="Palatino Linotype"/>
                <w:color w:val="auto"/>
                <w:sz w:val="20"/>
                <w:lang w:val="en-US"/>
              </w:rPr>
              <w:t>4</w:t>
            </w:r>
          </w:p>
        </w:tc>
        <w:tc>
          <w:tcPr>
            <w:tcW w:w="451" w:type="pct"/>
          </w:tcPr>
          <w:p w14:paraId="65A1BFBC" w14:textId="77777777" w:rsidR="002206E3" w:rsidRPr="00031D4E" w:rsidRDefault="002206E3" w:rsidP="00723CFD">
            <w:pPr>
              <w:spacing w:line="240" w:lineRule="auto"/>
              <w:jc w:val="center"/>
              <w:rPr>
                <w:rFonts w:ascii="Palatino Linotype" w:hAnsi="Palatino Linotype"/>
                <w:color w:val="auto"/>
                <w:sz w:val="20"/>
                <w:lang w:val="en-US"/>
              </w:rPr>
            </w:pPr>
            <w:r w:rsidRPr="00031D4E">
              <w:rPr>
                <w:rFonts w:ascii="Palatino Linotype" w:hAnsi="Palatino Linotype"/>
                <w:color w:val="auto"/>
                <w:sz w:val="20"/>
                <w:lang w:val="en-US"/>
              </w:rPr>
              <w:t>2</w:t>
            </w:r>
          </w:p>
        </w:tc>
        <w:tc>
          <w:tcPr>
            <w:tcW w:w="427" w:type="pct"/>
          </w:tcPr>
          <w:p w14:paraId="09457DAB" w14:textId="77777777" w:rsidR="002206E3" w:rsidRPr="00031D4E" w:rsidRDefault="002206E3" w:rsidP="00723CFD">
            <w:pPr>
              <w:spacing w:line="240" w:lineRule="auto"/>
              <w:jc w:val="center"/>
              <w:rPr>
                <w:rFonts w:ascii="Palatino Linotype" w:hAnsi="Palatino Linotype"/>
                <w:color w:val="auto"/>
                <w:sz w:val="20"/>
                <w:lang w:val="en-US"/>
              </w:rPr>
            </w:pPr>
            <w:r w:rsidRPr="00031D4E">
              <w:rPr>
                <w:rFonts w:ascii="Palatino Linotype" w:hAnsi="Palatino Linotype"/>
                <w:color w:val="auto"/>
                <w:sz w:val="20"/>
                <w:lang w:val="en-US"/>
              </w:rPr>
              <w:t>2</w:t>
            </w:r>
          </w:p>
        </w:tc>
        <w:tc>
          <w:tcPr>
            <w:tcW w:w="445" w:type="pct"/>
          </w:tcPr>
          <w:p w14:paraId="49F2D1F3" w14:textId="77777777" w:rsidR="002206E3" w:rsidRPr="00031D4E" w:rsidRDefault="002206E3" w:rsidP="00723CFD">
            <w:pPr>
              <w:spacing w:line="240" w:lineRule="auto"/>
              <w:jc w:val="center"/>
              <w:rPr>
                <w:rFonts w:ascii="Palatino Linotype" w:hAnsi="Palatino Linotype"/>
                <w:color w:val="auto"/>
                <w:sz w:val="20"/>
                <w:lang w:val="en-US"/>
              </w:rPr>
            </w:pPr>
            <w:r w:rsidRPr="00031D4E">
              <w:rPr>
                <w:rFonts w:ascii="Palatino Linotype" w:hAnsi="Palatino Linotype"/>
                <w:color w:val="auto"/>
                <w:sz w:val="20"/>
                <w:lang w:val="en-US"/>
              </w:rPr>
              <w:t>2</w:t>
            </w:r>
          </w:p>
        </w:tc>
        <w:tc>
          <w:tcPr>
            <w:tcW w:w="449" w:type="pct"/>
          </w:tcPr>
          <w:p w14:paraId="036D4666" w14:textId="77777777" w:rsidR="002206E3" w:rsidRPr="00031D4E" w:rsidRDefault="002206E3" w:rsidP="00723CFD">
            <w:pPr>
              <w:spacing w:line="240" w:lineRule="auto"/>
              <w:jc w:val="center"/>
              <w:rPr>
                <w:rFonts w:ascii="Palatino Linotype" w:hAnsi="Palatino Linotype"/>
                <w:color w:val="auto"/>
                <w:sz w:val="20"/>
                <w:lang w:val="en-US"/>
              </w:rPr>
            </w:pPr>
            <w:r w:rsidRPr="00031D4E">
              <w:rPr>
                <w:rFonts w:ascii="Palatino Linotype" w:hAnsi="Palatino Linotype"/>
                <w:color w:val="auto"/>
                <w:sz w:val="20"/>
                <w:lang w:val="en-US"/>
              </w:rPr>
              <w:t>2</w:t>
            </w:r>
          </w:p>
        </w:tc>
        <w:tc>
          <w:tcPr>
            <w:tcW w:w="474" w:type="pct"/>
          </w:tcPr>
          <w:p w14:paraId="123278D8" w14:textId="77777777" w:rsidR="002206E3" w:rsidRPr="00031D4E" w:rsidRDefault="002206E3" w:rsidP="00723CFD">
            <w:pPr>
              <w:spacing w:line="240" w:lineRule="auto"/>
              <w:jc w:val="center"/>
              <w:rPr>
                <w:rFonts w:ascii="Palatino Linotype" w:hAnsi="Palatino Linotype"/>
                <w:color w:val="auto"/>
                <w:sz w:val="20"/>
                <w:lang w:val="en-US"/>
              </w:rPr>
            </w:pPr>
            <w:r w:rsidRPr="00031D4E">
              <w:rPr>
                <w:rFonts w:ascii="Palatino Linotype" w:hAnsi="Palatino Linotype"/>
                <w:color w:val="auto"/>
                <w:sz w:val="20"/>
                <w:lang w:val="en-US"/>
              </w:rPr>
              <w:t>8</w:t>
            </w:r>
          </w:p>
        </w:tc>
        <w:tc>
          <w:tcPr>
            <w:tcW w:w="475" w:type="pct"/>
          </w:tcPr>
          <w:p w14:paraId="3552BC61" w14:textId="3B155EEC" w:rsidR="002206E3" w:rsidRPr="00031D4E" w:rsidRDefault="002206E3" w:rsidP="00723CFD">
            <w:pPr>
              <w:spacing w:line="240" w:lineRule="auto"/>
              <w:jc w:val="center"/>
              <w:rPr>
                <w:rFonts w:ascii="Palatino Linotype" w:hAnsi="Palatino Linotype"/>
                <w:color w:val="auto"/>
                <w:sz w:val="20"/>
                <w:lang w:val="en-US"/>
              </w:rPr>
            </w:pPr>
            <w:r w:rsidRPr="00031D4E">
              <w:rPr>
                <w:rFonts w:ascii="Palatino Linotype" w:hAnsi="Palatino Linotype"/>
                <w:color w:val="auto"/>
                <w:sz w:val="20"/>
                <w:lang w:val="en-US"/>
              </w:rPr>
              <w:t>4</w:t>
            </w:r>
            <w:r w:rsidR="00723CFD" w:rsidRPr="00031D4E">
              <w:rPr>
                <w:rFonts w:ascii="Palatino Linotype" w:hAnsi="Palatino Linotype"/>
                <w:color w:val="auto"/>
                <w:sz w:val="20"/>
                <w:lang w:val="en-US"/>
              </w:rPr>
              <w:t xml:space="preserve"> *</w:t>
            </w:r>
          </w:p>
        </w:tc>
        <w:tc>
          <w:tcPr>
            <w:tcW w:w="481" w:type="pct"/>
          </w:tcPr>
          <w:p w14:paraId="42119AC6" w14:textId="7F542FFD" w:rsidR="002206E3" w:rsidRPr="00031D4E" w:rsidRDefault="002206E3" w:rsidP="00723CFD">
            <w:pPr>
              <w:spacing w:line="240" w:lineRule="auto"/>
              <w:jc w:val="center"/>
              <w:rPr>
                <w:rFonts w:ascii="Palatino Linotype" w:hAnsi="Palatino Linotype"/>
                <w:color w:val="auto"/>
                <w:sz w:val="20"/>
                <w:lang w:val="en-US"/>
              </w:rPr>
            </w:pPr>
            <w:r w:rsidRPr="00031D4E">
              <w:rPr>
                <w:rFonts w:ascii="Palatino Linotype" w:hAnsi="Palatino Linotype"/>
                <w:color w:val="auto"/>
                <w:sz w:val="20"/>
                <w:lang w:val="en-US"/>
              </w:rPr>
              <w:t>4</w:t>
            </w:r>
            <w:r w:rsidR="00723CFD" w:rsidRPr="00031D4E">
              <w:rPr>
                <w:rFonts w:ascii="Palatino Linotype" w:hAnsi="Palatino Linotype"/>
                <w:color w:val="auto"/>
                <w:sz w:val="20"/>
                <w:lang w:val="en-US"/>
              </w:rPr>
              <w:t xml:space="preserve"> *</w:t>
            </w:r>
          </w:p>
        </w:tc>
        <w:tc>
          <w:tcPr>
            <w:tcW w:w="490" w:type="pct"/>
          </w:tcPr>
          <w:p w14:paraId="386B66FC" w14:textId="5C06AC33" w:rsidR="002206E3" w:rsidRPr="00031D4E" w:rsidRDefault="002206E3" w:rsidP="00723CFD">
            <w:pPr>
              <w:spacing w:line="240" w:lineRule="auto"/>
              <w:jc w:val="center"/>
              <w:rPr>
                <w:rFonts w:ascii="Palatino Linotype" w:hAnsi="Palatino Linotype"/>
                <w:color w:val="auto"/>
                <w:sz w:val="20"/>
                <w:lang w:val="en-US"/>
              </w:rPr>
            </w:pPr>
            <w:r w:rsidRPr="00031D4E">
              <w:rPr>
                <w:rFonts w:ascii="Palatino Linotype" w:hAnsi="Palatino Linotype"/>
                <w:color w:val="auto"/>
                <w:sz w:val="20"/>
                <w:lang w:val="en-US"/>
              </w:rPr>
              <w:t>4</w:t>
            </w:r>
            <w:r w:rsidR="00723CFD" w:rsidRPr="00031D4E">
              <w:rPr>
                <w:rFonts w:ascii="Palatino Linotype" w:hAnsi="Palatino Linotype"/>
                <w:color w:val="auto"/>
                <w:sz w:val="20"/>
                <w:lang w:val="en-US"/>
              </w:rPr>
              <w:t xml:space="preserve"> *</w:t>
            </w:r>
          </w:p>
        </w:tc>
      </w:tr>
      <w:tr w:rsidR="001F0469" w:rsidRPr="00031D4E" w14:paraId="0B3A503F" w14:textId="77777777" w:rsidTr="00723CFD">
        <w:tc>
          <w:tcPr>
            <w:tcW w:w="891" w:type="pct"/>
          </w:tcPr>
          <w:p w14:paraId="3100600B" w14:textId="77777777" w:rsidR="002206E3" w:rsidRPr="00031D4E" w:rsidRDefault="002206E3" w:rsidP="00723CFD">
            <w:pPr>
              <w:spacing w:line="240" w:lineRule="auto"/>
              <w:jc w:val="center"/>
              <w:rPr>
                <w:rFonts w:ascii="Palatino Linotype" w:hAnsi="Palatino Linotype"/>
                <w:color w:val="auto"/>
                <w:sz w:val="20"/>
                <w:lang w:val="en-US"/>
              </w:rPr>
            </w:pPr>
            <w:r w:rsidRPr="00031D4E">
              <w:rPr>
                <w:rFonts w:ascii="Palatino Linotype" w:hAnsi="Palatino Linotype"/>
                <w:color w:val="auto"/>
                <w:sz w:val="20"/>
                <w:lang w:val="en-US"/>
              </w:rPr>
              <w:t>Landsat ETM+</w:t>
            </w:r>
          </w:p>
        </w:tc>
        <w:tc>
          <w:tcPr>
            <w:tcW w:w="416" w:type="pct"/>
          </w:tcPr>
          <w:p w14:paraId="76714D06" w14:textId="77777777" w:rsidR="002206E3" w:rsidRPr="00031D4E" w:rsidRDefault="002206E3" w:rsidP="00723CFD">
            <w:pPr>
              <w:spacing w:line="240" w:lineRule="auto"/>
              <w:jc w:val="center"/>
              <w:rPr>
                <w:rFonts w:ascii="Palatino Linotype" w:hAnsi="Palatino Linotype"/>
                <w:color w:val="auto"/>
                <w:sz w:val="20"/>
                <w:lang w:val="en-US"/>
              </w:rPr>
            </w:pPr>
            <w:r w:rsidRPr="00031D4E">
              <w:rPr>
                <w:rFonts w:ascii="Palatino Linotype" w:hAnsi="Palatino Linotype"/>
                <w:color w:val="auto"/>
                <w:sz w:val="20"/>
                <w:lang w:val="en-US"/>
              </w:rPr>
              <w:t>4</w:t>
            </w:r>
          </w:p>
        </w:tc>
        <w:tc>
          <w:tcPr>
            <w:tcW w:w="451" w:type="pct"/>
          </w:tcPr>
          <w:p w14:paraId="73A4E6DF" w14:textId="77777777" w:rsidR="002206E3" w:rsidRPr="00031D4E" w:rsidRDefault="002206E3" w:rsidP="00723CFD">
            <w:pPr>
              <w:spacing w:line="240" w:lineRule="auto"/>
              <w:jc w:val="center"/>
              <w:rPr>
                <w:rFonts w:ascii="Palatino Linotype" w:hAnsi="Palatino Linotype"/>
                <w:color w:val="auto"/>
                <w:sz w:val="20"/>
                <w:lang w:val="en-US"/>
              </w:rPr>
            </w:pPr>
            <w:r w:rsidRPr="00031D4E">
              <w:rPr>
                <w:rFonts w:ascii="Palatino Linotype" w:hAnsi="Palatino Linotype"/>
                <w:color w:val="auto"/>
                <w:sz w:val="20"/>
                <w:lang w:val="en-US"/>
              </w:rPr>
              <w:t>2</w:t>
            </w:r>
          </w:p>
        </w:tc>
        <w:tc>
          <w:tcPr>
            <w:tcW w:w="427" w:type="pct"/>
          </w:tcPr>
          <w:p w14:paraId="1839F76B" w14:textId="77777777" w:rsidR="002206E3" w:rsidRPr="00031D4E" w:rsidRDefault="002206E3" w:rsidP="00723CFD">
            <w:pPr>
              <w:spacing w:line="240" w:lineRule="auto"/>
              <w:jc w:val="center"/>
              <w:rPr>
                <w:rFonts w:ascii="Palatino Linotype" w:hAnsi="Palatino Linotype"/>
                <w:color w:val="auto"/>
                <w:sz w:val="20"/>
                <w:lang w:val="en-US"/>
              </w:rPr>
            </w:pPr>
            <w:r w:rsidRPr="00031D4E">
              <w:rPr>
                <w:rFonts w:ascii="Palatino Linotype" w:hAnsi="Palatino Linotype"/>
                <w:color w:val="auto"/>
                <w:sz w:val="20"/>
                <w:lang w:val="en-US"/>
              </w:rPr>
              <w:t>2</w:t>
            </w:r>
          </w:p>
        </w:tc>
        <w:tc>
          <w:tcPr>
            <w:tcW w:w="445" w:type="pct"/>
          </w:tcPr>
          <w:p w14:paraId="02D587D6" w14:textId="77777777" w:rsidR="002206E3" w:rsidRPr="00031D4E" w:rsidRDefault="002206E3" w:rsidP="00723CFD">
            <w:pPr>
              <w:spacing w:line="240" w:lineRule="auto"/>
              <w:jc w:val="center"/>
              <w:rPr>
                <w:rFonts w:ascii="Palatino Linotype" w:hAnsi="Palatino Linotype"/>
                <w:color w:val="auto"/>
                <w:sz w:val="20"/>
                <w:lang w:val="en-US"/>
              </w:rPr>
            </w:pPr>
            <w:r w:rsidRPr="00031D4E">
              <w:rPr>
                <w:rFonts w:ascii="Palatino Linotype" w:hAnsi="Palatino Linotype"/>
                <w:color w:val="auto"/>
                <w:sz w:val="20"/>
                <w:lang w:val="en-US"/>
              </w:rPr>
              <w:t>2</w:t>
            </w:r>
          </w:p>
        </w:tc>
        <w:tc>
          <w:tcPr>
            <w:tcW w:w="449" w:type="pct"/>
          </w:tcPr>
          <w:p w14:paraId="54C8C68D" w14:textId="77777777" w:rsidR="002206E3" w:rsidRPr="00031D4E" w:rsidRDefault="002206E3" w:rsidP="00723CFD">
            <w:pPr>
              <w:spacing w:line="240" w:lineRule="auto"/>
              <w:jc w:val="center"/>
              <w:rPr>
                <w:rFonts w:ascii="Palatino Linotype" w:hAnsi="Palatino Linotype"/>
                <w:color w:val="auto"/>
                <w:sz w:val="20"/>
                <w:lang w:val="en-US"/>
              </w:rPr>
            </w:pPr>
            <w:r w:rsidRPr="00031D4E">
              <w:rPr>
                <w:rFonts w:ascii="Palatino Linotype" w:hAnsi="Palatino Linotype"/>
                <w:color w:val="auto"/>
                <w:sz w:val="20"/>
                <w:lang w:val="en-US"/>
              </w:rPr>
              <w:t>2</w:t>
            </w:r>
          </w:p>
        </w:tc>
        <w:tc>
          <w:tcPr>
            <w:tcW w:w="474" w:type="pct"/>
          </w:tcPr>
          <w:p w14:paraId="3575F6B4" w14:textId="77777777" w:rsidR="002206E3" w:rsidRPr="00031D4E" w:rsidRDefault="002206E3" w:rsidP="00723CFD">
            <w:pPr>
              <w:spacing w:line="240" w:lineRule="auto"/>
              <w:jc w:val="center"/>
              <w:rPr>
                <w:rFonts w:ascii="Palatino Linotype" w:hAnsi="Palatino Linotype"/>
                <w:color w:val="auto"/>
                <w:sz w:val="20"/>
                <w:lang w:val="en-US"/>
              </w:rPr>
            </w:pPr>
            <w:r w:rsidRPr="00031D4E">
              <w:rPr>
                <w:rFonts w:ascii="Palatino Linotype" w:hAnsi="Palatino Linotype"/>
                <w:color w:val="auto"/>
                <w:sz w:val="20"/>
                <w:lang w:val="en-US"/>
              </w:rPr>
              <w:t>9</w:t>
            </w:r>
          </w:p>
        </w:tc>
        <w:tc>
          <w:tcPr>
            <w:tcW w:w="475" w:type="pct"/>
          </w:tcPr>
          <w:p w14:paraId="09861BF4" w14:textId="57D3F7EB" w:rsidR="002206E3" w:rsidRPr="00031D4E" w:rsidRDefault="002206E3" w:rsidP="00723CFD">
            <w:pPr>
              <w:spacing w:line="240" w:lineRule="auto"/>
              <w:jc w:val="center"/>
              <w:rPr>
                <w:rFonts w:ascii="Palatino Linotype" w:hAnsi="Palatino Linotype"/>
                <w:color w:val="auto"/>
                <w:sz w:val="20"/>
                <w:lang w:val="en-US"/>
              </w:rPr>
            </w:pPr>
            <w:r w:rsidRPr="00031D4E">
              <w:rPr>
                <w:rFonts w:ascii="Palatino Linotype" w:hAnsi="Palatino Linotype"/>
                <w:color w:val="auto"/>
                <w:sz w:val="20"/>
                <w:lang w:val="en-US"/>
              </w:rPr>
              <w:t>4</w:t>
            </w:r>
            <w:r w:rsidR="00723CFD" w:rsidRPr="00031D4E">
              <w:rPr>
                <w:rFonts w:ascii="Palatino Linotype" w:hAnsi="Palatino Linotype"/>
                <w:color w:val="auto"/>
                <w:sz w:val="20"/>
                <w:lang w:val="en-US"/>
              </w:rPr>
              <w:t xml:space="preserve"> *</w:t>
            </w:r>
          </w:p>
        </w:tc>
        <w:tc>
          <w:tcPr>
            <w:tcW w:w="481" w:type="pct"/>
          </w:tcPr>
          <w:p w14:paraId="78EB1AD5" w14:textId="143D9664" w:rsidR="002206E3" w:rsidRPr="00031D4E" w:rsidRDefault="002206E3" w:rsidP="00723CFD">
            <w:pPr>
              <w:spacing w:line="240" w:lineRule="auto"/>
              <w:jc w:val="center"/>
              <w:rPr>
                <w:rFonts w:ascii="Palatino Linotype" w:hAnsi="Palatino Linotype"/>
                <w:color w:val="auto"/>
                <w:sz w:val="20"/>
                <w:lang w:val="en-US"/>
              </w:rPr>
            </w:pPr>
            <w:r w:rsidRPr="00031D4E">
              <w:rPr>
                <w:rFonts w:ascii="Palatino Linotype" w:hAnsi="Palatino Linotype"/>
                <w:color w:val="auto"/>
                <w:sz w:val="20"/>
                <w:lang w:val="en-US"/>
              </w:rPr>
              <w:t>4</w:t>
            </w:r>
            <w:r w:rsidR="00723CFD" w:rsidRPr="00031D4E">
              <w:rPr>
                <w:rFonts w:ascii="Palatino Linotype" w:hAnsi="Palatino Linotype"/>
                <w:color w:val="auto"/>
                <w:sz w:val="20"/>
                <w:lang w:val="en-US"/>
              </w:rPr>
              <w:t xml:space="preserve"> *</w:t>
            </w:r>
          </w:p>
        </w:tc>
        <w:tc>
          <w:tcPr>
            <w:tcW w:w="490" w:type="pct"/>
          </w:tcPr>
          <w:p w14:paraId="6E714A3F" w14:textId="77777777" w:rsidR="002206E3" w:rsidRPr="00031D4E" w:rsidRDefault="002206E3" w:rsidP="00723CFD">
            <w:pPr>
              <w:spacing w:line="240" w:lineRule="auto"/>
              <w:jc w:val="center"/>
              <w:rPr>
                <w:rFonts w:ascii="Palatino Linotype" w:hAnsi="Palatino Linotype"/>
                <w:color w:val="auto"/>
                <w:sz w:val="20"/>
                <w:lang w:val="en-US"/>
              </w:rPr>
            </w:pPr>
            <w:r w:rsidRPr="00031D4E">
              <w:rPr>
                <w:rFonts w:ascii="Palatino Linotype" w:hAnsi="Palatino Linotype"/>
                <w:color w:val="auto"/>
                <w:sz w:val="20"/>
                <w:lang w:val="en-US"/>
              </w:rPr>
              <w:t>9</w:t>
            </w:r>
          </w:p>
        </w:tc>
      </w:tr>
      <w:tr w:rsidR="001F0469" w:rsidRPr="00031D4E" w14:paraId="1C2FE1A1" w14:textId="77777777" w:rsidTr="00723CFD">
        <w:tc>
          <w:tcPr>
            <w:tcW w:w="891" w:type="pct"/>
            <w:tcBorders>
              <w:bottom w:val="single" w:sz="4" w:space="0" w:color="auto"/>
            </w:tcBorders>
          </w:tcPr>
          <w:p w14:paraId="57253004" w14:textId="77777777" w:rsidR="002206E3" w:rsidRPr="00031D4E" w:rsidRDefault="002206E3" w:rsidP="00723CFD">
            <w:pPr>
              <w:spacing w:line="240" w:lineRule="auto"/>
              <w:jc w:val="center"/>
              <w:rPr>
                <w:rFonts w:ascii="Palatino Linotype" w:hAnsi="Palatino Linotype"/>
                <w:color w:val="auto"/>
                <w:sz w:val="20"/>
                <w:lang w:val="en-US"/>
              </w:rPr>
            </w:pPr>
            <w:r w:rsidRPr="00031D4E">
              <w:rPr>
                <w:rFonts w:ascii="Palatino Linotype" w:hAnsi="Palatino Linotype"/>
                <w:color w:val="auto"/>
                <w:sz w:val="20"/>
                <w:lang w:val="en-US"/>
              </w:rPr>
              <w:t>GaoFen-1</w:t>
            </w:r>
          </w:p>
        </w:tc>
        <w:tc>
          <w:tcPr>
            <w:tcW w:w="416" w:type="pct"/>
            <w:tcBorders>
              <w:bottom w:val="single" w:sz="4" w:space="0" w:color="auto"/>
            </w:tcBorders>
          </w:tcPr>
          <w:p w14:paraId="48AFECF5" w14:textId="77777777" w:rsidR="002206E3" w:rsidRPr="00031D4E" w:rsidRDefault="002206E3" w:rsidP="00723CFD">
            <w:pPr>
              <w:spacing w:line="240" w:lineRule="auto"/>
              <w:jc w:val="center"/>
              <w:rPr>
                <w:rFonts w:ascii="Palatino Linotype" w:hAnsi="Palatino Linotype"/>
                <w:color w:val="auto"/>
                <w:sz w:val="20"/>
                <w:lang w:val="en-US"/>
              </w:rPr>
            </w:pPr>
            <w:r w:rsidRPr="00031D4E">
              <w:rPr>
                <w:rFonts w:ascii="Palatino Linotype" w:hAnsi="Palatino Linotype"/>
                <w:color w:val="auto"/>
                <w:sz w:val="20"/>
                <w:lang w:val="en-US"/>
              </w:rPr>
              <w:t>5</w:t>
            </w:r>
          </w:p>
        </w:tc>
        <w:tc>
          <w:tcPr>
            <w:tcW w:w="451" w:type="pct"/>
            <w:tcBorders>
              <w:bottom w:val="single" w:sz="4" w:space="0" w:color="auto"/>
            </w:tcBorders>
          </w:tcPr>
          <w:p w14:paraId="2022553D" w14:textId="77777777" w:rsidR="002206E3" w:rsidRPr="00031D4E" w:rsidRDefault="002206E3" w:rsidP="00723CFD">
            <w:pPr>
              <w:spacing w:line="240" w:lineRule="auto"/>
              <w:jc w:val="center"/>
              <w:rPr>
                <w:rFonts w:ascii="Palatino Linotype" w:hAnsi="Palatino Linotype"/>
                <w:color w:val="auto"/>
                <w:sz w:val="20"/>
                <w:lang w:val="en-US"/>
              </w:rPr>
            </w:pPr>
            <w:r w:rsidRPr="00031D4E">
              <w:rPr>
                <w:rFonts w:ascii="Palatino Linotype" w:hAnsi="Palatino Linotype"/>
                <w:color w:val="auto"/>
                <w:sz w:val="20"/>
                <w:lang w:val="en-US"/>
              </w:rPr>
              <w:t>2</w:t>
            </w:r>
          </w:p>
        </w:tc>
        <w:tc>
          <w:tcPr>
            <w:tcW w:w="427" w:type="pct"/>
            <w:tcBorders>
              <w:bottom w:val="single" w:sz="4" w:space="0" w:color="auto"/>
            </w:tcBorders>
          </w:tcPr>
          <w:p w14:paraId="602CBDA8" w14:textId="77777777" w:rsidR="002206E3" w:rsidRPr="00031D4E" w:rsidRDefault="002206E3" w:rsidP="00723CFD">
            <w:pPr>
              <w:spacing w:line="240" w:lineRule="auto"/>
              <w:jc w:val="center"/>
              <w:rPr>
                <w:rFonts w:ascii="Palatino Linotype" w:hAnsi="Palatino Linotype"/>
                <w:color w:val="auto"/>
                <w:sz w:val="20"/>
                <w:lang w:val="en-US"/>
              </w:rPr>
            </w:pPr>
            <w:r w:rsidRPr="00031D4E">
              <w:rPr>
                <w:rFonts w:ascii="Palatino Linotype" w:hAnsi="Palatino Linotype"/>
                <w:color w:val="auto"/>
                <w:sz w:val="20"/>
                <w:lang w:val="en-US"/>
              </w:rPr>
              <w:t>2</w:t>
            </w:r>
          </w:p>
        </w:tc>
        <w:tc>
          <w:tcPr>
            <w:tcW w:w="445" w:type="pct"/>
            <w:tcBorders>
              <w:bottom w:val="single" w:sz="4" w:space="0" w:color="auto"/>
            </w:tcBorders>
          </w:tcPr>
          <w:p w14:paraId="2F74AE39" w14:textId="59E21051" w:rsidR="002206E3" w:rsidRPr="00031D4E" w:rsidRDefault="002206E3" w:rsidP="00723CFD">
            <w:pPr>
              <w:spacing w:line="240" w:lineRule="auto"/>
              <w:jc w:val="center"/>
              <w:rPr>
                <w:rFonts w:ascii="Palatino Linotype" w:hAnsi="Palatino Linotype"/>
                <w:color w:val="auto"/>
                <w:sz w:val="20"/>
                <w:lang w:val="en-US"/>
              </w:rPr>
            </w:pPr>
            <w:r w:rsidRPr="00031D4E">
              <w:rPr>
                <w:rFonts w:ascii="Palatino Linotype" w:hAnsi="Palatino Linotype"/>
                <w:color w:val="auto"/>
                <w:sz w:val="20"/>
                <w:lang w:val="en-US"/>
              </w:rPr>
              <w:t>5</w:t>
            </w:r>
            <w:r w:rsidR="00723CFD" w:rsidRPr="00031D4E">
              <w:rPr>
                <w:rFonts w:ascii="Palatino Linotype" w:hAnsi="Palatino Linotype"/>
                <w:color w:val="auto"/>
                <w:sz w:val="20"/>
                <w:lang w:val="en-US"/>
              </w:rPr>
              <w:t xml:space="preserve"> *</w:t>
            </w:r>
          </w:p>
        </w:tc>
        <w:tc>
          <w:tcPr>
            <w:tcW w:w="449" w:type="pct"/>
            <w:tcBorders>
              <w:bottom w:val="single" w:sz="4" w:space="0" w:color="auto"/>
            </w:tcBorders>
          </w:tcPr>
          <w:p w14:paraId="2A4C9288" w14:textId="1387FD18" w:rsidR="002206E3" w:rsidRPr="00031D4E" w:rsidRDefault="002206E3" w:rsidP="00723CFD">
            <w:pPr>
              <w:spacing w:line="240" w:lineRule="auto"/>
              <w:jc w:val="center"/>
              <w:rPr>
                <w:rFonts w:ascii="Palatino Linotype" w:hAnsi="Palatino Linotype"/>
                <w:color w:val="auto"/>
                <w:sz w:val="20"/>
                <w:lang w:val="en-US"/>
              </w:rPr>
            </w:pPr>
            <w:r w:rsidRPr="00031D4E">
              <w:rPr>
                <w:rFonts w:ascii="Palatino Linotype" w:hAnsi="Palatino Linotype"/>
                <w:color w:val="auto"/>
                <w:sz w:val="20"/>
                <w:lang w:val="en-US"/>
              </w:rPr>
              <w:t>5</w:t>
            </w:r>
            <w:r w:rsidR="00723CFD" w:rsidRPr="00031D4E">
              <w:rPr>
                <w:rFonts w:ascii="Palatino Linotype" w:hAnsi="Palatino Linotype"/>
                <w:color w:val="auto"/>
                <w:sz w:val="20"/>
                <w:lang w:val="en-US"/>
              </w:rPr>
              <w:t xml:space="preserve"> *</w:t>
            </w:r>
          </w:p>
        </w:tc>
        <w:tc>
          <w:tcPr>
            <w:tcW w:w="474" w:type="pct"/>
            <w:tcBorders>
              <w:bottom w:val="single" w:sz="4" w:space="0" w:color="auto"/>
            </w:tcBorders>
          </w:tcPr>
          <w:p w14:paraId="569E2C5E" w14:textId="77777777" w:rsidR="002206E3" w:rsidRPr="00031D4E" w:rsidRDefault="002206E3" w:rsidP="00723CFD">
            <w:pPr>
              <w:spacing w:line="240" w:lineRule="auto"/>
              <w:jc w:val="center"/>
              <w:rPr>
                <w:rFonts w:ascii="Palatino Linotype" w:hAnsi="Palatino Linotype"/>
                <w:color w:val="auto"/>
                <w:sz w:val="20"/>
                <w:lang w:val="en-US"/>
              </w:rPr>
            </w:pPr>
            <w:r w:rsidRPr="00031D4E">
              <w:rPr>
                <w:rFonts w:ascii="Palatino Linotype" w:hAnsi="Palatino Linotype"/>
                <w:color w:val="auto"/>
                <w:sz w:val="20"/>
                <w:lang w:val="en-US"/>
              </w:rPr>
              <w:t>2</w:t>
            </w:r>
          </w:p>
        </w:tc>
        <w:tc>
          <w:tcPr>
            <w:tcW w:w="475" w:type="pct"/>
            <w:tcBorders>
              <w:bottom w:val="single" w:sz="4" w:space="0" w:color="auto"/>
            </w:tcBorders>
          </w:tcPr>
          <w:p w14:paraId="0D18FE80" w14:textId="61AD9A6E" w:rsidR="002206E3" w:rsidRPr="00031D4E" w:rsidRDefault="002206E3" w:rsidP="00723CFD">
            <w:pPr>
              <w:spacing w:line="240" w:lineRule="auto"/>
              <w:jc w:val="center"/>
              <w:rPr>
                <w:rFonts w:ascii="Palatino Linotype" w:hAnsi="Palatino Linotype"/>
                <w:color w:val="auto"/>
                <w:sz w:val="20"/>
                <w:lang w:val="en-US"/>
              </w:rPr>
            </w:pPr>
            <w:r w:rsidRPr="00031D4E">
              <w:rPr>
                <w:rFonts w:ascii="Palatino Linotype" w:hAnsi="Palatino Linotype"/>
                <w:color w:val="auto"/>
                <w:sz w:val="20"/>
                <w:lang w:val="en-US"/>
              </w:rPr>
              <w:t>5</w:t>
            </w:r>
            <w:r w:rsidR="00723CFD" w:rsidRPr="00031D4E">
              <w:rPr>
                <w:rFonts w:ascii="Palatino Linotype" w:hAnsi="Palatino Linotype"/>
                <w:color w:val="auto"/>
                <w:sz w:val="20"/>
                <w:lang w:val="en-US"/>
              </w:rPr>
              <w:t xml:space="preserve"> *</w:t>
            </w:r>
          </w:p>
        </w:tc>
        <w:tc>
          <w:tcPr>
            <w:tcW w:w="481" w:type="pct"/>
            <w:tcBorders>
              <w:bottom w:val="single" w:sz="4" w:space="0" w:color="auto"/>
            </w:tcBorders>
          </w:tcPr>
          <w:p w14:paraId="12E81AA4" w14:textId="58BA3126" w:rsidR="002206E3" w:rsidRPr="00031D4E" w:rsidRDefault="002206E3" w:rsidP="00723CFD">
            <w:pPr>
              <w:spacing w:line="240" w:lineRule="auto"/>
              <w:jc w:val="center"/>
              <w:rPr>
                <w:rFonts w:ascii="Palatino Linotype" w:hAnsi="Palatino Linotype"/>
                <w:color w:val="auto"/>
                <w:sz w:val="20"/>
                <w:lang w:val="en-US"/>
              </w:rPr>
            </w:pPr>
            <w:r w:rsidRPr="00031D4E">
              <w:rPr>
                <w:rFonts w:ascii="Palatino Linotype" w:hAnsi="Palatino Linotype"/>
                <w:color w:val="auto"/>
                <w:sz w:val="20"/>
                <w:lang w:val="en-US"/>
              </w:rPr>
              <w:t>5</w:t>
            </w:r>
            <w:r w:rsidR="00723CFD" w:rsidRPr="00031D4E">
              <w:rPr>
                <w:rFonts w:ascii="Palatino Linotype" w:hAnsi="Palatino Linotype"/>
                <w:color w:val="auto"/>
                <w:sz w:val="20"/>
                <w:lang w:val="en-US"/>
              </w:rPr>
              <w:t xml:space="preserve"> *</w:t>
            </w:r>
          </w:p>
        </w:tc>
        <w:tc>
          <w:tcPr>
            <w:tcW w:w="490" w:type="pct"/>
            <w:tcBorders>
              <w:bottom w:val="single" w:sz="4" w:space="0" w:color="auto"/>
            </w:tcBorders>
          </w:tcPr>
          <w:p w14:paraId="6D52CA82" w14:textId="32FA0F77" w:rsidR="002206E3" w:rsidRPr="00031D4E" w:rsidRDefault="002206E3" w:rsidP="00723CFD">
            <w:pPr>
              <w:spacing w:line="240" w:lineRule="auto"/>
              <w:jc w:val="center"/>
              <w:rPr>
                <w:rFonts w:ascii="Palatino Linotype" w:hAnsi="Palatino Linotype"/>
                <w:color w:val="auto"/>
                <w:sz w:val="20"/>
                <w:lang w:val="en-US"/>
              </w:rPr>
            </w:pPr>
            <w:r w:rsidRPr="00031D4E">
              <w:rPr>
                <w:rFonts w:ascii="Palatino Linotype" w:hAnsi="Palatino Linotype"/>
                <w:color w:val="auto"/>
                <w:sz w:val="20"/>
                <w:lang w:val="en-US"/>
              </w:rPr>
              <w:t>5</w:t>
            </w:r>
            <w:r w:rsidR="00723CFD" w:rsidRPr="00031D4E">
              <w:rPr>
                <w:rFonts w:ascii="Palatino Linotype" w:hAnsi="Palatino Linotype"/>
                <w:color w:val="auto"/>
                <w:sz w:val="20"/>
                <w:lang w:val="en-US"/>
              </w:rPr>
              <w:t xml:space="preserve"> *</w:t>
            </w:r>
          </w:p>
        </w:tc>
      </w:tr>
      <w:tr w:rsidR="001F0469" w:rsidRPr="00031D4E" w14:paraId="57CBE41E" w14:textId="77777777" w:rsidTr="00723CFD">
        <w:tc>
          <w:tcPr>
            <w:tcW w:w="1758" w:type="pct"/>
            <w:gridSpan w:val="3"/>
            <w:tcBorders>
              <w:top w:val="single" w:sz="4" w:space="0" w:color="auto"/>
              <w:bottom w:val="nil"/>
            </w:tcBorders>
          </w:tcPr>
          <w:p w14:paraId="73EF8F76" w14:textId="287114A1" w:rsidR="002206E3" w:rsidRPr="00031D4E" w:rsidRDefault="002206E3" w:rsidP="000B29B3">
            <w:pPr>
              <w:spacing w:line="240" w:lineRule="auto"/>
              <w:ind w:firstLineChars="100" w:firstLine="200"/>
              <w:rPr>
                <w:rFonts w:ascii="Palatino Linotype" w:hAnsi="Palatino Linotype"/>
                <w:color w:val="auto"/>
                <w:sz w:val="20"/>
                <w:lang w:val="en-US"/>
              </w:rPr>
            </w:pPr>
            <w:r w:rsidRPr="00031D4E">
              <w:rPr>
                <w:rFonts w:ascii="Palatino Linotype" w:hAnsi="Palatino Linotype"/>
                <w:color w:val="auto"/>
                <w:sz w:val="20"/>
                <w:lang w:val="en-US"/>
              </w:rPr>
              <w:t>Hypersp</w:t>
            </w:r>
            <w:r w:rsidR="00A71689">
              <w:rPr>
                <w:rFonts w:ascii="Palatino Linotype" w:hAnsi="Palatino Linotype"/>
                <w:color w:val="auto"/>
                <w:sz w:val="20"/>
                <w:lang w:val="en-US"/>
              </w:rPr>
              <w:t>e</w:t>
            </w:r>
            <w:r w:rsidRPr="00031D4E">
              <w:rPr>
                <w:rFonts w:ascii="Palatino Linotype" w:hAnsi="Palatino Linotype"/>
                <w:color w:val="auto"/>
                <w:sz w:val="20"/>
                <w:lang w:val="en-US"/>
              </w:rPr>
              <w:t>ctral image</w:t>
            </w:r>
          </w:p>
        </w:tc>
        <w:tc>
          <w:tcPr>
            <w:tcW w:w="427" w:type="pct"/>
            <w:tcBorders>
              <w:top w:val="single" w:sz="4" w:space="0" w:color="auto"/>
              <w:bottom w:val="nil"/>
            </w:tcBorders>
          </w:tcPr>
          <w:p w14:paraId="485FA7FD" w14:textId="77777777" w:rsidR="002206E3" w:rsidRPr="00031D4E" w:rsidRDefault="002206E3" w:rsidP="00723CFD">
            <w:pPr>
              <w:spacing w:line="240" w:lineRule="auto"/>
              <w:jc w:val="center"/>
              <w:rPr>
                <w:rFonts w:ascii="Palatino Linotype" w:hAnsi="Palatino Linotype"/>
                <w:color w:val="auto"/>
                <w:sz w:val="20"/>
                <w:lang w:val="en-US"/>
              </w:rPr>
            </w:pPr>
          </w:p>
        </w:tc>
        <w:tc>
          <w:tcPr>
            <w:tcW w:w="445" w:type="pct"/>
            <w:tcBorders>
              <w:top w:val="single" w:sz="4" w:space="0" w:color="auto"/>
              <w:bottom w:val="nil"/>
            </w:tcBorders>
          </w:tcPr>
          <w:p w14:paraId="18BC7426" w14:textId="77777777" w:rsidR="002206E3" w:rsidRPr="00031D4E" w:rsidRDefault="002206E3" w:rsidP="00723CFD">
            <w:pPr>
              <w:spacing w:line="240" w:lineRule="auto"/>
              <w:jc w:val="center"/>
              <w:rPr>
                <w:rFonts w:ascii="Palatino Linotype" w:hAnsi="Palatino Linotype"/>
                <w:color w:val="auto"/>
                <w:sz w:val="20"/>
                <w:lang w:val="en-US"/>
              </w:rPr>
            </w:pPr>
          </w:p>
        </w:tc>
        <w:tc>
          <w:tcPr>
            <w:tcW w:w="449" w:type="pct"/>
            <w:tcBorders>
              <w:top w:val="single" w:sz="4" w:space="0" w:color="auto"/>
              <w:bottom w:val="nil"/>
            </w:tcBorders>
          </w:tcPr>
          <w:p w14:paraId="10C0841D" w14:textId="77777777" w:rsidR="002206E3" w:rsidRPr="00031D4E" w:rsidRDefault="002206E3" w:rsidP="00723CFD">
            <w:pPr>
              <w:spacing w:line="240" w:lineRule="auto"/>
              <w:jc w:val="center"/>
              <w:rPr>
                <w:rFonts w:ascii="Palatino Linotype" w:hAnsi="Palatino Linotype"/>
                <w:color w:val="auto"/>
                <w:sz w:val="20"/>
                <w:lang w:val="en-US"/>
              </w:rPr>
            </w:pPr>
          </w:p>
        </w:tc>
        <w:tc>
          <w:tcPr>
            <w:tcW w:w="474" w:type="pct"/>
            <w:tcBorders>
              <w:top w:val="single" w:sz="4" w:space="0" w:color="auto"/>
              <w:bottom w:val="nil"/>
            </w:tcBorders>
          </w:tcPr>
          <w:p w14:paraId="449909C0" w14:textId="77777777" w:rsidR="002206E3" w:rsidRPr="00031D4E" w:rsidRDefault="002206E3" w:rsidP="00723CFD">
            <w:pPr>
              <w:spacing w:line="240" w:lineRule="auto"/>
              <w:jc w:val="center"/>
              <w:rPr>
                <w:rFonts w:ascii="Palatino Linotype" w:hAnsi="Palatino Linotype"/>
                <w:color w:val="auto"/>
                <w:sz w:val="20"/>
                <w:lang w:val="en-US"/>
              </w:rPr>
            </w:pPr>
          </w:p>
        </w:tc>
        <w:tc>
          <w:tcPr>
            <w:tcW w:w="475" w:type="pct"/>
            <w:tcBorders>
              <w:top w:val="single" w:sz="4" w:space="0" w:color="auto"/>
              <w:bottom w:val="nil"/>
            </w:tcBorders>
          </w:tcPr>
          <w:p w14:paraId="3E17F3F3" w14:textId="77777777" w:rsidR="002206E3" w:rsidRPr="00031D4E" w:rsidRDefault="002206E3" w:rsidP="00723CFD">
            <w:pPr>
              <w:spacing w:line="240" w:lineRule="auto"/>
              <w:jc w:val="center"/>
              <w:rPr>
                <w:rFonts w:ascii="Palatino Linotype" w:hAnsi="Palatino Linotype"/>
                <w:color w:val="auto"/>
                <w:sz w:val="20"/>
                <w:lang w:val="en-US"/>
              </w:rPr>
            </w:pPr>
          </w:p>
        </w:tc>
        <w:tc>
          <w:tcPr>
            <w:tcW w:w="481" w:type="pct"/>
            <w:tcBorders>
              <w:top w:val="single" w:sz="4" w:space="0" w:color="auto"/>
              <w:bottom w:val="nil"/>
            </w:tcBorders>
          </w:tcPr>
          <w:p w14:paraId="37F68C04" w14:textId="77777777" w:rsidR="002206E3" w:rsidRPr="00031D4E" w:rsidRDefault="002206E3" w:rsidP="00723CFD">
            <w:pPr>
              <w:spacing w:line="240" w:lineRule="auto"/>
              <w:jc w:val="center"/>
              <w:rPr>
                <w:rFonts w:ascii="Palatino Linotype" w:hAnsi="Palatino Linotype"/>
                <w:color w:val="auto"/>
                <w:sz w:val="20"/>
                <w:lang w:val="en-US"/>
              </w:rPr>
            </w:pPr>
          </w:p>
        </w:tc>
        <w:tc>
          <w:tcPr>
            <w:tcW w:w="490" w:type="pct"/>
            <w:tcBorders>
              <w:top w:val="single" w:sz="4" w:space="0" w:color="auto"/>
              <w:bottom w:val="nil"/>
            </w:tcBorders>
          </w:tcPr>
          <w:p w14:paraId="08664E06" w14:textId="77777777" w:rsidR="002206E3" w:rsidRPr="00031D4E" w:rsidRDefault="002206E3" w:rsidP="00723CFD">
            <w:pPr>
              <w:spacing w:line="240" w:lineRule="auto"/>
              <w:jc w:val="center"/>
              <w:rPr>
                <w:rFonts w:ascii="Palatino Linotype" w:hAnsi="Palatino Linotype"/>
                <w:color w:val="auto"/>
                <w:sz w:val="20"/>
                <w:lang w:val="en-US"/>
              </w:rPr>
            </w:pPr>
          </w:p>
        </w:tc>
      </w:tr>
      <w:tr w:rsidR="001F0469" w:rsidRPr="00031D4E" w14:paraId="494A03C6" w14:textId="77777777" w:rsidTr="00723CFD">
        <w:tc>
          <w:tcPr>
            <w:tcW w:w="891" w:type="pct"/>
            <w:tcBorders>
              <w:bottom w:val="nil"/>
            </w:tcBorders>
          </w:tcPr>
          <w:p w14:paraId="43FB259F" w14:textId="77777777" w:rsidR="002206E3" w:rsidRPr="00031D4E" w:rsidRDefault="002206E3" w:rsidP="00723CFD">
            <w:pPr>
              <w:spacing w:line="240" w:lineRule="auto"/>
              <w:jc w:val="center"/>
              <w:rPr>
                <w:rFonts w:ascii="Palatino Linotype" w:hAnsi="Palatino Linotype"/>
                <w:color w:val="auto"/>
                <w:sz w:val="20"/>
                <w:lang w:val="en-US"/>
              </w:rPr>
            </w:pPr>
            <w:r w:rsidRPr="00031D4E">
              <w:rPr>
                <w:rFonts w:ascii="Palatino Linotype" w:hAnsi="Palatino Linotype"/>
                <w:color w:val="auto"/>
                <w:sz w:val="20"/>
                <w:lang w:val="en-US"/>
              </w:rPr>
              <w:t>Hyperion</w:t>
            </w:r>
          </w:p>
        </w:tc>
        <w:tc>
          <w:tcPr>
            <w:tcW w:w="416" w:type="pct"/>
            <w:tcBorders>
              <w:bottom w:val="nil"/>
            </w:tcBorders>
          </w:tcPr>
          <w:p w14:paraId="14DF0C9F" w14:textId="77777777" w:rsidR="002206E3" w:rsidRPr="00031D4E" w:rsidRDefault="002206E3" w:rsidP="00723CFD">
            <w:pPr>
              <w:spacing w:line="240" w:lineRule="auto"/>
              <w:jc w:val="center"/>
              <w:rPr>
                <w:rFonts w:ascii="Palatino Linotype" w:hAnsi="Palatino Linotype"/>
                <w:color w:val="auto"/>
                <w:sz w:val="20"/>
                <w:lang w:val="en-US"/>
              </w:rPr>
            </w:pPr>
            <w:r w:rsidRPr="00031D4E">
              <w:rPr>
                <w:rFonts w:ascii="Palatino Linotype" w:hAnsi="Palatino Linotype"/>
                <w:color w:val="auto"/>
                <w:sz w:val="20"/>
                <w:lang w:val="en-US"/>
              </w:rPr>
              <w:t>4</w:t>
            </w:r>
          </w:p>
        </w:tc>
        <w:tc>
          <w:tcPr>
            <w:tcW w:w="451" w:type="pct"/>
            <w:tcBorders>
              <w:bottom w:val="nil"/>
            </w:tcBorders>
          </w:tcPr>
          <w:p w14:paraId="4BF3EAA8" w14:textId="77777777" w:rsidR="002206E3" w:rsidRPr="00031D4E" w:rsidRDefault="002206E3" w:rsidP="00723CFD">
            <w:pPr>
              <w:spacing w:line="240" w:lineRule="auto"/>
              <w:jc w:val="center"/>
              <w:rPr>
                <w:rFonts w:ascii="Palatino Linotype" w:hAnsi="Palatino Linotype"/>
                <w:color w:val="auto"/>
                <w:sz w:val="20"/>
                <w:lang w:val="en-US"/>
              </w:rPr>
            </w:pPr>
            <w:r w:rsidRPr="00031D4E">
              <w:rPr>
                <w:rFonts w:ascii="Palatino Linotype" w:hAnsi="Palatino Linotype"/>
                <w:color w:val="auto"/>
                <w:sz w:val="20"/>
                <w:lang w:val="en-US"/>
              </w:rPr>
              <w:t>2</w:t>
            </w:r>
          </w:p>
        </w:tc>
        <w:tc>
          <w:tcPr>
            <w:tcW w:w="427" w:type="pct"/>
            <w:tcBorders>
              <w:bottom w:val="nil"/>
            </w:tcBorders>
          </w:tcPr>
          <w:p w14:paraId="677E0007" w14:textId="77777777" w:rsidR="002206E3" w:rsidRPr="00031D4E" w:rsidRDefault="002206E3" w:rsidP="00723CFD">
            <w:pPr>
              <w:spacing w:line="240" w:lineRule="auto"/>
              <w:jc w:val="center"/>
              <w:rPr>
                <w:rFonts w:ascii="Palatino Linotype" w:hAnsi="Palatino Linotype"/>
                <w:color w:val="auto"/>
                <w:sz w:val="20"/>
                <w:lang w:val="en-US"/>
              </w:rPr>
            </w:pPr>
            <w:r w:rsidRPr="00031D4E">
              <w:rPr>
                <w:rFonts w:ascii="Palatino Linotype" w:hAnsi="Palatino Linotype"/>
                <w:color w:val="auto"/>
                <w:sz w:val="20"/>
                <w:lang w:val="en-US"/>
              </w:rPr>
              <w:t>2</w:t>
            </w:r>
          </w:p>
        </w:tc>
        <w:tc>
          <w:tcPr>
            <w:tcW w:w="445" w:type="pct"/>
            <w:tcBorders>
              <w:bottom w:val="nil"/>
            </w:tcBorders>
          </w:tcPr>
          <w:p w14:paraId="67D3F3F1" w14:textId="77777777" w:rsidR="002206E3" w:rsidRPr="00031D4E" w:rsidRDefault="002206E3" w:rsidP="00723CFD">
            <w:pPr>
              <w:spacing w:line="240" w:lineRule="auto"/>
              <w:jc w:val="center"/>
              <w:rPr>
                <w:rFonts w:ascii="Palatino Linotype" w:hAnsi="Palatino Linotype"/>
                <w:color w:val="auto"/>
                <w:sz w:val="20"/>
                <w:lang w:val="en-US"/>
              </w:rPr>
            </w:pPr>
            <w:r w:rsidRPr="00031D4E">
              <w:rPr>
                <w:rFonts w:ascii="Palatino Linotype" w:hAnsi="Palatino Linotype"/>
                <w:color w:val="auto"/>
                <w:sz w:val="20"/>
                <w:lang w:val="en-US"/>
              </w:rPr>
              <w:t>2</w:t>
            </w:r>
          </w:p>
        </w:tc>
        <w:tc>
          <w:tcPr>
            <w:tcW w:w="449" w:type="pct"/>
            <w:tcBorders>
              <w:bottom w:val="nil"/>
            </w:tcBorders>
          </w:tcPr>
          <w:p w14:paraId="494257DD" w14:textId="77777777" w:rsidR="002206E3" w:rsidRPr="00031D4E" w:rsidRDefault="002206E3" w:rsidP="00723CFD">
            <w:pPr>
              <w:spacing w:line="240" w:lineRule="auto"/>
              <w:jc w:val="center"/>
              <w:rPr>
                <w:rFonts w:ascii="Palatino Linotype" w:hAnsi="Palatino Linotype"/>
                <w:color w:val="auto"/>
                <w:sz w:val="20"/>
                <w:lang w:val="en-US"/>
              </w:rPr>
            </w:pPr>
            <w:r w:rsidRPr="00031D4E">
              <w:rPr>
                <w:rFonts w:ascii="Palatino Linotype" w:hAnsi="Palatino Linotype"/>
                <w:color w:val="auto"/>
                <w:sz w:val="20"/>
                <w:lang w:val="en-US"/>
              </w:rPr>
              <w:t>2</w:t>
            </w:r>
          </w:p>
        </w:tc>
        <w:tc>
          <w:tcPr>
            <w:tcW w:w="474" w:type="pct"/>
            <w:tcBorders>
              <w:bottom w:val="nil"/>
            </w:tcBorders>
          </w:tcPr>
          <w:p w14:paraId="1131A808" w14:textId="77777777" w:rsidR="002206E3" w:rsidRPr="00031D4E" w:rsidRDefault="002206E3" w:rsidP="00723CFD">
            <w:pPr>
              <w:spacing w:line="240" w:lineRule="auto"/>
              <w:jc w:val="center"/>
              <w:rPr>
                <w:rFonts w:ascii="Palatino Linotype" w:hAnsi="Palatino Linotype"/>
                <w:color w:val="auto"/>
                <w:sz w:val="20"/>
                <w:lang w:val="en-US"/>
              </w:rPr>
            </w:pPr>
            <w:r w:rsidRPr="00031D4E">
              <w:rPr>
                <w:rFonts w:ascii="Palatino Linotype" w:hAnsi="Palatino Linotype"/>
                <w:color w:val="auto"/>
                <w:sz w:val="20"/>
                <w:lang w:val="en-US"/>
              </w:rPr>
              <w:t>7</w:t>
            </w:r>
          </w:p>
        </w:tc>
        <w:tc>
          <w:tcPr>
            <w:tcW w:w="475" w:type="pct"/>
            <w:tcBorders>
              <w:bottom w:val="nil"/>
            </w:tcBorders>
          </w:tcPr>
          <w:p w14:paraId="39080037" w14:textId="77777777" w:rsidR="002206E3" w:rsidRPr="00031D4E" w:rsidRDefault="002206E3" w:rsidP="00723CFD">
            <w:pPr>
              <w:spacing w:line="240" w:lineRule="auto"/>
              <w:jc w:val="center"/>
              <w:rPr>
                <w:rFonts w:ascii="Palatino Linotype" w:hAnsi="Palatino Linotype"/>
                <w:color w:val="auto"/>
                <w:sz w:val="20"/>
                <w:lang w:val="en-US"/>
              </w:rPr>
            </w:pPr>
            <w:r w:rsidRPr="00031D4E">
              <w:rPr>
                <w:rFonts w:ascii="Palatino Linotype" w:hAnsi="Palatino Linotype"/>
                <w:color w:val="auto"/>
                <w:sz w:val="20"/>
                <w:lang w:val="en-US"/>
              </w:rPr>
              <w:t>5</w:t>
            </w:r>
          </w:p>
        </w:tc>
        <w:tc>
          <w:tcPr>
            <w:tcW w:w="481" w:type="pct"/>
            <w:tcBorders>
              <w:bottom w:val="nil"/>
            </w:tcBorders>
          </w:tcPr>
          <w:p w14:paraId="02FD187F" w14:textId="77777777" w:rsidR="002206E3" w:rsidRPr="00031D4E" w:rsidRDefault="002206E3" w:rsidP="00723CFD">
            <w:pPr>
              <w:spacing w:line="240" w:lineRule="auto"/>
              <w:jc w:val="center"/>
              <w:rPr>
                <w:rFonts w:ascii="Palatino Linotype" w:hAnsi="Palatino Linotype"/>
                <w:color w:val="auto"/>
                <w:sz w:val="20"/>
                <w:lang w:val="en-US"/>
              </w:rPr>
            </w:pPr>
            <w:r w:rsidRPr="00031D4E">
              <w:rPr>
                <w:rFonts w:ascii="Palatino Linotype" w:hAnsi="Palatino Linotype"/>
                <w:color w:val="auto"/>
                <w:sz w:val="20"/>
                <w:lang w:val="en-US"/>
              </w:rPr>
              <w:t>5</w:t>
            </w:r>
          </w:p>
        </w:tc>
        <w:tc>
          <w:tcPr>
            <w:tcW w:w="490" w:type="pct"/>
            <w:tcBorders>
              <w:bottom w:val="nil"/>
            </w:tcBorders>
          </w:tcPr>
          <w:p w14:paraId="42A183CC" w14:textId="77777777" w:rsidR="002206E3" w:rsidRPr="00031D4E" w:rsidRDefault="002206E3" w:rsidP="00723CFD">
            <w:pPr>
              <w:spacing w:line="240" w:lineRule="auto"/>
              <w:jc w:val="center"/>
              <w:rPr>
                <w:rFonts w:ascii="Palatino Linotype" w:hAnsi="Palatino Linotype"/>
                <w:color w:val="auto"/>
                <w:sz w:val="20"/>
                <w:lang w:val="en-US"/>
              </w:rPr>
            </w:pPr>
            <w:r w:rsidRPr="00031D4E">
              <w:rPr>
                <w:rFonts w:ascii="Palatino Linotype" w:hAnsi="Palatino Linotype"/>
                <w:color w:val="auto"/>
                <w:sz w:val="20"/>
                <w:lang w:val="en-US"/>
              </w:rPr>
              <w:t>7</w:t>
            </w:r>
          </w:p>
        </w:tc>
      </w:tr>
      <w:tr w:rsidR="001F0469" w:rsidRPr="00031D4E" w14:paraId="428E5E9C" w14:textId="77777777" w:rsidTr="00723CFD">
        <w:tc>
          <w:tcPr>
            <w:tcW w:w="891" w:type="pct"/>
            <w:tcBorders>
              <w:bottom w:val="nil"/>
            </w:tcBorders>
          </w:tcPr>
          <w:p w14:paraId="377FAB88" w14:textId="77777777" w:rsidR="002206E3" w:rsidRPr="00031D4E" w:rsidRDefault="002206E3" w:rsidP="00723CFD">
            <w:pPr>
              <w:spacing w:line="240" w:lineRule="auto"/>
              <w:jc w:val="center"/>
              <w:rPr>
                <w:rFonts w:ascii="Palatino Linotype" w:hAnsi="Palatino Linotype"/>
                <w:color w:val="auto"/>
                <w:sz w:val="20"/>
                <w:lang w:val="en-US"/>
              </w:rPr>
            </w:pPr>
            <w:r w:rsidRPr="00031D4E">
              <w:rPr>
                <w:rFonts w:ascii="Palatino Linotype" w:hAnsi="Palatino Linotype"/>
                <w:color w:val="auto"/>
                <w:sz w:val="20"/>
                <w:lang w:val="en-US"/>
              </w:rPr>
              <w:t>HYDICE</w:t>
            </w:r>
          </w:p>
        </w:tc>
        <w:tc>
          <w:tcPr>
            <w:tcW w:w="416" w:type="pct"/>
            <w:tcBorders>
              <w:bottom w:val="nil"/>
            </w:tcBorders>
          </w:tcPr>
          <w:p w14:paraId="37E449C3" w14:textId="77777777" w:rsidR="002206E3" w:rsidRPr="00031D4E" w:rsidRDefault="002206E3" w:rsidP="00723CFD">
            <w:pPr>
              <w:spacing w:line="240" w:lineRule="auto"/>
              <w:jc w:val="center"/>
              <w:rPr>
                <w:rFonts w:ascii="Palatino Linotype" w:hAnsi="Palatino Linotype"/>
                <w:color w:val="auto"/>
                <w:sz w:val="20"/>
                <w:lang w:val="en-US"/>
              </w:rPr>
            </w:pPr>
            <w:r w:rsidRPr="00031D4E">
              <w:rPr>
                <w:rFonts w:ascii="Palatino Linotype" w:hAnsi="Palatino Linotype"/>
                <w:color w:val="auto"/>
                <w:sz w:val="20"/>
                <w:lang w:val="en-US"/>
              </w:rPr>
              <w:t>4</w:t>
            </w:r>
          </w:p>
        </w:tc>
        <w:tc>
          <w:tcPr>
            <w:tcW w:w="451" w:type="pct"/>
            <w:tcBorders>
              <w:bottom w:val="nil"/>
            </w:tcBorders>
          </w:tcPr>
          <w:p w14:paraId="4BEE9103" w14:textId="77777777" w:rsidR="002206E3" w:rsidRPr="00031D4E" w:rsidRDefault="002206E3" w:rsidP="00723CFD">
            <w:pPr>
              <w:spacing w:line="240" w:lineRule="auto"/>
              <w:jc w:val="center"/>
              <w:rPr>
                <w:rFonts w:ascii="Palatino Linotype" w:hAnsi="Palatino Linotype"/>
                <w:color w:val="auto"/>
                <w:sz w:val="20"/>
                <w:lang w:val="en-US"/>
              </w:rPr>
            </w:pPr>
            <w:r w:rsidRPr="00031D4E">
              <w:rPr>
                <w:rFonts w:ascii="Palatino Linotype" w:hAnsi="Palatino Linotype"/>
                <w:color w:val="auto"/>
                <w:sz w:val="20"/>
                <w:lang w:val="en-US"/>
              </w:rPr>
              <w:t>2</w:t>
            </w:r>
          </w:p>
        </w:tc>
        <w:tc>
          <w:tcPr>
            <w:tcW w:w="427" w:type="pct"/>
            <w:tcBorders>
              <w:bottom w:val="nil"/>
            </w:tcBorders>
          </w:tcPr>
          <w:p w14:paraId="1A3DEB65" w14:textId="77777777" w:rsidR="002206E3" w:rsidRPr="00031D4E" w:rsidRDefault="002206E3" w:rsidP="00723CFD">
            <w:pPr>
              <w:spacing w:line="240" w:lineRule="auto"/>
              <w:jc w:val="center"/>
              <w:rPr>
                <w:rFonts w:ascii="Palatino Linotype" w:hAnsi="Palatino Linotype"/>
                <w:color w:val="auto"/>
                <w:sz w:val="20"/>
                <w:lang w:val="en-US"/>
              </w:rPr>
            </w:pPr>
            <w:r w:rsidRPr="00031D4E">
              <w:rPr>
                <w:rFonts w:ascii="Palatino Linotype" w:hAnsi="Palatino Linotype"/>
                <w:color w:val="auto"/>
                <w:sz w:val="20"/>
                <w:lang w:val="en-US"/>
              </w:rPr>
              <w:t>2</w:t>
            </w:r>
          </w:p>
        </w:tc>
        <w:tc>
          <w:tcPr>
            <w:tcW w:w="445" w:type="pct"/>
            <w:tcBorders>
              <w:bottom w:val="nil"/>
            </w:tcBorders>
          </w:tcPr>
          <w:p w14:paraId="547C4A39" w14:textId="77777777" w:rsidR="002206E3" w:rsidRPr="00031D4E" w:rsidRDefault="002206E3" w:rsidP="00723CFD">
            <w:pPr>
              <w:spacing w:line="240" w:lineRule="auto"/>
              <w:jc w:val="center"/>
              <w:rPr>
                <w:rFonts w:ascii="Palatino Linotype" w:hAnsi="Palatino Linotype"/>
                <w:color w:val="auto"/>
                <w:sz w:val="20"/>
                <w:lang w:val="en-US"/>
              </w:rPr>
            </w:pPr>
            <w:r w:rsidRPr="00031D4E">
              <w:rPr>
                <w:rFonts w:ascii="Palatino Linotype" w:hAnsi="Palatino Linotype"/>
                <w:color w:val="auto"/>
                <w:sz w:val="20"/>
                <w:lang w:val="en-US"/>
              </w:rPr>
              <w:t>3</w:t>
            </w:r>
          </w:p>
        </w:tc>
        <w:tc>
          <w:tcPr>
            <w:tcW w:w="449" w:type="pct"/>
            <w:tcBorders>
              <w:bottom w:val="nil"/>
            </w:tcBorders>
          </w:tcPr>
          <w:p w14:paraId="3F383FF4" w14:textId="77777777" w:rsidR="002206E3" w:rsidRPr="00031D4E" w:rsidRDefault="002206E3" w:rsidP="00723CFD">
            <w:pPr>
              <w:spacing w:line="240" w:lineRule="auto"/>
              <w:jc w:val="center"/>
              <w:rPr>
                <w:rFonts w:ascii="Palatino Linotype" w:hAnsi="Palatino Linotype"/>
                <w:color w:val="auto"/>
                <w:sz w:val="20"/>
                <w:lang w:val="en-US"/>
              </w:rPr>
            </w:pPr>
            <w:r w:rsidRPr="00031D4E">
              <w:rPr>
                <w:rFonts w:ascii="Palatino Linotype" w:hAnsi="Palatino Linotype"/>
                <w:color w:val="auto"/>
                <w:sz w:val="20"/>
                <w:lang w:val="en-US"/>
              </w:rPr>
              <w:t>3</w:t>
            </w:r>
          </w:p>
        </w:tc>
        <w:tc>
          <w:tcPr>
            <w:tcW w:w="474" w:type="pct"/>
            <w:tcBorders>
              <w:bottom w:val="nil"/>
            </w:tcBorders>
          </w:tcPr>
          <w:p w14:paraId="6BFA45E9" w14:textId="77777777" w:rsidR="002206E3" w:rsidRPr="00031D4E" w:rsidRDefault="002206E3" w:rsidP="00723CFD">
            <w:pPr>
              <w:spacing w:line="240" w:lineRule="auto"/>
              <w:jc w:val="center"/>
              <w:rPr>
                <w:rFonts w:ascii="Palatino Linotype" w:hAnsi="Palatino Linotype"/>
                <w:color w:val="auto"/>
                <w:sz w:val="20"/>
                <w:lang w:val="en-US"/>
              </w:rPr>
            </w:pPr>
            <w:r w:rsidRPr="00031D4E">
              <w:rPr>
                <w:rFonts w:ascii="Palatino Linotype" w:hAnsi="Palatino Linotype"/>
                <w:color w:val="auto"/>
                <w:sz w:val="20"/>
                <w:lang w:val="en-US"/>
              </w:rPr>
              <w:t>7</w:t>
            </w:r>
          </w:p>
        </w:tc>
        <w:tc>
          <w:tcPr>
            <w:tcW w:w="475" w:type="pct"/>
            <w:tcBorders>
              <w:bottom w:val="nil"/>
            </w:tcBorders>
          </w:tcPr>
          <w:p w14:paraId="7B58E66A" w14:textId="77777777" w:rsidR="002206E3" w:rsidRPr="00031D4E" w:rsidRDefault="002206E3" w:rsidP="00723CFD">
            <w:pPr>
              <w:spacing w:line="240" w:lineRule="auto"/>
              <w:jc w:val="center"/>
              <w:rPr>
                <w:rFonts w:ascii="Palatino Linotype" w:hAnsi="Palatino Linotype"/>
                <w:color w:val="auto"/>
                <w:sz w:val="20"/>
                <w:lang w:val="en-US"/>
              </w:rPr>
            </w:pPr>
            <w:r w:rsidRPr="00031D4E">
              <w:rPr>
                <w:rFonts w:ascii="Palatino Linotype" w:hAnsi="Palatino Linotype"/>
                <w:color w:val="auto"/>
                <w:sz w:val="20"/>
                <w:lang w:val="en-US"/>
              </w:rPr>
              <w:t>7</w:t>
            </w:r>
          </w:p>
        </w:tc>
        <w:tc>
          <w:tcPr>
            <w:tcW w:w="481" w:type="pct"/>
            <w:tcBorders>
              <w:bottom w:val="nil"/>
            </w:tcBorders>
          </w:tcPr>
          <w:p w14:paraId="1C8C6A92" w14:textId="77777777" w:rsidR="002206E3" w:rsidRPr="00031D4E" w:rsidRDefault="002206E3" w:rsidP="00723CFD">
            <w:pPr>
              <w:spacing w:line="240" w:lineRule="auto"/>
              <w:jc w:val="center"/>
              <w:rPr>
                <w:rFonts w:ascii="Palatino Linotype" w:hAnsi="Palatino Linotype"/>
                <w:color w:val="auto"/>
                <w:sz w:val="20"/>
                <w:lang w:val="en-US"/>
              </w:rPr>
            </w:pPr>
            <w:r w:rsidRPr="00031D4E">
              <w:rPr>
                <w:rFonts w:ascii="Palatino Linotype" w:hAnsi="Palatino Linotype"/>
                <w:color w:val="auto"/>
                <w:sz w:val="20"/>
                <w:lang w:val="en-US"/>
              </w:rPr>
              <w:t>7</w:t>
            </w:r>
          </w:p>
        </w:tc>
        <w:tc>
          <w:tcPr>
            <w:tcW w:w="490" w:type="pct"/>
            <w:tcBorders>
              <w:bottom w:val="nil"/>
            </w:tcBorders>
          </w:tcPr>
          <w:p w14:paraId="51E11278" w14:textId="77777777" w:rsidR="002206E3" w:rsidRPr="00031D4E" w:rsidRDefault="002206E3" w:rsidP="00723CFD">
            <w:pPr>
              <w:spacing w:line="240" w:lineRule="auto"/>
              <w:jc w:val="center"/>
              <w:rPr>
                <w:rFonts w:ascii="Palatino Linotype" w:hAnsi="Palatino Linotype"/>
                <w:color w:val="auto"/>
                <w:sz w:val="20"/>
                <w:lang w:val="en-US"/>
              </w:rPr>
            </w:pPr>
            <w:r w:rsidRPr="00031D4E">
              <w:rPr>
                <w:rFonts w:ascii="Palatino Linotype" w:hAnsi="Palatino Linotype"/>
                <w:color w:val="auto"/>
                <w:sz w:val="20"/>
                <w:lang w:val="en-US"/>
              </w:rPr>
              <w:t>5</w:t>
            </w:r>
          </w:p>
        </w:tc>
      </w:tr>
      <w:tr w:rsidR="001F0469" w:rsidRPr="00031D4E" w14:paraId="118F7881" w14:textId="77777777" w:rsidTr="00723CFD">
        <w:tc>
          <w:tcPr>
            <w:tcW w:w="891" w:type="pct"/>
            <w:tcBorders>
              <w:bottom w:val="nil"/>
            </w:tcBorders>
          </w:tcPr>
          <w:p w14:paraId="6AD0586B" w14:textId="77777777" w:rsidR="002206E3" w:rsidRPr="00031D4E" w:rsidRDefault="002206E3" w:rsidP="00723CFD">
            <w:pPr>
              <w:spacing w:line="240" w:lineRule="auto"/>
              <w:jc w:val="center"/>
              <w:rPr>
                <w:rFonts w:ascii="Palatino Linotype" w:hAnsi="Palatino Linotype"/>
                <w:color w:val="auto"/>
                <w:sz w:val="20"/>
                <w:lang w:val="en-US"/>
              </w:rPr>
            </w:pPr>
            <w:r w:rsidRPr="00031D4E">
              <w:rPr>
                <w:rFonts w:ascii="Palatino Linotype" w:hAnsi="Palatino Linotype"/>
                <w:color w:val="auto"/>
                <w:sz w:val="20"/>
                <w:lang w:val="en-US"/>
              </w:rPr>
              <w:t xml:space="preserve">ROSIS </w:t>
            </w:r>
          </w:p>
        </w:tc>
        <w:tc>
          <w:tcPr>
            <w:tcW w:w="416" w:type="pct"/>
            <w:tcBorders>
              <w:bottom w:val="nil"/>
            </w:tcBorders>
          </w:tcPr>
          <w:p w14:paraId="55DCE13A" w14:textId="77777777" w:rsidR="002206E3" w:rsidRPr="00031D4E" w:rsidRDefault="002206E3" w:rsidP="00723CFD">
            <w:pPr>
              <w:spacing w:line="240" w:lineRule="auto"/>
              <w:jc w:val="center"/>
              <w:rPr>
                <w:rFonts w:ascii="Palatino Linotype" w:hAnsi="Palatino Linotype"/>
                <w:color w:val="auto"/>
                <w:sz w:val="20"/>
                <w:lang w:val="en-US"/>
              </w:rPr>
            </w:pPr>
            <w:r w:rsidRPr="00031D4E">
              <w:rPr>
                <w:rFonts w:ascii="Palatino Linotype" w:hAnsi="Palatino Linotype"/>
                <w:color w:val="auto"/>
                <w:sz w:val="20"/>
                <w:lang w:val="en-US"/>
              </w:rPr>
              <w:t>5</w:t>
            </w:r>
          </w:p>
        </w:tc>
        <w:tc>
          <w:tcPr>
            <w:tcW w:w="451" w:type="pct"/>
            <w:tcBorders>
              <w:bottom w:val="nil"/>
            </w:tcBorders>
          </w:tcPr>
          <w:p w14:paraId="15B95EB1" w14:textId="77777777" w:rsidR="002206E3" w:rsidRPr="00031D4E" w:rsidRDefault="002206E3" w:rsidP="00723CFD">
            <w:pPr>
              <w:spacing w:line="240" w:lineRule="auto"/>
              <w:jc w:val="center"/>
              <w:rPr>
                <w:rFonts w:ascii="Palatino Linotype" w:hAnsi="Palatino Linotype"/>
                <w:color w:val="auto"/>
                <w:sz w:val="20"/>
                <w:lang w:val="en-US"/>
              </w:rPr>
            </w:pPr>
            <w:r w:rsidRPr="00031D4E">
              <w:rPr>
                <w:rFonts w:ascii="Palatino Linotype" w:hAnsi="Palatino Linotype"/>
                <w:color w:val="auto"/>
                <w:sz w:val="20"/>
                <w:lang w:val="en-US"/>
              </w:rPr>
              <w:t>2</w:t>
            </w:r>
          </w:p>
        </w:tc>
        <w:tc>
          <w:tcPr>
            <w:tcW w:w="427" w:type="pct"/>
            <w:tcBorders>
              <w:bottom w:val="nil"/>
            </w:tcBorders>
          </w:tcPr>
          <w:p w14:paraId="03726001" w14:textId="77777777" w:rsidR="002206E3" w:rsidRPr="00031D4E" w:rsidRDefault="002206E3" w:rsidP="00723CFD">
            <w:pPr>
              <w:spacing w:line="240" w:lineRule="auto"/>
              <w:jc w:val="center"/>
              <w:rPr>
                <w:rFonts w:ascii="Palatino Linotype" w:hAnsi="Palatino Linotype"/>
                <w:color w:val="auto"/>
                <w:sz w:val="20"/>
                <w:lang w:val="en-US"/>
              </w:rPr>
            </w:pPr>
            <w:r w:rsidRPr="00031D4E">
              <w:rPr>
                <w:rFonts w:ascii="Palatino Linotype" w:hAnsi="Palatino Linotype"/>
                <w:color w:val="auto"/>
                <w:sz w:val="20"/>
                <w:lang w:val="en-US"/>
              </w:rPr>
              <w:t>2</w:t>
            </w:r>
          </w:p>
        </w:tc>
        <w:tc>
          <w:tcPr>
            <w:tcW w:w="445" w:type="pct"/>
            <w:tcBorders>
              <w:bottom w:val="nil"/>
            </w:tcBorders>
          </w:tcPr>
          <w:p w14:paraId="55D9C693" w14:textId="77777777" w:rsidR="002206E3" w:rsidRPr="00031D4E" w:rsidRDefault="002206E3" w:rsidP="00723CFD">
            <w:pPr>
              <w:spacing w:line="240" w:lineRule="auto"/>
              <w:jc w:val="center"/>
              <w:rPr>
                <w:rFonts w:ascii="Palatino Linotype" w:hAnsi="Palatino Linotype"/>
                <w:color w:val="auto"/>
                <w:sz w:val="20"/>
                <w:lang w:val="en-US"/>
              </w:rPr>
            </w:pPr>
            <w:r w:rsidRPr="00031D4E">
              <w:rPr>
                <w:rFonts w:ascii="Palatino Linotype" w:hAnsi="Palatino Linotype"/>
                <w:color w:val="auto"/>
                <w:sz w:val="20"/>
                <w:lang w:val="en-US"/>
              </w:rPr>
              <w:t>3</w:t>
            </w:r>
          </w:p>
        </w:tc>
        <w:tc>
          <w:tcPr>
            <w:tcW w:w="449" w:type="pct"/>
            <w:tcBorders>
              <w:bottom w:val="nil"/>
            </w:tcBorders>
          </w:tcPr>
          <w:p w14:paraId="1EA3E8CB" w14:textId="77777777" w:rsidR="002206E3" w:rsidRPr="00031D4E" w:rsidRDefault="002206E3" w:rsidP="00723CFD">
            <w:pPr>
              <w:spacing w:line="240" w:lineRule="auto"/>
              <w:jc w:val="center"/>
              <w:rPr>
                <w:rFonts w:ascii="Palatino Linotype" w:hAnsi="Palatino Linotype"/>
                <w:color w:val="auto"/>
                <w:sz w:val="20"/>
                <w:lang w:val="en-US"/>
              </w:rPr>
            </w:pPr>
            <w:r w:rsidRPr="00031D4E">
              <w:rPr>
                <w:rFonts w:ascii="Palatino Linotype" w:hAnsi="Palatino Linotype"/>
                <w:color w:val="auto"/>
                <w:sz w:val="20"/>
                <w:lang w:val="en-US"/>
              </w:rPr>
              <w:t>3</w:t>
            </w:r>
          </w:p>
        </w:tc>
        <w:tc>
          <w:tcPr>
            <w:tcW w:w="474" w:type="pct"/>
            <w:tcBorders>
              <w:bottom w:val="nil"/>
            </w:tcBorders>
          </w:tcPr>
          <w:p w14:paraId="11268319" w14:textId="77777777" w:rsidR="002206E3" w:rsidRPr="00031D4E" w:rsidRDefault="002206E3" w:rsidP="00723CFD">
            <w:pPr>
              <w:spacing w:line="240" w:lineRule="auto"/>
              <w:jc w:val="center"/>
              <w:rPr>
                <w:rFonts w:ascii="Palatino Linotype" w:hAnsi="Palatino Linotype"/>
                <w:color w:val="auto"/>
                <w:sz w:val="20"/>
                <w:lang w:val="en-US"/>
              </w:rPr>
            </w:pPr>
            <w:r w:rsidRPr="00031D4E">
              <w:rPr>
                <w:rFonts w:ascii="Palatino Linotype" w:hAnsi="Palatino Linotype"/>
                <w:color w:val="auto"/>
                <w:sz w:val="20"/>
                <w:lang w:val="en-US"/>
              </w:rPr>
              <w:t>4</w:t>
            </w:r>
          </w:p>
        </w:tc>
        <w:tc>
          <w:tcPr>
            <w:tcW w:w="475" w:type="pct"/>
            <w:tcBorders>
              <w:bottom w:val="nil"/>
            </w:tcBorders>
          </w:tcPr>
          <w:p w14:paraId="0D801746" w14:textId="77777777" w:rsidR="002206E3" w:rsidRPr="00031D4E" w:rsidRDefault="002206E3" w:rsidP="00723CFD">
            <w:pPr>
              <w:spacing w:line="240" w:lineRule="auto"/>
              <w:jc w:val="center"/>
              <w:rPr>
                <w:rFonts w:ascii="Palatino Linotype" w:hAnsi="Palatino Linotype"/>
                <w:color w:val="auto"/>
                <w:sz w:val="20"/>
                <w:lang w:val="en-US"/>
              </w:rPr>
            </w:pPr>
            <w:r w:rsidRPr="00031D4E">
              <w:rPr>
                <w:rFonts w:ascii="Palatino Linotype" w:hAnsi="Palatino Linotype"/>
                <w:color w:val="auto"/>
                <w:sz w:val="20"/>
                <w:lang w:val="en-US"/>
              </w:rPr>
              <w:t>3</w:t>
            </w:r>
          </w:p>
        </w:tc>
        <w:tc>
          <w:tcPr>
            <w:tcW w:w="481" w:type="pct"/>
            <w:tcBorders>
              <w:bottom w:val="nil"/>
            </w:tcBorders>
          </w:tcPr>
          <w:p w14:paraId="06098CF5" w14:textId="77777777" w:rsidR="002206E3" w:rsidRPr="00031D4E" w:rsidRDefault="002206E3" w:rsidP="00723CFD">
            <w:pPr>
              <w:spacing w:line="240" w:lineRule="auto"/>
              <w:jc w:val="center"/>
              <w:rPr>
                <w:rFonts w:ascii="Palatino Linotype" w:hAnsi="Palatino Linotype"/>
                <w:color w:val="auto"/>
                <w:sz w:val="20"/>
                <w:lang w:val="en-US"/>
              </w:rPr>
            </w:pPr>
            <w:r w:rsidRPr="00031D4E">
              <w:rPr>
                <w:rFonts w:ascii="Palatino Linotype" w:hAnsi="Palatino Linotype"/>
                <w:color w:val="auto"/>
                <w:sz w:val="20"/>
                <w:lang w:val="en-US"/>
              </w:rPr>
              <w:t>9</w:t>
            </w:r>
          </w:p>
        </w:tc>
        <w:tc>
          <w:tcPr>
            <w:tcW w:w="490" w:type="pct"/>
            <w:tcBorders>
              <w:bottom w:val="nil"/>
            </w:tcBorders>
          </w:tcPr>
          <w:p w14:paraId="37715325" w14:textId="77777777" w:rsidR="002206E3" w:rsidRPr="00031D4E" w:rsidRDefault="002206E3" w:rsidP="00723CFD">
            <w:pPr>
              <w:spacing w:line="240" w:lineRule="auto"/>
              <w:jc w:val="center"/>
              <w:rPr>
                <w:rFonts w:ascii="Palatino Linotype" w:hAnsi="Palatino Linotype"/>
                <w:color w:val="auto"/>
                <w:sz w:val="20"/>
                <w:lang w:val="en-US"/>
              </w:rPr>
            </w:pPr>
            <w:r w:rsidRPr="00031D4E">
              <w:rPr>
                <w:rFonts w:ascii="Palatino Linotype" w:hAnsi="Palatino Linotype"/>
                <w:color w:val="auto"/>
                <w:sz w:val="20"/>
                <w:lang w:val="en-US"/>
              </w:rPr>
              <w:t>9</w:t>
            </w:r>
          </w:p>
        </w:tc>
      </w:tr>
      <w:tr w:rsidR="001F0469" w:rsidRPr="00031D4E" w14:paraId="1D0FC425" w14:textId="77777777" w:rsidTr="00723CFD">
        <w:tc>
          <w:tcPr>
            <w:tcW w:w="891" w:type="pct"/>
            <w:tcBorders>
              <w:bottom w:val="single" w:sz="4" w:space="0" w:color="auto"/>
            </w:tcBorders>
          </w:tcPr>
          <w:p w14:paraId="480E99F8" w14:textId="77777777" w:rsidR="002206E3" w:rsidRPr="00031D4E" w:rsidRDefault="002206E3" w:rsidP="00723CFD">
            <w:pPr>
              <w:spacing w:line="240" w:lineRule="auto"/>
              <w:jc w:val="center"/>
              <w:rPr>
                <w:rFonts w:ascii="Palatino Linotype" w:hAnsi="Palatino Linotype"/>
                <w:color w:val="auto"/>
                <w:sz w:val="20"/>
                <w:lang w:val="en-US"/>
              </w:rPr>
            </w:pPr>
            <w:r w:rsidRPr="00031D4E">
              <w:rPr>
                <w:rFonts w:ascii="Palatino Linotype" w:hAnsi="Palatino Linotype"/>
                <w:color w:val="auto"/>
                <w:sz w:val="20"/>
                <w:lang w:val="en-US"/>
              </w:rPr>
              <w:t>AVIRIS</w:t>
            </w:r>
          </w:p>
        </w:tc>
        <w:tc>
          <w:tcPr>
            <w:tcW w:w="416" w:type="pct"/>
            <w:tcBorders>
              <w:bottom w:val="single" w:sz="4" w:space="0" w:color="auto"/>
            </w:tcBorders>
          </w:tcPr>
          <w:p w14:paraId="7335A644" w14:textId="77777777" w:rsidR="002206E3" w:rsidRPr="00031D4E" w:rsidRDefault="002206E3" w:rsidP="00723CFD">
            <w:pPr>
              <w:spacing w:line="240" w:lineRule="auto"/>
              <w:jc w:val="center"/>
              <w:rPr>
                <w:rFonts w:ascii="Palatino Linotype" w:hAnsi="Palatino Linotype"/>
                <w:color w:val="auto"/>
                <w:sz w:val="20"/>
                <w:lang w:val="en-US"/>
              </w:rPr>
            </w:pPr>
            <w:r w:rsidRPr="00031D4E">
              <w:rPr>
                <w:rFonts w:ascii="Palatino Linotype" w:hAnsi="Palatino Linotype"/>
                <w:color w:val="auto"/>
                <w:sz w:val="20"/>
                <w:lang w:val="en-US"/>
              </w:rPr>
              <w:t>5</w:t>
            </w:r>
          </w:p>
        </w:tc>
        <w:tc>
          <w:tcPr>
            <w:tcW w:w="451" w:type="pct"/>
            <w:tcBorders>
              <w:bottom w:val="single" w:sz="4" w:space="0" w:color="auto"/>
            </w:tcBorders>
          </w:tcPr>
          <w:p w14:paraId="6C388379" w14:textId="77777777" w:rsidR="002206E3" w:rsidRPr="00031D4E" w:rsidRDefault="002206E3" w:rsidP="00723CFD">
            <w:pPr>
              <w:spacing w:line="240" w:lineRule="auto"/>
              <w:jc w:val="center"/>
              <w:rPr>
                <w:rFonts w:ascii="Palatino Linotype" w:hAnsi="Palatino Linotype"/>
                <w:color w:val="auto"/>
                <w:sz w:val="20"/>
                <w:lang w:val="en-US"/>
              </w:rPr>
            </w:pPr>
            <w:r w:rsidRPr="00031D4E">
              <w:rPr>
                <w:rFonts w:ascii="Palatino Linotype" w:hAnsi="Palatino Linotype"/>
                <w:color w:val="auto"/>
                <w:sz w:val="20"/>
                <w:lang w:val="en-US"/>
              </w:rPr>
              <w:t>2</w:t>
            </w:r>
          </w:p>
        </w:tc>
        <w:tc>
          <w:tcPr>
            <w:tcW w:w="427" w:type="pct"/>
            <w:tcBorders>
              <w:bottom w:val="single" w:sz="4" w:space="0" w:color="auto"/>
            </w:tcBorders>
          </w:tcPr>
          <w:p w14:paraId="4F18B410" w14:textId="77777777" w:rsidR="002206E3" w:rsidRPr="00031D4E" w:rsidRDefault="002206E3" w:rsidP="00723CFD">
            <w:pPr>
              <w:spacing w:line="240" w:lineRule="auto"/>
              <w:jc w:val="center"/>
              <w:rPr>
                <w:rFonts w:ascii="Palatino Linotype" w:hAnsi="Palatino Linotype"/>
                <w:color w:val="auto"/>
                <w:sz w:val="20"/>
                <w:lang w:val="en-US"/>
              </w:rPr>
            </w:pPr>
            <w:r w:rsidRPr="00031D4E">
              <w:rPr>
                <w:rFonts w:ascii="Palatino Linotype" w:hAnsi="Palatino Linotype"/>
                <w:color w:val="auto"/>
                <w:sz w:val="20"/>
                <w:lang w:val="en-US"/>
              </w:rPr>
              <w:t>2</w:t>
            </w:r>
          </w:p>
        </w:tc>
        <w:tc>
          <w:tcPr>
            <w:tcW w:w="445" w:type="pct"/>
            <w:tcBorders>
              <w:bottom w:val="single" w:sz="4" w:space="0" w:color="auto"/>
            </w:tcBorders>
          </w:tcPr>
          <w:p w14:paraId="01C0B471" w14:textId="77777777" w:rsidR="002206E3" w:rsidRPr="00031D4E" w:rsidRDefault="002206E3" w:rsidP="00723CFD">
            <w:pPr>
              <w:spacing w:line="240" w:lineRule="auto"/>
              <w:jc w:val="center"/>
              <w:rPr>
                <w:rFonts w:ascii="Palatino Linotype" w:hAnsi="Palatino Linotype"/>
                <w:color w:val="auto"/>
                <w:sz w:val="20"/>
                <w:lang w:val="en-US"/>
              </w:rPr>
            </w:pPr>
            <w:r w:rsidRPr="00031D4E">
              <w:rPr>
                <w:rFonts w:ascii="Palatino Linotype" w:hAnsi="Palatino Linotype"/>
                <w:color w:val="auto"/>
                <w:sz w:val="20"/>
                <w:lang w:val="en-US"/>
              </w:rPr>
              <w:t>3</w:t>
            </w:r>
          </w:p>
        </w:tc>
        <w:tc>
          <w:tcPr>
            <w:tcW w:w="449" w:type="pct"/>
            <w:tcBorders>
              <w:bottom w:val="single" w:sz="4" w:space="0" w:color="auto"/>
            </w:tcBorders>
          </w:tcPr>
          <w:p w14:paraId="58D6F25F" w14:textId="77777777" w:rsidR="002206E3" w:rsidRPr="00031D4E" w:rsidRDefault="002206E3" w:rsidP="00723CFD">
            <w:pPr>
              <w:spacing w:line="240" w:lineRule="auto"/>
              <w:jc w:val="center"/>
              <w:rPr>
                <w:rFonts w:ascii="Palatino Linotype" w:hAnsi="Palatino Linotype"/>
                <w:color w:val="auto"/>
                <w:sz w:val="20"/>
                <w:lang w:val="en-US"/>
              </w:rPr>
            </w:pPr>
            <w:r w:rsidRPr="00031D4E">
              <w:rPr>
                <w:rFonts w:ascii="Palatino Linotype" w:hAnsi="Palatino Linotype"/>
                <w:color w:val="auto"/>
                <w:sz w:val="20"/>
                <w:lang w:val="en-US"/>
              </w:rPr>
              <w:t>3</w:t>
            </w:r>
          </w:p>
        </w:tc>
        <w:tc>
          <w:tcPr>
            <w:tcW w:w="474" w:type="pct"/>
            <w:tcBorders>
              <w:bottom w:val="single" w:sz="4" w:space="0" w:color="auto"/>
            </w:tcBorders>
          </w:tcPr>
          <w:p w14:paraId="491CFD81" w14:textId="77777777" w:rsidR="002206E3" w:rsidRPr="00031D4E" w:rsidRDefault="002206E3" w:rsidP="00723CFD">
            <w:pPr>
              <w:spacing w:line="240" w:lineRule="auto"/>
              <w:jc w:val="center"/>
              <w:rPr>
                <w:rFonts w:ascii="Palatino Linotype" w:hAnsi="Palatino Linotype"/>
                <w:color w:val="auto"/>
                <w:sz w:val="20"/>
                <w:lang w:val="en-US"/>
              </w:rPr>
            </w:pPr>
            <w:r w:rsidRPr="00031D4E">
              <w:rPr>
                <w:rFonts w:ascii="Palatino Linotype" w:hAnsi="Palatino Linotype"/>
                <w:color w:val="auto"/>
                <w:sz w:val="20"/>
                <w:lang w:val="en-US"/>
              </w:rPr>
              <w:t>4</w:t>
            </w:r>
          </w:p>
        </w:tc>
        <w:tc>
          <w:tcPr>
            <w:tcW w:w="475" w:type="pct"/>
            <w:tcBorders>
              <w:bottom w:val="single" w:sz="4" w:space="0" w:color="auto"/>
            </w:tcBorders>
          </w:tcPr>
          <w:p w14:paraId="78362A48" w14:textId="77777777" w:rsidR="002206E3" w:rsidRPr="00031D4E" w:rsidRDefault="002206E3" w:rsidP="00723CFD">
            <w:pPr>
              <w:spacing w:line="240" w:lineRule="auto"/>
              <w:jc w:val="center"/>
              <w:rPr>
                <w:rFonts w:ascii="Palatino Linotype" w:hAnsi="Palatino Linotype"/>
                <w:color w:val="auto"/>
                <w:sz w:val="20"/>
                <w:lang w:val="en-US"/>
              </w:rPr>
            </w:pPr>
            <w:r w:rsidRPr="00031D4E">
              <w:rPr>
                <w:rFonts w:ascii="Palatino Linotype" w:hAnsi="Palatino Linotype"/>
                <w:color w:val="auto"/>
                <w:sz w:val="20"/>
                <w:lang w:val="en-US"/>
              </w:rPr>
              <w:t>3</w:t>
            </w:r>
          </w:p>
        </w:tc>
        <w:tc>
          <w:tcPr>
            <w:tcW w:w="481" w:type="pct"/>
            <w:tcBorders>
              <w:bottom w:val="single" w:sz="4" w:space="0" w:color="auto"/>
            </w:tcBorders>
          </w:tcPr>
          <w:p w14:paraId="510105FD" w14:textId="77777777" w:rsidR="002206E3" w:rsidRPr="00031D4E" w:rsidRDefault="002206E3" w:rsidP="00723CFD">
            <w:pPr>
              <w:spacing w:line="240" w:lineRule="auto"/>
              <w:jc w:val="center"/>
              <w:rPr>
                <w:rFonts w:ascii="Palatino Linotype" w:hAnsi="Palatino Linotype"/>
                <w:color w:val="auto"/>
                <w:sz w:val="20"/>
                <w:lang w:val="en-US"/>
              </w:rPr>
            </w:pPr>
            <w:r w:rsidRPr="00031D4E">
              <w:rPr>
                <w:rFonts w:ascii="Palatino Linotype" w:hAnsi="Palatino Linotype"/>
                <w:color w:val="auto"/>
                <w:sz w:val="20"/>
                <w:lang w:val="en-US"/>
              </w:rPr>
              <w:t>6</w:t>
            </w:r>
          </w:p>
        </w:tc>
        <w:tc>
          <w:tcPr>
            <w:tcW w:w="490" w:type="pct"/>
            <w:tcBorders>
              <w:bottom w:val="single" w:sz="4" w:space="0" w:color="auto"/>
            </w:tcBorders>
          </w:tcPr>
          <w:p w14:paraId="2F4FA23D" w14:textId="77777777" w:rsidR="002206E3" w:rsidRPr="00031D4E" w:rsidRDefault="002206E3" w:rsidP="00723CFD">
            <w:pPr>
              <w:spacing w:line="240" w:lineRule="auto"/>
              <w:jc w:val="center"/>
              <w:rPr>
                <w:rFonts w:ascii="Palatino Linotype" w:hAnsi="Palatino Linotype"/>
                <w:color w:val="auto"/>
                <w:sz w:val="20"/>
                <w:lang w:val="en-US"/>
              </w:rPr>
            </w:pPr>
            <w:r w:rsidRPr="00031D4E">
              <w:rPr>
                <w:rFonts w:ascii="Palatino Linotype" w:hAnsi="Palatino Linotype"/>
                <w:color w:val="auto"/>
                <w:sz w:val="20"/>
                <w:lang w:val="en-US"/>
              </w:rPr>
              <w:t>10</w:t>
            </w:r>
          </w:p>
        </w:tc>
      </w:tr>
      <w:tr w:rsidR="001F0469" w:rsidRPr="00031D4E" w14:paraId="4D4FF782" w14:textId="77777777" w:rsidTr="00723CFD">
        <w:tc>
          <w:tcPr>
            <w:tcW w:w="891" w:type="pct"/>
            <w:tcBorders>
              <w:top w:val="single" w:sz="4" w:space="0" w:color="auto"/>
              <w:bottom w:val="single" w:sz="4" w:space="0" w:color="auto"/>
            </w:tcBorders>
          </w:tcPr>
          <w:p w14:paraId="00E48BF3" w14:textId="77777777" w:rsidR="002206E3" w:rsidRPr="00031D4E" w:rsidRDefault="002206E3" w:rsidP="00723CFD">
            <w:pPr>
              <w:spacing w:line="240" w:lineRule="auto"/>
              <w:jc w:val="center"/>
              <w:rPr>
                <w:rFonts w:ascii="Palatino Linotype" w:hAnsi="Palatino Linotype"/>
                <w:b/>
                <w:color w:val="auto"/>
                <w:sz w:val="20"/>
                <w:lang w:val="en-US"/>
              </w:rPr>
            </w:pPr>
            <w:r w:rsidRPr="00031D4E">
              <w:rPr>
                <w:rFonts w:ascii="Palatino Linotype" w:hAnsi="Palatino Linotype"/>
                <w:b/>
                <w:color w:val="auto"/>
                <w:sz w:val="20"/>
                <w:lang w:val="en-US"/>
              </w:rPr>
              <w:t>Images</w:t>
            </w:r>
          </w:p>
        </w:tc>
        <w:tc>
          <w:tcPr>
            <w:tcW w:w="416" w:type="pct"/>
            <w:tcBorders>
              <w:top w:val="single" w:sz="4" w:space="0" w:color="auto"/>
              <w:bottom w:val="single" w:sz="4" w:space="0" w:color="auto"/>
            </w:tcBorders>
          </w:tcPr>
          <w:p w14:paraId="5AD987D9" w14:textId="77777777" w:rsidR="002206E3" w:rsidRPr="00031D4E" w:rsidRDefault="002206E3" w:rsidP="00723CFD">
            <w:pPr>
              <w:spacing w:line="240" w:lineRule="auto"/>
              <w:jc w:val="center"/>
              <w:rPr>
                <w:rFonts w:ascii="Palatino Linotype" w:hAnsi="Palatino Linotype"/>
                <w:b/>
                <w:color w:val="auto"/>
                <w:sz w:val="20"/>
                <w:lang w:val="en-US"/>
              </w:rPr>
            </w:pPr>
            <w:r w:rsidRPr="00031D4E">
              <w:rPr>
                <w:rFonts w:ascii="Palatino Linotype" w:hAnsi="Palatino Linotype"/>
                <w:b/>
                <w:color w:val="auto"/>
                <w:sz w:val="20"/>
                <w:lang w:val="en-US"/>
              </w:rPr>
              <w:t>C</w:t>
            </w:r>
          </w:p>
        </w:tc>
        <w:tc>
          <w:tcPr>
            <w:tcW w:w="451" w:type="pct"/>
            <w:tcBorders>
              <w:top w:val="single" w:sz="4" w:space="0" w:color="auto"/>
              <w:bottom w:val="single" w:sz="4" w:space="0" w:color="auto"/>
            </w:tcBorders>
          </w:tcPr>
          <w:p w14:paraId="663D6DDE" w14:textId="77777777" w:rsidR="002206E3" w:rsidRPr="00031D4E" w:rsidRDefault="002206E3" w:rsidP="00723CFD">
            <w:pPr>
              <w:spacing w:line="240" w:lineRule="auto"/>
              <w:jc w:val="center"/>
              <w:rPr>
                <w:rFonts w:ascii="Palatino Linotype" w:hAnsi="Palatino Linotype"/>
                <w:b/>
                <w:color w:val="auto"/>
                <w:sz w:val="20"/>
                <w:lang w:val="en-US"/>
              </w:rPr>
            </w:pPr>
            <w:r w:rsidRPr="00031D4E">
              <w:rPr>
                <w:rFonts w:ascii="Palatino Linotype" w:hAnsi="Palatino Linotype"/>
                <w:b/>
                <w:color w:val="auto"/>
                <w:sz w:val="20"/>
                <w:lang w:val="en-US"/>
              </w:rPr>
              <w:t>XBI</w:t>
            </w:r>
          </w:p>
        </w:tc>
        <w:tc>
          <w:tcPr>
            <w:tcW w:w="427" w:type="pct"/>
            <w:tcBorders>
              <w:top w:val="single" w:sz="4" w:space="0" w:color="auto"/>
              <w:bottom w:val="single" w:sz="4" w:space="0" w:color="auto"/>
            </w:tcBorders>
          </w:tcPr>
          <w:p w14:paraId="5DACC160" w14:textId="77777777" w:rsidR="002206E3" w:rsidRPr="00031D4E" w:rsidRDefault="002206E3" w:rsidP="00723CFD">
            <w:pPr>
              <w:spacing w:line="240" w:lineRule="auto"/>
              <w:jc w:val="center"/>
              <w:rPr>
                <w:rFonts w:ascii="Palatino Linotype" w:hAnsi="Palatino Linotype"/>
                <w:b/>
                <w:color w:val="auto"/>
                <w:sz w:val="20"/>
                <w:lang w:val="en-US"/>
              </w:rPr>
            </w:pPr>
            <w:r w:rsidRPr="00031D4E">
              <w:rPr>
                <w:rFonts w:ascii="Palatino Linotype" w:hAnsi="Palatino Linotype"/>
                <w:b/>
                <w:color w:val="auto"/>
                <w:sz w:val="20"/>
                <w:lang w:val="en-US"/>
              </w:rPr>
              <w:t>KI</w:t>
            </w:r>
          </w:p>
        </w:tc>
        <w:tc>
          <w:tcPr>
            <w:tcW w:w="445" w:type="pct"/>
            <w:tcBorders>
              <w:top w:val="single" w:sz="4" w:space="0" w:color="auto"/>
              <w:bottom w:val="single" w:sz="4" w:space="0" w:color="auto"/>
            </w:tcBorders>
          </w:tcPr>
          <w:p w14:paraId="47837703" w14:textId="77777777" w:rsidR="002206E3" w:rsidRPr="00031D4E" w:rsidRDefault="002206E3" w:rsidP="00723CFD">
            <w:pPr>
              <w:spacing w:line="240" w:lineRule="auto"/>
              <w:jc w:val="center"/>
              <w:rPr>
                <w:rFonts w:ascii="Palatino Linotype" w:hAnsi="Palatino Linotype"/>
                <w:b/>
                <w:color w:val="auto"/>
                <w:sz w:val="20"/>
                <w:lang w:val="en-US"/>
              </w:rPr>
            </w:pPr>
            <w:r w:rsidRPr="00031D4E">
              <w:rPr>
                <w:rFonts w:ascii="Palatino Linotype" w:hAnsi="Palatino Linotype"/>
                <w:b/>
                <w:color w:val="auto"/>
                <w:sz w:val="20"/>
                <w:lang w:val="en-US"/>
              </w:rPr>
              <w:t>TI</w:t>
            </w:r>
          </w:p>
        </w:tc>
        <w:tc>
          <w:tcPr>
            <w:tcW w:w="449" w:type="pct"/>
            <w:tcBorders>
              <w:top w:val="single" w:sz="4" w:space="0" w:color="auto"/>
              <w:bottom w:val="single" w:sz="4" w:space="0" w:color="auto"/>
            </w:tcBorders>
          </w:tcPr>
          <w:p w14:paraId="19798097" w14:textId="77777777" w:rsidR="002206E3" w:rsidRPr="00031D4E" w:rsidRDefault="002206E3" w:rsidP="00723CFD">
            <w:pPr>
              <w:spacing w:line="240" w:lineRule="auto"/>
              <w:jc w:val="center"/>
              <w:rPr>
                <w:rFonts w:ascii="Palatino Linotype" w:hAnsi="Palatino Linotype"/>
                <w:b/>
                <w:color w:val="auto"/>
                <w:sz w:val="20"/>
                <w:lang w:val="en-US"/>
              </w:rPr>
            </w:pPr>
            <w:r w:rsidRPr="00031D4E">
              <w:rPr>
                <w:rFonts w:ascii="Palatino Linotype" w:hAnsi="Palatino Linotype"/>
                <w:b/>
                <w:color w:val="auto"/>
                <w:sz w:val="20"/>
                <w:lang w:val="en-US"/>
              </w:rPr>
              <w:t>CWBI</w:t>
            </w:r>
          </w:p>
        </w:tc>
        <w:tc>
          <w:tcPr>
            <w:tcW w:w="474" w:type="pct"/>
            <w:tcBorders>
              <w:top w:val="single" w:sz="4" w:space="0" w:color="auto"/>
              <w:bottom w:val="single" w:sz="4" w:space="0" w:color="auto"/>
            </w:tcBorders>
          </w:tcPr>
          <w:p w14:paraId="6546D3CE" w14:textId="77777777" w:rsidR="002206E3" w:rsidRPr="00031D4E" w:rsidRDefault="002206E3" w:rsidP="00723CFD">
            <w:pPr>
              <w:spacing w:line="240" w:lineRule="auto"/>
              <w:jc w:val="center"/>
              <w:rPr>
                <w:rFonts w:ascii="Palatino Linotype" w:hAnsi="Palatino Linotype"/>
                <w:b/>
                <w:color w:val="auto"/>
                <w:sz w:val="20"/>
                <w:lang w:val="en-US"/>
              </w:rPr>
            </w:pPr>
            <w:r w:rsidRPr="00031D4E">
              <w:rPr>
                <w:rFonts w:ascii="Palatino Linotype" w:hAnsi="Palatino Linotype"/>
                <w:b/>
                <w:color w:val="auto"/>
                <w:sz w:val="20"/>
                <w:lang w:val="en-US"/>
              </w:rPr>
              <w:t>WSJI</w:t>
            </w:r>
          </w:p>
        </w:tc>
        <w:tc>
          <w:tcPr>
            <w:tcW w:w="475" w:type="pct"/>
            <w:tcBorders>
              <w:top w:val="single" w:sz="4" w:space="0" w:color="auto"/>
              <w:bottom w:val="single" w:sz="4" w:space="0" w:color="auto"/>
            </w:tcBorders>
          </w:tcPr>
          <w:p w14:paraId="69387374" w14:textId="77777777" w:rsidR="002206E3" w:rsidRPr="00031D4E" w:rsidRDefault="002206E3" w:rsidP="00723CFD">
            <w:pPr>
              <w:spacing w:line="240" w:lineRule="auto"/>
              <w:jc w:val="center"/>
              <w:rPr>
                <w:rFonts w:ascii="Palatino Linotype" w:hAnsi="Palatino Linotype"/>
                <w:b/>
                <w:color w:val="auto"/>
                <w:sz w:val="20"/>
                <w:lang w:val="en-US"/>
              </w:rPr>
            </w:pPr>
            <w:r w:rsidRPr="00031D4E">
              <w:rPr>
                <w:rFonts w:ascii="Palatino Linotype" w:hAnsi="Palatino Linotype"/>
                <w:b/>
                <w:color w:val="auto"/>
                <w:sz w:val="20"/>
                <w:lang w:val="en-US"/>
              </w:rPr>
              <w:t>PBMFI</w:t>
            </w:r>
          </w:p>
        </w:tc>
        <w:tc>
          <w:tcPr>
            <w:tcW w:w="481" w:type="pct"/>
            <w:tcBorders>
              <w:top w:val="single" w:sz="4" w:space="0" w:color="auto"/>
              <w:bottom w:val="single" w:sz="4" w:space="0" w:color="auto"/>
            </w:tcBorders>
          </w:tcPr>
          <w:p w14:paraId="35B21F61" w14:textId="77777777" w:rsidR="002206E3" w:rsidRPr="00031D4E" w:rsidRDefault="002206E3" w:rsidP="00723CFD">
            <w:pPr>
              <w:spacing w:line="240" w:lineRule="auto"/>
              <w:jc w:val="center"/>
              <w:rPr>
                <w:rFonts w:ascii="Palatino Linotype" w:hAnsi="Palatino Linotype"/>
                <w:b/>
                <w:color w:val="auto"/>
                <w:sz w:val="20"/>
                <w:lang w:val="en-US"/>
              </w:rPr>
            </w:pPr>
            <w:r w:rsidRPr="00031D4E">
              <w:rPr>
                <w:rFonts w:ascii="Palatino Linotype" w:hAnsi="Palatino Linotype"/>
                <w:b/>
                <w:color w:val="auto"/>
                <w:sz w:val="20"/>
                <w:lang w:val="en-US"/>
              </w:rPr>
              <w:t>SVFI</w:t>
            </w:r>
          </w:p>
        </w:tc>
        <w:tc>
          <w:tcPr>
            <w:tcW w:w="490" w:type="pct"/>
            <w:tcBorders>
              <w:top w:val="single" w:sz="4" w:space="0" w:color="auto"/>
              <w:bottom w:val="single" w:sz="4" w:space="0" w:color="auto"/>
            </w:tcBorders>
          </w:tcPr>
          <w:p w14:paraId="0D6A97D8" w14:textId="77777777" w:rsidR="002206E3" w:rsidRPr="00031D4E" w:rsidRDefault="002206E3" w:rsidP="00723CFD">
            <w:pPr>
              <w:spacing w:line="240" w:lineRule="auto"/>
              <w:jc w:val="center"/>
              <w:rPr>
                <w:rFonts w:ascii="Palatino Linotype" w:hAnsi="Palatino Linotype"/>
                <w:b/>
                <w:color w:val="auto"/>
                <w:sz w:val="20"/>
                <w:lang w:val="en-US"/>
              </w:rPr>
            </w:pPr>
            <w:r w:rsidRPr="00031D4E">
              <w:rPr>
                <w:rFonts w:ascii="Palatino Linotype" w:hAnsi="Palatino Linotype"/>
                <w:b/>
                <w:color w:val="auto"/>
                <w:sz w:val="20"/>
                <w:lang w:val="en-US"/>
              </w:rPr>
              <w:t>WLI</w:t>
            </w:r>
          </w:p>
        </w:tc>
      </w:tr>
      <w:tr w:rsidR="001F0469" w:rsidRPr="00031D4E" w14:paraId="1D655F1B" w14:textId="77777777" w:rsidTr="00723CFD">
        <w:tc>
          <w:tcPr>
            <w:tcW w:w="1307" w:type="pct"/>
            <w:gridSpan w:val="2"/>
            <w:tcBorders>
              <w:top w:val="single" w:sz="4" w:space="0" w:color="auto"/>
              <w:bottom w:val="nil"/>
            </w:tcBorders>
          </w:tcPr>
          <w:p w14:paraId="0FD71F5B" w14:textId="77777777" w:rsidR="002206E3" w:rsidRPr="00031D4E" w:rsidRDefault="002206E3" w:rsidP="00723CFD">
            <w:pPr>
              <w:spacing w:line="240" w:lineRule="auto"/>
              <w:jc w:val="center"/>
              <w:rPr>
                <w:rFonts w:ascii="Palatino Linotype" w:hAnsi="Palatino Linotype"/>
                <w:color w:val="auto"/>
                <w:sz w:val="20"/>
                <w:lang w:val="en-US"/>
              </w:rPr>
            </w:pPr>
            <w:r w:rsidRPr="00031D4E">
              <w:rPr>
                <w:rFonts w:ascii="Palatino Linotype" w:hAnsi="Palatino Linotype"/>
                <w:color w:val="auto"/>
                <w:sz w:val="20"/>
                <w:lang w:val="en-US"/>
              </w:rPr>
              <w:t>Multispectral image</w:t>
            </w:r>
          </w:p>
        </w:tc>
        <w:tc>
          <w:tcPr>
            <w:tcW w:w="451" w:type="pct"/>
            <w:tcBorders>
              <w:top w:val="single" w:sz="4" w:space="0" w:color="auto"/>
              <w:bottom w:val="nil"/>
            </w:tcBorders>
          </w:tcPr>
          <w:p w14:paraId="4ADA9377" w14:textId="77777777" w:rsidR="002206E3" w:rsidRPr="00031D4E" w:rsidRDefault="002206E3" w:rsidP="00723CFD">
            <w:pPr>
              <w:spacing w:line="240" w:lineRule="auto"/>
              <w:jc w:val="center"/>
              <w:rPr>
                <w:rFonts w:ascii="Palatino Linotype" w:hAnsi="Palatino Linotype"/>
                <w:color w:val="auto"/>
                <w:sz w:val="20"/>
                <w:lang w:val="en-US"/>
              </w:rPr>
            </w:pPr>
          </w:p>
        </w:tc>
        <w:tc>
          <w:tcPr>
            <w:tcW w:w="427" w:type="pct"/>
            <w:tcBorders>
              <w:top w:val="single" w:sz="4" w:space="0" w:color="auto"/>
              <w:bottom w:val="nil"/>
            </w:tcBorders>
          </w:tcPr>
          <w:p w14:paraId="3E5818EB" w14:textId="77777777" w:rsidR="002206E3" w:rsidRPr="00031D4E" w:rsidRDefault="002206E3" w:rsidP="00723CFD">
            <w:pPr>
              <w:spacing w:line="240" w:lineRule="auto"/>
              <w:jc w:val="center"/>
              <w:rPr>
                <w:rFonts w:ascii="Palatino Linotype" w:hAnsi="Palatino Linotype"/>
                <w:color w:val="auto"/>
                <w:sz w:val="20"/>
                <w:lang w:val="en-US"/>
              </w:rPr>
            </w:pPr>
          </w:p>
        </w:tc>
        <w:tc>
          <w:tcPr>
            <w:tcW w:w="445" w:type="pct"/>
            <w:tcBorders>
              <w:top w:val="single" w:sz="4" w:space="0" w:color="auto"/>
              <w:bottom w:val="nil"/>
            </w:tcBorders>
          </w:tcPr>
          <w:p w14:paraId="54C0BD4C" w14:textId="77777777" w:rsidR="002206E3" w:rsidRPr="00031D4E" w:rsidRDefault="002206E3" w:rsidP="00723CFD">
            <w:pPr>
              <w:spacing w:line="240" w:lineRule="auto"/>
              <w:jc w:val="center"/>
              <w:rPr>
                <w:rFonts w:ascii="Palatino Linotype" w:hAnsi="Palatino Linotype"/>
                <w:color w:val="auto"/>
                <w:sz w:val="20"/>
                <w:lang w:val="en-US"/>
              </w:rPr>
            </w:pPr>
          </w:p>
        </w:tc>
        <w:tc>
          <w:tcPr>
            <w:tcW w:w="449" w:type="pct"/>
            <w:tcBorders>
              <w:top w:val="single" w:sz="4" w:space="0" w:color="auto"/>
              <w:bottom w:val="nil"/>
            </w:tcBorders>
          </w:tcPr>
          <w:p w14:paraId="012AE2DB" w14:textId="77777777" w:rsidR="002206E3" w:rsidRPr="00031D4E" w:rsidRDefault="002206E3" w:rsidP="00723CFD">
            <w:pPr>
              <w:spacing w:line="240" w:lineRule="auto"/>
              <w:jc w:val="center"/>
              <w:rPr>
                <w:rFonts w:ascii="Palatino Linotype" w:hAnsi="Palatino Linotype"/>
                <w:color w:val="auto"/>
                <w:sz w:val="20"/>
                <w:lang w:val="en-US"/>
              </w:rPr>
            </w:pPr>
          </w:p>
        </w:tc>
        <w:tc>
          <w:tcPr>
            <w:tcW w:w="474" w:type="pct"/>
            <w:tcBorders>
              <w:top w:val="single" w:sz="4" w:space="0" w:color="auto"/>
              <w:bottom w:val="nil"/>
            </w:tcBorders>
          </w:tcPr>
          <w:p w14:paraId="654DA1A8" w14:textId="77777777" w:rsidR="002206E3" w:rsidRPr="00031D4E" w:rsidRDefault="002206E3" w:rsidP="00723CFD">
            <w:pPr>
              <w:spacing w:line="240" w:lineRule="auto"/>
              <w:jc w:val="center"/>
              <w:rPr>
                <w:rFonts w:ascii="Palatino Linotype" w:hAnsi="Palatino Linotype"/>
                <w:color w:val="auto"/>
                <w:sz w:val="20"/>
                <w:lang w:val="en-US"/>
              </w:rPr>
            </w:pPr>
          </w:p>
        </w:tc>
        <w:tc>
          <w:tcPr>
            <w:tcW w:w="475" w:type="pct"/>
            <w:tcBorders>
              <w:top w:val="single" w:sz="4" w:space="0" w:color="auto"/>
              <w:bottom w:val="nil"/>
            </w:tcBorders>
          </w:tcPr>
          <w:p w14:paraId="6E3F896A" w14:textId="77777777" w:rsidR="002206E3" w:rsidRPr="00031D4E" w:rsidRDefault="002206E3" w:rsidP="00723CFD">
            <w:pPr>
              <w:spacing w:line="240" w:lineRule="auto"/>
              <w:jc w:val="center"/>
              <w:rPr>
                <w:rFonts w:ascii="Palatino Linotype" w:hAnsi="Palatino Linotype"/>
                <w:color w:val="auto"/>
                <w:sz w:val="20"/>
                <w:lang w:val="en-US"/>
              </w:rPr>
            </w:pPr>
          </w:p>
        </w:tc>
        <w:tc>
          <w:tcPr>
            <w:tcW w:w="481" w:type="pct"/>
            <w:tcBorders>
              <w:top w:val="single" w:sz="4" w:space="0" w:color="auto"/>
              <w:bottom w:val="nil"/>
            </w:tcBorders>
          </w:tcPr>
          <w:p w14:paraId="16879595" w14:textId="77777777" w:rsidR="002206E3" w:rsidRPr="00031D4E" w:rsidRDefault="002206E3" w:rsidP="00723CFD">
            <w:pPr>
              <w:spacing w:line="240" w:lineRule="auto"/>
              <w:jc w:val="center"/>
              <w:rPr>
                <w:rFonts w:ascii="Palatino Linotype" w:hAnsi="Palatino Linotype"/>
                <w:color w:val="auto"/>
                <w:sz w:val="20"/>
                <w:lang w:val="en-US"/>
              </w:rPr>
            </w:pPr>
          </w:p>
        </w:tc>
        <w:tc>
          <w:tcPr>
            <w:tcW w:w="490" w:type="pct"/>
            <w:tcBorders>
              <w:top w:val="single" w:sz="4" w:space="0" w:color="auto"/>
              <w:bottom w:val="nil"/>
            </w:tcBorders>
          </w:tcPr>
          <w:p w14:paraId="6A822229" w14:textId="77777777" w:rsidR="002206E3" w:rsidRPr="00031D4E" w:rsidRDefault="002206E3" w:rsidP="00723CFD">
            <w:pPr>
              <w:spacing w:line="240" w:lineRule="auto"/>
              <w:jc w:val="center"/>
              <w:rPr>
                <w:rFonts w:ascii="Palatino Linotype" w:hAnsi="Palatino Linotype"/>
                <w:color w:val="auto"/>
                <w:sz w:val="20"/>
                <w:lang w:val="en-US"/>
              </w:rPr>
            </w:pPr>
          </w:p>
        </w:tc>
      </w:tr>
      <w:tr w:rsidR="001F0469" w:rsidRPr="00031D4E" w14:paraId="5F741A7D" w14:textId="77777777" w:rsidTr="00723CFD">
        <w:tc>
          <w:tcPr>
            <w:tcW w:w="891" w:type="pct"/>
            <w:tcBorders>
              <w:top w:val="nil"/>
            </w:tcBorders>
          </w:tcPr>
          <w:p w14:paraId="54FE4AFA" w14:textId="77777777" w:rsidR="002206E3" w:rsidRPr="00031D4E" w:rsidRDefault="002206E3" w:rsidP="00723CFD">
            <w:pPr>
              <w:spacing w:line="240" w:lineRule="auto"/>
              <w:jc w:val="center"/>
              <w:rPr>
                <w:rFonts w:ascii="Palatino Linotype" w:hAnsi="Palatino Linotype"/>
                <w:color w:val="auto"/>
                <w:sz w:val="20"/>
                <w:lang w:val="en-US"/>
              </w:rPr>
            </w:pPr>
            <w:r w:rsidRPr="00031D4E">
              <w:rPr>
                <w:rFonts w:ascii="Palatino Linotype" w:hAnsi="Palatino Linotype"/>
                <w:color w:val="auto"/>
                <w:sz w:val="20"/>
                <w:lang w:val="en-US"/>
              </w:rPr>
              <w:t>QuickBird</w:t>
            </w:r>
          </w:p>
        </w:tc>
        <w:tc>
          <w:tcPr>
            <w:tcW w:w="416" w:type="pct"/>
            <w:tcBorders>
              <w:top w:val="nil"/>
            </w:tcBorders>
          </w:tcPr>
          <w:p w14:paraId="3A8F2D31" w14:textId="77777777" w:rsidR="002206E3" w:rsidRPr="00031D4E" w:rsidRDefault="002206E3" w:rsidP="00723CFD">
            <w:pPr>
              <w:spacing w:line="240" w:lineRule="auto"/>
              <w:jc w:val="center"/>
              <w:rPr>
                <w:rFonts w:ascii="Palatino Linotype" w:hAnsi="Palatino Linotype"/>
                <w:color w:val="auto"/>
                <w:sz w:val="20"/>
                <w:lang w:val="en-US"/>
              </w:rPr>
            </w:pPr>
            <w:r w:rsidRPr="00031D4E">
              <w:rPr>
                <w:rFonts w:ascii="Palatino Linotype" w:hAnsi="Palatino Linotype"/>
                <w:color w:val="auto"/>
                <w:sz w:val="20"/>
                <w:lang w:val="en-US"/>
              </w:rPr>
              <w:t>3</w:t>
            </w:r>
          </w:p>
        </w:tc>
        <w:tc>
          <w:tcPr>
            <w:tcW w:w="451" w:type="pct"/>
            <w:tcBorders>
              <w:top w:val="nil"/>
            </w:tcBorders>
          </w:tcPr>
          <w:p w14:paraId="21C57882" w14:textId="2301639C" w:rsidR="002206E3" w:rsidRPr="00031D4E" w:rsidRDefault="002206E3" w:rsidP="00723CFD">
            <w:pPr>
              <w:spacing w:line="240" w:lineRule="auto"/>
              <w:jc w:val="center"/>
              <w:rPr>
                <w:rFonts w:ascii="Palatino Linotype" w:hAnsi="Palatino Linotype"/>
                <w:color w:val="auto"/>
                <w:sz w:val="20"/>
                <w:lang w:val="en-US"/>
              </w:rPr>
            </w:pPr>
            <w:r w:rsidRPr="00031D4E">
              <w:rPr>
                <w:rFonts w:ascii="Palatino Linotype" w:hAnsi="Palatino Linotype"/>
                <w:color w:val="auto"/>
                <w:sz w:val="20"/>
                <w:lang w:val="en-US"/>
              </w:rPr>
              <w:t>3</w:t>
            </w:r>
            <w:r w:rsidR="00723CFD" w:rsidRPr="00031D4E">
              <w:rPr>
                <w:rFonts w:ascii="Palatino Linotype" w:hAnsi="Palatino Linotype"/>
                <w:color w:val="auto"/>
                <w:sz w:val="20"/>
                <w:lang w:val="en-US"/>
              </w:rPr>
              <w:t xml:space="preserve"> *</w:t>
            </w:r>
          </w:p>
        </w:tc>
        <w:tc>
          <w:tcPr>
            <w:tcW w:w="427" w:type="pct"/>
            <w:tcBorders>
              <w:top w:val="nil"/>
            </w:tcBorders>
          </w:tcPr>
          <w:p w14:paraId="2FACE68C" w14:textId="02321F15" w:rsidR="002206E3" w:rsidRPr="00031D4E" w:rsidRDefault="002206E3" w:rsidP="00723CFD">
            <w:pPr>
              <w:spacing w:line="240" w:lineRule="auto"/>
              <w:jc w:val="center"/>
              <w:rPr>
                <w:rFonts w:ascii="Palatino Linotype" w:hAnsi="Palatino Linotype"/>
                <w:color w:val="auto"/>
                <w:sz w:val="20"/>
                <w:lang w:val="en-US"/>
              </w:rPr>
            </w:pPr>
            <w:r w:rsidRPr="00031D4E">
              <w:rPr>
                <w:rFonts w:ascii="Palatino Linotype" w:hAnsi="Palatino Linotype"/>
                <w:color w:val="auto"/>
                <w:sz w:val="20"/>
                <w:lang w:val="en-US"/>
              </w:rPr>
              <w:t>3</w:t>
            </w:r>
            <w:r w:rsidR="00723CFD" w:rsidRPr="00031D4E">
              <w:rPr>
                <w:rFonts w:ascii="Palatino Linotype" w:hAnsi="Palatino Linotype"/>
                <w:color w:val="auto"/>
                <w:sz w:val="20"/>
                <w:lang w:val="en-US"/>
              </w:rPr>
              <w:t xml:space="preserve"> *</w:t>
            </w:r>
          </w:p>
        </w:tc>
        <w:tc>
          <w:tcPr>
            <w:tcW w:w="445" w:type="pct"/>
            <w:tcBorders>
              <w:top w:val="nil"/>
            </w:tcBorders>
          </w:tcPr>
          <w:p w14:paraId="1715621A" w14:textId="060311E0" w:rsidR="002206E3" w:rsidRPr="00031D4E" w:rsidRDefault="002206E3" w:rsidP="00723CFD">
            <w:pPr>
              <w:spacing w:line="240" w:lineRule="auto"/>
              <w:jc w:val="center"/>
              <w:rPr>
                <w:rFonts w:ascii="Palatino Linotype" w:hAnsi="Palatino Linotype"/>
                <w:color w:val="auto"/>
                <w:sz w:val="20"/>
                <w:lang w:val="en-US"/>
              </w:rPr>
            </w:pPr>
            <w:r w:rsidRPr="00031D4E">
              <w:rPr>
                <w:rFonts w:ascii="Palatino Linotype" w:hAnsi="Palatino Linotype"/>
                <w:color w:val="auto"/>
                <w:sz w:val="20"/>
                <w:lang w:val="en-US"/>
              </w:rPr>
              <w:t>3</w:t>
            </w:r>
            <w:r w:rsidR="00723CFD" w:rsidRPr="00031D4E">
              <w:rPr>
                <w:rFonts w:ascii="Palatino Linotype" w:hAnsi="Palatino Linotype"/>
                <w:color w:val="auto"/>
                <w:sz w:val="20"/>
                <w:lang w:val="en-US"/>
              </w:rPr>
              <w:t xml:space="preserve"> *</w:t>
            </w:r>
          </w:p>
        </w:tc>
        <w:tc>
          <w:tcPr>
            <w:tcW w:w="449" w:type="pct"/>
            <w:tcBorders>
              <w:top w:val="nil"/>
            </w:tcBorders>
          </w:tcPr>
          <w:p w14:paraId="2A613FBC" w14:textId="5736DC72" w:rsidR="002206E3" w:rsidRPr="00031D4E" w:rsidRDefault="002206E3" w:rsidP="00723CFD">
            <w:pPr>
              <w:spacing w:line="240" w:lineRule="auto"/>
              <w:jc w:val="center"/>
              <w:rPr>
                <w:rFonts w:ascii="Palatino Linotype" w:hAnsi="Palatino Linotype"/>
                <w:color w:val="auto"/>
                <w:sz w:val="20"/>
                <w:lang w:val="en-US"/>
              </w:rPr>
            </w:pPr>
            <w:r w:rsidRPr="00031D4E">
              <w:rPr>
                <w:rFonts w:ascii="Palatino Linotype" w:hAnsi="Palatino Linotype"/>
                <w:color w:val="auto"/>
                <w:sz w:val="20"/>
                <w:lang w:val="en-US"/>
              </w:rPr>
              <w:t>3</w:t>
            </w:r>
            <w:r w:rsidR="00723CFD" w:rsidRPr="00031D4E">
              <w:rPr>
                <w:rFonts w:ascii="Palatino Linotype" w:hAnsi="Palatino Linotype"/>
                <w:color w:val="auto"/>
                <w:sz w:val="20"/>
                <w:lang w:val="en-US"/>
              </w:rPr>
              <w:t xml:space="preserve"> *</w:t>
            </w:r>
          </w:p>
        </w:tc>
        <w:tc>
          <w:tcPr>
            <w:tcW w:w="474" w:type="pct"/>
            <w:tcBorders>
              <w:top w:val="nil"/>
            </w:tcBorders>
          </w:tcPr>
          <w:p w14:paraId="6FD6E34A" w14:textId="4541E6EF" w:rsidR="002206E3" w:rsidRPr="00031D4E" w:rsidRDefault="002206E3" w:rsidP="00723CFD">
            <w:pPr>
              <w:spacing w:line="240" w:lineRule="auto"/>
              <w:jc w:val="center"/>
              <w:rPr>
                <w:rFonts w:ascii="Palatino Linotype" w:hAnsi="Palatino Linotype"/>
                <w:color w:val="auto"/>
                <w:sz w:val="20"/>
                <w:lang w:val="en-US"/>
              </w:rPr>
            </w:pPr>
            <w:r w:rsidRPr="00031D4E">
              <w:rPr>
                <w:rFonts w:ascii="Palatino Linotype" w:hAnsi="Palatino Linotype"/>
                <w:color w:val="auto"/>
                <w:sz w:val="20"/>
                <w:lang w:val="en-US"/>
              </w:rPr>
              <w:t>3</w:t>
            </w:r>
            <w:r w:rsidR="00723CFD" w:rsidRPr="00031D4E">
              <w:rPr>
                <w:rFonts w:ascii="Palatino Linotype" w:hAnsi="Palatino Linotype"/>
                <w:color w:val="auto"/>
                <w:sz w:val="20"/>
                <w:lang w:val="en-US"/>
              </w:rPr>
              <w:t xml:space="preserve"> *</w:t>
            </w:r>
          </w:p>
        </w:tc>
        <w:tc>
          <w:tcPr>
            <w:tcW w:w="475" w:type="pct"/>
            <w:tcBorders>
              <w:top w:val="nil"/>
            </w:tcBorders>
          </w:tcPr>
          <w:p w14:paraId="21DA7F7A" w14:textId="3181E29E" w:rsidR="002206E3" w:rsidRPr="00031D4E" w:rsidRDefault="002206E3" w:rsidP="00723CFD">
            <w:pPr>
              <w:spacing w:line="240" w:lineRule="auto"/>
              <w:jc w:val="center"/>
              <w:rPr>
                <w:rFonts w:ascii="Palatino Linotype" w:hAnsi="Palatino Linotype"/>
                <w:color w:val="auto"/>
                <w:sz w:val="20"/>
                <w:lang w:val="en-US"/>
              </w:rPr>
            </w:pPr>
            <w:r w:rsidRPr="00031D4E">
              <w:rPr>
                <w:rFonts w:ascii="Palatino Linotype" w:hAnsi="Palatino Linotype"/>
                <w:color w:val="auto"/>
                <w:sz w:val="20"/>
                <w:lang w:val="en-US"/>
              </w:rPr>
              <w:t>3</w:t>
            </w:r>
            <w:r w:rsidR="00723CFD" w:rsidRPr="00031D4E">
              <w:rPr>
                <w:rFonts w:ascii="Palatino Linotype" w:hAnsi="Palatino Linotype"/>
                <w:color w:val="auto"/>
                <w:sz w:val="20"/>
                <w:lang w:val="en-US"/>
              </w:rPr>
              <w:t xml:space="preserve"> *</w:t>
            </w:r>
          </w:p>
        </w:tc>
        <w:tc>
          <w:tcPr>
            <w:tcW w:w="481" w:type="pct"/>
            <w:tcBorders>
              <w:top w:val="nil"/>
            </w:tcBorders>
          </w:tcPr>
          <w:p w14:paraId="56592CE2" w14:textId="77777777" w:rsidR="002206E3" w:rsidRPr="00031D4E" w:rsidRDefault="002206E3" w:rsidP="00723CFD">
            <w:pPr>
              <w:spacing w:line="240" w:lineRule="auto"/>
              <w:jc w:val="center"/>
              <w:rPr>
                <w:rFonts w:ascii="Palatino Linotype" w:hAnsi="Palatino Linotype"/>
                <w:color w:val="auto"/>
                <w:sz w:val="20"/>
                <w:lang w:val="en-US"/>
              </w:rPr>
            </w:pPr>
            <w:r w:rsidRPr="00031D4E">
              <w:rPr>
                <w:rFonts w:ascii="Palatino Linotype" w:hAnsi="Palatino Linotype"/>
                <w:color w:val="auto"/>
                <w:sz w:val="20"/>
                <w:lang w:val="en-US"/>
              </w:rPr>
              <w:t>10</w:t>
            </w:r>
          </w:p>
        </w:tc>
        <w:tc>
          <w:tcPr>
            <w:tcW w:w="490" w:type="pct"/>
            <w:tcBorders>
              <w:top w:val="nil"/>
            </w:tcBorders>
          </w:tcPr>
          <w:p w14:paraId="361BB178" w14:textId="77777777" w:rsidR="002206E3" w:rsidRPr="00031D4E" w:rsidRDefault="002206E3" w:rsidP="00723CFD">
            <w:pPr>
              <w:spacing w:line="240" w:lineRule="auto"/>
              <w:jc w:val="center"/>
              <w:rPr>
                <w:rFonts w:ascii="Palatino Linotype" w:hAnsi="Palatino Linotype"/>
                <w:color w:val="auto"/>
                <w:sz w:val="20"/>
                <w:lang w:val="en-US"/>
              </w:rPr>
            </w:pPr>
            <w:r w:rsidRPr="00031D4E">
              <w:rPr>
                <w:rFonts w:ascii="Palatino Linotype" w:hAnsi="Palatino Linotype"/>
                <w:color w:val="auto"/>
                <w:sz w:val="20"/>
                <w:lang w:val="en-US"/>
              </w:rPr>
              <w:t>2</w:t>
            </w:r>
          </w:p>
        </w:tc>
      </w:tr>
      <w:tr w:rsidR="001F0469" w:rsidRPr="00031D4E" w14:paraId="4D6158A7" w14:textId="77777777" w:rsidTr="00723CFD">
        <w:tc>
          <w:tcPr>
            <w:tcW w:w="891" w:type="pct"/>
          </w:tcPr>
          <w:p w14:paraId="04291BB5" w14:textId="77777777" w:rsidR="002206E3" w:rsidRPr="00031D4E" w:rsidRDefault="002206E3" w:rsidP="00723CFD">
            <w:pPr>
              <w:spacing w:line="240" w:lineRule="auto"/>
              <w:jc w:val="center"/>
              <w:rPr>
                <w:rFonts w:ascii="Palatino Linotype" w:hAnsi="Palatino Linotype"/>
                <w:color w:val="auto"/>
                <w:sz w:val="20"/>
                <w:lang w:val="en-US"/>
              </w:rPr>
            </w:pPr>
            <w:r w:rsidRPr="00031D4E">
              <w:rPr>
                <w:rFonts w:ascii="Palatino Linotype" w:hAnsi="Palatino Linotype"/>
                <w:color w:val="auto"/>
                <w:sz w:val="20"/>
                <w:lang w:val="en-US"/>
              </w:rPr>
              <w:t>Landsat TM</w:t>
            </w:r>
          </w:p>
        </w:tc>
        <w:tc>
          <w:tcPr>
            <w:tcW w:w="416" w:type="pct"/>
          </w:tcPr>
          <w:p w14:paraId="3818B09E" w14:textId="77777777" w:rsidR="002206E3" w:rsidRPr="00031D4E" w:rsidRDefault="002206E3" w:rsidP="00723CFD">
            <w:pPr>
              <w:spacing w:line="240" w:lineRule="auto"/>
              <w:jc w:val="center"/>
              <w:rPr>
                <w:rFonts w:ascii="Palatino Linotype" w:hAnsi="Palatino Linotype"/>
                <w:color w:val="auto"/>
                <w:sz w:val="20"/>
                <w:lang w:val="en-US"/>
              </w:rPr>
            </w:pPr>
            <w:r w:rsidRPr="00031D4E">
              <w:rPr>
                <w:rFonts w:ascii="Palatino Linotype" w:hAnsi="Palatino Linotype"/>
                <w:color w:val="auto"/>
                <w:sz w:val="20"/>
                <w:lang w:val="en-US"/>
              </w:rPr>
              <w:t>4</w:t>
            </w:r>
          </w:p>
        </w:tc>
        <w:tc>
          <w:tcPr>
            <w:tcW w:w="451" w:type="pct"/>
          </w:tcPr>
          <w:p w14:paraId="263C6A47" w14:textId="77777777" w:rsidR="002206E3" w:rsidRPr="00031D4E" w:rsidRDefault="002206E3" w:rsidP="00723CFD">
            <w:pPr>
              <w:spacing w:line="240" w:lineRule="auto"/>
              <w:jc w:val="center"/>
              <w:rPr>
                <w:rFonts w:ascii="Palatino Linotype" w:hAnsi="Palatino Linotype"/>
                <w:color w:val="auto"/>
                <w:sz w:val="20"/>
                <w:lang w:val="en-US"/>
              </w:rPr>
            </w:pPr>
            <w:r w:rsidRPr="00031D4E">
              <w:rPr>
                <w:rFonts w:ascii="Palatino Linotype" w:hAnsi="Palatino Linotype"/>
                <w:color w:val="auto"/>
                <w:sz w:val="20"/>
                <w:lang w:val="en-US"/>
              </w:rPr>
              <w:t>2</w:t>
            </w:r>
          </w:p>
        </w:tc>
        <w:tc>
          <w:tcPr>
            <w:tcW w:w="427" w:type="pct"/>
          </w:tcPr>
          <w:p w14:paraId="76C5E734" w14:textId="77777777" w:rsidR="002206E3" w:rsidRPr="00031D4E" w:rsidRDefault="002206E3" w:rsidP="00723CFD">
            <w:pPr>
              <w:spacing w:line="240" w:lineRule="auto"/>
              <w:jc w:val="center"/>
              <w:rPr>
                <w:rFonts w:ascii="Palatino Linotype" w:hAnsi="Palatino Linotype"/>
                <w:color w:val="auto"/>
                <w:sz w:val="20"/>
                <w:lang w:val="en-US"/>
              </w:rPr>
            </w:pPr>
            <w:r w:rsidRPr="00031D4E">
              <w:rPr>
                <w:rFonts w:ascii="Palatino Linotype" w:hAnsi="Palatino Linotype"/>
                <w:color w:val="auto"/>
                <w:sz w:val="20"/>
                <w:lang w:val="en-US"/>
              </w:rPr>
              <w:t>2</w:t>
            </w:r>
          </w:p>
        </w:tc>
        <w:tc>
          <w:tcPr>
            <w:tcW w:w="445" w:type="pct"/>
          </w:tcPr>
          <w:p w14:paraId="2143A5B0" w14:textId="77777777" w:rsidR="002206E3" w:rsidRPr="00031D4E" w:rsidRDefault="002206E3" w:rsidP="00723CFD">
            <w:pPr>
              <w:spacing w:line="240" w:lineRule="auto"/>
              <w:jc w:val="center"/>
              <w:rPr>
                <w:rFonts w:ascii="Palatino Linotype" w:hAnsi="Palatino Linotype"/>
                <w:color w:val="auto"/>
                <w:sz w:val="20"/>
                <w:lang w:val="en-US"/>
              </w:rPr>
            </w:pPr>
            <w:r w:rsidRPr="00031D4E">
              <w:rPr>
                <w:rFonts w:ascii="Palatino Linotype" w:hAnsi="Palatino Linotype"/>
                <w:color w:val="auto"/>
                <w:sz w:val="20"/>
                <w:lang w:val="en-US"/>
              </w:rPr>
              <w:t>2</w:t>
            </w:r>
          </w:p>
        </w:tc>
        <w:tc>
          <w:tcPr>
            <w:tcW w:w="449" w:type="pct"/>
          </w:tcPr>
          <w:p w14:paraId="3B3804B7" w14:textId="77777777" w:rsidR="002206E3" w:rsidRPr="00031D4E" w:rsidRDefault="002206E3" w:rsidP="00723CFD">
            <w:pPr>
              <w:spacing w:line="240" w:lineRule="auto"/>
              <w:jc w:val="center"/>
              <w:rPr>
                <w:rFonts w:ascii="Palatino Linotype" w:hAnsi="Palatino Linotype"/>
                <w:color w:val="auto"/>
                <w:sz w:val="20"/>
                <w:lang w:val="en-US"/>
              </w:rPr>
            </w:pPr>
            <w:r w:rsidRPr="00031D4E">
              <w:rPr>
                <w:rFonts w:ascii="Palatino Linotype" w:hAnsi="Palatino Linotype"/>
                <w:color w:val="auto"/>
                <w:sz w:val="20"/>
                <w:lang w:val="en-US"/>
              </w:rPr>
              <w:t>2</w:t>
            </w:r>
          </w:p>
        </w:tc>
        <w:tc>
          <w:tcPr>
            <w:tcW w:w="474" w:type="pct"/>
          </w:tcPr>
          <w:p w14:paraId="6F19A7A9" w14:textId="0F522BE3" w:rsidR="002206E3" w:rsidRPr="00031D4E" w:rsidRDefault="002206E3" w:rsidP="00723CFD">
            <w:pPr>
              <w:spacing w:line="240" w:lineRule="auto"/>
              <w:jc w:val="center"/>
              <w:rPr>
                <w:rFonts w:ascii="Palatino Linotype" w:hAnsi="Palatino Linotype"/>
                <w:color w:val="auto"/>
                <w:sz w:val="20"/>
                <w:lang w:val="en-US"/>
              </w:rPr>
            </w:pPr>
            <w:r w:rsidRPr="00031D4E">
              <w:rPr>
                <w:rFonts w:ascii="Palatino Linotype" w:hAnsi="Palatino Linotype"/>
                <w:color w:val="auto"/>
                <w:sz w:val="20"/>
                <w:lang w:val="en-US"/>
              </w:rPr>
              <w:t>4</w:t>
            </w:r>
            <w:r w:rsidR="00723CFD" w:rsidRPr="00031D4E">
              <w:rPr>
                <w:rFonts w:ascii="Palatino Linotype" w:hAnsi="Palatino Linotype"/>
                <w:color w:val="auto"/>
                <w:sz w:val="20"/>
                <w:lang w:val="en-US"/>
              </w:rPr>
              <w:t xml:space="preserve"> *</w:t>
            </w:r>
          </w:p>
        </w:tc>
        <w:tc>
          <w:tcPr>
            <w:tcW w:w="475" w:type="pct"/>
          </w:tcPr>
          <w:p w14:paraId="4641EDAA" w14:textId="77777777" w:rsidR="002206E3" w:rsidRPr="00031D4E" w:rsidRDefault="002206E3" w:rsidP="00723CFD">
            <w:pPr>
              <w:spacing w:line="240" w:lineRule="auto"/>
              <w:jc w:val="center"/>
              <w:rPr>
                <w:rFonts w:ascii="Palatino Linotype" w:hAnsi="Palatino Linotype"/>
                <w:color w:val="auto"/>
                <w:sz w:val="20"/>
                <w:lang w:val="en-US"/>
              </w:rPr>
            </w:pPr>
            <w:r w:rsidRPr="00031D4E">
              <w:rPr>
                <w:rFonts w:ascii="Palatino Linotype" w:hAnsi="Palatino Linotype"/>
                <w:color w:val="auto"/>
                <w:sz w:val="20"/>
                <w:lang w:val="en-US"/>
              </w:rPr>
              <w:t>2</w:t>
            </w:r>
          </w:p>
        </w:tc>
        <w:tc>
          <w:tcPr>
            <w:tcW w:w="481" w:type="pct"/>
          </w:tcPr>
          <w:p w14:paraId="6A47628E" w14:textId="77777777" w:rsidR="002206E3" w:rsidRPr="00031D4E" w:rsidRDefault="002206E3" w:rsidP="00723CFD">
            <w:pPr>
              <w:spacing w:line="240" w:lineRule="auto"/>
              <w:jc w:val="center"/>
              <w:rPr>
                <w:rFonts w:ascii="Palatino Linotype" w:hAnsi="Palatino Linotype"/>
                <w:color w:val="auto"/>
                <w:sz w:val="20"/>
                <w:lang w:val="en-US"/>
              </w:rPr>
            </w:pPr>
            <w:r w:rsidRPr="00031D4E">
              <w:rPr>
                <w:rFonts w:ascii="Palatino Linotype" w:hAnsi="Palatino Linotype"/>
                <w:color w:val="auto"/>
                <w:sz w:val="20"/>
                <w:lang w:val="en-US"/>
              </w:rPr>
              <w:t>10</w:t>
            </w:r>
          </w:p>
        </w:tc>
        <w:tc>
          <w:tcPr>
            <w:tcW w:w="490" w:type="pct"/>
          </w:tcPr>
          <w:p w14:paraId="4F9CCC95" w14:textId="77777777" w:rsidR="002206E3" w:rsidRPr="00031D4E" w:rsidRDefault="002206E3" w:rsidP="00723CFD">
            <w:pPr>
              <w:spacing w:line="240" w:lineRule="auto"/>
              <w:jc w:val="center"/>
              <w:rPr>
                <w:rFonts w:ascii="Palatino Linotype" w:hAnsi="Palatino Linotype"/>
                <w:color w:val="auto"/>
                <w:sz w:val="20"/>
                <w:lang w:val="en-US"/>
              </w:rPr>
            </w:pPr>
            <w:r w:rsidRPr="00031D4E">
              <w:rPr>
                <w:rFonts w:ascii="Palatino Linotype" w:hAnsi="Palatino Linotype"/>
                <w:color w:val="auto"/>
                <w:sz w:val="20"/>
                <w:lang w:val="en-US"/>
              </w:rPr>
              <w:t>2</w:t>
            </w:r>
          </w:p>
        </w:tc>
      </w:tr>
      <w:tr w:rsidR="001F0469" w:rsidRPr="00031D4E" w14:paraId="6DF6B170" w14:textId="77777777" w:rsidTr="00723CFD">
        <w:tc>
          <w:tcPr>
            <w:tcW w:w="891" w:type="pct"/>
          </w:tcPr>
          <w:p w14:paraId="2A92E76B" w14:textId="77777777" w:rsidR="002206E3" w:rsidRPr="00031D4E" w:rsidRDefault="002206E3" w:rsidP="00723CFD">
            <w:pPr>
              <w:spacing w:line="240" w:lineRule="auto"/>
              <w:jc w:val="center"/>
              <w:rPr>
                <w:rFonts w:ascii="Palatino Linotype" w:hAnsi="Palatino Linotype"/>
                <w:color w:val="auto"/>
                <w:sz w:val="20"/>
                <w:lang w:val="en-US"/>
              </w:rPr>
            </w:pPr>
            <w:r w:rsidRPr="00031D4E">
              <w:rPr>
                <w:rFonts w:ascii="Palatino Linotype" w:hAnsi="Palatino Linotype"/>
                <w:color w:val="auto"/>
                <w:sz w:val="20"/>
                <w:lang w:val="en-US"/>
              </w:rPr>
              <w:t>Landsat ETM+</w:t>
            </w:r>
          </w:p>
        </w:tc>
        <w:tc>
          <w:tcPr>
            <w:tcW w:w="416" w:type="pct"/>
          </w:tcPr>
          <w:p w14:paraId="60C4CB29" w14:textId="77777777" w:rsidR="002206E3" w:rsidRPr="00031D4E" w:rsidRDefault="002206E3" w:rsidP="00723CFD">
            <w:pPr>
              <w:spacing w:line="240" w:lineRule="auto"/>
              <w:jc w:val="center"/>
              <w:rPr>
                <w:rFonts w:ascii="Palatino Linotype" w:hAnsi="Palatino Linotype"/>
                <w:color w:val="auto"/>
                <w:sz w:val="20"/>
                <w:lang w:val="en-US"/>
              </w:rPr>
            </w:pPr>
            <w:r w:rsidRPr="00031D4E">
              <w:rPr>
                <w:rFonts w:ascii="Palatino Linotype" w:hAnsi="Palatino Linotype"/>
                <w:color w:val="auto"/>
                <w:sz w:val="20"/>
                <w:lang w:val="en-US"/>
              </w:rPr>
              <w:t>4</w:t>
            </w:r>
          </w:p>
        </w:tc>
        <w:tc>
          <w:tcPr>
            <w:tcW w:w="451" w:type="pct"/>
          </w:tcPr>
          <w:p w14:paraId="78B2D52F" w14:textId="77777777" w:rsidR="002206E3" w:rsidRPr="00031D4E" w:rsidRDefault="002206E3" w:rsidP="00723CFD">
            <w:pPr>
              <w:spacing w:line="240" w:lineRule="auto"/>
              <w:jc w:val="center"/>
              <w:rPr>
                <w:rFonts w:ascii="Palatino Linotype" w:hAnsi="Palatino Linotype"/>
                <w:color w:val="auto"/>
                <w:sz w:val="20"/>
                <w:lang w:val="en-US"/>
              </w:rPr>
            </w:pPr>
            <w:r w:rsidRPr="00031D4E">
              <w:rPr>
                <w:rFonts w:ascii="Palatino Linotype" w:hAnsi="Palatino Linotype"/>
                <w:color w:val="auto"/>
                <w:sz w:val="20"/>
                <w:lang w:val="en-US"/>
              </w:rPr>
              <w:t>2</w:t>
            </w:r>
          </w:p>
        </w:tc>
        <w:tc>
          <w:tcPr>
            <w:tcW w:w="427" w:type="pct"/>
          </w:tcPr>
          <w:p w14:paraId="7FA95E7C" w14:textId="77777777" w:rsidR="002206E3" w:rsidRPr="00031D4E" w:rsidRDefault="002206E3" w:rsidP="00723CFD">
            <w:pPr>
              <w:spacing w:line="240" w:lineRule="auto"/>
              <w:jc w:val="center"/>
              <w:rPr>
                <w:rFonts w:ascii="Palatino Linotype" w:hAnsi="Palatino Linotype"/>
                <w:color w:val="auto"/>
                <w:sz w:val="20"/>
                <w:lang w:val="en-US"/>
              </w:rPr>
            </w:pPr>
            <w:r w:rsidRPr="00031D4E">
              <w:rPr>
                <w:rFonts w:ascii="Palatino Linotype" w:hAnsi="Palatino Linotype"/>
                <w:color w:val="auto"/>
                <w:sz w:val="20"/>
                <w:lang w:val="en-US"/>
              </w:rPr>
              <w:t>2</w:t>
            </w:r>
          </w:p>
        </w:tc>
        <w:tc>
          <w:tcPr>
            <w:tcW w:w="445" w:type="pct"/>
          </w:tcPr>
          <w:p w14:paraId="1F9AC957" w14:textId="77777777" w:rsidR="002206E3" w:rsidRPr="00031D4E" w:rsidRDefault="002206E3" w:rsidP="00723CFD">
            <w:pPr>
              <w:spacing w:line="240" w:lineRule="auto"/>
              <w:jc w:val="center"/>
              <w:rPr>
                <w:rFonts w:ascii="Palatino Linotype" w:hAnsi="Palatino Linotype"/>
                <w:color w:val="auto"/>
                <w:sz w:val="20"/>
                <w:lang w:val="en-US"/>
              </w:rPr>
            </w:pPr>
            <w:r w:rsidRPr="00031D4E">
              <w:rPr>
                <w:rFonts w:ascii="Palatino Linotype" w:hAnsi="Palatino Linotype"/>
                <w:color w:val="auto"/>
                <w:sz w:val="20"/>
                <w:lang w:val="en-US"/>
              </w:rPr>
              <w:t>2</w:t>
            </w:r>
          </w:p>
        </w:tc>
        <w:tc>
          <w:tcPr>
            <w:tcW w:w="449" w:type="pct"/>
          </w:tcPr>
          <w:p w14:paraId="102ABFB0" w14:textId="77777777" w:rsidR="002206E3" w:rsidRPr="00031D4E" w:rsidRDefault="002206E3" w:rsidP="00723CFD">
            <w:pPr>
              <w:spacing w:line="240" w:lineRule="auto"/>
              <w:jc w:val="center"/>
              <w:rPr>
                <w:rFonts w:ascii="Palatino Linotype" w:hAnsi="Palatino Linotype"/>
                <w:color w:val="auto"/>
                <w:sz w:val="20"/>
                <w:lang w:val="en-US"/>
              </w:rPr>
            </w:pPr>
            <w:r w:rsidRPr="00031D4E">
              <w:rPr>
                <w:rFonts w:ascii="Palatino Linotype" w:hAnsi="Palatino Linotype"/>
                <w:color w:val="auto"/>
                <w:sz w:val="20"/>
                <w:lang w:val="en-US"/>
              </w:rPr>
              <w:t>3</w:t>
            </w:r>
          </w:p>
        </w:tc>
        <w:tc>
          <w:tcPr>
            <w:tcW w:w="474" w:type="pct"/>
          </w:tcPr>
          <w:p w14:paraId="53087570" w14:textId="4353F668" w:rsidR="002206E3" w:rsidRPr="00031D4E" w:rsidRDefault="002206E3" w:rsidP="00723CFD">
            <w:pPr>
              <w:spacing w:line="240" w:lineRule="auto"/>
              <w:jc w:val="center"/>
              <w:rPr>
                <w:rFonts w:ascii="Palatino Linotype" w:hAnsi="Palatino Linotype"/>
                <w:color w:val="auto"/>
                <w:sz w:val="20"/>
                <w:lang w:val="en-US"/>
              </w:rPr>
            </w:pPr>
            <w:r w:rsidRPr="00031D4E">
              <w:rPr>
                <w:rFonts w:ascii="Palatino Linotype" w:hAnsi="Palatino Linotype"/>
                <w:color w:val="auto"/>
                <w:sz w:val="20"/>
                <w:lang w:val="en-US"/>
              </w:rPr>
              <w:t>4</w:t>
            </w:r>
            <w:r w:rsidR="00723CFD" w:rsidRPr="00031D4E">
              <w:rPr>
                <w:rFonts w:ascii="Palatino Linotype" w:hAnsi="Palatino Linotype"/>
                <w:color w:val="auto"/>
                <w:sz w:val="20"/>
                <w:lang w:val="en-US"/>
              </w:rPr>
              <w:t xml:space="preserve"> *</w:t>
            </w:r>
          </w:p>
        </w:tc>
        <w:tc>
          <w:tcPr>
            <w:tcW w:w="475" w:type="pct"/>
          </w:tcPr>
          <w:p w14:paraId="068E33DD" w14:textId="77777777" w:rsidR="002206E3" w:rsidRPr="00031D4E" w:rsidRDefault="002206E3" w:rsidP="00723CFD">
            <w:pPr>
              <w:spacing w:line="240" w:lineRule="auto"/>
              <w:jc w:val="center"/>
              <w:rPr>
                <w:rFonts w:ascii="Palatino Linotype" w:hAnsi="Palatino Linotype"/>
                <w:color w:val="auto"/>
                <w:sz w:val="20"/>
                <w:lang w:val="en-US"/>
              </w:rPr>
            </w:pPr>
            <w:r w:rsidRPr="00031D4E">
              <w:rPr>
                <w:rFonts w:ascii="Palatino Linotype" w:hAnsi="Palatino Linotype"/>
                <w:color w:val="auto"/>
                <w:sz w:val="20"/>
                <w:lang w:val="en-US"/>
              </w:rPr>
              <w:t>2</w:t>
            </w:r>
          </w:p>
        </w:tc>
        <w:tc>
          <w:tcPr>
            <w:tcW w:w="481" w:type="pct"/>
          </w:tcPr>
          <w:p w14:paraId="18686786" w14:textId="77777777" w:rsidR="002206E3" w:rsidRPr="00031D4E" w:rsidRDefault="002206E3" w:rsidP="00723CFD">
            <w:pPr>
              <w:spacing w:line="240" w:lineRule="auto"/>
              <w:jc w:val="center"/>
              <w:rPr>
                <w:rFonts w:ascii="Palatino Linotype" w:hAnsi="Palatino Linotype"/>
                <w:color w:val="auto"/>
                <w:sz w:val="20"/>
                <w:lang w:val="en-US"/>
              </w:rPr>
            </w:pPr>
            <w:r w:rsidRPr="00031D4E">
              <w:rPr>
                <w:rFonts w:ascii="Palatino Linotype" w:hAnsi="Palatino Linotype"/>
                <w:color w:val="auto"/>
                <w:sz w:val="20"/>
                <w:lang w:val="en-US"/>
              </w:rPr>
              <w:t>10</w:t>
            </w:r>
          </w:p>
        </w:tc>
        <w:tc>
          <w:tcPr>
            <w:tcW w:w="490" w:type="pct"/>
          </w:tcPr>
          <w:p w14:paraId="78584908" w14:textId="77777777" w:rsidR="002206E3" w:rsidRPr="00031D4E" w:rsidRDefault="002206E3" w:rsidP="00723CFD">
            <w:pPr>
              <w:spacing w:line="240" w:lineRule="auto"/>
              <w:jc w:val="center"/>
              <w:rPr>
                <w:rFonts w:ascii="Palatino Linotype" w:hAnsi="Palatino Linotype"/>
                <w:color w:val="auto"/>
                <w:sz w:val="20"/>
                <w:lang w:val="en-US"/>
              </w:rPr>
            </w:pPr>
            <w:r w:rsidRPr="00031D4E">
              <w:rPr>
                <w:rFonts w:ascii="Palatino Linotype" w:hAnsi="Palatino Linotype"/>
                <w:color w:val="auto"/>
                <w:sz w:val="20"/>
                <w:lang w:val="en-US"/>
              </w:rPr>
              <w:t>2</w:t>
            </w:r>
          </w:p>
        </w:tc>
      </w:tr>
      <w:tr w:rsidR="001F0469" w:rsidRPr="00031D4E" w14:paraId="1720FB0C" w14:textId="77777777" w:rsidTr="00723CFD">
        <w:tc>
          <w:tcPr>
            <w:tcW w:w="891" w:type="pct"/>
            <w:tcBorders>
              <w:bottom w:val="single" w:sz="4" w:space="0" w:color="auto"/>
            </w:tcBorders>
          </w:tcPr>
          <w:p w14:paraId="2C020781" w14:textId="77777777" w:rsidR="002206E3" w:rsidRPr="00031D4E" w:rsidRDefault="002206E3" w:rsidP="00723CFD">
            <w:pPr>
              <w:spacing w:line="240" w:lineRule="auto"/>
              <w:jc w:val="center"/>
              <w:rPr>
                <w:rFonts w:ascii="Palatino Linotype" w:hAnsi="Palatino Linotype"/>
                <w:color w:val="auto"/>
                <w:sz w:val="20"/>
                <w:lang w:val="en-US"/>
              </w:rPr>
            </w:pPr>
            <w:r w:rsidRPr="00031D4E">
              <w:rPr>
                <w:rFonts w:ascii="Palatino Linotype" w:hAnsi="Palatino Linotype"/>
                <w:color w:val="auto"/>
                <w:sz w:val="20"/>
                <w:lang w:val="en-US"/>
              </w:rPr>
              <w:t>GaoFen-1</w:t>
            </w:r>
          </w:p>
        </w:tc>
        <w:tc>
          <w:tcPr>
            <w:tcW w:w="416" w:type="pct"/>
            <w:tcBorders>
              <w:bottom w:val="single" w:sz="4" w:space="0" w:color="auto"/>
            </w:tcBorders>
          </w:tcPr>
          <w:p w14:paraId="64E6B667" w14:textId="77777777" w:rsidR="002206E3" w:rsidRPr="00031D4E" w:rsidRDefault="002206E3" w:rsidP="00723CFD">
            <w:pPr>
              <w:spacing w:line="240" w:lineRule="auto"/>
              <w:jc w:val="center"/>
              <w:rPr>
                <w:rFonts w:ascii="Palatino Linotype" w:hAnsi="Palatino Linotype"/>
                <w:color w:val="auto"/>
                <w:sz w:val="20"/>
                <w:lang w:val="en-US"/>
              </w:rPr>
            </w:pPr>
            <w:r w:rsidRPr="00031D4E">
              <w:rPr>
                <w:rFonts w:ascii="Palatino Linotype" w:hAnsi="Palatino Linotype"/>
                <w:color w:val="auto"/>
                <w:sz w:val="20"/>
                <w:lang w:val="en-US"/>
              </w:rPr>
              <w:t>5</w:t>
            </w:r>
          </w:p>
        </w:tc>
        <w:tc>
          <w:tcPr>
            <w:tcW w:w="451" w:type="pct"/>
            <w:tcBorders>
              <w:bottom w:val="single" w:sz="4" w:space="0" w:color="auto"/>
            </w:tcBorders>
          </w:tcPr>
          <w:p w14:paraId="01F085C2" w14:textId="516054E9" w:rsidR="002206E3" w:rsidRPr="00031D4E" w:rsidRDefault="002206E3" w:rsidP="00723CFD">
            <w:pPr>
              <w:spacing w:line="240" w:lineRule="auto"/>
              <w:jc w:val="center"/>
              <w:rPr>
                <w:rFonts w:ascii="Palatino Linotype" w:hAnsi="Palatino Linotype"/>
                <w:color w:val="auto"/>
                <w:sz w:val="20"/>
                <w:lang w:val="en-US"/>
              </w:rPr>
            </w:pPr>
            <w:r w:rsidRPr="00031D4E">
              <w:rPr>
                <w:rFonts w:ascii="Palatino Linotype" w:hAnsi="Palatino Linotype"/>
                <w:color w:val="auto"/>
                <w:sz w:val="20"/>
                <w:lang w:val="en-US"/>
              </w:rPr>
              <w:t>5</w:t>
            </w:r>
            <w:r w:rsidR="00723CFD" w:rsidRPr="00031D4E">
              <w:rPr>
                <w:rFonts w:ascii="Palatino Linotype" w:hAnsi="Palatino Linotype"/>
                <w:color w:val="auto"/>
                <w:sz w:val="20"/>
                <w:lang w:val="en-US"/>
              </w:rPr>
              <w:t xml:space="preserve"> *</w:t>
            </w:r>
          </w:p>
        </w:tc>
        <w:tc>
          <w:tcPr>
            <w:tcW w:w="427" w:type="pct"/>
            <w:tcBorders>
              <w:bottom w:val="single" w:sz="4" w:space="0" w:color="auto"/>
            </w:tcBorders>
          </w:tcPr>
          <w:p w14:paraId="03480C04" w14:textId="3EC661AC" w:rsidR="002206E3" w:rsidRPr="00031D4E" w:rsidRDefault="002206E3" w:rsidP="00723CFD">
            <w:pPr>
              <w:spacing w:line="240" w:lineRule="auto"/>
              <w:jc w:val="center"/>
              <w:rPr>
                <w:rFonts w:ascii="Palatino Linotype" w:hAnsi="Palatino Linotype"/>
                <w:color w:val="auto"/>
                <w:sz w:val="20"/>
                <w:lang w:val="en-US"/>
              </w:rPr>
            </w:pPr>
            <w:r w:rsidRPr="00031D4E">
              <w:rPr>
                <w:rFonts w:ascii="Palatino Linotype" w:hAnsi="Palatino Linotype"/>
                <w:color w:val="auto"/>
                <w:sz w:val="20"/>
                <w:lang w:val="en-US"/>
              </w:rPr>
              <w:t>5</w:t>
            </w:r>
            <w:r w:rsidR="00723CFD" w:rsidRPr="00031D4E">
              <w:rPr>
                <w:rFonts w:ascii="Palatino Linotype" w:hAnsi="Palatino Linotype"/>
                <w:color w:val="auto"/>
                <w:sz w:val="20"/>
                <w:lang w:val="en-US"/>
              </w:rPr>
              <w:t xml:space="preserve"> *</w:t>
            </w:r>
          </w:p>
        </w:tc>
        <w:tc>
          <w:tcPr>
            <w:tcW w:w="445" w:type="pct"/>
            <w:tcBorders>
              <w:bottom w:val="single" w:sz="4" w:space="0" w:color="auto"/>
            </w:tcBorders>
          </w:tcPr>
          <w:p w14:paraId="7E01B331" w14:textId="112330FD" w:rsidR="002206E3" w:rsidRPr="00031D4E" w:rsidRDefault="002206E3" w:rsidP="00723CFD">
            <w:pPr>
              <w:spacing w:line="240" w:lineRule="auto"/>
              <w:jc w:val="center"/>
              <w:rPr>
                <w:rFonts w:ascii="Palatino Linotype" w:hAnsi="Palatino Linotype"/>
                <w:color w:val="auto"/>
                <w:sz w:val="20"/>
                <w:lang w:val="en-US"/>
              </w:rPr>
            </w:pPr>
            <w:r w:rsidRPr="00031D4E">
              <w:rPr>
                <w:rFonts w:ascii="Palatino Linotype" w:hAnsi="Palatino Linotype"/>
                <w:color w:val="auto"/>
                <w:sz w:val="20"/>
                <w:lang w:val="en-US"/>
              </w:rPr>
              <w:t>5</w:t>
            </w:r>
            <w:r w:rsidR="00723CFD" w:rsidRPr="00031D4E">
              <w:rPr>
                <w:rFonts w:ascii="Palatino Linotype" w:hAnsi="Palatino Linotype"/>
                <w:color w:val="auto"/>
                <w:sz w:val="20"/>
                <w:lang w:val="en-US"/>
              </w:rPr>
              <w:t xml:space="preserve"> *</w:t>
            </w:r>
          </w:p>
        </w:tc>
        <w:tc>
          <w:tcPr>
            <w:tcW w:w="449" w:type="pct"/>
            <w:tcBorders>
              <w:bottom w:val="single" w:sz="4" w:space="0" w:color="auto"/>
            </w:tcBorders>
          </w:tcPr>
          <w:p w14:paraId="2244696A" w14:textId="46B08134" w:rsidR="002206E3" w:rsidRPr="00031D4E" w:rsidRDefault="002206E3" w:rsidP="00723CFD">
            <w:pPr>
              <w:spacing w:line="240" w:lineRule="auto"/>
              <w:jc w:val="center"/>
              <w:rPr>
                <w:rFonts w:ascii="Palatino Linotype" w:hAnsi="Palatino Linotype"/>
                <w:color w:val="auto"/>
                <w:sz w:val="20"/>
                <w:lang w:val="en-US"/>
              </w:rPr>
            </w:pPr>
            <w:r w:rsidRPr="00031D4E">
              <w:rPr>
                <w:rFonts w:ascii="Palatino Linotype" w:hAnsi="Palatino Linotype"/>
                <w:color w:val="auto"/>
                <w:sz w:val="20"/>
                <w:lang w:val="en-US"/>
              </w:rPr>
              <w:t>5</w:t>
            </w:r>
            <w:r w:rsidR="00723CFD" w:rsidRPr="00031D4E">
              <w:rPr>
                <w:rFonts w:ascii="Palatino Linotype" w:hAnsi="Palatino Linotype"/>
                <w:color w:val="auto"/>
                <w:sz w:val="20"/>
                <w:lang w:val="en-US"/>
              </w:rPr>
              <w:t xml:space="preserve"> *</w:t>
            </w:r>
          </w:p>
        </w:tc>
        <w:tc>
          <w:tcPr>
            <w:tcW w:w="474" w:type="pct"/>
            <w:tcBorders>
              <w:bottom w:val="single" w:sz="4" w:space="0" w:color="auto"/>
            </w:tcBorders>
          </w:tcPr>
          <w:p w14:paraId="358CDB34" w14:textId="28E60B39" w:rsidR="002206E3" w:rsidRPr="00031D4E" w:rsidRDefault="002206E3" w:rsidP="00723CFD">
            <w:pPr>
              <w:spacing w:line="240" w:lineRule="auto"/>
              <w:jc w:val="center"/>
              <w:rPr>
                <w:rFonts w:ascii="Palatino Linotype" w:hAnsi="Palatino Linotype"/>
                <w:color w:val="auto"/>
                <w:sz w:val="20"/>
                <w:lang w:val="en-US"/>
              </w:rPr>
            </w:pPr>
            <w:r w:rsidRPr="00031D4E">
              <w:rPr>
                <w:rFonts w:ascii="Palatino Linotype" w:hAnsi="Palatino Linotype"/>
                <w:color w:val="auto"/>
                <w:sz w:val="20"/>
                <w:lang w:val="en-US"/>
              </w:rPr>
              <w:t>5</w:t>
            </w:r>
            <w:r w:rsidR="00723CFD" w:rsidRPr="00031D4E">
              <w:rPr>
                <w:rFonts w:ascii="Palatino Linotype" w:hAnsi="Palatino Linotype"/>
                <w:color w:val="auto"/>
                <w:sz w:val="20"/>
                <w:lang w:val="en-US"/>
              </w:rPr>
              <w:t xml:space="preserve"> *</w:t>
            </w:r>
          </w:p>
        </w:tc>
        <w:tc>
          <w:tcPr>
            <w:tcW w:w="475" w:type="pct"/>
            <w:tcBorders>
              <w:bottom w:val="single" w:sz="4" w:space="0" w:color="auto"/>
            </w:tcBorders>
          </w:tcPr>
          <w:p w14:paraId="77C22F9B" w14:textId="77777777" w:rsidR="002206E3" w:rsidRPr="00031D4E" w:rsidRDefault="002206E3" w:rsidP="00723CFD">
            <w:pPr>
              <w:spacing w:line="240" w:lineRule="auto"/>
              <w:jc w:val="center"/>
              <w:rPr>
                <w:rFonts w:ascii="Palatino Linotype" w:hAnsi="Palatino Linotype"/>
                <w:color w:val="auto"/>
                <w:sz w:val="20"/>
                <w:lang w:val="en-US"/>
              </w:rPr>
            </w:pPr>
            <w:r w:rsidRPr="00031D4E">
              <w:rPr>
                <w:rFonts w:ascii="Palatino Linotype" w:hAnsi="Palatino Linotype"/>
                <w:color w:val="auto"/>
                <w:sz w:val="20"/>
                <w:lang w:val="en-US"/>
              </w:rPr>
              <w:t>2</w:t>
            </w:r>
          </w:p>
        </w:tc>
        <w:tc>
          <w:tcPr>
            <w:tcW w:w="481" w:type="pct"/>
            <w:tcBorders>
              <w:bottom w:val="single" w:sz="4" w:space="0" w:color="auto"/>
            </w:tcBorders>
          </w:tcPr>
          <w:p w14:paraId="6FA945B7" w14:textId="77777777" w:rsidR="002206E3" w:rsidRPr="00031D4E" w:rsidRDefault="002206E3" w:rsidP="00723CFD">
            <w:pPr>
              <w:spacing w:line="240" w:lineRule="auto"/>
              <w:jc w:val="center"/>
              <w:rPr>
                <w:rFonts w:ascii="Palatino Linotype" w:hAnsi="Palatino Linotype"/>
                <w:color w:val="auto"/>
                <w:sz w:val="20"/>
                <w:lang w:val="en-US"/>
              </w:rPr>
            </w:pPr>
            <w:r w:rsidRPr="00031D4E">
              <w:rPr>
                <w:rFonts w:ascii="Palatino Linotype" w:hAnsi="Palatino Linotype"/>
                <w:color w:val="auto"/>
                <w:sz w:val="20"/>
                <w:lang w:val="en-US"/>
              </w:rPr>
              <w:t>9</w:t>
            </w:r>
          </w:p>
        </w:tc>
        <w:tc>
          <w:tcPr>
            <w:tcW w:w="490" w:type="pct"/>
            <w:tcBorders>
              <w:bottom w:val="single" w:sz="4" w:space="0" w:color="auto"/>
            </w:tcBorders>
          </w:tcPr>
          <w:p w14:paraId="4BE479C9" w14:textId="630F5CF7" w:rsidR="002206E3" w:rsidRPr="00031D4E" w:rsidRDefault="002206E3" w:rsidP="00723CFD">
            <w:pPr>
              <w:spacing w:line="240" w:lineRule="auto"/>
              <w:jc w:val="center"/>
              <w:rPr>
                <w:rFonts w:ascii="Palatino Linotype" w:hAnsi="Palatino Linotype"/>
                <w:color w:val="auto"/>
                <w:sz w:val="20"/>
                <w:lang w:val="en-US"/>
              </w:rPr>
            </w:pPr>
            <w:r w:rsidRPr="00031D4E">
              <w:rPr>
                <w:rFonts w:ascii="Palatino Linotype" w:hAnsi="Palatino Linotype"/>
                <w:color w:val="auto"/>
                <w:sz w:val="20"/>
                <w:lang w:val="en-US"/>
              </w:rPr>
              <w:t>5</w:t>
            </w:r>
            <w:r w:rsidR="00723CFD" w:rsidRPr="00031D4E">
              <w:rPr>
                <w:rFonts w:ascii="Palatino Linotype" w:hAnsi="Palatino Linotype"/>
                <w:color w:val="auto"/>
                <w:sz w:val="20"/>
                <w:lang w:val="en-US"/>
              </w:rPr>
              <w:t xml:space="preserve"> *</w:t>
            </w:r>
          </w:p>
        </w:tc>
      </w:tr>
      <w:tr w:rsidR="001F0469" w:rsidRPr="00031D4E" w14:paraId="0CD9DF28" w14:textId="77777777" w:rsidTr="00723CFD">
        <w:tc>
          <w:tcPr>
            <w:tcW w:w="1307" w:type="pct"/>
            <w:gridSpan w:val="2"/>
            <w:tcBorders>
              <w:top w:val="single" w:sz="4" w:space="0" w:color="auto"/>
              <w:bottom w:val="nil"/>
            </w:tcBorders>
          </w:tcPr>
          <w:p w14:paraId="674BCBD5" w14:textId="153135F0" w:rsidR="002206E3" w:rsidRPr="00031D4E" w:rsidRDefault="002206E3" w:rsidP="00723CFD">
            <w:pPr>
              <w:spacing w:line="240" w:lineRule="auto"/>
              <w:jc w:val="center"/>
              <w:rPr>
                <w:rFonts w:ascii="Palatino Linotype" w:hAnsi="Palatino Linotype"/>
                <w:color w:val="auto"/>
                <w:sz w:val="20"/>
                <w:lang w:val="en-US"/>
              </w:rPr>
            </w:pPr>
            <w:r w:rsidRPr="00031D4E">
              <w:rPr>
                <w:rFonts w:ascii="Palatino Linotype" w:hAnsi="Palatino Linotype"/>
                <w:color w:val="auto"/>
                <w:sz w:val="20"/>
                <w:lang w:val="en-US"/>
              </w:rPr>
              <w:t>Hypersp</w:t>
            </w:r>
            <w:r w:rsidR="00A71689">
              <w:rPr>
                <w:rFonts w:ascii="Palatino Linotype" w:hAnsi="Palatino Linotype"/>
                <w:color w:val="auto"/>
                <w:sz w:val="20"/>
                <w:lang w:val="en-US"/>
              </w:rPr>
              <w:t>e</w:t>
            </w:r>
            <w:r w:rsidRPr="00031D4E">
              <w:rPr>
                <w:rFonts w:ascii="Palatino Linotype" w:hAnsi="Palatino Linotype"/>
                <w:color w:val="auto"/>
                <w:sz w:val="20"/>
                <w:lang w:val="en-US"/>
              </w:rPr>
              <w:t>ctral image</w:t>
            </w:r>
          </w:p>
        </w:tc>
        <w:tc>
          <w:tcPr>
            <w:tcW w:w="451" w:type="pct"/>
            <w:tcBorders>
              <w:top w:val="single" w:sz="4" w:space="0" w:color="auto"/>
              <w:bottom w:val="nil"/>
            </w:tcBorders>
          </w:tcPr>
          <w:p w14:paraId="61D7875D" w14:textId="77777777" w:rsidR="002206E3" w:rsidRPr="00031D4E" w:rsidRDefault="002206E3" w:rsidP="00723CFD">
            <w:pPr>
              <w:spacing w:line="240" w:lineRule="auto"/>
              <w:jc w:val="center"/>
              <w:rPr>
                <w:rFonts w:ascii="Palatino Linotype" w:hAnsi="Palatino Linotype"/>
                <w:color w:val="auto"/>
                <w:sz w:val="20"/>
                <w:lang w:val="en-US"/>
              </w:rPr>
            </w:pPr>
          </w:p>
        </w:tc>
        <w:tc>
          <w:tcPr>
            <w:tcW w:w="427" w:type="pct"/>
            <w:tcBorders>
              <w:top w:val="single" w:sz="4" w:space="0" w:color="auto"/>
              <w:bottom w:val="nil"/>
            </w:tcBorders>
          </w:tcPr>
          <w:p w14:paraId="2470E496" w14:textId="77777777" w:rsidR="002206E3" w:rsidRPr="00031D4E" w:rsidRDefault="002206E3" w:rsidP="00723CFD">
            <w:pPr>
              <w:spacing w:line="240" w:lineRule="auto"/>
              <w:jc w:val="center"/>
              <w:rPr>
                <w:rFonts w:ascii="Palatino Linotype" w:hAnsi="Palatino Linotype"/>
                <w:color w:val="auto"/>
                <w:sz w:val="20"/>
                <w:lang w:val="en-US"/>
              </w:rPr>
            </w:pPr>
          </w:p>
        </w:tc>
        <w:tc>
          <w:tcPr>
            <w:tcW w:w="445" w:type="pct"/>
            <w:tcBorders>
              <w:top w:val="single" w:sz="4" w:space="0" w:color="auto"/>
              <w:bottom w:val="nil"/>
            </w:tcBorders>
          </w:tcPr>
          <w:p w14:paraId="19FE1441" w14:textId="77777777" w:rsidR="002206E3" w:rsidRPr="00031D4E" w:rsidRDefault="002206E3" w:rsidP="00723CFD">
            <w:pPr>
              <w:spacing w:line="240" w:lineRule="auto"/>
              <w:jc w:val="center"/>
              <w:rPr>
                <w:rFonts w:ascii="Palatino Linotype" w:hAnsi="Palatino Linotype"/>
                <w:color w:val="auto"/>
                <w:sz w:val="20"/>
                <w:lang w:val="en-US"/>
              </w:rPr>
            </w:pPr>
          </w:p>
        </w:tc>
        <w:tc>
          <w:tcPr>
            <w:tcW w:w="449" w:type="pct"/>
            <w:tcBorders>
              <w:top w:val="single" w:sz="4" w:space="0" w:color="auto"/>
              <w:bottom w:val="nil"/>
            </w:tcBorders>
          </w:tcPr>
          <w:p w14:paraId="435BB936" w14:textId="77777777" w:rsidR="002206E3" w:rsidRPr="00031D4E" w:rsidRDefault="002206E3" w:rsidP="00723CFD">
            <w:pPr>
              <w:spacing w:line="240" w:lineRule="auto"/>
              <w:jc w:val="center"/>
              <w:rPr>
                <w:rFonts w:ascii="Palatino Linotype" w:hAnsi="Palatino Linotype"/>
                <w:color w:val="auto"/>
                <w:sz w:val="20"/>
                <w:lang w:val="en-US"/>
              </w:rPr>
            </w:pPr>
          </w:p>
        </w:tc>
        <w:tc>
          <w:tcPr>
            <w:tcW w:w="474" w:type="pct"/>
            <w:tcBorders>
              <w:top w:val="single" w:sz="4" w:space="0" w:color="auto"/>
              <w:bottom w:val="nil"/>
            </w:tcBorders>
          </w:tcPr>
          <w:p w14:paraId="30DD1DEA" w14:textId="77777777" w:rsidR="002206E3" w:rsidRPr="00031D4E" w:rsidRDefault="002206E3" w:rsidP="00723CFD">
            <w:pPr>
              <w:spacing w:line="240" w:lineRule="auto"/>
              <w:jc w:val="center"/>
              <w:rPr>
                <w:rFonts w:ascii="Palatino Linotype" w:hAnsi="Palatino Linotype"/>
                <w:color w:val="auto"/>
                <w:sz w:val="20"/>
                <w:lang w:val="en-US"/>
              </w:rPr>
            </w:pPr>
          </w:p>
        </w:tc>
        <w:tc>
          <w:tcPr>
            <w:tcW w:w="475" w:type="pct"/>
            <w:tcBorders>
              <w:top w:val="single" w:sz="4" w:space="0" w:color="auto"/>
              <w:bottom w:val="nil"/>
            </w:tcBorders>
          </w:tcPr>
          <w:p w14:paraId="2DD176EC" w14:textId="77777777" w:rsidR="002206E3" w:rsidRPr="00031D4E" w:rsidRDefault="002206E3" w:rsidP="00723CFD">
            <w:pPr>
              <w:spacing w:line="240" w:lineRule="auto"/>
              <w:jc w:val="center"/>
              <w:rPr>
                <w:rFonts w:ascii="Palatino Linotype" w:hAnsi="Palatino Linotype"/>
                <w:color w:val="auto"/>
                <w:sz w:val="20"/>
                <w:lang w:val="en-US"/>
              </w:rPr>
            </w:pPr>
          </w:p>
        </w:tc>
        <w:tc>
          <w:tcPr>
            <w:tcW w:w="481" w:type="pct"/>
            <w:tcBorders>
              <w:top w:val="single" w:sz="4" w:space="0" w:color="auto"/>
              <w:bottom w:val="nil"/>
            </w:tcBorders>
          </w:tcPr>
          <w:p w14:paraId="57CBF833" w14:textId="77777777" w:rsidR="002206E3" w:rsidRPr="00031D4E" w:rsidRDefault="002206E3" w:rsidP="00723CFD">
            <w:pPr>
              <w:spacing w:line="240" w:lineRule="auto"/>
              <w:jc w:val="center"/>
              <w:rPr>
                <w:rFonts w:ascii="Palatino Linotype" w:hAnsi="Palatino Linotype"/>
                <w:color w:val="auto"/>
                <w:sz w:val="20"/>
                <w:lang w:val="en-US"/>
              </w:rPr>
            </w:pPr>
          </w:p>
        </w:tc>
        <w:tc>
          <w:tcPr>
            <w:tcW w:w="490" w:type="pct"/>
            <w:tcBorders>
              <w:top w:val="single" w:sz="4" w:space="0" w:color="auto"/>
              <w:bottom w:val="nil"/>
            </w:tcBorders>
          </w:tcPr>
          <w:p w14:paraId="46FDACC5" w14:textId="77777777" w:rsidR="002206E3" w:rsidRPr="00031D4E" w:rsidRDefault="002206E3" w:rsidP="00723CFD">
            <w:pPr>
              <w:spacing w:line="240" w:lineRule="auto"/>
              <w:jc w:val="center"/>
              <w:rPr>
                <w:rFonts w:ascii="Palatino Linotype" w:hAnsi="Palatino Linotype"/>
                <w:color w:val="auto"/>
                <w:sz w:val="20"/>
                <w:lang w:val="en-US"/>
              </w:rPr>
            </w:pPr>
          </w:p>
        </w:tc>
      </w:tr>
      <w:tr w:rsidR="001F0469" w:rsidRPr="00031D4E" w14:paraId="10C3DA7D" w14:textId="77777777" w:rsidTr="00723CFD">
        <w:tc>
          <w:tcPr>
            <w:tcW w:w="891" w:type="pct"/>
            <w:tcBorders>
              <w:top w:val="nil"/>
            </w:tcBorders>
          </w:tcPr>
          <w:p w14:paraId="1D52AFFD" w14:textId="77777777" w:rsidR="002206E3" w:rsidRPr="00031D4E" w:rsidRDefault="002206E3" w:rsidP="00723CFD">
            <w:pPr>
              <w:spacing w:line="240" w:lineRule="auto"/>
              <w:jc w:val="center"/>
              <w:rPr>
                <w:rFonts w:ascii="Palatino Linotype" w:hAnsi="Palatino Linotype"/>
                <w:color w:val="auto"/>
                <w:sz w:val="20"/>
                <w:lang w:val="en-US"/>
              </w:rPr>
            </w:pPr>
            <w:r w:rsidRPr="00031D4E">
              <w:rPr>
                <w:rFonts w:ascii="Palatino Linotype" w:hAnsi="Palatino Linotype"/>
                <w:color w:val="auto"/>
                <w:sz w:val="20"/>
                <w:lang w:val="en-US"/>
              </w:rPr>
              <w:t>Hyperion</w:t>
            </w:r>
          </w:p>
        </w:tc>
        <w:tc>
          <w:tcPr>
            <w:tcW w:w="416" w:type="pct"/>
            <w:tcBorders>
              <w:top w:val="nil"/>
            </w:tcBorders>
          </w:tcPr>
          <w:p w14:paraId="08364811" w14:textId="77777777" w:rsidR="002206E3" w:rsidRPr="00031D4E" w:rsidRDefault="002206E3" w:rsidP="00723CFD">
            <w:pPr>
              <w:spacing w:line="240" w:lineRule="auto"/>
              <w:jc w:val="center"/>
              <w:rPr>
                <w:rFonts w:ascii="Palatino Linotype" w:hAnsi="Palatino Linotype"/>
                <w:color w:val="auto"/>
                <w:sz w:val="20"/>
                <w:lang w:val="en-US"/>
              </w:rPr>
            </w:pPr>
            <w:r w:rsidRPr="00031D4E">
              <w:rPr>
                <w:rFonts w:ascii="Palatino Linotype" w:hAnsi="Palatino Linotype"/>
                <w:color w:val="auto"/>
                <w:sz w:val="20"/>
                <w:lang w:val="en-US"/>
              </w:rPr>
              <w:t>4</w:t>
            </w:r>
          </w:p>
        </w:tc>
        <w:tc>
          <w:tcPr>
            <w:tcW w:w="451" w:type="pct"/>
            <w:tcBorders>
              <w:top w:val="nil"/>
            </w:tcBorders>
          </w:tcPr>
          <w:p w14:paraId="25776EC6" w14:textId="77777777" w:rsidR="002206E3" w:rsidRPr="00031D4E" w:rsidRDefault="002206E3" w:rsidP="00723CFD">
            <w:pPr>
              <w:spacing w:line="240" w:lineRule="auto"/>
              <w:jc w:val="center"/>
              <w:rPr>
                <w:rFonts w:ascii="Palatino Linotype" w:hAnsi="Palatino Linotype"/>
                <w:color w:val="auto"/>
                <w:sz w:val="20"/>
                <w:lang w:val="en-US"/>
              </w:rPr>
            </w:pPr>
            <w:r w:rsidRPr="00031D4E">
              <w:rPr>
                <w:rFonts w:ascii="Palatino Linotype" w:hAnsi="Palatino Linotype"/>
                <w:color w:val="auto"/>
                <w:sz w:val="20"/>
                <w:lang w:val="en-US"/>
              </w:rPr>
              <w:t>2</w:t>
            </w:r>
          </w:p>
        </w:tc>
        <w:tc>
          <w:tcPr>
            <w:tcW w:w="427" w:type="pct"/>
            <w:tcBorders>
              <w:top w:val="nil"/>
            </w:tcBorders>
          </w:tcPr>
          <w:p w14:paraId="71E1570D" w14:textId="77777777" w:rsidR="002206E3" w:rsidRPr="00031D4E" w:rsidRDefault="002206E3" w:rsidP="00723CFD">
            <w:pPr>
              <w:spacing w:line="240" w:lineRule="auto"/>
              <w:jc w:val="center"/>
              <w:rPr>
                <w:rFonts w:ascii="Palatino Linotype" w:hAnsi="Palatino Linotype"/>
                <w:color w:val="auto"/>
                <w:sz w:val="20"/>
                <w:lang w:val="en-US"/>
              </w:rPr>
            </w:pPr>
            <w:r w:rsidRPr="00031D4E">
              <w:rPr>
                <w:rFonts w:ascii="Palatino Linotype" w:hAnsi="Palatino Linotype"/>
                <w:color w:val="auto"/>
                <w:sz w:val="20"/>
                <w:lang w:val="en-US"/>
              </w:rPr>
              <w:t>2</w:t>
            </w:r>
          </w:p>
        </w:tc>
        <w:tc>
          <w:tcPr>
            <w:tcW w:w="445" w:type="pct"/>
            <w:tcBorders>
              <w:top w:val="nil"/>
            </w:tcBorders>
          </w:tcPr>
          <w:p w14:paraId="6CD5859B" w14:textId="77777777" w:rsidR="002206E3" w:rsidRPr="00031D4E" w:rsidRDefault="002206E3" w:rsidP="00723CFD">
            <w:pPr>
              <w:spacing w:line="240" w:lineRule="auto"/>
              <w:jc w:val="center"/>
              <w:rPr>
                <w:rFonts w:ascii="Palatino Linotype" w:hAnsi="Palatino Linotype"/>
                <w:color w:val="auto"/>
                <w:sz w:val="20"/>
                <w:lang w:val="en-US"/>
              </w:rPr>
            </w:pPr>
            <w:r w:rsidRPr="00031D4E">
              <w:rPr>
                <w:rFonts w:ascii="Palatino Linotype" w:hAnsi="Palatino Linotype"/>
                <w:color w:val="auto"/>
                <w:sz w:val="20"/>
                <w:lang w:val="en-US"/>
              </w:rPr>
              <w:t>2</w:t>
            </w:r>
          </w:p>
        </w:tc>
        <w:tc>
          <w:tcPr>
            <w:tcW w:w="449" w:type="pct"/>
            <w:tcBorders>
              <w:top w:val="nil"/>
            </w:tcBorders>
          </w:tcPr>
          <w:p w14:paraId="56737D20" w14:textId="77777777" w:rsidR="002206E3" w:rsidRPr="00031D4E" w:rsidRDefault="002206E3" w:rsidP="00723CFD">
            <w:pPr>
              <w:spacing w:line="240" w:lineRule="auto"/>
              <w:jc w:val="center"/>
              <w:rPr>
                <w:rFonts w:ascii="Palatino Linotype" w:hAnsi="Palatino Linotype"/>
                <w:color w:val="auto"/>
                <w:sz w:val="20"/>
                <w:lang w:val="en-US"/>
              </w:rPr>
            </w:pPr>
            <w:r w:rsidRPr="00031D4E">
              <w:rPr>
                <w:rFonts w:ascii="Palatino Linotype" w:hAnsi="Palatino Linotype"/>
                <w:color w:val="auto"/>
                <w:sz w:val="20"/>
                <w:lang w:val="en-US"/>
              </w:rPr>
              <w:t>2</w:t>
            </w:r>
          </w:p>
        </w:tc>
        <w:tc>
          <w:tcPr>
            <w:tcW w:w="474" w:type="pct"/>
            <w:tcBorders>
              <w:top w:val="nil"/>
            </w:tcBorders>
          </w:tcPr>
          <w:p w14:paraId="27940B2B" w14:textId="06044C58" w:rsidR="002206E3" w:rsidRPr="00031D4E" w:rsidRDefault="002206E3" w:rsidP="00723CFD">
            <w:pPr>
              <w:spacing w:line="240" w:lineRule="auto"/>
              <w:jc w:val="center"/>
              <w:rPr>
                <w:rFonts w:ascii="Palatino Linotype" w:hAnsi="Palatino Linotype"/>
                <w:color w:val="auto"/>
                <w:sz w:val="20"/>
                <w:lang w:val="en-US"/>
              </w:rPr>
            </w:pPr>
            <w:r w:rsidRPr="00031D4E">
              <w:rPr>
                <w:rFonts w:ascii="Palatino Linotype" w:hAnsi="Palatino Linotype"/>
                <w:color w:val="auto"/>
                <w:sz w:val="20"/>
                <w:lang w:val="en-US"/>
              </w:rPr>
              <w:t>4</w:t>
            </w:r>
            <w:r w:rsidR="00723CFD" w:rsidRPr="00031D4E">
              <w:rPr>
                <w:rFonts w:ascii="Palatino Linotype" w:hAnsi="Palatino Linotype"/>
                <w:color w:val="auto"/>
                <w:sz w:val="20"/>
                <w:lang w:val="en-US"/>
              </w:rPr>
              <w:t xml:space="preserve"> *</w:t>
            </w:r>
          </w:p>
        </w:tc>
        <w:tc>
          <w:tcPr>
            <w:tcW w:w="475" w:type="pct"/>
            <w:tcBorders>
              <w:top w:val="nil"/>
            </w:tcBorders>
          </w:tcPr>
          <w:p w14:paraId="757D4297" w14:textId="77777777" w:rsidR="002206E3" w:rsidRPr="00031D4E" w:rsidRDefault="002206E3" w:rsidP="00723CFD">
            <w:pPr>
              <w:spacing w:line="240" w:lineRule="auto"/>
              <w:jc w:val="center"/>
              <w:rPr>
                <w:rFonts w:ascii="Palatino Linotype" w:hAnsi="Palatino Linotype"/>
                <w:color w:val="auto"/>
                <w:sz w:val="20"/>
                <w:lang w:val="en-US"/>
              </w:rPr>
            </w:pPr>
            <w:r w:rsidRPr="00031D4E">
              <w:rPr>
                <w:rFonts w:ascii="Palatino Linotype" w:hAnsi="Palatino Linotype"/>
                <w:color w:val="auto"/>
                <w:sz w:val="20"/>
                <w:lang w:val="en-US"/>
              </w:rPr>
              <w:t>3</w:t>
            </w:r>
          </w:p>
        </w:tc>
        <w:tc>
          <w:tcPr>
            <w:tcW w:w="481" w:type="pct"/>
            <w:tcBorders>
              <w:top w:val="nil"/>
            </w:tcBorders>
          </w:tcPr>
          <w:p w14:paraId="6170901E" w14:textId="77777777" w:rsidR="002206E3" w:rsidRPr="00031D4E" w:rsidRDefault="002206E3" w:rsidP="00723CFD">
            <w:pPr>
              <w:spacing w:line="240" w:lineRule="auto"/>
              <w:jc w:val="center"/>
              <w:rPr>
                <w:rFonts w:ascii="Palatino Linotype" w:hAnsi="Palatino Linotype"/>
                <w:color w:val="auto"/>
                <w:sz w:val="20"/>
                <w:lang w:val="en-US"/>
              </w:rPr>
            </w:pPr>
            <w:r w:rsidRPr="00031D4E">
              <w:rPr>
                <w:rFonts w:ascii="Palatino Linotype" w:hAnsi="Palatino Linotype"/>
                <w:color w:val="auto"/>
                <w:sz w:val="20"/>
                <w:lang w:val="en-US"/>
              </w:rPr>
              <w:t>10</w:t>
            </w:r>
          </w:p>
        </w:tc>
        <w:tc>
          <w:tcPr>
            <w:tcW w:w="490" w:type="pct"/>
            <w:tcBorders>
              <w:top w:val="nil"/>
            </w:tcBorders>
          </w:tcPr>
          <w:p w14:paraId="3655B314" w14:textId="77777777" w:rsidR="002206E3" w:rsidRPr="00031D4E" w:rsidRDefault="002206E3" w:rsidP="00723CFD">
            <w:pPr>
              <w:spacing w:line="240" w:lineRule="auto"/>
              <w:jc w:val="center"/>
              <w:rPr>
                <w:rFonts w:ascii="Palatino Linotype" w:hAnsi="Palatino Linotype"/>
                <w:color w:val="auto"/>
                <w:sz w:val="20"/>
                <w:lang w:val="en-US"/>
              </w:rPr>
            </w:pPr>
            <w:r w:rsidRPr="00031D4E">
              <w:rPr>
                <w:rFonts w:ascii="Palatino Linotype" w:hAnsi="Palatino Linotype"/>
                <w:color w:val="auto"/>
                <w:sz w:val="20"/>
                <w:lang w:val="en-US"/>
              </w:rPr>
              <w:t>2</w:t>
            </w:r>
          </w:p>
        </w:tc>
      </w:tr>
      <w:tr w:rsidR="001F0469" w:rsidRPr="00031D4E" w14:paraId="1746F576" w14:textId="77777777" w:rsidTr="00723CFD">
        <w:tc>
          <w:tcPr>
            <w:tcW w:w="891" w:type="pct"/>
          </w:tcPr>
          <w:p w14:paraId="44A1A72E" w14:textId="77777777" w:rsidR="002206E3" w:rsidRPr="00031D4E" w:rsidRDefault="002206E3" w:rsidP="00723CFD">
            <w:pPr>
              <w:spacing w:line="240" w:lineRule="auto"/>
              <w:jc w:val="center"/>
              <w:rPr>
                <w:rFonts w:ascii="Palatino Linotype" w:hAnsi="Palatino Linotype"/>
                <w:color w:val="auto"/>
                <w:sz w:val="20"/>
                <w:lang w:val="en-US"/>
              </w:rPr>
            </w:pPr>
            <w:r w:rsidRPr="00031D4E">
              <w:rPr>
                <w:rFonts w:ascii="Palatino Linotype" w:hAnsi="Palatino Linotype"/>
                <w:color w:val="auto"/>
                <w:sz w:val="20"/>
                <w:lang w:val="en-US"/>
              </w:rPr>
              <w:t>HYDICE</w:t>
            </w:r>
          </w:p>
        </w:tc>
        <w:tc>
          <w:tcPr>
            <w:tcW w:w="416" w:type="pct"/>
          </w:tcPr>
          <w:p w14:paraId="08976B47" w14:textId="77777777" w:rsidR="002206E3" w:rsidRPr="00031D4E" w:rsidRDefault="002206E3" w:rsidP="00723CFD">
            <w:pPr>
              <w:spacing w:line="240" w:lineRule="auto"/>
              <w:jc w:val="center"/>
              <w:rPr>
                <w:rFonts w:ascii="Palatino Linotype" w:hAnsi="Palatino Linotype"/>
                <w:color w:val="auto"/>
                <w:sz w:val="20"/>
                <w:lang w:val="en-US"/>
              </w:rPr>
            </w:pPr>
            <w:r w:rsidRPr="00031D4E">
              <w:rPr>
                <w:rFonts w:ascii="Palatino Linotype" w:hAnsi="Palatino Linotype"/>
                <w:color w:val="auto"/>
                <w:sz w:val="20"/>
                <w:lang w:val="en-US"/>
              </w:rPr>
              <w:t>4</w:t>
            </w:r>
          </w:p>
        </w:tc>
        <w:tc>
          <w:tcPr>
            <w:tcW w:w="451" w:type="pct"/>
          </w:tcPr>
          <w:p w14:paraId="33FB34EC" w14:textId="77777777" w:rsidR="002206E3" w:rsidRPr="00031D4E" w:rsidRDefault="002206E3" w:rsidP="00723CFD">
            <w:pPr>
              <w:spacing w:line="240" w:lineRule="auto"/>
              <w:jc w:val="center"/>
              <w:rPr>
                <w:rFonts w:ascii="Palatino Linotype" w:hAnsi="Palatino Linotype"/>
                <w:color w:val="auto"/>
                <w:sz w:val="20"/>
                <w:lang w:val="en-US"/>
              </w:rPr>
            </w:pPr>
            <w:r w:rsidRPr="00031D4E">
              <w:rPr>
                <w:rFonts w:ascii="Palatino Linotype" w:hAnsi="Palatino Linotype"/>
                <w:color w:val="auto"/>
                <w:sz w:val="20"/>
                <w:lang w:val="en-US"/>
              </w:rPr>
              <w:t>5</w:t>
            </w:r>
          </w:p>
        </w:tc>
        <w:tc>
          <w:tcPr>
            <w:tcW w:w="427" w:type="pct"/>
          </w:tcPr>
          <w:p w14:paraId="472A0911" w14:textId="77777777" w:rsidR="002206E3" w:rsidRPr="00031D4E" w:rsidRDefault="002206E3" w:rsidP="00723CFD">
            <w:pPr>
              <w:spacing w:line="240" w:lineRule="auto"/>
              <w:jc w:val="center"/>
              <w:rPr>
                <w:rFonts w:ascii="Palatino Linotype" w:hAnsi="Palatino Linotype"/>
                <w:color w:val="auto"/>
                <w:sz w:val="20"/>
                <w:lang w:val="en-US"/>
              </w:rPr>
            </w:pPr>
            <w:r w:rsidRPr="00031D4E">
              <w:rPr>
                <w:rFonts w:ascii="Palatino Linotype" w:hAnsi="Palatino Linotype"/>
                <w:color w:val="auto"/>
                <w:sz w:val="20"/>
                <w:lang w:val="en-US"/>
              </w:rPr>
              <w:t>5</w:t>
            </w:r>
          </w:p>
        </w:tc>
        <w:tc>
          <w:tcPr>
            <w:tcW w:w="445" w:type="pct"/>
          </w:tcPr>
          <w:p w14:paraId="32AAA805" w14:textId="77777777" w:rsidR="002206E3" w:rsidRPr="00031D4E" w:rsidRDefault="002206E3" w:rsidP="00723CFD">
            <w:pPr>
              <w:spacing w:line="240" w:lineRule="auto"/>
              <w:jc w:val="center"/>
              <w:rPr>
                <w:rFonts w:ascii="Palatino Linotype" w:hAnsi="Palatino Linotype"/>
                <w:color w:val="auto"/>
                <w:sz w:val="20"/>
                <w:lang w:val="en-US"/>
              </w:rPr>
            </w:pPr>
            <w:r w:rsidRPr="00031D4E">
              <w:rPr>
                <w:rFonts w:ascii="Palatino Linotype" w:hAnsi="Palatino Linotype"/>
                <w:color w:val="auto"/>
                <w:sz w:val="20"/>
                <w:lang w:val="en-US"/>
              </w:rPr>
              <w:t>5</w:t>
            </w:r>
          </w:p>
        </w:tc>
        <w:tc>
          <w:tcPr>
            <w:tcW w:w="449" w:type="pct"/>
          </w:tcPr>
          <w:p w14:paraId="57FC8F4C" w14:textId="77777777" w:rsidR="002206E3" w:rsidRPr="00031D4E" w:rsidRDefault="002206E3" w:rsidP="00723CFD">
            <w:pPr>
              <w:spacing w:line="240" w:lineRule="auto"/>
              <w:jc w:val="center"/>
              <w:rPr>
                <w:rFonts w:ascii="Palatino Linotype" w:hAnsi="Palatino Linotype"/>
                <w:color w:val="auto"/>
                <w:sz w:val="20"/>
                <w:lang w:val="en-US"/>
              </w:rPr>
            </w:pPr>
            <w:r w:rsidRPr="00031D4E">
              <w:rPr>
                <w:rFonts w:ascii="Palatino Linotype" w:hAnsi="Palatino Linotype"/>
                <w:color w:val="auto"/>
                <w:sz w:val="20"/>
                <w:lang w:val="en-US"/>
              </w:rPr>
              <w:t>3</w:t>
            </w:r>
          </w:p>
        </w:tc>
        <w:tc>
          <w:tcPr>
            <w:tcW w:w="474" w:type="pct"/>
          </w:tcPr>
          <w:p w14:paraId="0F123B64" w14:textId="19A92C68" w:rsidR="002206E3" w:rsidRPr="00031D4E" w:rsidRDefault="002206E3" w:rsidP="00723CFD">
            <w:pPr>
              <w:spacing w:line="240" w:lineRule="auto"/>
              <w:jc w:val="center"/>
              <w:rPr>
                <w:rFonts w:ascii="Palatino Linotype" w:hAnsi="Palatino Linotype"/>
                <w:color w:val="auto"/>
                <w:sz w:val="20"/>
                <w:lang w:val="en-US"/>
              </w:rPr>
            </w:pPr>
            <w:r w:rsidRPr="00031D4E">
              <w:rPr>
                <w:rFonts w:ascii="Palatino Linotype" w:hAnsi="Palatino Linotype"/>
                <w:color w:val="auto"/>
                <w:sz w:val="20"/>
                <w:lang w:val="en-US"/>
              </w:rPr>
              <w:t>4</w:t>
            </w:r>
            <w:r w:rsidR="00723CFD" w:rsidRPr="00031D4E">
              <w:rPr>
                <w:rFonts w:ascii="Palatino Linotype" w:hAnsi="Palatino Linotype"/>
                <w:color w:val="auto"/>
                <w:sz w:val="20"/>
                <w:lang w:val="en-US"/>
              </w:rPr>
              <w:t xml:space="preserve"> *</w:t>
            </w:r>
          </w:p>
        </w:tc>
        <w:tc>
          <w:tcPr>
            <w:tcW w:w="475" w:type="pct"/>
          </w:tcPr>
          <w:p w14:paraId="497D2A91" w14:textId="77777777" w:rsidR="002206E3" w:rsidRPr="00031D4E" w:rsidRDefault="002206E3" w:rsidP="00723CFD">
            <w:pPr>
              <w:spacing w:line="240" w:lineRule="auto"/>
              <w:jc w:val="center"/>
              <w:rPr>
                <w:rFonts w:ascii="Palatino Linotype" w:hAnsi="Palatino Linotype"/>
                <w:color w:val="auto"/>
                <w:sz w:val="20"/>
                <w:lang w:val="en-US"/>
              </w:rPr>
            </w:pPr>
            <w:r w:rsidRPr="00031D4E">
              <w:rPr>
                <w:rFonts w:ascii="Palatino Linotype" w:hAnsi="Palatino Linotype"/>
                <w:color w:val="auto"/>
                <w:sz w:val="20"/>
                <w:lang w:val="en-US"/>
              </w:rPr>
              <w:t>2</w:t>
            </w:r>
          </w:p>
        </w:tc>
        <w:tc>
          <w:tcPr>
            <w:tcW w:w="481" w:type="pct"/>
          </w:tcPr>
          <w:p w14:paraId="61D6E234" w14:textId="77777777" w:rsidR="002206E3" w:rsidRPr="00031D4E" w:rsidRDefault="002206E3" w:rsidP="00723CFD">
            <w:pPr>
              <w:spacing w:line="240" w:lineRule="auto"/>
              <w:jc w:val="center"/>
              <w:rPr>
                <w:rFonts w:ascii="Palatino Linotype" w:hAnsi="Palatino Linotype"/>
                <w:color w:val="auto"/>
                <w:sz w:val="20"/>
                <w:lang w:val="en-US"/>
              </w:rPr>
            </w:pPr>
            <w:r w:rsidRPr="00031D4E">
              <w:rPr>
                <w:rFonts w:ascii="Palatino Linotype" w:hAnsi="Palatino Linotype"/>
                <w:color w:val="auto"/>
                <w:sz w:val="20"/>
                <w:lang w:val="en-US"/>
              </w:rPr>
              <w:t>10</w:t>
            </w:r>
          </w:p>
        </w:tc>
        <w:tc>
          <w:tcPr>
            <w:tcW w:w="490" w:type="pct"/>
          </w:tcPr>
          <w:p w14:paraId="0BB0C374" w14:textId="77777777" w:rsidR="002206E3" w:rsidRPr="00031D4E" w:rsidRDefault="002206E3" w:rsidP="00723CFD">
            <w:pPr>
              <w:spacing w:line="240" w:lineRule="auto"/>
              <w:jc w:val="center"/>
              <w:rPr>
                <w:rFonts w:ascii="Palatino Linotype" w:hAnsi="Palatino Linotype"/>
                <w:color w:val="auto"/>
                <w:sz w:val="20"/>
                <w:lang w:val="en-US"/>
              </w:rPr>
            </w:pPr>
            <w:r w:rsidRPr="00031D4E">
              <w:rPr>
                <w:rFonts w:ascii="Palatino Linotype" w:hAnsi="Palatino Linotype"/>
                <w:color w:val="auto"/>
                <w:sz w:val="20"/>
                <w:lang w:val="en-US"/>
              </w:rPr>
              <w:t>3</w:t>
            </w:r>
          </w:p>
        </w:tc>
      </w:tr>
      <w:tr w:rsidR="001F0469" w:rsidRPr="00031D4E" w14:paraId="5539264A" w14:textId="77777777" w:rsidTr="00723CFD">
        <w:tc>
          <w:tcPr>
            <w:tcW w:w="891" w:type="pct"/>
          </w:tcPr>
          <w:p w14:paraId="18436BD0" w14:textId="77777777" w:rsidR="002206E3" w:rsidRPr="00031D4E" w:rsidRDefault="002206E3" w:rsidP="00723CFD">
            <w:pPr>
              <w:spacing w:line="240" w:lineRule="auto"/>
              <w:jc w:val="center"/>
              <w:rPr>
                <w:rFonts w:ascii="Palatino Linotype" w:hAnsi="Palatino Linotype"/>
                <w:color w:val="auto"/>
                <w:sz w:val="20"/>
                <w:lang w:val="en-US"/>
              </w:rPr>
            </w:pPr>
            <w:r w:rsidRPr="00031D4E">
              <w:rPr>
                <w:rFonts w:ascii="Palatino Linotype" w:hAnsi="Palatino Linotype"/>
                <w:color w:val="auto"/>
                <w:sz w:val="20"/>
                <w:lang w:val="en-US"/>
              </w:rPr>
              <w:t xml:space="preserve">ROSIS </w:t>
            </w:r>
          </w:p>
        </w:tc>
        <w:tc>
          <w:tcPr>
            <w:tcW w:w="416" w:type="pct"/>
          </w:tcPr>
          <w:p w14:paraId="6D8BCA06" w14:textId="77777777" w:rsidR="002206E3" w:rsidRPr="00031D4E" w:rsidRDefault="002206E3" w:rsidP="00723CFD">
            <w:pPr>
              <w:spacing w:line="240" w:lineRule="auto"/>
              <w:jc w:val="center"/>
              <w:rPr>
                <w:rFonts w:ascii="Palatino Linotype" w:hAnsi="Palatino Linotype"/>
                <w:color w:val="auto"/>
                <w:sz w:val="20"/>
                <w:lang w:val="en-US"/>
              </w:rPr>
            </w:pPr>
            <w:r w:rsidRPr="00031D4E">
              <w:rPr>
                <w:rFonts w:ascii="Palatino Linotype" w:hAnsi="Palatino Linotype"/>
                <w:color w:val="auto"/>
                <w:sz w:val="20"/>
                <w:lang w:val="en-US"/>
              </w:rPr>
              <w:t>5</w:t>
            </w:r>
          </w:p>
        </w:tc>
        <w:tc>
          <w:tcPr>
            <w:tcW w:w="451" w:type="pct"/>
          </w:tcPr>
          <w:p w14:paraId="26D2429D" w14:textId="77777777" w:rsidR="002206E3" w:rsidRPr="00031D4E" w:rsidRDefault="002206E3" w:rsidP="00723CFD">
            <w:pPr>
              <w:spacing w:line="240" w:lineRule="auto"/>
              <w:jc w:val="center"/>
              <w:rPr>
                <w:rFonts w:ascii="Palatino Linotype" w:hAnsi="Palatino Linotype"/>
                <w:color w:val="auto"/>
                <w:sz w:val="20"/>
                <w:lang w:val="en-US"/>
              </w:rPr>
            </w:pPr>
            <w:r w:rsidRPr="00031D4E">
              <w:rPr>
                <w:rFonts w:ascii="Palatino Linotype" w:hAnsi="Palatino Linotype"/>
                <w:color w:val="auto"/>
                <w:sz w:val="20"/>
                <w:lang w:val="en-US"/>
              </w:rPr>
              <w:t>6</w:t>
            </w:r>
          </w:p>
        </w:tc>
        <w:tc>
          <w:tcPr>
            <w:tcW w:w="427" w:type="pct"/>
          </w:tcPr>
          <w:p w14:paraId="6B525361" w14:textId="77777777" w:rsidR="002206E3" w:rsidRPr="00031D4E" w:rsidRDefault="002206E3" w:rsidP="00723CFD">
            <w:pPr>
              <w:spacing w:line="240" w:lineRule="auto"/>
              <w:jc w:val="center"/>
              <w:rPr>
                <w:rFonts w:ascii="Palatino Linotype" w:hAnsi="Palatino Linotype"/>
                <w:color w:val="auto"/>
                <w:sz w:val="20"/>
                <w:lang w:val="en-US"/>
              </w:rPr>
            </w:pPr>
            <w:r w:rsidRPr="00031D4E">
              <w:rPr>
                <w:rFonts w:ascii="Palatino Linotype" w:hAnsi="Palatino Linotype"/>
                <w:color w:val="auto"/>
                <w:sz w:val="20"/>
                <w:lang w:val="en-US"/>
              </w:rPr>
              <w:t>6</w:t>
            </w:r>
          </w:p>
        </w:tc>
        <w:tc>
          <w:tcPr>
            <w:tcW w:w="445" w:type="pct"/>
          </w:tcPr>
          <w:p w14:paraId="5055A1FB" w14:textId="77777777" w:rsidR="002206E3" w:rsidRPr="00031D4E" w:rsidRDefault="002206E3" w:rsidP="00723CFD">
            <w:pPr>
              <w:spacing w:line="240" w:lineRule="auto"/>
              <w:jc w:val="center"/>
              <w:rPr>
                <w:rFonts w:ascii="Palatino Linotype" w:hAnsi="Palatino Linotype"/>
                <w:color w:val="auto"/>
                <w:sz w:val="20"/>
                <w:lang w:val="en-US"/>
              </w:rPr>
            </w:pPr>
            <w:r w:rsidRPr="00031D4E">
              <w:rPr>
                <w:rFonts w:ascii="Palatino Linotype" w:hAnsi="Palatino Linotype"/>
                <w:color w:val="auto"/>
                <w:sz w:val="20"/>
                <w:lang w:val="en-US"/>
              </w:rPr>
              <w:t>6</w:t>
            </w:r>
          </w:p>
        </w:tc>
        <w:tc>
          <w:tcPr>
            <w:tcW w:w="449" w:type="pct"/>
          </w:tcPr>
          <w:p w14:paraId="0033E9D6" w14:textId="77777777" w:rsidR="002206E3" w:rsidRPr="00031D4E" w:rsidRDefault="002206E3" w:rsidP="00723CFD">
            <w:pPr>
              <w:spacing w:line="240" w:lineRule="auto"/>
              <w:jc w:val="center"/>
              <w:rPr>
                <w:rFonts w:ascii="Palatino Linotype" w:hAnsi="Palatino Linotype"/>
                <w:color w:val="auto"/>
                <w:sz w:val="20"/>
                <w:lang w:val="en-US"/>
              </w:rPr>
            </w:pPr>
            <w:r w:rsidRPr="00031D4E">
              <w:rPr>
                <w:rFonts w:ascii="Palatino Linotype" w:hAnsi="Palatino Linotype"/>
                <w:color w:val="auto"/>
                <w:sz w:val="20"/>
                <w:lang w:val="en-US"/>
              </w:rPr>
              <w:t>3</w:t>
            </w:r>
          </w:p>
        </w:tc>
        <w:tc>
          <w:tcPr>
            <w:tcW w:w="474" w:type="pct"/>
          </w:tcPr>
          <w:p w14:paraId="629E6D70" w14:textId="6594ACA4" w:rsidR="002206E3" w:rsidRPr="00031D4E" w:rsidRDefault="002206E3" w:rsidP="00723CFD">
            <w:pPr>
              <w:spacing w:line="240" w:lineRule="auto"/>
              <w:jc w:val="center"/>
              <w:rPr>
                <w:rFonts w:ascii="Palatino Linotype" w:hAnsi="Palatino Linotype"/>
                <w:color w:val="auto"/>
                <w:sz w:val="20"/>
                <w:lang w:val="en-US"/>
              </w:rPr>
            </w:pPr>
            <w:r w:rsidRPr="00031D4E">
              <w:rPr>
                <w:rFonts w:ascii="Palatino Linotype" w:hAnsi="Palatino Linotype"/>
                <w:color w:val="auto"/>
                <w:sz w:val="20"/>
                <w:lang w:val="en-US"/>
              </w:rPr>
              <w:t>5</w:t>
            </w:r>
            <w:r w:rsidR="00723CFD" w:rsidRPr="00031D4E">
              <w:rPr>
                <w:rFonts w:ascii="Palatino Linotype" w:hAnsi="Palatino Linotype"/>
                <w:color w:val="auto"/>
                <w:sz w:val="20"/>
                <w:lang w:val="en-US"/>
              </w:rPr>
              <w:t xml:space="preserve"> *</w:t>
            </w:r>
          </w:p>
        </w:tc>
        <w:tc>
          <w:tcPr>
            <w:tcW w:w="475" w:type="pct"/>
          </w:tcPr>
          <w:p w14:paraId="72D95274" w14:textId="77777777" w:rsidR="002206E3" w:rsidRPr="00031D4E" w:rsidRDefault="002206E3" w:rsidP="00723CFD">
            <w:pPr>
              <w:spacing w:line="240" w:lineRule="auto"/>
              <w:jc w:val="center"/>
              <w:rPr>
                <w:rFonts w:ascii="Palatino Linotype" w:hAnsi="Palatino Linotype"/>
                <w:color w:val="auto"/>
                <w:sz w:val="20"/>
                <w:lang w:val="en-US"/>
              </w:rPr>
            </w:pPr>
            <w:r w:rsidRPr="00031D4E">
              <w:rPr>
                <w:rFonts w:ascii="Palatino Linotype" w:hAnsi="Palatino Linotype"/>
                <w:color w:val="auto"/>
                <w:sz w:val="20"/>
                <w:lang w:val="en-US"/>
              </w:rPr>
              <w:t>2</w:t>
            </w:r>
          </w:p>
        </w:tc>
        <w:tc>
          <w:tcPr>
            <w:tcW w:w="481" w:type="pct"/>
          </w:tcPr>
          <w:p w14:paraId="163D2288" w14:textId="77777777" w:rsidR="002206E3" w:rsidRPr="00031D4E" w:rsidRDefault="002206E3" w:rsidP="00723CFD">
            <w:pPr>
              <w:spacing w:line="240" w:lineRule="auto"/>
              <w:jc w:val="center"/>
              <w:rPr>
                <w:rFonts w:ascii="Palatino Linotype" w:hAnsi="Palatino Linotype"/>
                <w:color w:val="auto"/>
                <w:sz w:val="20"/>
                <w:lang w:val="en-US"/>
              </w:rPr>
            </w:pPr>
            <w:r w:rsidRPr="00031D4E">
              <w:rPr>
                <w:rFonts w:ascii="Palatino Linotype" w:hAnsi="Palatino Linotype"/>
                <w:color w:val="auto"/>
                <w:sz w:val="20"/>
                <w:lang w:val="en-US"/>
              </w:rPr>
              <w:t>10</w:t>
            </w:r>
          </w:p>
        </w:tc>
        <w:tc>
          <w:tcPr>
            <w:tcW w:w="490" w:type="pct"/>
          </w:tcPr>
          <w:p w14:paraId="42626E95" w14:textId="77777777" w:rsidR="002206E3" w:rsidRPr="00031D4E" w:rsidRDefault="002206E3" w:rsidP="00723CFD">
            <w:pPr>
              <w:spacing w:line="240" w:lineRule="auto"/>
              <w:jc w:val="center"/>
              <w:rPr>
                <w:rFonts w:ascii="Palatino Linotype" w:hAnsi="Palatino Linotype"/>
                <w:color w:val="auto"/>
                <w:sz w:val="20"/>
                <w:lang w:val="en-US"/>
              </w:rPr>
            </w:pPr>
            <w:r w:rsidRPr="00031D4E">
              <w:rPr>
                <w:rFonts w:ascii="Palatino Linotype" w:hAnsi="Palatino Linotype"/>
                <w:color w:val="auto"/>
                <w:sz w:val="20"/>
                <w:lang w:val="en-US"/>
              </w:rPr>
              <w:t>3</w:t>
            </w:r>
          </w:p>
        </w:tc>
      </w:tr>
      <w:tr w:rsidR="001F0469" w:rsidRPr="00031D4E" w14:paraId="587D33F4" w14:textId="77777777" w:rsidTr="00723CFD">
        <w:tc>
          <w:tcPr>
            <w:tcW w:w="891" w:type="pct"/>
          </w:tcPr>
          <w:p w14:paraId="0C7ECEC3" w14:textId="77777777" w:rsidR="002206E3" w:rsidRPr="00031D4E" w:rsidRDefault="002206E3" w:rsidP="00723CFD">
            <w:pPr>
              <w:spacing w:line="240" w:lineRule="auto"/>
              <w:jc w:val="center"/>
              <w:rPr>
                <w:rFonts w:ascii="Palatino Linotype" w:hAnsi="Palatino Linotype"/>
                <w:color w:val="auto"/>
                <w:sz w:val="20"/>
                <w:lang w:val="en-US"/>
              </w:rPr>
            </w:pPr>
            <w:r w:rsidRPr="00031D4E">
              <w:rPr>
                <w:rFonts w:ascii="Palatino Linotype" w:hAnsi="Palatino Linotype"/>
                <w:color w:val="auto"/>
                <w:sz w:val="20"/>
                <w:lang w:val="en-US"/>
              </w:rPr>
              <w:t>AVIRIS</w:t>
            </w:r>
          </w:p>
        </w:tc>
        <w:tc>
          <w:tcPr>
            <w:tcW w:w="416" w:type="pct"/>
          </w:tcPr>
          <w:p w14:paraId="77CEB533" w14:textId="77777777" w:rsidR="002206E3" w:rsidRPr="00031D4E" w:rsidRDefault="002206E3" w:rsidP="00723CFD">
            <w:pPr>
              <w:spacing w:line="240" w:lineRule="auto"/>
              <w:jc w:val="center"/>
              <w:rPr>
                <w:rFonts w:ascii="Palatino Linotype" w:hAnsi="Palatino Linotype"/>
                <w:color w:val="auto"/>
                <w:sz w:val="20"/>
                <w:lang w:val="en-US"/>
              </w:rPr>
            </w:pPr>
            <w:r w:rsidRPr="00031D4E">
              <w:rPr>
                <w:rFonts w:ascii="Palatino Linotype" w:hAnsi="Palatino Linotype"/>
                <w:color w:val="auto"/>
                <w:sz w:val="20"/>
                <w:lang w:val="en-US"/>
              </w:rPr>
              <w:t>5</w:t>
            </w:r>
          </w:p>
        </w:tc>
        <w:tc>
          <w:tcPr>
            <w:tcW w:w="451" w:type="pct"/>
          </w:tcPr>
          <w:p w14:paraId="500A65BB" w14:textId="77777777" w:rsidR="002206E3" w:rsidRPr="00031D4E" w:rsidRDefault="002206E3" w:rsidP="00723CFD">
            <w:pPr>
              <w:spacing w:line="240" w:lineRule="auto"/>
              <w:jc w:val="center"/>
              <w:rPr>
                <w:rFonts w:ascii="Palatino Linotype" w:hAnsi="Palatino Linotype"/>
                <w:color w:val="auto"/>
                <w:sz w:val="20"/>
                <w:lang w:val="en-US"/>
              </w:rPr>
            </w:pPr>
            <w:r w:rsidRPr="00031D4E">
              <w:rPr>
                <w:rFonts w:ascii="Palatino Linotype" w:hAnsi="Palatino Linotype"/>
                <w:color w:val="auto"/>
                <w:sz w:val="20"/>
                <w:lang w:val="en-US"/>
              </w:rPr>
              <w:t>4</w:t>
            </w:r>
          </w:p>
        </w:tc>
        <w:tc>
          <w:tcPr>
            <w:tcW w:w="427" w:type="pct"/>
          </w:tcPr>
          <w:p w14:paraId="39ED88AE" w14:textId="77777777" w:rsidR="002206E3" w:rsidRPr="00031D4E" w:rsidRDefault="002206E3" w:rsidP="00723CFD">
            <w:pPr>
              <w:spacing w:line="240" w:lineRule="auto"/>
              <w:jc w:val="center"/>
              <w:rPr>
                <w:rFonts w:ascii="Palatino Linotype" w:hAnsi="Palatino Linotype"/>
                <w:color w:val="auto"/>
                <w:sz w:val="20"/>
                <w:lang w:val="en-US"/>
              </w:rPr>
            </w:pPr>
            <w:r w:rsidRPr="00031D4E">
              <w:rPr>
                <w:rFonts w:ascii="Palatino Linotype" w:hAnsi="Palatino Linotype"/>
                <w:color w:val="auto"/>
                <w:sz w:val="20"/>
                <w:lang w:val="en-US"/>
              </w:rPr>
              <w:t>4</w:t>
            </w:r>
          </w:p>
        </w:tc>
        <w:tc>
          <w:tcPr>
            <w:tcW w:w="445" w:type="pct"/>
          </w:tcPr>
          <w:p w14:paraId="68A15B91" w14:textId="77777777" w:rsidR="002206E3" w:rsidRPr="00031D4E" w:rsidRDefault="002206E3" w:rsidP="00723CFD">
            <w:pPr>
              <w:spacing w:line="240" w:lineRule="auto"/>
              <w:jc w:val="center"/>
              <w:rPr>
                <w:rFonts w:ascii="Palatino Linotype" w:hAnsi="Palatino Linotype"/>
                <w:color w:val="auto"/>
                <w:sz w:val="20"/>
                <w:lang w:val="en-US"/>
              </w:rPr>
            </w:pPr>
            <w:r w:rsidRPr="00031D4E">
              <w:rPr>
                <w:rFonts w:ascii="Palatino Linotype" w:hAnsi="Palatino Linotype"/>
                <w:color w:val="auto"/>
                <w:sz w:val="20"/>
                <w:lang w:val="en-US"/>
              </w:rPr>
              <w:t>4</w:t>
            </w:r>
          </w:p>
        </w:tc>
        <w:tc>
          <w:tcPr>
            <w:tcW w:w="449" w:type="pct"/>
          </w:tcPr>
          <w:p w14:paraId="1142BA25" w14:textId="77777777" w:rsidR="002206E3" w:rsidRPr="00031D4E" w:rsidRDefault="002206E3" w:rsidP="00723CFD">
            <w:pPr>
              <w:spacing w:line="240" w:lineRule="auto"/>
              <w:jc w:val="center"/>
              <w:rPr>
                <w:rFonts w:ascii="Palatino Linotype" w:hAnsi="Palatino Linotype"/>
                <w:color w:val="auto"/>
                <w:sz w:val="20"/>
                <w:lang w:val="en-US"/>
              </w:rPr>
            </w:pPr>
            <w:r w:rsidRPr="00031D4E">
              <w:rPr>
                <w:rFonts w:ascii="Palatino Linotype" w:hAnsi="Palatino Linotype"/>
                <w:color w:val="auto"/>
                <w:sz w:val="20"/>
                <w:lang w:val="en-US"/>
              </w:rPr>
              <w:t>4</w:t>
            </w:r>
          </w:p>
        </w:tc>
        <w:tc>
          <w:tcPr>
            <w:tcW w:w="474" w:type="pct"/>
          </w:tcPr>
          <w:p w14:paraId="47EBE992" w14:textId="77777777" w:rsidR="002206E3" w:rsidRPr="00031D4E" w:rsidRDefault="002206E3" w:rsidP="00723CFD">
            <w:pPr>
              <w:spacing w:line="240" w:lineRule="auto"/>
              <w:jc w:val="center"/>
              <w:rPr>
                <w:rFonts w:ascii="Palatino Linotype" w:hAnsi="Palatino Linotype"/>
                <w:color w:val="auto"/>
                <w:sz w:val="20"/>
                <w:lang w:val="en-US"/>
              </w:rPr>
            </w:pPr>
            <w:r w:rsidRPr="00031D4E">
              <w:rPr>
                <w:rFonts w:ascii="Palatino Linotype" w:hAnsi="Palatino Linotype"/>
                <w:color w:val="auto"/>
                <w:sz w:val="20"/>
                <w:lang w:val="en-US"/>
              </w:rPr>
              <w:t>4</w:t>
            </w:r>
          </w:p>
        </w:tc>
        <w:tc>
          <w:tcPr>
            <w:tcW w:w="475" w:type="pct"/>
          </w:tcPr>
          <w:p w14:paraId="406C4E7F" w14:textId="77777777" w:rsidR="002206E3" w:rsidRPr="00031D4E" w:rsidRDefault="002206E3" w:rsidP="00723CFD">
            <w:pPr>
              <w:spacing w:line="240" w:lineRule="auto"/>
              <w:jc w:val="center"/>
              <w:rPr>
                <w:rFonts w:ascii="Palatino Linotype" w:hAnsi="Palatino Linotype"/>
                <w:color w:val="auto"/>
                <w:sz w:val="20"/>
                <w:lang w:val="en-US"/>
              </w:rPr>
            </w:pPr>
            <w:r w:rsidRPr="00031D4E">
              <w:rPr>
                <w:rFonts w:ascii="Palatino Linotype" w:hAnsi="Palatino Linotype"/>
                <w:color w:val="auto"/>
                <w:sz w:val="20"/>
                <w:lang w:val="en-US"/>
              </w:rPr>
              <w:t>2</w:t>
            </w:r>
          </w:p>
        </w:tc>
        <w:tc>
          <w:tcPr>
            <w:tcW w:w="481" w:type="pct"/>
          </w:tcPr>
          <w:p w14:paraId="160C2A6B" w14:textId="77777777" w:rsidR="002206E3" w:rsidRPr="00031D4E" w:rsidRDefault="002206E3" w:rsidP="00723CFD">
            <w:pPr>
              <w:spacing w:line="240" w:lineRule="auto"/>
              <w:jc w:val="center"/>
              <w:rPr>
                <w:rFonts w:ascii="Palatino Linotype" w:hAnsi="Palatino Linotype"/>
                <w:color w:val="auto"/>
                <w:sz w:val="20"/>
                <w:lang w:val="en-US"/>
              </w:rPr>
            </w:pPr>
            <w:r w:rsidRPr="00031D4E">
              <w:rPr>
                <w:rFonts w:ascii="Palatino Linotype" w:hAnsi="Palatino Linotype"/>
                <w:color w:val="auto"/>
                <w:sz w:val="20"/>
                <w:lang w:val="en-US"/>
              </w:rPr>
              <w:t>7</w:t>
            </w:r>
          </w:p>
        </w:tc>
        <w:tc>
          <w:tcPr>
            <w:tcW w:w="490" w:type="pct"/>
          </w:tcPr>
          <w:p w14:paraId="6BC3FAE6" w14:textId="77777777" w:rsidR="002206E3" w:rsidRPr="00031D4E" w:rsidRDefault="002206E3" w:rsidP="00723CFD">
            <w:pPr>
              <w:spacing w:line="240" w:lineRule="auto"/>
              <w:jc w:val="center"/>
              <w:rPr>
                <w:rFonts w:ascii="Palatino Linotype" w:hAnsi="Palatino Linotype"/>
                <w:color w:val="auto"/>
                <w:sz w:val="20"/>
                <w:lang w:val="en-US"/>
              </w:rPr>
            </w:pPr>
            <w:r w:rsidRPr="00031D4E">
              <w:rPr>
                <w:rFonts w:ascii="Palatino Linotype" w:hAnsi="Palatino Linotype"/>
                <w:color w:val="auto"/>
                <w:sz w:val="20"/>
                <w:lang w:val="en-US"/>
              </w:rPr>
              <w:t>4</w:t>
            </w:r>
          </w:p>
        </w:tc>
      </w:tr>
    </w:tbl>
    <w:p w14:paraId="563EEEC8" w14:textId="526EDE5C" w:rsidR="00723CFD" w:rsidRPr="00031D4E" w:rsidRDefault="002206E3" w:rsidP="001633B5">
      <w:pPr>
        <w:pStyle w:val="MDPI43tablefooter"/>
        <w:ind w:left="425" w:right="425"/>
        <w:rPr>
          <w:rFonts w:eastAsiaTheme="minorEastAsia"/>
          <w:color w:val="auto"/>
          <w:lang w:eastAsia="zh-CN"/>
        </w:rPr>
      </w:pPr>
      <w:r w:rsidRPr="00031D4E">
        <w:rPr>
          <w:color w:val="auto"/>
        </w:rPr>
        <w:t xml:space="preserve">Note: </w:t>
      </w:r>
      <w:r w:rsidR="001633B5" w:rsidRPr="00031D4E">
        <w:rPr>
          <w:b/>
          <w:color w:val="auto"/>
        </w:rPr>
        <w:t>*</w:t>
      </w:r>
      <w:r w:rsidR="001633B5" w:rsidRPr="00031D4E">
        <w:rPr>
          <w:color w:val="auto"/>
        </w:rPr>
        <w:t xml:space="preserve"> denotes that the actual cluster number of the image was cor</w:t>
      </w:r>
      <w:r w:rsidR="001633B5">
        <w:rPr>
          <w:color w:val="auto"/>
        </w:rPr>
        <w:t>rectly identified by the index</w:t>
      </w:r>
      <w:r w:rsidR="001633B5">
        <w:rPr>
          <w:rFonts w:eastAsiaTheme="minorEastAsia" w:hint="eastAsia"/>
          <w:color w:val="auto"/>
          <w:lang w:eastAsia="zh-CN"/>
        </w:rPr>
        <w:t xml:space="preserve">; </w:t>
      </w:r>
      <w:r w:rsidRPr="00031D4E">
        <w:rPr>
          <w:color w:val="auto"/>
        </w:rPr>
        <w:t xml:space="preserve">results on FLC1 image were not included in the table </w:t>
      </w:r>
      <w:r w:rsidRPr="00031D4E">
        <w:rPr>
          <w:rFonts w:eastAsiaTheme="minorEastAsia"/>
          <w:color w:val="auto"/>
          <w:lang w:eastAsia="zh-CN"/>
        </w:rPr>
        <w:t>in consideration of</w:t>
      </w:r>
      <w:r w:rsidRPr="00031D4E">
        <w:rPr>
          <w:color w:val="auto"/>
        </w:rPr>
        <w:t xml:space="preserve"> the relative lower classification accuracy.</w:t>
      </w:r>
    </w:p>
    <w:p w14:paraId="594A9757" w14:textId="77777777" w:rsidR="007F5BBE" w:rsidRDefault="007F5BBE">
      <w:pPr>
        <w:spacing w:line="240" w:lineRule="auto"/>
        <w:jc w:val="left"/>
        <w:rPr>
          <w:rFonts w:ascii="Palatino Linotype" w:eastAsia="宋体" w:hAnsi="Palatino Linotype"/>
          <w:b/>
          <w:snapToGrid w:val="0"/>
          <w:sz w:val="20"/>
          <w:szCs w:val="22"/>
          <w:lang w:eastAsia="zh-CN" w:bidi="en-US"/>
        </w:rPr>
      </w:pPr>
      <w:r>
        <w:rPr>
          <w:rFonts w:eastAsia="宋体"/>
          <w:lang w:eastAsia="zh-CN"/>
        </w:rPr>
        <w:br w:type="page"/>
      </w:r>
    </w:p>
    <w:p w14:paraId="475B5203" w14:textId="1AB97F05" w:rsidR="002206E3" w:rsidRPr="00031D4E" w:rsidRDefault="002206E3" w:rsidP="000A343E">
      <w:pPr>
        <w:pStyle w:val="MDPI21heading1"/>
        <w:rPr>
          <w:rFonts w:eastAsiaTheme="minorEastAsia"/>
          <w:lang w:eastAsia="zh-CN"/>
        </w:rPr>
      </w:pPr>
      <w:r w:rsidRPr="00031D4E">
        <w:rPr>
          <w:rFonts w:eastAsia="宋体"/>
          <w:lang w:eastAsia="zh-CN"/>
        </w:rPr>
        <w:lastRenderedPageBreak/>
        <w:t>5</w:t>
      </w:r>
      <w:r w:rsidRPr="00031D4E">
        <w:t>. Discussion</w:t>
      </w:r>
    </w:p>
    <w:p w14:paraId="15661163" w14:textId="76FBFD02" w:rsidR="002206E3" w:rsidRPr="00031D4E" w:rsidRDefault="002206E3" w:rsidP="00BD4B5E">
      <w:pPr>
        <w:pStyle w:val="MDPI31text"/>
        <w:rPr>
          <w:rFonts w:eastAsia="宋体"/>
          <w:color w:val="auto"/>
          <w:lang w:eastAsia="zh-CN"/>
        </w:rPr>
      </w:pPr>
      <w:r w:rsidRPr="00031D4E">
        <w:rPr>
          <w:color w:val="auto"/>
        </w:rPr>
        <w:t xml:space="preserve">In essence, a CVI is designed to measure the degree of compactness and/or separation of clusters. </w:t>
      </w:r>
      <w:r w:rsidR="005B0967">
        <w:rPr>
          <w:color w:val="auto"/>
        </w:rPr>
        <w:t>However,</w:t>
      </w:r>
      <w:r w:rsidR="005B0967" w:rsidRPr="00031D4E">
        <w:rPr>
          <w:color w:val="auto"/>
        </w:rPr>
        <w:t xml:space="preserve"> </w:t>
      </w:r>
      <w:r w:rsidRPr="00031D4E">
        <w:rPr>
          <w:color w:val="auto"/>
        </w:rPr>
        <w:t>the two indicators are potentially in conflict because the number of clusters is generally positively associated with compactness</w:t>
      </w:r>
      <w:r w:rsidR="005B0967">
        <w:rPr>
          <w:color w:val="auto"/>
        </w:rPr>
        <w:t>,</w:t>
      </w:r>
      <w:r w:rsidRPr="00031D4E">
        <w:rPr>
          <w:color w:val="auto"/>
        </w:rPr>
        <w:t xml:space="preserve"> but negatively with separation. Thus, a balanced definition of compactness and separation is crucial to the designing of CVIs. Most CVIs measure compactness in a similar way,</w:t>
      </w:r>
      <w:r w:rsidR="00BD4B5E" w:rsidRPr="00031D4E">
        <w:rPr>
          <w:i/>
          <w:color w:val="auto"/>
        </w:rPr>
        <w:t xml:space="preserve"> i.e.</w:t>
      </w:r>
      <w:r w:rsidRPr="00031D4E">
        <w:rPr>
          <w:color w:val="auto"/>
        </w:rPr>
        <w:t>, the distance between each data point and its cluster center. The major differences among CVIs</w:t>
      </w:r>
      <w:r w:rsidR="005B0967">
        <w:rPr>
          <w:color w:val="auto"/>
        </w:rPr>
        <w:t>,</w:t>
      </w:r>
      <w:r w:rsidRPr="00031D4E">
        <w:rPr>
          <w:color w:val="auto"/>
        </w:rPr>
        <w:t xml:space="preserve"> thus</w:t>
      </w:r>
      <w:r w:rsidR="005B0967">
        <w:rPr>
          <w:color w:val="auto"/>
        </w:rPr>
        <w:t>,</w:t>
      </w:r>
      <w:r w:rsidRPr="00031D4E">
        <w:rPr>
          <w:color w:val="auto"/>
        </w:rPr>
        <w:t xml:space="preserve"> lie in whether the indicator of separation is </w:t>
      </w:r>
      <w:r w:rsidR="005B0967" w:rsidRPr="00031D4E">
        <w:rPr>
          <w:color w:val="auto"/>
        </w:rPr>
        <w:t>utilized</w:t>
      </w:r>
      <w:r w:rsidRPr="00031D4E">
        <w:rPr>
          <w:color w:val="auto"/>
        </w:rPr>
        <w:t xml:space="preserve"> and how it is defined. In fact, separation is not included in simple CVIs,</w:t>
      </w:r>
      <w:bookmarkStart w:id="97" w:name="OLE_LINK50"/>
      <w:bookmarkStart w:id="98" w:name="OLE_LINK51"/>
      <w:r w:rsidRPr="00031D4E">
        <w:rPr>
          <w:color w:val="auto"/>
        </w:rPr>
        <w:t xml:space="preserve"> whereas it is explicitly presented in all the advanced CVIs but with non-uniform definition</w:t>
      </w:r>
      <w:bookmarkEnd w:id="97"/>
      <w:bookmarkEnd w:id="98"/>
      <w:r w:rsidRPr="00031D4E">
        <w:rPr>
          <w:color w:val="auto"/>
        </w:rPr>
        <w:t xml:space="preserve">s, e.g., the minimum or maximum distance between clusters. </w:t>
      </w:r>
      <w:r w:rsidR="00A261C7" w:rsidRPr="00A261C7">
        <w:rPr>
          <w:rFonts w:hint="eastAsia"/>
          <w:color w:val="auto"/>
        </w:rPr>
        <w:t xml:space="preserve">Beside </w:t>
      </w:r>
      <w:r w:rsidRPr="00031D4E">
        <w:rPr>
          <w:color w:val="auto"/>
        </w:rPr>
        <w:t>issues of measuring compactness and separation</w:t>
      </w:r>
      <w:r w:rsidR="00A261C7">
        <w:rPr>
          <w:rFonts w:eastAsiaTheme="minorEastAsia" w:hint="eastAsia"/>
          <w:color w:val="auto"/>
          <w:lang w:eastAsia="zh-CN"/>
        </w:rPr>
        <w:t>,</w:t>
      </w:r>
      <w:r w:rsidR="005B0967">
        <w:rPr>
          <w:color w:val="auto"/>
        </w:rPr>
        <w:t xml:space="preserve"> </w:t>
      </w:r>
      <w:r w:rsidRPr="00031D4E">
        <w:rPr>
          <w:color w:val="auto"/>
        </w:rPr>
        <w:t>the performance of CVIs is also closely related to the nature of the experimental datasets. For remote sensing data, significant overlaps among clusters often exist [15]. This property of the datasets must</w:t>
      </w:r>
      <w:r w:rsidR="005B0967">
        <w:rPr>
          <w:color w:val="auto"/>
        </w:rPr>
        <w:t>,</w:t>
      </w:r>
      <w:r w:rsidRPr="00031D4E">
        <w:rPr>
          <w:color w:val="auto"/>
        </w:rPr>
        <w:t xml:space="preserve"> therefore</w:t>
      </w:r>
      <w:r w:rsidR="005B0967">
        <w:rPr>
          <w:color w:val="auto"/>
        </w:rPr>
        <w:t>,</w:t>
      </w:r>
      <w:r w:rsidRPr="00031D4E">
        <w:rPr>
          <w:color w:val="auto"/>
        </w:rPr>
        <w:t xml:space="preserve"> be considered by CVIs.</w:t>
      </w:r>
    </w:p>
    <w:p w14:paraId="07B5C3B5" w14:textId="38D64D26" w:rsidR="002206E3" w:rsidRPr="00031D4E" w:rsidRDefault="002206E3" w:rsidP="00BD4B5E">
      <w:pPr>
        <w:pStyle w:val="MDPI31text"/>
        <w:rPr>
          <w:color w:val="auto"/>
        </w:rPr>
      </w:pPr>
      <w:r w:rsidRPr="00031D4E">
        <w:rPr>
          <w:color w:val="auto"/>
        </w:rPr>
        <w:t>In our experiments, simple CVIs like PC, PE</w:t>
      </w:r>
      <w:r w:rsidR="005B0967">
        <w:rPr>
          <w:color w:val="auto"/>
        </w:rPr>
        <w:t>,</w:t>
      </w:r>
      <w:r w:rsidRPr="00031D4E">
        <w:rPr>
          <w:color w:val="auto"/>
        </w:rPr>
        <w:t xml:space="preserve"> and MPC were the worst performers. They underestimated the cluster numbers of most images (Table 10), consistent with previous studies [12,20]. This is mainly because they are built on the assumption that clusters are dispersed far away from each other, and the belonging (membership) of each point to its cluster is much larger than it is to other clusters. This assumption is, however, not necessarily valid in the context of the fuzzy property of remote sensing data. Thus, those CVIs without separation indicators are incapable of effectively h</w:t>
      </w:r>
      <w:r w:rsidR="00723CFD" w:rsidRPr="00031D4E">
        <w:rPr>
          <w:color w:val="auto"/>
        </w:rPr>
        <w:t>andling such complex datasets.</w:t>
      </w:r>
    </w:p>
    <w:p w14:paraId="6321A7D5" w14:textId="7982FEAA" w:rsidR="002206E3" w:rsidRPr="00031D4E" w:rsidRDefault="002206E3" w:rsidP="00BD4B5E">
      <w:pPr>
        <w:pStyle w:val="MDPI31text"/>
        <w:rPr>
          <w:rFonts w:eastAsia="宋体"/>
          <w:color w:val="auto"/>
          <w:lang w:eastAsia="zh-CN"/>
        </w:rPr>
      </w:pPr>
      <w:r w:rsidRPr="00031D4E">
        <w:rPr>
          <w:color w:val="auto"/>
        </w:rPr>
        <w:t>Some advanced CVIs (including DBI, DI, XBI, KI, TI, PBMFI, SVFI</w:t>
      </w:r>
      <w:r w:rsidR="005B0967">
        <w:rPr>
          <w:color w:val="auto"/>
        </w:rPr>
        <w:t>,</w:t>
      </w:r>
      <w:r w:rsidRPr="00031D4E">
        <w:rPr>
          <w:color w:val="auto"/>
        </w:rPr>
        <w:t xml:space="preserve"> and WLI) usually performed better than simple CVIs, but were still far from satisfactory. This is mainly because these CVIs take the minimum distance (e.g., DBI and XBI) or the maximum distance (e.g., PBMFI) between clusters to measure separation and this results in a preference for clustering in which clusters are dispersed as far as possible [12]. However, clusters in remote sensing data are usually allocated closely. Th</w:t>
      </w:r>
      <w:r w:rsidRPr="00031D4E">
        <w:rPr>
          <w:rFonts w:eastAsia="宋体"/>
          <w:color w:val="auto"/>
          <w:lang w:eastAsia="zh-CN"/>
        </w:rPr>
        <w:t xml:space="preserve">ose </w:t>
      </w:r>
      <w:r w:rsidRPr="00031D4E">
        <w:rPr>
          <w:color w:val="auto"/>
        </w:rPr>
        <w:t>CVIs, in which separation exerts a great impact, therefore, underestimate the actual cluster numbers of the images (Table 10). It was found that some advanced CVIs (CHI, FSI</w:t>
      </w:r>
      <w:r w:rsidR="005B0967">
        <w:rPr>
          <w:color w:val="auto"/>
        </w:rPr>
        <w:t>,</w:t>
      </w:r>
      <w:r w:rsidRPr="00031D4E">
        <w:rPr>
          <w:color w:val="auto"/>
        </w:rPr>
        <w:t xml:space="preserve"> and SCI), in which the distance between each cluster center to the global center was taken as separation, worked better than the CVIs above. The separation measured with the distance from a single cluster to the global center, rather than the extreme (</w:t>
      </w:r>
      <w:r w:rsidRPr="00031D4E">
        <w:rPr>
          <w:i/>
          <w:color w:val="auto"/>
        </w:rPr>
        <w:t>i.e.</w:t>
      </w:r>
      <w:r w:rsidRPr="00031D4E">
        <w:rPr>
          <w:rFonts w:eastAsia="宋体"/>
          <w:color w:val="auto"/>
          <w:lang w:eastAsia="zh-CN"/>
        </w:rPr>
        <w:t>,</w:t>
      </w:r>
      <w:r w:rsidRPr="00031D4E">
        <w:rPr>
          <w:color w:val="auto"/>
        </w:rPr>
        <w:t xml:space="preserve"> the minimum or maximum) distance between clusters, permits the existence of some clusters with close distances. However, they also failed in all experiments for hyperspectral images. The small distance between clusters in hyperspectral data weakened the role of separation in these CVIs, but enhanced the impact of compactness, thereby tending to overestimate the cluster number (Table 10).</w:t>
      </w:r>
    </w:p>
    <w:p w14:paraId="1D306F3F" w14:textId="3368A6C1" w:rsidR="002206E3" w:rsidRPr="00031D4E" w:rsidRDefault="002206E3" w:rsidP="00BD4B5E">
      <w:pPr>
        <w:pStyle w:val="MDPI31text"/>
        <w:rPr>
          <w:rFonts w:eastAsia="宋体"/>
          <w:color w:val="auto"/>
          <w:lang w:eastAsia="zh-CN"/>
        </w:rPr>
      </w:pPr>
      <w:r w:rsidRPr="00031D4E">
        <w:rPr>
          <w:color w:val="auto"/>
        </w:rPr>
        <w:t xml:space="preserve">Obviously, the bottleneck of most existing CVIs in handling large scale data (such as remote sensing data) lies in how to balance the two conflicting </w:t>
      </w:r>
      <w:r w:rsidRPr="00031D4E">
        <w:rPr>
          <w:rFonts w:eastAsia="宋体"/>
          <w:color w:val="auto"/>
          <w:lang w:eastAsia="zh-CN"/>
        </w:rPr>
        <w:t xml:space="preserve">factors </w:t>
      </w:r>
      <w:r w:rsidRPr="00031D4E">
        <w:rPr>
          <w:color w:val="auto"/>
        </w:rPr>
        <w:t xml:space="preserve">(compactness and separation) to </w:t>
      </w:r>
      <w:r w:rsidRPr="00031D4E">
        <w:rPr>
          <w:rFonts w:eastAsia="宋体"/>
          <w:color w:val="auto"/>
          <w:lang w:eastAsia="zh-CN"/>
        </w:rPr>
        <w:t xml:space="preserve">correctly </w:t>
      </w:r>
      <w:r w:rsidRPr="00031D4E">
        <w:rPr>
          <w:color w:val="auto"/>
        </w:rPr>
        <w:t xml:space="preserve">indicate </w:t>
      </w:r>
      <w:r w:rsidRPr="00031D4E">
        <w:rPr>
          <w:rFonts w:eastAsia="宋体"/>
          <w:color w:val="auto"/>
          <w:lang w:eastAsia="zh-CN"/>
        </w:rPr>
        <w:t xml:space="preserve">the </w:t>
      </w:r>
      <w:r w:rsidRPr="00031D4E">
        <w:rPr>
          <w:color w:val="auto"/>
        </w:rPr>
        <w:t xml:space="preserve">actual cluster number of the data. Fortunately, WSJI </w:t>
      </w:r>
      <w:r w:rsidRPr="00031D4E">
        <w:rPr>
          <w:rFonts w:eastAsiaTheme="minorEastAsia"/>
          <w:color w:val="auto"/>
          <w:lang w:eastAsia="zh-CN"/>
        </w:rPr>
        <w:t>(</w:t>
      </w:r>
      <w:r w:rsidRPr="00031D4E">
        <w:rPr>
          <w:color w:val="auto"/>
        </w:rPr>
        <w:t>the only index</w:t>
      </w:r>
      <w:r w:rsidRPr="00031D4E">
        <w:rPr>
          <w:rFonts w:eastAsiaTheme="minorEastAsia"/>
          <w:color w:val="auto"/>
          <w:lang w:eastAsia="zh-CN"/>
        </w:rPr>
        <w:t xml:space="preserve">) </w:t>
      </w:r>
      <w:bookmarkStart w:id="99" w:name="OLE_LINK97"/>
      <w:bookmarkStart w:id="100" w:name="OLE_LINK99"/>
      <w:r w:rsidRPr="00031D4E">
        <w:rPr>
          <w:rFonts w:eastAsiaTheme="minorEastAsia"/>
          <w:color w:val="auto"/>
          <w:lang w:eastAsia="zh-CN"/>
        </w:rPr>
        <w:t>strikes</w:t>
      </w:r>
      <w:r w:rsidRPr="00031D4E">
        <w:rPr>
          <w:color w:val="auto"/>
        </w:rPr>
        <w:t xml:space="preserve"> </w:t>
      </w:r>
      <w:r w:rsidRPr="00031D4E">
        <w:rPr>
          <w:rFonts w:eastAsiaTheme="minorEastAsia"/>
          <w:color w:val="auto"/>
          <w:lang w:eastAsia="zh-CN"/>
        </w:rPr>
        <w:t>the right</w:t>
      </w:r>
      <w:r w:rsidRPr="00031D4E">
        <w:rPr>
          <w:rFonts w:eastAsia="宋体"/>
          <w:color w:val="auto"/>
          <w:lang w:eastAsia="zh-CN"/>
        </w:rPr>
        <w:t xml:space="preserve"> balance</w:t>
      </w:r>
      <w:bookmarkEnd w:id="99"/>
      <w:bookmarkEnd w:id="100"/>
      <w:r w:rsidRPr="00031D4E">
        <w:rPr>
          <w:rFonts w:eastAsia="宋体"/>
          <w:color w:val="auto"/>
          <w:lang w:eastAsia="zh-CN"/>
        </w:rPr>
        <w:t xml:space="preserve"> between the two factors through </w:t>
      </w:r>
      <w:r w:rsidR="005B0967" w:rsidRPr="00031D4E">
        <w:rPr>
          <w:rFonts w:eastAsia="宋体"/>
          <w:color w:val="auto"/>
          <w:lang w:eastAsia="zh-CN"/>
        </w:rPr>
        <w:t>normalization</w:t>
      </w:r>
      <w:r w:rsidRPr="00031D4E">
        <w:rPr>
          <w:color w:val="auto"/>
        </w:rPr>
        <w:t xml:space="preserve"> [13]</w:t>
      </w:r>
      <w:r w:rsidRPr="00031D4E">
        <w:rPr>
          <w:rFonts w:eastAsia="宋体"/>
          <w:color w:val="auto"/>
          <w:lang w:eastAsia="zh-CN"/>
        </w:rPr>
        <w:t xml:space="preserve">, and its effectiveness is clearly verified in our experiments. </w:t>
      </w:r>
      <w:r w:rsidRPr="00031D4E">
        <w:rPr>
          <w:color w:val="auto"/>
        </w:rPr>
        <w:t xml:space="preserve">This is especially suitable for handling complex remote sensing datasets: if the cluster number is underestimated, a large compactness emerges to </w:t>
      </w:r>
      <w:r w:rsidR="005B0967" w:rsidRPr="00031D4E">
        <w:rPr>
          <w:color w:val="auto"/>
        </w:rPr>
        <w:t>penalize</w:t>
      </w:r>
      <w:r w:rsidRPr="00031D4E">
        <w:rPr>
          <w:color w:val="auto"/>
        </w:rPr>
        <w:t xml:space="preserve"> the clustering with too few clusters; conversely, if the cluster number is overestimated, a large separation appears to </w:t>
      </w:r>
      <w:r w:rsidR="005B0967" w:rsidRPr="00031D4E">
        <w:rPr>
          <w:color w:val="auto"/>
        </w:rPr>
        <w:t>penalize</w:t>
      </w:r>
      <w:r w:rsidRPr="00031D4E">
        <w:rPr>
          <w:color w:val="auto"/>
        </w:rPr>
        <w:t xml:space="preserve"> the clustering with too many clusters; it is only when the actual cluster number is defined that both compactness and separation simultaneously become relatively small. The WSJI seemed to indicate a non-optimal clustering (</w:t>
      </w:r>
      <w:r w:rsidRPr="00031D4E">
        <w:rPr>
          <w:color w:val="auto"/>
          <w:position w:val="-4"/>
        </w:rPr>
        <w:object w:dxaOrig="740" w:dyaOrig="260" w14:anchorId="4AD2232C">
          <v:shape id="_x0000_i1185" type="#_x0000_t75" style="width:38.85pt;height:13.55pt" o:ole="">
            <v:imagedata r:id="rId376" o:title=""/>
          </v:shape>
          <o:OLEObject Type="Embed" ProgID="Equation.3" ShapeID="_x0000_i1185" DrawAspect="Content" ObjectID="_1520760752" r:id="rId393"/>
        </w:object>
      </w:r>
      <w:r w:rsidRPr="00031D4E">
        <w:rPr>
          <w:color w:val="auto"/>
        </w:rPr>
        <w:t>) only in the AVIRIS experiment, in which fallow smooth and fallow plow were merged into one cluster (Fig</w:t>
      </w:r>
      <w:r w:rsidRPr="00031D4E">
        <w:rPr>
          <w:rFonts w:eastAsia="宋体"/>
          <w:color w:val="auto"/>
          <w:lang w:eastAsia="zh-CN"/>
        </w:rPr>
        <w:t>ure</w:t>
      </w:r>
      <w:r w:rsidRPr="00031D4E">
        <w:rPr>
          <w:color w:val="auto"/>
        </w:rPr>
        <w:t xml:space="preserve"> 4n). This is because the between-cluster distance of the two classes was small (having similar spectral characteristics (Fig</w:t>
      </w:r>
      <w:r w:rsidRPr="00031D4E">
        <w:rPr>
          <w:rFonts w:eastAsia="宋体"/>
          <w:color w:val="auto"/>
          <w:lang w:eastAsia="zh-CN"/>
        </w:rPr>
        <w:t>ure</w:t>
      </w:r>
      <w:r w:rsidRPr="00031D4E">
        <w:rPr>
          <w:color w:val="auto"/>
        </w:rPr>
        <w:t xml:space="preserve"> 2l)), the value of separation increased significantly, so the WSJI did not indicate the optimal clustering (</w:t>
      </w:r>
      <w:r w:rsidRPr="00031D4E">
        <w:rPr>
          <w:color w:val="auto"/>
          <w:position w:val="-4"/>
        </w:rPr>
        <w:object w:dxaOrig="720" w:dyaOrig="260" w14:anchorId="7A9C2A18">
          <v:shape id="_x0000_i1186" type="#_x0000_t75" style="width:36.7pt;height:13.55pt" o:ole="">
            <v:imagedata r:id="rId394" o:title=""/>
          </v:shape>
          <o:OLEObject Type="Embed" ProgID="Equation.3" ShapeID="_x0000_i1186" DrawAspect="Content" ObjectID="_1520760753" r:id="rId395"/>
        </w:object>
      </w:r>
      <w:r w:rsidRPr="00031D4E">
        <w:rPr>
          <w:color w:val="auto"/>
        </w:rPr>
        <w:t xml:space="preserve">). However, it was found that the two classes essentially belonged to the same land cover class (fallow), only differing in the surface roughness of the ground (smooth or plowed). In this sense, WSJI still detected the </w:t>
      </w:r>
      <w:r w:rsidR="00723CFD" w:rsidRPr="00031D4E">
        <w:rPr>
          <w:color w:val="auto"/>
        </w:rPr>
        <w:t>“</w:t>
      </w:r>
      <w:r w:rsidRPr="00031D4E">
        <w:rPr>
          <w:color w:val="auto"/>
        </w:rPr>
        <w:t>real</w:t>
      </w:r>
      <w:r w:rsidR="00723CFD" w:rsidRPr="00031D4E">
        <w:rPr>
          <w:color w:val="auto"/>
        </w:rPr>
        <w:t>”</w:t>
      </w:r>
      <w:r w:rsidRPr="00031D4E">
        <w:rPr>
          <w:color w:val="auto"/>
        </w:rPr>
        <w:t xml:space="preserve"> cluster number of the image.</w:t>
      </w:r>
    </w:p>
    <w:p w14:paraId="662887B2" w14:textId="18713326" w:rsidR="002206E3" w:rsidRPr="00031D4E" w:rsidRDefault="002206E3" w:rsidP="00BD4B5E">
      <w:pPr>
        <w:pStyle w:val="MDPI31text"/>
        <w:rPr>
          <w:rFonts w:eastAsiaTheme="minorEastAsia"/>
          <w:color w:val="auto"/>
          <w:lang w:eastAsia="zh-CN"/>
        </w:rPr>
      </w:pPr>
      <w:r w:rsidRPr="00031D4E">
        <w:rPr>
          <w:color w:val="auto"/>
        </w:rPr>
        <w:t xml:space="preserve">It should be noted that CVIs, a post-processing procedure applied to clustering, is based on the assumption that the structure of the dataset is well described by the cluster methods [35]. Otherwise, the evaluation would be meaningless [44]. Fortunately, the clustering results generated by the FCM </w:t>
      </w:r>
      <w:r w:rsidRPr="00031D4E">
        <w:rPr>
          <w:color w:val="auto"/>
        </w:rPr>
        <w:lastRenderedPageBreak/>
        <w:t xml:space="preserve">algorithm worked fairly well in our experiments, as indicated by our land cover maps, although the cluster numbers were not very large. This is mainly due to the fact that it is difficult for FCM to handle complex images with a larger number of clusters [45,46]. In the future, it would be worthwhile to investigate more sophisticated methods (e.g., artificial </w:t>
      </w:r>
      <w:r w:rsidR="005B0967" w:rsidRPr="00031D4E">
        <w:rPr>
          <w:color w:val="auto"/>
        </w:rPr>
        <w:t>intelligence</w:t>
      </w:r>
      <w:r w:rsidR="005B0967">
        <w:rPr>
          <w:color w:val="auto"/>
        </w:rPr>
        <w:t>-</w:t>
      </w:r>
      <w:r w:rsidRPr="00031D4E">
        <w:rPr>
          <w:color w:val="auto"/>
        </w:rPr>
        <w:t>based algorithms) for image clustering</w:t>
      </w:r>
      <w:r w:rsidRPr="00031D4E">
        <w:rPr>
          <w:rFonts w:eastAsia="宋体"/>
          <w:color w:val="auto"/>
          <w:lang w:eastAsia="zh-CN"/>
        </w:rPr>
        <w:t>.</w:t>
      </w:r>
      <w:r w:rsidRPr="00031D4E">
        <w:rPr>
          <w:color w:val="auto"/>
        </w:rPr>
        <w:t xml:space="preserve"> </w:t>
      </w:r>
      <w:r w:rsidR="005B0967">
        <w:rPr>
          <w:color w:val="auto"/>
        </w:rPr>
        <w:t>In addition to</w:t>
      </w:r>
      <w:r w:rsidR="005B0967" w:rsidRPr="00031D4E">
        <w:rPr>
          <w:color w:val="auto"/>
        </w:rPr>
        <w:t xml:space="preserve"> </w:t>
      </w:r>
      <w:r w:rsidRPr="00031D4E">
        <w:rPr>
          <w:color w:val="auto"/>
        </w:rPr>
        <w:t xml:space="preserve">the 16 CVIs included in the experiments, some types of CVIs (such as </w:t>
      </w:r>
      <w:r w:rsidR="005B0967" w:rsidRPr="00031D4E">
        <w:rPr>
          <w:color w:val="auto"/>
        </w:rPr>
        <w:t>graph</w:t>
      </w:r>
      <w:r w:rsidR="005B0967">
        <w:rPr>
          <w:color w:val="auto"/>
        </w:rPr>
        <w:t>-</w:t>
      </w:r>
      <w:r w:rsidRPr="00031D4E">
        <w:rPr>
          <w:color w:val="auto"/>
        </w:rPr>
        <w:t>based validity measures</w:t>
      </w:r>
      <w:r w:rsidRPr="00031D4E">
        <w:rPr>
          <w:rFonts w:eastAsiaTheme="minorEastAsia"/>
          <w:color w:val="auto"/>
          <w:lang w:eastAsia="zh-CN"/>
        </w:rPr>
        <w:t xml:space="preserve"> </w:t>
      </w:r>
      <w:r w:rsidRPr="00031D4E">
        <w:rPr>
          <w:color w:val="auto"/>
        </w:rPr>
        <w:t xml:space="preserve">[47]) that have recently appeared in the field of </w:t>
      </w:r>
      <w:r w:rsidRPr="00031D4E">
        <w:rPr>
          <w:rFonts w:eastAsiaTheme="minorEastAsia"/>
          <w:color w:val="auto"/>
          <w:lang w:eastAsia="zh-CN"/>
        </w:rPr>
        <w:t>pattern recognition</w:t>
      </w:r>
      <w:r w:rsidRPr="00031D4E">
        <w:rPr>
          <w:color w:val="auto"/>
        </w:rPr>
        <w:t xml:space="preserve"> could be explored in further research to test their effectiveness in the area of remote sensing.</w:t>
      </w:r>
    </w:p>
    <w:p w14:paraId="3BEAA044" w14:textId="7BB3FEAE" w:rsidR="002206E3" w:rsidRPr="00031D4E" w:rsidRDefault="002206E3" w:rsidP="00BD4B5E">
      <w:pPr>
        <w:pStyle w:val="MDPI31text"/>
        <w:rPr>
          <w:color w:val="auto"/>
        </w:rPr>
      </w:pPr>
      <w:r w:rsidRPr="00031D4E">
        <w:rPr>
          <w:color w:val="auto"/>
        </w:rPr>
        <w:t>There was one dataset for each RS sensor in our experiment because of the length limitation of the paper. However, some remote sensing images</w:t>
      </w:r>
      <w:r w:rsidR="005B0967">
        <w:rPr>
          <w:color w:val="auto"/>
        </w:rPr>
        <w:t>,</w:t>
      </w:r>
      <w:r w:rsidRPr="00031D4E">
        <w:rPr>
          <w:color w:val="auto"/>
        </w:rPr>
        <w:t xml:space="preserve"> such as QuickBird</w:t>
      </w:r>
      <w:r w:rsidR="00BD4B5E" w:rsidRPr="00031D4E">
        <w:rPr>
          <w:i/>
          <w:color w:val="auto"/>
        </w:rPr>
        <w:t xml:space="preserve"> versus</w:t>
      </w:r>
      <w:r w:rsidRPr="00031D4E">
        <w:rPr>
          <w:color w:val="auto"/>
        </w:rPr>
        <w:t xml:space="preserve"> Gaofen-1, and HYDICE</w:t>
      </w:r>
      <w:r w:rsidR="00BD4B5E" w:rsidRPr="00031D4E">
        <w:rPr>
          <w:i/>
          <w:color w:val="auto"/>
        </w:rPr>
        <w:t xml:space="preserve"> versus</w:t>
      </w:r>
      <w:r w:rsidRPr="00031D4E">
        <w:rPr>
          <w:color w:val="auto"/>
        </w:rPr>
        <w:t xml:space="preserve"> AVIRIS, have great similarities in terms of number of bands, spatial resolution</w:t>
      </w:r>
      <w:r w:rsidR="005B0967">
        <w:rPr>
          <w:color w:val="auto"/>
        </w:rPr>
        <w:t>,</w:t>
      </w:r>
      <w:r w:rsidRPr="00031D4E">
        <w:rPr>
          <w:color w:val="auto"/>
        </w:rPr>
        <w:t xml:space="preserve"> and spectral wavelength. Two similar images can</w:t>
      </w:r>
      <w:r w:rsidR="005B0967">
        <w:rPr>
          <w:color w:val="auto"/>
        </w:rPr>
        <w:t>,</w:t>
      </w:r>
      <w:r w:rsidRPr="00031D4E">
        <w:rPr>
          <w:color w:val="auto"/>
        </w:rPr>
        <w:t xml:space="preserve"> thus</w:t>
      </w:r>
      <w:r w:rsidR="005B0967">
        <w:rPr>
          <w:color w:val="auto"/>
        </w:rPr>
        <w:t>,</w:t>
      </w:r>
      <w:r w:rsidRPr="00031D4E">
        <w:rPr>
          <w:color w:val="auto"/>
        </w:rPr>
        <w:t xml:space="preserve"> be confidently seen as two scenes of images acquired by effectively the same sensor. It is noted that the images employed in our experiments were acquired at different locations, which allows us to </w:t>
      </w:r>
      <w:r w:rsidR="005B0967" w:rsidRPr="00031D4E">
        <w:rPr>
          <w:color w:val="auto"/>
        </w:rPr>
        <w:t>analyze</w:t>
      </w:r>
      <w:r w:rsidRPr="00031D4E">
        <w:rPr>
          <w:color w:val="auto"/>
        </w:rPr>
        <w:t xml:space="preserve"> the performance of CVIs on various types of landscapes (e.g., farmland, marsh and urban). Obviously, this might be helpful for the </w:t>
      </w:r>
      <w:r w:rsidR="005B0967" w:rsidRPr="00031D4E">
        <w:rPr>
          <w:color w:val="auto"/>
        </w:rPr>
        <w:t>generalization</w:t>
      </w:r>
      <w:r w:rsidRPr="00031D4E">
        <w:rPr>
          <w:color w:val="auto"/>
        </w:rPr>
        <w:t xml:space="preserve"> of conclusions drawn in this paper.</w:t>
      </w:r>
    </w:p>
    <w:p w14:paraId="33131A0F" w14:textId="5D218C6C" w:rsidR="002206E3" w:rsidRPr="00031D4E" w:rsidRDefault="0030705C" w:rsidP="00BD4B5E">
      <w:pPr>
        <w:pStyle w:val="MDPI21heading1"/>
        <w:rPr>
          <w:color w:val="auto"/>
        </w:rPr>
      </w:pPr>
      <w:r w:rsidRPr="00031D4E">
        <w:rPr>
          <w:color w:val="auto"/>
        </w:rPr>
        <w:t>6</w:t>
      </w:r>
      <w:r w:rsidR="00076E48" w:rsidRPr="00031D4E">
        <w:rPr>
          <w:color w:val="auto"/>
        </w:rPr>
        <w:t>. Conclusions</w:t>
      </w:r>
    </w:p>
    <w:p w14:paraId="7EDB849E" w14:textId="7EADFA62" w:rsidR="002206E3" w:rsidRPr="00031D4E" w:rsidRDefault="002206E3" w:rsidP="00BD4B5E">
      <w:pPr>
        <w:pStyle w:val="MDPI31text"/>
        <w:rPr>
          <w:rFonts w:eastAsiaTheme="minorEastAsia"/>
          <w:color w:val="auto"/>
          <w:lang w:eastAsia="zh-CN"/>
        </w:rPr>
      </w:pPr>
      <w:r w:rsidRPr="00031D4E">
        <w:rPr>
          <w:color w:val="auto"/>
        </w:rPr>
        <w:t xml:space="preserve">In this paper, we evaluated the effectiveness of 16 representative CVIs on </w:t>
      </w:r>
      <w:r w:rsidRPr="00031D4E">
        <w:rPr>
          <w:rFonts w:eastAsia="宋体"/>
          <w:color w:val="auto"/>
          <w:lang w:eastAsia="zh-CN"/>
        </w:rPr>
        <w:t>nine</w:t>
      </w:r>
      <w:r w:rsidRPr="00031D4E">
        <w:rPr>
          <w:color w:val="auto"/>
        </w:rPr>
        <w:t xml:space="preserve"> types of remote sensing datasets by </w:t>
      </w:r>
      <w:r w:rsidR="005B0967" w:rsidRPr="00031D4E">
        <w:rPr>
          <w:color w:val="auto"/>
        </w:rPr>
        <w:t>utilizing</w:t>
      </w:r>
      <w:r w:rsidRPr="00031D4E">
        <w:rPr>
          <w:color w:val="auto"/>
        </w:rPr>
        <w:t xml:space="preserve"> the FCM algorithm for image clustering. From the experimental results, it was found that, due mainly to inappropriate definitions of separation, most existing CVIs were not suitable for remote sensing datasets (especially for hyperspectral data), which usually have significant overlaps between clusters. The only effective index was the WSJI, which indicated the real cluster numbers of the images (with either multispectral or hyperspectral data), because of its balanced combination between compactness and separation through </w:t>
      </w:r>
      <w:r w:rsidR="005B0967" w:rsidRPr="00031D4E">
        <w:rPr>
          <w:color w:val="auto"/>
        </w:rPr>
        <w:t>normalization</w:t>
      </w:r>
      <w:r w:rsidRPr="00031D4E">
        <w:rPr>
          <w:color w:val="auto"/>
        </w:rPr>
        <w:t>. This index</w:t>
      </w:r>
      <w:r w:rsidR="005B0967">
        <w:rPr>
          <w:color w:val="auto"/>
        </w:rPr>
        <w:t>,</w:t>
      </w:r>
      <w:r w:rsidRPr="00031D4E">
        <w:rPr>
          <w:color w:val="auto"/>
        </w:rPr>
        <w:t xml:space="preserve"> thus</w:t>
      </w:r>
      <w:r w:rsidR="005B0967">
        <w:rPr>
          <w:color w:val="auto"/>
        </w:rPr>
        <w:t>,</w:t>
      </w:r>
      <w:r w:rsidRPr="00031D4E">
        <w:rPr>
          <w:color w:val="auto"/>
        </w:rPr>
        <w:t xml:space="preserve"> deserves to be given first priority for future remote sensing classification applications. However, we do not claim that it would be effective in all applications because of the complexity of remote sensing datasets (e.g., a variety of formats, spatial scales,</w:t>
      </w:r>
      <w:r w:rsidR="005B0967">
        <w:rPr>
          <w:color w:val="auto"/>
        </w:rPr>
        <w:t xml:space="preserve"> and</w:t>
      </w:r>
      <w:r w:rsidRPr="00031D4E">
        <w:rPr>
          <w:color w:val="auto"/>
        </w:rPr>
        <w:t xml:space="preserve"> spectral scales, among others). </w:t>
      </w:r>
      <w:r w:rsidRPr="00031D4E">
        <w:rPr>
          <w:rFonts w:eastAsia="宋体"/>
          <w:snapToGrid/>
          <w:color w:val="auto"/>
          <w:kern w:val="2"/>
          <w:lang w:eastAsia="zh-CN" w:bidi="ar-SA"/>
        </w:rPr>
        <w:t>Furthermore, the selected algorithms and their operational parameters are very important for the performance of CVI, as they directly control the clustering quality (classification accuracy) of the image.</w:t>
      </w:r>
      <w:r w:rsidRPr="00031D4E">
        <w:rPr>
          <w:rFonts w:eastAsiaTheme="minorEastAsia"/>
          <w:color w:val="auto"/>
          <w:lang w:eastAsia="zh-CN"/>
        </w:rPr>
        <w:t xml:space="preserve"> </w:t>
      </w:r>
      <w:r w:rsidRPr="00031D4E">
        <w:rPr>
          <w:color w:val="auto"/>
        </w:rPr>
        <w:t xml:space="preserve">In addition, </w:t>
      </w:r>
      <w:r w:rsidRPr="00031D4E">
        <w:rPr>
          <w:rFonts w:eastAsia="宋体"/>
          <w:color w:val="auto"/>
          <w:lang w:eastAsia="zh-CN"/>
        </w:rPr>
        <w:t xml:space="preserve">the land use/cover classes </w:t>
      </w:r>
      <w:r w:rsidR="005B0967" w:rsidRPr="00031D4E">
        <w:rPr>
          <w:rFonts w:eastAsia="宋体"/>
          <w:color w:val="auto"/>
          <w:lang w:eastAsia="zh-CN"/>
        </w:rPr>
        <w:t>covered</w:t>
      </w:r>
      <w:r w:rsidRPr="00031D4E">
        <w:rPr>
          <w:rFonts w:eastAsia="宋体"/>
          <w:color w:val="auto"/>
          <w:lang w:eastAsia="zh-CN"/>
        </w:rPr>
        <w:t xml:space="preserve"> by the images may also impact the cluster validity results. For example, WSJI failed in the AVIRIS experiment due to the very similar spectral characteristics of the two fallow classes (fallow smooth and fallow plow). </w:t>
      </w:r>
      <w:r w:rsidRPr="00031D4E">
        <w:rPr>
          <w:color w:val="auto"/>
        </w:rPr>
        <w:t>As stated by Pal and Bezdek [4</w:t>
      </w:r>
      <w:r w:rsidRPr="00031D4E">
        <w:rPr>
          <w:rFonts w:eastAsiaTheme="minorEastAsia"/>
          <w:color w:val="auto"/>
          <w:lang w:eastAsia="zh-CN"/>
        </w:rPr>
        <w:t>8</w:t>
      </w:r>
      <w:r w:rsidRPr="00031D4E">
        <w:rPr>
          <w:color w:val="auto"/>
        </w:rPr>
        <w:t>] “no matter how good your index is, there is a data set out there waiting to trick it (and you)”.</w:t>
      </w:r>
    </w:p>
    <w:p w14:paraId="467B9311" w14:textId="0999C879" w:rsidR="002206E3" w:rsidRPr="00031D4E" w:rsidRDefault="002206E3" w:rsidP="00BD4B5E">
      <w:pPr>
        <w:pStyle w:val="MDPI62Acknowledgments"/>
        <w:spacing w:before="240"/>
        <w:rPr>
          <w:rFonts w:eastAsia="宋体"/>
          <w:color w:val="auto"/>
          <w:lang w:eastAsia="zh-CN"/>
        </w:rPr>
      </w:pPr>
      <w:r w:rsidRPr="00031D4E">
        <w:rPr>
          <w:b/>
          <w:color w:val="auto"/>
        </w:rPr>
        <w:t>Acknowledgments:</w:t>
      </w:r>
      <w:r w:rsidRPr="00031D4E">
        <w:rPr>
          <w:color w:val="auto"/>
        </w:rPr>
        <w:t xml:space="preserve"> This work was supported by the National Natural Science Foundation of China (grant number: 41301465, 41271196), the National Major Program of China (grant number: 21-Y30B05-9001-13/15-2) and the </w:t>
      </w:r>
      <w:r w:rsidR="00723CFD" w:rsidRPr="00031D4E">
        <w:rPr>
          <w:color w:val="auto"/>
        </w:rPr>
        <w:t>“12th Five-Year Plan”</w:t>
      </w:r>
      <w:r w:rsidRPr="00031D4E">
        <w:rPr>
          <w:color w:val="auto"/>
        </w:rPr>
        <w:t xml:space="preserve"> Wetland and Blackland Specialised Databases Program of the Chinese Academy of Sciences (grant number: XXH12504-3-03). The authors would like to thank P. Gamba for providing the University of Pavia ROSIS data sets, and D. Landgrebe for providing the Washington DC HYDICE data sets. We thank the anonymous reviewers for their constructive comments.</w:t>
      </w:r>
    </w:p>
    <w:p w14:paraId="0DC5BBC9" w14:textId="77777777" w:rsidR="002206E3" w:rsidRPr="00031D4E" w:rsidRDefault="002206E3" w:rsidP="00BD4B5E">
      <w:pPr>
        <w:pStyle w:val="MDPI63AuthorContributions"/>
        <w:rPr>
          <w:b/>
          <w:lang w:eastAsia="zh-CN"/>
        </w:rPr>
      </w:pPr>
      <w:r w:rsidRPr="00031D4E">
        <w:rPr>
          <w:b/>
        </w:rPr>
        <w:t>Author Contributions:</w:t>
      </w:r>
      <w:r w:rsidRPr="00031D4E">
        <w:t xml:space="preserve"> </w:t>
      </w:r>
      <w:r w:rsidRPr="00031D4E">
        <w:rPr>
          <w:rFonts w:eastAsia="Times New Roman"/>
          <w:lang w:eastAsia="de-DE"/>
        </w:rPr>
        <w:t xml:space="preserve">Huapeng Li </w:t>
      </w:r>
      <w:r w:rsidRPr="00031D4E">
        <w:rPr>
          <w:lang w:eastAsia="zh-CN"/>
        </w:rPr>
        <w:t xml:space="preserve">conceived and </w:t>
      </w:r>
      <w:r w:rsidRPr="00031D4E">
        <w:t>designed the experiments;</w:t>
      </w:r>
      <w:r w:rsidRPr="00031D4E">
        <w:rPr>
          <w:lang w:eastAsia="zh-CN"/>
        </w:rPr>
        <w:t xml:space="preserve"> </w:t>
      </w:r>
      <w:r w:rsidRPr="00031D4E">
        <w:rPr>
          <w:rFonts w:eastAsia="Times New Roman"/>
          <w:lang w:eastAsia="de-DE"/>
        </w:rPr>
        <w:t>Huapeng Li</w:t>
      </w:r>
      <w:r w:rsidRPr="00031D4E">
        <w:rPr>
          <w:lang w:eastAsia="zh-CN"/>
        </w:rPr>
        <w:t xml:space="preserve"> and Xiaohui Ding</w:t>
      </w:r>
      <w:r w:rsidRPr="00031D4E">
        <w:t xml:space="preserve"> performed the experiments;</w:t>
      </w:r>
      <w:r w:rsidRPr="00031D4E">
        <w:rPr>
          <w:lang w:eastAsia="zh-CN"/>
        </w:rPr>
        <w:t xml:space="preserve"> </w:t>
      </w:r>
      <w:r w:rsidRPr="00031D4E">
        <w:rPr>
          <w:rFonts w:eastAsia="Times New Roman"/>
          <w:lang w:eastAsia="de-DE"/>
        </w:rPr>
        <w:t>Huapeng Li</w:t>
      </w:r>
      <w:r w:rsidRPr="00031D4E">
        <w:rPr>
          <w:lang w:eastAsia="zh-CN"/>
        </w:rPr>
        <w:t>,</w:t>
      </w:r>
      <w:r w:rsidRPr="00031D4E">
        <w:rPr>
          <w:rFonts w:eastAsia="Times New Roman"/>
          <w:lang w:eastAsia="de-DE"/>
        </w:rPr>
        <w:t xml:space="preserve"> </w:t>
      </w:r>
      <w:r w:rsidRPr="00031D4E">
        <w:rPr>
          <w:lang w:eastAsia="zh-CN"/>
        </w:rPr>
        <w:t xml:space="preserve">Shuqing Zhang and Ce Zhang </w:t>
      </w:r>
      <w:r w:rsidRPr="00031D4E">
        <w:t>analyzed the</w:t>
      </w:r>
      <w:r w:rsidRPr="00031D4E">
        <w:rPr>
          <w:lang w:eastAsia="zh-CN"/>
        </w:rPr>
        <w:t xml:space="preserve"> experimental results; Huapeng Li, Shuqing Zhang and Patricia Dale wrote the paper.</w:t>
      </w:r>
    </w:p>
    <w:p w14:paraId="75C1C1DE" w14:textId="77777777" w:rsidR="002206E3" w:rsidRPr="00031D4E" w:rsidRDefault="002206E3" w:rsidP="00BD4B5E">
      <w:pPr>
        <w:pStyle w:val="MDPI64CoI"/>
        <w:rPr>
          <w:rFonts w:eastAsia="宋体"/>
          <w:color w:val="auto"/>
          <w:lang w:eastAsia="zh-CN"/>
        </w:rPr>
      </w:pPr>
      <w:r w:rsidRPr="00031D4E">
        <w:rPr>
          <w:b/>
          <w:color w:val="auto"/>
        </w:rPr>
        <w:t>Conflicts of Interest:</w:t>
      </w:r>
      <w:r w:rsidRPr="00031D4E">
        <w:rPr>
          <w:color w:val="auto"/>
        </w:rPr>
        <w:t xml:space="preserve"> The authors declare no conflict of interest</w:t>
      </w:r>
      <w:r w:rsidRPr="00031D4E">
        <w:rPr>
          <w:rFonts w:eastAsia="宋体"/>
          <w:color w:val="auto"/>
          <w:lang w:eastAsia="zh-CN"/>
        </w:rPr>
        <w:t>.</w:t>
      </w:r>
    </w:p>
    <w:p w14:paraId="2537562A" w14:textId="77777777" w:rsidR="002206E3" w:rsidRPr="00031D4E" w:rsidRDefault="002206E3" w:rsidP="00BD4B5E">
      <w:pPr>
        <w:pStyle w:val="MDPI21heading1"/>
        <w:rPr>
          <w:color w:val="auto"/>
        </w:rPr>
      </w:pPr>
      <w:r w:rsidRPr="00031D4E">
        <w:rPr>
          <w:color w:val="auto"/>
        </w:rPr>
        <w:t>References</w:t>
      </w:r>
    </w:p>
    <w:p w14:paraId="56F14E1E" w14:textId="1B9E36B7" w:rsidR="002206E3" w:rsidRPr="00031D4E" w:rsidRDefault="002206E3" w:rsidP="00BD4B5E">
      <w:pPr>
        <w:pStyle w:val="EndNoteBibliography"/>
        <w:numPr>
          <w:ilvl w:val="0"/>
          <w:numId w:val="4"/>
        </w:numPr>
        <w:adjustRightInd w:val="0"/>
        <w:snapToGrid w:val="0"/>
        <w:ind w:left="425" w:hanging="425"/>
        <w:rPr>
          <w:rFonts w:ascii="Palatino Linotype" w:hAnsi="Palatino Linotype"/>
          <w:sz w:val="18"/>
          <w:szCs w:val="18"/>
          <w:lang w:val="en-US"/>
        </w:rPr>
      </w:pPr>
      <w:r w:rsidRPr="00031D4E">
        <w:rPr>
          <w:rFonts w:ascii="Palatino Linotype" w:hAnsi="Palatino Linotype"/>
          <w:sz w:val="18"/>
          <w:szCs w:val="18"/>
          <w:lang w:val="en-US"/>
        </w:rPr>
        <w:t xml:space="preserve">Kerr, J.T.; Ostrovsky, M. From space to species: </w:t>
      </w:r>
      <w:r w:rsidR="00192467" w:rsidRPr="00031D4E">
        <w:rPr>
          <w:rFonts w:ascii="Palatino Linotype" w:hAnsi="Palatino Linotype"/>
          <w:sz w:val="18"/>
          <w:szCs w:val="18"/>
          <w:lang w:val="en-US"/>
        </w:rPr>
        <w:t xml:space="preserve">Ecological </w:t>
      </w:r>
      <w:r w:rsidRPr="00031D4E">
        <w:rPr>
          <w:rFonts w:ascii="Palatino Linotype" w:hAnsi="Palatino Linotype"/>
          <w:sz w:val="18"/>
          <w:szCs w:val="18"/>
          <w:lang w:val="en-US"/>
        </w:rPr>
        <w:t xml:space="preserve">applications for remote sensing. </w:t>
      </w:r>
      <w:r w:rsidRPr="00031D4E">
        <w:rPr>
          <w:rFonts w:ascii="Palatino Linotype" w:hAnsi="Palatino Linotype"/>
          <w:i/>
          <w:sz w:val="18"/>
          <w:szCs w:val="18"/>
          <w:lang w:val="en-US"/>
        </w:rPr>
        <w:t>Trends Ecol. Evol.</w:t>
      </w:r>
      <w:r w:rsidRPr="00031D4E">
        <w:rPr>
          <w:rFonts w:ascii="Palatino Linotype" w:hAnsi="Palatino Linotype"/>
          <w:sz w:val="18"/>
          <w:szCs w:val="18"/>
          <w:lang w:val="en-US"/>
        </w:rPr>
        <w:t xml:space="preserve"> </w:t>
      </w:r>
      <w:r w:rsidR="00723CFD" w:rsidRPr="00031D4E">
        <w:rPr>
          <w:rFonts w:ascii="Palatino Linotype" w:hAnsi="Palatino Linotype"/>
          <w:b/>
          <w:sz w:val="18"/>
          <w:szCs w:val="18"/>
          <w:lang w:val="en-US"/>
        </w:rPr>
        <w:t>2003</w:t>
      </w:r>
      <w:r w:rsidR="00723CFD" w:rsidRPr="00031D4E">
        <w:rPr>
          <w:rFonts w:ascii="Palatino Linotype" w:hAnsi="Palatino Linotype"/>
          <w:sz w:val="18"/>
          <w:szCs w:val="18"/>
          <w:lang w:val="en-US"/>
        </w:rPr>
        <w:t xml:space="preserve">, </w:t>
      </w:r>
      <w:r w:rsidR="00723CFD" w:rsidRPr="00031D4E">
        <w:rPr>
          <w:rFonts w:ascii="Palatino Linotype" w:hAnsi="Palatino Linotype"/>
          <w:i/>
          <w:sz w:val="18"/>
          <w:szCs w:val="18"/>
          <w:lang w:val="en-US"/>
        </w:rPr>
        <w:t>18</w:t>
      </w:r>
      <w:r w:rsidR="00723CFD" w:rsidRPr="00031D4E">
        <w:rPr>
          <w:rFonts w:ascii="Palatino Linotype" w:hAnsi="Palatino Linotype"/>
          <w:sz w:val="18"/>
          <w:szCs w:val="18"/>
          <w:lang w:val="en-US"/>
        </w:rPr>
        <w:t>, 299–3</w:t>
      </w:r>
      <w:r w:rsidRPr="00031D4E">
        <w:rPr>
          <w:rFonts w:ascii="Palatino Linotype" w:hAnsi="Palatino Linotype"/>
          <w:sz w:val="18"/>
          <w:szCs w:val="18"/>
          <w:lang w:val="en-US"/>
        </w:rPr>
        <w:t>05.</w:t>
      </w:r>
    </w:p>
    <w:p w14:paraId="024EABF8" w14:textId="285A79E8" w:rsidR="002206E3" w:rsidRPr="00031D4E" w:rsidRDefault="002206E3" w:rsidP="00BD4B5E">
      <w:pPr>
        <w:pStyle w:val="EndNoteBibliography"/>
        <w:numPr>
          <w:ilvl w:val="0"/>
          <w:numId w:val="4"/>
        </w:numPr>
        <w:adjustRightInd w:val="0"/>
        <w:snapToGrid w:val="0"/>
        <w:ind w:left="425" w:hanging="425"/>
        <w:rPr>
          <w:rFonts w:ascii="Palatino Linotype" w:hAnsi="Palatino Linotype"/>
          <w:sz w:val="18"/>
          <w:szCs w:val="18"/>
          <w:lang w:val="en-US"/>
        </w:rPr>
      </w:pPr>
      <w:r w:rsidRPr="00031D4E">
        <w:rPr>
          <w:rFonts w:ascii="Palatino Linotype" w:hAnsi="Palatino Linotype"/>
          <w:sz w:val="18"/>
          <w:szCs w:val="18"/>
          <w:lang w:val="en-US"/>
        </w:rPr>
        <w:t xml:space="preserve">Lu, D.; Weng, Q. A survey of image classification methods and techniques for improving classification performance. </w:t>
      </w:r>
      <w:r w:rsidRPr="00031D4E">
        <w:rPr>
          <w:rFonts w:ascii="Palatino Linotype" w:hAnsi="Palatino Linotype"/>
          <w:i/>
          <w:sz w:val="18"/>
          <w:szCs w:val="18"/>
          <w:lang w:val="en-US"/>
        </w:rPr>
        <w:t>Int. J.</w:t>
      </w:r>
      <w:r w:rsidRPr="00031D4E">
        <w:rPr>
          <w:rFonts w:ascii="Palatino Linotype" w:hAnsi="Palatino Linotype"/>
          <w:i/>
          <w:sz w:val="18"/>
          <w:szCs w:val="18"/>
          <w:lang w:val="en-US" w:eastAsia="zh-CN"/>
        </w:rPr>
        <w:t xml:space="preserve"> </w:t>
      </w:r>
      <w:r w:rsidRPr="00031D4E">
        <w:rPr>
          <w:rFonts w:ascii="Palatino Linotype" w:hAnsi="Palatino Linotype"/>
          <w:i/>
          <w:sz w:val="18"/>
          <w:szCs w:val="18"/>
          <w:lang w:val="en-US"/>
        </w:rPr>
        <w:t>Remote Sens.</w:t>
      </w:r>
      <w:r w:rsidRPr="00031D4E">
        <w:rPr>
          <w:rFonts w:ascii="Palatino Linotype" w:hAnsi="Palatino Linotype"/>
          <w:sz w:val="18"/>
          <w:szCs w:val="18"/>
          <w:lang w:val="en-US" w:eastAsia="zh-CN"/>
        </w:rPr>
        <w:t xml:space="preserve"> </w:t>
      </w:r>
      <w:r w:rsidR="00723CFD" w:rsidRPr="00031D4E">
        <w:rPr>
          <w:rFonts w:ascii="Palatino Linotype" w:hAnsi="Palatino Linotype"/>
          <w:b/>
          <w:sz w:val="18"/>
          <w:szCs w:val="18"/>
          <w:lang w:val="en-US" w:eastAsia="zh-CN"/>
        </w:rPr>
        <w:t>2007</w:t>
      </w:r>
      <w:r w:rsidR="00723CFD" w:rsidRPr="00031D4E">
        <w:rPr>
          <w:rFonts w:ascii="Palatino Linotype" w:hAnsi="Palatino Linotype"/>
          <w:sz w:val="18"/>
          <w:szCs w:val="18"/>
          <w:lang w:val="en-US" w:eastAsia="zh-CN"/>
        </w:rPr>
        <w:t xml:space="preserve">, </w:t>
      </w:r>
      <w:r w:rsidR="00723CFD" w:rsidRPr="00031D4E">
        <w:rPr>
          <w:rFonts w:ascii="Palatino Linotype" w:hAnsi="Palatino Linotype"/>
          <w:i/>
          <w:sz w:val="18"/>
          <w:szCs w:val="18"/>
          <w:lang w:val="en-US" w:eastAsia="zh-CN"/>
        </w:rPr>
        <w:t>28</w:t>
      </w:r>
      <w:r w:rsidR="00723CFD" w:rsidRPr="00031D4E">
        <w:rPr>
          <w:rFonts w:ascii="Palatino Linotype" w:hAnsi="Palatino Linotype"/>
          <w:sz w:val="18"/>
          <w:szCs w:val="18"/>
          <w:lang w:val="en-US" w:eastAsia="zh-CN"/>
        </w:rPr>
        <w:t>, 823</w:t>
      </w:r>
      <w:r w:rsidR="00723CFD" w:rsidRPr="00031D4E">
        <w:rPr>
          <w:rFonts w:ascii="Palatino Linotype" w:hAnsi="Palatino Linotype"/>
          <w:sz w:val="18"/>
          <w:szCs w:val="18"/>
          <w:lang w:val="en-US"/>
        </w:rPr>
        <w:t>–8</w:t>
      </w:r>
      <w:r w:rsidRPr="00031D4E">
        <w:rPr>
          <w:rFonts w:ascii="Palatino Linotype" w:hAnsi="Palatino Linotype"/>
          <w:sz w:val="18"/>
          <w:szCs w:val="18"/>
          <w:lang w:val="en-US"/>
        </w:rPr>
        <w:t>70.</w:t>
      </w:r>
    </w:p>
    <w:p w14:paraId="1F27FF1F" w14:textId="49C690C5" w:rsidR="002206E3" w:rsidRPr="00031D4E" w:rsidRDefault="002206E3" w:rsidP="00BD4B5E">
      <w:pPr>
        <w:pStyle w:val="EndNoteBibliography"/>
        <w:numPr>
          <w:ilvl w:val="0"/>
          <w:numId w:val="4"/>
        </w:numPr>
        <w:adjustRightInd w:val="0"/>
        <w:snapToGrid w:val="0"/>
        <w:ind w:left="425" w:hanging="425"/>
        <w:rPr>
          <w:rFonts w:ascii="Palatino Linotype" w:hAnsi="Palatino Linotype"/>
          <w:sz w:val="18"/>
          <w:szCs w:val="18"/>
          <w:lang w:val="en-US"/>
        </w:rPr>
      </w:pPr>
      <w:r w:rsidRPr="00031D4E">
        <w:rPr>
          <w:rFonts w:ascii="Palatino Linotype" w:hAnsi="Palatino Linotype"/>
          <w:sz w:val="18"/>
          <w:szCs w:val="18"/>
          <w:lang w:val="en-US"/>
        </w:rPr>
        <w:t xml:space="preserve">Otukei, J.R.; Blaschke, T. Land cover change assessment using decision trees, support vector machines and maximum likelihood classification algorithms. </w:t>
      </w:r>
      <w:r w:rsidRPr="00031D4E">
        <w:rPr>
          <w:rFonts w:ascii="Palatino Linotype" w:hAnsi="Palatino Linotype"/>
          <w:i/>
          <w:sz w:val="18"/>
          <w:szCs w:val="18"/>
          <w:lang w:val="en-US"/>
        </w:rPr>
        <w:t>Int. J. Appl. Earth Obs</w:t>
      </w:r>
      <w:r w:rsidR="008D1630" w:rsidRPr="00031D4E">
        <w:rPr>
          <w:rFonts w:ascii="Palatino Linotype" w:hAnsi="Palatino Linotype"/>
          <w:i/>
          <w:sz w:val="18"/>
          <w:szCs w:val="18"/>
          <w:lang w:val="en-US"/>
        </w:rPr>
        <w:t>.</w:t>
      </w:r>
      <w:r w:rsidRPr="00031D4E">
        <w:rPr>
          <w:rFonts w:ascii="Palatino Linotype" w:hAnsi="Palatino Linotype"/>
          <w:i/>
          <w:sz w:val="18"/>
          <w:szCs w:val="18"/>
          <w:lang w:val="en-US"/>
        </w:rPr>
        <w:t xml:space="preserve"> Geoinf.</w:t>
      </w:r>
      <w:r w:rsidRPr="00031D4E">
        <w:rPr>
          <w:rFonts w:ascii="Palatino Linotype" w:hAnsi="Palatino Linotype"/>
          <w:sz w:val="18"/>
          <w:szCs w:val="18"/>
          <w:lang w:val="en-US"/>
        </w:rPr>
        <w:t xml:space="preserve"> </w:t>
      </w:r>
      <w:r w:rsidRPr="00031D4E">
        <w:rPr>
          <w:rFonts w:ascii="Palatino Linotype" w:hAnsi="Palatino Linotype"/>
          <w:b/>
          <w:sz w:val="18"/>
          <w:szCs w:val="18"/>
          <w:lang w:val="en-US" w:eastAsia="zh-CN"/>
        </w:rPr>
        <w:t>2010</w:t>
      </w:r>
      <w:r w:rsidRPr="00031D4E">
        <w:rPr>
          <w:rFonts w:ascii="Palatino Linotype" w:hAnsi="Palatino Linotype"/>
          <w:sz w:val="18"/>
          <w:szCs w:val="18"/>
          <w:lang w:val="en-US" w:eastAsia="zh-CN"/>
        </w:rPr>
        <w:t xml:space="preserve">, </w:t>
      </w:r>
      <w:r w:rsidR="00723CFD" w:rsidRPr="00031D4E">
        <w:rPr>
          <w:rFonts w:ascii="Palatino Linotype" w:hAnsi="Palatino Linotype"/>
          <w:i/>
          <w:sz w:val="18"/>
          <w:szCs w:val="18"/>
          <w:lang w:val="en-US"/>
        </w:rPr>
        <w:t>12</w:t>
      </w:r>
      <w:r w:rsidR="00723CFD" w:rsidRPr="00031D4E">
        <w:rPr>
          <w:rFonts w:ascii="Palatino Linotype" w:hAnsi="Palatino Linotype"/>
          <w:sz w:val="18"/>
          <w:szCs w:val="18"/>
          <w:lang w:val="en-US"/>
        </w:rPr>
        <w:t>,</w:t>
      </w:r>
      <w:r w:rsidR="008D1630" w:rsidRPr="00031D4E">
        <w:rPr>
          <w:rFonts w:ascii="Palatino Linotype" w:hAnsi="Palatino Linotype"/>
          <w:sz w:val="18"/>
          <w:szCs w:val="18"/>
          <w:lang w:val="en-US"/>
        </w:rPr>
        <w:t xml:space="preserve"> S27–</w:t>
      </w:r>
      <w:r w:rsidRPr="00031D4E">
        <w:rPr>
          <w:rFonts w:ascii="Palatino Linotype" w:hAnsi="Palatino Linotype"/>
          <w:sz w:val="18"/>
          <w:szCs w:val="18"/>
          <w:lang w:val="en-US"/>
        </w:rPr>
        <w:t>S31.</w:t>
      </w:r>
    </w:p>
    <w:p w14:paraId="5C72FA51" w14:textId="4AF666B2" w:rsidR="002206E3" w:rsidRPr="00031D4E" w:rsidRDefault="002206E3" w:rsidP="008D1630">
      <w:pPr>
        <w:pStyle w:val="EndNoteBibliography"/>
        <w:widowControl/>
        <w:numPr>
          <w:ilvl w:val="0"/>
          <w:numId w:val="4"/>
        </w:numPr>
        <w:adjustRightInd w:val="0"/>
        <w:snapToGrid w:val="0"/>
        <w:ind w:left="425" w:hanging="425"/>
        <w:rPr>
          <w:rFonts w:ascii="Palatino Linotype" w:hAnsi="Palatino Linotype" w:cs="Segoe UI"/>
          <w:sz w:val="18"/>
          <w:szCs w:val="18"/>
          <w:lang w:val="en-US"/>
        </w:rPr>
      </w:pPr>
      <w:r w:rsidRPr="00031D4E">
        <w:rPr>
          <w:rFonts w:ascii="Palatino Linotype" w:hAnsi="Palatino Linotype"/>
          <w:kern w:val="2"/>
          <w:sz w:val="18"/>
          <w:szCs w:val="18"/>
          <w:lang w:val="en-US"/>
        </w:rPr>
        <w:lastRenderedPageBreak/>
        <w:t xml:space="preserve">Loveland, </w:t>
      </w:r>
      <w:r w:rsidR="00723CFD" w:rsidRPr="00031D4E">
        <w:rPr>
          <w:rFonts w:ascii="Palatino Linotype" w:hAnsi="Palatino Linotype"/>
          <w:kern w:val="2"/>
          <w:sz w:val="18"/>
          <w:szCs w:val="18"/>
          <w:lang w:val="en-US"/>
        </w:rPr>
        <w:t>T.R.</w:t>
      </w:r>
      <w:r w:rsidRPr="00031D4E">
        <w:rPr>
          <w:rFonts w:ascii="Palatino Linotype" w:hAnsi="Palatino Linotype"/>
          <w:kern w:val="2"/>
          <w:sz w:val="18"/>
          <w:szCs w:val="18"/>
          <w:lang w:val="en-US"/>
        </w:rPr>
        <w:t xml:space="preserve">; Reed, </w:t>
      </w:r>
      <w:r w:rsidR="00723CFD" w:rsidRPr="00031D4E">
        <w:rPr>
          <w:rFonts w:ascii="Palatino Linotype" w:hAnsi="Palatino Linotype"/>
          <w:kern w:val="2"/>
          <w:sz w:val="18"/>
          <w:szCs w:val="18"/>
          <w:lang w:val="en-US"/>
        </w:rPr>
        <w:t>B.C.</w:t>
      </w:r>
      <w:r w:rsidRPr="00031D4E">
        <w:rPr>
          <w:rFonts w:ascii="Palatino Linotype" w:hAnsi="Palatino Linotype"/>
          <w:kern w:val="2"/>
          <w:sz w:val="18"/>
          <w:szCs w:val="18"/>
          <w:lang w:val="en-US"/>
        </w:rPr>
        <w:t xml:space="preserve">; Brown, </w:t>
      </w:r>
      <w:r w:rsidR="00723CFD" w:rsidRPr="00031D4E">
        <w:rPr>
          <w:rFonts w:ascii="Palatino Linotype" w:hAnsi="Palatino Linotype"/>
          <w:kern w:val="2"/>
          <w:sz w:val="18"/>
          <w:szCs w:val="18"/>
          <w:lang w:val="en-US"/>
        </w:rPr>
        <w:t>J.F.</w:t>
      </w:r>
      <w:r w:rsidRPr="00031D4E">
        <w:rPr>
          <w:rFonts w:ascii="Palatino Linotype" w:hAnsi="Palatino Linotype"/>
          <w:kern w:val="2"/>
          <w:sz w:val="18"/>
          <w:szCs w:val="18"/>
          <w:lang w:val="en-US"/>
        </w:rPr>
        <w:t xml:space="preserve">; Ohlen, </w:t>
      </w:r>
      <w:r w:rsidR="00723CFD" w:rsidRPr="00031D4E">
        <w:rPr>
          <w:rFonts w:ascii="Palatino Linotype" w:hAnsi="Palatino Linotype"/>
          <w:kern w:val="2"/>
          <w:sz w:val="18"/>
          <w:szCs w:val="18"/>
          <w:lang w:val="en-US"/>
        </w:rPr>
        <w:t>D.O.</w:t>
      </w:r>
      <w:r w:rsidRPr="00031D4E">
        <w:rPr>
          <w:rFonts w:ascii="Palatino Linotype" w:hAnsi="Palatino Linotype"/>
          <w:kern w:val="2"/>
          <w:sz w:val="18"/>
          <w:szCs w:val="18"/>
          <w:lang w:val="en-US"/>
        </w:rPr>
        <w:t xml:space="preserve">; Zhu, Z.; Yang, L.; </w:t>
      </w:r>
      <w:r w:rsidRPr="00031D4E">
        <w:rPr>
          <w:rFonts w:ascii="Palatino Linotype" w:hAnsi="Palatino Linotype"/>
          <w:sz w:val="18"/>
          <w:szCs w:val="18"/>
          <w:lang w:val="en-US"/>
        </w:rPr>
        <w:t>Merchant</w:t>
      </w:r>
      <w:r w:rsidRPr="00031D4E">
        <w:rPr>
          <w:rFonts w:ascii="Palatino Linotype" w:hAnsi="Palatino Linotype"/>
          <w:kern w:val="2"/>
          <w:sz w:val="18"/>
          <w:szCs w:val="18"/>
          <w:lang w:val="en-US"/>
        </w:rPr>
        <w:t xml:space="preserve">, </w:t>
      </w:r>
      <w:r w:rsidR="00723CFD" w:rsidRPr="00031D4E">
        <w:rPr>
          <w:rFonts w:ascii="Palatino Linotype" w:hAnsi="Palatino Linotype"/>
          <w:kern w:val="2"/>
          <w:sz w:val="18"/>
          <w:szCs w:val="18"/>
          <w:lang w:val="en-US"/>
        </w:rPr>
        <w:t>J.W.</w:t>
      </w:r>
      <w:r w:rsidRPr="00031D4E">
        <w:rPr>
          <w:rFonts w:ascii="Palatino Linotype" w:hAnsi="Palatino Linotype"/>
          <w:kern w:val="2"/>
          <w:sz w:val="18"/>
          <w:szCs w:val="18"/>
          <w:lang w:val="en-US"/>
        </w:rPr>
        <w:t xml:space="preserve"> </w:t>
      </w:r>
      <w:r w:rsidRPr="00031D4E">
        <w:rPr>
          <w:rFonts w:ascii="Palatino Linotype" w:hAnsi="Palatino Linotype"/>
          <w:sz w:val="18"/>
          <w:szCs w:val="18"/>
          <w:lang w:val="en-US"/>
        </w:rPr>
        <w:t xml:space="preserve">Development of a global land cover characteristics database and IGBP DISCover from 1 km AVHRR data. </w:t>
      </w:r>
      <w:r w:rsidRPr="00031D4E">
        <w:rPr>
          <w:rFonts w:ascii="Palatino Linotype" w:hAnsi="Palatino Linotype"/>
          <w:i/>
          <w:sz w:val="18"/>
          <w:szCs w:val="18"/>
          <w:lang w:val="en-US"/>
        </w:rPr>
        <w:t>Int. J.</w:t>
      </w:r>
      <w:r w:rsidRPr="00031D4E">
        <w:rPr>
          <w:rFonts w:ascii="Palatino Linotype" w:hAnsi="Palatino Linotype"/>
          <w:i/>
          <w:sz w:val="18"/>
          <w:szCs w:val="18"/>
          <w:lang w:val="en-US" w:eastAsia="zh-CN"/>
        </w:rPr>
        <w:t xml:space="preserve"> </w:t>
      </w:r>
      <w:r w:rsidRPr="00031D4E">
        <w:rPr>
          <w:rFonts w:ascii="Palatino Linotype" w:hAnsi="Palatino Linotype"/>
          <w:i/>
          <w:sz w:val="18"/>
          <w:szCs w:val="18"/>
          <w:lang w:val="en-US"/>
        </w:rPr>
        <w:t>Remote Sens.</w:t>
      </w:r>
      <w:r w:rsidRPr="00031D4E">
        <w:rPr>
          <w:rFonts w:ascii="Palatino Linotype" w:hAnsi="Palatino Linotype"/>
          <w:sz w:val="18"/>
          <w:szCs w:val="18"/>
          <w:lang w:val="en-US"/>
        </w:rPr>
        <w:t xml:space="preserve"> </w:t>
      </w:r>
      <w:r w:rsidR="00723CFD" w:rsidRPr="00031D4E">
        <w:rPr>
          <w:rFonts w:ascii="Palatino Linotype" w:hAnsi="Palatino Linotype"/>
          <w:b/>
          <w:sz w:val="18"/>
          <w:szCs w:val="18"/>
          <w:lang w:val="en-US"/>
        </w:rPr>
        <w:t>2000</w:t>
      </w:r>
      <w:r w:rsidR="00723CFD" w:rsidRPr="00031D4E">
        <w:rPr>
          <w:rFonts w:ascii="Palatino Linotype" w:hAnsi="Palatino Linotype"/>
          <w:sz w:val="18"/>
          <w:szCs w:val="18"/>
          <w:lang w:val="en-US"/>
        </w:rPr>
        <w:t xml:space="preserve">, </w:t>
      </w:r>
      <w:r w:rsidR="00723CFD" w:rsidRPr="00031D4E">
        <w:rPr>
          <w:rFonts w:ascii="Palatino Linotype" w:hAnsi="Palatino Linotype"/>
          <w:i/>
          <w:sz w:val="18"/>
          <w:szCs w:val="18"/>
          <w:lang w:val="en-US"/>
        </w:rPr>
        <w:t>21</w:t>
      </w:r>
      <w:r w:rsidR="00723CFD" w:rsidRPr="00031D4E">
        <w:rPr>
          <w:rFonts w:ascii="Palatino Linotype" w:hAnsi="Palatino Linotype"/>
          <w:sz w:val="18"/>
          <w:szCs w:val="18"/>
          <w:lang w:val="en-US"/>
        </w:rPr>
        <w:t>, 1303–1</w:t>
      </w:r>
      <w:r w:rsidRPr="00031D4E">
        <w:rPr>
          <w:rFonts w:ascii="Palatino Linotype" w:hAnsi="Palatino Linotype"/>
          <w:sz w:val="18"/>
          <w:szCs w:val="18"/>
          <w:lang w:val="en-US"/>
        </w:rPr>
        <w:t>330.</w:t>
      </w:r>
    </w:p>
    <w:p w14:paraId="41F9CCCB" w14:textId="32C52D47" w:rsidR="002206E3" w:rsidRPr="00031D4E" w:rsidRDefault="002206E3" w:rsidP="00BD4B5E">
      <w:pPr>
        <w:pStyle w:val="EndNoteBibliography"/>
        <w:numPr>
          <w:ilvl w:val="0"/>
          <w:numId w:val="4"/>
        </w:numPr>
        <w:adjustRightInd w:val="0"/>
        <w:snapToGrid w:val="0"/>
        <w:ind w:left="425" w:hanging="425"/>
        <w:rPr>
          <w:rFonts w:ascii="Palatino Linotype" w:hAnsi="Palatino Linotype" w:cs="Segoe UI"/>
          <w:sz w:val="18"/>
          <w:szCs w:val="18"/>
          <w:lang w:val="en-US"/>
        </w:rPr>
      </w:pPr>
      <w:r w:rsidRPr="00031D4E">
        <w:rPr>
          <w:rFonts w:ascii="Palatino Linotype" w:hAnsi="Palatino Linotype"/>
          <w:kern w:val="2"/>
          <w:sz w:val="18"/>
          <w:szCs w:val="18"/>
          <w:lang w:val="en-US"/>
        </w:rPr>
        <w:t xml:space="preserve">Friedl, </w:t>
      </w:r>
      <w:r w:rsidR="00723CFD" w:rsidRPr="00031D4E">
        <w:rPr>
          <w:rFonts w:ascii="Palatino Linotype" w:hAnsi="Palatino Linotype"/>
          <w:kern w:val="2"/>
          <w:sz w:val="18"/>
          <w:szCs w:val="18"/>
          <w:lang w:val="en-US"/>
        </w:rPr>
        <w:t>M.A.</w:t>
      </w:r>
      <w:r w:rsidRPr="00031D4E">
        <w:rPr>
          <w:rFonts w:ascii="Palatino Linotype" w:hAnsi="Palatino Linotype"/>
          <w:kern w:val="2"/>
          <w:sz w:val="18"/>
          <w:szCs w:val="18"/>
          <w:lang w:val="en-US"/>
        </w:rPr>
        <w:t xml:space="preserve">; McIver, </w:t>
      </w:r>
      <w:r w:rsidR="00723CFD" w:rsidRPr="00031D4E">
        <w:rPr>
          <w:rFonts w:ascii="Palatino Linotype" w:hAnsi="Palatino Linotype"/>
          <w:kern w:val="2"/>
          <w:sz w:val="18"/>
          <w:szCs w:val="18"/>
          <w:lang w:val="en-US"/>
        </w:rPr>
        <w:t>D.K.</w:t>
      </w:r>
      <w:r w:rsidRPr="00031D4E">
        <w:rPr>
          <w:rFonts w:ascii="Palatino Linotype" w:hAnsi="Palatino Linotype"/>
          <w:kern w:val="2"/>
          <w:sz w:val="18"/>
          <w:szCs w:val="18"/>
          <w:lang w:val="en-US"/>
        </w:rPr>
        <w:t xml:space="preserve">; Hodges, </w:t>
      </w:r>
      <w:r w:rsidR="00723CFD" w:rsidRPr="00031D4E">
        <w:rPr>
          <w:rFonts w:ascii="Palatino Linotype" w:hAnsi="Palatino Linotype"/>
          <w:kern w:val="2"/>
          <w:sz w:val="18"/>
          <w:szCs w:val="18"/>
          <w:lang w:val="en-US"/>
        </w:rPr>
        <w:t>J.C.</w:t>
      </w:r>
      <w:r w:rsidRPr="00031D4E">
        <w:rPr>
          <w:rFonts w:ascii="Palatino Linotype" w:hAnsi="Palatino Linotype"/>
          <w:kern w:val="2"/>
          <w:sz w:val="18"/>
          <w:szCs w:val="18"/>
          <w:lang w:val="en-US"/>
        </w:rPr>
        <w:t xml:space="preserve">F.; Zhang, </w:t>
      </w:r>
      <w:r w:rsidR="00723CFD" w:rsidRPr="00031D4E">
        <w:rPr>
          <w:rFonts w:ascii="Palatino Linotype" w:hAnsi="Palatino Linotype"/>
          <w:kern w:val="2"/>
          <w:sz w:val="18"/>
          <w:szCs w:val="18"/>
          <w:lang w:val="en-US"/>
        </w:rPr>
        <w:t>X.Y.</w:t>
      </w:r>
      <w:r w:rsidRPr="00031D4E">
        <w:rPr>
          <w:rFonts w:ascii="Palatino Linotype" w:hAnsi="Palatino Linotype"/>
          <w:kern w:val="2"/>
          <w:sz w:val="18"/>
          <w:szCs w:val="18"/>
          <w:lang w:val="en-US"/>
        </w:rPr>
        <w:t xml:space="preserve">; Muchoney, D.; </w:t>
      </w:r>
      <w:r w:rsidRPr="00031D4E">
        <w:rPr>
          <w:rFonts w:ascii="Palatino Linotype" w:hAnsi="Palatino Linotype"/>
          <w:sz w:val="18"/>
          <w:szCs w:val="18"/>
          <w:lang w:val="en-US"/>
        </w:rPr>
        <w:t>Strahler</w:t>
      </w:r>
      <w:r w:rsidRPr="00031D4E">
        <w:rPr>
          <w:rFonts w:ascii="Palatino Linotype" w:hAnsi="Palatino Linotype"/>
          <w:kern w:val="2"/>
          <w:sz w:val="18"/>
          <w:szCs w:val="18"/>
          <w:lang w:val="en-US"/>
        </w:rPr>
        <w:t xml:space="preserve">, </w:t>
      </w:r>
      <w:r w:rsidR="00723CFD" w:rsidRPr="00031D4E">
        <w:rPr>
          <w:rFonts w:ascii="Palatino Linotype" w:hAnsi="Palatino Linotype"/>
          <w:kern w:val="2"/>
          <w:sz w:val="18"/>
          <w:szCs w:val="18"/>
          <w:lang w:val="en-US"/>
        </w:rPr>
        <w:t>A.H.</w:t>
      </w:r>
      <w:r w:rsidRPr="00031D4E">
        <w:rPr>
          <w:rFonts w:ascii="Palatino Linotype" w:hAnsi="Palatino Linotype"/>
          <w:kern w:val="2"/>
          <w:sz w:val="18"/>
          <w:szCs w:val="18"/>
          <w:lang w:val="en-US"/>
        </w:rPr>
        <w:t xml:space="preserve">; Woodcock, </w:t>
      </w:r>
      <w:r w:rsidR="00723CFD" w:rsidRPr="00031D4E">
        <w:rPr>
          <w:rFonts w:ascii="Palatino Linotype" w:hAnsi="Palatino Linotype"/>
          <w:kern w:val="2"/>
          <w:sz w:val="18"/>
          <w:szCs w:val="18"/>
          <w:lang w:val="en-US"/>
        </w:rPr>
        <w:t>C.E.</w:t>
      </w:r>
      <w:r w:rsidRPr="00031D4E">
        <w:rPr>
          <w:rFonts w:ascii="Palatino Linotype" w:hAnsi="Palatino Linotype"/>
          <w:kern w:val="2"/>
          <w:sz w:val="18"/>
          <w:szCs w:val="18"/>
          <w:lang w:val="en-US"/>
        </w:rPr>
        <w:t xml:space="preserve">; Gopal, S.; Schneider, A.; Cooper, A.; </w:t>
      </w:r>
      <w:r w:rsidR="008D1630" w:rsidRPr="00031D4E">
        <w:rPr>
          <w:rFonts w:ascii="Palatino Linotype" w:hAnsi="Palatino Linotype"/>
          <w:i/>
          <w:kern w:val="2"/>
          <w:sz w:val="18"/>
          <w:szCs w:val="18"/>
          <w:lang w:val="en-US"/>
        </w:rPr>
        <w:t>et al</w:t>
      </w:r>
      <w:r w:rsidRPr="00031D4E">
        <w:rPr>
          <w:rFonts w:ascii="Palatino Linotype" w:hAnsi="Palatino Linotype"/>
          <w:kern w:val="2"/>
          <w:sz w:val="18"/>
          <w:szCs w:val="18"/>
          <w:lang w:val="en-US"/>
        </w:rPr>
        <w:t>.</w:t>
      </w:r>
      <w:r w:rsidRPr="00031D4E">
        <w:rPr>
          <w:rFonts w:ascii="Palatino Linotype" w:hAnsi="Palatino Linotype"/>
          <w:sz w:val="18"/>
          <w:szCs w:val="18"/>
          <w:lang w:val="en-US"/>
        </w:rPr>
        <w:t xml:space="preserve"> Global land cover mapping from MODIS: </w:t>
      </w:r>
      <w:r w:rsidR="008D1630" w:rsidRPr="00031D4E">
        <w:rPr>
          <w:rFonts w:ascii="Palatino Linotype" w:hAnsi="Palatino Linotype"/>
          <w:sz w:val="18"/>
          <w:szCs w:val="18"/>
          <w:lang w:val="en-US"/>
        </w:rPr>
        <w:t xml:space="preserve">Algorithms </w:t>
      </w:r>
      <w:r w:rsidRPr="00031D4E">
        <w:rPr>
          <w:rFonts w:ascii="Palatino Linotype" w:hAnsi="Palatino Linotype"/>
          <w:sz w:val="18"/>
          <w:szCs w:val="18"/>
          <w:lang w:val="en-US"/>
        </w:rPr>
        <w:t xml:space="preserve">and early results. </w:t>
      </w:r>
      <w:r w:rsidRPr="00031D4E">
        <w:rPr>
          <w:rFonts w:ascii="Palatino Linotype" w:hAnsi="Palatino Linotype"/>
          <w:i/>
          <w:sz w:val="18"/>
          <w:szCs w:val="18"/>
          <w:lang w:val="en-US"/>
        </w:rPr>
        <w:t>Remote Sens.</w:t>
      </w:r>
      <w:r w:rsidRPr="00031D4E">
        <w:rPr>
          <w:rFonts w:ascii="Palatino Linotype" w:hAnsi="Palatino Linotype"/>
          <w:i/>
          <w:sz w:val="18"/>
          <w:szCs w:val="18"/>
          <w:lang w:val="en-US" w:eastAsia="zh-CN"/>
        </w:rPr>
        <w:t xml:space="preserve"> </w:t>
      </w:r>
      <w:r w:rsidRPr="00031D4E">
        <w:rPr>
          <w:rFonts w:ascii="Palatino Linotype" w:hAnsi="Palatino Linotype"/>
          <w:i/>
          <w:sz w:val="18"/>
          <w:szCs w:val="18"/>
          <w:lang w:val="en-US"/>
        </w:rPr>
        <w:t>Environ.</w:t>
      </w:r>
      <w:r w:rsidRPr="00031D4E">
        <w:rPr>
          <w:rFonts w:ascii="Palatino Linotype" w:hAnsi="Palatino Linotype"/>
          <w:sz w:val="18"/>
          <w:szCs w:val="18"/>
          <w:lang w:val="en-US"/>
        </w:rPr>
        <w:t xml:space="preserve"> </w:t>
      </w:r>
      <w:r w:rsidR="00723CFD" w:rsidRPr="00031D4E">
        <w:rPr>
          <w:rFonts w:ascii="Palatino Linotype" w:hAnsi="Palatino Linotype"/>
          <w:b/>
          <w:sz w:val="18"/>
          <w:szCs w:val="18"/>
          <w:lang w:val="en-US"/>
        </w:rPr>
        <w:t>2002</w:t>
      </w:r>
      <w:r w:rsidR="00723CFD" w:rsidRPr="00031D4E">
        <w:rPr>
          <w:rFonts w:ascii="Palatino Linotype" w:hAnsi="Palatino Linotype"/>
          <w:sz w:val="18"/>
          <w:szCs w:val="18"/>
          <w:lang w:val="en-US"/>
        </w:rPr>
        <w:t xml:space="preserve">, </w:t>
      </w:r>
      <w:r w:rsidR="00723CFD" w:rsidRPr="00031D4E">
        <w:rPr>
          <w:rFonts w:ascii="Palatino Linotype" w:hAnsi="Palatino Linotype"/>
          <w:i/>
          <w:sz w:val="18"/>
          <w:szCs w:val="18"/>
          <w:lang w:val="en-US"/>
        </w:rPr>
        <w:t>83</w:t>
      </w:r>
      <w:r w:rsidR="00723CFD" w:rsidRPr="00031D4E">
        <w:rPr>
          <w:rFonts w:ascii="Palatino Linotype" w:hAnsi="Palatino Linotype"/>
          <w:sz w:val="18"/>
          <w:szCs w:val="18"/>
          <w:lang w:val="en-US"/>
        </w:rPr>
        <w:t>, 287–3</w:t>
      </w:r>
      <w:r w:rsidRPr="00031D4E">
        <w:rPr>
          <w:rFonts w:ascii="Palatino Linotype" w:hAnsi="Palatino Linotype"/>
          <w:sz w:val="18"/>
          <w:szCs w:val="18"/>
          <w:lang w:val="en-US"/>
        </w:rPr>
        <w:t>02.</w:t>
      </w:r>
    </w:p>
    <w:p w14:paraId="273259A5" w14:textId="6BAC745D" w:rsidR="002206E3" w:rsidRPr="00031D4E" w:rsidRDefault="002206E3" w:rsidP="00BD4B5E">
      <w:pPr>
        <w:pStyle w:val="EndNoteBibliography"/>
        <w:numPr>
          <w:ilvl w:val="0"/>
          <w:numId w:val="4"/>
        </w:numPr>
        <w:adjustRightInd w:val="0"/>
        <w:snapToGrid w:val="0"/>
        <w:ind w:left="425" w:hanging="425"/>
        <w:rPr>
          <w:rFonts w:ascii="Palatino Linotype" w:hAnsi="Palatino Linotype"/>
          <w:sz w:val="18"/>
          <w:szCs w:val="18"/>
          <w:lang w:val="en-US"/>
        </w:rPr>
      </w:pPr>
      <w:bookmarkStart w:id="101" w:name="_ENREF_4"/>
      <w:r w:rsidRPr="00031D4E">
        <w:rPr>
          <w:rFonts w:ascii="Palatino Linotype" w:hAnsi="Palatino Linotype"/>
          <w:sz w:val="18"/>
          <w:szCs w:val="18"/>
          <w:lang w:val="en-US"/>
        </w:rPr>
        <w:t>Xiao, X.M.; Boles, S.; Liu, J.Y.; Zhuang, D.F.</w:t>
      </w:r>
      <w:r w:rsidR="000C1BA9">
        <w:rPr>
          <w:rFonts w:ascii="Palatino Linotype" w:hAnsi="Palatino Linotype"/>
          <w:sz w:val="18"/>
          <w:szCs w:val="18"/>
          <w:lang w:val="en-US"/>
        </w:rPr>
        <w:t>;</w:t>
      </w:r>
      <w:r w:rsidRPr="00031D4E">
        <w:rPr>
          <w:rFonts w:ascii="Palatino Linotype" w:hAnsi="Palatino Linotype"/>
          <w:sz w:val="18"/>
          <w:szCs w:val="18"/>
          <w:lang w:val="en-US"/>
        </w:rPr>
        <w:t xml:space="preserve"> Liu, M.L. Characterization of forest types in Northeastern China, using multi-temporal SPOT-4 VEGETATION sensor data. </w:t>
      </w:r>
      <w:r w:rsidRPr="00031D4E">
        <w:rPr>
          <w:rFonts w:ascii="Palatino Linotype" w:hAnsi="Palatino Linotype"/>
          <w:i/>
          <w:sz w:val="18"/>
          <w:szCs w:val="18"/>
          <w:lang w:val="en-US"/>
        </w:rPr>
        <w:t>Remote Sens. Environ.</w:t>
      </w:r>
      <w:r w:rsidRPr="00031D4E">
        <w:rPr>
          <w:rFonts w:ascii="Palatino Linotype" w:hAnsi="Palatino Linotype"/>
          <w:sz w:val="18"/>
          <w:szCs w:val="18"/>
          <w:lang w:val="en-US"/>
        </w:rPr>
        <w:t xml:space="preserve"> </w:t>
      </w:r>
      <w:r w:rsidR="00723CFD" w:rsidRPr="00031D4E">
        <w:rPr>
          <w:rFonts w:ascii="Palatino Linotype" w:hAnsi="Palatino Linotype"/>
          <w:b/>
          <w:sz w:val="18"/>
          <w:szCs w:val="18"/>
          <w:lang w:val="en-US" w:eastAsia="zh-CN"/>
        </w:rPr>
        <w:t>2002</w:t>
      </w:r>
      <w:r w:rsidR="00723CFD" w:rsidRPr="00031D4E">
        <w:rPr>
          <w:rFonts w:ascii="Palatino Linotype" w:hAnsi="Palatino Linotype"/>
          <w:sz w:val="18"/>
          <w:szCs w:val="18"/>
          <w:lang w:val="en-US" w:eastAsia="zh-CN"/>
        </w:rPr>
        <w:t xml:space="preserve">, </w:t>
      </w:r>
      <w:r w:rsidR="00723CFD" w:rsidRPr="00031D4E">
        <w:rPr>
          <w:rFonts w:ascii="Palatino Linotype" w:hAnsi="Palatino Linotype"/>
          <w:i/>
          <w:sz w:val="18"/>
          <w:szCs w:val="18"/>
          <w:lang w:val="en-US" w:eastAsia="zh-CN"/>
        </w:rPr>
        <w:t>82</w:t>
      </w:r>
      <w:r w:rsidR="00723CFD" w:rsidRPr="00031D4E">
        <w:rPr>
          <w:rFonts w:ascii="Palatino Linotype" w:hAnsi="Palatino Linotype"/>
          <w:sz w:val="18"/>
          <w:szCs w:val="18"/>
          <w:lang w:val="en-US" w:eastAsia="zh-CN"/>
        </w:rPr>
        <w:t>, 335</w:t>
      </w:r>
      <w:r w:rsidR="00723CFD" w:rsidRPr="00031D4E">
        <w:rPr>
          <w:rFonts w:ascii="Palatino Linotype" w:hAnsi="Palatino Linotype"/>
          <w:sz w:val="18"/>
          <w:szCs w:val="18"/>
          <w:lang w:val="en-US"/>
        </w:rPr>
        <w:t>–3</w:t>
      </w:r>
      <w:r w:rsidRPr="00031D4E">
        <w:rPr>
          <w:rFonts w:ascii="Palatino Linotype" w:hAnsi="Palatino Linotype"/>
          <w:sz w:val="18"/>
          <w:szCs w:val="18"/>
          <w:lang w:val="en-US"/>
        </w:rPr>
        <w:t>48.</w:t>
      </w:r>
      <w:bookmarkEnd w:id="101"/>
    </w:p>
    <w:p w14:paraId="51A5D6DF" w14:textId="3B2601C7" w:rsidR="002206E3" w:rsidRPr="00031D4E" w:rsidRDefault="002206E3" w:rsidP="00BD4B5E">
      <w:pPr>
        <w:pStyle w:val="EndNoteBibliography"/>
        <w:numPr>
          <w:ilvl w:val="0"/>
          <w:numId w:val="4"/>
        </w:numPr>
        <w:adjustRightInd w:val="0"/>
        <w:snapToGrid w:val="0"/>
        <w:ind w:left="425" w:hanging="425"/>
        <w:rPr>
          <w:rFonts w:ascii="Palatino Linotype" w:hAnsi="Palatino Linotype"/>
          <w:sz w:val="18"/>
          <w:szCs w:val="18"/>
          <w:lang w:val="en-US"/>
        </w:rPr>
      </w:pPr>
      <w:bookmarkStart w:id="102" w:name="_ENREF_2"/>
      <w:r w:rsidRPr="00031D4E">
        <w:rPr>
          <w:rFonts w:ascii="Palatino Linotype" w:hAnsi="Palatino Linotype"/>
          <w:sz w:val="18"/>
          <w:szCs w:val="18"/>
          <w:lang w:val="en-US"/>
        </w:rPr>
        <w:t>Schmid, T.; Koch, M.; Gumuzzio, J.</w:t>
      </w:r>
      <w:r w:rsidRPr="00031D4E">
        <w:rPr>
          <w:rFonts w:ascii="Palatino Linotype" w:hAnsi="Palatino Linotype"/>
          <w:sz w:val="18"/>
          <w:szCs w:val="18"/>
          <w:lang w:val="en-US" w:eastAsia="zh-CN"/>
        </w:rPr>
        <w:t>;</w:t>
      </w:r>
      <w:r w:rsidRPr="00031D4E">
        <w:rPr>
          <w:rFonts w:ascii="Palatino Linotype" w:hAnsi="Palatino Linotype"/>
          <w:sz w:val="18"/>
          <w:szCs w:val="18"/>
          <w:lang w:val="en-US"/>
        </w:rPr>
        <w:t xml:space="preserve"> Mather, P.M. A spectral library for a semi-arid wetland and its application to studies of wetland degradation using hyperspectral and multispectral data.</w:t>
      </w:r>
      <w:r w:rsidRPr="00031D4E">
        <w:rPr>
          <w:rFonts w:ascii="Palatino Linotype" w:hAnsi="Palatino Linotype"/>
          <w:i/>
          <w:sz w:val="18"/>
          <w:szCs w:val="18"/>
          <w:lang w:val="en-US"/>
        </w:rPr>
        <w:t xml:space="preserve"> Int. J.</w:t>
      </w:r>
      <w:r w:rsidRPr="00031D4E">
        <w:rPr>
          <w:rFonts w:ascii="Palatino Linotype" w:hAnsi="Palatino Linotype"/>
          <w:i/>
          <w:sz w:val="18"/>
          <w:szCs w:val="18"/>
          <w:lang w:val="en-US" w:eastAsia="zh-CN"/>
        </w:rPr>
        <w:t xml:space="preserve"> </w:t>
      </w:r>
      <w:r w:rsidRPr="00031D4E">
        <w:rPr>
          <w:rFonts w:ascii="Palatino Linotype" w:hAnsi="Palatino Linotype"/>
          <w:i/>
          <w:sz w:val="18"/>
          <w:szCs w:val="18"/>
          <w:lang w:val="en-US"/>
        </w:rPr>
        <w:t>Remote Sens.</w:t>
      </w:r>
      <w:r w:rsidRPr="00031D4E">
        <w:rPr>
          <w:rFonts w:ascii="Palatino Linotype" w:hAnsi="Palatino Linotype"/>
          <w:sz w:val="18"/>
          <w:szCs w:val="18"/>
          <w:lang w:val="en-US"/>
        </w:rPr>
        <w:t xml:space="preserve"> </w:t>
      </w:r>
      <w:r w:rsidR="00723CFD" w:rsidRPr="00031D4E">
        <w:rPr>
          <w:rFonts w:ascii="Palatino Linotype" w:hAnsi="Palatino Linotype"/>
          <w:b/>
          <w:sz w:val="18"/>
          <w:szCs w:val="18"/>
          <w:lang w:val="en-US" w:eastAsia="zh-CN"/>
        </w:rPr>
        <w:t>2004</w:t>
      </w:r>
      <w:r w:rsidR="00723CFD" w:rsidRPr="00031D4E">
        <w:rPr>
          <w:rFonts w:ascii="Palatino Linotype" w:hAnsi="Palatino Linotype"/>
          <w:sz w:val="18"/>
          <w:szCs w:val="18"/>
          <w:lang w:val="en-US" w:eastAsia="zh-CN"/>
        </w:rPr>
        <w:t xml:space="preserve">, </w:t>
      </w:r>
      <w:r w:rsidR="00723CFD" w:rsidRPr="00031D4E">
        <w:rPr>
          <w:rFonts w:ascii="Palatino Linotype" w:hAnsi="Palatino Linotype"/>
          <w:i/>
          <w:sz w:val="18"/>
          <w:szCs w:val="18"/>
          <w:lang w:val="en-US" w:eastAsia="zh-CN"/>
        </w:rPr>
        <w:t>25</w:t>
      </w:r>
      <w:r w:rsidR="00723CFD" w:rsidRPr="00031D4E">
        <w:rPr>
          <w:rFonts w:ascii="Palatino Linotype" w:hAnsi="Palatino Linotype"/>
          <w:sz w:val="18"/>
          <w:szCs w:val="18"/>
          <w:lang w:val="en-US" w:eastAsia="zh-CN"/>
        </w:rPr>
        <w:t>, 2485</w:t>
      </w:r>
      <w:r w:rsidR="00723CFD" w:rsidRPr="00031D4E">
        <w:rPr>
          <w:rFonts w:ascii="Palatino Linotype" w:hAnsi="Palatino Linotype"/>
          <w:sz w:val="18"/>
          <w:szCs w:val="18"/>
          <w:lang w:val="en-US"/>
        </w:rPr>
        <w:t>–2</w:t>
      </w:r>
      <w:r w:rsidRPr="00031D4E">
        <w:rPr>
          <w:rFonts w:ascii="Palatino Linotype" w:hAnsi="Palatino Linotype"/>
          <w:sz w:val="18"/>
          <w:szCs w:val="18"/>
          <w:lang w:val="en-US"/>
        </w:rPr>
        <w:t>496.</w:t>
      </w:r>
      <w:bookmarkEnd w:id="102"/>
    </w:p>
    <w:p w14:paraId="6231113C" w14:textId="7030E2F0" w:rsidR="002206E3" w:rsidRPr="00031D4E" w:rsidRDefault="002206E3" w:rsidP="00BD4B5E">
      <w:pPr>
        <w:pStyle w:val="EndNoteBibliography"/>
        <w:numPr>
          <w:ilvl w:val="0"/>
          <w:numId w:val="4"/>
        </w:numPr>
        <w:adjustRightInd w:val="0"/>
        <w:snapToGrid w:val="0"/>
        <w:ind w:left="425" w:hanging="425"/>
        <w:rPr>
          <w:rFonts w:ascii="Palatino Linotype" w:hAnsi="Palatino Linotype"/>
          <w:sz w:val="18"/>
          <w:szCs w:val="18"/>
          <w:lang w:val="en-US"/>
        </w:rPr>
      </w:pPr>
      <w:r w:rsidRPr="00031D4E">
        <w:rPr>
          <w:rFonts w:ascii="Palatino Linotype" w:hAnsi="Palatino Linotype"/>
          <w:sz w:val="18"/>
          <w:szCs w:val="18"/>
          <w:lang w:val="en-US"/>
        </w:rPr>
        <w:t xml:space="preserve">Duda, T.; Canty, M. Unsupervised classification of satellite imagery: </w:t>
      </w:r>
      <w:r w:rsidR="008D1630" w:rsidRPr="00031D4E">
        <w:rPr>
          <w:rFonts w:ascii="Palatino Linotype" w:hAnsi="Palatino Linotype"/>
          <w:sz w:val="18"/>
          <w:szCs w:val="18"/>
          <w:lang w:val="en-US"/>
        </w:rPr>
        <w:t xml:space="preserve">Choosing </w:t>
      </w:r>
      <w:r w:rsidRPr="00031D4E">
        <w:rPr>
          <w:rFonts w:ascii="Palatino Linotype" w:hAnsi="Palatino Linotype"/>
          <w:sz w:val="18"/>
          <w:szCs w:val="18"/>
          <w:lang w:val="en-US"/>
        </w:rPr>
        <w:t xml:space="preserve">a good algorithm. </w:t>
      </w:r>
      <w:r w:rsidRPr="00031D4E">
        <w:rPr>
          <w:rFonts w:ascii="Palatino Linotype" w:hAnsi="Palatino Linotype"/>
          <w:i/>
          <w:sz w:val="18"/>
          <w:szCs w:val="18"/>
          <w:lang w:val="en-US"/>
        </w:rPr>
        <w:t>Int. J.</w:t>
      </w:r>
      <w:r w:rsidRPr="00031D4E">
        <w:rPr>
          <w:rFonts w:ascii="Palatino Linotype" w:hAnsi="Palatino Linotype"/>
          <w:i/>
          <w:sz w:val="18"/>
          <w:szCs w:val="18"/>
          <w:lang w:val="en-US" w:eastAsia="zh-CN"/>
        </w:rPr>
        <w:t xml:space="preserve"> </w:t>
      </w:r>
      <w:r w:rsidRPr="00031D4E">
        <w:rPr>
          <w:rFonts w:ascii="Palatino Linotype" w:hAnsi="Palatino Linotype"/>
          <w:i/>
          <w:sz w:val="18"/>
          <w:szCs w:val="18"/>
          <w:lang w:val="en-US"/>
        </w:rPr>
        <w:t>Remote Sens.</w:t>
      </w:r>
      <w:r w:rsidRPr="00031D4E">
        <w:rPr>
          <w:rFonts w:ascii="Palatino Linotype" w:hAnsi="Palatino Linotype"/>
          <w:i/>
          <w:sz w:val="18"/>
          <w:szCs w:val="18"/>
          <w:lang w:val="en-US" w:eastAsia="zh-CN"/>
        </w:rPr>
        <w:t xml:space="preserve"> </w:t>
      </w:r>
      <w:r w:rsidR="00723CFD" w:rsidRPr="00031D4E">
        <w:rPr>
          <w:rFonts w:ascii="Palatino Linotype" w:hAnsi="Palatino Linotype"/>
          <w:b/>
          <w:sz w:val="18"/>
          <w:szCs w:val="18"/>
          <w:lang w:val="en-US" w:eastAsia="zh-CN"/>
        </w:rPr>
        <w:t>2002</w:t>
      </w:r>
      <w:r w:rsidR="00723CFD" w:rsidRPr="00031D4E">
        <w:rPr>
          <w:rFonts w:ascii="Palatino Linotype" w:hAnsi="Palatino Linotype"/>
          <w:sz w:val="18"/>
          <w:szCs w:val="18"/>
          <w:lang w:val="en-US" w:eastAsia="zh-CN"/>
        </w:rPr>
        <w:t xml:space="preserve">, </w:t>
      </w:r>
      <w:r w:rsidR="00723CFD" w:rsidRPr="00031D4E">
        <w:rPr>
          <w:rFonts w:ascii="Palatino Linotype" w:hAnsi="Palatino Linotype"/>
          <w:i/>
          <w:sz w:val="18"/>
          <w:szCs w:val="18"/>
          <w:lang w:val="en-US" w:eastAsia="zh-CN"/>
        </w:rPr>
        <w:t>23</w:t>
      </w:r>
      <w:r w:rsidR="00723CFD" w:rsidRPr="00031D4E">
        <w:rPr>
          <w:rFonts w:ascii="Palatino Linotype" w:hAnsi="Palatino Linotype"/>
          <w:sz w:val="18"/>
          <w:szCs w:val="18"/>
          <w:lang w:val="en-US" w:eastAsia="zh-CN"/>
        </w:rPr>
        <w:t>, 2193</w:t>
      </w:r>
      <w:r w:rsidR="00723CFD" w:rsidRPr="00031D4E">
        <w:rPr>
          <w:rFonts w:ascii="Palatino Linotype" w:hAnsi="Palatino Linotype"/>
          <w:sz w:val="18"/>
          <w:szCs w:val="18"/>
          <w:lang w:val="en-US"/>
        </w:rPr>
        <w:t>–2</w:t>
      </w:r>
      <w:r w:rsidRPr="00031D4E">
        <w:rPr>
          <w:rFonts w:ascii="Palatino Linotype" w:hAnsi="Palatino Linotype"/>
          <w:sz w:val="18"/>
          <w:szCs w:val="18"/>
          <w:lang w:val="en-US"/>
        </w:rPr>
        <w:t>212.</w:t>
      </w:r>
    </w:p>
    <w:p w14:paraId="0F6F1E0A" w14:textId="01009E8D" w:rsidR="002206E3" w:rsidRPr="00031D4E" w:rsidRDefault="002206E3" w:rsidP="00BD4B5E">
      <w:pPr>
        <w:pStyle w:val="EndNoteBibliography"/>
        <w:numPr>
          <w:ilvl w:val="0"/>
          <w:numId w:val="4"/>
        </w:numPr>
        <w:adjustRightInd w:val="0"/>
        <w:snapToGrid w:val="0"/>
        <w:ind w:left="425" w:hanging="425"/>
        <w:rPr>
          <w:rFonts w:ascii="Palatino Linotype" w:hAnsi="Palatino Linotype"/>
          <w:sz w:val="18"/>
          <w:szCs w:val="18"/>
          <w:lang w:val="en-US"/>
        </w:rPr>
      </w:pPr>
      <w:r w:rsidRPr="00031D4E">
        <w:rPr>
          <w:rFonts w:ascii="Palatino Linotype" w:hAnsi="Palatino Linotype"/>
          <w:sz w:val="18"/>
          <w:szCs w:val="18"/>
          <w:lang w:val="en-US"/>
        </w:rPr>
        <w:t xml:space="preserve">Bandyopadhyay, S.; Maulik, U. Genetic clustering for automatic evolution of clusters and application to image classification. </w:t>
      </w:r>
      <w:r w:rsidRPr="00031D4E">
        <w:rPr>
          <w:rFonts w:ascii="Palatino Linotype" w:hAnsi="Palatino Linotype"/>
          <w:i/>
          <w:sz w:val="18"/>
          <w:szCs w:val="18"/>
          <w:lang w:val="en-US"/>
        </w:rPr>
        <w:t xml:space="preserve">Pattern </w:t>
      </w:r>
      <w:r w:rsidR="008D1630" w:rsidRPr="00031D4E">
        <w:rPr>
          <w:rFonts w:ascii="Palatino Linotype" w:hAnsi="Palatino Linotype"/>
          <w:i/>
          <w:sz w:val="18"/>
          <w:szCs w:val="18"/>
          <w:lang w:val="en-US"/>
        </w:rPr>
        <w:t>Recognit</w:t>
      </w:r>
      <w:r w:rsidRPr="00031D4E">
        <w:rPr>
          <w:rFonts w:ascii="Palatino Linotype" w:hAnsi="Palatino Linotype"/>
          <w:i/>
          <w:sz w:val="18"/>
          <w:szCs w:val="18"/>
          <w:lang w:val="en-US"/>
        </w:rPr>
        <w:t>.</w:t>
      </w:r>
      <w:r w:rsidRPr="00031D4E">
        <w:rPr>
          <w:rFonts w:ascii="Palatino Linotype" w:hAnsi="Palatino Linotype"/>
          <w:sz w:val="18"/>
          <w:szCs w:val="18"/>
          <w:lang w:val="en-US"/>
        </w:rPr>
        <w:t xml:space="preserve"> </w:t>
      </w:r>
      <w:r w:rsidR="00723CFD" w:rsidRPr="00031D4E">
        <w:rPr>
          <w:rFonts w:ascii="Palatino Linotype" w:hAnsi="Palatino Linotype"/>
          <w:b/>
          <w:sz w:val="18"/>
          <w:szCs w:val="18"/>
          <w:lang w:val="en-US"/>
        </w:rPr>
        <w:t>2002</w:t>
      </w:r>
      <w:r w:rsidR="00723CFD" w:rsidRPr="00031D4E">
        <w:rPr>
          <w:rFonts w:ascii="Palatino Linotype" w:hAnsi="Palatino Linotype"/>
          <w:sz w:val="18"/>
          <w:szCs w:val="18"/>
          <w:lang w:val="en-US"/>
        </w:rPr>
        <w:t xml:space="preserve">, </w:t>
      </w:r>
      <w:r w:rsidR="00723CFD" w:rsidRPr="00031D4E">
        <w:rPr>
          <w:rFonts w:ascii="Palatino Linotype" w:hAnsi="Palatino Linotype"/>
          <w:i/>
          <w:sz w:val="18"/>
          <w:szCs w:val="18"/>
          <w:lang w:val="en-US"/>
        </w:rPr>
        <w:t>35</w:t>
      </w:r>
      <w:r w:rsidR="00723CFD" w:rsidRPr="00031D4E">
        <w:rPr>
          <w:rFonts w:ascii="Palatino Linotype" w:hAnsi="Palatino Linotype"/>
          <w:sz w:val="18"/>
          <w:szCs w:val="18"/>
          <w:lang w:val="en-US"/>
        </w:rPr>
        <w:t>, 1197–1</w:t>
      </w:r>
      <w:r w:rsidRPr="00031D4E">
        <w:rPr>
          <w:rFonts w:ascii="Palatino Linotype" w:hAnsi="Palatino Linotype"/>
          <w:sz w:val="18"/>
          <w:szCs w:val="18"/>
          <w:lang w:val="en-US"/>
        </w:rPr>
        <w:t>208.</w:t>
      </w:r>
    </w:p>
    <w:p w14:paraId="34E0270C" w14:textId="05D53DDB" w:rsidR="002206E3" w:rsidRPr="00031D4E" w:rsidRDefault="002206E3" w:rsidP="00BD4B5E">
      <w:pPr>
        <w:pStyle w:val="EndNoteBibliography"/>
        <w:numPr>
          <w:ilvl w:val="0"/>
          <w:numId w:val="4"/>
        </w:numPr>
        <w:adjustRightInd w:val="0"/>
        <w:snapToGrid w:val="0"/>
        <w:ind w:left="425" w:hanging="425"/>
        <w:rPr>
          <w:rFonts w:ascii="Palatino Linotype" w:hAnsi="Palatino Linotype"/>
          <w:sz w:val="18"/>
          <w:szCs w:val="18"/>
          <w:lang w:val="en-US" w:eastAsia="zh-CN"/>
        </w:rPr>
      </w:pPr>
      <w:r w:rsidRPr="00031D4E">
        <w:rPr>
          <w:rFonts w:ascii="Palatino Linotype" w:hAnsi="Palatino Linotype"/>
          <w:sz w:val="18"/>
          <w:szCs w:val="18"/>
          <w:lang w:val="en-US"/>
        </w:rPr>
        <w:t xml:space="preserve">Wang, W.N.; Zhang, Y.J. On fuzzy cluster validity indices. </w:t>
      </w:r>
      <w:r w:rsidRPr="00031D4E">
        <w:rPr>
          <w:rFonts w:ascii="Palatino Linotype" w:hAnsi="Palatino Linotype"/>
          <w:i/>
          <w:sz w:val="18"/>
          <w:szCs w:val="18"/>
          <w:lang w:val="en-US"/>
        </w:rPr>
        <w:t>Fuzzy Set Syst.</w:t>
      </w:r>
      <w:r w:rsidRPr="00031D4E">
        <w:rPr>
          <w:rFonts w:ascii="Palatino Linotype" w:hAnsi="Palatino Linotype"/>
          <w:sz w:val="18"/>
          <w:szCs w:val="18"/>
          <w:lang w:val="en-US"/>
        </w:rPr>
        <w:t xml:space="preserve"> </w:t>
      </w:r>
      <w:r w:rsidR="00723CFD" w:rsidRPr="00031D4E">
        <w:rPr>
          <w:rFonts w:ascii="Palatino Linotype" w:hAnsi="Palatino Linotype"/>
          <w:b/>
          <w:sz w:val="18"/>
          <w:szCs w:val="18"/>
          <w:lang w:val="en-US" w:eastAsia="zh-CN"/>
        </w:rPr>
        <w:t>2007</w:t>
      </w:r>
      <w:r w:rsidR="00723CFD" w:rsidRPr="00031D4E">
        <w:rPr>
          <w:rFonts w:ascii="Palatino Linotype" w:hAnsi="Palatino Linotype"/>
          <w:sz w:val="18"/>
          <w:szCs w:val="18"/>
          <w:lang w:val="en-US" w:eastAsia="zh-CN"/>
        </w:rPr>
        <w:t xml:space="preserve">, </w:t>
      </w:r>
      <w:r w:rsidR="00723CFD" w:rsidRPr="00031D4E">
        <w:rPr>
          <w:rFonts w:ascii="Palatino Linotype" w:hAnsi="Palatino Linotype"/>
          <w:i/>
          <w:sz w:val="18"/>
          <w:szCs w:val="18"/>
          <w:lang w:val="en-US" w:eastAsia="zh-CN"/>
        </w:rPr>
        <w:t>158</w:t>
      </w:r>
      <w:r w:rsidR="00723CFD" w:rsidRPr="00031D4E">
        <w:rPr>
          <w:rFonts w:ascii="Palatino Linotype" w:hAnsi="Palatino Linotype"/>
          <w:sz w:val="18"/>
          <w:szCs w:val="18"/>
          <w:lang w:val="en-US" w:eastAsia="zh-CN"/>
        </w:rPr>
        <w:t>, 2095</w:t>
      </w:r>
      <w:r w:rsidR="00723CFD" w:rsidRPr="00031D4E">
        <w:rPr>
          <w:rFonts w:ascii="Palatino Linotype" w:hAnsi="Palatino Linotype"/>
          <w:sz w:val="18"/>
          <w:szCs w:val="18"/>
          <w:lang w:val="en-US"/>
        </w:rPr>
        <w:t>–2</w:t>
      </w:r>
      <w:r w:rsidRPr="00031D4E">
        <w:rPr>
          <w:rFonts w:ascii="Palatino Linotype" w:hAnsi="Palatino Linotype"/>
          <w:sz w:val="18"/>
          <w:szCs w:val="18"/>
          <w:lang w:val="en-US"/>
        </w:rPr>
        <w:t>117.</w:t>
      </w:r>
    </w:p>
    <w:p w14:paraId="1646C0CB" w14:textId="46B2869F" w:rsidR="002206E3" w:rsidRPr="00031D4E" w:rsidRDefault="002206E3" w:rsidP="00BD4B5E">
      <w:pPr>
        <w:pStyle w:val="EndNoteBibliography"/>
        <w:numPr>
          <w:ilvl w:val="0"/>
          <w:numId w:val="4"/>
        </w:numPr>
        <w:adjustRightInd w:val="0"/>
        <w:snapToGrid w:val="0"/>
        <w:ind w:left="425" w:hanging="425"/>
        <w:rPr>
          <w:rFonts w:ascii="Palatino Linotype" w:hAnsi="Palatino Linotype"/>
          <w:sz w:val="18"/>
          <w:szCs w:val="18"/>
          <w:lang w:val="en-US"/>
        </w:rPr>
      </w:pPr>
      <w:r w:rsidRPr="00031D4E">
        <w:rPr>
          <w:rFonts w:ascii="Palatino Linotype" w:hAnsi="Palatino Linotype"/>
          <w:sz w:val="18"/>
          <w:szCs w:val="18"/>
          <w:lang w:val="en-US"/>
        </w:rPr>
        <w:t xml:space="preserve">Halkidi, M.; Batistakis, Y.; Vazirgiannis, M. On clustering validation techniques. </w:t>
      </w:r>
      <w:r w:rsidRPr="00031D4E">
        <w:rPr>
          <w:rFonts w:ascii="Palatino Linotype" w:hAnsi="Palatino Linotype"/>
          <w:i/>
          <w:sz w:val="18"/>
          <w:szCs w:val="18"/>
          <w:lang w:val="en-US"/>
        </w:rPr>
        <w:t>J</w:t>
      </w:r>
      <w:r w:rsidR="008D1630" w:rsidRPr="00031D4E">
        <w:rPr>
          <w:rFonts w:ascii="Palatino Linotype" w:hAnsi="Palatino Linotype"/>
          <w:i/>
          <w:sz w:val="18"/>
          <w:szCs w:val="18"/>
          <w:lang w:val="en-US"/>
        </w:rPr>
        <w:t>.</w:t>
      </w:r>
      <w:r w:rsidRPr="00031D4E">
        <w:rPr>
          <w:rFonts w:ascii="Palatino Linotype" w:hAnsi="Palatino Linotype"/>
          <w:i/>
          <w:sz w:val="18"/>
          <w:szCs w:val="18"/>
          <w:lang w:val="en-US"/>
        </w:rPr>
        <w:t xml:space="preserve"> Intell</w:t>
      </w:r>
      <w:r w:rsidR="008D1630" w:rsidRPr="00031D4E">
        <w:rPr>
          <w:rFonts w:ascii="Palatino Linotype" w:hAnsi="Palatino Linotype"/>
          <w:i/>
          <w:sz w:val="18"/>
          <w:szCs w:val="18"/>
          <w:lang w:val="en-US"/>
        </w:rPr>
        <w:t>.</w:t>
      </w:r>
      <w:r w:rsidRPr="00031D4E">
        <w:rPr>
          <w:rFonts w:ascii="Palatino Linotype" w:hAnsi="Palatino Linotype"/>
          <w:i/>
          <w:sz w:val="18"/>
          <w:szCs w:val="18"/>
          <w:lang w:val="en-US"/>
        </w:rPr>
        <w:t xml:space="preserve"> Inf</w:t>
      </w:r>
      <w:r w:rsidR="008D1630" w:rsidRPr="00031D4E">
        <w:rPr>
          <w:rFonts w:ascii="Palatino Linotype" w:hAnsi="Palatino Linotype"/>
          <w:i/>
          <w:sz w:val="18"/>
          <w:szCs w:val="18"/>
          <w:lang w:val="en-US"/>
        </w:rPr>
        <w:t>.</w:t>
      </w:r>
      <w:r w:rsidRPr="00031D4E">
        <w:rPr>
          <w:rFonts w:ascii="Palatino Linotype" w:hAnsi="Palatino Linotype"/>
          <w:i/>
          <w:sz w:val="18"/>
          <w:szCs w:val="18"/>
          <w:lang w:val="en-US"/>
        </w:rPr>
        <w:t xml:space="preserve"> Syst.</w:t>
      </w:r>
      <w:r w:rsidRPr="00031D4E">
        <w:rPr>
          <w:rFonts w:ascii="Palatino Linotype" w:hAnsi="Palatino Linotype"/>
          <w:sz w:val="18"/>
          <w:szCs w:val="18"/>
          <w:lang w:val="en-US"/>
        </w:rPr>
        <w:t xml:space="preserve"> </w:t>
      </w:r>
      <w:r w:rsidR="00723CFD" w:rsidRPr="00031D4E">
        <w:rPr>
          <w:rFonts w:ascii="Palatino Linotype" w:hAnsi="Palatino Linotype"/>
          <w:b/>
          <w:sz w:val="18"/>
          <w:szCs w:val="18"/>
          <w:lang w:val="en-US" w:eastAsia="zh-CN"/>
        </w:rPr>
        <w:t>2001</w:t>
      </w:r>
      <w:r w:rsidR="00723CFD" w:rsidRPr="00031D4E">
        <w:rPr>
          <w:rFonts w:ascii="Palatino Linotype" w:hAnsi="Palatino Linotype"/>
          <w:sz w:val="18"/>
          <w:szCs w:val="18"/>
          <w:lang w:val="en-US" w:eastAsia="zh-CN"/>
        </w:rPr>
        <w:t xml:space="preserve">, </w:t>
      </w:r>
      <w:r w:rsidR="00723CFD" w:rsidRPr="00031D4E">
        <w:rPr>
          <w:rFonts w:ascii="Palatino Linotype" w:hAnsi="Palatino Linotype"/>
          <w:i/>
          <w:sz w:val="18"/>
          <w:szCs w:val="18"/>
          <w:lang w:val="en-US" w:eastAsia="zh-CN"/>
        </w:rPr>
        <w:t>17</w:t>
      </w:r>
      <w:r w:rsidR="00723CFD" w:rsidRPr="00031D4E">
        <w:rPr>
          <w:rFonts w:ascii="Palatino Linotype" w:hAnsi="Palatino Linotype"/>
          <w:sz w:val="18"/>
          <w:szCs w:val="18"/>
          <w:lang w:val="en-US" w:eastAsia="zh-CN"/>
        </w:rPr>
        <w:t>, 107</w:t>
      </w:r>
      <w:r w:rsidR="00723CFD" w:rsidRPr="00031D4E">
        <w:rPr>
          <w:rFonts w:ascii="Palatino Linotype" w:hAnsi="Palatino Linotype"/>
          <w:sz w:val="18"/>
          <w:szCs w:val="18"/>
          <w:lang w:val="en-US"/>
        </w:rPr>
        <w:t>–1</w:t>
      </w:r>
      <w:r w:rsidRPr="00031D4E">
        <w:rPr>
          <w:rFonts w:ascii="Palatino Linotype" w:hAnsi="Palatino Linotype"/>
          <w:sz w:val="18"/>
          <w:szCs w:val="18"/>
          <w:lang w:val="en-US"/>
        </w:rPr>
        <w:t>45.</w:t>
      </w:r>
    </w:p>
    <w:p w14:paraId="335EDF86" w14:textId="43F370D3" w:rsidR="002206E3" w:rsidRPr="00031D4E" w:rsidRDefault="002206E3" w:rsidP="00BD4B5E">
      <w:pPr>
        <w:pStyle w:val="EndNoteBibliography"/>
        <w:numPr>
          <w:ilvl w:val="0"/>
          <w:numId w:val="4"/>
        </w:numPr>
        <w:adjustRightInd w:val="0"/>
        <w:snapToGrid w:val="0"/>
        <w:ind w:left="425" w:hanging="425"/>
        <w:rPr>
          <w:rFonts w:ascii="Palatino Linotype" w:hAnsi="Palatino Linotype"/>
          <w:sz w:val="18"/>
          <w:szCs w:val="18"/>
          <w:lang w:val="en-US"/>
        </w:rPr>
      </w:pPr>
      <w:bookmarkStart w:id="103" w:name="_ENREF_3"/>
      <w:r w:rsidRPr="00031D4E">
        <w:rPr>
          <w:rFonts w:ascii="Palatino Linotype" w:hAnsi="Palatino Linotype"/>
          <w:sz w:val="18"/>
          <w:szCs w:val="18"/>
          <w:lang w:val="en-US"/>
        </w:rPr>
        <w:t>Wu, C.H.; Ouyang, C.S.; Chen, L.W.</w:t>
      </w:r>
      <w:r w:rsidRPr="00031D4E">
        <w:rPr>
          <w:rFonts w:ascii="Palatino Linotype" w:hAnsi="Palatino Linotype"/>
          <w:sz w:val="18"/>
          <w:szCs w:val="18"/>
          <w:lang w:val="en-US" w:eastAsia="zh-CN"/>
        </w:rPr>
        <w:t>;</w:t>
      </w:r>
      <w:r w:rsidRPr="00031D4E">
        <w:rPr>
          <w:rFonts w:ascii="Palatino Linotype" w:hAnsi="Palatino Linotype"/>
          <w:sz w:val="18"/>
          <w:szCs w:val="18"/>
          <w:lang w:val="en-US"/>
        </w:rPr>
        <w:t xml:space="preserve"> Lu, L.W. A </w:t>
      </w:r>
      <w:r w:rsidR="008D1630" w:rsidRPr="00031D4E">
        <w:rPr>
          <w:rFonts w:ascii="Palatino Linotype" w:hAnsi="Palatino Linotype"/>
          <w:sz w:val="18"/>
          <w:szCs w:val="18"/>
          <w:lang w:val="en-US"/>
        </w:rPr>
        <w:t>new fuzzy clustering validity index with a median factor for centroid-based cluste</w:t>
      </w:r>
      <w:r w:rsidRPr="00031D4E">
        <w:rPr>
          <w:rFonts w:ascii="Palatino Linotype" w:hAnsi="Palatino Linotype"/>
          <w:sz w:val="18"/>
          <w:szCs w:val="18"/>
          <w:lang w:val="en-US"/>
        </w:rPr>
        <w:t xml:space="preserve">ring. </w:t>
      </w:r>
      <w:r w:rsidRPr="00031D4E">
        <w:rPr>
          <w:rFonts w:ascii="Palatino Linotype" w:hAnsi="Palatino Linotype"/>
          <w:i/>
          <w:sz w:val="18"/>
          <w:szCs w:val="18"/>
          <w:lang w:val="en-US"/>
        </w:rPr>
        <w:t>I</w:t>
      </w:r>
      <w:r w:rsidRPr="00031D4E">
        <w:rPr>
          <w:rFonts w:ascii="Palatino Linotype" w:hAnsi="Palatino Linotype"/>
          <w:i/>
          <w:sz w:val="18"/>
          <w:szCs w:val="18"/>
          <w:lang w:val="en-US" w:eastAsia="zh-CN"/>
        </w:rPr>
        <w:t>EEE</w:t>
      </w:r>
      <w:r w:rsidRPr="00031D4E">
        <w:rPr>
          <w:rFonts w:ascii="Palatino Linotype" w:hAnsi="Palatino Linotype"/>
          <w:i/>
          <w:sz w:val="18"/>
          <w:szCs w:val="18"/>
          <w:lang w:val="en-US"/>
        </w:rPr>
        <w:t xml:space="preserve"> T</w:t>
      </w:r>
      <w:r w:rsidR="008D1630" w:rsidRPr="00031D4E">
        <w:rPr>
          <w:rFonts w:ascii="Palatino Linotype" w:hAnsi="Palatino Linotype"/>
          <w:i/>
          <w:sz w:val="18"/>
          <w:szCs w:val="18"/>
          <w:lang w:val="en-US"/>
        </w:rPr>
        <w:t>rans.</w:t>
      </w:r>
      <w:r w:rsidRPr="00031D4E">
        <w:rPr>
          <w:rFonts w:ascii="Palatino Linotype" w:hAnsi="Palatino Linotype"/>
          <w:i/>
          <w:sz w:val="18"/>
          <w:szCs w:val="18"/>
          <w:lang w:val="en-US"/>
        </w:rPr>
        <w:t xml:space="preserve"> Fuzzy Syst.</w:t>
      </w:r>
      <w:r w:rsidRPr="00031D4E">
        <w:rPr>
          <w:rFonts w:ascii="Palatino Linotype" w:hAnsi="Palatino Linotype"/>
          <w:sz w:val="18"/>
          <w:szCs w:val="18"/>
          <w:lang w:val="en-US"/>
        </w:rPr>
        <w:t xml:space="preserve"> </w:t>
      </w:r>
      <w:r w:rsidR="00723CFD" w:rsidRPr="00031D4E">
        <w:rPr>
          <w:rFonts w:ascii="Palatino Linotype" w:hAnsi="Palatino Linotype"/>
          <w:b/>
          <w:sz w:val="18"/>
          <w:szCs w:val="18"/>
          <w:lang w:val="en-US" w:eastAsia="zh-CN"/>
        </w:rPr>
        <w:t>2014</w:t>
      </w:r>
      <w:r w:rsidR="00723CFD" w:rsidRPr="00031D4E">
        <w:rPr>
          <w:rFonts w:ascii="Palatino Linotype" w:hAnsi="Palatino Linotype"/>
          <w:sz w:val="18"/>
          <w:szCs w:val="18"/>
          <w:lang w:val="en-US" w:eastAsia="zh-CN"/>
        </w:rPr>
        <w:t xml:space="preserve">, </w:t>
      </w:r>
      <w:r w:rsidR="00723CFD" w:rsidRPr="00031D4E">
        <w:rPr>
          <w:rFonts w:ascii="Palatino Linotype" w:hAnsi="Palatino Linotype"/>
          <w:i/>
          <w:sz w:val="18"/>
          <w:szCs w:val="18"/>
          <w:lang w:val="en-US" w:eastAsia="zh-CN"/>
        </w:rPr>
        <w:t>23</w:t>
      </w:r>
      <w:r w:rsidR="00723CFD" w:rsidRPr="00031D4E">
        <w:rPr>
          <w:rFonts w:ascii="Palatino Linotype" w:hAnsi="Palatino Linotype"/>
          <w:sz w:val="18"/>
          <w:szCs w:val="18"/>
          <w:lang w:val="en-US" w:eastAsia="zh-CN"/>
        </w:rPr>
        <w:t>, 701</w:t>
      </w:r>
      <w:r w:rsidR="00723CFD" w:rsidRPr="00031D4E">
        <w:rPr>
          <w:rFonts w:ascii="Palatino Linotype" w:hAnsi="Palatino Linotype"/>
          <w:sz w:val="18"/>
          <w:szCs w:val="18"/>
          <w:lang w:val="en-US"/>
        </w:rPr>
        <w:t>–7</w:t>
      </w:r>
      <w:r w:rsidRPr="00031D4E">
        <w:rPr>
          <w:rFonts w:ascii="Palatino Linotype" w:hAnsi="Palatino Linotype"/>
          <w:sz w:val="18"/>
          <w:szCs w:val="18"/>
          <w:lang w:val="en-US"/>
        </w:rPr>
        <w:t>18.</w:t>
      </w:r>
      <w:bookmarkEnd w:id="103"/>
    </w:p>
    <w:p w14:paraId="59B1DEDC" w14:textId="19DB2FEC" w:rsidR="002206E3" w:rsidRPr="00031D4E" w:rsidRDefault="002206E3" w:rsidP="00BD4B5E">
      <w:pPr>
        <w:pStyle w:val="EndNoteBibliography"/>
        <w:numPr>
          <w:ilvl w:val="0"/>
          <w:numId w:val="4"/>
        </w:numPr>
        <w:adjustRightInd w:val="0"/>
        <w:snapToGrid w:val="0"/>
        <w:ind w:left="425" w:hanging="425"/>
        <w:rPr>
          <w:rFonts w:ascii="Palatino Linotype" w:hAnsi="Palatino Linotype"/>
          <w:sz w:val="18"/>
          <w:szCs w:val="18"/>
          <w:lang w:val="en-US"/>
        </w:rPr>
      </w:pPr>
      <w:r w:rsidRPr="00031D4E">
        <w:rPr>
          <w:rFonts w:ascii="Palatino Linotype" w:hAnsi="Palatino Linotype"/>
          <w:sz w:val="18"/>
          <w:szCs w:val="18"/>
          <w:lang w:val="en-US"/>
        </w:rPr>
        <w:t xml:space="preserve">Sun, H.J.; Wang, S.R.; Jiang, Q.S. FCM-based model selection algorithms for determining the number of clusters. </w:t>
      </w:r>
      <w:r w:rsidRPr="00031D4E">
        <w:rPr>
          <w:rFonts w:ascii="Palatino Linotype" w:hAnsi="Palatino Linotype"/>
          <w:i/>
          <w:sz w:val="18"/>
          <w:szCs w:val="18"/>
          <w:lang w:val="en-US"/>
        </w:rPr>
        <w:t xml:space="preserve">Pattern </w:t>
      </w:r>
      <w:r w:rsidR="008D1630" w:rsidRPr="00031D4E">
        <w:rPr>
          <w:rFonts w:ascii="Palatino Linotype" w:hAnsi="Palatino Linotype"/>
          <w:i/>
          <w:sz w:val="18"/>
          <w:szCs w:val="18"/>
          <w:lang w:val="en-US"/>
        </w:rPr>
        <w:t>Recognit</w:t>
      </w:r>
      <w:r w:rsidRPr="00031D4E">
        <w:rPr>
          <w:rFonts w:ascii="Palatino Linotype" w:hAnsi="Palatino Linotype"/>
          <w:i/>
          <w:sz w:val="18"/>
          <w:szCs w:val="18"/>
          <w:lang w:val="en-US"/>
        </w:rPr>
        <w:t>.</w:t>
      </w:r>
      <w:r w:rsidRPr="00031D4E">
        <w:rPr>
          <w:rFonts w:ascii="Palatino Linotype" w:hAnsi="Palatino Linotype"/>
          <w:sz w:val="18"/>
          <w:szCs w:val="18"/>
          <w:lang w:val="en-US"/>
        </w:rPr>
        <w:t xml:space="preserve"> </w:t>
      </w:r>
      <w:r w:rsidR="00723CFD" w:rsidRPr="00031D4E">
        <w:rPr>
          <w:rFonts w:ascii="Palatino Linotype" w:hAnsi="Palatino Linotype"/>
          <w:b/>
          <w:sz w:val="18"/>
          <w:szCs w:val="18"/>
          <w:lang w:val="en-US" w:eastAsia="zh-CN"/>
        </w:rPr>
        <w:t>2004</w:t>
      </w:r>
      <w:r w:rsidR="00723CFD" w:rsidRPr="00031D4E">
        <w:rPr>
          <w:rFonts w:ascii="Palatino Linotype" w:hAnsi="Palatino Linotype"/>
          <w:sz w:val="18"/>
          <w:szCs w:val="18"/>
          <w:lang w:val="en-US" w:eastAsia="zh-CN"/>
        </w:rPr>
        <w:t xml:space="preserve">, </w:t>
      </w:r>
      <w:r w:rsidR="00723CFD" w:rsidRPr="00031D4E">
        <w:rPr>
          <w:rFonts w:ascii="Palatino Linotype" w:hAnsi="Palatino Linotype"/>
          <w:i/>
          <w:sz w:val="18"/>
          <w:szCs w:val="18"/>
          <w:lang w:val="en-US" w:eastAsia="zh-CN"/>
        </w:rPr>
        <w:t>37</w:t>
      </w:r>
      <w:r w:rsidR="00723CFD" w:rsidRPr="00031D4E">
        <w:rPr>
          <w:rFonts w:ascii="Palatino Linotype" w:hAnsi="Palatino Linotype"/>
          <w:sz w:val="18"/>
          <w:szCs w:val="18"/>
          <w:lang w:val="en-US" w:eastAsia="zh-CN"/>
        </w:rPr>
        <w:t>, 2027</w:t>
      </w:r>
      <w:r w:rsidR="00723CFD" w:rsidRPr="00031D4E">
        <w:rPr>
          <w:rFonts w:ascii="Palatino Linotype" w:hAnsi="Palatino Linotype"/>
          <w:sz w:val="18"/>
          <w:szCs w:val="18"/>
          <w:lang w:val="en-US"/>
        </w:rPr>
        <w:t>–2</w:t>
      </w:r>
      <w:r w:rsidRPr="00031D4E">
        <w:rPr>
          <w:rFonts w:ascii="Palatino Linotype" w:hAnsi="Palatino Linotype"/>
          <w:sz w:val="18"/>
          <w:szCs w:val="18"/>
          <w:lang w:val="en-US"/>
        </w:rPr>
        <w:t>037.</w:t>
      </w:r>
    </w:p>
    <w:p w14:paraId="17BF8D31" w14:textId="5D8BA9F1" w:rsidR="002206E3" w:rsidRPr="00031D4E" w:rsidRDefault="002206E3" w:rsidP="00BD4B5E">
      <w:pPr>
        <w:pStyle w:val="EndNoteBibliography"/>
        <w:numPr>
          <w:ilvl w:val="0"/>
          <w:numId w:val="4"/>
        </w:numPr>
        <w:adjustRightInd w:val="0"/>
        <w:snapToGrid w:val="0"/>
        <w:ind w:left="425" w:hanging="425"/>
        <w:rPr>
          <w:rFonts w:ascii="Palatino Linotype" w:hAnsi="Palatino Linotype"/>
          <w:sz w:val="18"/>
          <w:szCs w:val="18"/>
          <w:lang w:val="en-US"/>
        </w:rPr>
      </w:pPr>
      <w:r w:rsidRPr="00031D4E">
        <w:rPr>
          <w:rFonts w:ascii="Palatino Linotype" w:hAnsi="Palatino Linotype"/>
          <w:sz w:val="18"/>
          <w:szCs w:val="18"/>
          <w:lang w:val="en-US"/>
        </w:rPr>
        <w:t xml:space="preserve">Das, S.; Abraham, A.; Konar, A. Automatic clustering using an improved differential evolution algorithm. </w:t>
      </w:r>
      <w:r w:rsidRPr="00031D4E">
        <w:rPr>
          <w:rFonts w:ascii="Palatino Linotype" w:hAnsi="Palatino Linotype"/>
          <w:i/>
          <w:sz w:val="18"/>
          <w:szCs w:val="18"/>
          <w:lang w:val="en-US"/>
        </w:rPr>
        <w:t>I</w:t>
      </w:r>
      <w:r w:rsidRPr="00031D4E">
        <w:rPr>
          <w:rFonts w:ascii="Palatino Linotype" w:hAnsi="Palatino Linotype"/>
          <w:i/>
          <w:sz w:val="18"/>
          <w:szCs w:val="18"/>
          <w:lang w:val="en-US" w:eastAsia="zh-CN"/>
        </w:rPr>
        <w:t>EEE</w:t>
      </w:r>
      <w:r w:rsidRPr="00031D4E">
        <w:rPr>
          <w:rFonts w:ascii="Palatino Linotype" w:hAnsi="Palatino Linotype"/>
          <w:i/>
          <w:sz w:val="18"/>
          <w:szCs w:val="18"/>
          <w:lang w:val="en-US"/>
        </w:rPr>
        <w:t xml:space="preserve"> T</w:t>
      </w:r>
      <w:r w:rsidR="008D1630" w:rsidRPr="00031D4E">
        <w:rPr>
          <w:rFonts w:ascii="Palatino Linotype" w:hAnsi="Palatino Linotype"/>
          <w:i/>
          <w:sz w:val="18"/>
          <w:szCs w:val="18"/>
          <w:lang w:val="en-US"/>
        </w:rPr>
        <w:t>rans.</w:t>
      </w:r>
      <w:r w:rsidRPr="00031D4E">
        <w:rPr>
          <w:rFonts w:ascii="Palatino Linotype" w:hAnsi="Palatino Linotype"/>
          <w:i/>
          <w:sz w:val="18"/>
          <w:szCs w:val="18"/>
          <w:lang w:val="en-US"/>
        </w:rPr>
        <w:t xml:space="preserve"> Syst Man Cy</w:t>
      </w:r>
      <w:r w:rsidR="008D1630" w:rsidRPr="00031D4E">
        <w:rPr>
          <w:rFonts w:ascii="Palatino Linotype" w:hAnsi="Palatino Linotype"/>
          <w:i/>
          <w:sz w:val="18"/>
          <w:szCs w:val="18"/>
          <w:lang w:val="en-US"/>
        </w:rPr>
        <w:t>bern.</w:t>
      </w:r>
      <w:r w:rsidRPr="00031D4E">
        <w:rPr>
          <w:rFonts w:ascii="Palatino Linotype" w:hAnsi="Palatino Linotype"/>
          <w:i/>
          <w:sz w:val="18"/>
          <w:szCs w:val="18"/>
          <w:lang w:val="en-US"/>
        </w:rPr>
        <w:t xml:space="preserve"> A</w:t>
      </w:r>
      <w:r w:rsidRPr="00031D4E">
        <w:rPr>
          <w:rFonts w:ascii="Palatino Linotype" w:hAnsi="Palatino Linotype"/>
          <w:sz w:val="18"/>
          <w:szCs w:val="18"/>
          <w:lang w:val="en-US"/>
        </w:rPr>
        <w:t xml:space="preserve"> </w:t>
      </w:r>
      <w:r w:rsidR="00723CFD" w:rsidRPr="00031D4E">
        <w:rPr>
          <w:rFonts w:ascii="Palatino Linotype" w:hAnsi="Palatino Linotype"/>
          <w:b/>
          <w:sz w:val="18"/>
          <w:szCs w:val="18"/>
          <w:lang w:val="en-US" w:eastAsia="zh-CN"/>
        </w:rPr>
        <w:t>2008</w:t>
      </w:r>
      <w:r w:rsidR="00723CFD" w:rsidRPr="00031D4E">
        <w:rPr>
          <w:rFonts w:ascii="Palatino Linotype" w:hAnsi="Palatino Linotype"/>
          <w:sz w:val="18"/>
          <w:szCs w:val="18"/>
          <w:lang w:val="en-US" w:eastAsia="zh-CN"/>
        </w:rPr>
        <w:t xml:space="preserve">, </w:t>
      </w:r>
      <w:r w:rsidR="00723CFD" w:rsidRPr="00031D4E">
        <w:rPr>
          <w:rFonts w:ascii="Palatino Linotype" w:hAnsi="Palatino Linotype"/>
          <w:i/>
          <w:sz w:val="18"/>
          <w:szCs w:val="18"/>
          <w:lang w:val="en-US" w:eastAsia="zh-CN"/>
        </w:rPr>
        <w:t>38</w:t>
      </w:r>
      <w:r w:rsidR="00723CFD" w:rsidRPr="00031D4E">
        <w:rPr>
          <w:rFonts w:ascii="Palatino Linotype" w:hAnsi="Palatino Linotype"/>
          <w:sz w:val="18"/>
          <w:szCs w:val="18"/>
          <w:lang w:val="en-US" w:eastAsia="zh-CN"/>
        </w:rPr>
        <w:t>, 218</w:t>
      </w:r>
      <w:r w:rsidR="00723CFD" w:rsidRPr="00031D4E">
        <w:rPr>
          <w:rFonts w:ascii="Palatino Linotype" w:hAnsi="Palatino Linotype"/>
          <w:sz w:val="18"/>
          <w:szCs w:val="18"/>
          <w:lang w:val="en-US"/>
        </w:rPr>
        <w:t>–2</w:t>
      </w:r>
      <w:r w:rsidRPr="00031D4E">
        <w:rPr>
          <w:rFonts w:ascii="Palatino Linotype" w:hAnsi="Palatino Linotype"/>
          <w:sz w:val="18"/>
          <w:szCs w:val="18"/>
          <w:lang w:val="en-US"/>
        </w:rPr>
        <w:t>37.</w:t>
      </w:r>
    </w:p>
    <w:p w14:paraId="2A986087" w14:textId="122D3B70" w:rsidR="002206E3" w:rsidRPr="00031D4E" w:rsidRDefault="002206E3" w:rsidP="00BD4B5E">
      <w:pPr>
        <w:pStyle w:val="EndNoteBibliography"/>
        <w:numPr>
          <w:ilvl w:val="0"/>
          <w:numId w:val="4"/>
        </w:numPr>
        <w:adjustRightInd w:val="0"/>
        <w:snapToGrid w:val="0"/>
        <w:ind w:left="425" w:hanging="425"/>
        <w:rPr>
          <w:rFonts w:ascii="Palatino Linotype" w:hAnsi="Palatino Linotype"/>
          <w:sz w:val="18"/>
          <w:szCs w:val="18"/>
          <w:lang w:val="en-US"/>
        </w:rPr>
      </w:pPr>
      <w:r w:rsidRPr="00031D4E">
        <w:rPr>
          <w:rFonts w:ascii="Palatino Linotype" w:hAnsi="Palatino Linotype"/>
          <w:sz w:val="18"/>
          <w:szCs w:val="18"/>
          <w:lang w:val="en-US"/>
        </w:rPr>
        <w:t xml:space="preserve">Maulik, U.; Saha, I. Automatic </w:t>
      </w:r>
      <w:r w:rsidR="008D1630" w:rsidRPr="00031D4E">
        <w:rPr>
          <w:rFonts w:ascii="Palatino Linotype" w:hAnsi="Palatino Linotype"/>
          <w:sz w:val="18"/>
          <w:szCs w:val="18"/>
          <w:lang w:val="en-US"/>
        </w:rPr>
        <w:t>fuzzy clustering using modified differential evolution for image classificat</w:t>
      </w:r>
      <w:r w:rsidRPr="00031D4E">
        <w:rPr>
          <w:rFonts w:ascii="Palatino Linotype" w:hAnsi="Palatino Linotype"/>
          <w:sz w:val="18"/>
          <w:szCs w:val="18"/>
          <w:lang w:val="en-US"/>
        </w:rPr>
        <w:t>ion.</w:t>
      </w:r>
      <w:r w:rsidRPr="00031D4E">
        <w:rPr>
          <w:rFonts w:ascii="Palatino Linotype" w:hAnsi="Palatino Linotype"/>
          <w:i/>
          <w:sz w:val="18"/>
          <w:szCs w:val="18"/>
          <w:lang w:val="en-US"/>
        </w:rPr>
        <w:t xml:space="preserve"> IEEE</w:t>
      </w:r>
      <w:r w:rsidRPr="00031D4E">
        <w:rPr>
          <w:rFonts w:ascii="Palatino Linotype" w:hAnsi="Palatino Linotype"/>
          <w:i/>
          <w:sz w:val="18"/>
          <w:szCs w:val="18"/>
          <w:lang w:val="en-US" w:eastAsia="zh-CN"/>
        </w:rPr>
        <w:t xml:space="preserve"> </w:t>
      </w:r>
      <w:r w:rsidRPr="00031D4E">
        <w:rPr>
          <w:rFonts w:ascii="Palatino Linotype" w:hAnsi="Palatino Linotype"/>
          <w:i/>
          <w:sz w:val="18"/>
          <w:szCs w:val="18"/>
          <w:lang w:val="en-US"/>
        </w:rPr>
        <w:t>Trans. Geosci. Remote Sens.</w:t>
      </w:r>
      <w:r w:rsidRPr="00031D4E">
        <w:rPr>
          <w:rFonts w:ascii="Palatino Linotype" w:hAnsi="Palatino Linotype"/>
          <w:sz w:val="18"/>
          <w:szCs w:val="18"/>
          <w:lang w:val="en-US"/>
        </w:rPr>
        <w:t xml:space="preserve"> </w:t>
      </w:r>
      <w:r w:rsidR="00723CFD" w:rsidRPr="00031D4E">
        <w:rPr>
          <w:rFonts w:ascii="Palatino Linotype" w:hAnsi="Palatino Linotype"/>
          <w:b/>
          <w:sz w:val="18"/>
          <w:szCs w:val="18"/>
          <w:lang w:val="en-US" w:eastAsia="zh-CN"/>
        </w:rPr>
        <w:t>2010</w:t>
      </w:r>
      <w:r w:rsidR="00723CFD" w:rsidRPr="00031D4E">
        <w:rPr>
          <w:rFonts w:ascii="Palatino Linotype" w:hAnsi="Palatino Linotype"/>
          <w:sz w:val="18"/>
          <w:szCs w:val="18"/>
          <w:lang w:val="en-US" w:eastAsia="zh-CN"/>
        </w:rPr>
        <w:t xml:space="preserve">, </w:t>
      </w:r>
      <w:r w:rsidR="00723CFD" w:rsidRPr="00031D4E">
        <w:rPr>
          <w:rFonts w:ascii="Palatino Linotype" w:hAnsi="Palatino Linotype"/>
          <w:i/>
          <w:sz w:val="18"/>
          <w:szCs w:val="18"/>
          <w:lang w:val="en-US" w:eastAsia="zh-CN"/>
        </w:rPr>
        <w:t>48</w:t>
      </w:r>
      <w:r w:rsidR="00723CFD" w:rsidRPr="00031D4E">
        <w:rPr>
          <w:rFonts w:ascii="Palatino Linotype" w:hAnsi="Palatino Linotype"/>
          <w:sz w:val="18"/>
          <w:szCs w:val="18"/>
          <w:lang w:val="en-US" w:eastAsia="zh-CN"/>
        </w:rPr>
        <w:t>, 3503</w:t>
      </w:r>
      <w:r w:rsidR="00723CFD" w:rsidRPr="00031D4E">
        <w:rPr>
          <w:rFonts w:ascii="Palatino Linotype" w:hAnsi="Palatino Linotype"/>
          <w:sz w:val="18"/>
          <w:szCs w:val="18"/>
          <w:lang w:val="en-US"/>
        </w:rPr>
        <w:t>–3</w:t>
      </w:r>
      <w:r w:rsidRPr="00031D4E">
        <w:rPr>
          <w:rFonts w:ascii="Palatino Linotype" w:hAnsi="Palatino Linotype"/>
          <w:sz w:val="18"/>
          <w:szCs w:val="18"/>
          <w:lang w:val="en-US"/>
        </w:rPr>
        <w:t>510.</w:t>
      </w:r>
    </w:p>
    <w:p w14:paraId="32BBD8B6" w14:textId="3494CAAB" w:rsidR="002206E3" w:rsidRPr="00031D4E" w:rsidRDefault="002206E3" w:rsidP="00BD4B5E">
      <w:pPr>
        <w:pStyle w:val="EndNoteBibliography"/>
        <w:numPr>
          <w:ilvl w:val="0"/>
          <w:numId w:val="4"/>
        </w:numPr>
        <w:adjustRightInd w:val="0"/>
        <w:snapToGrid w:val="0"/>
        <w:ind w:left="425" w:hanging="425"/>
        <w:rPr>
          <w:rFonts w:ascii="Palatino Linotype" w:hAnsi="Palatino Linotype"/>
          <w:sz w:val="18"/>
          <w:szCs w:val="18"/>
          <w:lang w:val="en-US"/>
        </w:rPr>
      </w:pPr>
      <w:r w:rsidRPr="00031D4E">
        <w:rPr>
          <w:rFonts w:ascii="Palatino Linotype" w:hAnsi="Palatino Linotype"/>
          <w:sz w:val="18"/>
          <w:szCs w:val="18"/>
          <w:lang w:val="en-US"/>
        </w:rPr>
        <w:t xml:space="preserve">Zhong, Y.F.; Zhang, S.; Zhang, L.P. Automatic </w:t>
      </w:r>
      <w:r w:rsidR="008D1630" w:rsidRPr="00031D4E">
        <w:rPr>
          <w:rFonts w:ascii="Palatino Linotype" w:hAnsi="Palatino Linotype"/>
          <w:sz w:val="18"/>
          <w:szCs w:val="18"/>
          <w:lang w:val="en-US"/>
        </w:rPr>
        <w:t>fuzzy clustering based on adaptive multi-objective differential evolution for remote sensing imager</w:t>
      </w:r>
      <w:r w:rsidRPr="00031D4E">
        <w:rPr>
          <w:rFonts w:ascii="Palatino Linotype" w:hAnsi="Palatino Linotype"/>
          <w:sz w:val="18"/>
          <w:szCs w:val="18"/>
          <w:lang w:val="en-US"/>
        </w:rPr>
        <w:t xml:space="preserve">y. </w:t>
      </w:r>
      <w:r w:rsidRPr="00031D4E">
        <w:rPr>
          <w:rFonts w:ascii="Palatino Linotype" w:hAnsi="Palatino Linotype"/>
          <w:i/>
          <w:sz w:val="18"/>
          <w:szCs w:val="18"/>
          <w:lang w:val="en-US"/>
        </w:rPr>
        <w:t>IEEE J. Sel</w:t>
      </w:r>
      <w:r w:rsidR="008D1630" w:rsidRPr="00031D4E">
        <w:rPr>
          <w:rFonts w:ascii="Palatino Linotype" w:hAnsi="Palatino Linotype"/>
          <w:i/>
          <w:sz w:val="18"/>
          <w:szCs w:val="18"/>
          <w:lang w:val="en-US"/>
        </w:rPr>
        <w:t>.</w:t>
      </w:r>
      <w:r w:rsidRPr="00031D4E">
        <w:rPr>
          <w:rFonts w:ascii="Palatino Linotype" w:hAnsi="Palatino Linotype"/>
          <w:i/>
          <w:sz w:val="18"/>
          <w:szCs w:val="18"/>
          <w:lang w:val="en-US"/>
        </w:rPr>
        <w:t xml:space="preserve"> Top</w:t>
      </w:r>
      <w:r w:rsidR="008D1630" w:rsidRPr="00031D4E">
        <w:rPr>
          <w:rFonts w:ascii="Palatino Linotype" w:hAnsi="Palatino Linotype"/>
          <w:i/>
          <w:sz w:val="18"/>
          <w:szCs w:val="18"/>
          <w:lang w:val="en-US"/>
        </w:rPr>
        <w:t>.</w:t>
      </w:r>
      <w:r w:rsidRPr="00031D4E">
        <w:rPr>
          <w:rFonts w:ascii="Palatino Linotype" w:hAnsi="Palatino Linotype"/>
          <w:i/>
          <w:sz w:val="18"/>
          <w:szCs w:val="18"/>
          <w:lang w:val="en-US"/>
        </w:rPr>
        <w:t xml:space="preserve"> Appl. Earth Observ. Remote Sens.</w:t>
      </w:r>
      <w:r w:rsidRPr="00031D4E">
        <w:rPr>
          <w:rFonts w:ascii="Palatino Linotype" w:hAnsi="Palatino Linotype"/>
          <w:sz w:val="18"/>
          <w:szCs w:val="18"/>
          <w:lang w:val="en-US"/>
        </w:rPr>
        <w:t xml:space="preserve"> </w:t>
      </w:r>
      <w:r w:rsidR="00723CFD" w:rsidRPr="00031D4E">
        <w:rPr>
          <w:rFonts w:ascii="Palatino Linotype" w:hAnsi="Palatino Linotype"/>
          <w:b/>
          <w:sz w:val="18"/>
          <w:szCs w:val="18"/>
          <w:lang w:val="en-US" w:eastAsia="zh-CN"/>
        </w:rPr>
        <w:t>2013</w:t>
      </w:r>
      <w:r w:rsidR="00723CFD" w:rsidRPr="00031D4E">
        <w:rPr>
          <w:rFonts w:ascii="Palatino Linotype" w:hAnsi="Palatino Linotype"/>
          <w:sz w:val="18"/>
          <w:szCs w:val="18"/>
          <w:lang w:val="en-US" w:eastAsia="zh-CN"/>
        </w:rPr>
        <w:t xml:space="preserve">, </w:t>
      </w:r>
      <w:r w:rsidR="00723CFD" w:rsidRPr="00031D4E">
        <w:rPr>
          <w:rFonts w:ascii="Palatino Linotype" w:hAnsi="Palatino Linotype"/>
          <w:i/>
          <w:sz w:val="18"/>
          <w:szCs w:val="18"/>
          <w:lang w:val="en-US" w:eastAsia="zh-CN"/>
        </w:rPr>
        <w:t>6</w:t>
      </w:r>
      <w:r w:rsidR="00723CFD" w:rsidRPr="00031D4E">
        <w:rPr>
          <w:rFonts w:ascii="Palatino Linotype" w:hAnsi="Palatino Linotype"/>
          <w:sz w:val="18"/>
          <w:szCs w:val="18"/>
          <w:lang w:val="en-US" w:eastAsia="zh-CN"/>
        </w:rPr>
        <w:t>, 2290</w:t>
      </w:r>
      <w:r w:rsidR="00723CFD" w:rsidRPr="00031D4E">
        <w:rPr>
          <w:rFonts w:ascii="Palatino Linotype" w:hAnsi="Palatino Linotype"/>
          <w:sz w:val="18"/>
          <w:szCs w:val="18"/>
          <w:lang w:val="en-US"/>
        </w:rPr>
        <w:t>–2</w:t>
      </w:r>
      <w:r w:rsidRPr="00031D4E">
        <w:rPr>
          <w:rFonts w:ascii="Palatino Linotype" w:hAnsi="Palatino Linotype"/>
          <w:sz w:val="18"/>
          <w:szCs w:val="18"/>
          <w:lang w:val="en-US"/>
        </w:rPr>
        <w:t>301.</w:t>
      </w:r>
    </w:p>
    <w:p w14:paraId="6B758466" w14:textId="2FD29FE5" w:rsidR="002206E3" w:rsidRPr="00031D4E" w:rsidRDefault="002206E3" w:rsidP="00BD4B5E">
      <w:pPr>
        <w:pStyle w:val="EndNoteBibliography"/>
        <w:numPr>
          <w:ilvl w:val="0"/>
          <w:numId w:val="4"/>
        </w:numPr>
        <w:adjustRightInd w:val="0"/>
        <w:snapToGrid w:val="0"/>
        <w:ind w:left="425" w:hanging="425"/>
        <w:rPr>
          <w:rFonts w:ascii="Palatino Linotype" w:hAnsi="Palatino Linotype"/>
          <w:sz w:val="18"/>
          <w:szCs w:val="18"/>
          <w:lang w:val="en-US"/>
        </w:rPr>
      </w:pPr>
      <w:r w:rsidRPr="00031D4E">
        <w:rPr>
          <w:rFonts w:ascii="Palatino Linotype" w:hAnsi="Palatino Linotype"/>
          <w:sz w:val="18"/>
          <w:szCs w:val="18"/>
          <w:lang w:val="en-US"/>
        </w:rPr>
        <w:t xml:space="preserve">Ma, A.L.; Zhong, Y.F.; Zhang, L.P. Adaptive </w:t>
      </w:r>
      <w:r w:rsidR="008D1630" w:rsidRPr="00031D4E">
        <w:rPr>
          <w:rFonts w:ascii="Palatino Linotype" w:hAnsi="Palatino Linotype"/>
          <w:sz w:val="18"/>
          <w:szCs w:val="18"/>
          <w:lang w:val="en-US"/>
        </w:rPr>
        <w:t>multiobjective memetic fuzzy clustering algorithm for remote sensing imag</w:t>
      </w:r>
      <w:r w:rsidRPr="00031D4E">
        <w:rPr>
          <w:rFonts w:ascii="Palatino Linotype" w:hAnsi="Palatino Linotype"/>
          <w:sz w:val="18"/>
          <w:szCs w:val="18"/>
          <w:lang w:val="en-US"/>
        </w:rPr>
        <w:t xml:space="preserve">ery. </w:t>
      </w:r>
      <w:r w:rsidRPr="00031D4E">
        <w:rPr>
          <w:rFonts w:ascii="Palatino Linotype" w:hAnsi="Palatino Linotype"/>
          <w:i/>
          <w:sz w:val="18"/>
          <w:szCs w:val="18"/>
          <w:lang w:val="en-US"/>
        </w:rPr>
        <w:t>IEEE</w:t>
      </w:r>
      <w:r w:rsidRPr="00031D4E">
        <w:rPr>
          <w:rFonts w:ascii="Palatino Linotype" w:hAnsi="Palatino Linotype"/>
          <w:i/>
          <w:sz w:val="18"/>
          <w:szCs w:val="18"/>
          <w:lang w:val="en-US" w:eastAsia="zh-CN"/>
        </w:rPr>
        <w:t xml:space="preserve"> </w:t>
      </w:r>
      <w:r w:rsidRPr="00031D4E">
        <w:rPr>
          <w:rFonts w:ascii="Palatino Linotype" w:hAnsi="Palatino Linotype"/>
          <w:i/>
          <w:sz w:val="18"/>
          <w:szCs w:val="18"/>
          <w:lang w:val="en-US"/>
        </w:rPr>
        <w:t>Trans. Geosci. Remote Sens.</w:t>
      </w:r>
      <w:r w:rsidRPr="00031D4E">
        <w:rPr>
          <w:rFonts w:ascii="Palatino Linotype" w:hAnsi="Palatino Linotype"/>
          <w:sz w:val="18"/>
          <w:szCs w:val="18"/>
          <w:lang w:val="en-US"/>
        </w:rPr>
        <w:t xml:space="preserve"> </w:t>
      </w:r>
      <w:r w:rsidR="00723CFD" w:rsidRPr="00031D4E">
        <w:rPr>
          <w:rFonts w:ascii="Palatino Linotype" w:hAnsi="Palatino Linotype"/>
          <w:b/>
          <w:sz w:val="18"/>
          <w:szCs w:val="18"/>
          <w:lang w:val="en-US" w:eastAsia="zh-CN"/>
        </w:rPr>
        <w:t>2015</w:t>
      </w:r>
      <w:r w:rsidR="00723CFD" w:rsidRPr="00031D4E">
        <w:rPr>
          <w:rFonts w:ascii="Palatino Linotype" w:hAnsi="Palatino Linotype"/>
          <w:sz w:val="18"/>
          <w:szCs w:val="18"/>
          <w:lang w:val="en-US" w:eastAsia="zh-CN"/>
        </w:rPr>
        <w:t xml:space="preserve">, </w:t>
      </w:r>
      <w:r w:rsidR="00723CFD" w:rsidRPr="00031D4E">
        <w:rPr>
          <w:rFonts w:ascii="Palatino Linotype" w:hAnsi="Palatino Linotype"/>
          <w:i/>
          <w:sz w:val="18"/>
          <w:szCs w:val="18"/>
          <w:lang w:val="en-US" w:eastAsia="zh-CN"/>
        </w:rPr>
        <w:t>53</w:t>
      </w:r>
      <w:r w:rsidR="00723CFD" w:rsidRPr="00031D4E">
        <w:rPr>
          <w:rFonts w:ascii="Palatino Linotype" w:hAnsi="Palatino Linotype"/>
          <w:sz w:val="18"/>
          <w:szCs w:val="18"/>
          <w:lang w:val="en-US" w:eastAsia="zh-CN"/>
        </w:rPr>
        <w:t>, 4202</w:t>
      </w:r>
      <w:r w:rsidR="00723CFD" w:rsidRPr="00031D4E">
        <w:rPr>
          <w:rFonts w:ascii="Palatino Linotype" w:hAnsi="Palatino Linotype"/>
          <w:sz w:val="18"/>
          <w:szCs w:val="18"/>
          <w:lang w:val="en-US"/>
        </w:rPr>
        <w:t>–4</w:t>
      </w:r>
      <w:r w:rsidRPr="00031D4E">
        <w:rPr>
          <w:rFonts w:ascii="Palatino Linotype" w:hAnsi="Palatino Linotype"/>
          <w:sz w:val="18"/>
          <w:szCs w:val="18"/>
          <w:lang w:val="en-US"/>
        </w:rPr>
        <w:t>217.</w:t>
      </w:r>
    </w:p>
    <w:p w14:paraId="1665256F" w14:textId="28E9F3DB" w:rsidR="002206E3" w:rsidRPr="00031D4E" w:rsidRDefault="002206E3" w:rsidP="00BD4B5E">
      <w:pPr>
        <w:pStyle w:val="EndNoteBibliography"/>
        <w:numPr>
          <w:ilvl w:val="0"/>
          <w:numId w:val="4"/>
        </w:numPr>
        <w:adjustRightInd w:val="0"/>
        <w:snapToGrid w:val="0"/>
        <w:ind w:left="425" w:hanging="425"/>
        <w:rPr>
          <w:rFonts w:ascii="Palatino Linotype" w:hAnsi="Palatino Linotype"/>
          <w:sz w:val="18"/>
          <w:szCs w:val="18"/>
          <w:lang w:val="en-US"/>
        </w:rPr>
      </w:pPr>
      <w:r w:rsidRPr="00031D4E">
        <w:rPr>
          <w:rFonts w:ascii="Palatino Linotype" w:hAnsi="Palatino Linotype"/>
          <w:sz w:val="18"/>
          <w:szCs w:val="18"/>
          <w:lang w:val="en-US"/>
        </w:rPr>
        <w:t xml:space="preserve">Bandyopadhyay, S.; Pal, S.K. Pixel classification using variable string genetic algorithms with chromosome differentiation. </w:t>
      </w:r>
      <w:r w:rsidRPr="00031D4E">
        <w:rPr>
          <w:rFonts w:ascii="Palatino Linotype" w:hAnsi="Palatino Linotype"/>
          <w:i/>
          <w:sz w:val="18"/>
          <w:szCs w:val="18"/>
          <w:lang w:val="en-US"/>
        </w:rPr>
        <w:t>IEEE</w:t>
      </w:r>
      <w:r w:rsidRPr="00031D4E">
        <w:rPr>
          <w:rFonts w:ascii="Palatino Linotype" w:hAnsi="Palatino Linotype"/>
          <w:i/>
          <w:sz w:val="18"/>
          <w:szCs w:val="18"/>
          <w:lang w:val="en-US" w:eastAsia="zh-CN"/>
        </w:rPr>
        <w:t xml:space="preserve"> </w:t>
      </w:r>
      <w:r w:rsidRPr="00031D4E">
        <w:rPr>
          <w:rFonts w:ascii="Palatino Linotype" w:hAnsi="Palatino Linotype"/>
          <w:i/>
          <w:sz w:val="18"/>
          <w:szCs w:val="18"/>
          <w:lang w:val="en-US"/>
        </w:rPr>
        <w:t>Trans. Geosci. Remote Sens.</w:t>
      </w:r>
      <w:r w:rsidRPr="00031D4E">
        <w:rPr>
          <w:rFonts w:ascii="Palatino Linotype" w:hAnsi="Palatino Linotype"/>
          <w:sz w:val="18"/>
          <w:szCs w:val="18"/>
          <w:lang w:val="en-US"/>
        </w:rPr>
        <w:t xml:space="preserve"> </w:t>
      </w:r>
      <w:r w:rsidRPr="00031D4E">
        <w:rPr>
          <w:rFonts w:ascii="Palatino Linotype" w:hAnsi="Palatino Linotype"/>
          <w:b/>
          <w:sz w:val="18"/>
          <w:szCs w:val="18"/>
          <w:lang w:val="en-US" w:eastAsia="zh-CN"/>
        </w:rPr>
        <w:t>2011</w:t>
      </w:r>
      <w:r w:rsidRPr="00031D4E">
        <w:rPr>
          <w:rFonts w:ascii="Palatino Linotype" w:hAnsi="Palatino Linotype"/>
          <w:sz w:val="18"/>
          <w:szCs w:val="18"/>
          <w:lang w:val="en-US" w:eastAsia="zh-CN"/>
        </w:rPr>
        <w:t xml:space="preserve">, </w:t>
      </w:r>
      <w:r w:rsidRPr="00031D4E">
        <w:rPr>
          <w:rFonts w:ascii="Palatino Linotype" w:hAnsi="Palatino Linotype"/>
          <w:i/>
          <w:sz w:val="18"/>
          <w:szCs w:val="18"/>
          <w:lang w:val="en-US"/>
        </w:rPr>
        <w:t>39</w:t>
      </w:r>
      <w:r w:rsidR="008D1630" w:rsidRPr="00031D4E">
        <w:rPr>
          <w:rFonts w:ascii="Palatino Linotype" w:hAnsi="Palatino Linotype"/>
          <w:sz w:val="18"/>
          <w:szCs w:val="18"/>
          <w:lang w:val="en-US"/>
        </w:rPr>
        <w:t>,</w:t>
      </w:r>
      <w:r w:rsidRPr="00031D4E">
        <w:rPr>
          <w:rFonts w:ascii="Palatino Linotype" w:hAnsi="Palatino Linotype"/>
          <w:sz w:val="18"/>
          <w:szCs w:val="18"/>
          <w:lang w:val="en-US"/>
        </w:rPr>
        <w:t xml:space="preserve"> 30</w:t>
      </w:r>
      <w:r w:rsidR="00723CFD" w:rsidRPr="00031D4E">
        <w:rPr>
          <w:rFonts w:ascii="Palatino Linotype" w:hAnsi="Palatino Linotype"/>
          <w:sz w:val="18"/>
          <w:szCs w:val="18"/>
          <w:lang w:val="en-US"/>
        </w:rPr>
        <w:t>3–3</w:t>
      </w:r>
      <w:r w:rsidRPr="00031D4E">
        <w:rPr>
          <w:rFonts w:ascii="Palatino Linotype" w:hAnsi="Palatino Linotype"/>
          <w:sz w:val="18"/>
          <w:szCs w:val="18"/>
          <w:lang w:val="en-US"/>
        </w:rPr>
        <w:t>08.</w:t>
      </w:r>
    </w:p>
    <w:p w14:paraId="4159C7D9" w14:textId="4F365DB4" w:rsidR="002206E3" w:rsidRPr="00031D4E" w:rsidRDefault="002206E3" w:rsidP="00BD4B5E">
      <w:pPr>
        <w:pStyle w:val="EndNoteBibliography"/>
        <w:numPr>
          <w:ilvl w:val="0"/>
          <w:numId w:val="4"/>
        </w:numPr>
        <w:adjustRightInd w:val="0"/>
        <w:snapToGrid w:val="0"/>
        <w:ind w:left="425" w:hanging="425"/>
        <w:rPr>
          <w:rFonts w:ascii="Palatino Linotype" w:hAnsi="Palatino Linotype"/>
          <w:sz w:val="18"/>
          <w:szCs w:val="18"/>
          <w:lang w:val="en-US"/>
        </w:rPr>
      </w:pPr>
      <w:r w:rsidRPr="00031D4E">
        <w:rPr>
          <w:rFonts w:ascii="Palatino Linotype" w:hAnsi="Palatino Linotype"/>
          <w:sz w:val="18"/>
          <w:szCs w:val="18"/>
          <w:lang w:val="en-US"/>
        </w:rPr>
        <w:t xml:space="preserve">Rezaee, M.R.; Lelieveldt, B.P.F.; Reiber, J.H.C. A new cluster validity index for the fuzzy c-mean. </w:t>
      </w:r>
      <w:r w:rsidRPr="00031D4E">
        <w:rPr>
          <w:rFonts w:ascii="Palatino Linotype" w:hAnsi="Palatino Linotype"/>
          <w:i/>
          <w:sz w:val="18"/>
          <w:szCs w:val="18"/>
          <w:lang w:val="en-US"/>
        </w:rPr>
        <w:t xml:space="preserve">Pattern </w:t>
      </w:r>
      <w:r w:rsidR="008D1630" w:rsidRPr="00031D4E">
        <w:rPr>
          <w:rFonts w:ascii="Palatino Linotype" w:hAnsi="Palatino Linotype"/>
          <w:i/>
          <w:sz w:val="18"/>
          <w:szCs w:val="18"/>
          <w:lang w:val="en-US"/>
        </w:rPr>
        <w:t>Recognit.</w:t>
      </w:r>
      <w:r w:rsidRPr="00031D4E">
        <w:rPr>
          <w:rFonts w:ascii="Palatino Linotype" w:hAnsi="Palatino Linotype"/>
          <w:i/>
          <w:sz w:val="18"/>
          <w:szCs w:val="18"/>
          <w:lang w:val="en-US"/>
        </w:rPr>
        <w:t xml:space="preserve"> Lett</w:t>
      </w:r>
      <w:r w:rsidRPr="00031D4E">
        <w:rPr>
          <w:rFonts w:ascii="Palatino Linotype" w:hAnsi="Palatino Linotype"/>
          <w:sz w:val="18"/>
          <w:szCs w:val="18"/>
          <w:lang w:val="en-US"/>
        </w:rPr>
        <w:t xml:space="preserve">. </w:t>
      </w:r>
      <w:r w:rsidR="00723CFD" w:rsidRPr="00031D4E">
        <w:rPr>
          <w:rFonts w:ascii="Palatino Linotype" w:hAnsi="Palatino Linotype"/>
          <w:b/>
          <w:sz w:val="18"/>
          <w:szCs w:val="18"/>
          <w:lang w:val="en-US" w:eastAsia="zh-CN"/>
        </w:rPr>
        <w:t>1998</w:t>
      </w:r>
      <w:r w:rsidR="00723CFD" w:rsidRPr="00031D4E">
        <w:rPr>
          <w:rFonts w:ascii="Palatino Linotype" w:hAnsi="Palatino Linotype"/>
          <w:sz w:val="18"/>
          <w:szCs w:val="18"/>
          <w:lang w:val="en-US" w:eastAsia="zh-CN"/>
        </w:rPr>
        <w:t xml:space="preserve">, </w:t>
      </w:r>
      <w:r w:rsidR="00723CFD" w:rsidRPr="00031D4E">
        <w:rPr>
          <w:rFonts w:ascii="Palatino Linotype" w:hAnsi="Palatino Linotype"/>
          <w:i/>
          <w:sz w:val="18"/>
          <w:szCs w:val="18"/>
          <w:lang w:val="en-US" w:eastAsia="zh-CN"/>
        </w:rPr>
        <w:t>19</w:t>
      </w:r>
      <w:r w:rsidR="00723CFD" w:rsidRPr="00031D4E">
        <w:rPr>
          <w:rFonts w:ascii="Palatino Linotype" w:hAnsi="Palatino Linotype"/>
          <w:sz w:val="18"/>
          <w:szCs w:val="18"/>
          <w:lang w:val="en-US" w:eastAsia="zh-CN"/>
        </w:rPr>
        <w:t>, 237</w:t>
      </w:r>
      <w:r w:rsidR="00723CFD" w:rsidRPr="00031D4E">
        <w:rPr>
          <w:rFonts w:ascii="Palatino Linotype" w:hAnsi="Palatino Linotype"/>
          <w:sz w:val="18"/>
          <w:szCs w:val="18"/>
          <w:lang w:val="en-US"/>
        </w:rPr>
        <w:t>–2</w:t>
      </w:r>
      <w:r w:rsidRPr="00031D4E">
        <w:rPr>
          <w:rFonts w:ascii="Palatino Linotype" w:hAnsi="Palatino Linotype"/>
          <w:sz w:val="18"/>
          <w:szCs w:val="18"/>
          <w:lang w:val="en-US"/>
        </w:rPr>
        <w:t>46.</w:t>
      </w:r>
    </w:p>
    <w:p w14:paraId="2C54B656" w14:textId="0F97C98D" w:rsidR="002206E3" w:rsidRPr="00031D4E" w:rsidRDefault="002206E3" w:rsidP="00BD4B5E">
      <w:pPr>
        <w:pStyle w:val="EndNoteBibliography"/>
        <w:numPr>
          <w:ilvl w:val="0"/>
          <w:numId w:val="4"/>
        </w:numPr>
        <w:adjustRightInd w:val="0"/>
        <w:snapToGrid w:val="0"/>
        <w:ind w:left="425" w:hanging="425"/>
        <w:rPr>
          <w:rFonts w:ascii="Palatino Linotype" w:hAnsi="Palatino Linotype"/>
          <w:sz w:val="18"/>
          <w:szCs w:val="18"/>
          <w:lang w:val="en-US" w:eastAsia="zh-CN"/>
        </w:rPr>
      </w:pPr>
      <w:r w:rsidRPr="00031D4E">
        <w:rPr>
          <w:rFonts w:ascii="Palatino Linotype" w:hAnsi="Palatino Linotype"/>
          <w:sz w:val="18"/>
          <w:szCs w:val="18"/>
          <w:lang w:val="en-US"/>
        </w:rPr>
        <w:t xml:space="preserve">Pakhira, M.K.; Bandyopadhyay, S.; Maulik, U. A study of some fuzzy cluster validity indices, genetic clustering and application to pixel classification. </w:t>
      </w:r>
      <w:r w:rsidRPr="00031D4E">
        <w:rPr>
          <w:rFonts w:ascii="Palatino Linotype" w:hAnsi="Palatino Linotype"/>
          <w:i/>
          <w:sz w:val="18"/>
          <w:szCs w:val="18"/>
          <w:lang w:val="en-US"/>
        </w:rPr>
        <w:t>Fuzzy Set</w:t>
      </w:r>
      <w:r w:rsidR="008D1630" w:rsidRPr="00031D4E">
        <w:rPr>
          <w:rFonts w:ascii="Palatino Linotype" w:hAnsi="Palatino Linotype"/>
          <w:i/>
          <w:sz w:val="18"/>
          <w:szCs w:val="18"/>
          <w:lang w:val="en-US"/>
        </w:rPr>
        <w:t>s</w:t>
      </w:r>
      <w:r w:rsidRPr="00031D4E">
        <w:rPr>
          <w:rFonts w:ascii="Palatino Linotype" w:hAnsi="Palatino Linotype"/>
          <w:i/>
          <w:sz w:val="18"/>
          <w:szCs w:val="18"/>
          <w:lang w:val="en-US"/>
        </w:rPr>
        <w:t xml:space="preserve"> Syst.</w:t>
      </w:r>
      <w:r w:rsidRPr="00031D4E">
        <w:rPr>
          <w:rFonts w:ascii="Palatino Linotype" w:hAnsi="Palatino Linotype"/>
          <w:sz w:val="18"/>
          <w:szCs w:val="18"/>
          <w:lang w:val="en-US"/>
        </w:rPr>
        <w:t xml:space="preserve"> </w:t>
      </w:r>
      <w:r w:rsidR="00723CFD" w:rsidRPr="00031D4E">
        <w:rPr>
          <w:rFonts w:ascii="Palatino Linotype" w:hAnsi="Palatino Linotype"/>
          <w:b/>
          <w:sz w:val="18"/>
          <w:szCs w:val="18"/>
          <w:lang w:val="en-US" w:eastAsia="zh-CN"/>
        </w:rPr>
        <w:t>2005</w:t>
      </w:r>
      <w:r w:rsidR="00723CFD" w:rsidRPr="00031D4E">
        <w:rPr>
          <w:rFonts w:ascii="Palatino Linotype" w:hAnsi="Palatino Linotype"/>
          <w:sz w:val="18"/>
          <w:szCs w:val="18"/>
          <w:lang w:val="en-US" w:eastAsia="zh-CN"/>
        </w:rPr>
        <w:t xml:space="preserve">, </w:t>
      </w:r>
      <w:r w:rsidR="00723CFD" w:rsidRPr="00031D4E">
        <w:rPr>
          <w:rFonts w:ascii="Palatino Linotype" w:hAnsi="Palatino Linotype"/>
          <w:i/>
          <w:sz w:val="18"/>
          <w:szCs w:val="18"/>
          <w:lang w:val="en-US" w:eastAsia="zh-CN"/>
        </w:rPr>
        <w:t>155</w:t>
      </w:r>
      <w:r w:rsidR="00723CFD" w:rsidRPr="00031D4E">
        <w:rPr>
          <w:rFonts w:ascii="Palatino Linotype" w:hAnsi="Palatino Linotype"/>
          <w:sz w:val="18"/>
          <w:szCs w:val="18"/>
          <w:lang w:val="en-US" w:eastAsia="zh-CN"/>
        </w:rPr>
        <w:t>, 191</w:t>
      </w:r>
      <w:r w:rsidR="00723CFD" w:rsidRPr="00031D4E">
        <w:rPr>
          <w:rFonts w:ascii="Palatino Linotype" w:hAnsi="Palatino Linotype"/>
          <w:sz w:val="18"/>
          <w:szCs w:val="18"/>
          <w:lang w:val="en-US"/>
        </w:rPr>
        <w:t>–2</w:t>
      </w:r>
      <w:r w:rsidRPr="00031D4E">
        <w:rPr>
          <w:rFonts w:ascii="Palatino Linotype" w:hAnsi="Palatino Linotype"/>
          <w:sz w:val="18"/>
          <w:szCs w:val="18"/>
          <w:lang w:val="en-US"/>
        </w:rPr>
        <w:t>14.</w:t>
      </w:r>
    </w:p>
    <w:p w14:paraId="48E3C74D" w14:textId="1C57E10E" w:rsidR="002206E3" w:rsidRPr="00031D4E" w:rsidRDefault="002206E3" w:rsidP="00BD4B5E">
      <w:pPr>
        <w:pStyle w:val="EndNoteBibliography"/>
        <w:numPr>
          <w:ilvl w:val="0"/>
          <w:numId w:val="4"/>
        </w:numPr>
        <w:adjustRightInd w:val="0"/>
        <w:snapToGrid w:val="0"/>
        <w:ind w:left="425" w:hanging="425"/>
        <w:rPr>
          <w:rFonts w:ascii="Palatino Linotype" w:hAnsi="Palatino Linotype"/>
          <w:sz w:val="18"/>
          <w:szCs w:val="18"/>
          <w:lang w:val="en-US" w:eastAsia="zh-CN"/>
        </w:rPr>
      </w:pPr>
      <w:r w:rsidRPr="00031D4E">
        <w:rPr>
          <w:rFonts w:ascii="Palatino Linotype" w:hAnsi="Palatino Linotype"/>
          <w:sz w:val="18"/>
          <w:szCs w:val="18"/>
          <w:lang w:val="en-US"/>
        </w:rPr>
        <w:t xml:space="preserve">Arbelaitz, O.; Gurrutxaga, I.; Muguerza, J.; Perez, J.M.; Perona, I. An extensive comparative study of cluster validity indices. </w:t>
      </w:r>
      <w:r w:rsidRPr="00031D4E">
        <w:rPr>
          <w:rFonts w:ascii="Palatino Linotype" w:hAnsi="Palatino Linotype"/>
          <w:i/>
          <w:sz w:val="18"/>
          <w:szCs w:val="18"/>
          <w:lang w:val="en-US"/>
        </w:rPr>
        <w:t xml:space="preserve">Pattern </w:t>
      </w:r>
      <w:r w:rsidR="008D1630" w:rsidRPr="00031D4E">
        <w:rPr>
          <w:rFonts w:ascii="Palatino Linotype" w:hAnsi="Palatino Linotype"/>
          <w:i/>
          <w:sz w:val="18"/>
          <w:szCs w:val="18"/>
          <w:lang w:val="en-US"/>
        </w:rPr>
        <w:t>Recognit</w:t>
      </w:r>
      <w:r w:rsidRPr="00031D4E">
        <w:rPr>
          <w:rFonts w:ascii="Palatino Linotype" w:hAnsi="Palatino Linotype"/>
          <w:i/>
          <w:sz w:val="18"/>
          <w:szCs w:val="18"/>
          <w:lang w:val="en-US"/>
        </w:rPr>
        <w:t>.</w:t>
      </w:r>
      <w:r w:rsidRPr="00031D4E">
        <w:rPr>
          <w:rFonts w:ascii="Palatino Linotype" w:hAnsi="Palatino Linotype"/>
          <w:sz w:val="18"/>
          <w:szCs w:val="18"/>
          <w:lang w:val="en-US"/>
        </w:rPr>
        <w:t xml:space="preserve"> </w:t>
      </w:r>
      <w:r w:rsidR="00723CFD" w:rsidRPr="00031D4E">
        <w:rPr>
          <w:rFonts w:ascii="Palatino Linotype" w:hAnsi="Palatino Linotype"/>
          <w:b/>
          <w:sz w:val="18"/>
          <w:szCs w:val="18"/>
          <w:lang w:val="en-US" w:eastAsia="zh-CN"/>
        </w:rPr>
        <w:t>2013</w:t>
      </w:r>
      <w:r w:rsidR="00723CFD" w:rsidRPr="00031D4E">
        <w:rPr>
          <w:rFonts w:ascii="Palatino Linotype" w:hAnsi="Palatino Linotype"/>
          <w:sz w:val="18"/>
          <w:szCs w:val="18"/>
          <w:lang w:val="en-US" w:eastAsia="zh-CN"/>
        </w:rPr>
        <w:t xml:space="preserve">, </w:t>
      </w:r>
      <w:r w:rsidR="00723CFD" w:rsidRPr="00031D4E">
        <w:rPr>
          <w:rFonts w:ascii="Palatino Linotype" w:hAnsi="Palatino Linotype"/>
          <w:i/>
          <w:sz w:val="18"/>
          <w:szCs w:val="18"/>
          <w:lang w:val="en-US" w:eastAsia="zh-CN"/>
        </w:rPr>
        <w:t>46</w:t>
      </w:r>
      <w:r w:rsidR="00723CFD" w:rsidRPr="00031D4E">
        <w:rPr>
          <w:rFonts w:ascii="Palatino Linotype" w:hAnsi="Palatino Linotype"/>
          <w:sz w:val="18"/>
          <w:szCs w:val="18"/>
          <w:lang w:val="en-US" w:eastAsia="zh-CN"/>
        </w:rPr>
        <w:t>, 243</w:t>
      </w:r>
      <w:r w:rsidR="00723CFD" w:rsidRPr="00031D4E">
        <w:rPr>
          <w:rFonts w:ascii="Palatino Linotype" w:hAnsi="Palatino Linotype"/>
          <w:sz w:val="18"/>
          <w:szCs w:val="18"/>
          <w:lang w:val="en-US"/>
        </w:rPr>
        <w:t>–2</w:t>
      </w:r>
      <w:r w:rsidRPr="00031D4E">
        <w:rPr>
          <w:rFonts w:ascii="Palatino Linotype" w:hAnsi="Palatino Linotype"/>
          <w:sz w:val="18"/>
          <w:szCs w:val="18"/>
          <w:lang w:val="en-US"/>
        </w:rPr>
        <w:t>56.</w:t>
      </w:r>
    </w:p>
    <w:p w14:paraId="6561A871" w14:textId="44F41E94" w:rsidR="002206E3" w:rsidRPr="00031D4E" w:rsidRDefault="002206E3" w:rsidP="00BD4B5E">
      <w:pPr>
        <w:pStyle w:val="EndNoteBibliography"/>
        <w:numPr>
          <w:ilvl w:val="0"/>
          <w:numId w:val="4"/>
        </w:numPr>
        <w:adjustRightInd w:val="0"/>
        <w:snapToGrid w:val="0"/>
        <w:ind w:left="425" w:hanging="425"/>
        <w:rPr>
          <w:rFonts w:ascii="Palatino Linotype" w:hAnsi="Palatino Linotype"/>
          <w:sz w:val="18"/>
          <w:szCs w:val="18"/>
          <w:lang w:val="en-US"/>
        </w:rPr>
      </w:pPr>
      <w:r w:rsidRPr="00031D4E">
        <w:rPr>
          <w:rFonts w:ascii="Palatino Linotype" w:hAnsi="Palatino Linotype"/>
          <w:sz w:val="18"/>
          <w:szCs w:val="18"/>
          <w:lang w:val="en-US"/>
        </w:rPr>
        <w:t xml:space="preserve">Bezdek, J.C. </w:t>
      </w:r>
      <w:r w:rsidRPr="00031D4E">
        <w:rPr>
          <w:rFonts w:ascii="Palatino Linotype" w:hAnsi="Palatino Linotype"/>
          <w:i/>
          <w:sz w:val="18"/>
          <w:szCs w:val="18"/>
          <w:lang w:val="en-US"/>
        </w:rPr>
        <w:t xml:space="preserve">Partition </w:t>
      </w:r>
      <w:r w:rsidR="008D1630" w:rsidRPr="00031D4E">
        <w:rPr>
          <w:rFonts w:ascii="Palatino Linotype" w:hAnsi="Palatino Linotype"/>
          <w:i/>
          <w:sz w:val="18"/>
          <w:szCs w:val="18"/>
          <w:lang w:val="en-US"/>
        </w:rPr>
        <w:t xml:space="preserve">Recognition </w:t>
      </w:r>
      <w:r w:rsidRPr="00031D4E">
        <w:rPr>
          <w:rFonts w:ascii="Palatino Linotype" w:hAnsi="Palatino Linotype"/>
          <w:i/>
          <w:sz w:val="18"/>
          <w:szCs w:val="18"/>
          <w:lang w:val="en-US"/>
        </w:rPr>
        <w:t xml:space="preserve">with </w:t>
      </w:r>
      <w:r w:rsidR="008D1630" w:rsidRPr="00031D4E">
        <w:rPr>
          <w:rFonts w:ascii="Palatino Linotype" w:hAnsi="Palatino Linotype"/>
          <w:i/>
          <w:sz w:val="18"/>
          <w:szCs w:val="18"/>
          <w:lang w:val="en-US"/>
        </w:rPr>
        <w:t>Fuzzy Objective Function Algorithms</w:t>
      </w:r>
      <w:r w:rsidRPr="00031D4E">
        <w:rPr>
          <w:rFonts w:ascii="Palatino Linotype" w:hAnsi="Palatino Linotype"/>
          <w:sz w:val="18"/>
          <w:szCs w:val="18"/>
          <w:lang w:val="en-US" w:eastAsia="zh-CN"/>
        </w:rPr>
        <w:t>;</w:t>
      </w:r>
      <w:r w:rsidRPr="00031D4E">
        <w:rPr>
          <w:rFonts w:ascii="Palatino Linotype" w:hAnsi="Palatino Linotype"/>
          <w:sz w:val="18"/>
          <w:szCs w:val="18"/>
          <w:lang w:val="en-US"/>
        </w:rPr>
        <w:t xml:space="preserve"> Plenum Press</w:t>
      </w:r>
      <w:r w:rsidRPr="00031D4E">
        <w:rPr>
          <w:rFonts w:ascii="Palatino Linotype" w:hAnsi="Palatino Linotype"/>
          <w:sz w:val="18"/>
          <w:szCs w:val="18"/>
          <w:lang w:val="en-US" w:eastAsia="zh-CN"/>
        </w:rPr>
        <w:t>:</w:t>
      </w:r>
      <w:r w:rsidRPr="00031D4E">
        <w:rPr>
          <w:rFonts w:ascii="Palatino Linotype" w:hAnsi="Palatino Linotype"/>
          <w:sz w:val="18"/>
          <w:szCs w:val="18"/>
          <w:lang w:val="en-US"/>
        </w:rPr>
        <w:t xml:space="preserve"> NewYork,</w:t>
      </w:r>
      <w:r w:rsidR="008D1630" w:rsidRPr="00031D4E">
        <w:rPr>
          <w:rFonts w:ascii="Palatino Linotype" w:hAnsi="Palatino Linotype"/>
          <w:sz w:val="18"/>
          <w:szCs w:val="18"/>
          <w:lang w:val="en-US"/>
        </w:rPr>
        <w:t xml:space="preserve"> NY,</w:t>
      </w:r>
      <w:r w:rsidRPr="00031D4E">
        <w:rPr>
          <w:rFonts w:ascii="Palatino Linotype" w:hAnsi="Palatino Linotype"/>
          <w:sz w:val="18"/>
          <w:szCs w:val="18"/>
          <w:lang w:val="en-US"/>
        </w:rPr>
        <w:t xml:space="preserve"> </w:t>
      </w:r>
      <w:r w:rsidRPr="00031D4E">
        <w:rPr>
          <w:rFonts w:ascii="Palatino Linotype" w:hAnsi="Palatino Linotype"/>
          <w:sz w:val="18"/>
          <w:szCs w:val="18"/>
          <w:lang w:val="en-US" w:eastAsia="zh-CN"/>
        </w:rPr>
        <w:t xml:space="preserve">USA, </w:t>
      </w:r>
      <w:r w:rsidRPr="00031D4E">
        <w:rPr>
          <w:rFonts w:ascii="Palatino Linotype" w:hAnsi="Palatino Linotype"/>
          <w:sz w:val="18"/>
          <w:szCs w:val="18"/>
          <w:lang w:val="en-US"/>
        </w:rPr>
        <w:t>1981.</w:t>
      </w:r>
    </w:p>
    <w:p w14:paraId="6E87DE39" w14:textId="78A9757C" w:rsidR="002206E3" w:rsidRPr="00031D4E" w:rsidRDefault="002206E3" w:rsidP="00BD4B5E">
      <w:pPr>
        <w:pStyle w:val="EndNoteBibliography"/>
        <w:numPr>
          <w:ilvl w:val="0"/>
          <w:numId w:val="4"/>
        </w:numPr>
        <w:adjustRightInd w:val="0"/>
        <w:snapToGrid w:val="0"/>
        <w:ind w:left="425" w:hanging="425"/>
        <w:rPr>
          <w:rFonts w:ascii="Palatino Linotype" w:hAnsi="Palatino Linotype"/>
          <w:sz w:val="18"/>
          <w:szCs w:val="18"/>
          <w:lang w:val="en-US"/>
        </w:rPr>
      </w:pPr>
      <w:r w:rsidRPr="00031D4E">
        <w:rPr>
          <w:rFonts w:ascii="Palatino Linotype" w:hAnsi="Palatino Linotype"/>
          <w:sz w:val="18"/>
          <w:szCs w:val="18"/>
          <w:lang w:val="en-US"/>
        </w:rPr>
        <w:t xml:space="preserve">Bezdek, J.C. </w:t>
      </w:r>
      <w:r w:rsidRPr="00031D4E">
        <w:rPr>
          <w:rFonts w:ascii="Palatino Linotype" w:hAnsi="Palatino Linotype"/>
          <w:i/>
          <w:sz w:val="18"/>
          <w:szCs w:val="18"/>
          <w:lang w:val="en-US"/>
        </w:rPr>
        <w:t xml:space="preserve">Partition </w:t>
      </w:r>
      <w:r w:rsidR="008D1630" w:rsidRPr="00031D4E">
        <w:rPr>
          <w:rFonts w:ascii="Palatino Linotype" w:hAnsi="Palatino Linotype"/>
          <w:i/>
          <w:sz w:val="18"/>
          <w:szCs w:val="18"/>
          <w:lang w:val="en-US"/>
        </w:rPr>
        <w:t>Structures</w:t>
      </w:r>
      <w:r w:rsidRPr="00031D4E">
        <w:rPr>
          <w:rFonts w:ascii="Palatino Linotype" w:hAnsi="Palatino Linotype"/>
          <w:i/>
          <w:sz w:val="18"/>
          <w:szCs w:val="18"/>
          <w:lang w:val="en-US"/>
        </w:rPr>
        <w:t xml:space="preserve">: </w:t>
      </w:r>
      <w:r w:rsidR="008D1630" w:rsidRPr="00031D4E">
        <w:rPr>
          <w:rFonts w:ascii="Palatino Linotype" w:hAnsi="Palatino Linotype"/>
          <w:i/>
          <w:sz w:val="18"/>
          <w:szCs w:val="18"/>
          <w:lang w:val="en-US"/>
        </w:rPr>
        <w:t xml:space="preserve">A Tutorial </w:t>
      </w:r>
      <w:r w:rsidRPr="00031D4E">
        <w:rPr>
          <w:rFonts w:ascii="Palatino Linotype" w:hAnsi="Palatino Linotype"/>
          <w:i/>
          <w:sz w:val="18"/>
          <w:szCs w:val="18"/>
          <w:lang w:val="en-US"/>
        </w:rPr>
        <w:t xml:space="preserve">in the </w:t>
      </w:r>
      <w:r w:rsidR="008D1630" w:rsidRPr="00031D4E">
        <w:rPr>
          <w:rFonts w:ascii="Palatino Linotype" w:hAnsi="Palatino Linotype"/>
          <w:i/>
          <w:sz w:val="18"/>
          <w:szCs w:val="18"/>
          <w:lang w:val="en-US"/>
        </w:rPr>
        <w:t xml:space="preserve">Analysis </w:t>
      </w:r>
      <w:r w:rsidRPr="00031D4E">
        <w:rPr>
          <w:rFonts w:ascii="Palatino Linotype" w:hAnsi="Palatino Linotype"/>
          <w:i/>
          <w:sz w:val="18"/>
          <w:szCs w:val="18"/>
          <w:lang w:val="en-US"/>
        </w:rPr>
        <w:t xml:space="preserve">of </w:t>
      </w:r>
      <w:r w:rsidR="008D1630" w:rsidRPr="00031D4E">
        <w:rPr>
          <w:rFonts w:ascii="Palatino Linotype" w:hAnsi="Palatino Linotype"/>
          <w:i/>
          <w:sz w:val="18"/>
          <w:szCs w:val="18"/>
          <w:lang w:val="en-US"/>
        </w:rPr>
        <w:t>Fuzzy Information</w:t>
      </w:r>
      <w:r w:rsidRPr="00031D4E">
        <w:rPr>
          <w:rFonts w:ascii="Palatino Linotype" w:hAnsi="Palatino Linotype"/>
          <w:sz w:val="18"/>
          <w:szCs w:val="18"/>
          <w:lang w:val="en-US" w:eastAsia="zh-CN"/>
        </w:rPr>
        <w:t>;</w:t>
      </w:r>
      <w:r w:rsidRPr="00031D4E">
        <w:rPr>
          <w:rFonts w:ascii="Palatino Linotype" w:hAnsi="Palatino Linotype"/>
          <w:sz w:val="18"/>
          <w:szCs w:val="18"/>
          <w:lang w:val="en-US"/>
        </w:rPr>
        <w:t xml:space="preserve"> CRC Press</w:t>
      </w:r>
      <w:r w:rsidRPr="00031D4E">
        <w:rPr>
          <w:rFonts w:ascii="Palatino Linotype" w:hAnsi="Palatino Linotype"/>
          <w:sz w:val="18"/>
          <w:szCs w:val="18"/>
          <w:lang w:val="en-US" w:eastAsia="zh-CN"/>
        </w:rPr>
        <w:t>:</w:t>
      </w:r>
      <w:r w:rsidRPr="00031D4E">
        <w:rPr>
          <w:rFonts w:ascii="Palatino Linotype" w:hAnsi="Palatino Linotype"/>
          <w:sz w:val="18"/>
          <w:szCs w:val="18"/>
          <w:lang w:val="en-US"/>
        </w:rPr>
        <w:t xml:space="preserve"> Boca Raton, </w:t>
      </w:r>
      <w:r w:rsidR="008D1630" w:rsidRPr="00031D4E">
        <w:rPr>
          <w:rFonts w:ascii="Palatino Linotype" w:hAnsi="Palatino Linotype"/>
          <w:sz w:val="18"/>
          <w:szCs w:val="18"/>
          <w:lang w:val="en-US"/>
        </w:rPr>
        <w:t>FL</w:t>
      </w:r>
      <w:r w:rsidR="008D1630" w:rsidRPr="00031D4E">
        <w:rPr>
          <w:rFonts w:ascii="Palatino Linotype" w:hAnsi="Palatino Linotype"/>
          <w:sz w:val="18"/>
          <w:szCs w:val="18"/>
          <w:lang w:val="en-US" w:eastAsia="zh-CN"/>
        </w:rPr>
        <w:t xml:space="preserve">, USA, </w:t>
      </w:r>
      <w:r w:rsidRPr="00031D4E">
        <w:rPr>
          <w:rFonts w:ascii="Palatino Linotype" w:hAnsi="Palatino Linotype"/>
          <w:sz w:val="18"/>
          <w:szCs w:val="18"/>
          <w:lang w:val="en-US" w:eastAsia="zh-CN"/>
        </w:rPr>
        <w:t>1987</w:t>
      </w:r>
      <w:r w:rsidRPr="00031D4E">
        <w:rPr>
          <w:rFonts w:ascii="Palatino Linotype" w:hAnsi="Palatino Linotype"/>
          <w:sz w:val="18"/>
          <w:szCs w:val="18"/>
          <w:lang w:val="en-US"/>
        </w:rPr>
        <w:t>.</w:t>
      </w:r>
    </w:p>
    <w:p w14:paraId="6D65357A" w14:textId="22D02C05" w:rsidR="002206E3" w:rsidRPr="00031D4E" w:rsidRDefault="002206E3" w:rsidP="00BD4B5E">
      <w:pPr>
        <w:pStyle w:val="EndNoteBibliography"/>
        <w:numPr>
          <w:ilvl w:val="0"/>
          <w:numId w:val="4"/>
        </w:numPr>
        <w:adjustRightInd w:val="0"/>
        <w:snapToGrid w:val="0"/>
        <w:ind w:left="425" w:hanging="425"/>
        <w:rPr>
          <w:rFonts w:ascii="Palatino Linotype" w:hAnsi="Palatino Linotype"/>
          <w:sz w:val="18"/>
          <w:szCs w:val="18"/>
          <w:lang w:val="en-US"/>
        </w:rPr>
      </w:pPr>
      <w:r w:rsidRPr="00031D4E">
        <w:rPr>
          <w:rFonts w:ascii="Palatino Linotype" w:hAnsi="Palatino Linotype"/>
          <w:sz w:val="18"/>
          <w:szCs w:val="18"/>
          <w:lang w:val="en-US"/>
        </w:rPr>
        <w:t xml:space="preserve">Cai, W.L.; Chen, S.C.; Zhang, D.Q. Fast and robust fuzzy c-means clustering algorithms incorporating local information for image segmentation. </w:t>
      </w:r>
      <w:r w:rsidRPr="00031D4E">
        <w:rPr>
          <w:rFonts w:ascii="Palatino Linotype" w:hAnsi="Palatino Linotype"/>
          <w:i/>
          <w:sz w:val="18"/>
          <w:szCs w:val="18"/>
          <w:lang w:val="en-US"/>
        </w:rPr>
        <w:t xml:space="preserve">Pattern </w:t>
      </w:r>
      <w:r w:rsidR="008D1630" w:rsidRPr="00031D4E">
        <w:rPr>
          <w:rFonts w:ascii="Palatino Linotype" w:hAnsi="Palatino Linotype"/>
          <w:i/>
          <w:sz w:val="18"/>
          <w:szCs w:val="18"/>
          <w:lang w:val="en-US"/>
        </w:rPr>
        <w:t>Recognit</w:t>
      </w:r>
      <w:r w:rsidRPr="00031D4E">
        <w:rPr>
          <w:rFonts w:ascii="Palatino Linotype" w:hAnsi="Palatino Linotype"/>
          <w:i/>
          <w:sz w:val="18"/>
          <w:szCs w:val="18"/>
          <w:lang w:val="en-US"/>
        </w:rPr>
        <w:t>.</w:t>
      </w:r>
      <w:r w:rsidRPr="00031D4E">
        <w:rPr>
          <w:rFonts w:ascii="Palatino Linotype" w:hAnsi="Palatino Linotype"/>
          <w:sz w:val="18"/>
          <w:szCs w:val="18"/>
          <w:lang w:val="en-US"/>
        </w:rPr>
        <w:t xml:space="preserve"> </w:t>
      </w:r>
      <w:r w:rsidR="00723CFD" w:rsidRPr="00031D4E">
        <w:rPr>
          <w:rFonts w:ascii="Palatino Linotype" w:hAnsi="Palatino Linotype"/>
          <w:b/>
          <w:sz w:val="18"/>
          <w:szCs w:val="18"/>
          <w:lang w:val="en-US" w:eastAsia="zh-CN"/>
        </w:rPr>
        <w:t>2007</w:t>
      </w:r>
      <w:r w:rsidR="00723CFD" w:rsidRPr="00031D4E">
        <w:rPr>
          <w:rFonts w:ascii="Palatino Linotype" w:hAnsi="Palatino Linotype"/>
          <w:sz w:val="18"/>
          <w:szCs w:val="18"/>
          <w:lang w:val="en-US" w:eastAsia="zh-CN"/>
        </w:rPr>
        <w:t xml:space="preserve">, </w:t>
      </w:r>
      <w:r w:rsidR="00723CFD" w:rsidRPr="00031D4E">
        <w:rPr>
          <w:rFonts w:ascii="Palatino Linotype" w:hAnsi="Palatino Linotype"/>
          <w:i/>
          <w:sz w:val="18"/>
          <w:szCs w:val="18"/>
          <w:lang w:val="en-US" w:eastAsia="zh-CN"/>
        </w:rPr>
        <w:t>40</w:t>
      </w:r>
      <w:r w:rsidR="00723CFD" w:rsidRPr="00031D4E">
        <w:rPr>
          <w:rFonts w:ascii="Palatino Linotype" w:hAnsi="Palatino Linotype"/>
          <w:sz w:val="18"/>
          <w:szCs w:val="18"/>
          <w:lang w:val="en-US" w:eastAsia="zh-CN"/>
        </w:rPr>
        <w:t>, 825</w:t>
      </w:r>
      <w:r w:rsidR="00723CFD" w:rsidRPr="00031D4E">
        <w:rPr>
          <w:rFonts w:ascii="Palatino Linotype" w:hAnsi="Palatino Linotype"/>
          <w:sz w:val="18"/>
          <w:szCs w:val="18"/>
          <w:lang w:val="en-US"/>
        </w:rPr>
        <w:t>–8</w:t>
      </w:r>
      <w:r w:rsidRPr="00031D4E">
        <w:rPr>
          <w:rFonts w:ascii="Palatino Linotype" w:hAnsi="Palatino Linotype"/>
          <w:sz w:val="18"/>
          <w:szCs w:val="18"/>
          <w:lang w:val="en-US"/>
        </w:rPr>
        <w:t>38.</w:t>
      </w:r>
    </w:p>
    <w:p w14:paraId="5EC1846D" w14:textId="1F2657DB" w:rsidR="002206E3" w:rsidRPr="00031D4E" w:rsidRDefault="002206E3" w:rsidP="00BD4B5E">
      <w:pPr>
        <w:pStyle w:val="EndNoteBibliography"/>
        <w:numPr>
          <w:ilvl w:val="0"/>
          <w:numId w:val="4"/>
        </w:numPr>
        <w:adjustRightInd w:val="0"/>
        <w:snapToGrid w:val="0"/>
        <w:ind w:left="425" w:hanging="425"/>
        <w:rPr>
          <w:rFonts w:ascii="Palatino Linotype" w:hAnsi="Palatino Linotype"/>
          <w:sz w:val="18"/>
          <w:szCs w:val="18"/>
          <w:lang w:val="en-US" w:eastAsia="zh-CN"/>
        </w:rPr>
      </w:pPr>
      <w:r w:rsidRPr="00031D4E">
        <w:rPr>
          <w:rFonts w:ascii="Palatino Linotype" w:hAnsi="Palatino Linotype"/>
          <w:sz w:val="18"/>
          <w:szCs w:val="18"/>
          <w:lang w:val="en-US"/>
        </w:rPr>
        <w:t xml:space="preserve">Bezdek, J.C. Cluster validity with fuzzy sets. </w:t>
      </w:r>
      <w:r w:rsidR="008D1630" w:rsidRPr="00031D4E">
        <w:rPr>
          <w:rFonts w:ascii="Palatino Linotype" w:hAnsi="Palatino Linotype"/>
          <w:i/>
          <w:sz w:val="18"/>
          <w:szCs w:val="18"/>
          <w:lang w:val="en-US"/>
        </w:rPr>
        <w:t>J. Cybern</w:t>
      </w:r>
      <w:r w:rsidRPr="00031D4E">
        <w:rPr>
          <w:rFonts w:ascii="Palatino Linotype" w:hAnsi="Palatino Linotype"/>
          <w:i/>
          <w:sz w:val="18"/>
          <w:szCs w:val="18"/>
          <w:lang w:val="en-US"/>
        </w:rPr>
        <w:t>.</w:t>
      </w:r>
      <w:r w:rsidRPr="00031D4E">
        <w:rPr>
          <w:rFonts w:ascii="Palatino Linotype" w:hAnsi="Palatino Linotype"/>
          <w:sz w:val="18"/>
          <w:szCs w:val="18"/>
          <w:lang w:val="en-US"/>
        </w:rPr>
        <w:t xml:space="preserve"> </w:t>
      </w:r>
      <w:r w:rsidR="00723CFD" w:rsidRPr="00031D4E">
        <w:rPr>
          <w:rFonts w:ascii="Palatino Linotype" w:hAnsi="Palatino Linotype"/>
          <w:b/>
          <w:sz w:val="18"/>
          <w:szCs w:val="18"/>
          <w:lang w:val="en-US" w:eastAsia="zh-CN"/>
        </w:rPr>
        <w:t>1974</w:t>
      </w:r>
      <w:r w:rsidR="00723CFD" w:rsidRPr="00031D4E">
        <w:rPr>
          <w:rFonts w:ascii="Palatino Linotype" w:hAnsi="Palatino Linotype"/>
          <w:sz w:val="18"/>
          <w:szCs w:val="18"/>
          <w:lang w:val="en-US" w:eastAsia="zh-CN"/>
        </w:rPr>
        <w:t xml:space="preserve">, </w:t>
      </w:r>
      <w:r w:rsidR="00723CFD" w:rsidRPr="00031D4E">
        <w:rPr>
          <w:rFonts w:ascii="Palatino Linotype" w:hAnsi="Palatino Linotype"/>
          <w:i/>
          <w:sz w:val="18"/>
          <w:szCs w:val="18"/>
          <w:lang w:val="en-US" w:eastAsia="zh-CN"/>
        </w:rPr>
        <w:t>3</w:t>
      </w:r>
      <w:r w:rsidR="00723CFD" w:rsidRPr="00031D4E">
        <w:rPr>
          <w:rFonts w:ascii="Palatino Linotype" w:hAnsi="Palatino Linotype"/>
          <w:sz w:val="18"/>
          <w:szCs w:val="18"/>
          <w:lang w:val="en-US" w:eastAsia="zh-CN"/>
        </w:rPr>
        <w:t>, 58</w:t>
      </w:r>
      <w:r w:rsidR="00723CFD" w:rsidRPr="00031D4E">
        <w:rPr>
          <w:rFonts w:ascii="Palatino Linotype" w:hAnsi="Palatino Linotype"/>
          <w:sz w:val="18"/>
          <w:szCs w:val="18"/>
          <w:lang w:val="en-US"/>
        </w:rPr>
        <w:t>–7</w:t>
      </w:r>
      <w:r w:rsidRPr="00031D4E">
        <w:rPr>
          <w:rFonts w:ascii="Palatino Linotype" w:hAnsi="Palatino Linotype"/>
          <w:sz w:val="18"/>
          <w:szCs w:val="18"/>
          <w:lang w:val="en-US"/>
        </w:rPr>
        <w:t>2.</w:t>
      </w:r>
    </w:p>
    <w:p w14:paraId="41023439" w14:textId="4CE0A988" w:rsidR="002206E3" w:rsidRPr="00031D4E" w:rsidRDefault="002206E3" w:rsidP="00BD4B5E">
      <w:pPr>
        <w:pStyle w:val="EndNoteBibliography"/>
        <w:numPr>
          <w:ilvl w:val="0"/>
          <w:numId w:val="4"/>
        </w:numPr>
        <w:adjustRightInd w:val="0"/>
        <w:snapToGrid w:val="0"/>
        <w:ind w:left="425" w:hanging="425"/>
        <w:rPr>
          <w:rFonts w:ascii="Palatino Linotype" w:hAnsi="Palatino Linotype"/>
          <w:sz w:val="18"/>
          <w:szCs w:val="18"/>
          <w:lang w:val="en-US"/>
        </w:rPr>
      </w:pPr>
      <w:r w:rsidRPr="00031D4E">
        <w:rPr>
          <w:rFonts w:ascii="Palatino Linotype" w:hAnsi="Palatino Linotype"/>
          <w:sz w:val="18"/>
          <w:szCs w:val="18"/>
          <w:lang w:val="en-US"/>
        </w:rPr>
        <w:t xml:space="preserve">Dave, R.N. Validating fuzzy partition obtained throughc-shells clustering. </w:t>
      </w:r>
      <w:r w:rsidRPr="00031D4E">
        <w:rPr>
          <w:rFonts w:ascii="Palatino Linotype" w:hAnsi="Palatino Linotype"/>
          <w:i/>
          <w:sz w:val="18"/>
          <w:szCs w:val="18"/>
          <w:lang w:val="en-US"/>
        </w:rPr>
        <w:t xml:space="preserve">Pattern </w:t>
      </w:r>
      <w:r w:rsidR="008D1630" w:rsidRPr="00031D4E">
        <w:rPr>
          <w:rFonts w:ascii="Palatino Linotype" w:hAnsi="Palatino Linotype"/>
          <w:i/>
          <w:sz w:val="18"/>
          <w:szCs w:val="18"/>
          <w:lang w:val="en-US"/>
        </w:rPr>
        <w:t>Recognit.</w:t>
      </w:r>
      <w:r w:rsidRPr="00031D4E">
        <w:rPr>
          <w:rFonts w:ascii="Palatino Linotype" w:hAnsi="Palatino Linotype"/>
          <w:i/>
          <w:sz w:val="18"/>
          <w:szCs w:val="18"/>
          <w:lang w:val="en-US"/>
        </w:rPr>
        <w:t xml:space="preserve"> Lett.</w:t>
      </w:r>
      <w:r w:rsidRPr="00031D4E">
        <w:rPr>
          <w:rFonts w:ascii="Palatino Linotype" w:hAnsi="Palatino Linotype"/>
          <w:i/>
          <w:sz w:val="18"/>
          <w:szCs w:val="18"/>
          <w:lang w:val="en-US" w:eastAsia="zh-CN"/>
        </w:rPr>
        <w:t xml:space="preserve"> </w:t>
      </w:r>
      <w:r w:rsidR="00723CFD" w:rsidRPr="00031D4E">
        <w:rPr>
          <w:rFonts w:ascii="Palatino Linotype" w:hAnsi="Palatino Linotype"/>
          <w:b/>
          <w:sz w:val="18"/>
          <w:szCs w:val="18"/>
          <w:lang w:val="en-US" w:eastAsia="zh-CN"/>
        </w:rPr>
        <w:t>1996</w:t>
      </w:r>
      <w:r w:rsidR="00723CFD" w:rsidRPr="00031D4E">
        <w:rPr>
          <w:rFonts w:ascii="Palatino Linotype" w:hAnsi="Palatino Linotype"/>
          <w:sz w:val="18"/>
          <w:szCs w:val="18"/>
          <w:lang w:val="en-US" w:eastAsia="zh-CN"/>
        </w:rPr>
        <w:t xml:space="preserve">, </w:t>
      </w:r>
      <w:r w:rsidR="00723CFD" w:rsidRPr="00031D4E">
        <w:rPr>
          <w:rFonts w:ascii="Palatino Linotype" w:hAnsi="Palatino Linotype"/>
          <w:i/>
          <w:sz w:val="18"/>
          <w:szCs w:val="18"/>
          <w:lang w:val="en-US" w:eastAsia="zh-CN"/>
        </w:rPr>
        <w:t>17</w:t>
      </w:r>
      <w:r w:rsidR="00723CFD" w:rsidRPr="00031D4E">
        <w:rPr>
          <w:rFonts w:ascii="Palatino Linotype" w:hAnsi="Palatino Linotype"/>
          <w:sz w:val="18"/>
          <w:szCs w:val="18"/>
          <w:lang w:val="en-US" w:eastAsia="zh-CN"/>
        </w:rPr>
        <w:t>, 613</w:t>
      </w:r>
      <w:r w:rsidR="00723CFD" w:rsidRPr="00031D4E">
        <w:rPr>
          <w:rFonts w:ascii="Palatino Linotype" w:hAnsi="Palatino Linotype"/>
          <w:sz w:val="18"/>
          <w:szCs w:val="18"/>
          <w:lang w:val="en-US"/>
        </w:rPr>
        <w:t>–6</w:t>
      </w:r>
      <w:r w:rsidRPr="00031D4E">
        <w:rPr>
          <w:rFonts w:ascii="Palatino Linotype" w:hAnsi="Palatino Linotype"/>
          <w:sz w:val="18"/>
          <w:szCs w:val="18"/>
          <w:lang w:val="en-US"/>
        </w:rPr>
        <w:t>23.</w:t>
      </w:r>
    </w:p>
    <w:p w14:paraId="0C9A3465" w14:textId="42E7E998" w:rsidR="002206E3" w:rsidRPr="00031D4E" w:rsidRDefault="002206E3" w:rsidP="00BD4B5E">
      <w:pPr>
        <w:pStyle w:val="EndNoteBibliography"/>
        <w:numPr>
          <w:ilvl w:val="0"/>
          <w:numId w:val="4"/>
        </w:numPr>
        <w:adjustRightInd w:val="0"/>
        <w:snapToGrid w:val="0"/>
        <w:ind w:left="425" w:hanging="425"/>
        <w:rPr>
          <w:rFonts w:ascii="Palatino Linotype" w:hAnsi="Palatino Linotype"/>
          <w:sz w:val="18"/>
          <w:szCs w:val="18"/>
          <w:lang w:val="en-US"/>
        </w:rPr>
      </w:pPr>
      <w:r w:rsidRPr="00031D4E">
        <w:rPr>
          <w:rFonts w:ascii="Palatino Linotype" w:hAnsi="Palatino Linotype"/>
          <w:sz w:val="18"/>
          <w:szCs w:val="18"/>
          <w:lang w:val="en-US"/>
        </w:rPr>
        <w:t xml:space="preserve">Davies, D.L.; Bouldin, D.W. A clustering separation measure. </w:t>
      </w:r>
      <w:r w:rsidRPr="00031D4E">
        <w:rPr>
          <w:rFonts w:ascii="Palatino Linotype" w:hAnsi="Palatino Linotype"/>
          <w:i/>
          <w:sz w:val="18"/>
          <w:szCs w:val="18"/>
          <w:lang w:val="en-US"/>
        </w:rPr>
        <w:t xml:space="preserve">IEEE Trans. Pattern Anal. Mach. Intell. </w:t>
      </w:r>
      <w:r w:rsidR="00723CFD" w:rsidRPr="00031D4E">
        <w:rPr>
          <w:rFonts w:ascii="Palatino Linotype" w:hAnsi="Palatino Linotype"/>
          <w:b/>
          <w:sz w:val="18"/>
          <w:szCs w:val="18"/>
          <w:lang w:val="en-US" w:eastAsia="zh-CN"/>
        </w:rPr>
        <w:t>1979</w:t>
      </w:r>
      <w:r w:rsidR="00723CFD" w:rsidRPr="00031D4E">
        <w:rPr>
          <w:rFonts w:ascii="Palatino Linotype" w:hAnsi="Palatino Linotype"/>
          <w:sz w:val="18"/>
          <w:szCs w:val="18"/>
          <w:lang w:val="en-US" w:eastAsia="zh-CN"/>
        </w:rPr>
        <w:t xml:space="preserve">, </w:t>
      </w:r>
      <w:r w:rsidR="00723CFD" w:rsidRPr="00031D4E">
        <w:rPr>
          <w:rFonts w:ascii="Palatino Linotype" w:hAnsi="Palatino Linotype"/>
          <w:i/>
          <w:sz w:val="18"/>
          <w:szCs w:val="18"/>
          <w:lang w:val="en-US" w:eastAsia="zh-CN"/>
        </w:rPr>
        <w:t>1</w:t>
      </w:r>
      <w:r w:rsidR="00723CFD" w:rsidRPr="00031D4E">
        <w:rPr>
          <w:rFonts w:ascii="Palatino Linotype" w:hAnsi="Palatino Linotype"/>
          <w:sz w:val="18"/>
          <w:szCs w:val="18"/>
          <w:lang w:val="en-US" w:eastAsia="zh-CN"/>
        </w:rPr>
        <w:t>, 224</w:t>
      </w:r>
      <w:r w:rsidRPr="00031D4E">
        <w:rPr>
          <w:rFonts w:ascii="Palatino Linotype" w:hAnsi="Palatino Linotype"/>
          <w:sz w:val="18"/>
          <w:szCs w:val="18"/>
          <w:lang w:val="en-US"/>
        </w:rPr>
        <w:t>–227.</w:t>
      </w:r>
    </w:p>
    <w:p w14:paraId="12D8B753" w14:textId="2B9E8910" w:rsidR="002206E3" w:rsidRPr="00031D4E" w:rsidRDefault="002206E3" w:rsidP="00BD4B5E">
      <w:pPr>
        <w:pStyle w:val="EndNoteBibliography"/>
        <w:numPr>
          <w:ilvl w:val="0"/>
          <w:numId w:val="4"/>
        </w:numPr>
        <w:adjustRightInd w:val="0"/>
        <w:snapToGrid w:val="0"/>
        <w:ind w:left="425" w:hanging="425"/>
        <w:rPr>
          <w:rFonts w:ascii="Palatino Linotype" w:hAnsi="Palatino Linotype"/>
          <w:sz w:val="18"/>
          <w:szCs w:val="18"/>
          <w:lang w:val="en-US"/>
        </w:rPr>
      </w:pPr>
      <w:r w:rsidRPr="00031D4E">
        <w:rPr>
          <w:rFonts w:ascii="Palatino Linotype" w:hAnsi="Palatino Linotype"/>
          <w:sz w:val="18"/>
          <w:szCs w:val="18"/>
          <w:lang w:val="en-US"/>
        </w:rPr>
        <w:t xml:space="preserve">Dunn, </w:t>
      </w:r>
      <w:r w:rsidR="00723CFD" w:rsidRPr="00031D4E">
        <w:rPr>
          <w:rFonts w:ascii="Palatino Linotype" w:hAnsi="Palatino Linotype"/>
          <w:sz w:val="18"/>
          <w:szCs w:val="18"/>
          <w:lang w:val="en-US"/>
        </w:rPr>
        <w:t>J.C.</w:t>
      </w:r>
      <w:r w:rsidRPr="00031D4E">
        <w:rPr>
          <w:rFonts w:ascii="Palatino Linotype" w:hAnsi="Palatino Linotype"/>
          <w:sz w:val="18"/>
          <w:szCs w:val="18"/>
          <w:lang w:val="en-US"/>
        </w:rPr>
        <w:t xml:space="preserve"> A fuzzy relative of the ISODATA process and its use in detecting compact well-separated clusters. </w:t>
      </w:r>
      <w:r w:rsidR="008D1630" w:rsidRPr="00031D4E">
        <w:rPr>
          <w:rFonts w:ascii="Palatino Linotype" w:hAnsi="Palatino Linotype"/>
          <w:i/>
          <w:sz w:val="18"/>
          <w:szCs w:val="18"/>
          <w:lang w:val="en-US"/>
        </w:rPr>
        <w:t>J. Cybern</w:t>
      </w:r>
      <w:r w:rsidRPr="00031D4E">
        <w:rPr>
          <w:rFonts w:ascii="Palatino Linotype" w:hAnsi="Palatino Linotype"/>
          <w:i/>
          <w:sz w:val="18"/>
          <w:szCs w:val="18"/>
          <w:lang w:val="en-US"/>
        </w:rPr>
        <w:t>.</w:t>
      </w:r>
      <w:r w:rsidRPr="00031D4E">
        <w:rPr>
          <w:rFonts w:ascii="Palatino Linotype" w:hAnsi="Palatino Linotype"/>
          <w:sz w:val="18"/>
          <w:szCs w:val="18"/>
          <w:lang w:val="en-US"/>
        </w:rPr>
        <w:t xml:space="preserve"> </w:t>
      </w:r>
      <w:r w:rsidR="00723CFD" w:rsidRPr="00031D4E">
        <w:rPr>
          <w:rFonts w:ascii="Palatino Linotype" w:hAnsi="Palatino Linotype"/>
          <w:b/>
          <w:sz w:val="18"/>
          <w:szCs w:val="18"/>
          <w:lang w:val="en-US" w:eastAsia="zh-CN"/>
        </w:rPr>
        <w:t>1973</w:t>
      </w:r>
      <w:r w:rsidR="00723CFD" w:rsidRPr="00031D4E">
        <w:rPr>
          <w:rFonts w:ascii="Palatino Linotype" w:hAnsi="Palatino Linotype"/>
          <w:sz w:val="18"/>
          <w:szCs w:val="18"/>
          <w:lang w:val="en-US" w:eastAsia="zh-CN"/>
        </w:rPr>
        <w:t xml:space="preserve">, </w:t>
      </w:r>
      <w:r w:rsidR="00723CFD" w:rsidRPr="00031D4E">
        <w:rPr>
          <w:rFonts w:ascii="Palatino Linotype" w:hAnsi="Palatino Linotype"/>
          <w:i/>
          <w:sz w:val="18"/>
          <w:szCs w:val="18"/>
          <w:lang w:val="en-US" w:eastAsia="zh-CN"/>
        </w:rPr>
        <w:t>3</w:t>
      </w:r>
      <w:r w:rsidR="00723CFD" w:rsidRPr="00031D4E">
        <w:rPr>
          <w:rFonts w:ascii="Palatino Linotype" w:hAnsi="Palatino Linotype"/>
          <w:sz w:val="18"/>
          <w:szCs w:val="18"/>
          <w:lang w:val="en-US" w:eastAsia="zh-CN"/>
        </w:rPr>
        <w:t>, 32</w:t>
      </w:r>
      <w:r w:rsidRPr="00031D4E">
        <w:rPr>
          <w:rFonts w:ascii="Palatino Linotype" w:hAnsi="Palatino Linotype"/>
          <w:sz w:val="18"/>
          <w:szCs w:val="18"/>
          <w:lang w:val="en-US"/>
        </w:rPr>
        <w:t>–57.</w:t>
      </w:r>
    </w:p>
    <w:p w14:paraId="1EFD9A36" w14:textId="7CA5A158" w:rsidR="002206E3" w:rsidRPr="00031D4E" w:rsidRDefault="002206E3" w:rsidP="008D1630">
      <w:pPr>
        <w:pStyle w:val="EndNoteBibliography"/>
        <w:numPr>
          <w:ilvl w:val="0"/>
          <w:numId w:val="4"/>
        </w:numPr>
        <w:adjustRightInd w:val="0"/>
        <w:snapToGrid w:val="0"/>
        <w:rPr>
          <w:rFonts w:ascii="Palatino Linotype" w:hAnsi="Palatino Linotype"/>
          <w:spacing w:val="-2"/>
          <w:sz w:val="18"/>
          <w:szCs w:val="18"/>
          <w:lang w:val="en-US"/>
        </w:rPr>
      </w:pPr>
      <w:r w:rsidRPr="00031D4E">
        <w:rPr>
          <w:rFonts w:ascii="Palatino Linotype" w:hAnsi="Palatino Linotype"/>
          <w:spacing w:val="-2"/>
          <w:sz w:val="18"/>
          <w:szCs w:val="18"/>
          <w:lang w:val="en-US"/>
        </w:rPr>
        <w:t xml:space="preserve">Calinski, T.; Harabasz, J. </w:t>
      </w:r>
      <w:bookmarkStart w:id="104" w:name="OLE_LINK102"/>
      <w:bookmarkStart w:id="105" w:name="OLE_LINK103"/>
      <w:r w:rsidRPr="00031D4E">
        <w:rPr>
          <w:rFonts w:ascii="Palatino Linotype" w:hAnsi="Palatino Linotype"/>
          <w:spacing w:val="-2"/>
          <w:sz w:val="18"/>
          <w:szCs w:val="18"/>
          <w:lang w:val="en-US"/>
        </w:rPr>
        <w:t>A dendrite method for cluster analysis.</w:t>
      </w:r>
      <w:bookmarkEnd w:id="104"/>
      <w:bookmarkEnd w:id="105"/>
      <w:r w:rsidRPr="00031D4E">
        <w:rPr>
          <w:rFonts w:ascii="Palatino Linotype" w:hAnsi="Palatino Linotype"/>
          <w:spacing w:val="-2"/>
          <w:sz w:val="18"/>
          <w:szCs w:val="18"/>
          <w:lang w:val="en-US"/>
        </w:rPr>
        <w:t xml:space="preserve"> </w:t>
      </w:r>
      <w:bookmarkStart w:id="106" w:name="OLE_LINK101"/>
      <w:r w:rsidRPr="00031D4E">
        <w:rPr>
          <w:rFonts w:ascii="Palatino Linotype" w:hAnsi="Palatino Linotype"/>
          <w:i/>
          <w:spacing w:val="-2"/>
          <w:sz w:val="18"/>
          <w:szCs w:val="18"/>
          <w:lang w:val="en-US"/>
        </w:rPr>
        <w:t>Commun Stat</w:t>
      </w:r>
      <w:bookmarkEnd w:id="106"/>
      <w:r w:rsidR="008D1630" w:rsidRPr="00031D4E">
        <w:rPr>
          <w:rFonts w:ascii="Palatino Linotype" w:hAnsi="Palatino Linotype"/>
          <w:i/>
          <w:spacing w:val="-2"/>
          <w:sz w:val="18"/>
          <w:szCs w:val="18"/>
          <w:lang w:val="en-US"/>
        </w:rPr>
        <w:t xml:space="preserve">. </w:t>
      </w:r>
      <w:r w:rsidRPr="00031D4E">
        <w:rPr>
          <w:rFonts w:ascii="Palatino Linotype" w:hAnsi="Palatino Linotype"/>
          <w:i/>
          <w:spacing w:val="-2"/>
          <w:sz w:val="18"/>
          <w:szCs w:val="18"/>
          <w:lang w:val="en-US"/>
        </w:rPr>
        <w:t>Theor</w:t>
      </w:r>
      <w:r w:rsidR="008D1630" w:rsidRPr="00031D4E">
        <w:rPr>
          <w:rFonts w:ascii="Palatino Linotype" w:hAnsi="Palatino Linotype"/>
          <w:i/>
          <w:spacing w:val="-2"/>
          <w:sz w:val="18"/>
          <w:szCs w:val="18"/>
          <w:lang w:val="en-US"/>
        </w:rPr>
        <w:t>y</w:t>
      </w:r>
      <w:r w:rsidRPr="00031D4E">
        <w:rPr>
          <w:rFonts w:ascii="Palatino Linotype" w:hAnsi="Palatino Linotype"/>
          <w:i/>
          <w:spacing w:val="-2"/>
          <w:sz w:val="18"/>
          <w:szCs w:val="18"/>
          <w:lang w:val="en-US"/>
        </w:rPr>
        <w:t xml:space="preserve"> </w:t>
      </w:r>
      <w:r w:rsidR="008D1630" w:rsidRPr="00031D4E">
        <w:rPr>
          <w:rFonts w:ascii="Palatino Linotype" w:hAnsi="Palatino Linotype"/>
          <w:i/>
          <w:spacing w:val="-2"/>
          <w:sz w:val="18"/>
          <w:szCs w:val="18"/>
          <w:lang w:val="en-US"/>
        </w:rPr>
        <w:t>Methods</w:t>
      </w:r>
      <w:r w:rsidRPr="00031D4E">
        <w:rPr>
          <w:rFonts w:ascii="Palatino Linotype" w:hAnsi="Palatino Linotype"/>
          <w:spacing w:val="-2"/>
          <w:sz w:val="18"/>
          <w:szCs w:val="18"/>
          <w:lang w:val="en-US"/>
        </w:rPr>
        <w:t xml:space="preserve"> </w:t>
      </w:r>
      <w:r w:rsidRPr="00031D4E">
        <w:rPr>
          <w:rFonts w:ascii="Palatino Linotype" w:hAnsi="Palatino Linotype"/>
          <w:b/>
          <w:spacing w:val="-2"/>
          <w:sz w:val="18"/>
          <w:szCs w:val="18"/>
          <w:lang w:val="en-US" w:eastAsia="zh-CN"/>
        </w:rPr>
        <w:t>1974</w:t>
      </w:r>
      <w:r w:rsidRPr="00031D4E">
        <w:rPr>
          <w:rFonts w:ascii="Palatino Linotype" w:hAnsi="Palatino Linotype"/>
          <w:spacing w:val="-2"/>
          <w:sz w:val="18"/>
          <w:szCs w:val="18"/>
          <w:lang w:val="en-US" w:eastAsia="zh-CN"/>
        </w:rPr>
        <w:t xml:space="preserve">, </w:t>
      </w:r>
      <w:r w:rsidRPr="00031D4E">
        <w:rPr>
          <w:rFonts w:ascii="Palatino Linotype" w:hAnsi="Palatino Linotype"/>
          <w:i/>
          <w:spacing w:val="-2"/>
          <w:sz w:val="18"/>
          <w:szCs w:val="18"/>
          <w:lang w:val="en-US"/>
        </w:rPr>
        <w:t>3</w:t>
      </w:r>
      <w:r w:rsidR="008D1630" w:rsidRPr="00031D4E">
        <w:rPr>
          <w:rFonts w:ascii="Palatino Linotype" w:hAnsi="Palatino Linotype"/>
          <w:spacing w:val="-2"/>
          <w:sz w:val="18"/>
          <w:szCs w:val="18"/>
          <w:lang w:val="en-US"/>
        </w:rPr>
        <w:t>,</w:t>
      </w:r>
      <w:r w:rsidRPr="00031D4E">
        <w:rPr>
          <w:rFonts w:ascii="Palatino Linotype" w:hAnsi="Palatino Linotype"/>
          <w:spacing w:val="-2"/>
          <w:sz w:val="18"/>
          <w:szCs w:val="18"/>
          <w:lang w:val="en-US"/>
        </w:rPr>
        <w:t xml:space="preserve"> 1–27.</w:t>
      </w:r>
    </w:p>
    <w:p w14:paraId="0211BFCB" w14:textId="302BADF2" w:rsidR="002206E3" w:rsidRPr="00031D4E" w:rsidRDefault="002206E3" w:rsidP="00BD4B5E">
      <w:pPr>
        <w:pStyle w:val="EndNoteBibliography"/>
        <w:numPr>
          <w:ilvl w:val="0"/>
          <w:numId w:val="4"/>
        </w:numPr>
        <w:adjustRightInd w:val="0"/>
        <w:snapToGrid w:val="0"/>
        <w:ind w:left="425" w:hanging="425"/>
        <w:rPr>
          <w:rFonts w:ascii="Palatino Linotype" w:hAnsi="Palatino Linotype"/>
          <w:sz w:val="18"/>
          <w:szCs w:val="18"/>
          <w:lang w:val="en-US" w:eastAsia="zh-CN"/>
        </w:rPr>
      </w:pPr>
      <w:r w:rsidRPr="00031D4E">
        <w:rPr>
          <w:rFonts w:ascii="Palatino Linotype" w:hAnsi="Palatino Linotype"/>
          <w:sz w:val="18"/>
          <w:szCs w:val="18"/>
          <w:lang w:val="en-US"/>
        </w:rPr>
        <w:t>Fukuyama</w:t>
      </w:r>
      <w:r w:rsidRPr="00031D4E">
        <w:rPr>
          <w:rFonts w:ascii="Palatino Linotype" w:hAnsi="Palatino Linotype"/>
          <w:sz w:val="18"/>
          <w:szCs w:val="18"/>
          <w:lang w:val="en-US" w:eastAsia="zh-CN"/>
        </w:rPr>
        <w:t>,</w:t>
      </w:r>
      <w:r w:rsidRPr="00031D4E">
        <w:rPr>
          <w:rFonts w:ascii="Palatino Linotype" w:hAnsi="Palatino Linotype"/>
          <w:sz w:val="18"/>
          <w:szCs w:val="18"/>
          <w:lang w:val="en-US"/>
        </w:rPr>
        <w:t xml:space="preserve"> Y.; Sugeno, </w:t>
      </w:r>
      <w:r w:rsidRPr="00031D4E">
        <w:rPr>
          <w:rFonts w:ascii="Palatino Linotype" w:hAnsi="Palatino Linotype"/>
          <w:sz w:val="18"/>
          <w:szCs w:val="18"/>
          <w:lang w:val="en-US" w:eastAsia="zh-CN"/>
        </w:rPr>
        <w:t xml:space="preserve">M. </w:t>
      </w:r>
      <w:r w:rsidRPr="00031D4E">
        <w:rPr>
          <w:rFonts w:ascii="Palatino Linotype" w:hAnsi="Palatino Linotype"/>
          <w:sz w:val="18"/>
          <w:szCs w:val="18"/>
          <w:lang w:val="en-US"/>
        </w:rPr>
        <w:t>A new method of choosing the number</w:t>
      </w:r>
      <w:r w:rsidRPr="00031D4E">
        <w:rPr>
          <w:rFonts w:ascii="Palatino Linotype" w:hAnsi="Palatino Linotype"/>
          <w:sz w:val="18"/>
          <w:szCs w:val="18"/>
          <w:lang w:val="en-US" w:eastAsia="zh-CN"/>
        </w:rPr>
        <w:t xml:space="preserve"> </w:t>
      </w:r>
      <w:r w:rsidRPr="00031D4E">
        <w:rPr>
          <w:rFonts w:ascii="Palatino Linotype" w:hAnsi="Palatino Linotype"/>
          <w:sz w:val="18"/>
          <w:szCs w:val="18"/>
          <w:lang w:val="en-US"/>
        </w:rPr>
        <w:t xml:space="preserve">of clusters for fuzzy </w:t>
      </w:r>
      <w:r w:rsidR="00A46291" w:rsidRPr="00031D4E">
        <w:rPr>
          <w:rFonts w:ascii="Palatino Linotype" w:hAnsi="Palatino Linotype"/>
          <w:sz w:val="18"/>
          <w:szCs w:val="18"/>
          <w:lang w:val="en-US"/>
        </w:rPr>
        <w:t>c-</w:t>
      </w:r>
      <w:r w:rsidRPr="00031D4E">
        <w:rPr>
          <w:rFonts w:ascii="Palatino Linotype" w:hAnsi="Palatino Linotype"/>
          <w:sz w:val="18"/>
          <w:szCs w:val="18"/>
          <w:lang w:val="en-US"/>
        </w:rPr>
        <w:t>means method</w:t>
      </w:r>
      <w:r w:rsidRPr="00031D4E">
        <w:rPr>
          <w:rFonts w:ascii="Palatino Linotype" w:hAnsi="Palatino Linotype"/>
          <w:sz w:val="18"/>
          <w:szCs w:val="18"/>
          <w:lang w:val="en-US" w:eastAsia="zh-CN"/>
        </w:rPr>
        <w:t>.</w:t>
      </w:r>
      <w:r w:rsidRPr="00031D4E">
        <w:rPr>
          <w:rFonts w:ascii="Palatino Linotype" w:hAnsi="Palatino Linotype"/>
          <w:sz w:val="18"/>
          <w:szCs w:val="18"/>
          <w:lang w:val="en-US"/>
        </w:rPr>
        <w:t xml:space="preserve"> </w:t>
      </w:r>
      <w:r w:rsidR="008D1630" w:rsidRPr="00031D4E">
        <w:rPr>
          <w:rFonts w:ascii="Palatino Linotype" w:hAnsi="Palatino Linotype"/>
          <w:sz w:val="18"/>
          <w:szCs w:val="18"/>
          <w:lang w:val="en-US"/>
        </w:rPr>
        <w:t xml:space="preserve">In </w:t>
      </w:r>
      <w:r w:rsidRPr="00031D4E">
        <w:rPr>
          <w:rFonts w:ascii="Palatino Linotype" w:hAnsi="Palatino Linotype"/>
          <w:sz w:val="18"/>
          <w:szCs w:val="18"/>
          <w:lang w:val="en-US"/>
        </w:rPr>
        <w:t>Proceedings of the 5th Fuzzy</w:t>
      </w:r>
      <w:r w:rsidRPr="00031D4E">
        <w:rPr>
          <w:rFonts w:ascii="Palatino Linotype" w:hAnsi="Palatino Linotype"/>
          <w:sz w:val="18"/>
          <w:szCs w:val="18"/>
          <w:lang w:val="en-US" w:eastAsia="zh-CN"/>
        </w:rPr>
        <w:t xml:space="preserve"> </w:t>
      </w:r>
      <w:r w:rsidRPr="00031D4E">
        <w:rPr>
          <w:rFonts w:ascii="Palatino Linotype" w:hAnsi="Palatino Linotype"/>
          <w:sz w:val="18"/>
          <w:szCs w:val="18"/>
          <w:lang w:val="en-US"/>
        </w:rPr>
        <w:t xml:space="preserve">System Symposium, </w:t>
      </w:r>
      <w:r w:rsidRPr="00031D4E">
        <w:rPr>
          <w:rFonts w:ascii="Palatino Linotype" w:hAnsi="Palatino Linotype"/>
          <w:sz w:val="18"/>
          <w:szCs w:val="18"/>
          <w:lang w:val="en-US" w:eastAsia="zh-CN"/>
        </w:rPr>
        <w:t xml:space="preserve">Kobe, </w:t>
      </w:r>
      <w:r w:rsidRPr="00031D4E">
        <w:rPr>
          <w:rFonts w:ascii="Palatino Linotype" w:hAnsi="Palatino Linotype"/>
          <w:sz w:val="18"/>
          <w:szCs w:val="18"/>
          <w:lang w:val="en-US"/>
        </w:rPr>
        <w:t xml:space="preserve">Japan, </w:t>
      </w:r>
      <w:r w:rsidR="00723CFD" w:rsidRPr="00031D4E">
        <w:rPr>
          <w:rFonts w:ascii="Palatino Linotype" w:hAnsi="Palatino Linotype"/>
          <w:sz w:val="18"/>
          <w:szCs w:val="18"/>
          <w:lang w:val="en-US" w:eastAsia="zh-CN"/>
        </w:rPr>
        <w:t>2–3</w:t>
      </w:r>
      <w:r w:rsidR="008D1630" w:rsidRPr="00031D4E">
        <w:rPr>
          <w:rFonts w:ascii="Palatino Linotype" w:hAnsi="Palatino Linotype"/>
          <w:sz w:val="18"/>
          <w:szCs w:val="18"/>
          <w:lang w:val="en-US" w:eastAsia="zh-CN"/>
        </w:rPr>
        <w:t xml:space="preserve"> June</w:t>
      </w:r>
      <w:r w:rsidRPr="00031D4E">
        <w:rPr>
          <w:rFonts w:ascii="Palatino Linotype" w:hAnsi="Palatino Linotype"/>
          <w:sz w:val="18"/>
          <w:szCs w:val="18"/>
          <w:lang w:val="en-US" w:eastAsia="zh-CN"/>
        </w:rPr>
        <w:t xml:space="preserve"> 1989.</w:t>
      </w:r>
    </w:p>
    <w:p w14:paraId="7DF78EBB" w14:textId="60012D71" w:rsidR="002206E3" w:rsidRPr="00031D4E" w:rsidRDefault="002206E3" w:rsidP="00BD4B5E">
      <w:pPr>
        <w:pStyle w:val="EndNoteBibliography"/>
        <w:numPr>
          <w:ilvl w:val="0"/>
          <w:numId w:val="4"/>
        </w:numPr>
        <w:adjustRightInd w:val="0"/>
        <w:snapToGrid w:val="0"/>
        <w:ind w:left="425" w:hanging="425"/>
        <w:rPr>
          <w:rFonts w:ascii="Palatino Linotype" w:hAnsi="Palatino Linotype"/>
          <w:sz w:val="18"/>
          <w:szCs w:val="18"/>
          <w:lang w:val="en-US" w:eastAsia="zh-CN"/>
        </w:rPr>
      </w:pPr>
      <w:r w:rsidRPr="00031D4E">
        <w:rPr>
          <w:rFonts w:ascii="Palatino Linotype" w:hAnsi="Palatino Linotype"/>
          <w:sz w:val="18"/>
          <w:szCs w:val="18"/>
          <w:lang w:val="en-US"/>
        </w:rPr>
        <w:t xml:space="preserve">Xie, X.L.; Beni, G. A </w:t>
      </w:r>
      <w:r w:rsidR="00A46291" w:rsidRPr="00031D4E">
        <w:rPr>
          <w:rFonts w:ascii="Palatino Linotype" w:hAnsi="Palatino Linotype"/>
          <w:sz w:val="18"/>
          <w:szCs w:val="18"/>
          <w:lang w:val="en-US"/>
        </w:rPr>
        <w:t>validity measure for fuzzy clustering</w:t>
      </w:r>
      <w:r w:rsidRPr="00031D4E">
        <w:rPr>
          <w:rFonts w:ascii="Palatino Linotype" w:hAnsi="Palatino Linotype"/>
          <w:sz w:val="18"/>
          <w:szCs w:val="18"/>
          <w:lang w:val="en-US"/>
        </w:rPr>
        <w:t xml:space="preserve">. </w:t>
      </w:r>
      <w:r w:rsidRPr="00031D4E">
        <w:rPr>
          <w:rFonts w:ascii="Palatino Linotype" w:hAnsi="Palatino Linotype"/>
          <w:i/>
          <w:sz w:val="18"/>
          <w:szCs w:val="18"/>
          <w:lang w:val="en-US"/>
        </w:rPr>
        <w:t>IEEE T</w:t>
      </w:r>
      <w:r w:rsidR="008D1630" w:rsidRPr="00031D4E">
        <w:rPr>
          <w:rFonts w:ascii="Palatino Linotype" w:hAnsi="Palatino Linotype"/>
          <w:i/>
          <w:sz w:val="18"/>
          <w:szCs w:val="18"/>
          <w:lang w:val="en-US"/>
        </w:rPr>
        <w:t>rans.</w:t>
      </w:r>
      <w:r w:rsidRPr="00031D4E">
        <w:rPr>
          <w:rFonts w:ascii="Palatino Linotype" w:hAnsi="Palatino Linotype"/>
          <w:i/>
          <w:sz w:val="18"/>
          <w:szCs w:val="18"/>
          <w:lang w:val="en-US"/>
        </w:rPr>
        <w:t xml:space="preserve"> Pattern Anal.</w:t>
      </w:r>
      <w:r w:rsidRPr="00031D4E">
        <w:rPr>
          <w:rFonts w:ascii="Palatino Linotype" w:hAnsi="Palatino Linotype"/>
          <w:sz w:val="18"/>
          <w:szCs w:val="18"/>
          <w:lang w:val="en-US"/>
        </w:rPr>
        <w:t xml:space="preserve"> </w:t>
      </w:r>
      <w:r w:rsidR="00723CFD" w:rsidRPr="00031D4E">
        <w:rPr>
          <w:rFonts w:ascii="Palatino Linotype" w:hAnsi="Palatino Linotype"/>
          <w:b/>
          <w:sz w:val="18"/>
          <w:szCs w:val="18"/>
          <w:lang w:val="en-US" w:eastAsia="zh-CN"/>
        </w:rPr>
        <w:t>1991</w:t>
      </w:r>
      <w:r w:rsidR="00723CFD" w:rsidRPr="00031D4E">
        <w:rPr>
          <w:rFonts w:ascii="Palatino Linotype" w:hAnsi="Palatino Linotype"/>
          <w:sz w:val="18"/>
          <w:szCs w:val="18"/>
          <w:lang w:val="en-US" w:eastAsia="zh-CN"/>
        </w:rPr>
        <w:t xml:space="preserve">, </w:t>
      </w:r>
      <w:r w:rsidR="00723CFD" w:rsidRPr="00031D4E">
        <w:rPr>
          <w:rFonts w:ascii="Palatino Linotype" w:hAnsi="Palatino Linotype"/>
          <w:i/>
          <w:sz w:val="18"/>
          <w:szCs w:val="18"/>
          <w:lang w:val="en-US" w:eastAsia="zh-CN"/>
        </w:rPr>
        <w:t>13</w:t>
      </w:r>
      <w:r w:rsidR="00723CFD" w:rsidRPr="00031D4E">
        <w:rPr>
          <w:rFonts w:ascii="Palatino Linotype" w:hAnsi="Palatino Linotype"/>
          <w:sz w:val="18"/>
          <w:szCs w:val="18"/>
          <w:lang w:val="en-US" w:eastAsia="zh-CN"/>
        </w:rPr>
        <w:t>, 841</w:t>
      </w:r>
      <w:r w:rsidR="00723CFD" w:rsidRPr="00031D4E">
        <w:rPr>
          <w:rFonts w:ascii="Palatino Linotype" w:hAnsi="Palatino Linotype"/>
          <w:sz w:val="18"/>
          <w:szCs w:val="18"/>
          <w:lang w:val="en-US"/>
        </w:rPr>
        <w:t>–8</w:t>
      </w:r>
      <w:r w:rsidRPr="00031D4E">
        <w:rPr>
          <w:rFonts w:ascii="Palatino Linotype" w:hAnsi="Palatino Linotype"/>
          <w:sz w:val="18"/>
          <w:szCs w:val="18"/>
          <w:lang w:val="en-US"/>
        </w:rPr>
        <w:t>47</w:t>
      </w:r>
      <w:r w:rsidRPr="00031D4E">
        <w:rPr>
          <w:rFonts w:ascii="Palatino Linotype" w:hAnsi="Palatino Linotype"/>
          <w:sz w:val="18"/>
          <w:szCs w:val="18"/>
          <w:lang w:val="en-US" w:eastAsia="zh-CN"/>
        </w:rPr>
        <w:t>.</w:t>
      </w:r>
    </w:p>
    <w:p w14:paraId="1D2BA0C9" w14:textId="529F9626" w:rsidR="002206E3" w:rsidRPr="00031D4E" w:rsidRDefault="002206E3" w:rsidP="00BD4B5E">
      <w:pPr>
        <w:pStyle w:val="EndNoteBibliography"/>
        <w:numPr>
          <w:ilvl w:val="0"/>
          <w:numId w:val="4"/>
        </w:numPr>
        <w:adjustRightInd w:val="0"/>
        <w:snapToGrid w:val="0"/>
        <w:ind w:left="425" w:hanging="425"/>
        <w:rPr>
          <w:rFonts w:ascii="Palatino Linotype" w:hAnsi="Palatino Linotype"/>
          <w:sz w:val="18"/>
          <w:szCs w:val="18"/>
          <w:lang w:val="en-US"/>
        </w:rPr>
      </w:pPr>
      <w:r w:rsidRPr="00031D4E">
        <w:rPr>
          <w:rFonts w:ascii="Palatino Linotype" w:hAnsi="Palatino Linotype"/>
          <w:sz w:val="18"/>
          <w:szCs w:val="18"/>
          <w:lang w:val="en-US"/>
        </w:rPr>
        <w:t xml:space="preserve">Kwon, S.H. Cluster validity index for fuzzy clustering. </w:t>
      </w:r>
      <w:r w:rsidRPr="00031D4E">
        <w:rPr>
          <w:rFonts w:ascii="Palatino Linotype" w:hAnsi="Palatino Linotype"/>
          <w:i/>
          <w:sz w:val="18"/>
          <w:szCs w:val="18"/>
          <w:lang w:val="en-US"/>
        </w:rPr>
        <w:t>Electron</w:t>
      </w:r>
      <w:r w:rsidR="008D1630" w:rsidRPr="00031D4E">
        <w:rPr>
          <w:rFonts w:ascii="Palatino Linotype" w:hAnsi="Palatino Linotype"/>
          <w:i/>
          <w:sz w:val="18"/>
          <w:szCs w:val="18"/>
          <w:lang w:val="en-US"/>
        </w:rPr>
        <w:t>.</w:t>
      </w:r>
      <w:r w:rsidRPr="00031D4E">
        <w:rPr>
          <w:rFonts w:ascii="Palatino Linotype" w:hAnsi="Palatino Linotype"/>
          <w:i/>
          <w:sz w:val="18"/>
          <w:szCs w:val="18"/>
          <w:lang w:val="en-US"/>
        </w:rPr>
        <w:t xml:space="preserve"> Lett. </w:t>
      </w:r>
      <w:r w:rsidR="00723CFD" w:rsidRPr="00031D4E">
        <w:rPr>
          <w:rFonts w:ascii="Palatino Linotype" w:hAnsi="Palatino Linotype"/>
          <w:b/>
          <w:sz w:val="18"/>
          <w:szCs w:val="18"/>
          <w:lang w:val="en-US" w:eastAsia="zh-CN"/>
        </w:rPr>
        <w:t>1998</w:t>
      </w:r>
      <w:r w:rsidR="00723CFD" w:rsidRPr="00031D4E">
        <w:rPr>
          <w:rFonts w:ascii="Palatino Linotype" w:hAnsi="Palatino Linotype"/>
          <w:sz w:val="18"/>
          <w:szCs w:val="18"/>
          <w:lang w:val="en-US" w:eastAsia="zh-CN"/>
        </w:rPr>
        <w:t xml:space="preserve">, </w:t>
      </w:r>
      <w:r w:rsidR="00723CFD" w:rsidRPr="00031D4E">
        <w:rPr>
          <w:rFonts w:ascii="Palatino Linotype" w:hAnsi="Palatino Linotype"/>
          <w:i/>
          <w:sz w:val="18"/>
          <w:szCs w:val="18"/>
          <w:lang w:val="en-US" w:eastAsia="zh-CN"/>
        </w:rPr>
        <w:t>34</w:t>
      </w:r>
      <w:r w:rsidR="00723CFD" w:rsidRPr="00031D4E">
        <w:rPr>
          <w:rFonts w:ascii="Palatino Linotype" w:hAnsi="Palatino Linotype"/>
          <w:sz w:val="18"/>
          <w:szCs w:val="18"/>
          <w:lang w:val="en-US" w:eastAsia="zh-CN"/>
        </w:rPr>
        <w:t>, 2176</w:t>
      </w:r>
      <w:r w:rsidR="00723CFD" w:rsidRPr="00031D4E">
        <w:rPr>
          <w:rFonts w:ascii="Palatino Linotype" w:hAnsi="Palatino Linotype"/>
          <w:sz w:val="18"/>
          <w:szCs w:val="18"/>
          <w:lang w:val="en-US"/>
        </w:rPr>
        <w:t>–2</w:t>
      </w:r>
      <w:r w:rsidRPr="00031D4E">
        <w:rPr>
          <w:rFonts w:ascii="Palatino Linotype" w:hAnsi="Palatino Linotype"/>
          <w:sz w:val="18"/>
          <w:szCs w:val="18"/>
          <w:lang w:val="en-US"/>
        </w:rPr>
        <w:t>177.</w:t>
      </w:r>
    </w:p>
    <w:p w14:paraId="2DC40B5F" w14:textId="7C1172F1" w:rsidR="002206E3" w:rsidRPr="00031D4E" w:rsidRDefault="002206E3" w:rsidP="008D1630">
      <w:pPr>
        <w:pStyle w:val="EndNoteBibliography"/>
        <w:widowControl/>
        <w:numPr>
          <w:ilvl w:val="0"/>
          <w:numId w:val="4"/>
        </w:numPr>
        <w:adjustRightInd w:val="0"/>
        <w:snapToGrid w:val="0"/>
        <w:ind w:left="425" w:hanging="425"/>
        <w:rPr>
          <w:rFonts w:ascii="Palatino Linotype" w:hAnsi="Palatino Linotype"/>
          <w:sz w:val="18"/>
          <w:szCs w:val="18"/>
          <w:lang w:val="en-US"/>
        </w:rPr>
      </w:pPr>
      <w:r w:rsidRPr="00031D4E">
        <w:rPr>
          <w:rFonts w:ascii="Palatino Linotype" w:hAnsi="Palatino Linotype"/>
          <w:sz w:val="18"/>
          <w:szCs w:val="18"/>
          <w:lang w:val="en-US"/>
        </w:rPr>
        <w:lastRenderedPageBreak/>
        <w:t>Tang, Y.G.; Sun, F.C.; Sun, Z.Q. Improved validation index for fuzzy clustering.</w:t>
      </w:r>
      <w:r w:rsidRPr="00031D4E">
        <w:rPr>
          <w:rFonts w:ascii="Palatino Linotype" w:hAnsi="Palatino Linotype"/>
          <w:sz w:val="18"/>
          <w:szCs w:val="18"/>
          <w:lang w:val="en-US" w:eastAsia="zh-CN"/>
        </w:rPr>
        <w:t xml:space="preserve"> </w:t>
      </w:r>
      <w:r w:rsidR="008D1630" w:rsidRPr="00031D4E">
        <w:rPr>
          <w:rFonts w:ascii="Palatino Linotype" w:hAnsi="Palatino Linotype"/>
          <w:sz w:val="18"/>
          <w:szCs w:val="18"/>
          <w:lang w:val="en-US"/>
        </w:rPr>
        <w:t xml:space="preserve">In Proceedings of the </w:t>
      </w:r>
      <w:r w:rsidRPr="00031D4E">
        <w:rPr>
          <w:rFonts w:ascii="Palatino Linotype" w:hAnsi="Palatino Linotype"/>
          <w:sz w:val="18"/>
          <w:szCs w:val="18"/>
          <w:lang w:val="en-US"/>
        </w:rPr>
        <w:t>American Control Conf</w:t>
      </w:r>
      <w:r w:rsidRPr="00031D4E">
        <w:rPr>
          <w:rFonts w:ascii="Palatino Linotype" w:hAnsi="Palatino Linotype"/>
          <w:sz w:val="18"/>
          <w:szCs w:val="18"/>
          <w:lang w:val="en-US" w:eastAsia="zh-CN"/>
        </w:rPr>
        <w:t>erence</w:t>
      </w:r>
      <w:r w:rsidRPr="00031D4E">
        <w:rPr>
          <w:rFonts w:ascii="Palatino Linotype" w:hAnsi="Palatino Linotype"/>
          <w:sz w:val="18"/>
          <w:szCs w:val="18"/>
          <w:lang w:val="en-US"/>
        </w:rPr>
        <w:t xml:space="preserve">, Portland, </w:t>
      </w:r>
      <w:r w:rsidR="00882D44">
        <w:rPr>
          <w:rFonts w:ascii="Palatino Linotype" w:hAnsi="Palatino Linotype"/>
          <w:sz w:val="18"/>
          <w:szCs w:val="18"/>
          <w:lang w:val="en-US"/>
        </w:rPr>
        <w:t xml:space="preserve">OR, </w:t>
      </w:r>
      <w:r w:rsidRPr="00031D4E">
        <w:rPr>
          <w:rFonts w:ascii="Palatino Linotype" w:hAnsi="Palatino Linotype"/>
          <w:sz w:val="18"/>
          <w:szCs w:val="18"/>
          <w:lang w:val="en-US"/>
        </w:rPr>
        <w:t>USA</w:t>
      </w:r>
      <w:r w:rsidRPr="00031D4E">
        <w:rPr>
          <w:rFonts w:ascii="Palatino Linotype" w:hAnsi="Palatino Linotype"/>
          <w:sz w:val="18"/>
          <w:szCs w:val="18"/>
          <w:lang w:val="en-US" w:eastAsia="zh-CN"/>
        </w:rPr>
        <w:t>,</w:t>
      </w:r>
      <w:r w:rsidRPr="00031D4E">
        <w:rPr>
          <w:rFonts w:ascii="Palatino Linotype" w:hAnsi="Palatino Linotype"/>
          <w:sz w:val="18"/>
          <w:szCs w:val="18"/>
          <w:lang w:val="en-US"/>
        </w:rPr>
        <w:t xml:space="preserve"> </w:t>
      </w:r>
      <w:r w:rsidR="00723CFD" w:rsidRPr="00031D4E">
        <w:rPr>
          <w:rFonts w:ascii="Palatino Linotype" w:hAnsi="Palatino Linotype"/>
          <w:sz w:val="18"/>
          <w:szCs w:val="18"/>
          <w:lang w:val="en-US"/>
        </w:rPr>
        <w:t>8–1</w:t>
      </w:r>
      <w:r w:rsidRPr="00031D4E">
        <w:rPr>
          <w:rFonts w:ascii="Palatino Linotype" w:hAnsi="Palatino Linotype"/>
          <w:sz w:val="18"/>
          <w:szCs w:val="18"/>
          <w:lang w:val="en-US"/>
        </w:rPr>
        <w:t>0 June 2005.</w:t>
      </w:r>
    </w:p>
    <w:p w14:paraId="54F518DF" w14:textId="6E9AF003" w:rsidR="002206E3" w:rsidRPr="00031D4E" w:rsidRDefault="002206E3" w:rsidP="00BD4B5E">
      <w:pPr>
        <w:pStyle w:val="EndNoteBibliography"/>
        <w:numPr>
          <w:ilvl w:val="0"/>
          <w:numId w:val="4"/>
        </w:numPr>
        <w:adjustRightInd w:val="0"/>
        <w:snapToGrid w:val="0"/>
        <w:ind w:left="425" w:hanging="425"/>
        <w:rPr>
          <w:rFonts w:ascii="Palatino Linotype" w:hAnsi="Palatino Linotype"/>
          <w:sz w:val="18"/>
          <w:szCs w:val="18"/>
          <w:lang w:val="en-US"/>
        </w:rPr>
      </w:pPr>
      <w:r w:rsidRPr="00031D4E">
        <w:rPr>
          <w:rFonts w:ascii="Palatino Linotype" w:hAnsi="Palatino Linotype"/>
          <w:sz w:val="18"/>
          <w:szCs w:val="18"/>
          <w:lang w:val="en-US"/>
        </w:rPr>
        <w:t xml:space="preserve">Zahid, N.; Limouri, N.; Essaid, A. A new cluster-validity for fuzzy clustering. </w:t>
      </w:r>
      <w:r w:rsidRPr="00031D4E">
        <w:rPr>
          <w:rFonts w:ascii="Palatino Linotype" w:hAnsi="Palatino Linotype"/>
          <w:i/>
          <w:sz w:val="18"/>
          <w:szCs w:val="18"/>
          <w:lang w:val="en-US"/>
        </w:rPr>
        <w:t>Pattern Recogn</w:t>
      </w:r>
      <w:r w:rsidR="008D1630" w:rsidRPr="00031D4E">
        <w:rPr>
          <w:rFonts w:ascii="Palatino Linotype" w:hAnsi="Palatino Linotype"/>
          <w:i/>
          <w:sz w:val="18"/>
          <w:szCs w:val="18"/>
          <w:lang w:val="en-US"/>
        </w:rPr>
        <w:t>it</w:t>
      </w:r>
      <w:r w:rsidRPr="00031D4E">
        <w:rPr>
          <w:rFonts w:ascii="Palatino Linotype" w:hAnsi="Palatino Linotype"/>
          <w:i/>
          <w:sz w:val="18"/>
          <w:szCs w:val="18"/>
          <w:lang w:val="en-US"/>
        </w:rPr>
        <w:t xml:space="preserve">. </w:t>
      </w:r>
      <w:r w:rsidR="00723CFD" w:rsidRPr="00031D4E">
        <w:rPr>
          <w:rFonts w:ascii="Palatino Linotype" w:hAnsi="Palatino Linotype"/>
          <w:b/>
          <w:sz w:val="18"/>
          <w:szCs w:val="18"/>
          <w:lang w:val="en-US" w:eastAsia="zh-CN"/>
        </w:rPr>
        <w:t>1999</w:t>
      </w:r>
      <w:r w:rsidR="00723CFD" w:rsidRPr="00031D4E">
        <w:rPr>
          <w:rFonts w:ascii="Palatino Linotype" w:hAnsi="Palatino Linotype"/>
          <w:sz w:val="18"/>
          <w:szCs w:val="18"/>
          <w:lang w:val="en-US" w:eastAsia="zh-CN"/>
        </w:rPr>
        <w:t xml:space="preserve">, </w:t>
      </w:r>
      <w:r w:rsidR="00723CFD" w:rsidRPr="00031D4E">
        <w:rPr>
          <w:rFonts w:ascii="Palatino Linotype" w:hAnsi="Palatino Linotype"/>
          <w:i/>
          <w:sz w:val="18"/>
          <w:szCs w:val="18"/>
          <w:lang w:val="en-US" w:eastAsia="zh-CN"/>
        </w:rPr>
        <w:t>32</w:t>
      </w:r>
      <w:r w:rsidR="00723CFD" w:rsidRPr="00031D4E">
        <w:rPr>
          <w:rFonts w:ascii="Palatino Linotype" w:hAnsi="Palatino Linotype"/>
          <w:sz w:val="18"/>
          <w:szCs w:val="18"/>
          <w:lang w:val="en-US" w:eastAsia="zh-CN"/>
        </w:rPr>
        <w:t xml:space="preserve">, </w:t>
      </w:r>
      <w:r w:rsidR="008D1630" w:rsidRPr="00031D4E">
        <w:rPr>
          <w:rFonts w:ascii="Palatino Linotype" w:hAnsi="Palatino Linotype"/>
          <w:sz w:val="18"/>
          <w:szCs w:val="18"/>
          <w:lang w:val="en-US" w:eastAsia="zh-CN"/>
        </w:rPr>
        <w:br/>
      </w:r>
      <w:r w:rsidR="00723CFD" w:rsidRPr="00031D4E">
        <w:rPr>
          <w:rFonts w:ascii="Palatino Linotype" w:hAnsi="Palatino Linotype"/>
          <w:sz w:val="18"/>
          <w:szCs w:val="18"/>
          <w:lang w:val="en-US" w:eastAsia="zh-CN"/>
        </w:rPr>
        <w:t>1089</w:t>
      </w:r>
      <w:r w:rsidR="00723CFD" w:rsidRPr="00031D4E">
        <w:rPr>
          <w:rFonts w:ascii="Palatino Linotype" w:hAnsi="Palatino Linotype"/>
          <w:sz w:val="18"/>
          <w:szCs w:val="18"/>
          <w:lang w:val="en-US"/>
        </w:rPr>
        <w:t>–1</w:t>
      </w:r>
      <w:r w:rsidRPr="00031D4E">
        <w:rPr>
          <w:rFonts w:ascii="Palatino Linotype" w:hAnsi="Palatino Linotype"/>
          <w:sz w:val="18"/>
          <w:szCs w:val="18"/>
          <w:lang w:val="en-US"/>
        </w:rPr>
        <w:t>097.</w:t>
      </w:r>
    </w:p>
    <w:p w14:paraId="59C8094A" w14:textId="0D1303F0" w:rsidR="002206E3" w:rsidRPr="00031D4E" w:rsidRDefault="002206E3" w:rsidP="00BD4B5E">
      <w:pPr>
        <w:pStyle w:val="EndNoteBibliography"/>
        <w:numPr>
          <w:ilvl w:val="0"/>
          <w:numId w:val="4"/>
        </w:numPr>
        <w:adjustRightInd w:val="0"/>
        <w:snapToGrid w:val="0"/>
        <w:ind w:left="425" w:hanging="425"/>
        <w:rPr>
          <w:rFonts w:ascii="Palatino Linotype" w:hAnsi="Palatino Linotype"/>
          <w:sz w:val="18"/>
          <w:szCs w:val="18"/>
          <w:lang w:val="en-US"/>
        </w:rPr>
      </w:pPr>
      <w:r w:rsidRPr="00031D4E">
        <w:rPr>
          <w:rFonts w:ascii="Palatino Linotype" w:hAnsi="Palatino Linotype"/>
          <w:sz w:val="18"/>
          <w:szCs w:val="18"/>
          <w:lang w:val="en-US"/>
        </w:rPr>
        <w:t xml:space="preserve">Zalik, K.R.; Zalik, B. Validity index for clusters of different sizes and densities. </w:t>
      </w:r>
      <w:r w:rsidRPr="00031D4E">
        <w:rPr>
          <w:rFonts w:ascii="Palatino Linotype" w:hAnsi="Palatino Linotype"/>
          <w:i/>
          <w:sz w:val="18"/>
          <w:szCs w:val="18"/>
          <w:lang w:val="en-US"/>
        </w:rPr>
        <w:t>Pattern Recogn</w:t>
      </w:r>
      <w:r w:rsidR="008D1630" w:rsidRPr="00031D4E">
        <w:rPr>
          <w:rFonts w:ascii="Palatino Linotype" w:hAnsi="Palatino Linotype"/>
          <w:i/>
          <w:sz w:val="18"/>
          <w:szCs w:val="18"/>
          <w:lang w:val="en-US"/>
        </w:rPr>
        <w:t>it.</w:t>
      </w:r>
      <w:r w:rsidRPr="00031D4E">
        <w:rPr>
          <w:rFonts w:ascii="Palatino Linotype" w:hAnsi="Palatino Linotype"/>
          <w:i/>
          <w:sz w:val="18"/>
          <w:szCs w:val="18"/>
          <w:lang w:val="en-US"/>
        </w:rPr>
        <w:t xml:space="preserve"> Lett. </w:t>
      </w:r>
      <w:r w:rsidR="00723CFD" w:rsidRPr="00031D4E">
        <w:rPr>
          <w:rFonts w:ascii="Palatino Linotype" w:hAnsi="Palatino Linotype"/>
          <w:b/>
          <w:sz w:val="18"/>
          <w:szCs w:val="18"/>
          <w:lang w:val="en-US" w:eastAsia="zh-CN"/>
        </w:rPr>
        <w:t>2011</w:t>
      </w:r>
      <w:r w:rsidR="00723CFD" w:rsidRPr="00031D4E">
        <w:rPr>
          <w:rFonts w:ascii="Palatino Linotype" w:hAnsi="Palatino Linotype"/>
          <w:sz w:val="18"/>
          <w:szCs w:val="18"/>
          <w:lang w:val="en-US" w:eastAsia="zh-CN"/>
        </w:rPr>
        <w:t xml:space="preserve">, </w:t>
      </w:r>
      <w:r w:rsidR="00723CFD" w:rsidRPr="00031D4E">
        <w:rPr>
          <w:rFonts w:ascii="Palatino Linotype" w:hAnsi="Palatino Linotype"/>
          <w:i/>
          <w:sz w:val="18"/>
          <w:szCs w:val="18"/>
          <w:lang w:val="en-US" w:eastAsia="zh-CN"/>
        </w:rPr>
        <w:t>32</w:t>
      </w:r>
      <w:r w:rsidR="00723CFD" w:rsidRPr="00031D4E">
        <w:rPr>
          <w:rFonts w:ascii="Palatino Linotype" w:hAnsi="Palatino Linotype"/>
          <w:sz w:val="18"/>
          <w:szCs w:val="18"/>
          <w:lang w:val="en-US" w:eastAsia="zh-CN"/>
        </w:rPr>
        <w:t>, 221</w:t>
      </w:r>
      <w:r w:rsidR="00723CFD" w:rsidRPr="00031D4E">
        <w:rPr>
          <w:rFonts w:ascii="Palatino Linotype" w:hAnsi="Palatino Linotype"/>
          <w:sz w:val="18"/>
          <w:szCs w:val="18"/>
          <w:lang w:val="en-US"/>
        </w:rPr>
        <w:t>–2</w:t>
      </w:r>
      <w:r w:rsidRPr="00031D4E">
        <w:rPr>
          <w:rFonts w:ascii="Palatino Linotype" w:hAnsi="Palatino Linotype"/>
          <w:sz w:val="18"/>
          <w:szCs w:val="18"/>
          <w:lang w:val="en-US"/>
        </w:rPr>
        <w:t>34.</w:t>
      </w:r>
    </w:p>
    <w:p w14:paraId="6A193366" w14:textId="3C39B64A" w:rsidR="002206E3" w:rsidRPr="00031D4E" w:rsidRDefault="002206E3" w:rsidP="00BD4B5E">
      <w:pPr>
        <w:pStyle w:val="EndNoteBibliography"/>
        <w:numPr>
          <w:ilvl w:val="0"/>
          <w:numId w:val="4"/>
        </w:numPr>
        <w:adjustRightInd w:val="0"/>
        <w:snapToGrid w:val="0"/>
        <w:ind w:left="425" w:hanging="425"/>
        <w:rPr>
          <w:rFonts w:ascii="Palatino Linotype" w:hAnsi="Palatino Linotype"/>
          <w:sz w:val="18"/>
          <w:szCs w:val="18"/>
          <w:lang w:val="en-US"/>
        </w:rPr>
      </w:pPr>
      <w:r w:rsidRPr="00031D4E">
        <w:rPr>
          <w:rFonts w:ascii="Palatino Linotype" w:hAnsi="Palatino Linotype"/>
          <w:sz w:val="18"/>
          <w:szCs w:val="18"/>
          <w:lang w:val="en-US"/>
        </w:rPr>
        <w:t xml:space="preserve">Jain, A.K. Data clustering: 50 years beyond K-means. </w:t>
      </w:r>
      <w:r w:rsidRPr="00031D4E">
        <w:rPr>
          <w:rFonts w:ascii="Palatino Linotype" w:hAnsi="Palatino Linotype"/>
          <w:i/>
          <w:sz w:val="18"/>
          <w:szCs w:val="18"/>
          <w:lang w:val="en-US"/>
        </w:rPr>
        <w:t>Pattern Recogn</w:t>
      </w:r>
      <w:r w:rsidR="008D1630" w:rsidRPr="00031D4E">
        <w:rPr>
          <w:rFonts w:ascii="Palatino Linotype" w:hAnsi="Palatino Linotype"/>
          <w:i/>
          <w:sz w:val="18"/>
          <w:szCs w:val="18"/>
          <w:lang w:val="en-US"/>
        </w:rPr>
        <w:t>it.</w:t>
      </w:r>
      <w:r w:rsidRPr="00031D4E">
        <w:rPr>
          <w:rFonts w:ascii="Palatino Linotype" w:hAnsi="Palatino Linotype"/>
          <w:i/>
          <w:sz w:val="18"/>
          <w:szCs w:val="18"/>
          <w:lang w:val="en-US"/>
        </w:rPr>
        <w:t xml:space="preserve"> Lett.</w:t>
      </w:r>
      <w:r w:rsidRPr="00031D4E">
        <w:rPr>
          <w:rFonts w:ascii="Palatino Linotype" w:hAnsi="Palatino Linotype"/>
          <w:sz w:val="18"/>
          <w:szCs w:val="18"/>
          <w:lang w:val="en-US"/>
        </w:rPr>
        <w:t xml:space="preserve"> </w:t>
      </w:r>
      <w:r w:rsidR="00723CFD" w:rsidRPr="00031D4E">
        <w:rPr>
          <w:rFonts w:ascii="Palatino Linotype" w:hAnsi="Palatino Linotype"/>
          <w:b/>
          <w:sz w:val="18"/>
          <w:szCs w:val="18"/>
          <w:lang w:val="en-US" w:eastAsia="zh-CN"/>
        </w:rPr>
        <w:t>2010</w:t>
      </w:r>
      <w:r w:rsidR="00723CFD" w:rsidRPr="00031D4E">
        <w:rPr>
          <w:rFonts w:ascii="Palatino Linotype" w:hAnsi="Palatino Linotype"/>
          <w:sz w:val="18"/>
          <w:szCs w:val="18"/>
          <w:lang w:val="en-US" w:eastAsia="zh-CN"/>
        </w:rPr>
        <w:t xml:space="preserve">, </w:t>
      </w:r>
      <w:r w:rsidR="00723CFD" w:rsidRPr="00031D4E">
        <w:rPr>
          <w:rFonts w:ascii="Palatino Linotype" w:hAnsi="Palatino Linotype"/>
          <w:i/>
          <w:sz w:val="18"/>
          <w:szCs w:val="18"/>
          <w:lang w:val="en-US" w:eastAsia="zh-CN"/>
        </w:rPr>
        <w:t>31</w:t>
      </w:r>
      <w:r w:rsidR="00723CFD" w:rsidRPr="00031D4E">
        <w:rPr>
          <w:rFonts w:ascii="Palatino Linotype" w:hAnsi="Palatino Linotype"/>
          <w:sz w:val="18"/>
          <w:szCs w:val="18"/>
          <w:lang w:val="en-US" w:eastAsia="zh-CN"/>
        </w:rPr>
        <w:t>, 651</w:t>
      </w:r>
      <w:r w:rsidR="00723CFD" w:rsidRPr="00031D4E">
        <w:rPr>
          <w:rFonts w:ascii="Palatino Linotype" w:hAnsi="Palatino Linotype"/>
          <w:sz w:val="18"/>
          <w:szCs w:val="18"/>
          <w:lang w:val="en-US"/>
        </w:rPr>
        <w:t>–6</w:t>
      </w:r>
      <w:r w:rsidRPr="00031D4E">
        <w:rPr>
          <w:rFonts w:ascii="Palatino Linotype" w:hAnsi="Palatino Linotype"/>
          <w:sz w:val="18"/>
          <w:szCs w:val="18"/>
          <w:lang w:val="en-US"/>
        </w:rPr>
        <w:t>66.</w:t>
      </w:r>
    </w:p>
    <w:p w14:paraId="63D5AFE3" w14:textId="7D717A90" w:rsidR="002206E3" w:rsidRPr="00031D4E" w:rsidRDefault="002206E3" w:rsidP="00BD4B5E">
      <w:pPr>
        <w:pStyle w:val="EndNoteBibliography"/>
        <w:numPr>
          <w:ilvl w:val="0"/>
          <w:numId w:val="4"/>
        </w:numPr>
        <w:adjustRightInd w:val="0"/>
        <w:snapToGrid w:val="0"/>
        <w:ind w:left="425" w:hanging="425"/>
        <w:rPr>
          <w:rFonts w:ascii="Palatino Linotype" w:hAnsi="Palatino Linotype"/>
          <w:sz w:val="18"/>
          <w:szCs w:val="18"/>
          <w:lang w:val="en-US"/>
        </w:rPr>
      </w:pPr>
      <w:r w:rsidRPr="00031D4E">
        <w:rPr>
          <w:rFonts w:ascii="Palatino Linotype" w:hAnsi="Palatino Linotype"/>
          <w:sz w:val="18"/>
          <w:szCs w:val="18"/>
          <w:lang w:val="en-US"/>
        </w:rPr>
        <w:t xml:space="preserve">Wang, L.; Sousa, W.P.; Gong, P.; Biging, G.S. Comparison of IKONOS and QuickBird images for mapping mangrove species on the Caribbean coast of Panama. </w:t>
      </w:r>
      <w:r w:rsidRPr="00031D4E">
        <w:rPr>
          <w:rFonts w:ascii="Palatino Linotype" w:hAnsi="Palatino Linotype"/>
          <w:i/>
          <w:sz w:val="18"/>
          <w:szCs w:val="18"/>
          <w:lang w:val="en-US"/>
        </w:rPr>
        <w:t>Remote Sens. Environ.</w:t>
      </w:r>
      <w:r w:rsidRPr="00031D4E">
        <w:rPr>
          <w:rFonts w:ascii="Palatino Linotype" w:hAnsi="Palatino Linotype"/>
          <w:sz w:val="18"/>
          <w:szCs w:val="18"/>
          <w:lang w:val="en-US" w:eastAsia="zh-CN"/>
        </w:rPr>
        <w:t xml:space="preserve"> </w:t>
      </w:r>
      <w:r w:rsidR="00723CFD" w:rsidRPr="00031D4E">
        <w:rPr>
          <w:rFonts w:ascii="Palatino Linotype" w:hAnsi="Palatino Linotype"/>
          <w:b/>
          <w:sz w:val="18"/>
          <w:szCs w:val="18"/>
          <w:lang w:val="en-US" w:eastAsia="zh-CN"/>
        </w:rPr>
        <w:t>2004</w:t>
      </w:r>
      <w:r w:rsidR="00723CFD" w:rsidRPr="00031D4E">
        <w:rPr>
          <w:rFonts w:ascii="Palatino Linotype" w:hAnsi="Palatino Linotype"/>
          <w:sz w:val="18"/>
          <w:szCs w:val="18"/>
          <w:lang w:val="en-US" w:eastAsia="zh-CN"/>
        </w:rPr>
        <w:t xml:space="preserve">, </w:t>
      </w:r>
      <w:r w:rsidR="00723CFD" w:rsidRPr="00031D4E">
        <w:rPr>
          <w:rFonts w:ascii="Palatino Linotype" w:hAnsi="Palatino Linotype"/>
          <w:i/>
          <w:sz w:val="18"/>
          <w:szCs w:val="18"/>
          <w:lang w:val="en-US" w:eastAsia="zh-CN"/>
        </w:rPr>
        <w:t>91</w:t>
      </w:r>
      <w:r w:rsidR="00723CFD" w:rsidRPr="00031D4E">
        <w:rPr>
          <w:rFonts w:ascii="Palatino Linotype" w:hAnsi="Palatino Linotype"/>
          <w:sz w:val="18"/>
          <w:szCs w:val="18"/>
          <w:lang w:val="en-US" w:eastAsia="zh-CN"/>
        </w:rPr>
        <w:t>, 432</w:t>
      </w:r>
      <w:r w:rsidR="00723CFD" w:rsidRPr="00031D4E">
        <w:rPr>
          <w:rFonts w:ascii="Palatino Linotype" w:hAnsi="Palatino Linotype"/>
          <w:sz w:val="18"/>
          <w:szCs w:val="18"/>
          <w:lang w:val="en-US"/>
        </w:rPr>
        <w:t>–4</w:t>
      </w:r>
      <w:r w:rsidRPr="00031D4E">
        <w:rPr>
          <w:rFonts w:ascii="Palatino Linotype" w:hAnsi="Palatino Linotype"/>
          <w:sz w:val="18"/>
          <w:szCs w:val="18"/>
          <w:lang w:val="en-US"/>
        </w:rPr>
        <w:t>40.</w:t>
      </w:r>
    </w:p>
    <w:p w14:paraId="17C97D85" w14:textId="2180D5A3" w:rsidR="002206E3" w:rsidRPr="00031D4E" w:rsidRDefault="002206E3" w:rsidP="00BD4B5E">
      <w:pPr>
        <w:pStyle w:val="EndNoteBibliography"/>
        <w:numPr>
          <w:ilvl w:val="0"/>
          <w:numId w:val="4"/>
        </w:numPr>
        <w:adjustRightInd w:val="0"/>
        <w:snapToGrid w:val="0"/>
        <w:ind w:left="425" w:hanging="425"/>
        <w:rPr>
          <w:rFonts w:ascii="Palatino Linotype" w:hAnsi="Palatino Linotype"/>
          <w:sz w:val="18"/>
          <w:szCs w:val="18"/>
          <w:lang w:val="en-US"/>
        </w:rPr>
      </w:pPr>
      <w:r w:rsidRPr="00031D4E">
        <w:rPr>
          <w:rFonts w:ascii="Palatino Linotype" w:hAnsi="Palatino Linotype"/>
          <w:sz w:val="18"/>
          <w:szCs w:val="18"/>
          <w:lang w:val="en-US"/>
        </w:rPr>
        <w:t xml:space="preserve">Li, J.; Chen, X.L.; Tian, L.Q.; Huang, J.; Feng, L. Improved capabilities of the Chinese high-resolution remote sensing satellite GF-1 for monitoring suspended particulate matter (SPM) in inland waters: Radiometric and spatial considerations. </w:t>
      </w:r>
      <w:r w:rsidRPr="00031D4E">
        <w:rPr>
          <w:rFonts w:ascii="Palatino Linotype" w:hAnsi="Palatino Linotype"/>
          <w:i/>
          <w:sz w:val="18"/>
          <w:szCs w:val="18"/>
          <w:lang w:val="en-US"/>
        </w:rPr>
        <w:t xml:space="preserve">ISPRS J. Photogramm. Remote Sens. </w:t>
      </w:r>
      <w:r w:rsidR="00723CFD" w:rsidRPr="00031D4E">
        <w:rPr>
          <w:rFonts w:ascii="Palatino Linotype" w:hAnsi="Palatino Linotype"/>
          <w:b/>
          <w:sz w:val="18"/>
          <w:szCs w:val="18"/>
          <w:lang w:val="en-US" w:eastAsia="zh-CN"/>
        </w:rPr>
        <w:t>2015</w:t>
      </w:r>
      <w:r w:rsidR="00723CFD" w:rsidRPr="00031D4E">
        <w:rPr>
          <w:rFonts w:ascii="Palatino Linotype" w:hAnsi="Palatino Linotype"/>
          <w:sz w:val="18"/>
          <w:szCs w:val="18"/>
          <w:lang w:val="en-US" w:eastAsia="zh-CN"/>
        </w:rPr>
        <w:t xml:space="preserve">, </w:t>
      </w:r>
      <w:r w:rsidR="00723CFD" w:rsidRPr="00031D4E">
        <w:rPr>
          <w:rFonts w:ascii="Palatino Linotype" w:hAnsi="Palatino Linotype"/>
          <w:i/>
          <w:sz w:val="18"/>
          <w:szCs w:val="18"/>
          <w:lang w:val="en-US" w:eastAsia="zh-CN"/>
        </w:rPr>
        <w:t>106</w:t>
      </w:r>
      <w:r w:rsidR="00723CFD" w:rsidRPr="00031D4E">
        <w:rPr>
          <w:rFonts w:ascii="Palatino Linotype" w:hAnsi="Palatino Linotype"/>
          <w:sz w:val="18"/>
          <w:szCs w:val="18"/>
          <w:lang w:val="en-US" w:eastAsia="zh-CN"/>
        </w:rPr>
        <w:t>, 145</w:t>
      </w:r>
      <w:r w:rsidR="00723CFD" w:rsidRPr="00031D4E">
        <w:rPr>
          <w:rFonts w:ascii="Palatino Linotype" w:hAnsi="Palatino Linotype"/>
          <w:sz w:val="18"/>
          <w:szCs w:val="18"/>
          <w:lang w:val="en-US"/>
        </w:rPr>
        <w:t>–1</w:t>
      </w:r>
      <w:r w:rsidRPr="00031D4E">
        <w:rPr>
          <w:rFonts w:ascii="Palatino Linotype" w:hAnsi="Palatino Linotype"/>
          <w:sz w:val="18"/>
          <w:szCs w:val="18"/>
          <w:lang w:val="en-US"/>
        </w:rPr>
        <w:t>56.</w:t>
      </w:r>
    </w:p>
    <w:p w14:paraId="27E119EE" w14:textId="0F17D549" w:rsidR="002206E3" w:rsidRPr="00031D4E" w:rsidRDefault="002206E3" w:rsidP="00BD4B5E">
      <w:pPr>
        <w:pStyle w:val="EndNoteBibliography"/>
        <w:numPr>
          <w:ilvl w:val="0"/>
          <w:numId w:val="4"/>
        </w:numPr>
        <w:adjustRightInd w:val="0"/>
        <w:snapToGrid w:val="0"/>
        <w:ind w:left="425" w:hanging="425"/>
        <w:rPr>
          <w:rFonts w:ascii="Palatino Linotype" w:hAnsi="Palatino Linotype"/>
          <w:sz w:val="18"/>
          <w:szCs w:val="18"/>
          <w:lang w:val="en-US"/>
        </w:rPr>
      </w:pPr>
      <w:r w:rsidRPr="00031D4E">
        <w:rPr>
          <w:rFonts w:ascii="Palatino Linotype" w:hAnsi="Palatino Linotype"/>
          <w:sz w:val="18"/>
          <w:szCs w:val="18"/>
          <w:lang w:val="en-US"/>
        </w:rPr>
        <w:t xml:space="preserve">Tadjudin, S.; Landgrebe, D.A. Robust parameter estimation for mixture model. </w:t>
      </w:r>
      <w:r w:rsidRPr="00031D4E">
        <w:rPr>
          <w:rFonts w:ascii="Palatino Linotype" w:hAnsi="Palatino Linotype"/>
          <w:i/>
          <w:sz w:val="18"/>
          <w:szCs w:val="18"/>
          <w:lang w:val="en-US"/>
        </w:rPr>
        <w:t xml:space="preserve">IEEE Trans. Geosci. Remote Sens. </w:t>
      </w:r>
      <w:r w:rsidR="00723CFD" w:rsidRPr="00031D4E">
        <w:rPr>
          <w:rFonts w:ascii="Palatino Linotype" w:hAnsi="Palatino Linotype"/>
          <w:b/>
          <w:sz w:val="18"/>
          <w:szCs w:val="18"/>
          <w:lang w:val="en-US" w:eastAsia="zh-CN"/>
        </w:rPr>
        <w:t>2000</w:t>
      </w:r>
      <w:r w:rsidR="00723CFD" w:rsidRPr="00031D4E">
        <w:rPr>
          <w:rFonts w:ascii="Palatino Linotype" w:hAnsi="Palatino Linotype"/>
          <w:sz w:val="18"/>
          <w:szCs w:val="18"/>
          <w:lang w:val="en-US" w:eastAsia="zh-CN"/>
        </w:rPr>
        <w:t xml:space="preserve">, </w:t>
      </w:r>
      <w:r w:rsidR="00723CFD" w:rsidRPr="00031D4E">
        <w:rPr>
          <w:rFonts w:ascii="Palatino Linotype" w:hAnsi="Palatino Linotype"/>
          <w:i/>
          <w:sz w:val="18"/>
          <w:szCs w:val="18"/>
          <w:lang w:val="en-US" w:eastAsia="zh-CN"/>
        </w:rPr>
        <w:t>38</w:t>
      </w:r>
      <w:r w:rsidR="00723CFD" w:rsidRPr="00031D4E">
        <w:rPr>
          <w:rFonts w:ascii="Palatino Linotype" w:hAnsi="Palatino Linotype"/>
          <w:sz w:val="18"/>
          <w:szCs w:val="18"/>
          <w:lang w:val="en-US" w:eastAsia="zh-CN"/>
        </w:rPr>
        <w:t>, 439</w:t>
      </w:r>
      <w:r w:rsidR="00723CFD" w:rsidRPr="00031D4E">
        <w:rPr>
          <w:rFonts w:ascii="Palatino Linotype" w:hAnsi="Palatino Linotype"/>
          <w:sz w:val="18"/>
          <w:szCs w:val="18"/>
          <w:lang w:val="en-US"/>
        </w:rPr>
        <w:t>–4</w:t>
      </w:r>
      <w:r w:rsidRPr="00031D4E">
        <w:rPr>
          <w:rFonts w:ascii="Palatino Linotype" w:hAnsi="Palatino Linotype"/>
          <w:sz w:val="18"/>
          <w:szCs w:val="18"/>
          <w:lang w:val="en-US"/>
        </w:rPr>
        <w:t>45.</w:t>
      </w:r>
    </w:p>
    <w:p w14:paraId="01AC854C" w14:textId="3A17707B" w:rsidR="002206E3" w:rsidRPr="00031D4E" w:rsidRDefault="002206E3" w:rsidP="00BD4B5E">
      <w:pPr>
        <w:pStyle w:val="EndNoteBibliography"/>
        <w:numPr>
          <w:ilvl w:val="0"/>
          <w:numId w:val="4"/>
        </w:numPr>
        <w:adjustRightInd w:val="0"/>
        <w:snapToGrid w:val="0"/>
        <w:ind w:left="425" w:hanging="425"/>
        <w:rPr>
          <w:rFonts w:ascii="Palatino Linotype" w:hAnsi="Palatino Linotype"/>
          <w:sz w:val="18"/>
          <w:szCs w:val="18"/>
          <w:lang w:val="en-US"/>
        </w:rPr>
      </w:pPr>
      <w:r w:rsidRPr="00031D4E">
        <w:rPr>
          <w:rFonts w:ascii="Palatino Linotype" w:hAnsi="Palatino Linotype"/>
          <w:sz w:val="18"/>
          <w:szCs w:val="18"/>
          <w:lang w:val="en-US"/>
        </w:rPr>
        <w:t xml:space="preserve">Ham, J.; Chen, Y.C.; Crawford, M.M.; Ghosh, J. Investigation of the random forest framework for classification of hyperspectral data. </w:t>
      </w:r>
      <w:r w:rsidRPr="00031D4E">
        <w:rPr>
          <w:rFonts w:ascii="Palatino Linotype" w:hAnsi="Palatino Linotype"/>
          <w:i/>
          <w:sz w:val="18"/>
          <w:szCs w:val="18"/>
          <w:lang w:val="en-US"/>
        </w:rPr>
        <w:t xml:space="preserve">IEEE Trans. Geosci. Remote Sens. </w:t>
      </w:r>
      <w:r w:rsidR="00723CFD" w:rsidRPr="00031D4E">
        <w:rPr>
          <w:rFonts w:ascii="Palatino Linotype" w:hAnsi="Palatino Linotype"/>
          <w:b/>
          <w:sz w:val="18"/>
          <w:szCs w:val="18"/>
          <w:lang w:val="en-US" w:eastAsia="zh-CN"/>
        </w:rPr>
        <w:t>2005</w:t>
      </w:r>
      <w:r w:rsidR="00723CFD" w:rsidRPr="00031D4E">
        <w:rPr>
          <w:rFonts w:ascii="Palatino Linotype" w:hAnsi="Palatino Linotype"/>
          <w:sz w:val="18"/>
          <w:szCs w:val="18"/>
          <w:lang w:val="en-US" w:eastAsia="zh-CN"/>
        </w:rPr>
        <w:t xml:space="preserve">, </w:t>
      </w:r>
      <w:r w:rsidR="00723CFD" w:rsidRPr="00031D4E">
        <w:rPr>
          <w:rFonts w:ascii="Palatino Linotype" w:hAnsi="Palatino Linotype"/>
          <w:i/>
          <w:sz w:val="18"/>
          <w:szCs w:val="18"/>
          <w:lang w:val="en-US" w:eastAsia="zh-CN"/>
        </w:rPr>
        <w:t>43</w:t>
      </w:r>
      <w:r w:rsidR="00723CFD" w:rsidRPr="00031D4E">
        <w:rPr>
          <w:rFonts w:ascii="Palatino Linotype" w:hAnsi="Palatino Linotype"/>
          <w:sz w:val="18"/>
          <w:szCs w:val="18"/>
          <w:lang w:val="en-US" w:eastAsia="zh-CN"/>
        </w:rPr>
        <w:t>, 492</w:t>
      </w:r>
      <w:r w:rsidR="00723CFD" w:rsidRPr="00031D4E">
        <w:rPr>
          <w:rFonts w:ascii="Palatino Linotype" w:hAnsi="Palatino Linotype"/>
          <w:sz w:val="18"/>
          <w:szCs w:val="18"/>
          <w:lang w:val="en-US"/>
        </w:rPr>
        <w:t>–5</w:t>
      </w:r>
      <w:r w:rsidRPr="00031D4E">
        <w:rPr>
          <w:rFonts w:ascii="Palatino Linotype" w:hAnsi="Palatino Linotype"/>
          <w:sz w:val="18"/>
          <w:szCs w:val="18"/>
          <w:lang w:val="en-US"/>
        </w:rPr>
        <w:t>01.</w:t>
      </w:r>
    </w:p>
    <w:p w14:paraId="5282732C" w14:textId="51F90CA5" w:rsidR="002206E3" w:rsidRPr="00031D4E" w:rsidRDefault="002206E3" w:rsidP="00BD4B5E">
      <w:pPr>
        <w:pStyle w:val="EndNoteBibliography"/>
        <w:numPr>
          <w:ilvl w:val="0"/>
          <w:numId w:val="4"/>
        </w:numPr>
        <w:adjustRightInd w:val="0"/>
        <w:snapToGrid w:val="0"/>
        <w:ind w:left="425" w:hanging="425"/>
        <w:rPr>
          <w:rFonts w:ascii="Palatino Linotype" w:hAnsi="Palatino Linotype"/>
          <w:sz w:val="18"/>
          <w:szCs w:val="18"/>
          <w:lang w:val="en-US"/>
        </w:rPr>
      </w:pPr>
      <w:r w:rsidRPr="00031D4E">
        <w:rPr>
          <w:rFonts w:ascii="Palatino Linotype" w:hAnsi="Palatino Linotype"/>
          <w:sz w:val="18"/>
          <w:szCs w:val="18"/>
          <w:lang w:val="en-US"/>
        </w:rPr>
        <w:t xml:space="preserve">Yin, J.H.; Wang, Y.F.; Hu, J.K. A </w:t>
      </w:r>
      <w:r w:rsidR="00192467" w:rsidRPr="00031D4E">
        <w:rPr>
          <w:rFonts w:ascii="Palatino Linotype" w:hAnsi="Palatino Linotype"/>
          <w:sz w:val="18"/>
          <w:szCs w:val="18"/>
          <w:lang w:val="en-US"/>
        </w:rPr>
        <w:t>new dimensionality reduction algorithm for hyperspectral image using evolutionary strateg</w:t>
      </w:r>
      <w:r w:rsidRPr="00031D4E">
        <w:rPr>
          <w:rFonts w:ascii="Palatino Linotype" w:hAnsi="Palatino Linotype"/>
          <w:sz w:val="18"/>
          <w:szCs w:val="18"/>
          <w:lang w:val="en-US"/>
        </w:rPr>
        <w:t xml:space="preserve">y. </w:t>
      </w:r>
      <w:r w:rsidRPr="00031D4E">
        <w:rPr>
          <w:rFonts w:ascii="Palatino Linotype" w:hAnsi="Palatino Linotype"/>
          <w:i/>
          <w:sz w:val="18"/>
          <w:szCs w:val="18"/>
          <w:lang w:val="en-US"/>
        </w:rPr>
        <w:t>IEEE T</w:t>
      </w:r>
      <w:r w:rsidR="000C1BA9">
        <w:rPr>
          <w:rFonts w:ascii="Palatino Linotype" w:hAnsi="Palatino Linotype"/>
          <w:i/>
          <w:sz w:val="18"/>
          <w:szCs w:val="18"/>
          <w:lang w:val="en-US"/>
        </w:rPr>
        <w:t>rans.</w:t>
      </w:r>
      <w:r w:rsidRPr="00031D4E">
        <w:rPr>
          <w:rFonts w:ascii="Palatino Linotype" w:hAnsi="Palatino Linotype"/>
          <w:i/>
          <w:sz w:val="18"/>
          <w:szCs w:val="18"/>
          <w:lang w:val="en-US"/>
        </w:rPr>
        <w:t xml:space="preserve"> Ind</w:t>
      </w:r>
      <w:r w:rsidR="00192467" w:rsidRPr="00031D4E">
        <w:rPr>
          <w:rFonts w:ascii="Palatino Linotype" w:hAnsi="Palatino Linotype"/>
          <w:i/>
          <w:sz w:val="18"/>
          <w:szCs w:val="18"/>
          <w:lang w:val="en-US"/>
        </w:rPr>
        <w:t>.</w:t>
      </w:r>
      <w:r w:rsidRPr="00031D4E">
        <w:rPr>
          <w:rFonts w:ascii="Palatino Linotype" w:hAnsi="Palatino Linotype"/>
          <w:i/>
          <w:sz w:val="18"/>
          <w:szCs w:val="18"/>
          <w:lang w:val="en-US"/>
        </w:rPr>
        <w:t xml:space="preserve"> Inform.</w:t>
      </w:r>
      <w:r w:rsidRPr="00031D4E">
        <w:rPr>
          <w:rFonts w:ascii="Palatino Linotype" w:hAnsi="Palatino Linotype"/>
          <w:sz w:val="18"/>
          <w:szCs w:val="18"/>
          <w:lang w:val="en-US"/>
        </w:rPr>
        <w:t xml:space="preserve"> </w:t>
      </w:r>
      <w:r w:rsidR="00723CFD" w:rsidRPr="00031D4E">
        <w:rPr>
          <w:rFonts w:ascii="Palatino Linotype" w:hAnsi="Palatino Linotype"/>
          <w:b/>
          <w:sz w:val="18"/>
          <w:szCs w:val="18"/>
          <w:lang w:val="en-US" w:eastAsia="zh-CN"/>
        </w:rPr>
        <w:t>2012</w:t>
      </w:r>
      <w:r w:rsidR="00723CFD" w:rsidRPr="00031D4E">
        <w:rPr>
          <w:rFonts w:ascii="Palatino Linotype" w:hAnsi="Palatino Linotype"/>
          <w:sz w:val="18"/>
          <w:szCs w:val="18"/>
          <w:lang w:val="en-US" w:eastAsia="zh-CN"/>
        </w:rPr>
        <w:t xml:space="preserve">, </w:t>
      </w:r>
      <w:r w:rsidR="00723CFD" w:rsidRPr="00031D4E">
        <w:rPr>
          <w:rFonts w:ascii="Palatino Linotype" w:hAnsi="Palatino Linotype"/>
          <w:i/>
          <w:sz w:val="18"/>
          <w:szCs w:val="18"/>
          <w:lang w:val="en-US" w:eastAsia="zh-CN"/>
        </w:rPr>
        <w:t>8</w:t>
      </w:r>
      <w:r w:rsidR="00723CFD" w:rsidRPr="00031D4E">
        <w:rPr>
          <w:rFonts w:ascii="Palatino Linotype" w:hAnsi="Palatino Linotype"/>
          <w:sz w:val="18"/>
          <w:szCs w:val="18"/>
          <w:lang w:val="en-US" w:eastAsia="zh-CN"/>
        </w:rPr>
        <w:t>, 935</w:t>
      </w:r>
      <w:r w:rsidR="00723CFD" w:rsidRPr="00031D4E">
        <w:rPr>
          <w:rFonts w:ascii="Palatino Linotype" w:hAnsi="Palatino Linotype"/>
          <w:sz w:val="18"/>
          <w:szCs w:val="18"/>
          <w:lang w:val="en-US"/>
        </w:rPr>
        <w:t>–9</w:t>
      </w:r>
      <w:r w:rsidRPr="00031D4E">
        <w:rPr>
          <w:rFonts w:ascii="Palatino Linotype" w:hAnsi="Palatino Linotype"/>
          <w:sz w:val="18"/>
          <w:szCs w:val="18"/>
          <w:lang w:val="en-US"/>
        </w:rPr>
        <w:t>43.</w:t>
      </w:r>
    </w:p>
    <w:p w14:paraId="71895286" w14:textId="41ECE613" w:rsidR="002206E3" w:rsidRPr="00031D4E" w:rsidRDefault="002206E3" w:rsidP="00BD4B5E">
      <w:pPr>
        <w:pStyle w:val="EndNoteBibliography"/>
        <w:numPr>
          <w:ilvl w:val="0"/>
          <w:numId w:val="4"/>
        </w:numPr>
        <w:adjustRightInd w:val="0"/>
        <w:snapToGrid w:val="0"/>
        <w:ind w:left="425" w:hanging="425"/>
        <w:rPr>
          <w:rFonts w:ascii="Palatino Linotype" w:hAnsi="Palatino Linotype"/>
          <w:spacing w:val="-2"/>
          <w:sz w:val="18"/>
          <w:szCs w:val="18"/>
          <w:lang w:val="en-US"/>
        </w:rPr>
      </w:pPr>
      <w:r w:rsidRPr="00031D4E">
        <w:rPr>
          <w:rFonts w:ascii="Palatino Linotype" w:hAnsi="Palatino Linotype"/>
          <w:sz w:val="18"/>
          <w:szCs w:val="18"/>
          <w:lang w:val="en-US"/>
        </w:rPr>
        <w:t>Li, J.; Bioucas-Dias, J.M.; Plaza, A. Spectral-</w:t>
      </w:r>
      <w:r w:rsidR="00192467" w:rsidRPr="00031D4E">
        <w:rPr>
          <w:rFonts w:ascii="Palatino Linotype" w:hAnsi="Palatino Linotype"/>
          <w:sz w:val="18"/>
          <w:szCs w:val="18"/>
          <w:lang w:val="en-US"/>
        </w:rPr>
        <w:t xml:space="preserve">spatial hyperspectral image segmentation using subspace </w:t>
      </w:r>
      <w:r w:rsidR="00192467" w:rsidRPr="00031D4E">
        <w:rPr>
          <w:rFonts w:ascii="Palatino Linotype" w:hAnsi="Palatino Linotype"/>
          <w:spacing w:val="-2"/>
          <w:sz w:val="18"/>
          <w:szCs w:val="18"/>
          <w:lang w:val="en-US"/>
        </w:rPr>
        <w:t>multinomial logistic regression and markov random fields</w:t>
      </w:r>
      <w:r w:rsidRPr="00031D4E">
        <w:rPr>
          <w:rFonts w:ascii="Palatino Linotype" w:hAnsi="Palatino Linotype"/>
          <w:spacing w:val="-2"/>
          <w:sz w:val="18"/>
          <w:szCs w:val="18"/>
          <w:lang w:val="en-US"/>
        </w:rPr>
        <w:t xml:space="preserve">. </w:t>
      </w:r>
      <w:r w:rsidRPr="00031D4E">
        <w:rPr>
          <w:rFonts w:ascii="Palatino Linotype" w:hAnsi="Palatino Linotype"/>
          <w:i/>
          <w:spacing w:val="-2"/>
          <w:sz w:val="18"/>
          <w:szCs w:val="18"/>
          <w:lang w:val="en-US"/>
        </w:rPr>
        <w:t>IEEE Trans. Geosci. Remote Sens.</w:t>
      </w:r>
      <w:r w:rsidRPr="00031D4E">
        <w:rPr>
          <w:rFonts w:ascii="Palatino Linotype" w:hAnsi="Palatino Linotype"/>
          <w:spacing w:val="-2"/>
          <w:sz w:val="18"/>
          <w:szCs w:val="18"/>
          <w:lang w:val="en-US"/>
        </w:rPr>
        <w:t xml:space="preserve"> </w:t>
      </w:r>
      <w:r w:rsidR="00723CFD" w:rsidRPr="00031D4E">
        <w:rPr>
          <w:rFonts w:ascii="Palatino Linotype" w:hAnsi="Palatino Linotype"/>
          <w:b/>
          <w:spacing w:val="-2"/>
          <w:sz w:val="18"/>
          <w:szCs w:val="18"/>
          <w:lang w:val="en-US" w:eastAsia="zh-CN"/>
        </w:rPr>
        <w:t>2012</w:t>
      </w:r>
      <w:r w:rsidR="00723CFD" w:rsidRPr="00031D4E">
        <w:rPr>
          <w:rFonts w:ascii="Palatino Linotype" w:hAnsi="Palatino Linotype"/>
          <w:spacing w:val="-2"/>
          <w:sz w:val="18"/>
          <w:szCs w:val="18"/>
          <w:lang w:val="en-US" w:eastAsia="zh-CN"/>
        </w:rPr>
        <w:t xml:space="preserve">, </w:t>
      </w:r>
      <w:r w:rsidR="00723CFD" w:rsidRPr="00031D4E">
        <w:rPr>
          <w:rFonts w:ascii="Palatino Linotype" w:hAnsi="Palatino Linotype"/>
          <w:i/>
          <w:spacing w:val="-2"/>
          <w:sz w:val="18"/>
          <w:szCs w:val="18"/>
          <w:lang w:val="en-US" w:eastAsia="zh-CN"/>
        </w:rPr>
        <w:t>50</w:t>
      </w:r>
      <w:r w:rsidR="00723CFD" w:rsidRPr="00031D4E">
        <w:rPr>
          <w:rFonts w:ascii="Palatino Linotype" w:hAnsi="Palatino Linotype"/>
          <w:spacing w:val="-2"/>
          <w:sz w:val="18"/>
          <w:szCs w:val="18"/>
          <w:lang w:val="en-US" w:eastAsia="zh-CN"/>
        </w:rPr>
        <w:t>, 809</w:t>
      </w:r>
      <w:r w:rsidR="00723CFD" w:rsidRPr="00031D4E">
        <w:rPr>
          <w:rFonts w:ascii="Palatino Linotype" w:hAnsi="Palatino Linotype"/>
          <w:spacing w:val="-2"/>
          <w:sz w:val="18"/>
          <w:szCs w:val="18"/>
          <w:lang w:val="en-US"/>
        </w:rPr>
        <w:t>–8</w:t>
      </w:r>
      <w:r w:rsidRPr="00031D4E">
        <w:rPr>
          <w:rFonts w:ascii="Palatino Linotype" w:hAnsi="Palatino Linotype"/>
          <w:spacing w:val="-2"/>
          <w:sz w:val="18"/>
          <w:szCs w:val="18"/>
          <w:lang w:val="en-US"/>
        </w:rPr>
        <w:t>23.</w:t>
      </w:r>
    </w:p>
    <w:p w14:paraId="3C2FD2F8" w14:textId="793F3143" w:rsidR="002206E3" w:rsidRPr="00031D4E" w:rsidRDefault="002206E3" w:rsidP="00BD4B5E">
      <w:pPr>
        <w:pStyle w:val="EndNoteBibliography"/>
        <w:numPr>
          <w:ilvl w:val="0"/>
          <w:numId w:val="4"/>
        </w:numPr>
        <w:adjustRightInd w:val="0"/>
        <w:snapToGrid w:val="0"/>
        <w:ind w:left="425" w:hanging="425"/>
        <w:rPr>
          <w:rFonts w:ascii="Palatino Linotype" w:hAnsi="Palatino Linotype"/>
          <w:sz w:val="18"/>
          <w:szCs w:val="18"/>
          <w:lang w:val="en-US" w:eastAsia="zh-CN"/>
        </w:rPr>
      </w:pPr>
      <w:r w:rsidRPr="00031D4E">
        <w:rPr>
          <w:rFonts w:ascii="Palatino Linotype" w:hAnsi="Palatino Linotype"/>
          <w:sz w:val="18"/>
          <w:szCs w:val="18"/>
          <w:lang w:val="en-US"/>
        </w:rPr>
        <w:t xml:space="preserve">Zhou, Y.C.; Peng, J.T.; Chen, C.L.P. Extreme </w:t>
      </w:r>
      <w:r w:rsidR="00EF6324" w:rsidRPr="00031D4E">
        <w:rPr>
          <w:rFonts w:ascii="Palatino Linotype" w:hAnsi="Palatino Linotype"/>
          <w:sz w:val="18"/>
          <w:szCs w:val="18"/>
          <w:lang w:val="en-US"/>
        </w:rPr>
        <w:t>learning machine with composite kernels for hyperspectral image classifica</w:t>
      </w:r>
      <w:r w:rsidRPr="00031D4E">
        <w:rPr>
          <w:rFonts w:ascii="Palatino Linotype" w:hAnsi="Palatino Linotype"/>
          <w:sz w:val="18"/>
          <w:szCs w:val="18"/>
          <w:lang w:val="en-US"/>
        </w:rPr>
        <w:t xml:space="preserve">tion. </w:t>
      </w:r>
      <w:r w:rsidRPr="00031D4E">
        <w:rPr>
          <w:rFonts w:ascii="Palatino Linotype" w:hAnsi="Palatino Linotype"/>
          <w:i/>
          <w:sz w:val="18"/>
          <w:szCs w:val="18"/>
          <w:lang w:val="en-US"/>
        </w:rPr>
        <w:t xml:space="preserve">IEEE J. Selected Topics Appl. Earth Observ. Remote Sens. </w:t>
      </w:r>
      <w:r w:rsidR="00723CFD" w:rsidRPr="00031D4E">
        <w:rPr>
          <w:rFonts w:ascii="Palatino Linotype" w:hAnsi="Palatino Linotype"/>
          <w:b/>
          <w:sz w:val="18"/>
          <w:szCs w:val="18"/>
          <w:lang w:val="en-US" w:eastAsia="zh-CN"/>
        </w:rPr>
        <w:t>2015</w:t>
      </w:r>
      <w:r w:rsidR="00723CFD" w:rsidRPr="00031D4E">
        <w:rPr>
          <w:rFonts w:ascii="Palatino Linotype" w:hAnsi="Palatino Linotype"/>
          <w:sz w:val="18"/>
          <w:szCs w:val="18"/>
          <w:lang w:val="en-US" w:eastAsia="zh-CN"/>
        </w:rPr>
        <w:t xml:space="preserve">, </w:t>
      </w:r>
      <w:r w:rsidR="00723CFD" w:rsidRPr="00031D4E">
        <w:rPr>
          <w:rFonts w:ascii="Palatino Linotype" w:hAnsi="Palatino Linotype"/>
          <w:i/>
          <w:sz w:val="18"/>
          <w:szCs w:val="18"/>
          <w:lang w:val="en-US" w:eastAsia="zh-CN"/>
        </w:rPr>
        <w:t>8</w:t>
      </w:r>
      <w:r w:rsidR="00723CFD" w:rsidRPr="00031D4E">
        <w:rPr>
          <w:rFonts w:ascii="Palatino Linotype" w:hAnsi="Palatino Linotype"/>
          <w:sz w:val="18"/>
          <w:szCs w:val="18"/>
          <w:lang w:val="en-US" w:eastAsia="zh-CN"/>
        </w:rPr>
        <w:t>, 2351</w:t>
      </w:r>
      <w:r w:rsidR="00723CFD" w:rsidRPr="00031D4E">
        <w:rPr>
          <w:rFonts w:ascii="Palatino Linotype" w:hAnsi="Palatino Linotype"/>
          <w:sz w:val="18"/>
          <w:szCs w:val="18"/>
          <w:lang w:val="en-US"/>
        </w:rPr>
        <w:t>–2</w:t>
      </w:r>
      <w:r w:rsidRPr="00031D4E">
        <w:rPr>
          <w:rFonts w:ascii="Palatino Linotype" w:hAnsi="Palatino Linotype"/>
          <w:sz w:val="18"/>
          <w:szCs w:val="18"/>
          <w:lang w:val="en-US"/>
        </w:rPr>
        <w:t>360</w:t>
      </w:r>
      <w:r w:rsidRPr="00031D4E">
        <w:rPr>
          <w:rFonts w:ascii="Palatino Linotype" w:hAnsi="Palatino Linotype"/>
          <w:sz w:val="18"/>
          <w:szCs w:val="18"/>
          <w:lang w:val="en-US" w:eastAsia="zh-CN"/>
        </w:rPr>
        <w:t>.</w:t>
      </w:r>
    </w:p>
    <w:p w14:paraId="11BD4A57" w14:textId="084DFCBB" w:rsidR="002206E3" w:rsidRPr="00031D4E" w:rsidRDefault="002206E3" w:rsidP="00BD4B5E">
      <w:pPr>
        <w:pStyle w:val="EndNoteBibliography"/>
        <w:numPr>
          <w:ilvl w:val="0"/>
          <w:numId w:val="4"/>
        </w:numPr>
        <w:adjustRightInd w:val="0"/>
        <w:snapToGrid w:val="0"/>
        <w:ind w:left="425" w:hanging="425"/>
        <w:rPr>
          <w:rFonts w:ascii="Palatino Linotype" w:hAnsi="Palatino Linotype"/>
          <w:sz w:val="18"/>
          <w:szCs w:val="18"/>
          <w:lang w:val="en-US"/>
        </w:rPr>
      </w:pPr>
      <w:bookmarkStart w:id="107" w:name="_ENREF_1"/>
      <w:r w:rsidRPr="00031D4E">
        <w:rPr>
          <w:rFonts w:ascii="Palatino Linotype" w:hAnsi="Palatino Linotype"/>
          <w:sz w:val="18"/>
          <w:szCs w:val="18"/>
          <w:lang w:val="en-US"/>
        </w:rPr>
        <w:t>Kim, D.W.; Lee, K.H.</w:t>
      </w:r>
      <w:r w:rsidRPr="00031D4E">
        <w:rPr>
          <w:rFonts w:ascii="Palatino Linotype" w:hAnsi="Palatino Linotype"/>
          <w:sz w:val="18"/>
          <w:szCs w:val="18"/>
          <w:lang w:val="en-US" w:eastAsia="zh-CN"/>
        </w:rPr>
        <w:t>;</w:t>
      </w:r>
      <w:r w:rsidRPr="00031D4E">
        <w:rPr>
          <w:rFonts w:ascii="Palatino Linotype" w:hAnsi="Palatino Linotype"/>
          <w:sz w:val="18"/>
          <w:szCs w:val="18"/>
          <w:lang w:val="en-US"/>
        </w:rPr>
        <w:t xml:space="preserve"> Lee, D.H. On cluster validity index for estimation of the optimal number of fuzzy clusters. </w:t>
      </w:r>
      <w:r w:rsidRPr="00031D4E">
        <w:rPr>
          <w:rFonts w:ascii="Palatino Linotype" w:hAnsi="Palatino Linotype"/>
          <w:i/>
          <w:sz w:val="18"/>
          <w:szCs w:val="18"/>
          <w:lang w:val="en-US"/>
        </w:rPr>
        <w:t>Pattern Recogn</w:t>
      </w:r>
      <w:r w:rsidR="00192467" w:rsidRPr="00031D4E">
        <w:rPr>
          <w:rFonts w:ascii="Palatino Linotype" w:hAnsi="Palatino Linotype"/>
          <w:i/>
          <w:sz w:val="18"/>
          <w:szCs w:val="18"/>
          <w:lang w:val="en-US"/>
        </w:rPr>
        <w:t>it</w:t>
      </w:r>
      <w:r w:rsidRPr="00031D4E">
        <w:rPr>
          <w:rFonts w:ascii="Palatino Linotype" w:hAnsi="Palatino Linotype"/>
          <w:i/>
          <w:sz w:val="18"/>
          <w:szCs w:val="18"/>
          <w:lang w:val="en-US"/>
        </w:rPr>
        <w:t>.</w:t>
      </w:r>
      <w:r w:rsidRPr="00031D4E">
        <w:rPr>
          <w:rFonts w:ascii="Palatino Linotype" w:hAnsi="Palatino Linotype"/>
          <w:sz w:val="18"/>
          <w:szCs w:val="18"/>
          <w:lang w:val="en-US"/>
        </w:rPr>
        <w:t xml:space="preserve"> </w:t>
      </w:r>
      <w:r w:rsidR="00723CFD" w:rsidRPr="00031D4E">
        <w:rPr>
          <w:rFonts w:ascii="Palatino Linotype" w:hAnsi="Palatino Linotype"/>
          <w:b/>
          <w:sz w:val="18"/>
          <w:szCs w:val="18"/>
          <w:lang w:val="en-US" w:eastAsia="zh-CN"/>
        </w:rPr>
        <w:t>2004</w:t>
      </w:r>
      <w:r w:rsidR="00723CFD" w:rsidRPr="00031D4E">
        <w:rPr>
          <w:rFonts w:ascii="Palatino Linotype" w:hAnsi="Palatino Linotype"/>
          <w:sz w:val="18"/>
          <w:szCs w:val="18"/>
          <w:lang w:val="en-US" w:eastAsia="zh-CN"/>
        </w:rPr>
        <w:t xml:space="preserve">, </w:t>
      </w:r>
      <w:r w:rsidR="00723CFD" w:rsidRPr="00031D4E">
        <w:rPr>
          <w:rFonts w:ascii="Palatino Linotype" w:hAnsi="Palatino Linotype"/>
          <w:i/>
          <w:sz w:val="18"/>
          <w:szCs w:val="18"/>
          <w:lang w:val="en-US" w:eastAsia="zh-CN"/>
        </w:rPr>
        <w:t>37</w:t>
      </w:r>
      <w:r w:rsidR="00723CFD" w:rsidRPr="00031D4E">
        <w:rPr>
          <w:rFonts w:ascii="Palatino Linotype" w:hAnsi="Palatino Linotype"/>
          <w:sz w:val="18"/>
          <w:szCs w:val="18"/>
          <w:lang w:val="en-US" w:eastAsia="zh-CN"/>
        </w:rPr>
        <w:t>, 2009</w:t>
      </w:r>
      <w:r w:rsidR="00723CFD" w:rsidRPr="00031D4E">
        <w:rPr>
          <w:rFonts w:ascii="Palatino Linotype" w:hAnsi="Palatino Linotype"/>
          <w:sz w:val="18"/>
          <w:szCs w:val="18"/>
          <w:lang w:val="en-US"/>
        </w:rPr>
        <w:t>–2</w:t>
      </w:r>
      <w:r w:rsidRPr="00031D4E">
        <w:rPr>
          <w:rFonts w:ascii="Palatino Linotype" w:hAnsi="Palatino Linotype"/>
          <w:sz w:val="18"/>
          <w:szCs w:val="18"/>
          <w:lang w:val="en-US"/>
        </w:rPr>
        <w:t>025.</w:t>
      </w:r>
      <w:bookmarkEnd w:id="107"/>
    </w:p>
    <w:p w14:paraId="25D9A1B5" w14:textId="2C5CFB85" w:rsidR="002206E3" w:rsidRPr="00031D4E" w:rsidRDefault="002206E3" w:rsidP="00BD4B5E">
      <w:pPr>
        <w:pStyle w:val="EndNoteBibliography"/>
        <w:numPr>
          <w:ilvl w:val="0"/>
          <w:numId w:val="4"/>
        </w:numPr>
        <w:adjustRightInd w:val="0"/>
        <w:snapToGrid w:val="0"/>
        <w:ind w:left="425" w:hanging="425"/>
        <w:rPr>
          <w:rFonts w:ascii="Palatino Linotype" w:hAnsi="Palatino Linotype"/>
          <w:sz w:val="18"/>
          <w:szCs w:val="18"/>
          <w:lang w:val="en-US"/>
        </w:rPr>
      </w:pPr>
      <w:r w:rsidRPr="00031D4E">
        <w:rPr>
          <w:rFonts w:ascii="Palatino Linotype" w:hAnsi="Palatino Linotype"/>
          <w:sz w:val="18"/>
          <w:szCs w:val="18"/>
          <w:lang w:val="en-US"/>
        </w:rPr>
        <w:t>Maulik, U.; Bandyopadhyay, S. Fuzzy partitioning using a real-coded variable-length genetic algorithm for pixel classification.</w:t>
      </w:r>
      <w:r w:rsidRPr="00031D4E">
        <w:rPr>
          <w:rFonts w:ascii="Palatino Linotype" w:hAnsi="Palatino Linotype"/>
          <w:i/>
          <w:sz w:val="18"/>
          <w:szCs w:val="18"/>
          <w:lang w:val="en-US"/>
        </w:rPr>
        <w:t xml:space="preserve"> IEEE Trans. Geosci. Remote Sens.</w:t>
      </w:r>
      <w:r w:rsidRPr="00031D4E">
        <w:rPr>
          <w:rFonts w:ascii="Palatino Linotype" w:hAnsi="Palatino Linotype"/>
          <w:sz w:val="18"/>
          <w:szCs w:val="18"/>
          <w:lang w:val="en-US"/>
        </w:rPr>
        <w:t xml:space="preserve"> </w:t>
      </w:r>
      <w:r w:rsidR="00723CFD" w:rsidRPr="00031D4E">
        <w:rPr>
          <w:rFonts w:ascii="Palatino Linotype" w:hAnsi="Palatino Linotype"/>
          <w:b/>
          <w:sz w:val="18"/>
          <w:szCs w:val="18"/>
          <w:lang w:val="en-US" w:eastAsia="zh-CN"/>
        </w:rPr>
        <w:t>2003</w:t>
      </w:r>
      <w:r w:rsidR="00723CFD" w:rsidRPr="00031D4E">
        <w:rPr>
          <w:rFonts w:ascii="Palatino Linotype" w:hAnsi="Palatino Linotype"/>
          <w:sz w:val="18"/>
          <w:szCs w:val="18"/>
          <w:lang w:val="en-US" w:eastAsia="zh-CN"/>
        </w:rPr>
        <w:t xml:space="preserve">, </w:t>
      </w:r>
      <w:r w:rsidR="00723CFD" w:rsidRPr="00031D4E">
        <w:rPr>
          <w:rFonts w:ascii="Palatino Linotype" w:hAnsi="Palatino Linotype"/>
          <w:i/>
          <w:sz w:val="18"/>
          <w:szCs w:val="18"/>
          <w:lang w:val="en-US" w:eastAsia="zh-CN"/>
        </w:rPr>
        <w:t>41</w:t>
      </w:r>
      <w:r w:rsidR="00723CFD" w:rsidRPr="00031D4E">
        <w:rPr>
          <w:rFonts w:ascii="Palatino Linotype" w:hAnsi="Palatino Linotype"/>
          <w:sz w:val="18"/>
          <w:szCs w:val="18"/>
          <w:lang w:val="en-US" w:eastAsia="zh-CN"/>
        </w:rPr>
        <w:t>, 1075</w:t>
      </w:r>
      <w:r w:rsidR="00723CFD" w:rsidRPr="00031D4E">
        <w:rPr>
          <w:rFonts w:ascii="Palatino Linotype" w:hAnsi="Palatino Linotype"/>
          <w:sz w:val="18"/>
          <w:szCs w:val="18"/>
          <w:lang w:val="en-US"/>
        </w:rPr>
        <w:t>–1</w:t>
      </w:r>
      <w:r w:rsidRPr="00031D4E">
        <w:rPr>
          <w:rFonts w:ascii="Palatino Linotype" w:hAnsi="Palatino Linotype"/>
          <w:sz w:val="18"/>
          <w:szCs w:val="18"/>
          <w:lang w:val="en-US"/>
        </w:rPr>
        <w:t>081.</w:t>
      </w:r>
    </w:p>
    <w:p w14:paraId="291D55C7" w14:textId="5ACA04CB" w:rsidR="002206E3" w:rsidRPr="00031D4E" w:rsidRDefault="002206E3" w:rsidP="00BD4B5E">
      <w:pPr>
        <w:pStyle w:val="EndNoteBibliography"/>
        <w:numPr>
          <w:ilvl w:val="0"/>
          <w:numId w:val="4"/>
        </w:numPr>
        <w:adjustRightInd w:val="0"/>
        <w:snapToGrid w:val="0"/>
        <w:ind w:left="425" w:hanging="425"/>
        <w:rPr>
          <w:rFonts w:ascii="Palatino Linotype" w:hAnsi="Palatino Linotype"/>
          <w:sz w:val="18"/>
          <w:szCs w:val="18"/>
          <w:lang w:val="en-US" w:eastAsia="zh-CN"/>
        </w:rPr>
      </w:pPr>
      <w:r w:rsidRPr="00031D4E">
        <w:rPr>
          <w:rFonts w:ascii="Palatino Linotype" w:hAnsi="Palatino Linotype"/>
          <w:sz w:val="18"/>
          <w:szCs w:val="18"/>
          <w:lang w:val="en-US"/>
        </w:rPr>
        <w:t xml:space="preserve">Paoli, A.; Melgani, F.; Pasolli, E. Clustering of </w:t>
      </w:r>
      <w:r w:rsidR="00192467" w:rsidRPr="00031D4E">
        <w:rPr>
          <w:rFonts w:ascii="Palatino Linotype" w:hAnsi="Palatino Linotype"/>
          <w:sz w:val="18"/>
          <w:szCs w:val="18"/>
          <w:lang w:val="en-US"/>
        </w:rPr>
        <w:t>hyperspectral images based on multiobjective particle swarm optimizatio</w:t>
      </w:r>
      <w:r w:rsidRPr="00031D4E">
        <w:rPr>
          <w:rFonts w:ascii="Palatino Linotype" w:hAnsi="Palatino Linotype"/>
          <w:sz w:val="18"/>
          <w:szCs w:val="18"/>
          <w:lang w:val="en-US"/>
        </w:rPr>
        <w:t xml:space="preserve">n. </w:t>
      </w:r>
      <w:r w:rsidRPr="00031D4E">
        <w:rPr>
          <w:rFonts w:ascii="Palatino Linotype" w:hAnsi="Palatino Linotype"/>
          <w:i/>
          <w:sz w:val="18"/>
          <w:szCs w:val="18"/>
          <w:lang w:val="en-US"/>
        </w:rPr>
        <w:t xml:space="preserve">IEEE Trans. Geosci. Remote Sens. </w:t>
      </w:r>
      <w:r w:rsidR="00723CFD" w:rsidRPr="00031D4E">
        <w:rPr>
          <w:rFonts w:ascii="Palatino Linotype" w:hAnsi="Palatino Linotype"/>
          <w:b/>
          <w:sz w:val="18"/>
          <w:szCs w:val="18"/>
          <w:lang w:val="en-US" w:eastAsia="zh-CN"/>
        </w:rPr>
        <w:t>2009</w:t>
      </w:r>
      <w:r w:rsidR="00723CFD" w:rsidRPr="00031D4E">
        <w:rPr>
          <w:rFonts w:ascii="Palatino Linotype" w:hAnsi="Palatino Linotype"/>
          <w:sz w:val="18"/>
          <w:szCs w:val="18"/>
          <w:lang w:val="en-US" w:eastAsia="zh-CN"/>
        </w:rPr>
        <w:t xml:space="preserve">, </w:t>
      </w:r>
      <w:r w:rsidR="00723CFD" w:rsidRPr="00031D4E">
        <w:rPr>
          <w:rFonts w:ascii="Palatino Linotype" w:hAnsi="Palatino Linotype"/>
          <w:i/>
          <w:sz w:val="18"/>
          <w:szCs w:val="18"/>
          <w:lang w:val="en-US" w:eastAsia="zh-CN"/>
        </w:rPr>
        <w:t>47</w:t>
      </w:r>
      <w:r w:rsidR="00723CFD" w:rsidRPr="00031D4E">
        <w:rPr>
          <w:rFonts w:ascii="Palatino Linotype" w:hAnsi="Palatino Linotype"/>
          <w:sz w:val="18"/>
          <w:szCs w:val="18"/>
          <w:lang w:val="en-US" w:eastAsia="zh-CN"/>
        </w:rPr>
        <w:t>, 4175</w:t>
      </w:r>
      <w:r w:rsidR="00723CFD" w:rsidRPr="00031D4E">
        <w:rPr>
          <w:rFonts w:ascii="Palatino Linotype" w:hAnsi="Palatino Linotype"/>
          <w:sz w:val="18"/>
          <w:szCs w:val="18"/>
          <w:lang w:val="en-US"/>
        </w:rPr>
        <w:t>–4</w:t>
      </w:r>
      <w:r w:rsidRPr="00031D4E">
        <w:rPr>
          <w:rFonts w:ascii="Palatino Linotype" w:hAnsi="Palatino Linotype"/>
          <w:sz w:val="18"/>
          <w:szCs w:val="18"/>
          <w:lang w:val="en-US"/>
        </w:rPr>
        <w:t>188.</w:t>
      </w:r>
    </w:p>
    <w:p w14:paraId="65706F89" w14:textId="51A20F64" w:rsidR="002206E3" w:rsidRPr="00031D4E" w:rsidRDefault="002206E3" w:rsidP="00BD4B5E">
      <w:pPr>
        <w:pStyle w:val="EndNoteBibliography"/>
        <w:numPr>
          <w:ilvl w:val="0"/>
          <w:numId w:val="4"/>
        </w:numPr>
        <w:adjustRightInd w:val="0"/>
        <w:snapToGrid w:val="0"/>
        <w:ind w:left="425" w:hanging="425"/>
        <w:rPr>
          <w:rFonts w:ascii="Palatino Linotype" w:hAnsi="Palatino Linotype"/>
          <w:sz w:val="18"/>
          <w:szCs w:val="18"/>
          <w:lang w:val="en-US" w:eastAsia="zh-CN"/>
        </w:rPr>
      </w:pPr>
      <w:r w:rsidRPr="00031D4E">
        <w:rPr>
          <w:rFonts w:ascii="Palatino Linotype" w:hAnsi="Palatino Linotype"/>
          <w:sz w:val="18"/>
          <w:szCs w:val="18"/>
          <w:lang w:val="en-US"/>
        </w:rPr>
        <w:t>Ilc,</w:t>
      </w:r>
      <w:r w:rsidRPr="00031D4E">
        <w:rPr>
          <w:rFonts w:ascii="Palatino Linotype" w:hAnsi="Palatino Linotype"/>
          <w:sz w:val="18"/>
          <w:szCs w:val="18"/>
          <w:lang w:val="en-US" w:eastAsia="zh-CN"/>
        </w:rPr>
        <w:t xml:space="preserve"> N.</w:t>
      </w:r>
      <w:r w:rsidRPr="00031D4E">
        <w:rPr>
          <w:rFonts w:ascii="Palatino Linotype" w:hAnsi="Palatino Linotype"/>
          <w:sz w:val="18"/>
          <w:szCs w:val="18"/>
          <w:lang w:val="en-US"/>
        </w:rPr>
        <w:t xml:space="preserve"> Modi</w:t>
      </w:r>
      <w:r w:rsidRPr="00031D4E">
        <w:rPr>
          <w:rFonts w:ascii="Palatino Linotype" w:hAnsi="Palatino Linotype"/>
          <w:sz w:val="18"/>
          <w:szCs w:val="18"/>
          <w:lang w:val="en-US" w:eastAsia="zh-CN"/>
        </w:rPr>
        <w:t>fied</w:t>
      </w:r>
      <w:r w:rsidRPr="00031D4E">
        <w:rPr>
          <w:rFonts w:ascii="Palatino Linotype" w:hAnsi="Palatino Linotype"/>
          <w:sz w:val="18"/>
          <w:szCs w:val="18"/>
          <w:lang w:val="en-US"/>
        </w:rPr>
        <w:t xml:space="preserve"> Dunn</w:t>
      </w:r>
      <w:r w:rsidRPr="00031D4E">
        <w:rPr>
          <w:rFonts w:ascii="Palatino Linotype" w:hAnsi="Palatino Linotype"/>
          <w:sz w:val="18"/>
          <w:szCs w:val="18"/>
          <w:lang w:val="en-US" w:eastAsia="zh-CN"/>
        </w:rPr>
        <w:t>’</w:t>
      </w:r>
      <w:r w:rsidRPr="00031D4E">
        <w:rPr>
          <w:rFonts w:ascii="Palatino Linotype" w:hAnsi="Palatino Linotype"/>
          <w:sz w:val="18"/>
          <w:szCs w:val="18"/>
          <w:lang w:val="en-US"/>
        </w:rPr>
        <w:t>s cluster validity index based on graph theory</w:t>
      </w:r>
      <w:r w:rsidRPr="00031D4E">
        <w:rPr>
          <w:rFonts w:ascii="Palatino Linotype" w:hAnsi="Palatino Linotype"/>
          <w:sz w:val="18"/>
          <w:szCs w:val="18"/>
          <w:lang w:val="en-US" w:eastAsia="zh-CN"/>
        </w:rPr>
        <w:t>.</w:t>
      </w:r>
      <w:r w:rsidRPr="00031D4E">
        <w:rPr>
          <w:rFonts w:ascii="Palatino Linotype" w:hAnsi="Palatino Linotype"/>
          <w:sz w:val="18"/>
          <w:szCs w:val="18"/>
          <w:lang w:val="en-US"/>
        </w:rPr>
        <w:t xml:space="preserve"> </w:t>
      </w:r>
      <w:r w:rsidRPr="00031D4E">
        <w:rPr>
          <w:rFonts w:ascii="Palatino Linotype" w:hAnsi="Palatino Linotype"/>
          <w:i/>
          <w:sz w:val="18"/>
          <w:szCs w:val="18"/>
          <w:lang w:val="en-US"/>
        </w:rPr>
        <w:t>Electr</w:t>
      </w:r>
      <w:r w:rsidR="00192467" w:rsidRPr="00031D4E">
        <w:rPr>
          <w:rFonts w:ascii="Palatino Linotype" w:hAnsi="Palatino Linotype"/>
          <w:i/>
          <w:sz w:val="18"/>
          <w:szCs w:val="18"/>
          <w:lang w:val="en-US"/>
        </w:rPr>
        <w:t>.</w:t>
      </w:r>
      <w:r w:rsidRPr="00031D4E">
        <w:rPr>
          <w:rFonts w:ascii="Palatino Linotype" w:hAnsi="Palatino Linotype"/>
          <w:i/>
          <w:sz w:val="18"/>
          <w:szCs w:val="18"/>
          <w:lang w:val="en-US"/>
        </w:rPr>
        <w:t xml:space="preserve"> Rev</w:t>
      </w:r>
      <w:r w:rsidR="00192467" w:rsidRPr="00031D4E">
        <w:rPr>
          <w:rFonts w:ascii="Palatino Linotype" w:hAnsi="Palatino Linotype"/>
          <w:i/>
          <w:sz w:val="18"/>
          <w:szCs w:val="18"/>
          <w:lang w:val="en-US"/>
        </w:rPr>
        <w:t>.</w:t>
      </w:r>
      <w:r w:rsidRPr="00031D4E">
        <w:rPr>
          <w:rFonts w:ascii="Palatino Linotype" w:hAnsi="Palatino Linotype"/>
          <w:sz w:val="18"/>
          <w:szCs w:val="18"/>
          <w:lang w:val="en-US"/>
        </w:rPr>
        <w:t xml:space="preserve"> </w:t>
      </w:r>
      <w:r w:rsidR="00723CFD" w:rsidRPr="00031D4E">
        <w:rPr>
          <w:rFonts w:ascii="Palatino Linotype" w:hAnsi="Palatino Linotype"/>
          <w:b/>
          <w:sz w:val="18"/>
          <w:szCs w:val="18"/>
          <w:lang w:val="en-US" w:eastAsia="zh-CN"/>
        </w:rPr>
        <w:t>2012</w:t>
      </w:r>
      <w:r w:rsidR="00723CFD" w:rsidRPr="00031D4E">
        <w:rPr>
          <w:rFonts w:ascii="Palatino Linotype" w:hAnsi="Palatino Linotype"/>
          <w:sz w:val="18"/>
          <w:szCs w:val="18"/>
          <w:lang w:val="en-US" w:eastAsia="zh-CN"/>
        </w:rPr>
        <w:t xml:space="preserve">, </w:t>
      </w:r>
      <w:r w:rsidR="00723CFD" w:rsidRPr="00031D4E">
        <w:rPr>
          <w:rFonts w:ascii="Palatino Linotype" w:hAnsi="Palatino Linotype"/>
          <w:i/>
          <w:sz w:val="18"/>
          <w:szCs w:val="18"/>
          <w:lang w:val="en-US" w:eastAsia="zh-CN"/>
        </w:rPr>
        <w:t>2</w:t>
      </w:r>
      <w:r w:rsidR="00723CFD" w:rsidRPr="00031D4E">
        <w:rPr>
          <w:rFonts w:ascii="Palatino Linotype" w:hAnsi="Palatino Linotype"/>
          <w:sz w:val="18"/>
          <w:szCs w:val="18"/>
          <w:lang w:val="en-US" w:eastAsia="zh-CN"/>
        </w:rPr>
        <w:t>, 126–</w:t>
      </w:r>
      <w:r w:rsidR="00723CFD" w:rsidRPr="00031D4E">
        <w:rPr>
          <w:rFonts w:ascii="Palatino Linotype" w:hAnsi="Palatino Linotype"/>
          <w:sz w:val="18"/>
          <w:szCs w:val="18"/>
          <w:lang w:val="en-US"/>
        </w:rPr>
        <w:t>1</w:t>
      </w:r>
      <w:r w:rsidRPr="00031D4E">
        <w:rPr>
          <w:rFonts w:ascii="Palatino Linotype" w:hAnsi="Palatino Linotype"/>
          <w:sz w:val="18"/>
          <w:szCs w:val="18"/>
          <w:lang w:val="en-US"/>
        </w:rPr>
        <w:t>31</w:t>
      </w:r>
      <w:r w:rsidRPr="00031D4E">
        <w:rPr>
          <w:rFonts w:ascii="Palatino Linotype" w:hAnsi="Palatino Linotype"/>
          <w:sz w:val="18"/>
          <w:szCs w:val="18"/>
          <w:lang w:val="en-US" w:eastAsia="zh-CN"/>
        </w:rPr>
        <w:t>.</w:t>
      </w:r>
    </w:p>
    <w:p w14:paraId="2573B61C" w14:textId="141D5A34" w:rsidR="002206E3" w:rsidRPr="00031D4E" w:rsidRDefault="002206E3" w:rsidP="00BD4B5E">
      <w:pPr>
        <w:pStyle w:val="EndNoteBibliography"/>
        <w:numPr>
          <w:ilvl w:val="0"/>
          <w:numId w:val="4"/>
        </w:numPr>
        <w:adjustRightInd w:val="0"/>
        <w:snapToGrid w:val="0"/>
        <w:ind w:left="425" w:hanging="425"/>
        <w:rPr>
          <w:rFonts w:ascii="Palatino Linotype" w:hAnsi="Palatino Linotype"/>
          <w:sz w:val="18"/>
          <w:szCs w:val="18"/>
          <w:lang w:val="en-US"/>
        </w:rPr>
      </w:pPr>
      <w:r w:rsidRPr="00031D4E">
        <w:rPr>
          <w:rFonts w:ascii="Palatino Linotype" w:hAnsi="Palatino Linotype"/>
          <w:sz w:val="18"/>
          <w:szCs w:val="18"/>
          <w:lang w:val="en-US"/>
        </w:rPr>
        <w:t>Pal,</w:t>
      </w:r>
      <w:r w:rsidRPr="00031D4E">
        <w:rPr>
          <w:rFonts w:ascii="Palatino Linotype" w:hAnsi="Palatino Linotype"/>
          <w:sz w:val="18"/>
          <w:szCs w:val="18"/>
          <w:lang w:val="en-US" w:eastAsia="zh-CN"/>
        </w:rPr>
        <w:t xml:space="preserve"> </w:t>
      </w:r>
      <w:r w:rsidRPr="00031D4E">
        <w:rPr>
          <w:rFonts w:ascii="Palatino Linotype" w:hAnsi="Palatino Linotype"/>
          <w:sz w:val="18"/>
          <w:szCs w:val="18"/>
          <w:lang w:val="en-US"/>
        </w:rPr>
        <w:t>N.R.; Bezdek</w:t>
      </w:r>
      <w:r w:rsidRPr="00031D4E">
        <w:rPr>
          <w:rFonts w:ascii="Palatino Linotype" w:hAnsi="Palatino Linotype"/>
          <w:sz w:val="18"/>
          <w:szCs w:val="18"/>
          <w:lang w:val="en-US" w:eastAsia="zh-CN"/>
        </w:rPr>
        <w:t>,</w:t>
      </w:r>
      <w:r w:rsidRPr="00031D4E">
        <w:rPr>
          <w:rFonts w:ascii="Palatino Linotype" w:hAnsi="Palatino Linotype"/>
          <w:sz w:val="18"/>
          <w:szCs w:val="18"/>
          <w:lang w:val="en-US"/>
        </w:rPr>
        <w:t xml:space="preserve"> J.C</w:t>
      </w:r>
      <w:r w:rsidRPr="00031D4E">
        <w:rPr>
          <w:rFonts w:ascii="Palatino Linotype" w:hAnsi="Palatino Linotype"/>
          <w:sz w:val="18"/>
          <w:szCs w:val="18"/>
          <w:lang w:val="en-US" w:eastAsia="zh-CN"/>
        </w:rPr>
        <w:t xml:space="preserve">. </w:t>
      </w:r>
      <w:r w:rsidRPr="00031D4E">
        <w:rPr>
          <w:rFonts w:ascii="Palatino Linotype" w:hAnsi="Palatino Linotype"/>
          <w:sz w:val="18"/>
          <w:szCs w:val="18"/>
          <w:lang w:val="en-US"/>
        </w:rPr>
        <w:t xml:space="preserve">Correction to </w:t>
      </w:r>
      <w:r w:rsidRPr="00031D4E">
        <w:rPr>
          <w:rFonts w:ascii="Palatino Linotype" w:hAnsi="Palatino Linotype"/>
          <w:sz w:val="18"/>
          <w:szCs w:val="18"/>
          <w:lang w:val="en-US" w:eastAsia="zh-CN"/>
        </w:rPr>
        <w:t>“</w:t>
      </w:r>
      <w:r w:rsidR="00192467" w:rsidRPr="00031D4E">
        <w:rPr>
          <w:rFonts w:ascii="Palatino Linotype" w:hAnsi="Palatino Linotype"/>
          <w:sz w:val="18"/>
          <w:szCs w:val="18"/>
          <w:lang w:val="en-US"/>
        </w:rPr>
        <w:t>on cluster validity for the fuzzy c-means model</w:t>
      </w:r>
      <w:r w:rsidRPr="00031D4E">
        <w:rPr>
          <w:rFonts w:ascii="Palatino Linotype" w:hAnsi="Palatino Linotype"/>
          <w:sz w:val="18"/>
          <w:szCs w:val="18"/>
          <w:lang w:val="en-US" w:eastAsia="zh-CN"/>
        </w:rPr>
        <w:t>”.</w:t>
      </w:r>
      <w:r w:rsidRPr="00031D4E">
        <w:rPr>
          <w:rFonts w:ascii="Palatino Linotype" w:hAnsi="Palatino Linotype"/>
          <w:sz w:val="18"/>
          <w:szCs w:val="18"/>
          <w:lang w:val="en-US"/>
        </w:rPr>
        <w:t xml:space="preserve"> </w:t>
      </w:r>
      <w:r w:rsidRPr="00031D4E">
        <w:rPr>
          <w:rFonts w:ascii="Palatino Linotype" w:hAnsi="Palatino Linotype"/>
          <w:i/>
          <w:sz w:val="18"/>
          <w:szCs w:val="18"/>
          <w:lang w:val="en-US"/>
        </w:rPr>
        <w:t>IEEE Trans. Fuzzy Syst.</w:t>
      </w:r>
      <w:r w:rsidRPr="00031D4E">
        <w:rPr>
          <w:rFonts w:ascii="Palatino Linotype" w:hAnsi="Palatino Linotype"/>
          <w:sz w:val="18"/>
          <w:szCs w:val="18"/>
          <w:lang w:val="en-US"/>
        </w:rPr>
        <w:t xml:space="preserve"> </w:t>
      </w:r>
      <w:r w:rsidR="00723CFD" w:rsidRPr="00031D4E">
        <w:rPr>
          <w:rFonts w:ascii="Palatino Linotype" w:hAnsi="Palatino Linotype"/>
          <w:b/>
          <w:sz w:val="18"/>
          <w:szCs w:val="18"/>
          <w:lang w:val="en-US" w:eastAsia="zh-CN"/>
        </w:rPr>
        <w:t>1997</w:t>
      </w:r>
      <w:r w:rsidR="00723CFD" w:rsidRPr="00031D4E">
        <w:rPr>
          <w:rFonts w:ascii="Palatino Linotype" w:hAnsi="Palatino Linotype"/>
          <w:sz w:val="18"/>
          <w:szCs w:val="18"/>
          <w:lang w:val="en-US" w:eastAsia="zh-CN"/>
        </w:rPr>
        <w:t xml:space="preserve">, </w:t>
      </w:r>
      <w:r w:rsidR="00723CFD" w:rsidRPr="00031D4E">
        <w:rPr>
          <w:rFonts w:ascii="Palatino Linotype" w:hAnsi="Palatino Linotype"/>
          <w:i/>
          <w:sz w:val="18"/>
          <w:szCs w:val="18"/>
          <w:lang w:val="en-US" w:eastAsia="zh-CN"/>
        </w:rPr>
        <w:t>5</w:t>
      </w:r>
      <w:r w:rsidR="00723CFD" w:rsidRPr="00031D4E">
        <w:rPr>
          <w:rFonts w:ascii="Palatino Linotype" w:hAnsi="Palatino Linotype"/>
          <w:sz w:val="18"/>
          <w:szCs w:val="18"/>
          <w:lang w:val="en-US" w:eastAsia="zh-CN"/>
        </w:rPr>
        <w:t>, 152</w:t>
      </w:r>
      <w:r w:rsidR="00723CFD" w:rsidRPr="00031D4E">
        <w:rPr>
          <w:rFonts w:ascii="Palatino Linotype" w:hAnsi="Palatino Linotype"/>
          <w:sz w:val="18"/>
          <w:szCs w:val="18"/>
          <w:lang w:val="en-US"/>
        </w:rPr>
        <w:t>–1</w:t>
      </w:r>
      <w:r w:rsidRPr="00031D4E">
        <w:rPr>
          <w:rFonts w:ascii="Palatino Linotype" w:hAnsi="Palatino Linotype"/>
          <w:sz w:val="18"/>
          <w:szCs w:val="18"/>
          <w:lang w:val="en-US"/>
        </w:rPr>
        <w:t>53.</w:t>
      </w:r>
    </w:p>
    <w:p w14:paraId="631E13C1" w14:textId="77777777" w:rsidR="00076E48" w:rsidRPr="00031D4E" w:rsidRDefault="00076E48" w:rsidP="00BD4B5E">
      <w:pPr>
        <w:adjustRightInd w:val="0"/>
        <w:snapToGrid w:val="0"/>
        <w:spacing w:before="240" w:line="260" w:lineRule="atLeast"/>
        <w:rPr>
          <w:rFonts w:ascii="Palatino Linotype" w:eastAsiaTheme="minorEastAsia" w:hAnsi="Palatino Linotype"/>
          <w:color w:val="auto"/>
          <w:sz w:val="20"/>
        </w:rPr>
      </w:pPr>
      <w:r w:rsidRPr="00031D4E">
        <w:rPr>
          <w:rFonts w:ascii="Palatino Linotype" w:hAnsi="Palatino Linotype"/>
          <w:noProof/>
          <w:snapToGrid w:val="0"/>
          <w:color w:val="auto"/>
          <w:sz w:val="18"/>
          <w:szCs w:val="18"/>
          <w:lang w:eastAsia="zh-CN"/>
        </w:rPr>
        <w:drawing>
          <wp:anchor distT="0" distB="0" distL="114300" distR="114300" simplePos="0" relativeHeight="251670528" behindDoc="1" locked="0" layoutInCell="1" allowOverlap="1" wp14:anchorId="0EC392B3" wp14:editId="7FDF9BBD">
            <wp:simplePos x="0" y="0"/>
            <wp:positionH relativeFrom="margin">
              <wp:align>left</wp:align>
            </wp:positionH>
            <wp:positionV relativeFrom="paragraph">
              <wp:posOffset>206187</wp:posOffset>
            </wp:positionV>
            <wp:extent cx="1000800" cy="360000"/>
            <wp:effectExtent l="0" t="0" r="0" b="2540"/>
            <wp:wrapTight wrapText="bothSides">
              <wp:wrapPolygon edited="0">
                <wp:start x="0" y="0"/>
                <wp:lineTo x="0" y="20608"/>
                <wp:lineTo x="20970" y="20608"/>
                <wp:lineTo x="20970" y="0"/>
                <wp:lineTo x="0" y="0"/>
              </wp:wrapPolygon>
            </wp:wrapTight>
            <wp:docPr id="4" name="Picture 6" descr="H:\documents\layout\new template June 2014\figures\CC-BY logo original v1.w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documents\layout\new template June 2014\figures\CC-BY logo original v1.wmf"/>
                    <pic:cNvPicPr>
                      <a:picLocks noChangeAspect="1" noChangeArrowheads="1"/>
                    </pic:cNvPicPr>
                  </pic:nvPicPr>
                  <pic:blipFill rotWithShape="1">
                    <a:blip r:embed="rId396" cstate="print">
                      <a:extLst>
                        <a:ext uri="{28A0092B-C50C-407E-A947-70E740481C1C}">
                          <a14:useLocalDpi xmlns:a14="http://schemas.microsoft.com/office/drawing/2010/main" val="0"/>
                        </a:ext>
                      </a:extLst>
                    </a:blip>
                    <a:srcRect l="2530" r="1488"/>
                    <a:stretch/>
                  </pic:blipFill>
                  <pic:spPr bwMode="auto">
                    <a:xfrm>
                      <a:off x="0" y="0"/>
                      <a:ext cx="1000800" cy="360000"/>
                    </a:xfrm>
                    <a:prstGeom prst="rect">
                      <a:avLst/>
                    </a:prstGeom>
                    <a:noFill/>
                    <a:ln>
                      <a:noFill/>
                    </a:ln>
                    <a:extLst>
                      <a:ext uri="{53640926-AAD7-44D8-BBD7-CCE9431645EC}">
                        <a14:shadowObscured xmlns:a14="http://schemas.microsoft.com/office/drawing/2010/main"/>
                      </a:ext>
                    </a:extLst>
                  </pic:spPr>
                </pic:pic>
              </a:graphicData>
            </a:graphic>
          </wp:anchor>
        </w:drawing>
      </w:r>
      <w:r w:rsidRPr="00031D4E">
        <w:rPr>
          <w:rFonts w:ascii="Palatino Linotype" w:hAnsi="Palatino Linotype"/>
          <w:snapToGrid w:val="0"/>
          <w:color w:val="auto"/>
          <w:sz w:val="18"/>
          <w:szCs w:val="18"/>
          <w:lang w:bidi="en-US"/>
        </w:rPr>
        <w:t>© 201</w:t>
      </w:r>
      <w:r w:rsidRPr="00031D4E">
        <w:rPr>
          <w:rFonts w:ascii="Palatino Linotype" w:eastAsia="宋体" w:hAnsi="Palatino Linotype"/>
          <w:snapToGrid w:val="0"/>
          <w:color w:val="auto"/>
          <w:sz w:val="18"/>
          <w:szCs w:val="18"/>
          <w:lang w:eastAsia="zh-CN" w:bidi="en-US"/>
        </w:rPr>
        <w:t>6</w:t>
      </w:r>
      <w:r w:rsidRPr="00031D4E">
        <w:rPr>
          <w:rFonts w:ascii="Palatino Linotype" w:hAnsi="Palatino Linotype"/>
          <w:snapToGrid w:val="0"/>
          <w:color w:val="auto"/>
          <w:sz w:val="18"/>
          <w:szCs w:val="18"/>
          <w:lang w:bidi="en-US"/>
        </w:rPr>
        <w:t xml:space="preserve"> by the authors; licensee MDPI, Basel, Switzerland. This article is an open access article distributed under the terms and conditions of the Creative Commons by Attribution (CC-BY) license (http://creativecommons.org/licenses/by/4.0/).</w:t>
      </w:r>
    </w:p>
    <w:sectPr w:rsidR="00076E48" w:rsidRPr="00031D4E" w:rsidSect="000C1AD6">
      <w:headerReference w:type="even" r:id="rId397"/>
      <w:headerReference w:type="default" r:id="rId398"/>
      <w:footerReference w:type="default" r:id="rId399"/>
      <w:headerReference w:type="first" r:id="rId400"/>
      <w:footerReference w:type="first" r:id="rId401"/>
      <w:type w:val="continuous"/>
      <w:pgSz w:w="11906" w:h="16838" w:code="9"/>
      <w:pgMar w:top="1417" w:right="1531" w:bottom="1077" w:left="1531" w:header="1020" w:footer="850" w:gutter="0"/>
      <w:pgNumType w:start="1"/>
      <w:cols w:space="425"/>
      <w:titlePg/>
      <w:docGrid w:type="lines"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17F3C29" w14:textId="77777777" w:rsidR="00506E8A" w:rsidRDefault="00506E8A" w:rsidP="00C1340D">
      <w:r>
        <w:separator/>
      </w:r>
    </w:p>
  </w:endnote>
  <w:endnote w:type="continuationSeparator" w:id="0">
    <w:p w14:paraId="1916D96F" w14:textId="77777777" w:rsidR="00506E8A" w:rsidRDefault="00506E8A" w:rsidP="00C1340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43"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Minion Pro">
    <w:altName w:val="Times New Roman"/>
    <w:charset w:val="00"/>
    <w:family w:val="roman"/>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02FF" w:usb1="4000ACFF" w:usb2="00000001" w:usb3="00000000" w:csb0="0000019F" w:csb1="00000000"/>
  </w:font>
  <w:font w:name="DFKai-SB">
    <w:altName w:val="Microsoft JhengHei Light"/>
    <w:charset w:val="88"/>
    <w:family w:val="script"/>
    <w:pitch w:val="fixed"/>
    <w:sig w:usb0="00000000" w:usb1="080E0000" w:usb2="00000016" w:usb3="00000000" w:csb0="00100001"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6EB06A9" w14:textId="77777777" w:rsidR="004A5052" w:rsidRPr="009409DB" w:rsidRDefault="004A5052" w:rsidP="009409DB">
    <w:pPr>
      <w:pStyle w:val="Footer"/>
      <w:spacing w:line="240" w:lineRule="auto"/>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i/>
      </w:rPr>
      <w:id w:val="1717389558"/>
      <w:docPartObj>
        <w:docPartGallery w:val="Page Numbers (Top of Page)"/>
        <w:docPartUnique/>
      </w:docPartObj>
    </w:sdtPr>
    <w:sdtEndPr>
      <w:rPr>
        <w:i w:val="0"/>
      </w:rPr>
    </w:sdtEndPr>
    <w:sdtContent>
      <w:p w14:paraId="30457811" w14:textId="4EB1164A" w:rsidR="004A5052" w:rsidRPr="008B308E" w:rsidRDefault="004A5052" w:rsidP="00391035">
        <w:pPr>
          <w:pStyle w:val="MDPIfooterfirstpage"/>
          <w:rPr>
            <w:lang w:val="fr-CH"/>
          </w:rPr>
        </w:pPr>
        <w:r w:rsidRPr="001A6ACD">
          <w:rPr>
            <w:i/>
            <w:szCs w:val="16"/>
            <w:lang w:val="fr-CH"/>
          </w:rPr>
          <w:t>Remote Sens.</w:t>
        </w:r>
        <w:r w:rsidRPr="001A6ACD">
          <w:rPr>
            <w:szCs w:val="16"/>
            <w:lang w:val="fr-CH"/>
          </w:rPr>
          <w:t xml:space="preserve"> </w:t>
        </w:r>
        <w:r w:rsidRPr="001A6ACD">
          <w:rPr>
            <w:b/>
            <w:szCs w:val="16"/>
            <w:lang w:val="fr-CH"/>
          </w:rPr>
          <w:t>201</w:t>
        </w:r>
        <w:r>
          <w:rPr>
            <w:rFonts w:eastAsia="宋体"/>
            <w:b/>
            <w:szCs w:val="16"/>
            <w:lang w:val="fr-CH" w:eastAsia="zh-CN"/>
          </w:rPr>
          <w:t>6</w:t>
        </w:r>
        <w:r w:rsidRPr="001A6ACD">
          <w:rPr>
            <w:szCs w:val="16"/>
            <w:lang w:val="fr-CH"/>
          </w:rPr>
          <w:t xml:space="preserve">, </w:t>
        </w:r>
        <w:r>
          <w:rPr>
            <w:rFonts w:eastAsia="宋体"/>
            <w:i/>
            <w:szCs w:val="16"/>
            <w:lang w:val="fr-CH" w:eastAsia="zh-CN"/>
          </w:rPr>
          <w:t>8</w:t>
        </w:r>
        <w:r w:rsidRPr="001A6ACD">
          <w:rPr>
            <w:szCs w:val="16"/>
            <w:lang w:val="fr-CH"/>
          </w:rPr>
          <w:t>,</w:t>
        </w:r>
        <w:r w:rsidRPr="00FB75B2">
          <w:rPr>
            <w:iCs/>
            <w:szCs w:val="16"/>
          </w:rPr>
          <w:t xml:space="preserve"> </w:t>
        </w:r>
        <w:r w:rsidR="00FD347E">
          <w:rPr>
            <w:lang w:val="fr-CH"/>
          </w:rPr>
          <w:t>295</w:t>
        </w:r>
        <w:r w:rsidRPr="008B308E">
          <w:rPr>
            <w:lang w:val="fr-CH"/>
          </w:rPr>
          <w:t xml:space="preserve">; </w:t>
        </w:r>
        <w:r w:rsidR="00FD347E" w:rsidRPr="00FD347E">
          <w:rPr>
            <w:lang w:val="fr-CH"/>
          </w:rPr>
          <w:t>doi:10.3390/rs804029</w:t>
        </w:r>
        <w:r w:rsidR="00FD347E">
          <w:rPr>
            <w:lang w:val="fr-CH"/>
          </w:rPr>
          <w:t>5</w:t>
        </w:r>
        <w:r w:rsidRPr="008B308E">
          <w:rPr>
            <w:lang w:val="fr-CH"/>
          </w:rPr>
          <w:tab/>
          <w:t>www.mdpi.com/journal/</w:t>
        </w:r>
        <w:r w:rsidRPr="00BC5ABD">
          <w:t>remotesensing</w:t>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E6897E3" w14:textId="77777777" w:rsidR="00506E8A" w:rsidRDefault="00506E8A" w:rsidP="00C1340D">
      <w:r>
        <w:separator/>
      </w:r>
    </w:p>
  </w:footnote>
  <w:footnote w:type="continuationSeparator" w:id="0">
    <w:p w14:paraId="02E5DD7B" w14:textId="77777777" w:rsidR="00506E8A" w:rsidRDefault="00506E8A" w:rsidP="00C1340D">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B2201C5" w14:textId="77777777" w:rsidR="004A5052" w:rsidRDefault="004A5052" w:rsidP="00225F3F">
    <w:pPr>
      <w:pStyle w:val="Header"/>
      <w:pBdr>
        <w:bottom w:val="none" w:sz="0" w:space="0" w:color="auto"/>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FA53E81" w14:textId="2A0E1A15" w:rsidR="004A5052" w:rsidRPr="000C1AD6" w:rsidRDefault="004A5052" w:rsidP="000C1AD6">
    <w:pPr>
      <w:adjustRightInd w:val="0"/>
      <w:snapToGrid w:val="0"/>
      <w:spacing w:after="240" w:line="240" w:lineRule="auto"/>
      <w:rPr>
        <w:rFonts w:ascii="Palatino Linotype" w:hAnsi="Palatino Linotype"/>
        <w:sz w:val="16"/>
      </w:rPr>
    </w:pPr>
    <w:r>
      <w:rPr>
        <w:rFonts w:ascii="Palatino Linotype" w:hAnsi="Palatino Linotype"/>
        <w:i/>
        <w:sz w:val="16"/>
      </w:rPr>
      <w:t xml:space="preserve">Remote Sens. </w:t>
    </w:r>
    <w:r>
      <w:rPr>
        <w:rFonts w:ascii="Palatino Linotype" w:hAnsi="Palatino Linotype"/>
        <w:b/>
        <w:sz w:val="16"/>
      </w:rPr>
      <w:t>2016</w:t>
    </w:r>
    <w:r>
      <w:rPr>
        <w:rFonts w:ascii="Palatino Linotype" w:hAnsi="Palatino Linotype"/>
        <w:sz w:val="16"/>
      </w:rPr>
      <w:t xml:space="preserve">, </w:t>
    </w:r>
    <w:r>
      <w:rPr>
        <w:rFonts w:ascii="Palatino Linotype" w:hAnsi="Palatino Linotype"/>
        <w:i/>
        <w:sz w:val="16"/>
      </w:rPr>
      <w:t>8</w:t>
    </w:r>
    <w:r>
      <w:rPr>
        <w:rFonts w:ascii="Palatino Linotype" w:hAnsi="Palatino Linotype"/>
        <w:sz w:val="16"/>
      </w:rPr>
      <w:t xml:space="preserve">, </w:t>
    </w:r>
    <w:r w:rsidR="00FD347E">
      <w:rPr>
        <w:rFonts w:ascii="Palatino Linotype" w:hAnsi="Palatino Linotype"/>
        <w:sz w:val="16"/>
      </w:rPr>
      <w:t>295</w:t>
    </w:r>
    <w:r>
      <w:rPr>
        <w:rFonts w:ascii="Palatino Linotype" w:hAnsi="Palatino Linotype"/>
        <w:sz w:val="16"/>
      </w:rPr>
      <w:ptab w:relativeTo="margin" w:alignment="right" w:leader="none"/>
    </w:r>
    <w:r>
      <w:rPr>
        <w:rFonts w:ascii="Palatino Linotype" w:hAnsi="Palatino Linotype"/>
        <w:sz w:val="16"/>
      </w:rPr>
      <w:fldChar w:fldCharType="begin"/>
    </w:r>
    <w:r>
      <w:rPr>
        <w:rFonts w:ascii="Palatino Linotype" w:hAnsi="Palatino Linotype"/>
        <w:sz w:val="16"/>
      </w:rPr>
      <w:instrText xml:space="preserve"> PAGE  </w:instrText>
    </w:r>
    <w:r>
      <w:rPr>
        <w:rFonts w:ascii="Palatino Linotype" w:hAnsi="Palatino Linotype"/>
        <w:sz w:val="16"/>
      </w:rPr>
      <w:fldChar w:fldCharType="separate"/>
    </w:r>
    <w:r w:rsidR="000273E3">
      <w:rPr>
        <w:rFonts w:ascii="Palatino Linotype" w:hAnsi="Palatino Linotype"/>
        <w:noProof/>
        <w:sz w:val="16"/>
      </w:rPr>
      <w:t>3</w:t>
    </w:r>
    <w:r>
      <w:rPr>
        <w:rFonts w:ascii="Palatino Linotype" w:hAnsi="Palatino Linotype"/>
        <w:sz w:val="16"/>
      </w:rPr>
      <w:fldChar w:fldCharType="end"/>
    </w:r>
    <w:r>
      <w:rPr>
        <w:rFonts w:ascii="Palatino Linotype" w:hAnsi="Palatino Linotype"/>
        <w:sz w:val="16"/>
      </w:rPr>
      <w:t xml:space="preserve"> of </w:t>
    </w:r>
    <w:r>
      <w:rPr>
        <w:rFonts w:ascii="Palatino Linotype" w:hAnsi="Palatino Linotype"/>
        <w:sz w:val="16"/>
      </w:rPr>
      <w:fldChar w:fldCharType="begin"/>
    </w:r>
    <w:r>
      <w:rPr>
        <w:rFonts w:ascii="Palatino Linotype" w:hAnsi="Palatino Linotype"/>
        <w:sz w:val="16"/>
      </w:rPr>
      <w:instrText xml:space="preserve"> NUMPAGES  </w:instrText>
    </w:r>
    <w:r>
      <w:rPr>
        <w:rFonts w:ascii="Palatino Linotype" w:hAnsi="Palatino Linotype"/>
        <w:sz w:val="16"/>
      </w:rPr>
      <w:fldChar w:fldCharType="separate"/>
    </w:r>
    <w:r w:rsidR="000273E3">
      <w:rPr>
        <w:rFonts w:ascii="Palatino Linotype" w:hAnsi="Palatino Linotype"/>
        <w:noProof/>
        <w:sz w:val="16"/>
      </w:rPr>
      <w:t>23</w:t>
    </w:r>
    <w:r>
      <w:rPr>
        <w:rFonts w:ascii="Palatino Linotype" w:hAnsi="Palatino Linotype"/>
        <w:sz w:val="16"/>
      </w:rPr>
      <w:fldChar w:fldCharType="end"/>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8E0C04D" w14:textId="77777777" w:rsidR="004A5052" w:rsidRDefault="004A5052" w:rsidP="008810B3">
    <w:pPr>
      <w:pStyle w:val="MDPIheaderjournallogo"/>
    </w:pPr>
    <w:r>
      <w:rPr>
        <w:i w:val="0"/>
        <w:noProof/>
        <w:szCs w:val="16"/>
        <w:lang w:eastAsia="zh-CN"/>
      </w:rPr>
      <mc:AlternateContent>
        <mc:Choice Requires="wps">
          <w:drawing>
            <wp:anchor distT="45720" distB="45720" distL="114300" distR="114300" simplePos="0" relativeHeight="251657728" behindDoc="1" locked="0" layoutInCell="1" allowOverlap="1" wp14:anchorId="1BBEB494" wp14:editId="7E22452A">
              <wp:simplePos x="0" y="0"/>
              <wp:positionH relativeFrom="rightMargin">
                <wp:posOffset>-558165</wp:posOffset>
              </wp:positionH>
              <wp:positionV relativeFrom="paragraph">
                <wp:posOffset>0</wp:posOffset>
              </wp:positionV>
              <wp:extent cx="580390" cy="709295"/>
              <wp:effectExtent l="0" t="0" r="0" b="0"/>
              <wp:wrapNone/>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0390" cy="709295"/>
                      </a:xfrm>
                      <a:prstGeom prst="rect">
                        <a:avLst/>
                      </a:prstGeom>
                      <a:solidFill>
                        <a:srgbClr val="FFFFFF"/>
                      </a:solidFill>
                      <a:ln w="9525">
                        <a:noFill/>
                        <a:miter lim="800000"/>
                        <a:headEnd/>
                        <a:tailEnd/>
                      </a:ln>
                    </wps:spPr>
                    <wps:txbx>
                      <w:txbxContent>
                        <w:p w14:paraId="386094DD" w14:textId="77777777" w:rsidR="004A5052" w:rsidRDefault="004A5052" w:rsidP="00BD4B5E">
                          <w:pPr>
                            <w:pStyle w:val="MDPIheaderjournallogo"/>
                            <w:jc w:val="center"/>
                            <w:rPr>
                              <w:i w:val="0"/>
                              <w:szCs w:val="16"/>
                            </w:rPr>
                          </w:pPr>
                          <w:r w:rsidRPr="002E6808">
                            <w:rPr>
                              <w:i w:val="0"/>
                              <w:noProof/>
                              <w:szCs w:val="16"/>
                              <w:lang w:eastAsia="zh-CN"/>
                            </w:rPr>
                            <w:drawing>
                              <wp:inline distT="0" distB="0" distL="0" distR="0" wp14:anchorId="2412B0AD" wp14:editId="7C109557">
                                <wp:extent cx="546216" cy="360000"/>
                                <wp:effectExtent l="19050" t="0" r="6234" b="0"/>
                                <wp:docPr id="3" name="Picture 3" descr="C:\Users\home\Desktop\logos\ori\png\logo-mdpi.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home\Desktop\logos\ori\png\logo-mdpi.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46216" cy="360000"/>
                                        </a:xfrm>
                                        <a:prstGeom prst="rect">
                                          <a:avLst/>
                                        </a:prstGeom>
                                        <a:noFill/>
                                        <a:ln>
                                          <a:noFill/>
                                        </a:ln>
                                      </pic:spPr>
                                    </pic:pic>
                                  </a:graphicData>
                                </a:graphic>
                              </wp:inline>
                            </w:drawing>
                          </w:r>
                        </w:p>
                      </w:txbxContent>
                    </wps:txbx>
                    <wps:bodyPr rot="0" vert="horz" wrap="none" lIns="0" tIns="0" rIns="0" bIns="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1BBEB494" id="_x0000_t202" coordsize="21600,21600" o:spt="202" path="m,l,21600r21600,l21600,xe">
              <v:stroke joinstyle="miter"/>
              <v:path gradientshapeok="t" o:connecttype="rect"/>
            </v:shapetype>
            <v:shape id="Text Box 2" o:spid="_x0000_s1026" type="#_x0000_t202" style="position:absolute;margin-left:-43.95pt;margin-top:0;width:45.7pt;height:55.85pt;z-index:-251658752;visibility:visible;mso-wrap-style:none;mso-width-percent:0;mso-height-percent:0;mso-wrap-distance-left:9pt;mso-wrap-distance-top:3.6pt;mso-wrap-distance-right:9pt;mso-wrap-distance-bottom:3.6pt;mso-position-horizontal:absolute;mso-position-horizontal-relative:right-margin-area;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" stroked="f">
              <v:textbox inset="0,0,0,0">
                <w:txbxContent>
                  <w:p w14:paraId="386094DD" w14:textId="77777777" w:rsidR="004A5052" w:rsidRDefault="004A5052" w:rsidP="00BD4B5E">
                    <w:pPr>
                      <w:pStyle w:val="MDPIheaderjournallogo"/>
                      <w:jc w:val="center"/>
                      <w:rPr>
                        <w:i w:val="0"/>
                        <w:szCs w:val="16"/>
                      </w:rPr>
                    </w:pPr>
                    <w:r w:rsidRPr="002E6808">
                      <w:rPr>
                        <w:i w:val="0"/>
                        <w:noProof/>
                        <w:szCs w:val="16"/>
                        <w:lang w:eastAsia="zh-CN"/>
                      </w:rPr>
                      <w:drawing>
                        <wp:inline distT="0" distB="0" distL="0" distR="0" wp14:anchorId="2412B0AD" wp14:editId="7C109557">
                          <wp:extent cx="546216" cy="360000"/>
                          <wp:effectExtent l="19050" t="0" r="6234" b="0"/>
                          <wp:docPr id="3" name="Picture 3" descr="C:\Users\home\Desktop\logos\ori\png\logo-mdpi.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home\Desktop\logos\ori\png\logo-mdpi.png"/>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546216" cy="360000"/>
                                  </a:xfrm>
                                  <a:prstGeom prst="rect">
                                    <a:avLst/>
                                  </a:prstGeom>
                                  <a:noFill/>
                                  <a:ln>
                                    <a:noFill/>
                                  </a:ln>
                                </pic:spPr>
                              </pic:pic>
                            </a:graphicData>
                          </a:graphic>
                        </wp:inline>
                      </w:drawing>
                    </w:r>
                  </w:p>
                </w:txbxContent>
              </v:textbox>
              <w10:wrap anchorx="margin"/>
            </v:shape>
          </w:pict>
        </mc:Fallback>
      </mc:AlternateContent>
    </w:r>
    <w:r>
      <w:rPr>
        <w:noProof/>
        <w:lang w:eastAsia="zh-CN"/>
      </w:rPr>
      <w:drawing>
        <wp:inline distT="0" distB="0" distL="0" distR="0" wp14:anchorId="03C44D54" wp14:editId="1CD746BE">
          <wp:extent cx="2286000" cy="429895"/>
          <wp:effectExtent l="0" t="0" r="0" b="8255"/>
          <wp:docPr id="6" name="Picture 6" descr="C:\Users\home\AppData\Local\Temp\HZ$D.661.3546\remotesensing-log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home\AppData\Local\Temp\HZ$D.661.3546\remotesensing-logo.png"/>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2286000" cy="429895"/>
                  </a:xfrm>
                  <a:prstGeom prst="rect">
                    <a:avLst/>
                  </a:prstGeom>
                  <a:noFill/>
                  <a:ln>
                    <a:noFill/>
                  </a:ln>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50A245F"/>
    <w:multiLevelType w:val="hybridMultilevel"/>
    <w:tmpl w:val="29E20A30"/>
    <w:lvl w:ilvl="0" w:tplc="1AF444CE">
      <w:start w:val="1"/>
      <w:numFmt w:val="decimal"/>
      <w:pStyle w:val="MDPI71References"/>
      <w:lvlText w:val="%1."/>
      <w:lvlJc w:val="left"/>
      <w:pPr>
        <w:ind w:left="780" w:hanging="4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2805051C"/>
    <w:multiLevelType w:val="hybridMultilevel"/>
    <w:tmpl w:val="D6480D34"/>
    <w:lvl w:ilvl="0" w:tplc="CDCEE7DA">
      <w:start w:val="1"/>
      <w:numFmt w:val="decimal"/>
      <w:pStyle w:val="MDPI37itemize"/>
      <w:lvlText w:val="%1."/>
      <w:lvlJc w:val="left"/>
      <w:pPr>
        <w:ind w:left="1429" w:hanging="360"/>
      </w:pPr>
    </w:lvl>
    <w:lvl w:ilvl="1" w:tplc="08070019" w:tentative="1">
      <w:start w:val="1"/>
      <w:numFmt w:val="lowerLetter"/>
      <w:lvlText w:val="%2."/>
      <w:lvlJc w:val="left"/>
      <w:pPr>
        <w:ind w:left="2149" w:hanging="360"/>
      </w:pPr>
    </w:lvl>
    <w:lvl w:ilvl="2" w:tplc="0807001B" w:tentative="1">
      <w:start w:val="1"/>
      <w:numFmt w:val="lowerRoman"/>
      <w:lvlText w:val="%3."/>
      <w:lvlJc w:val="right"/>
      <w:pPr>
        <w:ind w:left="2869" w:hanging="180"/>
      </w:pPr>
    </w:lvl>
    <w:lvl w:ilvl="3" w:tplc="0807000F" w:tentative="1">
      <w:start w:val="1"/>
      <w:numFmt w:val="decimal"/>
      <w:lvlText w:val="%4."/>
      <w:lvlJc w:val="left"/>
      <w:pPr>
        <w:ind w:left="3589" w:hanging="360"/>
      </w:pPr>
    </w:lvl>
    <w:lvl w:ilvl="4" w:tplc="08070019" w:tentative="1">
      <w:start w:val="1"/>
      <w:numFmt w:val="lowerLetter"/>
      <w:lvlText w:val="%5."/>
      <w:lvlJc w:val="left"/>
      <w:pPr>
        <w:ind w:left="4309" w:hanging="360"/>
      </w:pPr>
    </w:lvl>
    <w:lvl w:ilvl="5" w:tplc="0807001B" w:tentative="1">
      <w:start w:val="1"/>
      <w:numFmt w:val="lowerRoman"/>
      <w:lvlText w:val="%6."/>
      <w:lvlJc w:val="right"/>
      <w:pPr>
        <w:ind w:left="5029" w:hanging="180"/>
      </w:pPr>
    </w:lvl>
    <w:lvl w:ilvl="6" w:tplc="0807000F" w:tentative="1">
      <w:start w:val="1"/>
      <w:numFmt w:val="decimal"/>
      <w:lvlText w:val="%7."/>
      <w:lvlJc w:val="left"/>
      <w:pPr>
        <w:ind w:left="5749" w:hanging="360"/>
      </w:pPr>
    </w:lvl>
    <w:lvl w:ilvl="7" w:tplc="08070019" w:tentative="1">
      <w:start w:val="1"/>
      <w:numFmt w:val="lowerLetter"/>
      <w:lvlText w:val="%8."/>
      <w:lvlJc w:val="left"/>
      <w:pPr>
        <w:ind w:left="6469" w:hanging="360"/>
      </w:pPr>
    </w:lvl>
    <w:lvl w:ilvl="8" w:tplc="0807001B" w:tentative="1">
      <w:start w:val="1"/>
      <w:numFmt w:val="lowerRoman"/>
      <w:lvlText w:val="%9."/>
      <w:lvlJc w:val="right"/>
      <w:pPr>
        <w:ind w:left="7189" w:hanging="180"/>
      </w:pPr>
    </w:lvl>
  </w:abstractNum>
  <w:abstractNum w:abstractNumId="2" w15:restartNumberingAfterBreak="0">
    <w:nsid w:val="369A6535"/>
    <w:multiLevelType w:val="hybridMultilevel"/>
    <w:tmpl w:val="3CB68362"/>
    <w:lvl w:ilvl="0" w:tplc="B2367048">
      <w:start w:val="1"/>
      <w:numFmt w:val="bullet"/>
      <w:pStyle w:val="MDPI38bullet"/>
      <w:lvlText w:val=""/>
      <w:lvlJc w:val="left"/>
      <w:pPr>
        <w:ind w:left="1429" w:hanging="360"/>
      </w:pPr>
      <w:rPr>
        <w:rFonts w:ascii="Symbol" w:hAnsi="Symbol" w:hint="default"/>
      </w:rPr>
    </w:lvl>
    <w:lvl w:ilvl="1" w:tplc="08070003" w:tentative="1">
      <w:start w:val="1"/>
      <w:numFmt w:val="bullet"/>
      <w:lvlText w:val="o"/>
      <w:lvlJc w:val="left"/>
      <w:pPr>
        <w:ind w:left="2149" w:hanging="360"/>
      </w:pPr>
      <w:rPr>
        <w:rFonts w:ascii="Courier New" w:hAnsi="Courier New" w:cs="Courier New" w:hint="default"/>
      </w:rPr>
    </w:lvl>
    <w:lvl w:ilvl="2" w:tplc="08070005" w:tentative="1">
      <w:start w:val="1"/>
      <w:numFmt w:val="bullet"/>
      <w:lvlText w:val=""/>
      <w:lvlJc w:val="left"/>
      <w:pPr>
        <w:ind w:left="2869" w:hanging="360"/>
      </w:pPr>
      <w:rPr>
        <w:rFonts w:ascii="Wingdings" w:hAnsi="Wingdings" w:hint="default"/>
      </w:rPr>
    </w:lvl>
    <w:lvl w:ilvl="3" w:tplc="08070001" w:tentative="1">
      <w:start w:val="1"/>
      <w:numFmt w:val="bullet"/>
      <w:lvlText w:val=""/>
      <w:lvlJc w:val="left"/>
      <w:pPr>
        <w:ind w:left="3589" w:hanging="360"/>
      </w:pPr>
      <w:rPr>
        <w:rFonts w:ascii="Symbol" w:hAnsi="Symbol" w:hint="default"/>
      </w:rPr>
    </w:lvl>
    <w:lvl w:ilvl="4" w:tplc="08070003" w:tentative="1">
      <w:start w:val="1"/>
      <w:numFmt w:val="bullet"/>
      <w:lvlText w:val="o"/>
      <w:lvlJc w:val="left"/>
      <w:pPr>
        <w:ind w:left="4309" w:hanging="360"/>
      </w:pPr>
      <w:rPr>
        <w:rFonts w:ascii="Courier New" w:hAnsi="Courier New" w:cs="Courier New" w:hint="default"/>
      </w:rPr>
    </w:lvl>
    <w:lvl w:ilvl="5" w:tplc="08070005" w:tentative="1">
      <w:start w:val="1"/>
      <w:numFmt w:val="bullet"/>
      <w:lvlText w:val=""/>
      <w:lvlJc w:val="left"/>
      <w:pPr>
        <w:ind w:left="5029" w:hanging="360"/>
      </w:pPr>
      <w:rPr>
        <w:rFonts w:ascii="Wingdings" w:hAnsi="Wingdings" w:hint="default"/>
      </w:rPr>
    </w:lvl>
    <w:lvl w:ilvl="6" w:tplc="08070001" w:tentative="1">
      <w:start w:val="1"/>
      <w:numFmt w:val="bullet"/>
      <w:lvlText w:val=""/>
      <w:lvlJc w:val="left"/>
      <w:pPr>
        <w:ind w:left="5749" w:hanging="360"/>
      </w:pPr>
      <w:rPr>
        <w:rFonts w:ascii="Symbol" w:hAnsi="Symbol" w:hint="default"/>
      </w:rPr>
    </w:lvl>
    <w:lvl w:ilvl="7" w:tplc="08070003" w:tentative="1">
      <w:start w:val="1"/>
      <w:numFmt w:val="bullet"/>
      <w:lvlText w:val="o"/>
      <w:lvlJc w:val="left"/>
      <w:pPr>
        <w:ind w:left="6469" w:hanging="360"/>
      </w:pPr>
      <w:rPr>
        <w:rFonts w:ascii="Courier New" w:hAnsi="Courier New" w:cs="Courier New" w:hint="default"/>
      </w:rPr>
    </w:lvl>
    <w:lvl w:ilvl="8" w:tplc="08070005" w:tentative="1">
      <w:start w:val="1"/>
      <w:numFmt w:val="bullet"/>
      <w:lvlText w:val=""/>
      <w:lvlJc w:val="left"/>
      <w:pPr>
        <w:ind w:left="7189" w:hanging="360"/>
      </w:pPr>
      <w:rPr>
        <w:rFonts w:ascii="Wingdings" w:hAnsi="Wingdings" w:hint="default"/>
      </w:rPr>
    </w:lvl>
  </w:abstractNum>
  <w:abstractNum w:abstractNumId="3" w15:restartNumberingAfterBreak="0">
    <w:nsid w:val="3E4D5C4B"/>
    <w:multiLevelType w:val="hybridMultilevel"/>
    <w:tmpl w:val="E7AE80A2"/>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430B505B"/>
    <w:multiLevelType w:val="hybridMultilevel"/>
    <w:tmpl w:val="1DE2C640"/>
    <w:lvl w:ilvl="0" w:tplc="3BA0C004">
      <w:start w:val="1"/>
      <w:numFmt w:val="decimal"/>
      <w:pStyle w:val="Mdeck8references"/>
      <w:lvlText w:val="%1."/>
      <w:lvlJc w:val="left"/>
      <w:pPr>
        <w:ind w:left="782" w:hanging="425"/>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15:restartNumberingAfterBreak="0">
    <w:nsid w:val="673C370A"/>
    <w:multiLevelType w:val="hybridMultilevel"/>
    <w:tmpl w:val="7186B15A"/>
    <w:lvl w:ilvl="0" w:tplc="9668B0B2">
      <w:start w:val="1"/>
      <w:numFmt w:val="bullet"/>
      <w:pStyle w:val="Mdeck4textbulletlist"/>
      <w:lvlText w:val=""/>
      <w:lvlJc w:val="left"/>
      <w:pPr>
        <w:ind w:left="1429" w:hanging="357"/>
      </w:pPr>
      <w:rPr>
        <w:rFonts w:ascii="Wingdings" w:hAnsi="Wingdings" w:hint="default"/>
      </w:rPr>
    </w:lvl>
    <w:lvl w:ilvl="1" w:tplc="04090003" w:tentative="1">
      <w:start w:val="1"/>
      <w:numFmt w:val="bullet"/>
      <w:lvlText w:val=""/>
      <w:lvlJc w:val="left"/>
      <w:pPr>
        <w:ind w:left="1402" w:hanging="420"/>
      </w:pPr>
      <w:rPr>
        <w:rFonts w:ascii="Wingdings" w:hAnsi="Wingdings" w:hint="default"/>
      </w:rPr>
    </w:lvl>
    <w:lvl w:ilvl="2" w:tplc="04090005" w:tentative="1">
      <w:start w:val="1"/>
      <w:numFmt w:val="bullet"/>
      <w:lvlText w:val=""/>
      <w:lvlJc w:val="left"/>
      <w:pPr>
        <w:ind w:left="1822" w:hanging="420"/>
      </w:pPr>
      <w:rPr>
        <w:rFonts w:ascii="Wingdings" w:hAnsi="Wingdings" w:hint="default"/>
      </w:rPr>
    </w:lvl>
    <w:lvl w:ilvl="3" w:tplc="04090001" w:tentative="1">
      <w:start w:val="1"/>
      <w:numFmt w:val="bullet"/>
      <w:lvlText w:val=""/>
      <w:lvlJc w:val="left"/>
      <w:pPr>
        <w:ind w:left="2242" w:hanging="420"/>
      </w:pPr>
      <w:rPr>
        <w:rFonts w:ascii="Wingdings" w:hAnsi="Wingdings" w:hint="default"/>
      </w:rPr>
    </w:lvl>
    <w:lvl w:ilvl="4" w:tplc="04090003" w:tentative="1">
      <w:start w:val="1"/>
      <w:numFmt w:val="bullet"/>
      <w:lvlText w:val=""/>
      <w:lvlJc w:val="left"/>
      <w:pPr>
        <w:ind w:left="2662" w:hanging="420"/>
      </w:pPr>
      <w:rPr>
        <w:rFonts w:ascii="Wingdings" w:hAnsi="Wingdings" w:hint="default"/>
      </w:rPr>
    </w:lvl>
    <w:lvl w:ilvl="5" w:tplc="04090005" w:tentative="1">
      <w:start w:val="1"/>
      <w:numFmt w:val="bullet"/>
      <w:lvlText w:val=""/>
      <w:lvlJc w:val="left"/>
      <w:pPr>
        <w:ind w:left="3082" w:hanging="420"/>
      </w:pPr>
      <w:rPr>
        <w:rFonts w:ascii="Wingdings" w:hAnsi="Wingdings" w:hint="default"/>
      </w:rPr>
    </w:lvl>
    <w:lvl w:ilvl="6" w:tplc="04090001" w:tentative="1">
      <w:start w:val="1"/>
      <w:numFmt w:val="bullet"/>
      <w:lvlText w:val=""/>
      <w:lvlJc w:val="left"/>
      <w:pPr>
        <w:ind w:left="3502" w:hanging="420"/>
      </w:pPr>
      <w:rPr>
        <w:rFonts w:ascii="Wingdings" w:hAnsi="Wingdings" w:hint="default"/>
      </w:rPr>
    </w:lvl>
    <w:lvl w:ilvl="7" w:tplc="04090003" w:tentative="1">
      <w:start w:val="1"/>
      <w:numFmt w:val="bullet"/>
      <w:lvlText w:val=""/>
      <w:lvlJc w:val="left"/>
      <w:pPr>
        <w:ind w:left="3922" w:hanging="420"/>
      </w:pPr>
      <w:rPr>
        <w:rFonts w:ascii="Wingdings" w:hAnsi="Wingdings" w:hint="default"/>
      </w:rPr>
    </w:lvl>
    <w:lvl w:ilvl="8" w:tplc="04090005" w:tentative="1">
      <w:start w:val="1"/>
      <w:numFmt w:val="bullet"/>
      <w:lvlText w:val=""/>
      <w:lvlJc w:val="left"/>
      <w:pPr>
        <w:ind w:left="4342" w:hanging="420"/>
      </w:pPr>
      <w:rPr>
        <w:rFonts w:ascii="Wingdings" w:hAnsi="Wingdings" w:hint="default"/>
      </w:rPr>
    </w:lvl>
  </w:abstractNum>
  <w:abstractNum w:abstractNumId="6" w15:restartNumberingAfterBreak="0">
    <w:nsid w:val="6DB20A64"/>
    <w:multiLevelType w:val="hybridMultilevel"/>
    <w:tmpl w:val="4EA6D056"/>
    <w:lvl w:ilvl="0" w:tplc="10ACE5BA">
      <w:start w:val="1"/>
      <w:numFmt w:val="decimal"/>
      <w:pStyle w:val="Mdeck4textnumberedlist"/>
      <w:lvlText w:val="%1."/>
      <w:lvlJc w:val="left"/>
      <w:pPr>
        <w:ind w:left="1429" w:hanging="357"/>
      </w:pPr>
      <w:rPr>
        <w:rFonts w:hint="eastAsia"/>
      </w:rPr>
    </w:lvl>
    <w:lvl w:ilvl="1" w:tplc="04090019" w:tentative="1">
      <w:start w:val="1"/>
      <w:numFmt w:val="lowerLetter"/>
      <w:lvlText w:val="%2)"/>
      <w:lvlJc w:val="left"/>
      <w:pPr>
        <w:ind w:left="1402" w:hanging="420"/>
      </w:pPr>
    </w:lvl>
    <w:lvl w:ilvl="2" w:tplc="0409001B" w:tentative="1">
      <w:start w:val="1"/>
      <w:numFmt w:val="lowerRoman"/>
      <w:lvlText w:val="%3."/>
      <w:lvlJc w:val="right"/>
      <w:pPr>
        <w:ind w:left="1822" w:hanging="420"/>
      </w:pPr>
    </w:lvl>
    <w:lvl w:ilvl="3" w:tplc="0409000F" w:tentative="1">
      <w:start w:val="1"/>
      <w:numFmt w:val="decimal"/>
      <w:lvlText w:val="%4."/>
      <w:lvlJc w:val="left"/>
      <w:pPr>
        <w:ind w:left="2242" w:hanging="420"/>
      </w:pPr>
    </w:lvl>
    <w:lvl w:ilvl="4" w:tplc="04090019" w:tentative="1">
      <w:start w:val="1"/>
      <w:numFmt w:val="lowerLetter"/>
      <w:lvlText w:val="%5)"/>
      <w:lvlJc w:val="left"/>
      <w:pPr>
        <w:ind w:left="2662" w:hanging="420"/>
      </w:pPr>
    </w:lvl>
    <w:lvl w:ilvl="5" w:tplc="0409001B" w:tentative="1">
      <w:start w:val="1"/>
      <w:numFmt w:val="lowerRoman"/>
      <w:lvlText w:val="%6."/>
      <w:lvlJc w:val="right"/>
      <w:pPr>
        <w:ind w:left="3082" w:hanging="420"/>
      </w:pPr>
    </w:lvl>
    <w:lvl w:ilvl="6" w:tplc="0409000F" w:tentative="1">
      <w:start w:val="1"/>
      <w:numFmt w:val="decimal"/>
      <w:lvlText w:val="%7."/>
      <w:lvlJc w:val="left"/>
      <w:pPr>
        <w:ind w:left="3502" w:hanging="420"/>
      </w:pPr>
    </w:lvl>
    <w:lvl w:ilvl="7" w:tplc="04090019" w:tentative="1">
      <w:start w:val="1"/>
      <w:numFmt w:val="lowerLetter"/>
      <w:lvlText w:val="%8)"/>
      <w:lvlJc w:val="left"/>
      <w:pPr>
        <w:ind w:left="3922" w:hanging="420"/>
      </w:pPr>
    </w:lvl>
    <w:lvl w:ilvl="8" w:tplc="0409001B" w:tentative="1">
      <w:start w:val="1"/>
      <w:numFmt w:val="lowerRoman"/>
      <w:lvlText w:val="%9."/>
      <w:lvlJc w:val="right"/>
      <w:pPr>
        <w:ind w:left="4342" w:hanging="420"/>
      </w:pPr>
    </w:lvl>
  </w:abstractNum>
  <w:num w:numId="1">
    <w:abstractNumId w:val="1"/>
  </w:num>
  <w:num w:numId="2">
    <w:abstractNumId w:val="2"/>
  </w:num>
  <w:num w:numId="3">
    <w:abstractNumId w:val="0"/>
  </w:num>
  <w:num w:numId="4">
    <w:abstractNumId w:val="3"/>
  </w:num>
  <w:num w:numId="5">
    <w:abstractNumId w:val="5"/>
  </w:num>
  <w:num w:numId="6">
    <w:abstractNumId w:val="6"/>
  </w:num>
  <w:num w:numId="7">
    <w:abstractNumId w:val="4"/>
  </w:num>
  <w:numIdMacAtCleanup w:val="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bordersDoNotSurroundHeader/>
  <w:bordersDoNotSurroundFooter/>
  <w:attachedTemplate r:id="rId1"/>
  <w:defaultTabStop w:val="420"/>
  <w:drawingGridHorizontalSpacing w:val="120"/>
  <w:drawingGridVerticalSpacing w:val="163"/>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206E3"/>
    <w:rsid w:val="00000637"/>
    <w:rsid w:val="000006F8"/>
    <w:rsid w:val="000046B6"/>
    <w:rsid w:val="00004BA7"/>
    <w:rsid w:val="00005FC2"/>
    <w:rsid w:val="00011BC3"/>
    <w:rsid w:val="0001283B"/>
    <w:rsid w:val="00013266"/>
    <w:rsid w:val="0002090C"/>
    <w:rsid w:val="00024621"/>
    <w:rsid w:val="0002467B"/>
    <w:rsid w:val="00025A91"/>
    <w:rsid w:val="00025C56"/>
    <w:rsid w:val="000273E3"/>
    <w:rsid w:val="000319B8"/>
    <w:rsid w:val="00031D4E"/>
    <w:rsid w:val="0003351A"/>
    <w:rsid w:val="00034840"/>
    <w:rsid w:val="00034BF8"/>
    <w:rsid w:val="000361F7"/>
    <w:rsid w:val="00037F00"/>
    <w:rsid w:val="00041A10"/>
    <w:rsid w:val="0004245C"/>
    <w:rsid w:val="00042C12"/>
    <w:rsid w:val="000439F3"/>
    <w:rsid w:val="00043F91"/>
    <w:rsid w:val="00044417"/>
    <w:rsid w:val="0004473F"/>
    <w:rsid w:val="00045898"/>
    <w:rsid w:val="00050716"/>
    <w:rsid w:val="00050C65"/>
    <w:rsid w:val="000520E3"/>
    <w:rsid w:val="000551E0"/>
    <w:rsid w:val="000562B9"/>
    <w:rsid w:val="00056DBB"/>
    <w:rsid w:val="000578BD"/>
    <w:rsid w:val="000602E4"/>
    <w:rsid w:val="000605CD"/>
    <w:rsid w:val="00061530"/>
    <w:rsid w:val="00063A6A"/>
    <w:rsid w:val="0006467F"/>
    <w:rsid w:val="00071D03"/>
    <w:rsid w:val="00073BD9"/>
    <w:rsid w:val="00076E48"/>
    <w:rsid w:val="00077A9D"/>
    <w:rsid w:val="00082D78"/>
    <w:rsid w:val="000833FA"/>
    <w:rsid w:val="000848F9"/>
    <w:rsid w:val="00094176"/>
    <w:rsid w:val="000A0E49"/>
    <w:rsid w:val="000A0F29"/>
    <w:rsid w:val="000A3155"/>
    <w:rsid w:val="000A343E"/>
    <w:rsid w:val="000A411D"/>
    <w:rsid w:val="000A45A9"/>
    <w:rsid w:val="000A5FAE"/>
    <w:rsid w:val="000B05D0"/>
    <w:rsid w:val="000B29B3"/>
    <w:rsid w:val="000B38AC"/>
    <w:rsid w:val="000B529D"/>
    <w:rsid w:val="000B5482"/>
    <w:rsid w:val="000B7EF6"/>
    <w:rsid w:val="000C1AD6"/>
    <w:rsid w:val="000C1BA9"/>
    <w:rsid w:val="000C299D"/>
    <w:rsid w:val="000C4A82"/>
    <w:rsid w:val="000C4B5D"/>
    <w:rsid w:val="000C4FB6"/>
    <w:rsid w:val="000D0305"/>
    <w:rsid w:val="000D0745"/>
    <w:rsid w:val="000D0874"/>
    <w:rsid w:val="000D093A"/>
    <w:rsid w:val="000D166F"/>
    <w:rsid w:val="000D2842"/>
    <w:rsid w:val="000D2F06"/>
    <w:rsid w:val="000D5554"/>
    <w:rsid w:val="000E08FD"/>
    <w:rsid w:val="000E35FE"/>
    <w:rsid w:val="000E37D1"/>
    <w:rsid w:val="000E7A5D"/>
    <w:rsid w:val="000F0E85"/>
    <w:rsid w:val="000F0F9F"/>
    <w:rsid w:val="000F1B7E"/>
    <w:rsid w:val="000F3E24"/>
    <w:rsid w:val="000F4E0E"/>
    <w:rsid w:val="00100B2F"/>
    <w:rsid w:val="00100FE2"/>
    <w:rsid w:val="00103634"/>
    <w:rsid w:val="00104294"/>
    <w:rsid w:val="001170CF"/>
    <w:rsid w:val="0011779E"/>
    <w:rsid w:val="0012125D"/>
    <w:rsid w:val="00124285"/>
    <w:rsid w:val="0012462F"/>
    <w:rsid w:val="001268A0"/>
    <w:rsid w:val="00127B58"/>
    <w:rsid w:val="00130F88"/>
    <w:rsid w:val="00131F3D"/>
    <w:rsid w:val="001352B6"/>
    <w:rsid w:val="00135C14"/>
    <w:rsid w:val="00140A39"/>
    <w:rsid w:val="0014158B"/>
    <w:rsid w:val="00143181"/>
    <w:rsid w:val="00144660"/>
    <w:rsid w:val="00144DC5"/>
    <w:rsid w:val="00144E54"/>
    <w:rsid w:val="00145F5A"/>
    <w:rsid w:val="00150342"/>
    <w:rsid w:val="00151E48"/>
    <w:rsid w:val="00152F85"/>
    <w:rsid w:val="00154E37"/>
    <w:rsid w:val="00155401"/>
    <w:rsid w:val="00156006"/>
    <w:rsid w:val="001600E7"/>
    <w:rsid w:val="00160C50"/>
    <w:rsid w:val="0016263E"/>
    <w:rsid w:val="001632F9"/>
    <w:rsid w:val="00163372"/>
    <w:rsid w:val="001633B5"/>
    <w:rsid w:val="00165A01"/>
    <w:rsid w:val="001665A2"/>
    <w:rsid w:val="0016702F"/>
    <w:rsid w:val="00172D5D"/>
    <w:rsid w:val="001732EE"/>
    <w:rsid w:val="001739FB"/>
    <w:rsid w:val="00173FC0"/>
    <w:rsid w:val="001763AE"/>
    <w:rsid w:val="00176BBA"/>
    <w:rsid w:val="00176DC5"/>
    <w:rsid w:val="00176E73"/>
    <w:rsid w:val="0017709E"/>
    <w:rsid w:val="00177A65"/>
    <w:rsid w:val="001812DE"/>
    <w:rsid w:val="00184B65"/>
    <w:rsid w:val="00184ECF"/>
    <w:rsid w:val="001854A7"/>
    <w:rsid w:val="001860DD"/>
    <w:rsid w:val="00192141"/>
    <w:rsid w:val="00192467"/>
    <w:rsid w:val="001929BE"/>
    <w:rsid w:val="00193594"/>
    <w:rsid w:val="00193EBD"/>
    <w:rsid w:val="00194DCB"/>
    <w:rsid w:val="001A0D5B"/>
    <w:rsid w:val="001A103B"/>
    <w:rsid w:val="001A2D5C"/>
    <w:rsid w:val="001A3926"/>
    <w:rsid w:val="001A4A0E"/>
    <w:rsid w:val="001A7D08"/>
    <w:rsid w:val="001B09F9"/>
    <w:rsid w:val="001B22D3"/>
    <w:rsid w:val="001B2E32"/>
    <w:rsid w:val="001B396D"/>
    <w:rsid w:val="001B3A0F"/>
    <w:rsid w:val="001B446E"/>
    <w:rsid w:val="001C0136"/>
    <w:rsid w:val="001C2A2E"/>
    <w:rsid w:val="001C3B86"/>
    <w:rsid w:val="001C6374"/>
    <w:rsid w:val="001D0A2E"/>
    <w:rsid w:val="001D0BD8"/>
    <w:rsid w:val="001D1B57"/>
    <w:rsid w:val="001D4C88"/>
    <w:rsid w:val="001D4CBF"/>
    <w:rsid w:val="001D5C83"/>
    <w:rsid w:val="001D5CB0"/>
    <w:rsid w:val="001D7118"/>
    <w:rsid w:val="001D7351"/>
    <w:rsid w:val="001E0BFA"/>
    <w:rsid w:val="001E26BA"/>
    <w:rsid w:val="001E3DBC"/>
    <w:rsid w:val="001F0469"/>
    <w:rsid w:val="001F2913"/>
    <w:rsid w:val="001F45A9"/>
    <w:rsid w:val="001F55DC"/>
    <w:rsid w:val="001F5A4A"/>
    <w:rsid w:val="0020147D"/>
    <w:rsid w:val="002021CF"/>
    <w:rsid w:val="002026F5"/>
    <w:rsid w:val="00206B4D"/>
    <w:rsid w:val="0021202D"/>
    <w:rsid w:val="00214190"/>
    <w:rsid w:val="00216FA9"/>
    <w:rsid w:val="00220209"/>
    <w:rsid w:val="002206E3"/>
    <w:rsid w:val="0022074E"/>
    <w:rsid w:val="002220D5"/>
    <w:rsid w:val="00222581"/>
    <w:rsid w:val="00223A64"/>
    <w:rsid w:val="00225217"/>
    <w:rsid w:val="00225F3F"/>
    <w:rsid w:val="00226AB1"/>
    <w:rsid w:val="00234505"/>
    <w:rsid w:val="00235077"/>
    <w:rsid w:val="00235973"/>
    <w:rsid w:val="00236969"/>
    <w:rsid w:val="00236C0D"/>
    <w:rsid w:val="00236D35"/>
    <w:rsid w:val="00236F94"/>
    <w:rsid w:val="00237EDD"/>
    <w:rsid w:val="0024084D"/>
    <w:rsid w:val="00240C8C"/>
    <w:rsid w:val="00241C14"/>
    <w:rsid w:val="002434C9"/>
    <w:rsid w:val="00246CE0"/>
    <w:rsid w:val="0025127B"/>
    <w:rsid w:val="00251811"/>
    <w:rsid w:val="0025232D"/>
    <w:rsid w:val="00252515"/>
    <w:rsid w:val="0025259B"/>
    <w:rsid w:val="00252BD9"/>
    <w:rsid w:val="00253193"/>
    <w:rsid w:val="00255B5C"/>
    <w:rsid w:val="00257403"/>
    <w:rsid w:val="0025777F"/>
    <w:rsid w:val="00261B77"/>
    <w:rsid w:val="00263890"/>
    <w:rsid w:val="0026479E"/>
    <w:rsid w:val="002665A2"/>
    <w:rsid w:val="00266A09"/>
    <w:rsid w:val="00271978"/>
    <w:rsid w:val="00272574"/>
    <w:rsid w:val="00273440"/>
    <w:rsid w:val="0027513B"/>
    <w:rsid w:val="0027593D"/>
    <w:rsid w:val="00275F7E"/>
    <w:rsid w:val="00276B71"/>
    <w:rsid w:val="0027713B"/>
    <w:rsid w:val="002813F6"/>
    <w:rsid w:val="00281D82"/>
    <w:rsid w:val="00282A1D"/>
    <w:rsid w:val="0028335A"/>
    <w:rsid w:val="00285954"/>
    <w:rsid w:val="00285A67"/>
    <w:rsid w:val="0028727D"/>
    <w:rsid w:val="00291384"/>
    <w:rsid w:val="002915B6"/>
    <w:rsid w:val="0029287A"/>
    <w:rsid w:val="00294C2F"/>
    <w:rsid w:val="0029628E"/>
    <w:rsid w:val="00296EB7"/>
    <w:rsid w:val="002A31E4"/>
    <w:rsid w:val="002A66E9"/>
    <w:rsid w:val="002B0BCA"/>
    <w:rsid w:val="002B37F5"/>
    <w:rsid w:val="002B4981"/>
    <w:rsid w:val="002B75A2"/>
    <w:rsid w:val="002B7893"/>
    <w:rsid w:val="002C0E6A"/>
    <w:rsid w:val="002C1862"/>
    <w:rsid w:val="002C28DD"/>
    <w:rsid w:val="002C300A"/>
    <w:rsid w:val="002C5045"/>
    <w:rsid w:val="002C6C5F"/>
    <w:rsid w:val="002C7423"/>
    <w:rsid w:val="002C7CEB"/>
    <w:rsid w:val="002D0834"/>
    <w:rsid w:val="002D2055"/>
    <w:rsid w:val="002D476D"/>
    <w:rsid w:val="002D4F9D"/>
    <w:rsid w:val="002D7EB2"/>
    <w:rsid w:val="002E0B8D"/>
    <w:rsid w:val="002E11AF"/>
    <w:rsid w:val="002E1F9C"/>
    <w:rsid w:val="002E2696"/>
    <w:rsid w:val="002E45FF"/>
    <w:rsid w:val="002E4AE9"/>
    <w:rsid w:val="002E59FA"/>
    <w:rsid w:val="002E6808"/>
    <w:rsid w:val="002E699F"/>
    <w:rsid w:val="002F0022"/>
    <w:rsid w:val="002F1F90"/>
    <w:rsid w:val="002F30E0"/>
    <w:rsid w:val="002F3A40"/>
    <w:rsid w:val="002F6006"/>
    <w:rsid w:val="002F667B"/>
    <w:rsid w:val="002F6728"/>
    <w:rsid w:val="002F6FC8"/>
    <w:rsid w:val="00300F39"/>
    <w:rsid w:val="0030282D"/>
    <w:rsid w:val="0030286C"/>
    <w:rsid w:val="0030379B"/>
    <w:rsid w:val="003053D7"/>
    <w:rsid w:val="00305668"/>
    <w:rsid w:val="003066AC"/>
    <w:rsid w:val="00306771"/>
    <w:rsid w:val="0030705C"/>
    <w:rsid w:val="0030792C"/>
    <w:rsid w:val="00307DAD"/>
    <w:rsid w:val="00312F5B"/>
    <w:rsid w:val="0031308C"/>
    <w:rsid w:val="0031392A"/>
    <w:rsid w:val="003167AC"/>
    <w:rsid w:val="0032250E"/>
    <w:rsid w:val="00322580"/>
    <w:rsid w:val="003229FD"/>
    <w:rsid w:val="003246E2"/>
    <w:rsid w:val="0032589B"/>
    <w:rsid w:val="003260DD"/>
    <w:rsid w:val="0033124F"/>
    <w:rsid w:val="0033164F"/>
    <w:rsid w:val="00333C2D"/>
    <w:rsid w:val="003352F1"/>
    <w:rsid w:val="00336080"/>
    <w:rsid w:val="00336BEA"/>
    <w:rsid w:val="003379F5"/>
    <w:rsid w:val="00340477"/>
    <w:rsid w:val="00341638"/>
    <w:rsid w:val="00341815"/>
    <w:rsid w:val="003437FE"/>
    <w:rsid w:val="00344684"/>
    <w:rsid w:val="00344DFE"/>
    <w:rsid w:val="00346A68"/>
    <w:rsid w:val="00346B1B"/>
    <w:rsid w:val="00347596"/>
    <w:rsid w:val="00352D55"/>
    <w:rsid w:val="0035313A"/>
    <w:rsid w:val="0035340A"/>
    <w:rsid w:val="00353B41"/>
    <w:rsid w:val="0035407A"/>
    <w:rsid w:val="0035469E"/>
    <w:rsid w:val="0035521D"/>
    <w:rsid w:val="00357207"/>
    <w:rsid w:val="00363D81"/>
    <w:rsid w:val="0036575A"/>
    <w:rsid w:val="00367166"/>
    <w:rsid w:val="00367343"/>
    <w:rsid w:val="003675B2"/>
    <w:rsid w:val="00367C05"/>
    <w:rsid w:val="00370569"/>
    <w:rsid w:val="003709EC"/>
    <w:rsid w:val="00371BF0"/>
    <w:rsid w:val="00373D16"/>
    <w:rsid w:val="00373F32"/>
    <w:rsid w:val="00374898"/>
    <w:rsid w:val="00376FA1"/>
    <w:rsid w:val="00381C2D"/>
    <w:rsid w:val="00381D89"/>
    <w:rsid w:val="00381FC4"/>
    <w:rsid w:val="003835CE"/>
    <w:rsid w:val="003855CF"/>
    <w:rsid w:val="003902E6"/>
    <w:rsid w:val="00391035"/>
    <w:rsid w:val="003911F6"/>
    <w:rsid w:val="00391F71"/>
    <w:rsid w:val="003938E0"/>
    <w:rsid w:val="00394742"/>
    <w:rsid w:val="003A0FDD"/>
    <w:rsid w:val="003A116E"/>
    <w:rsid w:val="003A1FCC"/>
    <w:rsid w:val="003A2168"/>
    <w:rsid w:val="003A2D47"/>
    <w:rsid w:val="003A3F7E"/>
    <w:rsid w:val="003A445F"/>
    <w:rsid w:val="003A4FD3"/>
    <w:rsid w:val="003A5E59"/>
    <w:rsid w:val="003B24D1"/>
    <w:rsid w:val="003B2A22"/>
    <w:rsid w:val="003B3A7C"/>
    <w:rsid w:val="003B4E63"/>
    <w:rsid w:val="003B559A"/>
    <w:rsid w:val="003B65E3"/>
    <w:rsid w:val="003C014C"/>
    <w:rsid w:val="003C245C"/>
    <w:rsid w:val="003C2C26"/>
    <w:rsid w:val="003C4A20"/>
    <w:rsid w:val="003C4AAF"/>
    <w:rsid w:val="003C7C01"/>
    <w:rsid w:val="003D1BCF"/>
    <w:rsid w:val="003D2888"/>
    <w:rsid w:val="003D2BC8"/>
    <w:rsid w:val="003D6836"/>
    <w:rsid w:val="003D6DF8"/>
    <w:rsid w:val="003D740F"/>
    <w:rsid w:val="003E08EB"/>
    <w:rsid w:val="003E0C56"/>
    <w:rsid w:val="003E14E1"/>
    <w:rsid w:val="003E2B81"/>
    <w:rsid w:val="003E5396"/>
    <w:rsid w:val="003E5F91"/>
    <w:rsid w:val="003E68A1"/>
    <w:rsid w:val="003F0471"/>
    <w:rsid w:val="003F21C8"/>
    <w:rsid w:val="003F2876"/>
    <w:rsid w:val="003F35A6"/>
    <w:rsid w:val="003F368E"/>
    <w:rsid w:val="003F4AE6"/>
    <w:rsid w:val="003F6004"/>
    <w:rsid w:val="003F6831"/>
    <w:rsid w:val="003F693E"/>
    <w:rsid w:val="00401EA0"/>
    <w:rsid w:val="0040655F"/>
    <w:rsid w:val="00407752"/>
    <w:rsid w:val="00411667"/>
    <w:rsid w:val="004123C0"/>
    <w:rsid w:val="00412F36"/>
    <w:rsid w:val="00412FD3"/>
    <w:rsid w:val="004137AF"/>
    <w:rsid w:val="00415FB0"/>
    <w:rsid w:val="00416645"/>
    <w:rsid w:val="00417A0D"/>
    <w:rsid w:val="00423429"/>
    <w:rsid w:val="00424882"/>
    <w:rsid w:val="00425AEA"/>
    <w:rsid w:val="0042627E"/>
    <w:rsid w:val="004262FE"/>
    <w:rsid w:val="00427902"/>
    <w:rsid w:val="0043115A"/>
    <w:rsid w:val="00432800"/>
    <w:rsid w:val="00433837"/>
    <w:rsid w:val="00434423"/>
    <w:rsid w:val="00436BA8"/>
    <w:rsid w:val="0043748F"/>
    <w:rsid w:val="004378B1"/>
    <w:rsid w:val="0044006E"/>
    <w:rsid w:val="00441209"/>
    <w:rsid w:val="00441AF9"/>
    <w:rsid w:val="00441FA3"/>
    <w:rsid w:val="004466AA"/>
    <w:rsid w:val="00446CA3"/>
    <w:rsid w:val="0045011E"/>
    <w:rsid w:val="0045101B"/>
    <w:rsid w:val="004539D4"/>
    <w:rsid w:val="00453CFB"/>
    <w:rsid w:val="0045405C"/>
    <w:rsid w:val="00455021"/>
    <w:rsid w:val="00456BA6"/>
    <w:rsid w:val="00461413"/>
    <w:rsid w:val="004614D9"/>
    <w:rsid w:val="00461DA2"/>
    <w:rsid w:val="00462789"/>
    <w:rsid w:val="00462F89"/>
    <w:rsid w:val="00467F33"/>
    <w:rsid w:val="00471859"/>
    <w:rsid w:val="00474991"/>
    <w:rsid w:val="00475F95"/>
    <w:rsid w:val="00476172"/>
    <w:rsid w:val="00477487"/>
    <w:rsid w:val="0048098C"/>
    <w:rsid w:val="00480BAE"/>
    <w:rsid w:val="00481ADA"/>
    <w:rsid w:val="00482266"/>
    <w:rsid w:val="00483436"/>
    <w:rsid w:val="00484615"/>
    <w:rsid w:val="004869B2"/>
    <w:rsid w:val="00492418"/>
    <w:rsid w:val="00492DD6"/>
    <w:rsid w:val="004938FB"/>
    <w:rsid w:val="00495448"/>
    <w:rsid w:val="004971EB"/>
    <w:rsid w:val="004975CF"/>
    <w:rsid w:val="004A070F"/>
    <w:rsid w:val="004A22E0"/>
    <w:rsid w:val="004A3D67"/>
    <w:rsid w:val="004A3EEB"/>
    <w:rsid w:val="004A44AE"/>
    <w:rsid w:val="004A485C"/>
    <w:rsid w:val="004A5052"/>
    <w:rsid w:val="004A6E3D"/>
    <w:rsid w:val="004A7C02"/>
    <w:rsid w:val="004B1516"/>
    <w:rsid w:val="004B637A"/>
    <w:rsid w:val="004B664F"/>
    <w:rsid w:val="004C1283"/>
    <w:rsid w:val="004C16C9"/>
    <w:rsid w:val="004C1961"/>
    <w:rsid w:val="004C1A82"/>
    <w:rsid w:val="004C1AB7"/>
    <w:rsid w:val="004C1B70"/>
    <w:rsid w:val="004C3D4B"/>
    <w:rsid w:val="004C6EE2"/>
    <w:rsid w:val="004C71C5"/>
    <w:rsid w:val="004D0408"/>
    <w:rsid w:val="004D3D30"/>
    <w:rsid w:val="004D464D"/>
    <w:rsid w:val="004D50E0"/>
    <w:rsid w:val="004D5554"/>
    <w:rsid w:val="004D6828"/>
    <w:rsid w:val="004E16F5"/>
    <w:rsid w:val="004E4C78"/>
    <w:rsid w:val="004E70CE"/>
    <w:rsid w:val="004F1511"/>
    <w:rsid w:val="004F41A3"/>
    <w:rsid w:val="004F7B5B"/>
    <w:rsid w:val="00502F87"/>
    <w:rsid w:val="00505235"/>
    <w:rsid w:val="005052F4"/>
    <w:rsid w:val="005055B1"/>
    <w:rsid w:val="0050609E"/>
    <w:rsid w:val="00506E8A"/>
    <w:rsid w:val="00514D19"/>
    <w:rsid w:val="00516FD5"/>
    <w:rsid w:val="005173DA"/>
    <w:rsid w:val="00520C33"/>
    <w:rsid w:val="00523C06"/>
    <w:rsid w:val="00524E78"/>
    <w:rsid w:val="00525CC6"/>
    <w:rsid w:val="00527BF5"/>
    <w:rsid w:val="00532B9C"/>
    <w:rsid w:val="005332DD"/>
    <w:rsid w:val="00533883"/>
    <w:rsid w:val="00534135"/>
    <w:rsid w:val="00534425"/>
    <w:rsid w:val="005400CD"/>
    <w:rsid w:val="00540877"/>
    <w:rsid w:val="00541DC6"/>
    <w:rsid w:val="00546A9B"/>
    <w:rsid w:val="005477D0"/>
    <w:rsid w:val="00547A73"/>
    <w:rsid w:val="00550577"/>
    <w:rsid w:val="00550622"/>
    <w:rsid w:val="005518BE"/>
    <w:rsid w:val="005519F1"/>
    <w:rsid w:val="00554334"/>
    <w:rsid w:val="00554D7C"/>
    <w:rsid w:val="005569C6"/>
    <w:rsid w:val="00556FA7"/>
    <w:rsid w:val="005574FA"/>
    <w:rsid w:val="005579F5"/>
    <w:rsid w:val="0056451B"/>
    <w:rsid w:val="00565398"/>
    <w:rsid w:val="005665B7"/>
    <w:rsid w:val="0056676E"/>
    <w:rsid w:val="005667BA"/>
    <w:rsid w:val="00566825"/>
    <w:rsid w:val="00566C4A"/>
    <w:rsid w:val="0056718A"/>
    <w:rsid w:val="00567455"/>
    <w:rsid w:val="00570518"/>
    <w:rsid w:val="00571422"/>
    <w:rsid w:val="00580739"/>
    <w:rsid w:val="00587918"/>
    <w:rsid w:val="005879FB"/>
    <w:rsid w:val="005904F3"/>
    <w:rsid w:val="00591118"/>
    <w:rsid w:val="00592174"/>
    <w:rsid w:val="005967E7"/>
    <w:rsid w:val="0059706B"/>
    <w:rsid w:val="0059738E"/>
    <w:rsid w:val="005A1A79"/>
    <w:rsid w:val="005A34EB"/>
    <w:rsid w:val="005A42BD"/>
    <w:rsid w:val="005A6846"/>
    <w:rsid w:val="005A791C"/>
    <w:rsid w:val="005B0967"/>
    <w:rsid w:val="005B372B"/>
    <w:rsid w:val="005B54D6"/>
    <w:rsid w:val="005C001C"/>
    <w:rsid w:val="005C1C6F"/>
    <w:rsid w:val="005C2A6C"/>
    <w:rsid w:val="005C5730"/>
    <w:rsid w:val="005D196D"/>
    <w:rsid w:val="005D19D4"/>
    <w:rsid w:val="005D2650"/>
    <w:rsid w:val="005D35BB"/>
    <w:rsid w:val="005E1274"/>
    <w:rsid w:val="005E13E0"/>
    <w:rsid w:val="005E36A0"/>
    <w:rsid w:val="005E4EC3"/>
    <w:rsid w:val="005E64B5"/>
    <w:rsid w:val="005E7457"/>
    <w:rsid w:val="005E74D7"/>
    <w:rsid w:val="005E790B"/>
    <w:rsid w:val="005F092A"/>
    <w:rsid w:val="005F1258"/>
    <w:rsid w:val="005F3117"/>
    <w:rsid w:val="005F69DB"/>
    <w:rsid w:val="0060191C"/>
    <w:rsid w:val="00603D46"/>
    <w:rsid w:val="0060502A"/>
    <w:rsid w:val="006054D8"/>
    <w:rsid w:val="00607C65"/>
    <w:rsid w:val="00610143"/>
    <w:rsid w:val="006101B1"/>
    <w:rsid w:val="00610C2F"/>
    <w:rsid w:val="006118C4"/>
    <w:rsid w:val="00612526"/>
    <w:rsid w:val="00612FD7"/>
    <w:rsid w:val="00614AE8"/>
    <w:rsid w:val="0061522B"/>
    <w:rsid w:val="0061539D"/>
    <w:rsid w:val="0061583B"/>
    <w:rsid w:val="00615B18"/>
    <w:rsid w:val="00621703"/>
    <w:rsid w:val="00621836"/>
    <w:rsid w:val="00621F58"/>
    <w:rsid w:val="00622325"/>
    <w:rsid w:val="00622348"/>
    <w:rsid w:val="00625F2E"/>
    <w:rsid w:val="00626100"/>
    <w:rsid w:val="00626476"/>
    <w:rsid w:val="00627115"/>
    <w:rsid w:val="006274F4"/>
    <w:rsid w:val="006310D8"/>
    <w:rsid w:val="00632FFF"/>
    <w:rsid w:val="006349FA"/>
    <w:rsid w:val="006378A2"/>
    <w:rsid w:val="00637E6E"/>
    <w:rsid w:val="006402BD"/>
    <w:rsid w:val="006408F0"/>
    <w:rsid w:val="006410D6"/>
    <w:rsid w:val="006411A5"/>
    <w:rsid w:val="00641221"/>
    <w:rsid w:val="00642B45"/>
    <w:rsid w:val="0064371D"/>
    <w:rsid w:val="00645862"/>
    <w:rsid w:val="006458D8"/>
    <w:rsid w:val="0065221D"/>
    <w:rsid w:val="00652887"/>
    <w:rsid w:val="00653050"/>
    <w:rsid w:val="00653B88"/>
    <w:rsid w:val="00654659"/>
    <w:rsid w:val="00655087"/>
    <w:rsid w:val="00655F4C"/>
    <w:rsid w:val="0065777B"/>
    <w:rsid w:val="00661780"/>
    <w:rsid w:val="006636E4"/>
    <w:rsid w:val="00663D7F"/>
    <w:rsid w:val="00663FED"/>
    <w:rsid w:val="00667F99"/>
    <w:rsid w:val="006719DE"/>
    <w:rsid w:val="00673C97"/>
    <w:rsid w:val="00674566"/>
    <w:rsid w:val="006746B1"/>
    <w:rsid w:val="006808E8"/>
    <w:rsid w:val="00682FE2"/>
    <w:rsid w:val="00684284"/>
    <w:rsid w:val="00684579"/>
    <w:rsid w:val="00686750"/>
    <w:rsid w:val="00686CBD"/>
    <w:rsid w:val="00686CC5"/>
    <w:rsid w:val="0068700B"/>
    <w:rsid w:val="0069559D"/>
    <w:rsid w:val="00695D67"/>
    <w:rsid w:val="00696F8C"/>
    <w:rsid w:val="0069700C"/>
    <w:rsid w:val="00697037"/>
    <w:rsid w:val="00697801"/>
    <w:rsid w:val="006A074F"/>
    <w:rsid w:val="006A1AAA"/>
    <w:rsid w:val="006A54E3"/>
    <w:rsid w:val="006A55D7"/>
    <w:rsid w:val="006A7AD1"/>
    <w:rsid w:val="006B20CA"/>
    <w:rsid w:val="006B440B"/>
    <w:rsid w:val="006B5189"/>
    <w:rsid w:val="006C09DE"/>
    <w:rsid w:val="006C1055"/>
    <w:rsid w:val="006C21B0"/>
    <w:rsid w:val="006C3E9D"/>
    <w:rsid w:val="006C44B9"/>
    <w:rsid w:val="006C4FA4"/>
    <w:rsid w:val="006C51D6"/>
    <w:rsid w:val="006C6552"/>
    <w:rsid w:val="006C67DC"/>
    <w:rsid w:val="006C7D91"/>
    <w:rsid w:val="006C7FED"/>
    <w:rsid w:val="006D0C85"/>
    <w:rsid w:val="006D2ED9"/>
    <w:rsid w:val="006D4052"/>
    <w:rsid w:val="006D425B"/>
    <w:rsid w:val="006D6F56"/>
    <w:rsid w:val="006D7D80"/>
    <w:rsid w:val="006E17AC"/>
    <w:rsid w:val="006E24C6"/>
    <w:rsid w:val="006E32F6"/>
    <w:rsid w:val="006E60D8"/>
    <w:rsid w:val="006E60E5"/>
    <w:rsid w:val="006F0B83"/>
    <w:rsid w:val="00701836"/>
    <w:rsid w:val="00701F70"/>
    <w:rsid w:val="00702650"/>
    <w:rsid w:val="007062E3"/>
    <w:rsid w:val="00706936"/>
    <w:rsid w:val="0070769C"/>
    <w:rsid w:val="00715914"/>
    <w:rsid w:val="00716CC2"/>
    <w:rsid w:val="0071759D"/>
    <w:rsid w:val="0072079B"/>
    <w:rsid w:val="00722184"/>
    <w:rsid w:val="007229D7"/>
    <w:rsid w:val="00723CFD"/>
    <w:rsid w:val="0072401B"/>
    <w:rsid w:val="00724474"/>
    <w:rsid w:val="007269A0"/>
    <w:rsid w:val="00730EDD"/>
    <w:rsid w:val="00734C7C"/>
    <w:rsid w:val="0073535F"/>
    <w:rsid w:val="00736FD6"/>
    <w:rsid w:val="0073714D"/>
    <w:rsid w:val="00737F17"/>
    <w:rsid w:val="0074264B"/>
    <w:rsid w:val="0074415C"/>
    <w:rsid w:val="00746790"/>
    <w:rsid w:val="0074696F"/>
    <w:rsid w:val="00746DFC"/>
    <w:rsid w:val="00747BD5"/>
    <w:rsid w:val="007512D0"/>
    <w:rsid w:val="0075223F"/>
    <w:rsid w:val="00752DCE"/>
    <w:rsid w:val="00753727"/>
    <w:rsid w:val="00755404"/>
    <w:rsid w:val="00755676"/>
    <w:rsid w:val="00760E65"/>
    <w:rsid w:val="00763B07"/>
    <w:rsid w:val="00763D41"/>
    <w:rsid w:val="00766CD4"/>
    <w:rsid w:val="00767145"/>
    <w:rsid w:val="0077147D"/>
    <w:rsid w:val="007814A1"/>
    <w:rsid w:val="00786C6C"/>
    <w:rsid w:val="00790072"/>
    <w:rsid w:val="00791FB2"/>
    <w:rsid w:val="00792569"/>
    <w:rsid w:val="0079278B"/>
    <w:rsid w:val="007936E5"/>
    <w:rsid w:val="00793A96"/>
    <w:rsid w:val="007A29C5"/>
    <w:rsid w:val="007B0185"/>
    <w:rsid w:val="007B0A56"/>
    <w:rsid w:val="007B4B9B"/>
    <w:rsid w:val="007B7493"/>
    <w:rsid w:val="007C425D"/>
    <w:rsid w:val="007C431E"/>
    <w:rsid w:val="007C7E77"/>
    <w:rsid w:val="007D3CF3"/>
    <w:rsid w:val="007D40E6"/>
    <w:rsid w:val="007D6401"/>
    <w:rsid w:val="007D76D3"/>
    <w:rsid w:val="007D7ECD"/>
    <w:rsid w:val="007E1C66"/>
    <w:rsid w:val="007E250D"/>
    <w:rsid w:val="007E25C6"/>
    <w:rsid w:val="007E3C59"/>
    <w:rsid w:val="007E3F1E"/>
    <w:rsid w:val="007E52C3"/>
    <w:rsid w:val="007E596F"/>
    <w:rsid w:val="007E70AC"/>
    <w:rsid w:val="007E735C"/>
    <w:rsid w:val="007E7A85"/>
    <w:rsid w:val="007F0197"/>
    <w:rsid w:val="007F0281"/>
    <w:rsid w:val="007F1923"/>
    <w:rsid w:val="007F1FB0"/>
    <w:rsid w:val="007F263B"/>
    <w:rsid w:val="007F2DC8"/>
    <w:rsid w:val="007F5437"/>
    <w:rsid w:val="007F5BBE"/>
    <w:rsid w:val="007F5BE2"/>
    <w:rsid w:val="007F7723"/>
    <w:rsid w:val="0080057F"/>
    <w:rsid w:val="008005B3"/>
    <w:rsid w:val="0080262B"/>
    <w:rsid w:val="0080381D"/>
    <w:rsid w:val="00803BBF"/>
    <w:rsid w:val="008045A7"/>
    <w:rsid w:val="00804F2A"/>
    <w:rsid w:val="0080585B"/>
    <w:rsid w:val="00806F80"/>
    <w:rsid w:val="00810417"/>
    <w:rsid w:val="008111C0"/>
    <w:rsid w:val="00811217"/>
    <w:rsid w:val="00814E34"/>
    <w:rsid w:val="008156EB"/>
    <w:rsid w:val="008158EE"/>
    <w:rsid w:val="0081603E"/>
    <w:rsid w:val="00816EB3"/>
    <w:rsid w:val="00820593"/>
    <w:rsid w:val="0082208F"/>
    <w:rsid w:val="008252B3"/>
    <w:rsid w:val="00826339"/>
    <w:rsid w:val="00826661"/>
    <w:rsid w:val="008277BB"/>
    <w:rsid w:val="00831D40"/>
    <w:rsid w:val="00832530"/>
    <w:rsid w:val="0083491C"/>
    <w:rsid w:val="00834DFD"/>
    <w:rsid w:val="008354D8"/>
    <w:rsid w:val="00837B94"/>
    <w:rsid w:val="00837BC3"/>
    <w:rsid w:val="00840C66"/>
    <w:rsid w:val="008417F4"/>
    <w:rsid w:val="008418F1"/>
    <w:rsid w:val="008434A1"/>
    <w:rsid w:val="00844A58"/>
    <w:rsid w:val="008471DD"/>
    <w:rsid w:val="0084766E"/>
    <w:rsid w:val="00851EA5"/>
    <w:rsid w:val="00852591"/>
    <w:rsid w:val="0085342E"/>
    <w:rsid w:val="00856761"/>
    <w:rsid w:val="00857347"/>
    <w:rsid w:val="008573D5"/>
    <w:rsid w:val="008625BD"/>
    <w:rsid w:val="008640E5"/>
    <w:rsid w:val="00865499"/>
    <w:rsid w:val="008670AA"/>
    <w:rsid w:val="0086721C"/>
    <w:rsid w:val="00870E00"/>
    <w:rsid w:val="00871C11"/>
    <w:rsid w:val="008777D3"/>
    <w:rsid w:val="008810B3"/>
    <w:rsid w:val="00882D44"/>
    <w:rsid w:val="00883B03"/>
    <w:rsid w:val="0088505F"/>
    <w:rsid w:val="0088519A"/>
    <w:rsid w:val="00890C8F"/>
    <w:rsid w:val="00891F22"/>
    <w:rsid w:val="00894D12"/>
    <w:rsid w:val="00894E26"/>
    <w:rsid w:val="00895D2A"/>
    <w:rsid w:val="00896C4C"/>
    <w:rsid w:val="008A10AB"/>
    <w:rsid w:val="008A1923"/>
    <w:rsid w:val="008A20CD"/>
    <w:rsid w:val="008A26D8"/>
    <w:rsid w:val="008A37CD"/>
    <w:rsid w:val="008A5B8F"/>
    <w:rsid w:val="008A5EC4"/>
    <w:rsid w:val="008A6BDF"/>
    <w:rsid w:val="008A716B"/>
    <w:rsid w:val="008B5B4F"/>
    <w:rsid w:val="008B7538"/>
    <w:rsid w:val="008C0E13"/>
    <w:rsid w:val="008C2CAB"/>
    <w:rsid w:val="008C3CC7"/>
    <w:rsid w:val="008C524B"/>
    <w:rsid w:val="008C5A60"/>
    <w:rsid w:val="008D1630"/>
    <w:rsid w:val="008D2721"/>
    <w:rsid w:val="008D3389"/>
    <w:rsid w:val="008D4222"/>
    <w:rsid w:val="008D448D"/>
    <w:rsid w:val="008D48DD"/>
    <w:rsid w:val="008D5B12"/>
    <w:rsid w:val="008D5E3B"/>
    <w:rsid w:val="008E114F"/>
    <w:rsid w:val="008E7A56"/>
    <w:rsid w:val="008E7C63"/>
    <w:rsid w:val="008F1A68"/>
    <w:rsid w:val="008F2DEE"/>
    <w:rsid w:val="008F33FE"/>
    <w:rsid w:val="008F3A92"/>
    <w:rsid w:val="008F71EA"/>
    <w:rsid w:val="00900F5C"/>
    <w:rsid w:val="0090278A"/>
    <w:rsid w:val="009029A5"/>
    <w:rsid w:val="00910A12"/>
    <w:rsid w:val="009136F9"/>
    <w:rsid w:val="00913793"/>
    <w:rsid w:val="00916274"/>
    <w:rsid w:val="00917AB1"/>
    <w:rsid w:val="0092016B"/>
    <w:rsid w:val="0092078E"/>
    <w:rsid w:val="00921161"/>
    <w:rsid w:val="00922F79"/>
    <w:rsid w:val="00923D04"/>
    <w:rsid w:val="00924154"/>
    <w:rsid w:val="00924749"/>
    <w:rsid w:val="0092599A"/>
    <w:rsid w:val="00926435"/>
    <w:rsid w:val="00930D40"/>
    <w:rsid w:val="009320BE"/>
    <w:rsid w:val="0093245D"/>
    <w:rsid w:val="00932DF7"/>
    <w:rsid w:val="00934A1D"/>
    <w:rsid w:val="00935109"/>
    <w:rsid w:val="00935FFF"/>
    <w:rsid w:val="00936873"/>
    <w:rsid w:val="00937630"/>
    <w:rsid w:val="009409DB"/>
    <w:rsid w:val="00941A38"/>
    <w:rsid w:val="00943DB0"/>
    <w:rsid w:val="009445C2"/>
    <w:rsid w:val="00945ABF"/>
    <w:rsid w:val="009479BC"/>
    <w:rsid w:val="009502B2"/>
    <w:rsid w:val="00953BF5"/>
    <w:rsid w:val="0095432D"/>
    <w:rsid w:val="00954F6E"/>
    <w:rsid w:val="009564D7"/>
    <w:rsid w:val="0095730D"/>
    <w:rsid w:val="009573AE"/>
    <w:rsid w:val="00957A7B"/>
    <w:rsid w:val="00957C7E"/>
    <w:rsid w:val="009636E0"/>
    <w:rsid w:val="00965D9A"/>
    <w:rsid w:val="00971857"/>
    <w:rsid w:val="0097717F"/>
    <w:rsid w:val="009801B6"/>
    <w:rsid w:val="0098119E"/>
    <w:rsid w:val="0098161B"/>
    <w:rsid w:val="00981ACE"/>
    <w:rsid w:val="009836DF"/>
    <w:rsid w:val="00986BB9"/>
    <w:rsid w:val="0098796E"/>
    <w:rsid w:val="0099115A"/>
    <w:rsid w:val="00992FA0"/>
    <w:rsid w:val="0099449B"/>
    <w:rsid w:val="009947DB"/>
    <w:rsid w:val="00994E48"/>
    <w:rsid w:val="0099601C"/>
    <w:rsid w:val="00997702"/>
    <w:rsid w:val="009A21C5"/>
    <w:rsid w:val="009A2D1C"/>
    <w:rsid w:val="009A428D"/>
    <w:rsid w:val="009A453D"/>
    <w:rsid w:val="009A46C2"/>
    <w:rsid w:val="009A656B"/>
    <w:rsid w:val="009A73A9"/>
    <w:rsid w:val="009A7DE1"/>
    <w:rsid w:val="009B1383"/>
    <w:rsid w:val="009B3CA4"/>
    <w:rsid w:val="009B75D1"/>
    <w:rsid w:val="009C1EA0"/>
    <w:rsid w:val="009C3A17"/>
    <w:rsid w:val="009C47DE"/>
    <w:rsid w:val="009C4D38"/>
    <w:rsid w:val="009C501E"/>
    <w:rsid w:val="009C50FC"/>
    <w:rsid w:val="009C7434"/>
    <w:rsid w:val="009D0479"/>
    <w:rsid w:val="009D0924"/>
    <w:rsid w:val="009D1724"/>
    <w:rsid w:val="009D34D2"/>
    <w:rsid w:val="009D55DE"/>
    <w:rsid w:val="009D56B4"/>
    <w:rsid w:val="009E2755"/>
    <w:rsid w:val="009E43C3"/>
    <w:rsid w:val="009E50FD"/>
    <w:rsid w:val="009E5D13"/>
    <w:rsid w:val="009E5FB2"/>
    <w:rsid w:val="009E61C0"/>
    <w:rsid w:val="009E7648"/>
    <w:rsid w:val="009F017C"/>
    <w:rsid w:val="009F1081"/>
    <w:rsid w:val="009F245B"/>
    <w:rsid w:val="009F3C30"/>
    <w:rsid w:val="009F6F14"/>
    <w:rsid w:val="009F70DB"/>
    <w:rsid w:val="00A00529"/>
    <w:rsid w:val="00A01504"/>
    <w:rsid w:val="00A01773"/>
    <w:rsid w:val="00A0422C"/>
    <w:rsid w:val="00A06558"/>
    <w:rsid w:val="00A06614"/>
    <w:rsid w:val="00A0689F"/>
    <w:rsid w:val="00A077D6"/>
    <w:rsid w:val="00A10937"/>
    <w:rsid w:val="00A10B4B"/>
    <w:rsid w:val="00A12039"/>
    <w:rsid w:val="00A13261"/>
    <w:rsid w:val="00A14C60"/>
    <w:rsid w:val="00A15B50"/>
    <w:rsid w:val="00A16B99"/>
    <w:rsid w:val="00A202CE"/>
    <w:rsid w:val="00A261C7"/>
    <w:rsid w:val="00A2661C"/>
    <w:rsid w:val="00A30E40"/>
    <w:rsid w:val="00A31AFC"/>
    <w:rsid w:val="00A32E38"/>
    <w:rsid w:val="00A34A3A"/>
    <w:rsid w:val="00A34AC3"/>
    <w:rsid w:val="00A37CE5"/>
    <w:rsid w:val="00A404B1"/>
    <w:rsid w:val="00A434D9"/>
    <w:rsid w:val="00A44129"/>
    <w:rsid w:val="00A44FB7"/>
    <w:rsid w:val="00A46291"/>
    <w:rsid w:val="00A46EC6"/>
    <w:rsid w:val="00A46FB9"/>
    <w:rsid w:val="00A47071"/>
    <w:rsid w:val="00A51E43"/>
    <w:rsid w:val="00A55A64"/>
    <w:rsid w:val="00A61DE2"/>
    <w:rsid w:val="00A67762"/>
    <w:rsid w:val="00A71689"/>
    <w:rsid w:val="00A716CC"/>
    <w:rsid w:val="00A7295D"/>
    <w:rsid w:val="00A753C9"/>
    <w:rsid w:val="00A75FF2"/>
    <w:rsid w:val="00A76CB6"/>
    <w:rsid w:val="00A808AC"/>
    <w:rsid w:val="00A82ADF"/>
    <w:rsid w:val="00A84F67"/>
    <w:rsid w:val="00A8598D"/>
    <w:rsid w:val="00A861F6"/>
    <w:rsid w:val="00A87417"/>
    <w:rsid w:val="00A902DE"/>
    <w:rsid w:val="00A9156B"/>
    <w:rsid w:val="00A919D2"/>
    <w:rsid w:val="00A91FB2"/>
    <w:rsid w:val="00A95E52"/>
    <w:rsid w:val="00A96386"/>
    <w:rsid w:val="00A96AAA"/>
    <w:rsid w:val="00A96DC0"/>
    <w:rsid w:val="00AA2CBC"/>
    <w:rsid w:val="00AA4CDC"/>
    <w:rsid w:val="00AA534C"/>
    <w:rsid w:val="00AA6D33"/>
    <w:rsid w:val="00AA6D42"/>
    <w:rsid w:val="00AA7D47"/>
    <w:rsid w:val="00AB118B"/>
    <w:rsid w:val="00AB3B2F"/>
    <w:rsid w:val="00AB4374"/>
    <w:rsid w:val="00AB7823"/>
    <w:rsid w:val="00AC0F37"/>
    <w:rsid w:val="00AC1CB6"/>
    <w:rsid w:val="00AC2E74"/>
    <w:rsid w:val="00AC37B2"/>
    <w:rsid w:val="00AD1980"/>
    <w:rsid w:val="00AD323F"/>
    <w:rsid w:val="00AD414A"/>
    <w:rsid w:val="00AD419B"/>
    <w:rsid w:val="00AD452E"/>
    <w:rsid w:val="00AD595E"/>
    <w:rsid w:val="00AD5DDA"/>
    <w:rsid w:val="00AE1FC9"/>
    <w:rsid w:val="00AE26B0"/>
    <w:rsid w:val="00AE481D"/>
    <w:rsid w:val="00AE737B"/>
    <w:rsid w:val="00AF319E"/>
    <w:rsid w:val="00AF3647"/>
    <w:rsid w:val="00AF69A6"/>
    <w:rsid w:val="00AF6B00"/>
    <w:rsid w:val="00AF6F96"/>
    <w:rsid w:val="00AF75FB"/>
    <w:rsid w:val="00AF7D31"/>
    <w:rsid w:val="00B00435"/>
    <w:rsid w:val="00B00829"/>
    <w:rsid w:val="00B02D9A"/>
    <w:rsid w:val="00B04A30"/>
    <w:rsid w:val="00B062AD"/>
    <w:rsid w:val="00B06C8B"/>
    <w:rsid w:val="00B071CA"/>
    <w:rsid w:val="00B075B0"/>
    <w:rsid w:val="00B07DA6"/>
    <w:rsid w:val="00B110B4"/>
    <w:rsid w:val="00B17F77"/>
    <w:rsid w:val="00B2055D"/>
    <w:rsid w:val="00B21A85"/>
    <w:rsid w:val="00B21C2D"/>
    <w:rsid w:val="00B225D6"/>
    <w:rsid w:val="00B23DA4"/>
    <w:rsid w:val="00B243FE"/>
    <w:rsid w:val="00B24904"/>
    <w:rsid w:val="00B24CBA"/>
    <w:rsid w:val="00B2666F"/>
    <w:rsid w:val="00B26F93"/>
    <w:rsid w:val="00B270A6"/>
    <w:rsid w:val="00B27BFC"/>
    <w:rsid w:val="00B306A5"/>
    <w:rsid w:val="00B3096E"/>
    <w:rsid w:val="00B3205D"/>
    <w:rsid w:val="00B32A73"/>
    <w:rsid w:val="00B36FA1"/>
    <w:rsid w:val="00B37511"/>
    <w:rsid w:val="00B451AE"/>
    <w:rsid w:val="00B50300"/>
    <w:rsid w:val="00B5195A"/>
    <w:rsid w:val="00B52973"/>
    <w:rsid w:val="00B52EB1"/>
    <w:rsid w:val="00B5455D"/>
    <w:rsid w:val="00B552C7"/>
    <w:rsid w:val="00B56B51"/>
    <w:rsid w:val="00B6121E"/>
    <w:rsid w:val="00B61A5C"/>
    <w:rsid w:val="00B62B2E"/>
    <w:rsid w:val="00B637D3"/>
    <w:rsid w:val="00B65A10"/>
    <w:rsid w:val="00B66F4D"/>
    <w:rsid w:val="00B73EDE"/>
    <w:rsid w:val="00B74786"/>
    <w:rsid w:val="00B757FD"/>
    <w:rsid w:val="00B770CF"/>
    <w:rsid w:val="00B80F65"/>
    <w:rsid w:val="00B81556"/>
    <w:rsid w:val="00B82878"/>
    <w:rsid w:val="00B832AE"/>
    <w:rsid w:val="00B83B50"/>
    <w:rsid w:val="00B85C83"/>
    <w:rsid w:val="00B8797E"/>
    <w:rsid w:val="00B90965"/>
    <w:rsid w:val="00B92E82"/>
    <w:rsid w:val="00B93F30"/>
    <w:rsid w:val="00B94B25"/>
    <w:rsid w:val="00B958A6"/>
    <w:rsid w:val="00B96FBF"/>
    <w:rsid w:val="00BA1537"/>
    <w:rsid w:val="00BA2636"/>
    <w:rsid w:val="00BA6755"/>
    <w:rsid w:val="00BA6C96"/>
    <w:rsid w:val="00BB349D"/>
    <w:rsid w:val="00BB5110"/>
    <w:rsid w:val="00BB514E"/>
    <w:rsid w:val="00BC0793"/>
    <w:rsid w:val="00BC092A"/>
    <w:rsid w:val="00BC2E11"/>
    <w:rsid w:val="00BC33F8"/>
    <w:rsid w:val="00BC61FC"/>
    <w:rsid w:val="00BD30B2"/>
    <w:rsid w:val="00BD3F58"/>
    <w:rsid w:val="00BD4B5E"/>
    <w:rsid w:val="00BD583E"/>
    <w:rsid w:val="00BE0ADB"/>
    <w:rsid w:val="00BE0EB9"/>
    <w:rsid w:val="00BE10C7"/>
    <w:rsid w:val="00BE6469"/>
    <w:rsid w:val="00BE7A85"/>
    <w:rsid w:val="00BE7D4C"/>
    <w:rsid w:val="00BF1568"/>
    <w:rsid w:val="00BF321E"/>
    <w:rsid w:val="00BF4E44"/>
    <w:rsid w:val="00BF602D"/>
    <w:rsid w:val="00BF7B4F"/>
    <w:rsid w:val="00C00218"/>
    <w:rsid w:val="00C01305"/>
    <w:rsid w:val="00C01849"/>
    <w:rsid w:val="00C0532A"/>
    <w:rsid w:val="00C05F9F"/>
    <w:rsid w:val="00C06CF0"/>
    <w:rsid w:val="00C07AB8"/>
    <w:rsid w:val="00C07BF5"/>
    <w:rsid w:val="00C07D01"/>
    <w:rsid w:val="00C11FEA"/>
    <w:rsid w:val="00C124C6"/>
    <w:rsid w:val="00C1340D"/>
    <w:rsid w:val="00C14AF9"/>
    <w:rsid w:val="00C152AD"/>
    <w:rsid w:val="00C221B1"/>
    <w:rsid w:val="00C232C0"/>
    <w:rsid w:val="00C236E0"/>
    <w:rsid w:val="00C23CA1"/>
    <w:rsid w:val="00C23F3D"/>
    <w:rsid w:val="00C258E4"/>
    <w:rsid w:val="00C25FEE"/>
    <w:rsid w:val="00C31793"/>
    <w:rsid w:val="00C32AC9"/>
    <w:rsid w:val="00C3571C"/>
    <w:rsid w:val="00C373FE"/>
    <w:rsid w:val="00C4329A"/>
    <w:rsid w:val="00C45687"/>
    <w:rsid w:val="00C45730"/>
    <w:rsid w:val="00C45A45"/>
    <w:rsid w:val="00C47CCD"/>
    <w:rsid w:val="00C50174"/>
    <w:rsid w:val="00C504B1"/>
    <w:rsid w:val="00C5213B"/>
    <w:rsid w:val="00C52AF1"/>
    <w:rsid w:val="00C53638"/>
    <w:rsid w:val="00C541C4"/>
    <w:rsid w:val="00C54255"/>
    <w:rsid w:val="00C55BA4"/>
    <w:rsid w:val="00C57E9A"/>
    <w:rsid w:val="00C62E0E"/>
    <w:rsid w:val="00C64ACC"/>
    <w:rsid w:val="00C6573A"/>
    <w:rsid w:val="00C66CC4"/>
    <w:rsid w:val="00C70D7F"/>
    <w:rsid w:val="00C715CB"/>
    <w:rsid w:val="00C7209A"/>
    <w:rsid w:val="00C721BC"/>
    <w:rsid w:val="00C77BDE"/>
    <w:rsid w:val="00C77C78"/>
    <w:rsid w:val="00C804DA"/>
    <w:rsid w:val="00C80FCB"/>
    <w:rsid w:val="00C814C8"/>
    <w:rsid w:val="00C819D0"/>
    <w:rsid w:val="00C81B6C"/>
    <w:rsid w:val="00C8206B"/>
    <w:rsid w:val="00C84A45"/>
    <w:rsid w:val="00C86511"/>
    <w:rsid w:val="00C874D2"/>
    <w:rsid w:val="00C9168E"/>
    <w:rsid w:val="00C91C78"/>
    <w:rsid w:val="00C930E0"/>
    <w:rsid w:val="00C937F4"/>
    <w:rsid w:val="00C93855"/>
    <w:rsid w:val="00C94ADE"/>
    <w:rsid w:val="00C96464"/>
    <w:rsid w:val="00CA464D"/>
    <w:rsid w:val="00CA538C"/>
    <w:rsid w:val="00CA54B4"/>
    <w:rsid w:val="00CA70EC"/>
    <w:rsid w:val="00CB275A"/>
    <w:rsid w:val="00CB2FA0"/>
    <w:rsid w:val="00CB32F9"/>
    <w:rsid w:val="00CB5825"/>
    <w:rsid w:val="00CB5C91"/>
    <w:rsid w:val="00CB6330"/>
    <w:rsid w:val="00CC0829"/>
    <w:rsid w:val="00CC1B4D"/>
    <w:rsid w:val="00CC2405"/>
    <w:rsid w:val="00CC28F1"/>
    <w:rsid w:val="00CC7174"/>
    <w:rsid w:val="00CC7B2B"/>
    <w:rsid w:val="00CD024A"/>
    <w:rsid w:val="00CD0F34"/>
    <w:rsid w:val="00CD145E"/>
    <w:rsid w:val="00CD2D10"/>
    <w:rsid w:val="00CD43A6"/>
    <w:rsid w:val="00CD4785"/>
    <w:rsid w:val="00CE091A"/>
    <w:rsid w:val="00CE0E7A"/>
    <w:rsid w:val="00CE10A1"/>
    <w:rsid w:val="00CE19F7"/>
    <w:rsid w:val="00CE1AE4"/>
    <w:rsid w:val="00CE2A1C"/>
    <w:rsid w:val="00CE4940"/>
    <w:rsid w:val="00CF01EB"/>
    <w:rsid w:val="00CF1A7E"/>
    <w:rsid w:val="00CF1BC0"/>
    <w:rsid w:val="00CF28B7"/>
    <w:rsid w:val="00CF39CC"/>
    <w:rsid w:val="00CF3B0F"/>
    <w:rsid w:val="00CF422F"/>
    <w:rsid w:val="00CF5340"/>
    <w:rsid w:val="00CF64E5"/>
    <w:rsid w:val="00CF7633"/>
    <w:rsid w:val="00CF7FB7"/>
    <w:rsid w:val="00D02E83"/>
    <w:rsid w:val="00D045A3"/>
    <w:rsid w:val="00D055F1"/>
    <w:rsid w:val="00D05F55"/>
    <w:rsid w:val="00D062B4"/>
    <w:rsid w:val="00D064B1"/>
    <w:rsid w:val="00D1289B"/>
    <w:rsid w:val="00D12CA8"/>
    <w:rsid w:val="00D13D95"/>
    <w:rsid w:val="00D1653A"/>
    <w:rsid w:val="00D17DF2"/>
    <w:rsid w:val="00D21550"/>
    <w:rsid w:val="00D222AD"/>
    <w:rsid w:val="00D22B5B"/>
    <w:rsid w:val="00D22C3A"/>
    <w:rsid w:val="00D22E1E"/>
    <w:rsid w:val="00D24178"/>
    <w:rsid w:val="00D24A1C"/>
    <w:rsid w:val="00D2504A"/>
    <w:rsid w:val="00D250E6"/>
    <w:rsid w:val="00D31166"/>
    <w:rsid w:val="00D3236D"/>
    <w:rsid w:val="00D32ECC"/>
    <w:rsid w:val="00D4012B"/>
    <w:rsid w:val="00D4065E"/>
    <w:rsid w:val="00D427F0"/>
    <w:rsid w:val="00D43C23"/>
    <w:rsid w:val="00D4756A"/>
    <w:rsid w:val="00D525A8"/>
    <w:rsid w:val="00D52ACF"/>
    <w:rsid w:val="00D530D5"/>
    <w:rsid w:val="00D53787"/>
    <w:rsid w:val="00D539AF"/>
    <w:rsid w:val="00D540DE"/>
    <w:rsid w:val="00D5468C"/>
    <w:rsid w:val="00D558C8"/>
    <w:rsid w:val="00D56DA9"/>
    <w:rsid w:val="00D624EC"/>
    <w:rsid w:val="00D625D4"/>
    <w:rsid w:val="00D64261"/>
    <w:rsid w:val="00D6520A"/>
    <w:rsid w:val="00D656BA"/>
    <w:rsid w:val="00D66692"/>
    <w:rsid w:val="00D70AE3"/>
    <w:rsid w:val="00D713E4"/>
    <w:rsid w:val="00D73B65"/>
    <w:rsid w:val="00D73B8E"/>
    <w:rsid w:val="00D73D41"/>
    <w:rsid w:val="00D751EB"/>
    <w:rsid w:val="00D75A89"/>
    <w:rsid w:val="00D76B98"/>
    <w:rsid w:val="00D77608"/>
    <w:rsid w:val="00D802C2"/>
    <w:rsid w:val="00D807CB"/>
    <w:rsid w:val="00D82A79"/>
    <w:rsid w:val="00D84033"/>
    <w:rsid w:val="00D8426C"/>
    <w:rsid w:val="00D90392"/>
    <w:rsid w:val="00D914A3"/>
    <w:rsid w:val="00D92A92"/>
    <w:rsid w:val="00D946C1"/>
    <w:rsid w:val="00D9548A"/>
    <w:rsid w:val="00D97CB8"/>
    <w:rsid w:val="00DA179D"/>
    <w:rsid w:val="00DA1E4B"/>
    <w:rsid w:val="00DA2D13"/>
    <w:rsid w:val="00DA4517"/>
    <w:rsid w:val="00DA514C"/>
    <w:rsid w:val="00DA52A7"/>
    <w:rsid w:val="00DA6CE0"/>
    <w:rsid w:val="00DA6E1F"/>
    <w:rsid w:val="00DA7759"/>
    <w:rsid w:val="00DA7F13"/>
    <w:rsid w:val="00DB0ED0"/>
    <w:rsid w:val="00DB1636"/>
    <w:rsid w:val="00DB21ED"/>
    <w:rsid w:val="00DB4349"/>
    <w:rsid w:val="00DB6C33"/>
    <w:rsid w:val="00DB75FF"/>
    <w:rsid w:val="00DC2AAE"/>
    <w:rsid w:val="00DC2CB7"/>
    <w:rsid w:val="00DC3888"/>
    <w:rsid w:val="00DC440B"/>
    <w:rsid w:val="00DC4A24"/>
    <w:rsid w:val="00DC7F92"/>
    <w:rsid w:val="00DD10A4"/>
    <w:rsid w:val="00DD268D"/>
    <w:rsid w:val="00DD33B8"/>
    <w:rsid w:val="00DD3E4C"/>
    <w:rsid w:val="00DD502C"/>
    <w:rsid w:val="00DD5FC4"/>
    <w:rsid w:val="00DD7120"/>
    <w:rsid w:val="00DD7C63"/>
    <w:rsid w:val="00DE0C52"/>
    <w:rsid w:val="00DE5A20"/>
    <w:rsid w:val="00DE691C"/>
    <w:rsid w:val="00DF0811"/>
    <w:rsid w:val="00DF0FE2"/>
    <w:rsid w:val="00DF51EC"/>
    <w:rsid w:val="00DF6E6A"/>
    <w:rsid w:val="00DF7BE7"/>
    <w:rsid w:val="00E00EE7"/>
    <w:rsid w:val="00E01097"/>
    <w:rsid w:val="00E014CB"/>
    <w:rsid w:val="00E1004D"/>
    <w:rsid w:val="00E104D3"/>
    <w:rsid w:val="00E1176F"/>
    <w:rsid w:val="00E125E4"/>
    <w:rsid w:val="00E12963"/>
    <w:rsid w:val="00E13FF8"/>
    <w:rsid w:val="00E1428A"/>
    <w:rsid w:val="00E145C4"/>
    <w:rsid w:val="00E14BB3"/>
    <w:rsid w:val="00E169AA"/>
    <w:rsid w:val="00E16D8E"/>
    <w:rsid w:val="00E20C0F"/>
    <w:rsid w:val="00E2458B"/>
    <w:rsid w:val="00E2468A"/>
    <w:rsid w:val="00E272ED"/>
    <w:rsid w:val="00E31719"/>
    <w:rsid w:val="00E32DAA"/>
    <w:rsid w:val="00E36E4C"/>
    <w:rsid w:val="00E3769D"/>
    <w:rsid w:val="00E4022E"/>
    <w:rsid w:val="00E424D2"/>
    <w:rsid w:val="00E4488A"/>
    <w:rsid w:val="00E54EAF"/>
    <w:rsid w:val="00E558E4"/>
    <w:rsid w:val="00E563E8"/>
    <w:rsid w:val="00E56549"/>
    <w:rsid w:val="00E56680"/>
    <w:rsid w:val="00E576D2"/>
    <w:rsid w:val="00E576D8"/>
    <w:rsid w:val="00E6022B"/>
    <w:rsid w:val="00E60504"/>
    <w:rsid w:val="00E62DEE"/>
    <w:rsid w:val="00E62F39"/>
    <w:rsid w:val="00E63751"/>
    <w:rsid w:val="00E647C0"/>
    <w:rsid w:val="00E648C4"/>
    <w:rsid w:val="00E71C76"/>
    <w:rsid w:val="00E723A2"/>
    <w:rsid w:val="00E73C28"/>
    <w:rsid w:val="00E74DF7"/>
    <w:rsid w:val="00E75A3D"/>
    <w:rsid w:val="00E762C6"/>
    <w:rsid w:val="00E7766F"/>
    <w:rsid w:val="00E77ABB"/>
    <w:rsid w:val="00E824DD"/>
    <w:rsid w:val="00E82EA8"/>
    <w:rsid w:val="00E83912"/>
    <w:rsid w:val="00E86AAD"/>
    <w:rsid w:val="00E903DB"/>
    <w:rsid w:val="00E90EAE"/>
    <w:rsid w:val="00E9196B"/>
    <w:rsid w:val="00E943BD"/>
    <w:rsid w:val="00E954F5"/>
    <w:rsid w:val="00EA1056"/>
    <w:rsid w:val="00EA186E"/>
    <w:rsid w:val="00EA2BA7"/>
    <w:rsid w:val="00EA5F8F"/>
    <w:rsid w:val="00EA6423"/>
    <w:rsid w:val="00EB214B"/>
    <w:rsid w:val="00EB2ACB"/>
    <w:rsid w:val="00EB30B4"/>
    <w:rsid w:val="00EB6AC4"/>
    <w:rsid w:val="00EB7428"/>
    <w:rsid w:val="00EC0025"/>
    <w:rsid w:val="00EC1380"/>
    <w:rsid w:val="00EC1463"/>
    <w:rsid w:val="00EC3E6A"/>
    <w:rsid w:val="00EC456D"/>
    <w:rsid w:val="00EC5027"/>
    <w:rsid w:val="00EC5E32"/>
    <w:rsid w:val="00EC7ADC"/>
    <w:rsid w:val="00ED2D8B"/>
    <w:rsid w:val="00ED3981"/>
    <w:rsid w:val="00ED40B7"/>
    <w:rsid w:val="00ED42A7"/>
    <w:rsid w:val="00ED51FC"/>
    <w:rsid w:val="00ED7F7F"/>
    <w:rsid w:val="00EE0626"/>
    <w:rsid w:val="00EE120F"/>
    <w:rsid w:val="00EF0C73"/>
    <w:rsid w:val="00EF36CB"/>
    <w:rsid w:val="00EF5129"/>
    <w:rsid w:val="00EF56B2"/>
    <w:rsid w:val="00EF5F2E"/>
    <w:rsid w:val="00EF6195"/>
    <w:rsid w:val="00EF6324"/>
    <w:rsid w:val="00F010A9"/>
    <w:rsid w:val="00F0347B"/>
    <w:rsid w:val="00F119E2"/>
    <w:rsid w:val="00F11AA2"/>
    <w:rsid w:val="00F13393"/>
    <w:rsid w:val="00F144F4"/>
    <w:rsid w:val="00F148C3"/>
    <w:rsid w:val="00F156AC"/>
    <w:rsid w:val="00F21CAD"/>
    <w:rsid w:val="00F228FA"/>
    <w:rsid w:val="00F22B53"/>
    <w:rsid w:val="00F23BCE"/>
    <w:rsid w:val="00F2598F"/>
    <w:rsid w:val="00F303D7"/>
    <w:rsid w:val="00F31901"/>
    <w:rsid w:val="00F31CA9"/>
    <w:rsid w:val="00F3278E"/>
    <w:rsid w:val="00F33C00"/>
    <w:rsid w:val="00F35D88"/>
    <w:rsid w:val="00F37431"/>
    <w:rsid w:val="00F42D71"/>
    <w:rsid w:val="00F430ED"/>
    <w:rsid w:val="00F444FD"/>
    <w:rsid w:val="00F45AAC"/>
    <w:rsid w:val="00F46624"/>
    <w:rsid w:val="00F46D96"/>
    <w:rsid w:val="00F5715D"/>
    <w:rsid w:val="00F57252"/>
    <w:rsid w:val="00F57454"/>
    <w:rsid w:val="00F57A80"/>
    <w:rsid w:val="00F57D61"/>
    <w:rsid w:val="00F61B11"/>
    <w:rsid w:val="00F63D61"/>
    <w:rsid w:val="00F653FE"/>
    <w:rsid w:val="00F65579"/>
    <w:rsid w:val="00F721EB"/>
    <w:rsid w:val="00F723C9"/>
    <w:rsid w:val="00F72AD8"/>
    <w:rsid w:val="00F72B7B"/>
    <w:rsid w:val="00F73710"/>
    <w:rsid w:val="00F74EFD"/>
    <w:rsid w:val="00F75858"/>
    <w:rsid w:val="00F769D3"/>
    <w:rsid w:val="00F80519"/>
    <w:rsid w:val="00F83B5F"/>
    <w:rsid w:val="00F8504B"/>
    <w:rsid w:val="00F860B3"/>
    <w:rsid w:val="00F87A76"/>
    <w:rsid w:val="00F90137"/>
    <w:rsid w:val="00F90ADA"/>
    <w:rsid w:val="00F92CF2"/>
    <w:rsid w:val="00F96829"/>
    <w:rsid w:val="00F97D82"/>
    <w:rsid w:val="00FA18CD"/>
    <w:rsid w:val="00FA1A57"/>
    <w:rsid w:val="00FA2089"/>
    <w:rsid w:val="00FA2380"/>
    <w:rsid w:val="00FA3B97"/>
    <w:rsid w:val="00FA3F21"/>
    <w:rsid w:val="00FA4839"/>
    <w:rsid w:val="00FA6901"/>
    <w:rsid w:val="00FA6BAD"/>
    <w:rsid w:val="00FB19CA"/>
    <w:rsid w:val="00FB2FF5"/>
    <w:rsid w:val="00FB3E9E"/>
    <w:rsid w:val="00FB52C1"/>
    <w:rsid w:val="00FB5756"/>
    <w:rsid w:val="00FB6CBF"/>
    <w:rsid w:val="00FB6FA7"/>
    <w:rsid w:val="00FC1608"/>
    <w:rsid w:val="00FC2BEC"/>
    <w:rsid w:val="00FC2C5F"/>
    <w:rsid w:val="00FC3FE6"/>
    <w:rsid w:val="00FC53BF"/>
    <w:rsid w:val="00FC5786"/>
    <w:rsid w:val="00FC5DA4"/>
    <w:rsid w:val="00FC7178"/>
    <w:rsid w:val="00FC7BC3"/>
    <w:rsid w:val="00FD0A9E"/>
    <w:rsid w:val="00FD1368"/>
    <w:rsid w:val="00FD347E"/>
    <w:rsid w:val="00FD4174"/>
    <w:rsid w:val="00FD438B"/>
    <w:rsid w:val="00FE07B4"/>
    <w:rsid w:val="00FE1979"/>
    <w:rsid w:val="00FE1F09"/>
    <w:rsid w:val="00FE39FA"/>
    <w:rsid w:val="00FE43F1"/>
    <w:rsid w:val="00FE44E3"/>
    <w:rsid w:val="00FF038A"/>
    <w:rsid w:val="00FF1B9C"/>
    <w:rsid w:val="00FF1EB5"/>
    <w:rsid w:val="00FF45F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233E2929"/>
  <w15:docId w15:val="{F6DEB98D-BCF2-4A39-8A99-D6846FF4C7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heme="minorBidi"/>
        <w:kern w:val="2"/>
        <w:lang w:val="en-US" w:eastAsia="zh-CN"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iPriority="0"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iPriority="0"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iPriority="0"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C71C5"/>
    <w:pPr>
      <w:spacing w:line="340" w:lineRule="atLeast"/>
      <w:jc w:val="both"/>
    </w:pPr>
    <w:rPr>
      <w:rFonts w:eastAsia="Times New Roman" w:cs="Times New Roman"/>
      <w:color w:val="000000"/>
      <w:kern w:val="0"/>
      <w:sz w:val="24"/>
      <w:lang w:eastAsia="de-DE"/>
    </w:rPr>
  </w:style>
  <w:style w:type="paragraph" w:styleId="Heading1">
    <w:name w:val="heading 1"/>
    <w:aliases w:val="x"/>
    <w:basedOn w:val="Normal"/>
    <w:next w:val="Normal"/>
    <w:link w:val="Heading1Char"/>
    <w:qFormat/>
    <w:rsid w:val="00F87A76"/>
    <w:pPr>
      <w:spacing w:before="240"/>
      <w:outlineLvl w:val="0"/>
    </w:pPr>
    <w:rPr>
      <w:rFonts w:ascii="Arial" w:hAnsi="Arial"/>
      <w:b/>
      <w:u w:val="single"/>
    </w:rPr>
  </w:style>
  <w:style w:type="paragraph" w:styleId="Heading2">
    <w:name w:val="heading 2"/>
    <w:basedOn w:val="Normal"/>
    <w:next w:val="Normal"/>
    <w:link w:val="Heading2Char"/>
    <w:qFormat/>
    <w:rsid w:val="00F87A76"/>
    <w:pPr>
      <w:spacing w:before="120"/>
      <w:outlineLvl w:val="1"/>
    </w:pPr>
    <w:rPr>
      <w:rFonts w:ascii="Arial" w:hAnsi="Arial" w:cstheme="majorBidi"/>
      <w:b/>
    </w:rPr>
  </w:style>
  <w:style w:type="paragraph" w:styleId="Heading3">
    <w:name w:val="heading 3"/>
    <w:basedOn w:val="Normal"/>
    <w:next w:val="Normal"/>
    <w:link w:val="Heading3Char"/>
    <w:qFormat/>
    <w:rsid w:val="00F87A76"/>
    <w:pPr>
      <w:ind w:left="360"/>
      <w:outlineLvl w:val="2"/>
    </w:pPr>
    <w:rPr>
      <w:b/>
    </w:rPr>
  </w:style>
  <w:style w:type="paragraph" w:styleId="Heading4">
    <w:name w:val="heading 4"/>
    <w:basedOn w:val="Normal"/>
    <w:next w:val="Normal"/>
    <w:link w:val="Heading4Char"/>
    <w:qFormat/>
    <w:rsid w:val="00F87A76"/>
    <w:pPr>
      <w:keepNext/>
      <w:keepLines/>
      <w:spacing w:before="240" w:line="480" w:lineRule="atLeast"/>
      <w:ind w:left="907" w:hanging="907"/>
      <w:outlineLvl w:val="3"/>
    </w:pPr>
    <w:rPr>
      <w:rFonts w:ascii="Arial" w:hAnsi="Arial" w:cstheme="majorBidi"/>
      <w:b/>
    </w:rPr>
  </w:style>
  <w:style w:type="paragraph" w:styleId="Heading5">
    <w:name w:val="heading 5"/>
    <w:basedOn w:val="Normal"/>
    <w:next w:val="Normal"/>
    <w:link w:val="Heading5Char"/>
    <w:qFormat/>
    <w:rsid w:val="00F87A76"/>
    <w:pPr>
      <w:ind w:left="706"/>
      <w:outlineLvl w:val="4"/>
    </w:pPr>
    <w:rPr>
      <w:b/>
    </w:rPr>
  </w:style>
  <w:style w:type="paragraph" w:styleId="Heading6">
    <w:name w:val="heading 6"/>
    <w:basedOn w:val="Normal"/>
    <w:next w:val="Normal"/>
    <w:link w:val="Heading6Char"/>
    <w:qFormat/>
    <w:rsid w:val="00F87A76"/>
    <w:pPr>
      <w:ind w:left="706"/>
      <w:outlineLvl w:val="5"/>
    </w:pPr>
    <w:rPr>
      <w:rFonts w:cstheme="majorBidi"/>
      <w:u w:val="single"/>
    </w:rPr>
  </w:style>
  <w:style w:type="paragraph" w:styleId="Heading7">
    <w:name w:val="heading 7"/>
    <w:basedOn w:val="Normal"/>
    <w:next w:val="Normal"/>
    <w:link w:val="Heading7Char"/>
    <w:qFormat/>
    <w:rsid w:val="00F87A76"/>
    <w:pPr>
      <w:ind w:left="706"/>
      <w:outlineLvl w:val="6"/>
    </w:pPr>
    <w:rPr>
      <w:i/>
    </w:rPr>
  </w:style>
  <w:style w:type="paragraph" w:styleId="Heading8">
    <w:name w:val="heading 8"/>
    <w:basedOn w:val="Normal"/>
    <w:next w:val="Normal"/>
    <w:link w:val="Heading8Char"/>
    <w:qFormat/>
    <w:rsid w:val="00F87A76"/>
    <w:pPr>
      <w:ind w:left="706"/>
      <w:outlineLvl w:val="7"/>
    </w:pPr>
    <w:rPr>
      <w:rFonts w:cstheme="majorBidi"/>
      <w:i/>
    </w:rPr>
  </w:style>
  <w:style w:type="paragraph" w:styleId="Heading9">
    <w:name w:val="heading 9"/>
    <w:basedOn w:val="Normal"/>
    <w:next w:val="Normal"/>
    <w:link w:val="Heading9Char"/>
    <w:qFormat/>
    <w:rsid w:val="00F87A76"/>
    <w:pPr>
      <w:ind w:left="706"/>
      <w:outlineLvl w:val="8"/>
    </w:pPr>
    <w:rPr>
      <w:rFonts w:cstheme="majorBidi"/>
      <w: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converted-space">
    <w:name w:val="apple-converted-space"/>
    <w:basedOn w:val="DefaultParagraphFont"/>
    <w:rsid w:val="00F87A76"/>
  </w:style>
  <w:style w:type="paragraph" w:customStyle="1" w:styleId="MDPI11articletype">
    <w:name w:val="MDPI_1.1_article_type"/>
    <w:basedOn w:val="MDPI31text"/>
    <w:next w:val="MDPI12title"/>
    <w:qFormat/>
    <w:rsid w:val="00135C14"/>
    <w:pPr>
      <w:spacing w:before="240" w:line="240" w:lineRule="auto"/>
      <w:ind w:firstLine="0"/>
      <w:jc w:val="left"/>
    </w:pPr>
    <w:rPr>
      <w:i/>
    </w:rPr>
  </w:style>
  <w:style w:type="paragraph" w:customStyle="1" w:styleId="MDPI12title">
    <w:name w:val="MDPI_1.2_title"/>
    <w:next w:val="MDPI13authornames"/>
    <w:qFormat/>
    <w:rsid w:val="003B4E63"/>
    <w:pPr>
      <w:adjustRightInd w:val="0"/>
      <w:snapToGrid w:val="0"/>
      <w:spacing w:after="240" w:line="400" w:lineRule="exact"/>
    </w:pPr>
    <w:rPr>
      <w:rFonts w:ascii="Palatino Linotype" w:eastAsia="Times New Roman" w:hAnsi="Palatino Linotype" w:cs="Times New Roman"/>
      <w:b/>
      <w:snapToGrid w:val="0"/>
      <w:color w:val="000000"/>
      <w:kern w:val="0"/>
      <w:sz w:val="36"/>
      <w:lang w:eastAsia="de-DE" w:bidi="en-US"/>
    </w:rPr>
  </w:style>
  <w:style w:type="paragraph" w:customStyle="1" w:styleId="MDPI13authornames">
    <w:name w:val="MDPI_1.3_authornames"/>
    <w:basedOn w:val="MDPI31text"/>
    <w:next w:val="MDPI14history"/>
    <w:qFormat/>
    <w:rsid w:val="0012125D"/>
    <w:pPr>
      <w:spacing w:after="120"/>
      <w:ind w:firstLine="0"/>
      <w:jc w:val="left"/>
    </w:pPr>
    <w:rPr>
      <w:b/>
      <w:snapToGrid/>
    </w:rPr>
  </w:style>
  <w:style w:type="paragraph" w:customStyle="1" w:styleId="MDPI14history">
    <w:name w:val="MDPI_1.4_history"/>
    <w:basedOn w:val="MDPI62Acknowledgments"/>
    <w:next w:val="MDPI15academiceditor"/>
    <w:qFormat/>
    <w:rsid w:val="003B4E63"/>
    <w:pPr>
      <w:ind w:left="113"/>
      <w:jc w:val="left"/>
    </w:pPr>
    <w:rPr>
      <w:snapToGrid/>
    </w:rPr>
  </w:style>
  <w:style w:type="paragraph" w:customStyle="1" w:styleId="MDPI15academiceditor">
    <w:name w:val="MDPI_1.5_academic_editor"/>
    <w:basedOn w:val="MDPI62Acknowledgments"/>
    <w:qFormat/>
    <w:rsid w:val="003B4E63"/>
    <w:pPr>
      <w:spacing w:before="0" w:after="120"/>
      <w:ind w:left="113"/>
      <w:jc w:val="left"/>
    </w:pPr>
    <w:rPr>
      <w:snapToGrid/>
      <w:szCs w:val="22"/>
    </w:rPr>
  </w:style>
  <w:style w:type="paragraph" w:customStyle="1" w:styleId="MDPI16affiliation">
    <w:name w:val="MDPI_1.6_affiliation"/>
    <w:basedOn w:val="MDPI62Acknowledgments"/>
    <w:qFormat/>
    <w:rsid w:val="00F3278E"/>
    <w:pPr>
      <w:spacing w:before="0"/>
      <w:ind w:left="311" w:hanging="198"/>
      <w:jc w:val="left"/>
    </w:pPr>
    <w:rPr>
      <w:snapToGrid/>
      <w:szCs w:val="18"/>
    </w:rPr>
  </w:style>
  <w:style w:type="paragraph" w:customStyle="1" w:styleId="MDPI17abstract">
    <w:name w:val="MDPI_1.7_abstract"/>
    <w:basedOn w:val="MDPI31text"/>
    <w:next w:val="MDPI18keywords"/>
    <w:qFormat/>
    <w:rsid w:val="003B4E63"/>
    <w:pPr>
      <w:spacing w:before="240"/>
      <w:ind w:left="113" w:firstLine="0"/>
    </w:pPr>
    <w:rPr>
      <w:snapToGrid/>
    </w:rPr>
  </w:style>
  <w:style w:type="paragraph" w:customStyle="1" w:styleId="MDPI18keywords">
    <w:name w:val="MDPI_1.8_keywords"/>
    <w:basedOn w:val="MDPI31text"/>
    <w:next w:val="MDPI19classification"/>
    <w:qFormat/>
    <w:rsid w:val="003B4E63"/>
    <w:pPr>
      <w:spacing w:before="240"/>
      <w:ind w:left="113" w:firstLine="0"/>
    </w:pPr>
  </w:style>
  <w:style w:type="paragraph" w:customStyle="1" w:styleId="MDPI19classification">
    <w:name w:val="MDPI_1.9_classification"/>
    <w:basedOn w:val="MDPI31text"/>
    <w:qFormat/>
    <w:rsid w:val="003B4E63"/>
    <w:pPr>
      <w:spacing w:before="240"/>
      <w:ind w:left="113" w:firstLine="0"/>
    </w:pPr>
    <w:rPr>
      <w:b/>
      <w:snapToGrid/>
    </w:rPr>
  </w:style>
  <w:style w:type="paragraph" w:customStyle="1" w:styleId="MDPI19line">
    <w:name w:val="MDPI_1.9_line"/>
    <w:basedOn w:val="MDPI31text"/>
    <w:qFormat/>
    <w:rsid w:val="003B4E63"/>
    <w:pPr>
      <w:pBdr>
        <w:bottom w:val="single" w:sz="6" w:space="1" w:color="auto"/>
      </w:pBdr>
      <w:ind w:firstLine="0"/>
    </w:pPr>
    <w:rPr>
      <w:rFonts w:cstheme="minorBidi"/>
      <w:snapToGrid/>
      <w:szCs w:val="24"/>
    </w:rPr>
  </w:style>
  <w:style w:type="paragraph" w:customStyle="1" w:styleId="M1stheader">
    <w:name w:val="M_1stheader"/>
    <w:basedOn w:val="Normal"/>
    <w:rsid w:val="00F87A76"/>
    <w:pPr>
      <w:tabs>
        <w:tab w:val="center" w:pos="4320"/>
        <w:tab w:val="right" w:pos="8640"/>
      </w:tabs>
      <w:ind w:right="360"/>
      <w:outlineLvl w:val="0"/>
    </w:pPr>
    <w:rPr>
      <w:i/>
    </w:rPr>
  </w:style>
  <w:style w:type="paragraph" w:customStyle="1" w:styleId="Mabstract">
    <w:name w:val="M_abstract"/>
    <w:basedOn w:val="Mdeck4text"/>
    <w:next w:val="Mdeck3keywords"/>
    <w:rsid w:val="00F87A76"/>
    <w:pPr>
      <w:spacing w:before="240"/>
      <w:ind w:left="113" w:right="505" w:firstLine="0"/>
    </w:pPr>
  </w:style>
  <w:style w:type="paragraph" w:customStyle="1" w:styleId="MAcknow">
    <w:name w:val="M_Acknow"/>
    <w:basedOn w:val="Normal"/>
    <w:rsid w:val="00F87A76"/>
    <w:pPr>
      <w:spacing w:before="120" w:line="240" w:lineRule="atLeast"/>
    </w:pPr>
    <w:rPr>
      <w:rFonts w:ascii="Minion Pro" w:hAnsi="Minion Pro"/>
      <w:color w:val="000000" w:themeColor="text1"/>
    </w:rPr>
  </w:style>
  <w:style w:type="paragraph" w:customStyle="1" w:styleId="Maddress">
    <w:name w:val="M_address"/>
    <w:basedOn w:val="Normal"/>
    <w:rsid w:val="00F87A76"/>
    <w:pPr>
      <w:spacing w:before="240"/>
    </w:pPr>
  </w:style>
  <w:style w:type="paragraph" w:customStyle="1" w:styleId="Mauthor">
    <w:name w:val="M_author"/>
    <w:basedOn w:val="Normal"/>
    <w:rsid w:val="00F87A76"/>
    <w:pPr>
      <w:spacing w:before="240" w:after="240" w:line="340" w:lineRule="exact"/>
    </w:pPr>
    <w:rPr>
      <w:b/>
      <w:lang w:val="it-IT"/>
    </w:rPr>
  </w:style>
  <w:style w:type="paragraph" w:customStyle="1" w:styleId="MCaption">
    <w:name w:val="M_Caption"/>
    <w:basedOn w:val="Normal"/>
    <w:rsid w:val="00F87A76"/>
    <w:pPr>
      <w:spacing w:before="240" w:after="240"/>
      <w:jc w:val="center"/>
    </w:pPr>
  </w:style>
  <w:style w:type="paragraph" w:customStyle="1" w:styleId="MCopyright">
    <w:name w:val="M_Copyright"/>
    <w:basedOn w:val="Mdeck8references"/>
    <w:qFormat/>
    <w:rsid w:val="00F87A76"/>
    <w:pPr>
      <w:tabs>
        <w:tab w:val="center" w:pos="4536"/>
        <w:tab w:val="right" w:pos="9072"/>
      </w:tabs>
      <w:spacing w:before="400"/>
      <w:ind w:left="0" w:firstLine="0"/>
    </w:pPr>
  </w:style>
  <w:style w:type="paragraph" w:customStyle="1" w:styleId="Mdeck1articletitle">
    <w:name w:val="M_deck_1_article_title"/>
    <w:next w:val="Mdeck2authorname"/>
    <w:qFormat/>
    <w:rsid w:val="000C1AD6"/>
    <w:pPr>
      <w:kinsoku w:val="0"/>
      <w:overflowPunct w:val="0"/>
      <w:autoSpaceDE w:val="0"/>
      <w:autoSpaceDN w:val="0"/>
      <w:adjustRightInd w:val="0"/>
      <w:snapToGrid w:val="0"/>
      <w:spacing w:after="240" w:line="400" w:lineRule="exact"/>
    </w:pPr>
    <w:rPr>
      <w:rFonts w:ascii="Minion Pro" w:eastAsia="Times New Roman" w:hAnsi="Minion Pro"/>
      <w:b/>
      <w:snapToGrid w:val="0"/>
      <w:color w:val="000000"/>
      <w:kern w:val="0"/>
      <w:sz w:val="36"/>
      <w:lang w:eastAsia="de-DE" w:bidi="en-US"/>
    </w:rPr>
  </w:style>
  <w:style w:type="paragraph" w:customStyle="1" w:styleId="Mdeck1articletype">
    <w:name w:val="M_deck_1_article_type"/>
    <w:basedOn w:val="Mdeck4text"/>
    <w:next w:val="Mdeck1articletitle"/>
    <w:qFormat/>
    <w:rsid w:val="000C1AD6"/>
    <w:pPr>
      <w:widowControl w:val="0"/>
      <w:spacing w:before="120" w:after="120" w:line="240" w:lineRule="auto"/>
      <w:ind w:firstLine="0"/>
      <w:jc w:val="left"/>
    </w:pPr>
    <w:rPr>
      <w:rFonts w:cs="Times New Roman"/>
      <w:i/>
      <w:sz w:val="20"/>
      <w:szCs w:val="24"/>
    </w:rPr>
  </w:style>
  <w:style w:type="paragraph" w:customStyle="1" w:styleId="Mdeck2authoraffiliation">
    <w:name w:val="M_deck_2_author_affiliation"/>
    <w:qFormat/>
    <w:rsid w:val="000C1AD6"/>
    <w:pPr>
      <w:widowControl w:val="0"/>
      <w:kinsoku w:val="0"/>
      <w:overflowPunct w:val="0"/>
      <w:autoSpaceDE w:val="0"/>
      <w:autoSpaceDN w:val="0"/>
      <w:adjustRightInd w:val="0"/>
      <w:snapToGrid w:val="0"/>
      <w:spacing w:line="340" w:lineRule="atLeast"/>
      <w:ind w:left="311" w:hanging="198"/>
    </w:pPr>
    <w:rPr>
      <w:rFonts w:eastAsia="Times New Roman"/>
      <w:snapToGrid w:val="0"/>
      <w:color w:val="000000"/>
      <w:kern w:val="0"/>
      <w:sz w:val="24"/>
      <w:lang w:eastAsia="de-DE" w:bidi="en-US"/>
    </w:rPr>
  </w:style>
  <w:style w:type="paragraph" w:customStyle="1" w:styleId="Mdeck2authorcorrespondence">
    <w:name w:val="M_deck_2_author_correspondence"/>
    <w:qFormat/>
    <w:rsid w:val="000C1AD6"/>
    <w:pPr>
      <w:kinsoku w:val="0"/>
      <w:overflowPunct w:val="0"/>
      <w:autoSpaceDE w:val="0"/>
      <w:autoSpaceDN w:val="0"/>
      <w:adjustRightInd w:val="0"/>
      <w:snapToGrid w:val="0"/>
      <w:spacing w:line="200" w:lineRule="atLeast"/>
      <w:ind w:left="311" w:hanging="198"/>
    </w:pPr>
    <w:rPr>
      <w:rFonts w:ascii="Palatino Linotype" w:eastAsia="Times New Roman" w:hAnsi="Palatino Linotype"/>
      <w:snapToGrid w:val="0"/>
      <w:color w:val="000000"/>
      <w:kern w:val="0"/>
      <w:sz w:val="18"/>
      <w:lang w:eastAsia="de-DE" w:bidi="en-US"/>
    </w:rPr>
  </w:style>
  <w:style w:type="paragraph" w:customStyle="1" w:styleId="Mdeck2authorname">
    <w:name w:val="M_deck_2_author_name"/>
    <w:next w:val="Mdeck3publcationhistory"/>
    <w:qFormat/>
    <w:rsid w:val="000C1AD6"/>
    <w:pPr>
      <w:kinsoku w:val="0"/>
      <w:overflowPunct w:val="0"/>
      <w:autoSpaceDE w:val="0"/>
      <w:autoSpaceDN w:val="0"/>
      <w:adjustRightInd w:val="0"/>
      <w:snapToGrid w:val="0"/>
      <w:spacing w:before="240" w:after="120" w:line="320" w:lineRule="atLeast"/>
    </w:pPr>
    <w:rPr>
      <w:rFonts w:eastAsia="Times New Roman"/>
      <w:b/>
      <w:snapToGrid w:val="0"/>
      <w:color w:val="000000"/>
      <w:kern w:val="0"/>
      <w:sz w:val="22"/>
      <w:lang w:eastAsia="de-DE" w:bidi="en-US"/>
    </w:rPr>
  </w:style>
  <w:style w:type="paragraph" w:customStyle="1" w:styleId="Mdeck3abstract">
    <w:name w:val="M_deck_3_abstract"/>
    <w:basedOn w:val="Mdeck4text"/>
    <w:next w:val="Mdeck3keywords"/>
    <w:qFormat/>
    <w:rsid w:val="000C1AD6"/>
    <w:pPr>
      <w:widowControl w:val="0"/>
      <w:spacing w:before="240" w:after="240" w:line="340" w:lineRule="atLeast"/>
      <w:ind w:left="113" w:right="567"/>
    </w:pPr>
    <w:rPr>
      <w:snapToGrid/>
    </w:rPr>
  </w:style>
  <w:style w:type="paragraph" w:customStyle="1" w:styleId="Mdeck3keywords">
    <w:name w:val="M_deck_3_keywords"/>
    <w:basedOn w:val="Mdeck4text"/>
    <w:next w:val="Normal"/>
    <w:qFormat/>
    <w:rsid w:val="000C1AD6"/>
    <w:pPr>
      <w:spacing w:before="240"/>
      <w:ind w:left="113" w:firstLine="0"/>
    </w:pPr>
  </w:style>
  <w:style w:type="paragraph" w:customStyle="1" w:styleId="Mdeck3publcationhistory">
    <w:name w:val="M_deck_3_publcation_history"/>
    <w:next w:val="Normal"/>
    <w:qFormat/>
    <w:rsid w:val="000C1AD6"/>
    <w:pPr>
      <w:widowControl w:val="0"/>
      <w:kinsoku w:val="0"/>
      <w:overflowPunct w:val="0"/>
      <w:autoSpaceDE w:val="0"/>
      <w:autoSpaceDN w:val="0"/>
      <w:adjustRightInd w:val="0"/>
      <w:snapToGrid w:val="0"/>
      <w:spacing w:before="240" w:line="340" w:lineRule="atLeast"/>
      <w:ind w:left="113"/>
    </w:pPr>
    <w:rPr>
      <w:rFonts w:eastAsia="Times New Roman"/>
      <w:i/>
      <w:snapToGrid w:val="0"/>
      <w:color w:val="000000"/>
      <w:kern w:val="0"/>
      <w:sz w:val="24"/>
      <w:lang w:eastAsia="de-DE" w:bidi="en-US"/>
    </w:rPr>
  </w:style>
  <w:style w:type="paragraph" w:customStyle="1" w:styleId="Mdeck4heading1">
    <w:name w:val="M_deck_4_heading_1"/>
    <w:basedOn w:val="MHeading3"/>
    <w:next w:val="Normal"/>
    <w:qFormat/>
    <w:rsid w:val="000C1AD6"/>
    <w:pPr>
      <w:spacing w:line="340" w:lineRule="atLeast"/>
      <w:outlineLvl w:val="0"/>
    </w:pPr>
    <w:rPr>
      <w:b/>
      <w:snapToGrid/>
    </w:rPr>
  </w:style>
  <w:style w:type="paragraph" w:customStyle="1" w:styleId="Mdeck4heading2">
    <w:name w:val="M_deck_4_heading_2"/>
    <w:basedOn w:val="MHeading3"/>
    <w:next w:val="Normal"/>
    <w:qFormat/>
    <w:rsid w:val="000C1AD6"/>
    <w:pPr>
      <w:outlineLvl w:val="1"/>
    </w:pPr>
    <w:rPr>
      <w:i/>
      <w:snapToGrid/>
    </w:rPr>
  </w:style>
  <w:style w:type="paragraph" w:customStyle="1" w:styleId="Mdeck4heading3">
    <w:name w:val="M_deck_4_heading_3"/>
    <w:basedOn w:val="Mdeck4text"/>
    <w:next w:val="Normal"/>
    <w:qFormat/>
    <w:rsid w:val="000C1AD6"/>
    <w:pPr>
      <w:spacing w:before="240" w:after="120" w:line="340" w:lineRule="atLeast"/>
      <w:ind w:firstLineChars="50" w:firstLine="50"/>
      <w:outlineLvl w:val="2"/>
    </w:pPr>
    <w:rPr>
      <w:snapToGrid/>
    </w:rPr>
  </w:style>
  <w:style w:type="paragraph" w:customStyle="1" w:styleId="Mdeck4text">
    <w:name w:val="M_deck_4_text"/>
    <w:qFormat/>
    <w:rsid w:val="000C1AD6"/>
    <w:pPr>
      <w:kinsoku w:val="0"/>
      <w:overflowPunct w:val="0"/>
      <w:autoSpaceDE w:val="0"/>
      <w:autoSpaceDN w:val="0"/>
      <w:adjustRightInd w:val="0"/>
      <w:snapToGrid w:val="0"/>
      <w:spacing w:line="320" w:lineRule="atLeast"/>
      <w:ind w:firstLine="425"/>
      <w:jc w:val="both"/>
    </w:pPr>
    <w:rPr>
      <w:rFonts w:ascii="Minion Pro" w:eastAsia="Times New Roman" w:hAnsi="Minion Pro"/>
      <w:snapToGrid w:val="0"/>
      <w:color w:val="000000"/>
      <w:kern w:val="0"/>
      <w:sz w:val="24"/>
      <w:lang w:eastAsia="de-DE" w:bidi="en-US"/>
    </w:rPr>
  </w:style>
  <w:style w:type="paragraph" w:customStyle="1" w:styleId="Mdeck4textbulletlist">
    <w:name w:val="M_deck_4_text_bullet_list"/>
    <w:basedOn w:val="Mdeck4text"/>
    <w:qFormat/>
    <w:rsid w:val="000C1AD6"/>
    <w:pPr>
      <w:numPr>
        <w:numId w:val="5"/>
      </w:numPr>
      <w:spacing w:before="120" w:after="120" w:line="340" w:lineRule="atLeast"/>
    </w:pPr>
    <w:rPr>
      <w:snapToGrid/>
    </w:rPr>
  </w:style>
  <w:style w:type="paragraph" w:customStyle="1" w:styleId="Mdeck4textfirstlinezero">
    <w:name w:val="M_deck_4_text_firstline_zero"/>
    <w:basedOn w:val="Mdeck4text"/>
    <w:next w:val="Mdeck4text"/>
    <w:qFormat/>
    <w:rsid w:val="000C1AD6"/>
    <w:pPr>
      <w:ind w:firstLine="0"/>
    </w:pPr>
    <w:rPr>
      <w:szCs w:val="24"/>
    </w:rPr>
  </w:style>
  <w:style w:type="paragraph" w:customStyle="1" w:styleId="MFigure">
    <w:name w:val="M_Figure"/>
    <w:qFormat/>
    <w:rsid w:val="00F87A76"/>
    <w:pPr>
      <w:jc w:val="center"/>
    </w:pPr>
    <w:rPr>
      <w:rFonts w:ascii="Minion Pro" w:eastAsia="Times New Roman" w:hAnsi="Minion Pro"/>
      <w:color w:val="000000" w:themeColor="text1"/>
      <w:sz w:val="24"/>
    </w:rPr>
  </w:style>
  <w:style w:type="paragraph" w:customStyle="1" w:styleId="Mdeck4textlist">
    <w:name w:val="M_deck_4_text_list"/>
    <w:basedOn w:val="MFigure"/>
    <w:qFormat/>
    <w:rsid w:val="000C1AD6"/>
    <w:rPr>
      <w:i/>
    </w:rPr>
  </w:style>
  <w:style w:type="paragraph" w:customStyle="1" w:styleId="Mdeck4textlrindent">
    <w:name w:val="M_deck_4_text_lr_indent"/>
    <w:basedOn w:val="Mdeck4text"/>
    <w:qFormat/>
    <w:rsid w:val="000C1AD6"/>
    <w:pPr>
      <w:spacing w:line="260" w:lineRule="atLeast"/>
      <w:ind w:left="567" w:right="567" w:firstLine="0"/>
    </w:pPr>
  </w:style>
  <w:style w:type="paragraph" w:customStyle="1" w:styleId="Mdeck4textnumberedlist">
    <w:name w:val="M_deck_4_text_numbered_list"/>
    <w:basedOn w:val="Mdeck4text"/>
    <w:qFormat/>
    <w:rsid w:val="000C1AD6"/>
    <w:pPr>
      <w:numPr>
        <w:numId w:val="6"/>
      </w:numPr>
      <w:spacing w:before="120" w:after="120" w:line="340" w:lineRule="atLeast"/>
    </w:pPr>
    <w:rPr>
      <w:snapToGrid/>
    </w:rPr>
  </w:style>
  <w:style w:type="paragraph" w:customStyle="1" w:styleId="Mdeck5tablebody">
    <w:name w:val="M_deck_5_table_body"/>
    <w:qFormat/>
    <w:rsid w:val="000C1AD6"/>
    <w:pPr>
      <w:kinsoku w:val="0"/>
      <w:overflowPunct w:val="0"/>
      <w:autoSpaceDE w:val="0"/>
      <w:autoSpaceDN w:val="0"/>
      <w:adjustRightInd w:val="0"/>
      <w:snapToGrid w:val="0"/>
      <w:jc w:val="center"/>
    </w:pPr>
    <w:rPr>
      <w:rFonts w:ascii="Minion Pro" w:eastAsia="Times New Roman" w:hAnsi="Minion Pro"/>
      <w:snapToGrid w:val="0"/>
      <w:color w:val="000000"/>
      <w:kern w:val="0"/>
      <w:lang w:eastAsia="de-DE" w:bidi="en-US"/>
    </w:rPr>
  </w:style>
  <w:style w:type="table" w:customStyle="1" w:styleId="Mdeck5tablebodythreelines">
    <w:name w:val="M_deck_5_table_body_three_lines"/>
    <w:basedOn w:val="TableNormal"/>
    <w:uiPriority w:val="99"/>
    <w:rsid w:val="000C1AD6"/>
    <w:pPr>
      <w:adjustRightInd w:val="0"/>
      <w:snapToGrid w:val="0"/>
      <w:spacing w:line="300" w:lineRule="exact"/>
      <w:jc w:val="center"/>
    </w:pPr>
    <w:rPr>
      <w:rFonts w:eastAsiaTheme="minorEastAsia" w:cs="Times New Roman"/>
      <w:kern w:val="0"/>
      <w:lang w:val="de-DE" w:eastAsia="de-DE"/>
    </w:rPr>
    <w:tblPr>
      <w:jc w:val="center"/>
      <w:tblBorders>
        <w:bottom w:val="single" w:sz="8" w:space="0" w:color="auto"/>
      </w:tblBorders>
    </w:tblPr>
    <w:trPr>
      <w:jc w:val="center"/>
    </w:trPr>
    <w:tcPr>
      <w:vAlign w:val="center"/>
    </w:tcPr>
    <w:tblStylePr w:type="firstRow">
      <w:pPr>
        <w:wordWrap/>
        <w:adjustRightInd w:val="0"/>
        <w:snapToGrid w:val="0"/>
        <w:spacing w:beforeLines="0" w:beforeAutospacing="0" w:afterLines="0" w:afterAutospacing="0" w:line="300" w:lineRule="exact"/>
        <w:ind w:leftChars="0" w:left="0" w:rightChars="0" w:right="0" w:firstLineChars="0" w:firstLine="0"/>
        <w:contextualSpacing w:val="0"/>
        <w:jc w:val="center"/>
        <w:outlineLvl w:val="9"/>
      </w:pPr>
      <w:rPr>
        <w:rFonts w:ascii="Times New Roman" w:eastAsia="Times New Roman" w:hAnsi="Times New Roman"/>
        <w:b w:val="0"/>
        <w:i w:val="0"/>
        <w:snapToGrid w:val="0"/>
        <w:sz w:val="22"/>
      </w:rPr>
      <w:tblPr/>
      <w:tcPr>
        <w:tcBorders>
          <w:top w:val="single" w:sz="8" w:space="0" w:color="auto"/>
          <w:left w:val="nil"/>
          <w:bottom w:val="single" w:sz="4" w:space="0" w:color="auto"/>
          <w:right w:val="nil"/>
          <w:insideH w:val="nil"/>
          <w:insideV w:val="nil"/>
          <w:tl2br w:val="nil"/>
          <w:tr2bl w:val="nil"/>
        </w:tcBorders>
      </w:tcPr>
    </w:tblStylePr>
  </w:style>
  <w:style w:type="paragraph" w:customStyle="1" w:styleId="Mdeck5tablecaption">
    <w:name w:val="M_deck_5_table_caption"/>
    <w:qFormat/>
    <w:rsid w:val="000C1AD6"/>
    <w:pPr>
      <w:kinsoku w:val="0"/>
      <w:overflowPunct w:val="0"/>
      <w:autoSpaceDE w:val="0"/>
      <w:autoSpaceDN w:val="0"/>
      <w:adjustRightInd w:val="0"/>
      <w:snapToGrid w:val="0"/>
      <w:spacing w:after="120" w:line="260" w:lineRule="atLeast"/>
      <w:jc w:val="both"/>
    </w:pPr>
    <w:rPr>
      <w:rFonts w:ascii="Palatino Linotype" w:eastAsia="Times New Roman" w:hAnsi="Palatino Linotype"/>
      <w:snapToGrid w:val="0"/>
      <w:color w:val="000000"/>
      <w:kern w:val="0"/>
      <w:sz w:val="18"/>
      <w:lang w:eastAsia="de-DE" w:bidi="en-US"/>
    </w:rPr>
  </w:style>
  <w:style w:type="paragraph" w:customStyle="1" w:styleId="Mdeck5tablefooter">
    <w:name w:val="M_deck_5_table_footer"/>
    <w:basedOn w:val="Mdeck5tablecaption"/>
    <w:next w:val="Mdeck4text"/>
    <w:qFormat/>
    <w:rsid w:val="000C1AD6"/>
    <w:pPr>
      <w:spacing w:line="300" w:lineRule="exact"/>
    </w:pPr>
  </w:style>
  <w:style w:type="paragraph" w:customStyle="1" w:styleId="Mdeck5tableheader">
    <w:name w:val="M_deck_5_table_header"/>
    <w:basedOn w:val="Mdeck5tablefooter"/>
    <w:rsid w:val="000C1AD6"/>
  </w:style>
  <w:style w:type="paragraph" w:customStyle="1" w:styleId="Mdeck6figurebody">
    <w:name w:val="M_deck_6_figure_body"/>
    <w:qFormat/>
    <w:rsid w:val="000C1AD6"/>
    <w:pPr>
      <w:widowControl w:val="0"/>
      <w:kinsoku w:val="0"/>
      <w:overflowPunct w:val="0"/>
      <w:autoSpaceDE w:val="0"/>
      <w:autoSpaceDN w:val="0"/>
      <w:adjustRightInd w:val="0"/>
      <w:snapToGrid w:val="0"/>
      <w:spacing w:line="340" w:lineRule="atLeast"/>
      <w:jc w:val="center"/>
    </w:pPr>
    <w:rPr>
      <w:rFonts w:eastAsia="Times New Roman"/>
      <w:snapToGrid w:val="0"/>
      <w:color w:val="000000"/>
      <w:kern w:val="0"/>
      <w:sz w:val="24"/>
      <w:lang w:eastAsia="de-DE" w:bidi="en-US"/>
    </w:rPr>
  </w:style>
  <w:style w:type="paragraph" w:customStyle="1" w:styleId="Mdeck6figurecaption">
    <w:name w:val="M_deck_6_figure_caption"/>
    <w:next w:val="Mdeck4text"/>
    <w:qFormat/>
    <w:rsid w:val="000C1AD6"/>
    <w:pPr>
      <w:adjustRightInd w:val="0"/>
      <w:snapToGrid w:val="0"/>
      <w:spacing w:before="120" w:line="260" w:lineRule="atLeast"/>
    </w:pPr>
    <w:rPr>
      <w:rFonts w:ascii="Palatino Linotype" w:eastAsia="Times New Roman" w:hAnsi="Palatino Linotype"/>
      <w:snapToGrid w:val="0"/>
      <w:color w:val="000000"/>
      <w:kern w:val="0"/>
      <w:sz w:val="18"/>
      <w:lang w:eastAsia="de-DE" w:bidi="en-US"/>
    </w:rPr>
  </w:style>
  <w:style w:type="paragraph" w:customStyle="1" w:styleId="Mdeck7equation">
    <w:name w:val="M_deck_7_equation"/>
    <w:basedOn w:val="Mdeck4text"/>
    <w:qFormat/>
    <w:rsid w:val="000C1AD6"/>
    <w:pPr>
      <w:spacing w:before="120" w:after="120"/>
      <w:ind w:left="709" w:firstLine="0"/>
      <w:jc w:val="center"/>
    </w:pPr>
    <w:rPr>
      <w:i/>
      <w:snapToGrid/>
      <w:szCs w:val="24"/>
      <w:lang w:eastAsia="en-US"/>
    </w:rPr>
  </w:style>
  <w:style w:type="paragraph" w:customStyle="1" w:styleId="Mdeck8references">
    <w:name w:val="M_deck_8_references"/>
    <w:qFormat/>
    <w:rsid w:val="000C1AD6"/>
    <w:pPr>
      <w:numPr>
        <w:numId w:val="7"/>
      </w:numPr>
      <w:kinsoku w:val="0"/>
      <w:overflowPunct w:val="0"/>
      <w:autoSpaceDE w:val="0"/>
      <w:autoSpaceDN w:val="0"/>
      <w:adjustRightInd w:val="0"/>
      <w:snapToGrid w:val="0"/>
      <w:spacing w:line="260" w:lineRule="atLeast"/>
      <w:jc w:val="both"/>
    </w:pPr>
    <w:rPr>
      <w:rFonts w:eastAsia="Times New Roman"/>
      <w:snapToGrid w:val="0"/>
      <w:color w:val="000000"/>
      <w:kern w:val="0"/>
      <w:sz w:val="24"/>
      <w:lang w:eastAsia="de-DE" w:bidi="en-US"/>
    </w:rPr>
  </w:style>
  <w:style w:type="paragraph" w:customStyle="1" w:styleId="MHeader">
    <w:name w:val="M_Header"/>
    <w:basedOn w:val="Normal"/>
    <w:rsid w:val="00F87A76"/>
    <w:pPr>
      <w:spacing w:after="240"/>
      <w:ind w:left="425"/>
    </w:pPr>
    <w:rPr>
      <w:rFonts w:ascii="Minion Pro" w:hAnsi="Minion Pro"/>
    </w:rPr>
  </w:style>
  <w:style w:type="paragraph" w:customStyle="1" w:styleId="MHeading1">
    <w:name w:val="M_Heading1"/>
    <w:basedOn w:val="MHeading3"/>
    <w:qFormat/>
    <w:rsid w:val="00F87A76"/>
    <w:rPr>
      <w:b/>
    </w:rPr>
  </w:style>
  <w:style w:type="paragraph" w:customStyle="1" w:styleId="MHeading2">
    <w:name w:val="M_Heading2"/>
    <w:basedOn w:val="MHeading3"/>
    <w:qFormat/>
    <w:rsid w:val="00F87A76"/>
    <w:rPr>
      <w:i/>
    </w:rPr>
  </w:style>
  <w:style w:type="paragraph" w:customStyle="1" w:styleId="MHeading3">
    <w:name w:val="M_Heading3"/>
    <w:basedOn w:val="Mdeck4text"/>
    <w:qFormat/>
    <w:rsid w:val="00F87A76"/>
    <w:pPr>
      <w:spacing w:before="240" w:after="120"/>
    </w:pPr>
  </w:style>
  <w:style w:type="paragraph" w:customStyle="1" w:styleId="MISSN">
    <w:name w:val="M_ISSN"/>
    <w:basedOn w:val="Normal"/>
    <w:rsid w:val="00F87A76"/>
    <w:pPr>
      <w:spacing w:after="520"/>
      <w:jc w:val="right"/>
    </w:pPr>
  </w:style>
  <w:style w:type="paragraph" w:customStyle="1" w:styleId="Mline2">
    <w:name w:val="M_line2"/>
    <w:basedOn w:val="Mdeck4text"/>
    <w:qFormat/>
    <w:rsid w:val="00F87A76"/>
    <w:pPr>
      <w:pBdr>
        <w:bottom w:val="single" w:sz="6" w:space="1" w:color="auto"/>
      </w:pBdr>
      <w:spacing w:after="480"/>
    </w:pPr>
  </w:style>
  <w:style w:type="paragraph" w:customStyle="1" w:styleId="Mline1">
    <w:name w:val="M_line1"/>
    <w:basedOn w:val="Mdeck4text"/>
    <w:next w:val="Mline2"/>
    <w:qFormat/>
    <w:rsid w:val="00F87A76"/>
    <w:pPr>
      <w:ind w:firstLine="0"/>
    </w:pPr>
  </w:style>
  <w:style w:type="paragraph" w:customStyle="1" w:styleId="MLogo">
    <w:name w:val="M_Logo"/>
    <w:basedOn w:val="Normal"/>
    <w:rsid w:val="00F87A76"/>
    <w:pPr>
      <w:spacing w:before="140"/>
      <w:jc w:val="right"/>
    </w:pPr>
    <w:rPr>
      <w:b/>
      <w:i/>
      <w:sz w:val="64"/>
    </w:rPr>
  </w:style>
  <w:style w:type="paragraph" w:customStyle="1" w:styleId="Mreceived">
    <w:name w:val="M_received"/>
    <w:basedOn w:val="Maddress"/>
    <w:rsid w:val="00F87A76"/>
    <w:rPr>
      <w:i/>
    </w:rPr>
  </w:style>
  <w:style w:type="paragraph" w:customStyle="1" w:styleId="MRefer">
    <w:name w:val="M_Refer"/>
    <w:basedOn w:val="Normal"/>
    <w:rsid w:val="00F87A76"/>
    <w:pPr>
      <w:ind w:left="461" w:hanging="461"/>
    </w:pPr>
  </w:style>
  <w:style w:type="paragraph" w:customStyle="1" w:styleId="Mtable">
    <w:name w:val="M_table"/>
    <w:basedOn w:val="Normal"/>
    <w:rsid w:val="00F87A76"/>
    <w:pPr>
      <w:keepNext/>
      <w:tabs>
        <w:tab w:val="left" w:pos="284"/>
      </w:tabs>
    </w:pPr>
  </w:style>
  <w:style w:type="paragraph" w:customStyle="1" w:styleId="MTablecaption">
    <w:name w:val="M_Tablecaption"/>
    <w:basedOn w:val="MCaption"/>
    <w:rsid w:val="00F87A76"/>
    <w:pPr>
      <w:spacing w:after="0"/>
    </w:pPr>
  </w:style>
  <w:style w:type="paragraph" w:customStyle="1" w:styleId="MText">
    <w:name w:val="M_Text"/>
    <w:basedOn w:val="Normal"/>
    <w:rsid w:val="00F87A76"/>
    <w:pPr>
      <w:ind w:firstLine="288"/>
    </w:pPr>
  </w:style>
  <w:style w:type="paragraph" w:customStyle="1" w:styleId="MTitel">
    <w:name w:val="M_Titel"/>
    <w:basedOn w:val="Normal"/>
    <w:rsid w:val="00F87A76"/>
    <w:pPr>
      <w:spacing w:before="240"/>
    </w:pPr>
    <w:rPr>
      <w:b/>
      <w:sz w:val="36"/>
      <w:lang w:val="en-GB"/>
    </w:rPr>
  </w:style>
  <w:style w:type="paragraph" w:customStyle="1" w:styleId="MDPIheader">
    <w:name w:val="MDPI_header"/>
    <w:qFormat/>
    <w:rsid w:val="003B4E63"/>
    <w:pPr>
      <w:adjustRightInd w:val="0"/>
      <w:snapToGrid w:val="0"/>
      <w:spacing w:after="240"/>
    </w:pPr>
    <w:rPr>
      <w:rFonts w:ascii="Palatino Linotype" w:eastAsia="Times New Roman" w:hAnsi="Palatino Linotype" w:cs="Times New Roman"/>
      <w:iCs/>
      <w:kern w:val="0"/>
      <w:sz w:val="16"/>
      <w:lang w:eastAsia="de-DE"/>
    </w:rPr>
  </w:style>
  <w:style w:type="paragraph" w:customStyle="1" w:styleId="Mheaderjournallogo">
    <w:name w:val="M_header_journal_logo"/>
    <w:qFormat/>
    <w:rsid w:val="00F87A76"/>
    <w:rPr>
      <w:rFonts w:ascii="Minion Pro" w:eastAsiaTheme="minorEastAsia" w:hAnsi="Minion Pro" w:cs="Times New Roman"/>
      <w:color w:val="000000"/>
      <w:kern w:val="0"/>
      <w:sz w:val="24"/>
      <w:lang w:val="de-DE"/>
    </w:rPr>
  </w:style>
  <w:style w:type="paragraph" w:customStyle="1" w:styleId="TextBericht">
    <w:name w:val="Text_Bericht"/>
    <w:basedOn w:val="Normal"/>
    <w:uiPriority w:val="99"/>
    <w:rsid w:val="00F87A76"/>
    <w:pPr>
      <w:spacing w:after="120" w:line="276" w:lineRule="auto"/>
    </w:pPr>
    <w:rPr>
      <w:rFonts w:ascii="Arial" w:hAnsi="Arial"/>
      <w:lang w:val="de-DE"/>
    </w:rPr>
  </w:style>
  <w:style w:type="character" w:customStyle="1" w:styleId="Heading2Char">
    <w:name w:val="Heading 2 Char"/>
    <w:basedOn w:val="DefaultParagraphFont"/>
    <w:link w:val="Heading2"/>
    <w:rsid w:val="00F87A76"/>
    <w:rPr>
      <w:rFonts w:ascii="Arial" w:eastAsia="Times New Roman" w:hAnsi="Arial" w:cstheme="majorBidi"/>
      <w:b/>
      <w:color w:val="000000"/>
      <w:kern w:val="0"/>
      <w:sz w:val="24"/>
      <w:lang w:eastAsia="de-DE"/>
    </w:rPr>
  </w:style>
  <w:style w:type="paragraph" w:customStyle="1" w:styleId="berschrift3">
    <w:name w:val="Überschrift3"/>
    <w:basedOn w:val="Heading2"/>
    <w:uiPriority w:val="99"/>
    <w:rsid w:val="00F87A76"/>
    <w:pPr>
      <w:keepNext/>
      <w:tabs>
        <w:tab w:val="num" w:pos="360"/>
      </w:tabs>
      <w:spacing w:before="0"/>
      <w:ind w:left="576" w:hanging="576"/>
    </w:pPr>
    <w:rPr>
      <w:rFonts w:cs="Arial"/>
      <w:bCs/>
      <w:iCs/>
      <w:sz w:val="18"/>
      <w:szCs w:val="28"/>
      <w:lang w:val="de-DE"/>
    </w:rPr>
  </w:style>
  <w:style w:type="character" w:customStyle="1" w:styleId="Heading1Char">
    <w:name w:val="Heading 1 Char"/>
    <w:aliases w:val="x Char"/>
    <w:basedOn w:val="DefaultParagraphFont"/>
    <w:link w:val="Heading1"/>
    <w:rsid w:val="00F87A76"/>
    <w:rPr>
      <w:rFonts w:ascii="Arial" w:eastAsia="Times New Roman" w:hAnsi="Arial" w:cs="Times New Roman"/>
      <w:b/>
      <w:color w:val="000000"/>
      <w:kern w:val="0"/>
      <w:sz w:val="24"/>
      <w:u w:val="single"/>
      <w:lang w:eastAsia="de-DE"/>
    </w:rPr>
  </w:style>
  <w:style w:type="character" w:customStyle="1" w:styleId="Heading3Char">
    <w:name w:val="Heading 3 Char"/>
    <w:basedOn w:val="DefaultParagraphFont"/>
    <w:link w:val="Heading3"/>
    <w:rsid w:val="00F87A76"/>
    <w:rPr>
      <w:rFonts w:eastAsia="Times New Roman" w:cs="Times New Roman"/>
      <w:b/>
      <w:color w:val="000000"/>
      <w:kern w:val="0"/>
      <w:sz w:val="24"/>
      <w:lang w:eastAsia="de-DE"/>
    </w:rPr>
  </w:style>
  <w:style w:type="character" w:customStyle="1" w:styleId="Heading4Char">
    <w:name w:val="Heading 4 Char"/>
    <w:basedOn w:val="DefaultParagraphFont"/>
    <w:link w:val="Heading4"/>
    <w:rsid w:val="00F87A76"/>
    <w:rPr>
      <w:rFonts w:ascii="Arial" w:eastAsia="Times New Roman" w:hAnsi="Arial" w:cstheme="majorBidi"/>
      <w:b/>
      <w:color w:val="000000"/>
      <w:kern w:val="0"/>
      <w:sz w:val="24"/>
      <w:lang w:eastAsia="de-DE"/>
    </w:rPr>
  </w:style>
  <w:style w:type="character" w:customStyle="1" w:styleId="Heading5Char">
    <w:name w:val="Heading 5 Char"/>
    <w:basedOn w:val="DefaultParagraphFont"/>
    <w:link w:val="Heading5"/>
    <w:rsid w:val="00F87A76"/>
    <w:rPr>
      <w:rFonts w:eastAsia="Times New Roman" w:cs="Times New Roman"/>
      <w:b/>
      <w:color w:val="000000"/>
      <w:kern w:val="0"/>
      <w:sz w:val="24"/>
      <w:lang w:eastAsia="de-DE"/>
    </w:rPr>
  </w:style>
  <w:style w:type="character" w:customStyle="1" w:styleId="Heading6Char">
    <w:name w:val="Heading 6 Char"/>
    <w:basedOn w:val="DefaultParagraphFont"/>
    <w:link w:val="Heading6"/>
    <w:rsid w:val="00F87A76"/>
    <w:rPr>
      <w:rFonts w:eastAsia="Times New Roman" w:cstheme="majorBidi"/>
      <w:color w:val="000000"/>
      <w:kern w:val="0"/>
      <w:sz w:val="24"/>
      <w:u w:val="single"/>
      <w:lang w:eastAsia="de-DE"/>
    </w:rPr>
  </w:style>
  <w:style w:type="character" w:customStyle="1" w:styleId="Heading7Char">
    <w:name w:val="Heading 7 Char"/>
    <w:basedOn w:val="DefaultParagraphFont"/>
    <w:link w:val="Heading7"/>
    <w:rsid w:val="00F87A76"/>
    <w:rPr>
      <w:rFonts w:eastAsia="Times New Roman" w:cs="Times New Roman"/>
      <w:i/>
      <w:color w:val="000000"/>
      <w:kern w:val="0"/>
      <w:sz w:val="24"/>
      <w:lang w:eastAsia="de-DE"/>
    </w:rPr>
  </w:style>
  <w:style w:type="character" w:customStyle="1" w:styleId="Heading8Char">
    <w:name w:val="Heading 8 Char"/>
    <w:basedOn w:val="DefaultParagraphFont"/>
    <w:link w:val="Heading8"/>
    <w:rsid w:val="00F87A76"/>
    <w:rPr>
      <w:rFonts w:eastAsia="Times New Roman" w:cstheme="majorBidi"/>
      <w:i/>
      <w:color w:val="000000"/>
      <w:kern w:val="0"/>
      <w:sz w:val="24"/>
      <w:lang w:eastAsia="de-DE"/>
    </w:rPr>
  </w:style>
  <w:style w:type="character" w:customStyle="1" w:styleId="Heading9Char">
    <w:name w:val="Heading 9 Char"/>
    <w:basedOn w:val="DefaultParagraphFont"/>
    <w:link w:val="Heading9"/>
    <w:rsid w:val="00F87A76"/>
    <w:rPr>
      <w:rFonts w:eastAsia="Times New Roman" w:cstheme="majorBidi"/>
      <w:i/>
      <w:color w:val="000000"/>
      <w:kern w:val="0"/>
      <w:sz w:val="24"/>
      <w:lang w:eastAsia="de-DE"/>
    </w:rPr>
  </w:style>
  <w:style w:type="character" w:styleId="Hyperlink">
    <w:name w:val="Hyperlink"/>
    <w:uiPriority w:val="99"/>
    <w:rsid w:val="00F87A76"/>
    <w:rPr>
      <w:color w:val="0000FF"/>
      <w:u w:val="single"/>
    </w:rPr>
  </w:style>
  <w:style w:type="character" w:styleId="FollowedHyperlink">
    <w:name w:val="FollowedHyperlink"/>
    <w:basedOn w:val="DefaultParagraphFont"/>
    <w:rsid w:val="00F87A76"/>
    <w:rPr>
      <w:color w:val="954F72" w:themeColor="followedHyperlink"/>
      <w:u w:val="single"/>
    </w:rPr>
  </w:style>
  <w:style w:type="character" w:styleId="LineNumber">
    <w:name w:val="line number"/>
    <w:basedOn w:val="DefaultParagraphFont"/>
    <w:uiPriority w:val="99"/>
    <w:rsid w:val="00F87A76"/>
  </w:style>
  <w:style w:type="paragraph" w:styleId="FootnoteText">
    <w:name w:val="footnote text"/>
    <w:basedOn w:val="Normal"/>
    <w:link w:val="FootnoteTextChar"/>
    <w:rsid w:val="00F87A76"/>
  </w:style>
  <w:style w:type="character" w:customStyle="1" w:styleId="FootnoteTextChar">
    <w:name w:val="Footnote Text Char"/>
    <w:basedOn w:val="DefaultParagraphFont"/>
    <w:link w:val="FootnoteText"/>
    <w:rsid w:val="00F87A76"/>
    <w:rPr>
      <w:rFonts w:eastAsia="Times New Roman" w:cs="Times New Roman"/>
      <w:color w:val="000000"/>
      <w:kern w:val="0"/>
      <w:sz w:val="24"/>
      <w:lang w:eastAsia="de-DE"/>
    </w:rPr>
  </w:style>
  <w:style w:type="paragraph" w:styleId="List">
    <w:name w:val="List"/>
    <w:basedOn w:val="Normal"/>
    <w:rsid w:val="00F87A76"/>
    <w:pPr>
      <w:ind w:left="200" w:hangingChars="200" w:hanging="200"/>
      <w:contextualSpacing/>
    </w:pPr>
  </w:style>
  <w:style w:type="paragraph" w:styleId="ListBullet">
    <w:name w:val="List Bullet"/>
    <w:basedOn w:val="Normal"/>
    <w:rsid w:val="00F87A76"/>
    <w:pPr>
      <w:tabs>
        <w:tab w:val="num" w:pos="360"/>
      </w:tabs>
      <w:ind w:left="200" w:hangingChars="200" w:hanging="200"/>
      <w:contextualSpacing/>
    </w:pPr>
  </w:style>
  <w:style w:type="paragraph" w:styleId="ListParagraph">
    <w:name w:val="List Paragraph"/>
    <w:basedOn w:val="Normal"/>
    <w:uiPriority w:val="34"/>
    <w:qFormat/>
    <w:rsid w:val="00F87A76"/>
    <w:pPr>
      <w:ind w:firstLineChars="200" w:firstLine="420"/>
    </w:pPr>
  </w:style>
  <w:style w:type="paragraph" w:styleId="BalloonText">
    <w:name w:val="Balloon Text"/>
    <w:basedOn w:val="Normal"/>
    <w:link w:val="BalloonTextChar"/>
    <w:uiPriority w:val="99"/>
    <w:rsid w:val="00F87A76"/>
    <w:rPr>
      <w:rFonts w:cs="Tahoma"/>
      <w:sz w:val="18"/>
      <w:szCs w:val="18"/>
    </w:rPr>
  </w:style>
  <w:style w:type="character" w:customStyle="1" w:styleId="BalloonTextChar">
    <w:name w:val="Balloon Text Char"/>
    <w:basedOn w:val="DefaultParagraphFont"/>
    <w:link w:val="BalloonText"/>
    <w:uiPriority w:val="99"/>
    <w:rsid w:val="00F87A76"/>
    <w:rPr>
      <w:rFonts w:eastAsia="Times New Roman" w:cs="Tahoma"/>
      <w:color w:val="000000"/>
      <w:kern w:val="0"/>
      <w:sz w:val="18"/>
      <w:szCs w:val="18"/>
      <w:lang w:eastAsia="de-DE"/>
    </w:rPr>
  </w:style>
  <w:style w:type="paragraph" w:styleId="CommentText">
    <w:name w:val="annotation text"/>
    <w:basedOn w:val="Normal"/>
    <w:link w:val="CommentTextChar"/>
    <w:uiPriority w:val="99"/>
    <w:rsid w:val="00F87A76"/>
  </w:style>
  <w:style w:type="character" w:customStyle="1" w:styleId="CommentTextChar">
    <w:name w:val="Comment Text Char"/>
    <w:basedOn w:val="DefaultParagraphFont"/>
    <w:link w:val="CommentText"/>
    <w:uiPriority w:val="99"/>
    <w:rsid w:val="00F87A76"/>
    <w:rPr>
      <w:rFonts w:eastAsia="Times New Roman" w:cs="Times New Roman"/>
      <w:color w:val="000000"/>
      <w:kern w:val="0"/>
      <w:sz w:val="24"/>
      <w:lang w:eastAsia="de-DE"/>
    </w:rPr>
  </w:style>
  <w:style w:type="character" w:styleId="CommentReference">
    <w:name w:val="annotation reference"/>
    <w:basedOn w:val="DefaultParagraphFont"/>
    <w:uiPriority w:val="99"/>
    <w:rsid w:val="00F87A76"/>
    <w:rPr>
      <w:sz w:val="21"/>
      <w:szCs w:val="21"/>
    </w:rPr>
  </w:style>
  <w:style w:type="paragraph" w:styleId="CommentSubject">
    <w:name w:val="annotation subject"/>
    <w:basedOn w:val="CommentText"/>
    <w:next w:val="CommentText"/>
    <w:link w:val="CommentSubjectChar"/>
    <w:uiPriority w:val="99"/>
    <w:rsid w:val="00F87A76"/>
    <w:rPr>
      <w:b/>
      <w:bCs/>
    </w:rPr>
  </w:style>
  <w:style w:type="character" w:customStyle="1" w:styleId="CommentSubjectChar">
    <w:name w:val="Comment Subject Char"/>
    <w:basedOn w:val="CommentTextChar"/>
    <w:link w:val="CommentSubject"/>
    <w:uiPriority w:val="99"/>
    <w:rsid w:val="00F87A76"/>
    <w:rPr>
      <w:rFonts w:eastAsia="Times New Roman" w:cs="Times New Roman"/>
      <w:b/>
      <w:bCs/>
      <w:color w:val="000000"/>
      <w:kern w:val="0"/>
      <w:sz w:val="24"/>
      <w:lang w:eastAsia="de-DE"/>
    </w:rPr>
  </w:style>
  <w:style w:type="paragraph" w:styleId="NormalWeb">
    <w:name w:val="Normal (Web)"/>
    <w:basedOn w:val="Normal"/>
    <w:uiPriority w:val="99"/>
    <w:rsid w:val="00F87A76"/>
    <w:rPr>
      <w:szCs w:val="24"/>
    </w:rPr>
  </w:style>
  <w:style w:type="paragraph" w:styleId="Bibliography">
    <w:name w:val="Bibliography"/>
    <w:basedOn w:val="Normal"/>
    <w:next w:val="Normal"/>
    <w:uiPriority w:val="37"/>
    <w:semiHidden/>
    <w:unhideWhenUsed/>
    <w:rsid w:val="00F87A76"/>
  </w:style>
  <w:style w:type="paragraph" w:styleId="Caption">
    <w:name w:val="caption"/>
    <w:basedOn w:val="Normal"/>
    <w:next w:val="Normal"/>
    <w:qFormat/>
    <w:rsid w:val="00F87A76"/>
    <w:pPr>
      <w:ind w:left="850" w:hanging="850"/>
      <w:jc w:val="center"/>
    </w:pPr>
    <w:rPr>
      <w:b/>
      <w:bCs/>
      <w:szCs w:val="24"/>
      <w:lang w:eastAsia="en-US"/>
    </w:rPr>
  </w:style>
  <w:style w:type="paragraph" w:styleId="TableofFigures">
    <w:name w:val="table of figures"/>
    <w:basedOn w:val="Normal"/>
    <w:next w:val="Normal"/>
    <w:rsid w:val="00F87A76"/>
    <w:pPr>
      <w:tabs>
        <w:tab w:val="left" w:pos="374"/>
      </w:tabs>
      <w:snapToGrid w:val="0"/>
      <w:spacing w:line="220" w:lineRule="exact"/>
    </w:pPr>
    <w:rPr>
      <w:sz w:val="16"/>
      <w:szCs w:val="16"/>
    </w:rPr>
  </w:style>
  <w:style w:type="table" w:styleId="TableGrid">
    <w:name w:val="Table Grid"/>
    <w:basedOn w:val="TableNormal"/>
    <w:uiPriority w:val="59"/>
    <w:rsid w:val="00F87A76"/>
    <w:rPr>
      <w:rFonts w:cs="Times New Roman"/>
      <w:kern w:val="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EndnoteText">
    <w:name w:val="endnote text"/>
    <w:basedOn w:val="Normal"/>
    <w:link w:val="EndnoteTextChar"/>
    <w:rsid w:val="00F87A76"/>
    <w:pPr>
      <w:spacing w:line="360" w:lineRule="auto"/>
    </w:pPr>
    <w:rPr>
      <w:szCs w:val="24"/>
      <w:lang w:val="en-GB" w:eastAsia="ar-SA"/>
    </w:rPr>
  </w:style>
  <w:style w:type="character" w:customStyle="1" w:styleId="EndnoteTextChar">
    <w:name w:val="Endnote Text Char"/>
    <w:basedOn w:val="DefaultParagraphFont"/>
    <w:link w:val="EndnoteText"/>
    <w:rsid w:val="00F87A76"/>
    <w:rPr>
      <w:rFonts w:eastAsia="Times New Roman" w:cs="Times New Roman"/>
      <w:color w:val="000000"/>
      <w:kern w:val="0"/>
      <w:sz w:val="24"/>
      <w:szCs w:val="24"/>
      <w:lang w:val="en-GB" w:eastAsia="ar-SA"/>
    </w:rPr>
  </w:style>
  <w:style w:type="character" w:styleId="EndnoteReference">
    <w:name w:val="endnote reference"/>
    <w:basedOn w:val="DefaultParagraphFont"/>
    <w:rsid w:val="00F87A76"/>
    <w:rPr>
      <w:vertAlign w:val="superscript"/>
    </w:rPr>
  </w:style>
  <w:style w:type="paragraph" w:styleId="Footer">
    <w:name w:val="footer"/>
    <w:basedOn w:val="Normal"/>
    <w:link w:val="FooterChar"/>
    <w:uiPriority w:val="99"/>
    <w:rsid w:val="00F87A76"/>
    <w:pPr>
      <w:tabs>
        <w:tab w:val="center" w:pos="4153"/>
        <w:tab w:val="right" w:pos="8306"/>
      </w:tabs>
      <w:snapToGrid w:val="0"/>
      <w:spacing w:line="240" w:lineRule="atLeast"/>
    </w:pPr>
    <w:rPr>
      <w:sz w:val="18"/>
      <w:szCs w:val="18"/>
    </w:rPr>
  </w:style>
  <w:style w:type="character" w:customStyle="1" w:styleId="FooterChar">
    <w:name w:val="Footer Char"/>
    <w:basedOn w:val="DefaultParagraphFont"/>
    <w:link w:val="Footer"/>
    <w:uiPriority w:val="99"/>
    <w:rsid w:val="00F87A76"/>
    <w:rPr>
      <w:rFonts w:eastAsia="Times New Roman" w:cs="Times New Roman"/>
      <w:color w:val="000000"/>
      <w:kern w:val="0"/>
      <w:sz w:val="18"/>
      <w:szCs w:val="18"/>
      <w:lang w:eastAsia="de-DE"/>
    </w:rPr>
  </w:style>
  <w:style w:type="character" w:styleId="PageNumber">
    <w:name w:val="page number"/>
    <w:basedOn w:val="DefaultParagraphFont"/>
    <w:uiPriority w:val="99"/>
    <w:rsid w:val="00F87A76"/>
  </w:style>
  <w:style w:type="paragraph" w:styleId="Header">
    <w:name w:val="header"/>
    <w:basedOn w:val="Normal"/>
    <w:link w:val="HeaderChar"/>
    <w:uiPriority w:val="99"/>
    <w:rsid w:val="00F87A76"/>
    <w:pPr>
      <w:pBdr>
        <w:bottom w:val="single" w:sz="6" w:space="1" w:color="auto"/>
      </w:pBdr>
      <w:tabs>
        <w:tab w:val="center" w:pos="4153"/>
        <w:tab w:val="right" w:pos="8306"/>
      </w:tabs>
      <w:snapToGrid w:val="0"/>
      <w:spacing w:line="240" w:lineRule="atLeast"/>
      <w:jc w:val="center"/>
    </w:pPr>
    <w:rPr>
      <w:sz w:val="18"/>
      <w:szCs w:val="18"/>
    </w:rPr>
  </w:style>
  <w:style w:type="character" w:customStyle="1" w:styleId="HeaderChar">
    <w:name w:val="Header Char"/>
    <w:basedOn w:val="DefaultParagraphFont"/>
    <w:link w:val="Header"/>
    <w:uiPriority w:val="99"/>
    <w:rsid w:val="00F87A76"/>
    <w:rPr>
      <w:rFonts w:eastAsia="Times New Roman" w:cs="Times New Roman"/>
      <w:color w:val="000000"/>
      <w:kern w:val="0"/>
      <w:sz w:val="18"/>
      <w:szCs w:val="18"/>
      <w:lang w:eastAsia="de-DE"/>
    </w:rPr>
  </w:style>
  <w:style w:type="paragraph" w:styleId="BodyText">
    <w:name w:val="Body Text"/>
    <w:link w:val="BodyTextChar"/>
    <w:rsid w:val="00F87A76"/>
    <w:pPr>
      <w:spacing w:after="120" w:line="340" w:lineRule="atLeast"/>
      <w:jc w:val="both"/>
    </w:pPr>
    <w:rPr>
      <w:rFonts w:cs="Times New Roman"/>
      <w:color w:val="000000"/>
      <w:kern w:val="0"/>
      <w:sz w:val="24"/>
      <w:lang w:eastAsia="de-DE"/>
    </w:rPr>
  </w:style>
  <w:style w:type="character" w:customStyle="1" w:styleId="BodyTextChar">
    <w:name w:val="Body Text Char"/>
    <w:basedOn w:val="DefaultParagraphFont"/>
    <w:link w:val="BodyText"/>
    <w:rsid w:val="00F87A76"/>
    <w:rPr>
      <w:rFonts w:cs="Times New Roman"/>
      <w:color w:val="000000"/>
      <w:kern w:val="0"/>
      <w:sz w:val="24"/>
      <w:lang w:eastAsia="de-DE"/>
    </w:rPr>
  </w:style>
  <w:style w:type="paragraph" w:customStyle="1" w:styleId="Mdeck4text2nd">
    <w:name w:val="M_deck_4_text_2nd"/>
    <w:qFormat/>
    <w:rsid w:val="000C1AD6"/>
    <w:pPr>
      <w:adjustRightInd w:val="0"/>
      <w:snapToGrid w:val="0"/>
      <w:spacing w:line="260" w:lineRule="atLeast"/>
      <w:ind w:left="850" w:hanging="425"/>
      <w:jc w:val="both"/>
    </w:pPr>
    <w:rPr>
      <w:rFonts w:ascii="Palatino Linotype" w:eastAsia="Times New Roman" w:hAnsi="Palatino Linotype"/>
      <w:snapToGrid w:val="0"/>
      <w:color w:val="000000"/>
      <w:kern w:val="0"/>
      <w:lang w:eastAsia="de-DE" w:bidi="en-US"/>
    </w:rPr>
  </w:style>
  <w:style w:type="character" w:styleId="PlaceholderText">
    <w:name w:val="Placeholder Text"/>
    <w:basedOn w:val="DefaultParagraphFont"/>
    <w:uiPriority w:val="99"/>
    <w:semiHidden/>
    <w:rsid w:val="00F87A76"/>
    <w:rPr>
      <w:color w:val="808080"/>
    </w:rPr>
  </w:style>
  <w:style w:type="paragraph" w:customStyle="1" w:styleId="MDPIheadercitation">
    <w:name w:val="MDPI_header_citation"/>
    <w:basedOn w:val="MDPI62Acknowledgments"/>
    <w:rsid w:val="002220D5"/>
    <w:pPr>
      <w:spacing w:before="0" w:after="240" w:line="240" w:lineRule="auto"/>
      <w:jc w:val="left"/>
    </w:pPr>
  </w:style>
  <w:style w:type="paragraph" w:customStyle="1" w:styleId="MDPIheaderjournallogo">
    <w:name w:val="MDPI_header_journal_logo"/>
    <w:qFormat/>
    <w:rsid w:val="003B4E63"/>
    <w:pPr>
      <w:adjustRightInd w:val="0"/>
      <w:snapToGrid w:val="0"/>
    </w:pPr>
    <w:rPr>
      <w:rFonts w:ascii="Palatino Linotype" w:eastAsia="Times New Roman" w:hAnsi="Palatino Linotype" w:cs="Times New Roman"/>
      <w:i/>
      <w:color w:val="000000"/>
      <w:kern w:val="0"/>
      <w:sz w:val="24"/>
      <w:szCs w:val="22"/>
      <w:lang w:eastAsia="de-CH"/>
    </w:rPr>
  </w:style>
  <w:style w:type="paragraph" w:customStyle="1" w:styleId="Mfooter">
    <w:name w:val="M_footer"/>
    <w:qFormat/>
    <w:rsid w:val="00F87A76"/>
    <w:pPr>
      <w:spacing w:before="120"/>
      <w:jc w:val="center"/>
    </w:pPr>
    <w:rPr>
      <w:rFonts w:ascii="Minion Pro" w:eastAsiaTheme="minorEastAsia" w:hAnsi="Minion Pro" w:cs="Times New Roman"/>
      <w:color w:val="000000"/>
      <w:kern w:val="0"/>
      <w:sz w:val="24"/>
      <w:lang w:val="de-DE"/>
    </w:rPr>
  </w:style>
  <w:style w:type="paragraph" w:customStyle="1" w:styleId="Mfooterfirstpage">
    <w:name w:val="M_footer_firstpage"/>
    <w:basedOn w:val="Mfooter"/>
    <w:qFormat/>
    <w:rsid w:val="00F87A76"/>
    <w:pPr>
      <w:tabs>
        <w:tab w:val="right" w:pos="8845"/>
      </w:tabs>
      <w:spacing w:line="160" w:lineRule="exact"/>
    </w:pPr>
  </w:style>
  <w:style w:type="paragraph" w:customStyle="1" w:styleId="Mheadermdpilogo">
    <w:name w:val="M_header_mdpi_logo"/>
    <w:qFormat/>
    <w:rsid w:val="00F87A76"/>
    <w:pPr>
      <w:jc w:val="right"/>
    </w:pPr>
    <w:rPr>
      <w:rFonts w:ascii="Minion Pro" w:eastAsiaTheme="minorEastAsia" w:hAnsi="Minion Pro" w:cs="Times New Roman"/>
      <w:color w:val="000000"/>
      <w:kern w:val="0"/>
      <w:sz w:val="24"/>
      <w:lang w:val="de-DE"/>
    </w:rPr>
  </w:style>
  <w:style w:type="paragraph" w:customStyle="1" w:styleId="MAcknowledgments">
    <w:name w:val="M_Acknowledgments"/>
    <w:qFormat/>
    <w:rsid w:val="00554334"/>
    <w:pPr>
      <w:spacing w:after="120" w:line="240" w:lineRule="atLeast"/>
      <w:jc w:val="both"/>
    </w:pPr>
    <w:rPr>
      <w:rFonts w:ascii="Minion Pro" w:eastAsiaTheme="minorEastAsia" w:hAnsi="Minion Pro" w:cs="Times New Roman"/>
      <w:color w:val="000000"/>
      <w:kern w:val="0"/>
      <w:sz w:val="24"/>
      <w:lang w:val="de-DE"/>
    </w:rPr>
  </w:style>
  <w:style w:type="paragraph" w:customStyle="1" w:styleId="MDPI32textnoindent">
    <w:name w:val="MDPI_3.2_text_no_indent"/>
    <w:basedOn w:val="MDPI31text"/>
    <w:qFormat/>
    <w:rsid w:val="00B65A10"/>
    <w:pPr>
      <w:ind w:firstLine="0"/>
    </w:pPr>
  </w:style>
  <w:style w:type="paragraph" w:customStyle="1" w:styleId="MDPI33textspaceafter">
    <w:name w:val="MDPI_3.3_text_space_after"/>
    <w:basedOn w:val="MDPI31text"/>
    <w:qFormat/>
    <w:rsid w:val="00B65A10"/>
    <w:pPr>
      <w:spacing w:after="240"/>
    </w:pPr>
  </w:style>
  <w:style w:type="paragraph" w:customStyle="1" w:styleId="MDPI34textspacebefore">
    <w:name w:val="MDPI_3.4_text_space_before"/>
    <w:basedOn w:val="MDPI31text"/>
    <w:qFormat/>
    <w:rsid w:val="00B65A10"/>
    <w:pPr>
      <w:spacing w:before="240"/>
    </w:pPr>
  </w:style>
  <w:style w:type="paragraph" w:customStyle="1" w:styleId="MDPI35textbeforelist">
    <w:name w:val="MDPI_3.5_text_before_list"/>
    <w:basedOn w:val="MDPI31text"/>
    <w:qFormat/>
    <w:rsid w:val="00B65A10"/>
    <w:pPr>
      <w:spacing w:after="120"/>
    </w:pPr>
  </w:style>
  <w:style w:type="paragraph" w:customStyle="1" w:styleId="MDPI36textafterlist">
    <w:name w:val="MDPI_3.6_text_after_list"/>
    <w:basedOn w:val="MDPI31text"/>
    <w:qFormat/>
    <w:rsid w:val="00B65A10"/>
    <w:pPr>
      <w:spacing w:before="120"/>
    </w:pPr>
  </w:style>
  <w:style w:type="paragraph" w:customStyle="1" w:styleId="MDPI37itemize">
    <w:name w:val="MDPI_3.7_itemize"/>
    <w:basedOn w:val="MDPI31text"/>
    <w:qFormat/>
    <w:rsid w:val="000A45A9"/>
    <w:pPr>
      <w:numPr>
        <w:numId w:val="1"/>
      </w:numPr>
      <w:ind w:left="425" w:hanging="425"/>
    </w:pPr>
  </w:style>
  <w:style w:type="paragraph" w:customStyle="1" w:styleId="MDPI38bullet">
    <w:name w:val="MDPI_3.8_bullet"/>
    <w:basedOn w:val="MDPI31text"/>
    <w:qFormat/>
    <w:rsid w:val="00B83B50"/>
    <w:pPr>
      <w:numPr>
        <w:numId w:val="2"/>
      </w:numPr>
      <w:ind w:left="425" w:hanging="425"/>
    </w:pPr>
  </w:style>
  <w:style w:type="paragraph" w:customStyle="1" w:styleId="MDPI39equation">
    <w:name w:val="MDPI_3.9_equation"/>
    <w:basedOn w:val="MDPI31text"/>
    <w:qFormat/>
    <w:rsid w:val="00B65A10"/>
    <w:pPr>
      <w:spacing w:before="120" w:after="120"/>
      <w:ind w:left="709" w:firstLine="0"/>
      <w:jc w:val="center"/>
    </w:pPr>
  </w:style>
  <w:style w:type="paragraph" w:customStyle="1" w:styleId="MDPI3aequationnumber">
    <w:name w:val="MDPI_3.a_equation_number"/>
    <w:basedOn w:val="MDPI31text"/>
    <w:qFormat/>
    <w:rsid w:val="000F4E0E"/>
    <w:pPr>
      <w:spacing w:before="120" w:after="120" w:line="240" w:lineRule="auto"/>
      <w:ind w:firstLine="0"/>
      <w:jc w:val="right"/>
    </w:pPr>
  </w:style>
  <w:style w:type="paragraph" w:customStyle="1" w:styleId="MDPI62Acknowledgments">
    <w:name w:val="MDPI_6.2_Acknowledgments"/>
    <w:qFormat/>
    <w:rsid w:val="003B4E63"/>
    <w:pPr>
      <w:adjustRightInd w:val="0"/>
      <w:snapToGrid w:val="0"/>
      <w:spacing w:before="120" w:line="200" w:lineRule="atLeast"/>
      <w:jc w:val="both"/>
    </w:pPr>
    <w:rPr>
      <w:rFonts w:ascii="Palatino Linotype" w:eastAsia="Times New Roman" w:hAnsi="Palatino Linotype" w:cs="Times New Roman"/>
      <w:snapToGrid w:val="0"/>
      <w:color w:val="000000"/>
      <w:kern w:val="0"/>
      <w:sz w:val="18"/>
      <w:lang w:eastAsia="de-DE" w:bidi="en-US"/>
    </w:rPr>
  </w:style>
  <w:style w:type="paragraph" w:customStyle="1" w:styleId="MDPI41tablecaption">
    <w:name w:val="MDPI_4.1_table_caption"/>
    <w:basedOn w:val="MDPI62Acknowledgments"/>
    <w:qFormat/>
    <w:rsid w:val="00DB75FF"/>
    <w:pPr>
      <w:spacing w:before="240" w:after="120" w:line="260" w:lineRule="atLeast"/>
      <w:ind w:left="425" w:right="425"/>
    </w:pPr>
    <w:rPr>
      <w:rFonts w:cstheme="minorBidi"/>
      <w:snapToGrid/>
      <w:szCs w:val="22"/>
    </w:rPr>
  </w:style>
  <w:style w:type="paragraph" w:customStyle="1" w:styleId="MDPI42tablebody">
    <w:name w:val="MDPI_4.2_table_body"/>
    <w:qFormat/>
    <w:rsid w:val="003B4E63"/>
    <w:pPr>
      <w:adjustRightInd w:val="0"/>
      <w:snapToGrid w:val="0"/>
    </w:pPr>
    <w:rPr>
      <w:rFonts w:ascii="Palatino Linotype" w:eastAsia="Times New Roman" w:hAnsi="Palatino Linotype"/>
      <w:snapToGrid w:val="0"/>
      <w:color w:val="000000"/>
      <w:kern w:val="0"/>
      <w:lang w:eastAsia="de-DE" w:bidi="en-US"/>
    </w:rPr>
  </w:style>
  <w:style w:type="paragraph" w:customStyle="1" w:styleId="MDPI43tablefooter">
    <w:name w:val="MDPI_4.3_table_footer"/>
    <w:basedOn w:val="MDPI41tablecaption"/>
    <w:next w:val="MDPI31text"/>
    <w:qFormat/>
    <w:rsid w:val="00B65A10"/>
    <w:pPr>
      <w:spacing w:before="0"/>
      <w:ind w:left="0" w:right="0"/>
    </w:pPr>
  </w:style>
  <w:style w:type="paragraph" w:customStyle="1" w:styleId="MDPI51figurecaption">
    <w:name w:val="MDPI_5.1_figure_caption"/>
    <w:basedOn w:val="MDPI62Acknowledgments"/>
    <w:qFormat/>
    <w:rsid w:val="003B4E63"/>
    <w:pPr>
      <w:spacing w:after="240" w:line="260" w:lineRule="atLeast"/>
      <w:ind w:left="425" w:right="425"/>
    </w:pPr>
    <w:rPr>
      <w:snapToGrid/>
    </w:rPr>
  </w:style>
  <w:style w:type="paragraph" w:customStyle="1" w:styleId="MDPI52figure">
    <w:name w:val="MDPI_5.2_figure"/>
    <w:qFormat/>
    <w:rsid w:val="00B65A10"/>
    <w:pPr>
      <w:jc w:val="center"/>
    </w:pPr>
    <w:rPr>
      <w:rFonts w:ascii="Palatino Linotype" w:eastAsia="Times New Roman" w:hAnsi="Palatino Linotype"/>
      <w:snapToGrid w:val="0"/>
      <w:color w:val="000000"/>
      <w:kern w:val="0"/>
      <w:sz w:val="24"/>
      <w:lang w:eastAsia="de-DE" w:bidi="en-US"/>
    </w:rPr>
  </w:style>
  <w:style w:type="paragraph" w:customStyle="1" w:styleId="MDPI61Supplementary">
    <w:name w:val="MDPI_6.1_Supplementary"/>
    <w:basedOn w:val="MDPI62Acknowledgments"/>
    <w:qFormat/>
    <w:rsid w:val="00B65A10"/>
    <w:pPr>
      <w:spacing w:before="240"/>
    </w:pPr>
    <w:rPr>
      <w:lang w:eastAsia="en-US"/>
    </w:rPr>
  </w:style>
  <w:style w:type="paragraph" w:customStyle="1" w:styleId="MDPI63AuthorContributions">
    <w:name w:val="MDPI_6.3_AuthorContributions"/>
    <w:basedOn w:val="MDPI62Acknowledgments"/>
    <w:qFormat/>
    <w:rsid w:val="00B65A10"/>
    <w:rPr>
      <w:rFonts w:eastAsia="宋体"/>
      <w:color w:val="auto"/>
      <w:lang w:eastAsia="en-US"/>
    </w:rPr>
  </w:style>
  <w:style w:type="paragraph" w:customStyle="1" w:styleId="MDPI64CoI">
    <w:name w:val="MDPI_6.4_CoI"/>
    <w:basedOn w:val="MDPI62Acknowledgments"/>
    <w:qFormat/>
    <w:rsid w:val="00B65A10"/>
  </w:style>
  <w:style w:type="paragraph" w:customStyle="1" w:styleId="MDPI72Copyright">
    <w:name w:val="MDPI_7.2_Copyright"/>
    <w:basedOn w:val="MDPI71References"/>
    <w:qFormat/>
    <w:rsid w:val="00CE10A1"/>
    <w:pPr>
      <w:numPr>
        <w:numId w:val="0"/>
      </w:numPr>
      <w:spacing w:before="400"/>
    </w:pPr>
    <w:rPr>
      <w:noProof/>
      <w:spacing w:val="-2"/>
      <w:lang w:val="en-GB" w:eastAsia="en-GB" w:bidi="ar-SA"/>
    </w:rPr>
  </w:style>
  <w:style w:type="paragraph" w:customStyle="1" w:styleId="MDPI73CopyrightImage">
    <w:name w:val="MDPI_7.3_CopyrightImage"/>
    <w:rsid w:val="003B4E63"/>
    <w:pPr>
      <w:adjustRightInd w:val="0"/>
      <w:snapToGrid w:val="0"/>
      <w:spacing w:after="100"/>
      <w:jc w:val="right"/>
    </w:pPr>
    <w:rPr>
      <w:rFonts w:eastAsia="Times New Roman" w:cs="Times New Roman"/>
      <w:color w:val="000000"/>
      <w:kern w:val="0"/>
      <w:lang w:eastAsia="de-CH"/>
    </w:rPr>
  </w:style>
  <w:style w:type="paragraph" w:customStyle="1" w:styleId="MDPI81theorem">
    <w:name w:val="MDPI_8.1_theorem"/>
    <w:basedOn w:val="MDPI32textnoindent"/>
    <w:qFormat/>
    <w:rsid w:val="00B65A10"/>
    <w:rPr>
      <w:i/>
    </w:rPr>
  </w:style>
  <w:style w:type="paragraph" w:customStyle="1" w:styleId="MDPI82proof">
    <w:name w:val="MDPI_8.2_proof"/>
    <w:basedOn w:val="MDPI32textnoindent"/>
    <w:qFormat/>
    <w:rsid w:val="00CF28B7"/>
  </w:style>
  <w:style w:type="paragraph" w:customStyle="1" w:styleId="MDPIfooter">
    <w:name w:val="MDPI_footer"/>
    <w:qFormat/>
    <w:rsid w:val="003B4E63"/>
    <w:pPr>
      <w:adjustRightInd w:val="0"/>
      <w:snapToGrid w:val="0"/>
      <w:spacing w:before="120"/>
      <w:jc w:val="center"/>
    </w:pPr>
    <w:rPr>
      <w:rFonts w:ascii="Palatino Linotype" w:eastAsia="Times New Roman" w:hAnsi="Palatino Linotype" w:cs="Times New Roman"/>
      <w:kern w:val="0"/>
      <w:lang w:eastAsia="de-DE"/>
    </w:rPr>
  </w:style>
  <w:style w:type="paragraph" w:customStyle="1" w:styleId="MDPIfooterfirstpage">
    <w:name w:val="MDPI_footer_firstpage"/>
    <w:basedOn w:val="MDPIfooter"/>
    <w:qFormat/>
    <w:rsid w:val="002220D5"/>
    <w:pPr>
      <w:tabs>
        <w:tab w:val="right" w:pos="8845"/>
      </w:tabs>
      <w:spacing w:line="160" w:lineRule="exact"/>
      <w:jc w:val="left"/>
    </w:pPr>
    <w:rPr>
      <w:sz w:val="16"/>
    </w:rPr>
  </w:style>
  <w:style w:type="paragraph" w:customStyle="1" w:styleId="MDPI31text">
    <w:name w:val="MDPI_3.1_text"/>
    <w:qFormat/>
    <w:rsid w:val="003B4E63"/>
    <w:pPr>
      <w:adjustRightInd w:val="0"/>
      <w:snapToGrid w:val="0"/>
      <w:spacing w:line="260" w:lineRule="atLeast"/>
      <w:ind w:firstLine="425"/>
      <w:jc w:val="both"/>
    </w:pPr>
    <w:rPr>
      <w:rFonts w:ascii="Palatino Linotype" w:eastAsia="Times New Roman" w:hAnsi="Palatino Linotype" w:cs="Times New Roman"/>
      <w:snapToGrid w:val="0"/>
      <w:color w:val="000000"/>
      <w:kern w:val="0"/>
      <w:szCs w:val="22"/>
      <w:lang w:eastAsia="de-DE" w:bidi="en-US"/>
    </w:rPr>
  </w:style>
  <w:style w:type="paragraph" w:customStyle="1" w:styleId="MDPI23heading3">
    <w:name w:val="MDPI_2.3_heading3"/>
    <w:basedOn w:val="MDPI31text"/>
    <w:qFormat/>
    <w:rsid w:val="004B664F"/>
    <w:pPr>
      <w:spacing w:before="240" w:after="120"/>
      <w:ind w:firstLine="0"/>
      <w:jc w:val="left"/>
      <w:outlineLvl w:val="2"/>
    </w:pPr>
  </w:style>
  <w:style w:type="paragraph" w:customStyle="1" w:styleId="MDPI21heading1">
    <w:name w:val="MDPI_2.1_heading1"/>
    <w:basedOn w:val="MDPI23heading3"/>
    <w:qFormat/>
    <w:rsid w:val="004B664F"/>
    <w:pPr>
      <w:outlineLvl w:val="0"/>
    </w:pPr>
    <w:rPr>
      <w:b/>
    </w:rPr>
  </w:style>
  <w:style w:type="paragraph" w:customStyle="1" w:styleId="MDPI22heading2">
    <w:name w:val="MDPI_2.2_heading2"/>
    <w:basedOn w:val="MDPItext"/>
    <w:qFormat/>
    <w:rsid w:val="004B664F"/>
    <w:pPr>
      <w:spacing w:before="240" w:after="120" w:line="260" w:lineRule="atLeast"/>
      <w:ind w:left="0" w:right="0" w:firstLine="0"/>
      <w:jc w:val="left"/>
      <w:outlineLvl w:val="1"/>
    </w:pPr>
    <w:rPr>
      <w:rFonts w:ascii="Palatino Linotype" w:hAnsi="Palatino Linotype"/>
      <w:i/>
      <w:sz w:val="20"/>
    </w:rPr>
  </w:style>
  <w:style w:type="paragraph" w:customStyle="1" w:styleId="MDPI71References">
    <w:name w:val="MDPI_7.1_References"/>
    <w:basedOn w:val="MDPI62Acknowledgments"/>
    <w:qFormat/>
    <w:rsid w:val="004C71C5"/>
    <w:pPr>
      <w:numPr>
        <w:numId w:val="3"/>
      </w:numPr>
      <w:spacing w:before="0" w:line="260" w:lineRule="atLeast"/>
      <w:ind w:left="425" w:hanging="425"/>
    </w:pPr>
  </w:style>
  <w:style w:type="paragraph" w:customStyle="1" w:styleId="MDPIheadermdpilogo">
    <w:name w:val="MDPI_header_mdpi_logo"/>
    <w:qFormat/>
    <w:rsid w:val="003B4E63"/>
    <w:pPr>
      <w:adjustRightInd w:val="0"/>
      <w:snapToGrid w:val="0"/>
      <w:jc w:val="right"/>
    </w:pPr>
    <w:rPr>
      <w:rFonts w:ascii="Palatino Linotype" w:eastAsia="Times New Roman" w:hAnsi="Palatino Linotype" w:cs="Times New Roman"/>
      <w:color w:val="000000"/>
      <w:kern w:val="0"/>
      <w:sz w:val="24"/>
      <w:szCs w:val="22"/>
      <w:lang w:eastAsia="de-CH"/>
    </w:rPr>
  </w:style>
  <w:style w:type="paragraph" w:customStyle="1" w:styleId="MDPI411onetablecaption">
    <w:name w:val="MDPI_4.1.1_one_table_caption"/>
    <w:basedOn w:val="Normal"/>
    <w:qFormat/>
    <w:rsid w:val="009136F9"/>
    <w:pPr>
      <w:adjustRightInd w:val="0"/>
      <w:snapToGrid w:val="0"/>
      <w:spacing w:before="120" w:after="240" w:line="260" w:lineRule="atLeast"/>
      <w:jc w:val="center"/>
    </w:pPr>
    <w:rPr>
      <w:rFonts w:ascii="Palatino Linotype" w:hAnsi="Palatino Linotype" w:cstheme="minorBidi"/>
      <w:sz w:val="18"/>
      <w:szCs w:val="22"/>
      <w:lang w:bidi="en-US"/>
    </w:rPr>
  </w:style>
  <w:style w:type="paragraph" w:customStyle="1" w:styleId="MDPI511onefigurecaption">
    <w:name w:val="MDPI_5.1.1_one_figure_caption"/>
    <w:basedOn w:val="Normal"/>
    <w:qFormat/>
    <w:rsid w:val="009136F9"/>
    <w:pPr>
      <w:adjustRightInd w:val="0"/>
      <w:snapToGrid w:val="0"/>
      <w:spacing w:before="120" w:after="240" w:line="260" w:lineRule="atLeast"/>
      <w:jc w:val="center"/>
    </w:pPr>
    <w:rPr>
      <w:rFonts w:ascii="Palatino Linotype" w:hAnsi="Palatino Linotype"/>
      <w:sz w:val="18"/>
      <w:lang w:bidi="en-US"/>
    </w:rPr>
  </w:style>
  <w:style w:type="paragraph" w:customStyle="1" w:styleId="MDPItext">
    <w:name w:val="MDPI_text"/>
    <w:basedOn w:val="Mdeck4text"/>
    <w:qFormat/>
    <w:rsid w:val="006C7D91"/>
    <w:pPr>
      <w:ind w:left="425" w:right="425"/>
    </w:pPr>
    <w:rPr>
      <w:rFonts w:cs="Times New Roman"/>
      <w:noProof/>
      <w:sz w:val="22"/>
      <w:szCs w:val="22"/>
    </w:rPr>
  </w:style>
  <w:style w:type="paragraph" w:customStyle="1" w:styleId="MDPItitle">
    <w:name w:val="MDPI_title"/>
    <w:qFormat/>
    <w:rsid w:val="003B4E63"/>
    <w:pPr>
      <w:adjustRightInd w:val="0"/>
      <w:snapToGrid w:val="0"/>
      <w:spacing w:after="240"/>
    </w:pPr>
    <w:rPr>
      <w:rFonts w:eastAsia="Times New Roman" w:cs="Times New Roman"/>
      <w:b/>
      <w:snapToGrid w:val="0"/>
      <w:color w:val="000000"/>
      <w:kern w:val="0"/>
      <w:sz w:val="36"/>
      <w:lang w:eastAsia="de-DE" w:bidi="en-US"/>
    </w:rPr>
  </w:style>
  <w:style w:type="character" w:customStyle="1" w:styleId="Affix">
    <w:name w:val="Affix"/>
    <w:rsid w:val="002206E3"/>
    <w:rPr>
      <w:rFonts w:ascii="Times New Roman" w:eastAsia="宋体" w:hAnsi="Times New Roman" w:cs="Times New Roman"/>
      <w:sz w:val="20"/>
      <w:szCs w:val="20"/>
      <w:lang w:val="en-US" w:eastAsia="zh-CN" w:bidi="ar-SA"/>
    </w:rPr>
  </w:style>
  <w:style w:type="paragraph" w:customStyle="1" w:styleId="EndNoteBibliography">
    <w:name w:val="EndNote Bibliography"/>
    <w:basedOn w:val="Normal"/>
    <w:link w:val="EndNoteBibliographyChar"/>
    <w:rsid w:val="002206E3"/>
    <w:pPr>
      <w:widowControl w:val="0"/>
      <w:spacing w:line="240" w:lineRule="auto"/>
    </w:pPr>
    <w:rPr>
      <w:rFonts w:ascii="Calibri" w:eastAsia="宋体" w:hAnsi="Calibri"/>
      <w:noProof/>
      <w:color w:val="auto"/>
      <w:sz w:val="20"/>
      <w:lang w:val="x-none" w:eastAsia="x-none"/>
    </w:rPr>
  </w:style>
  <w:style w:type="character" w:customStyle="1" w:styleId="EndNoteBibliographyChar">
    <w:name w:val="EndNote Bibliography Char"/>
    <w:link w:val="EndNoteBibliography"/>
    <w:rsid w:val="002206E3"/>
    <w:rPr>
      <w:rFonts w:ascii="Calibri" w:hAnsi="Calibri" w:cs="Times New Roman"/>
      <w:noProof/>
      <w:kern w:val="0"/>
      <w:lang w:val="x-none" w:eastAsia="x-none"/>
    </w:rPr>
  </w:style>
  <w:style w:type="character" w:customStyle="1" w:styleId="opdicttext1">
    <w:name w:val="op_dict_text1"/>
    <w:rsid w:val="002206E3"/>
  </w:style>
  <w:style w:type="character" w:customStyle="1" w:styleId="opdicttext2">
    <w:name w:val="op_dict_text2"/>
    <w:rsid w:val="002206E3"/>
  </w:style>
  <w:style w:type="paragraph" w:styleId="Revision">
    <w:name w:val="Revision"/>
    <w:hidden/>
    <w:uiPriority w:val="99"/>
    <w:semiHidden/>
    <w:rsid w:val="00031D4E"/>
    <w:rPr>
      <w:rFonts w:eastAsia="Times New Roman" w:cs="Times New Roman"/>
      <w:color w:val="000000"/>
      <w:kern w:val="0"/>
      <w:sz w:val="24"/>
      <w:lang w:eastAsia="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586454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oleObject" Target="embeddings/oleObject57.bin"/><Relationship Id="rId299" Type="http://schemas.openxmlformats.org/officeDocument/2006/relationships/image" Target="media/image155.jpg"/><Relationship Id="rId21" Type="http://schemas.openxmlformats.org/officeDocument/2006/relationships/image" Target="media/image7.wmf"/><Relationship Id="rId63" Type="http://schemas.openxmlformats.org/officeDocument/2006/relationships/oleObject" Target="embeddings/oleObject28.bin"/><Relationship Id="rId159" Type="http://schemas.openxmlformats.org/officeDocument/2006/relationships/oleObject" Target="embeddings/oleObject78.bin"/><Relationship Id="rId324" Type="http://schemas.openxmlformats.org/officeDocument/2006/relationships/image" Target="media/image180.jpeg"/><Relationship Id="rId366" Type="http://schemas.openxmlformats.org/officeDocument/2006/relationships/image" Target="media/image210.wmf"/><Relationship Id="rId170" Type="http://schemas.openxmlformats.org/officeDocument/2006/relationships/oleObject" Target="embeddings/oleObject84.bin"/><Relationship Id="rId226" Type="http://schemas.openxmlformats.org/officeDocument/2006/relationships/oleObject" Target="embeddings/oleObject112.bin"/><Relationship Id="rId268" Type="http://schemas.openxmlformats.org/officeDocument/2006/relationships/image" Target="media/image127.png"/><Relationship Id="rId11" Type="http://schemas.openxmlformats.org/officeDocument/2006/relationships/image" Target="media/image2.wmf"/><Relationship Id="rId32" Type="http://schemas.openxmlformats.org/officeDocument/2006/relationships/oleObject" Target="embeddings/oleObject12.bin"/><Relationship Id="rId53" Type="http://schemas.openxmlformats.org/officeDocument/2006/relationships/image" Target="media/image23.wmf"/><Relationship Id="rId74" Type="http://schemas.openxmlformats.org/officeDocument/2006/relationships/image" Target="media/image33.wmf"/><Relationship Id="rId128" Type="http://schemas.openxmlformats.org/officeDocument/2006/relationships/image" Target="media/image58.wmf"/><Relationship Id="rId149" Type="http://schemas.openxmlformats.org/officeDocument/2006/relationships/oleObject" Target="embeddings/oleObject73.bin"/><Relationship Id="rId314" Type="http://schemas.openxmlformats.org/officeDocument/2006/relationships/image" Target="media/image170.jpeg"/><Relationship Id="rId335" Type="http://schemas.openxmlformats.org/officeDocument/2006/relationships/image" Target="media/image191.jpg"/><Relationship Id="rId356" Type="http://schemas.openxmlformats.org/officeDocument/2006/relationships/image" Target="media/image205.wmf"/><Relationship Id="rId377" Type="http://schemas.openxmlformats.org/officeDocument/2006/relationships/oleObject" Target="embeddings/oleObject151.bin"/><Relationship Id="rId398" Type="http://schemas.openxmlformats.org/officeDocument/2006/relationships/header" Target="header2.xml"/><Relationship Id="rId5" Type="http://schemas.openxmlformats.org/officeDocument/2006/relationships/webSettings" Target="webSettings.xml"/><Relationship Id="rId95" Type="http://schemas.openxmlformats.org/officeDocument/2006/relationships/oleObject" Target="embeddings/oleObject45.bin"/><Relationship Id="rId160" Type="http://schemas.openxmlformats.org/officeDocument/2006/relationships/image" Target="media/image74.wmf"/><Relationship Id="rId181" Type="http://schemas.openxmlformats.org/officeDocument/2006/relationships/image" Target="media/image84.wmf"/><Relationship Id="rId216" Type="http://schemas.openxmlformats.org/officeDocument/2006/relationships/oleObject" Target="embeddings/oleObject107.bin"/><Relationship Id="rId237" Type="http://schemas.openxmlformats.org/officeDocument/2006/relationships/oleObject" Target="embeddings/oleObject118.bin"/><Relationship Id="rId402" Type="http://schemas.openxmlformats.org/officeDocument/2006/relationships/fontTable" Target="fontTable.xml"/><Relationship Id="rId258" Type="http://schemas.openxmlformats.org/officeDocument/2006/relationships/image" Target="media/image122.wmf"/><Relationship Id="rId279" Type="http://schemas.openxmlformats.org/officeDocument/2006/relationships/image" Target="media/image137.jpeg"/><Relationship Id="rId22" Type="http://schemas.openxmlformats.org/officeDocument/2006/relationships/oleObject" Target="embeddings/oleObject7.bin"/><Relationship Id="rId43" Type="http://schemas.openxmlformats.org/officeDocument/2006/relationships/image" Target="media/image18.wmf"/><Relationship Id="rId64" Type="http://schemas.openxmlformats.org/officeDocument/2006/relationships/image" Target="media/image28.wmf"/><Relationship Id="rId118" Type="http://schemas.openxmlformats.org/officeDocument/2006/relationships/image" Target="media/image53.wmf"/><Relationship Id="rId139" Type="http://schemas.openxmlformats.org/officeDocument/2006/relationships/oleObject" Target="embeddings/oleObject68.bin"/><Relationship Id="rId290" Type="http://schemas.openxmlformats.org/officeDocument/2006/relationships/image" Target="media/image147.jpg"/><Relationship Id="rId304" Type="http://schemas.openxmlformats.org/officeDocument/2006/relationships/image" Target="media/image160.png"/><Relationship Id="rId325" Type="http://schemas.openxmlformats.org/officeDocument/2006/relationships/image" Target="media/image181.jpeg"/><Relationship Id="rId346" Type="http://schemas.openxmlformats.org/officeDocument/2006/relationships/image" Target="media/image200.wmf"/><Relationship Id="rId367" Type="http://schemas.openxmlformats.org/officeDocument/2006/relationships/oleObject" Target="embeddings/oleObject146.bin"/><Relationship Id="rId388" Type="http://schemas.openxmlformats.org/officeDocument/2006/relationships/oleObject" Target="embeddings/oleObject158.bin"/><Relationship Id="rId85" Type="http://schemas.openxmlformats.org/officeDocument/2006/relationships/oleObject" Target="embeddings/oleObject39.bin"/><Relationship Id="rId150" Type="http://schemas.openxmlformats.org/officeDocument/2006/relationships/image" Target="media/image69.wmf"/><Relationship Id="rId171" Type="http://schemas.openxmlformats.org/officeDocument/2006/relationships/image" Target="media/image79.wmf"/><Relationship Id="rId192" Type="http://schemas.openxmlformats.org/officeDocument/2006/relationships/oleObject" Target="embeddings/oleObject95.bin"/><Relationship Id="rId206" Type="http://schemas.openxmlformats.org/officeDocument/2006/relationships/oleObject" Target="embeddings/oleObject102.bin"/><Relationship Id="rId227" Type="http://schemas.openxmlformats.org/officeDocument/2006/relationships/image" Target="media/image107.wmf"/><Relationship Id="rId248" Type="http://schemas.openxmlformats.org/officeDocument/2006/relationships/image" Target="media/image117.wmf"/><Relationship Id="rId269" Type="http://schemas.openxmlformats.org/officeDocument/2006/relationships/image" Target="media/image128.png"/><Relationship Id="rId12" Type="http://schemas.openxmlformats.org/officeDocument/2006/relationships/oleObject" Target="embeddings/oleObject2.bin"/><Relationship Id="rId33" Type="http://schemas.openxmlformats.org/officeDocument/2006/relationships/image" Target="media/image13.wmf"/><Relationship Id="rId108" Type="http://schemas.openxmlformats.org/officeDocument/2006/relationships/image" Target="media/image48.wmf"/><Relationship Id="rId129" Type="http://schemas.openxmlformats.org/officeDocument/2006/relationships/oleObject" Target="embeddings/oleObject63.bin"/><Relationship Id="rId280" Type="http://schemas.microsoft.com/office/2007/relationships/hdphoto" Target="media/hdphoto2.wdp"/><Relationship Id="rId315" Type="http://schemas.openxmlformats.org/officeDocument/2006/relationships/image" Target="media/image171.jpeg"/><Relationship Id="rId336" Type="http://schemas.openxmlformats.org/officeDocument/2006/relationships/image" Target="media/image192.jpg"/><Relationship Id="rId357" Type="http://schemas.openxmlformats.org/officeDocument/2006/relationships/oleObject" Target="embeddings/oleObject141.bin"/><Relationship Id="rId54" Type="http://schemas.openxmlformats.org/officeDocument/2006/relationships/oleObject" Target="embeddings/oleObject23.bin"/><Relationship Id="rId75" Type="http://schemas.openxmlformats.org/officeDocument/2006/relationships/oleObject" Target="embeddings/oleObject34.bin"/><Relationship Id="rId96" Type="http://schemas.openxmlformats.org/officeDocument/2006/relationships/image" Target="media/image43.wmf"/><Relationship Id="rId140" Type="http://schemas.openxmlformats.org/officeDocument/2006/relationships/image" Target="media/image64.wmf"/><Relationship Id="rId161" Type="http://schemas.openxmlformats.org/officeDocument/2006/relationships/oleObject" Target="embeddings/oleObject79.bin"/><Relationship Id="rId182" Type="http://schemas.openxmlformats.org/officeDocument/2006/relationships/oleObject" Target="embeddings/oleObject90.bin"/><Relationship Id="rId217" Type="http://schemas.openxmlformats.org/officeDocument/2006/relationships/image" Target="media/image102.wmf"/><Relationship Id="rId378" Type="http://schemas.openxmlformats.org/officeDocument/2006/relationships/image" Target="media/image216.wmf"/><Relationship Id="rId399" Type="http://schemas.openxmlformats.org/officeDocument/2006/relationships/footer" Target="footer1.xml"/><Relationship Id="rId403" Type="http://schemas.openxmlformats.org/officeDocument/2006/relationships/theme" Target="theme/theme1.xml"/><Relationship Id="rId6" Type="http://schemas.openxmlformats.org/officeDocument/2006/relationships/footnotes" Target="footnotes.xml"/><Relationship Id="rId238" Type="http://schemas.openxmlformats.org/officeDocument/2006/relationships/image" Target="media/image112.wmf"/><Relationship Id="rId259" Type="http://schemas.openxmlformats.org/officeDocument/2006/relationships/oleObject" Target="embeddings/oleObject129.bin"/><Relationship Id="rId23" Type="http://schemas.openxmlformats.org/officeDocument/2006/relationships/image" Target="media/image8.wmf"/><Relationship Id="rId119" Type="http://schemas.openxmlformats.org/officeDocument/2006/relationships/oleObject" Target="embeddings/oleObject58.bin"/><Relationship Id="rId270" Type="http://schemas.openxmlformats.org/officeDocument/2006/relationships/image" Target="media/image129.png"/><Relationship Id="rId291" Type="http://schemas.openxmlformats.org/officeDocument/2006/relationships/image" Target="media/image148.png"/><Relationship Id="rId305" Type="http://schemas.openxmlformats.org/officeDocument/2006/relationships/image" Target="media/image161.jpeg"/><Relationship Id="rId326" Type="http://schemas.openxmlformats.org/officeDocument/2006/relationships/image" Target="media/image182.jpg"/><Relationship Id="rId347" Type="http://schemas.openxmlformats.org/officeDocument/2006/relationships/oleObject" Target="embeddings/oleObject136.bin"/><Relationship Id="rId44" Type="http://schemas.openxmlformats.org/officeDocument/2006/relationships/oleObject" Target="embeddings/oleObject18.bin"/><Relationship Id="rId65" Type="http://schemas.openxmlformats.org/officeDocument/2006/relationships/oleObject" Target="embeddings/oleObject29.bin"/><Relationship Id="rId86" Type="http://schemas.openxmlformats.org/officeDocument/2006/relationships/image" Target="media/image39.wmf"/><Relationship Id="rId130" Type="http://schemas.openxmlformats.org/officeDocument/2006/relationships/image" Target="media/image59.wmf"/><Relationship Id="rId151" Type="http://schemas.openxmlformats.org/officeDocument/2006/relationships/oleObject" Target="embeddings/oleObject74.bin"/><Relationship Id="rId368" Type="http://schemas.openxmlformats.org/officeDocument/2006/relationships/image" Target="media/image211.wmf"/><Relationship Id="rId389" Type="http://schemas.openxmlformats.org/officeDocument/2006/relationships/oleObject" Target="embeddings/oleObject159.bin"/><Relationship Id="rId172" Type="http://schemas.openxmlformats.org/officeDocument/2006/relationships/oleObject" Target="embeddings/oleObject85.bin"/><Relationship Id="rId193" Type="http://schemas.openxmlformats.org/officeDocument/2006/relationships/image" Target="media/image90.wmf"/><Relationship Id="rId207" Type="http://schemas.openxmlformats.org/officeDocument/2006/relationships/image" Target="media/image97.wmf"/><Relationship Id="rId228" Type="http://schemas.openxmlformats.org/officeDocument/2006/relationships/oleObject" Target="embeddings/oleObject113.bin"/><Relationship Id="rId249" Type="http://schemas.openxmlformats.org/officeDocument/2006/relationships/oleObject" Target="embeddings/oleObject124.bin"/><Relationship Id="rId13" Type="http://schemas.openxmlformats.org/officeDocument/2006/relationships/image" Target="media/image3.wmf"/><Relationship Id="rId109" Type="http://schemas.openxmlformats.org/officeDocument/2006/relationships/oleObject" Target="embeddings/oleObject53.bin"/><Relationship Id="rId260" Type="http://schemas.openxmlformats.org/officeDocument/2006/relationships/oleObject" Target="embeddings/oleObject130.bin"/><Relationship Id="rId281" Type="http://schemas.openxmlformats.org/officeDocument/2006/relationships/image" Target="media/image138.jpeg"/><Relationship Id="rId316" Type="http://schemas.openxmlformats.org/officeDocument/2006/relationships/image" Target="media/image172.jpeg"/><Relationship Id="rId337" Type="http://schemas.openxmlformats.org/officeDocument/2006/relationships/image" Target="media/image193.jpg"/><Relationship Id="rId34" Type="http://schemas.openxmlformats.org/officeDocument/2006/relationships/oleObject" Target="embeddings/oleObject13.bin"/><Relationship Id="rId55" Type="http://schemas.openxmlformats.org/officeDocument/2006/relationships/image" Target="media/image24.wmf"/><Relationship Id="rId76" Type="http://schemas.openxmlformats.org/officeDocument/2006/relationships/image" Target="media/image34.wmf"/><Relationship Id="rId97" Type="http://schemas.openxmlformats.org/officeDocument/2006/relationships/oleObject" Target="embeddings/oleObject46.bin"/><Relationship Id="rId120" Type="http://schemas.openxmlformats.org/officeDocument/2006/relationships/image" Target="media/image54.wmf"/><Relationship Id="rId141" Type="http://schemas.openxmlformats.org/officeDocument/2006/relationships/oleObject" Target="embeddings/oleObject69.bin"/><Relationship Id="rId358" Type="http://schemas.openxmlformats.org/officeDocument/2006/relationships/image" Target="media/image206.wmf"/><Relationship Id="rId379" Type="http://schemas.openxmlformats.org/officeDocument/2006/relationships/oleObject" Target="embeddings/oleObject152.bin"/><Relationship Id="rId7" Type="http://schemas.openxmlformats.org/officeDocument/2006/relationships/endnotes" Target="endnotes.xml"/><Relationship Id="rId162" Type="http://schemas.openxmlformats.org/officeDocument/2006/relationships/image" Target="media/image75.wmf"/><Relationship Id="rId183" Type="http://schemas.openxmlformats.org/officeDocument/2006/relationships/image" Target="media/image85.wmf"/><Relationship Id="rId218" Type="http://schemas.openxmlformats.org/officeDocument/2006/relationships/oleObject" Target="embeddings/oleObject108.bin"/><Relationship Id="rId239" Type="http://schemas.openxmlformats.org/officeDocument/2006/relationships/oleObject" Target="embeddings/oleObject119.bin"/><Relationship Id="rId390" Type="http://schemas.openxmlformats.org/officeDocument/2006/relationships/image" Target="media/image220.wmf"/><Relationship Id="rId250" Type="http://schemas.openxmlformats.org/officeDocument/2006/relationships/image" Target="media/image118.wmf"/><Relationship Id="rId271" Type="http://schemas.openxmlformats.org/officeDocument/2006/relationships/image" Target="media/image130.jpeg"/><Relationship Id="rId292" Type="http://schemas.openxmlformats.org/officeDocument/2006/relationships/image" Target="media/image149.jpeg"/><Relationship Id="rId306" Type="http://schemas.openxmlformats.org/officeDocument/2006/relationships/image" Target="media/image162.jpeg"/><Relationship Id="rId24" Type="http://schemas.openxmlformats.org/officeDocument/2006/relationships/oleObject" Target="embeddings/oleObject8.bin"/><Relationship Id="rId45" Type="http://schemas.openxmlformats.org/officeDocument/2006/relationships/image" Target="media/image19.wmf"/><Relationship Id="rId66" Type="http://schemas.openxmlformats.org/officeDocument/2006/relationships/image" Target="media/image29.wmf"/><Relationship Id="rId87" Type="http://schemas.openxmlformats.org/officeDocument/2006/relationships/oleObject" Target="embeddings/oleObject40.bin"/><Relationship Id="rId110" Type="http://schemas.openxmlformats.org/officeDocument/2006/relationships/image" Target="media/image49.wmf"/><Relationship Id="rId131" Type="http://schemas.openxmlformats.org/officeDocument/2006/relationships/oleObject" Target="embeddings/oleObject64.bin"/><Relationship Id="rId327" Type="http://schemas.openxmlformats.org/officeDocument/2006/relationships/image" Target="media/image183.jpg"/><Relationship Id="rId348" Type="http://schemas.openxmlformats.org/officeDocument/2006/relationships/image" Target="media/image201.wmf"/><Relationship Id="rId369" Type="http://schemas.openxmlformats.org/officeDocument/2006/relationships/oleObject" Target="embeddings/oleObject147.bin"/><Relationship Id="rId152" Type="http://schemas.openxmlformats.org/officeDocument/2006/relationships/image" Target="media/image70.wmf"/><Relationship Id="rId173" Type="http://schemas.openxmlformats.org/officeDocument/2006/relationships/image" Target="media/image80.wmf"/><Relationship Id="rId194" Type="http://schemas.openxmlformats.org/officeDocument/2006/relationships/oleObject" Target="embeddings/oleObject96.bin"/><Relationship Id="rId208" Type="http://schemas.openxmlformats.org/officeDocument/2006/relationships/oleObject" Target="embeddings/oleObject103.bin"/><Relationship Id="rId229" Type="http://schemas.openxmlformats.org/officeDocument/2006/relationships/oleObject" Target="embeddings/oleObject114.bin"/><Relationship Id="rId380" Type="http://schemas.openxmlformats.org/officeDocument/2006/relationships/image" Target="media/image217.wmf"/><Relationship Id="rId240" Type="http://schemas.openxmlformats.org/officeDocument/2006/relationships/image" Target="media/image113.wmf"/><Relationship Id="rId261" Type="http://schemas.openxmlformats.org/officeDocument/2006/relationships/image" Target="media/image123.wmf"/><Relationship Id="rId14" Type="http://schemas.openxmlformats.org/officeDocument/2006/relationships/oleObject" Target="embeddings/oleObject3.bin"/><Relationship Id="rId35" Type="http://schemas.openxmlformats.org/officeDocument/2006/relationships/image" Target="media/image14.wmf"/><Relationship Id="rId56" Type="http://schemas.openxmlformats.org/officeDocument/2006/relationships/oleObject" Target="embeddings/oleObject24.bin"/><Relationship Id="rId77" Type="http://schemas.openxmlformats.org/officeDocument/2006/relationships/oleObject" Target="embeddings/oleObject35.bin"/><Relationship Id="rId100" Type="http://schemas.openxmlformats.org/officeDocument/2006/relationships/image" Target="media/image45.wmf"/><Relationship Id="rId282" Type="http://schemas.openxmlformats.org/officeDocument/2006/relationships/image" Target="media/image139.jpeg"/><Relationship Id="rId317" Type="http://schemas.openxmlformats.org/officeDocument/2006/relationships/image" Target="media/image173.jpeg"/><Relationship Id="rId338" Type="http://schemas.openxmlformats.org/officeDocument/2006/relationships/image" Target="media/image194.jpg"/><Relationship Id="rId359" Type="http://schemas.openxmlformats.org/officeDocument/2006/relationships/oleObject" Target="embeddings/oleObject142.bin"/><Relationship Id="rId8" Type="http://schemas.openxmlformats.org/officeDocument/2006/relationships/hyperlink" Target="mailto:p.dale@griffith.edu.au" TargetMode="External"/><Relationship Id="rId98" Type="http://schemas.openxmlformats.org/officeDocument/2006/relationships/image" Target="media/image44.wmf"/><Relationship Id="rId121" Type="http://schemas.openxmlformats.org/officeDocument/2006/relationships/oleObject" Target="embeddings/oleObject59.bin"/><Relationship Id="rId142" Type="http://schemas.openxmlformats.org/officeDocument/2006/relationships/image" Target="media/image65.wmf"/><Relationship Id="rId163" Type="http://schemas.openxmlformats.org/officeDocument/2006/relationships/oleObject" Target="embeddings/oleObject80.bin"/><Relationship Id="rId184" Type="http://schemas.openxmlformats.org/officeDocument/2006/relationships/oleObject" Target="embeddings/oleObject91.bin"/><Relationship Id="rId219" Type="http://schemas.openxmlformats.org/officeDocument/2006/relationships/image" Target="media/image103.wmf"/><Relationship Id="rId370" Type="http://schemas.openxmlformats.org/officeDocument/2006/relationships/image" Target="media/image212.wmf"/><Relationship Id="rId391" Type="http://schemas.openxmlformats.org/officeDocument/2006/relationships/oleObject" Target="embeddings/oleObject160.bin"/><Relationship Id="rId230" Type="http://schemas.openxmlformats.org/officeDocument/2006/relationships/image" Target="media/image108.wmf"/><Relationship Id="rId251" Type="http://schemas.openxmlformats.org/officeDocument/2006/relationships/oleObject" Target="embeddings/oleObject125.bin"/><Relationship Id="rId25" Type="http://schemas.openxmlformats.org/officeDocument/2006/relationships/image" Target="media/image9.wmf"/><Relationship Id="rId46" Type="http://schemas.openxmlformats.org/officeDocument/2006/relationships/oleObject" Target="embeddings/oleObject19.bin"/><Relationship Id="rId67" Type="http://schemas.openxmlformats.org/officeDocument/2006/relationships/oleObject" Target="embeddings/oleObject30.bin"/><Relationship Id="rId272" Type="http://schemas.openxmlformats.org/officeDocument/2006/relationships/image" Target="media/image131.jpeg"/><Relationship Id="rId293" Type="http://schemas.microsoft.com/office/2007/relationships/hdphoto" Target="media/hdphoto3.wdp"/><Relationship Id="rId307" Type="http://schemas.openxmlformats.org/officeDocument/2006/relationships/image" Target="media/image163.jpeg"/><Relationship Id="rId328" Type="http://schemas.openxmlformats.org/officeDocument/2006/relationships/image" Target="media/image184.jpg"/><Relationship Id="rId349" Type="http://schemas.openxmlformats.org/officeDocument/2006/relationships/oleObject" Target="embeddings/oleObject137.bin"/><Relationship Id="rId88" Type="http://schemas.openxmlformats.org/officeDocument/2006/relationships/oleObject" Target="embeddings/oleObject41.bin"/><Relationship Id="rId111" Type="http://schemas.openxmlformats.org/officeDocument/2006/relationships/oleObject" Target="embeddings/oleObject54.bin"/><Relationship Id="rId132" Type="http://schemas.openxmlformats.org/officeDocument/2006/relationships/image" Target="media/image60.wmf"/><Relationship Id="rId153" Type="http://schemas.openxmlformats.org/officeDocument/2006/relationships/oleObject" Target="embeddings/oleObject75.bin"/><Relationship Id="rId174" Type="http://schemas.openxmlformats.org/officeDocument/2006/relationships/oleObject" Target="embeddings/oleObject86.bin"/><Relationship Id="rId195" Type="http://schemas.openxmlformats.org/officeDocument/2006/relationships/image" Target="media/image91.wmf"/><Relationship Id="rId209" Type="http://schemas.openxmlformats.org/officeDocument/2006/relationships/image" Target="media/image98.wmf"/><Relationship Id="rId360" Type="http://schemas.openxmlformats.org/officeDocument/2006/relationships/image" Target="media/image207.wmf"/><Relationship Id="rId381" Type="http://schemas.openxmlformats.org/officeDocument/2006/relationships/oleObject" Target="embeddings/oleObject153.bin"/><Relationship Id="rId220" Type="http://schemas.openxmlformats.org/officeDocument/2006/relationships/oleObject" Target="embeddings/oleObject109.bin"/><Relationship Id="rId241" Type="http://schemas.openxmlformats.org/officeDocument/2006/relationships/oleObject" Target="embeddings/oleObject120.bin"/><Relationship Id="rId15" Type="http://schemas.openxmlformats.org/officeDocument/2006/relationships/image" Target="media/image4.wmf"/><Relationship Id="rId36" Type="http://schemas.openxmlformats.org/officeDocument/2006/relationships/oleObject" Target="embeddings/oleObject14.bin"/><Relationship Id="rId57" Type="http://schemas.openxmlformats.org/officeDocument/2006/relationships/oleObject" Target="embeddings/oleObject25.bin"/><Relationship Id="rId262" Type="http://schemas.openxmlformats.org/officeDocument/2006/relationships/oleObject" Target="embeddings/oleObject131.bin"/><Relationship Id="rId283" Type="http://schemas.openxmlformats.org/officeDocument/2006/relationships/image" Target="media/image140.png"/><Relationship Id="rId318" Type="http://schemas.openxmlformats.org/officeDocument/2006/relationships/image" Target="media/image174.jpeg"/><Relationship Id="rId339" Type="http://schemas.openxmlformats.org/officeDocument/2006/relationships/image" Target="media/image195.jpg"/><Relationship Id="rId78" Type="http://schemas.openxmlformats.org/officeDocument/2006/relationships/image" Target="media/image35.wmf"/><Relationship Id="rId99" Type="http://schemas.openxmlformats.org/officeDocument/2006/relationships/oleObject" Target="embeddings/oleObject47.bin"/><Relationship Id="rId101" Type="http://schemas.openxmlformats.org/officeDocument/2006/relationships/oleObject" Target="embeddings/oleObject48.bin"/><Relationship Id="rId122" Type="http://schemas.openxmlformats.org/officeDocument/2006/relationships/image" Target="media/image55.wmf"/><Relationship Id="rId143" Type="http://schemas.openxmlformats.org/officeDocument/2006/relationships/oleObject" Target="embeddings/oleObject70.bin"/><Relationship Id="rId164" Type="http://schemas.openxmlformats.org/officeDocument/2006/relationships/image" Target="media/image76.wmf"/><Relationship Id="rId185" Type="http://schemas.openxmlformats.org/officeDocument/2006/relationships/image" Target="media/image86.wmf"/><Relationship Id="rId350" Type="http://schemas.openxmlformats.org/officeDocument/2006/relationships/image" Target="media/image202.wmf"/><Relationship Id="rId371" Type="http://schemas.openxmlformats.org/officeDocument/2006/relationships/oleObject" Target="embeddings/oleObject148.bin"/><Relationship Id="rId9" Type="http://schemas.openxmlformats.org/officeDocument/2006/relationships/image" Target="media/image1.wmf"/><Relationship Id="rId210" Type="http://schemas.openxmlformats.org/officeDocument/2006/relationships/oleObject" Target="embeddings/oleObject104.bin"/><Relationship Id="rId392" Type="http://schemas.openxmlformats.org/officeDocument/2006/relationships/image" Target="media/image221.jpeg"/><Relationship Id="rId26" Type="http://schemas.openxmlformats.org/officeDocument/2006/relationships/oleObject" Target="embeddings/oleObject9.bin"/><Relationship Id="rId231" Type="http://schemas.openxmlformats.org/officeDocument/2006/relationships/oleObject" Target="embeddings/oleObject115.bin"/><Relationship Id="rId252" Type="http://schemas.openxmlformats.org/officeDocument/2006/relationships/image" Target="media/image119.wmf"/><Relationship Id="rId273" Type="http://schemas.openxmlformats.org/officeDocument/2006/relationships/image" Target="media/image132.png"/><Relationship Id="rId294" Type="http://schemas.openxmlformats.org/officeDocument/2006/relationships/image" Target="media/image150.jpg"/><Relationship Id="rId308" Type="http://schemas.openxmlformats.org/officeDocument/2006/relationships/image" Target="media/image164.jpeg"/><Relationship Id="rId329" Type="http://schemas.openxmlformats.org/officeDocument/2006/relationships/image" Target="media/image185.jpg"/><Relationship Id="rId47" Type="http://schemas.openxmlformats.org/officeDocument/2006/relationships/image" Target="media/image20.wmf"/><Relationship Id="rId68" Type="http://schemas.openxmlformats.org/officeDocument/2006/relationships/image" Target="media/image30.wmf"/><Relationship Id="rId89" Type="http://schemas.openxmlformats.org/officeDocument/2006/relationships/image" Target="media/image40.wmf"/><Relationship Id="rId112" Type="http://schemas.openxmlformats.org/officeDocument/2006/relationships/image" Target="media/image50.wmf"/><Relationship Id="rId133" Type="http://schemas.openxmlformats.org/officeDocument/2006/relationships/oleObject" Target="embeddings/oleObject65.bin"/><Relationship Id="rId154" Type="http://schemas.openxmlformats.org/officeDocument/2006/relationships/image" Target="media/image71.wmf"/><Relationship Id="rId175" Type="http://schemas.openxmlformats.org/officeDocument/2006/relationships/image" Target="media/image81.wmf"/><Relationship Id="rId340" Type="http://schemas.openxmlformats.org/officeDocument/2006/relationships/image" Target="media/image196.jpg"/><Relationship Id="rId361" Type="http://schemas.openxmlformats.org/officeDocument/2006/relationships/oleObject" Target="embeddings/oleObject143.bin"/><Relationship Id="rId196" Type="http://schemas.openxmlformats.org/officeDocument/2006/relationships/oleObject" Target="embeddings/oleObject97.bin"/><Relationship Id="rId200" Type="http://schemas.openxmlformats.org/officeDocument/2006/relationships/oleObject" Target="embeddings/oleObject99.bin"/><Relationship Id="rId382" Type="http://schemas.openxmlformats.org/officeDocument/2006/relationships/oleObject" Target="embeddings/oleObject154.bin"/><Relationship Id="rId16" Type="http://schemas.openxmlformats.org/officeDocument/2006/relationships/oleObject" Target="embeddings/oleObject4.bin"/><Relationship Id="rId221" Type="http://schemas.openxmlformats.org/officeDocument/2006/relationships/image" Target="media/image104.wmf"/><Relationship Id="rId242" Type="http://schemas.openxmlformats.org/officeDocument/2006/relationships/image" Target="media/image114.wmf"/><Relationship Id="rId263" Type="http://schemas.openxmlformats.org/officeDocument/2006/relationships/image" Target="media/image124.wmf"/><Relationship Id="rId284" Type="http://schemas.openxmlformats.org/officeDocument/2006/relationships/image" Target="media/image141.jpeg"/><Relationship Id="rId319" Type="http://schemas.openxmlformats.org/officeDocument/2006/relationships/image" Target="media/image175.jpeg"/><Relationship Id="rId37" Type="http://schemas.openxmlformats.org/officeDocument/2006/relationships/image" Target="media/image15.wmf"/><Relationship Id="rId58" Type="http://schemas.openxmlformats.org/officeDocument/2006/relationships/image" Target="media/image25.wmf"/><Relationship Id="rId79" Type="http://schemas.openxmlformats.org/officeDocument/2006/relationships/oleObject" Target="embeddings/oleObject36.bin"/><Relationship Id="rId102" Type="http://schemas.openxmlformats.org/officeDocument/2006/relationships/oleObject" Target="embeddings/oleObject49.bin"/><Relationship Id="rId123" Type="http://schemas.openxmlformats.org/officeDocument/2006/relationships/oleObject" Target="embeddings/oleObject60.bin"/><Relationship Id="rId144" Type="http://schemas.openxmlformats.org/officeDocument/2006/relationships/image" Target="media/image66.wmf"/><Relationship Id="rId330" Type="http://schemas.openxmlformats.org/officeDocument/2006/relationships/image" Target="media/image186.jpg"/><Relationship Id="rId90" Type="http://schemas.openxmlformats.org/officeDocument/2006/relationships/oleObject" Target="embeddings/oleObject42.bin"/><Relationship Id="rId165" Type="http://schemas.openxmlformats.org/officeDocument/2006/relationships/oleObject" Target="embeddings/oleObject81.bin"/><Relationship Id="rId186" Type="http://schemas.openxmlformats.org/officeDocument/2006/relationships/oleObject" Target="embeddings/oleObject92.bin"/><Relationship Id="rId351" Type="http://schemas.openxmlformats.org/officeDocument/2006/relationships/oleObject" Target="embeddings/oleObject138.bin"/><Relationship Id="rId372" Type="http://schemas.openxmlformats.org/officeDocument/2006/relationships/image" Target="media/image213.wmf"/><Relationship Id="rId393" Type="http://schemas.openxmlformats.org/officeDocument/2006/relationships/oleObject" Target="embeddings/oleObject161.bin"/><Relationship Id="rId211" Type="http://schemas.openxmlformats.org/officeDocument/2006/relationships/image" Target="media/image99.wmf"/><Relationship Id="rId232" Type="http://schemas.openxmlformats.org/officeDocument/2006/relationships/image" Target="media/image109.wmf"/><Relationship Id="rId253" Type="http://schemas.openxmlformats.org/officeDocument/2006/relationships/oleObject" Target="embeddings/oleObject126.bin"/><Relationship Id="rId274" Type="http://schemas.openxmlformats.org/officeDocument/2006/relationships/image" Target="media/image133.jpeg"/><Relationship Id="rId295" Type="http://schemas.openxmlformats.org/officeDocument/2006/relationships/image" Target="media/image151.jpg"/><Relationship Id="rId309" Type="http://schemas.openxmlformats.org/officeDocument/2006/relationships/image" Target="media/image165.jpeg"/><Relationship Id="rId27" Type="http://schemas.openxmlformats.org/officeDocument/2006/relationships/image" Target="media/image10.wmf"/><Relationship Id="rId48" Type="http://schemas.openxmlformats.org/officeDocument/2006/relationships/oleObject" Target="embeddings/oleObject20.bin"/><Relationship Id="rId69" Type="http://schemas.openxmlformats.org/officeDocument/2006/relationships/oleObject" Target="embeddings/oleObject31.bin"/><Relationship Id="rId113" Type="http://schemas.openxmlformats.org/officeDocument/2006/relationships/oleObject" Target="embeddings/oleObject55.bin"/><Relationship Id="rId134" Type="http://schemas.openxmlformats.org/officeDocument/2006/relationships/image" Target="media/image61.wmf"/><Relationship Id="rId320" Type="http://schemas.openxmlformats.org/officeDocument/2006/relationships/image" Target="media/image176.jpeg"/><Relationship Id="rId80" Type="http://schemas.openxmlformats.org/officeDocument/2006/relationships/image" Target="media/image36.wmf"/><Relationship Id="rId155" Type="http://schemas.openxmlformats.org/officeDocument/2006/relationships/oleObject" Target="embeddings/oleObject76.bin"/><Relationship Id="rId176" Type="http://schemas.openxmlformats.org/officeDocument/2006/relationships/oleObject" Target="embeddings/oleObject87.bin"/><Relationship Id="rId197" Type="http://schemas.openxmlformats.org/officeDocument/2006/relationships/image" Target="media/image92.wmf"/><Relationship Id="rId341" Type="http://schemas.openxmlformats.org/officeDocument/2006/relationships/image" Target="media/image197.jpg"/><Relationship Id="rId362" Type="http://schemas.openxmlformats.org/officeDocument/2006/relationships/image" Target="media/image208.wmf"/><Relationship Id="rId383" Type="http://schemas.openxmlformats.org/officeDocument/2006/relationships/image" Target="media/image218.wmf"/><Relationship Id="rId201" Type="http://schemas.openxmlformats.org/officeDocument/2006/relationships/image" Target="media/image94.wmf"/><Relationship Id="rId222" Type="http://schemas.openxmlformats.org/officeDocument/2006/relationships/oleObject" Target="embeddings/oleObject110.bin"/><Relationship Id="rId243" Type="http://schemas.openxmlformats.org/officeDocument/2006/relationships/oleObject" Target="embeddings/oleObject121.bin"/><Relationship Id="rId264" Type="http://schemas.openxmlformats.org/officeDocument/2006/relationships/oleObject" Target="embeddings/oleObject132.bin"/><Relationship Id="rId285" Type="http://schemas.openxmlformats.org/officeDocument/2006/relationships/image" Target="media/image142.jpeg"/><Relationship Id="rId17" Type="http://schemas.openxmlformats.org/officeDocument/2006/relationships/image" Target="media/image5.wmf"/><Relationship Id="rId38" Type="http://schemas.openxmlformats.org/officeDocument/2006/relationships/oleObject" Target="embeddings/oleObject15.bin"/><Relationship Id="rId59" Type="http://schemas.openxmlformats.org/officeDocument/2006/relationships/oleObject" Target="embeddings/oleObject26.bin"/><Relationship Id="rId103" Type="http://schemas.openxmlformats.org/officeDocument/2006/relationships/image" Target="media/image46.wmf"/><Relationship Id="rId124" Type="http://schemas.openxmlformats.org/officeDocument/2006/relationships/image" Target="media/image56.wmf"/><Relationship Id="rId310" Type="http://schemas.openxmlformats.org/officeDocument/2006/relationships/image" Target="media/image166.jpeg"/><Relationship Id="rId70" Type="http://schemas.openxmlformats.org/officeDocument/2006/relationships/image" Target="media/image31.wmf"/><Relationship Id="rId91" Type="http://schemas.openxmlformats.org/officeDocument/2006/relationships/image" Target="media/image41.wmf"/><Relationship Id="rId145" Type="http://schemas.openxmlformats.org/officeDocument/2006/relationships/oleObject" Target="embeddings/oleObject71.bin"/><Relationship Id="rId166" Type="http://schemas.openxmlformats.org/officeDocument/2006/relationships/image" Target="media/image77.wmf"/><Relationship Id="rId187" Type="http://schemas.openxmlformats.org/officeDocument/2006/relationships/image" Target="media/image87.wmf"/><Relationship Id="rId331" Type="http://schemas.openxmlformats.org/officeDocument/2006/relationships/image" Target="media/image187.jpg"/><Relationship Id="rId352" Type="http://schemas.openxmlformats.org/officeDocument/2006/relationships/image" Target="media/image203.wmf"/><Relationship Id="rId373" Type="http://schemas.openxmlformats.org/officeDocument/2006/relationships/oleObject" Target="embeddings/oleObject149.bin"/><Relationship Id="rId394" Type="http://schemas.openxmlformats.org/officeDocument/2006/relationships/image" Target="media/image222.wmf"/><Relationship Id="rId1" Type="http://schemas.openxmlformats.org/officeDocument/2006/relationships/customXml" Target="../customXml/item1.xml"/><Relationship Id="rId212" Type="http://schemas.openxmlformats.org/officeDocument/2006/relationships/oleObject" Target="embeddings/oleObject105.bin"/><Relationship Id="rId233" Type="http://schemas.openxmlformats.org/officeDocument/2006/relationships/oleObject" Target="embeddings/oleObject116.bin"/><Relationship Id="rId254" Type="http://schemas.openxmlformats.org/officeDocument/2006/relationships/image" Target="media/image120.wmf"/><Relationship Id="rId28" Type="http://schemas.openxmlformats.org/officeDocument/2006/relationships/oleObject" Target="embeddings/oleObject10.bin"/><Relationship Id="rId49" Type="http://schemas.openxmlformats.org/officeDocument/2006/relationships/image" Target="media/image21.wmf"/><Relationship Id="rId114" Type="http://schemas.openxmlformats.org/officeDocument/2006/relationships/image" Target="media/image51.wmf"/><Relationship Id="rId275" Type="http://schemas.microsoft.com/office/2007/relationships/hdphoto" Target="media/hdphoto1.wdp"/><Relationship Id="rId296" Type="http://schemas.openxmlformats.org/officeDocument/2006/relationships/image" Target="media/image152.png"/><Relationship Id="rId300" Type="http://schemas.openxmlformats.org/officeDocument/2006/relationships/image" Target="media/image156.png"/><Relationship Id="rId60" Type="http://schemas.openxmlformats.org/officeDocument/2006/relationships/image" Target="media/image26.wmf"/><Relationship Id="rId81" Type="http://schemas.openxmlformats.org/officeDocument/2006/relationships/oleObject" Target="embeddings/oleObject37.bin"/><Relationship Id="rId135" Type="http://schemas.openxmlformats.org/officeDocument/2006/relationships/oleObject" Target="embeddings/oleObject66.bin"/><Relationship Id="rId156" Type="http://schemas.openxmlformats.org/officeDocument/2006/relationships/image" Target="media/image72.wmf"/><Relationship Id="rId177" Type="http://schemas.openxmlformats.org/officeDocument/2006/relationships/image" Target="media/image82.wmf"/><Relationship Id="rId198" Type="http://schemas.openxmlformats.org/officeDocument/2006/relationships/oleObject" Target="embeddings/oleObject98.bin"/><Relationship Id="rId321" Type="http://schemas.openxmlformats.org/officeDocument/2006/relationships/image" Target="media/image177.jpeg"/><Relationship Id="rId342" Type="http://schemas.openxmlformats.org/officeDocument/2006/relationships/image" Target="media/image198.wmf"/><Relationship Id="rId363" Type="http://schemas.openxmlformats.org/officeDocument/2006/relationships/oleObject" Target="embeddings/oleObject144.bin"/><Relationship Id="rId384" Type="http://schemas.openxmlformats.org/officeDocument/2006/relationships/oleObject" Target="embeddings/oleObject155.bin"/><Relationship Id="rId202" Type="http://schemas.openxmlformats.org/officeDocument/2006/relationships/oleObject" Target="embeddings/oleObject100.bin"/><Relationship Id="rId223" Type="http://schemas.openxmlformats.org/officeDocument/2006/relationships/image" Target="media/image105.wmf"/><Relationship Id="rId244" Type="http://schemas.openxmlformats.org/officeDocument/2006/relationships/image" Target="media/image115.wmf"/><Relationship Id="rId18" Type="http://schemas.openxmlformats.org/officeDocument/2006/relationships/oleObject" Target="embeddings/oleObject5.bin"/><Relationship Id="rId39" Type="http://schemas.openxmlformats.org/officeDocument/2006/relationships/image" Target="media/image16.wmf"/><Relationship Id="rId265" Type="http://schemas.openxmlformats.org/officeDocument/2006/relationships/image" Target="media/image125.wmf"/><Relationship Id="rId286" Type="http://schemas.openxmlformats.org/officeDocument/2006/relationships/image" Target="media/image143.png"/><Relationship Id="rId50" Type="http://schemas.openxmlformats.org/officeDocument/2006/relationships/oleObject" Target="embeddings/oleObject21.bin"/><Relationship Id="rId104" Type="http://schemas.openxmlformats.org/officeDocument/2006/relationships/oleObject" Target="embeddings/oleObject50.bin"/><Relationship Id="rId125" Type="http://schemas.openxmlformats.org/officeDocument/2006/relationships/oleObject" Target="embeddings/oleObject61.bin"/><Relationship Id="rId146" Type="http://schemas.openxmlformats.org/officeDocument/2006/relationships/image" Target="media/image67.wmf"/><Relationship Id="rId167" Type="http://schemas.openxmlformats.org/officeDocument/2006/relationships/oleObject" Target="embeddings/oleObject82.bin"/><Relationship Id="rId188" Type="http://schemas.openxmlformats.org/officeDocument/2006/relationships/oleObject" Target="embeddings/oleObject93.bin"/><Relationship Id="rId311" Type="http://schemas.openxmlformats.org/officeDocument/2006/relationships/image" Target="media/image167.jpeg"/><Relationship Id="rId332" Type="http://schemas.openxmlformats.org/officeDocument/2006/relationships/image" Target="media/image188.jpg"/><Relationship Id="rId353" Type="http://schemas.openxmlformats.org/officeDocument/2006/relationships/oleObject" Target="embeddings/oleObject139.bin"/><Relationship Id="rId374" Type="http://schemas.openxmlformats.org/officeDocument/2006/relationships/image" Target="media/image214.wmf"/><Relationship Id="rId395" Type="http://schemas.openxmlformats.org/officeDocument/2006/relationships/oleObject" Target="embeddings/oleObject162.bin"/><Relationship Id="rId71" Type="http://schemas.openxmlformats.org/officeDocument/2006/relationships/oleObject" Target="embeddings/oleObject32.bin"/><Relationship Id="rId92" Type="http://schemas.openxmlformats.org/officeDocument/2006/relationships/oleObject" Target="embeddings/oleObject43.bin"/><Relationship Id="rId213" Type="http://schemas.openxmlformats.org/officeDocument/2006/relationships/image" Target="media/image100.wmf"/><Relationship Id="rId234" Type="http://schemas.openxmlformats.org/officeDocument/2006/relationships/image" Target="media/image110.wmf"/><Relationship Id="rId2" Type="http://schemas.openxmlformats.org/officeDocument/2006/relationships/numbering" Target="numbering.xml"/><Relationship Id="rId29" Type="http://schemas.openxmlformats.org/officeDocument/2006/relationships/image" Target="media/image11.wmf"/><Relationship Id="rId255" Type="http://schemas.openxmlformats.org/officeDocument/2006/relationships/oleObject" Target="embeddings/oleObject127.bin"/><Relationship Id="rId276" Type="http://schemas.openxmlformats.org/officeDocument/2006/relationships/image" Target="media/image134.jpeg"/><Relationship Id="rId297" Type="http://schemas.openxmlformats.org/officeDocument/2006/relationships/image" Target="media/image153.jpeg"/><Relationship Id="rId40" Type="http://schemas.openxmlformats.org/officeDocument/2006/relationships/oleObject" Target="embeddings/oleObject16.bin"/><Relationship Id="rId115" Type="http://schemas.openxmlformats.org/officeDocument/2006/relationships/oleObject" Target="embeddings/oleObject56.bin"/><Relationship Id="rId136" Type="http://schemas.openxmlformats.org/officeDocument/2006/relationships/image" Target="media/image62.wmf"/><Relationship Id="rId157" Type="http://schemas.openxmlformats.org/officeDocument/2006/relationships/oleObject" Target="embeddings/oleObject77.bin"/><Relationship Id="rId178" Type="http://schemas.openxmlformats.org/officeDocument/2006/relationships/oleObject" Target="embeddings/oleObject88.bin"/><Relationship Id="rId301" Type="http://schemas.openxmlformats.org/officeDocument/2006/relationships/image" Target="media/image157.jpeg"/><Relationship Id="rId322" Type="http://schemas.openxmlformats.org/officeDocument/2006/relationships/image" Target="media/image178.jpeg"/><Relationship Id="rId343" Type="http://schemas.openxmlformats.org/officeDocument/2006/relationships/oleObject" Target="embeddings/oleObject134.bin"/><Relationship Id="rId364" Type="http://schemas.openxmlformats.org/officeDocument/2006/relationships/image" Target="media/image209.wmf"/><Relationship Id="rId61" Type="http://schemas.openxmlformats.org/officeDocument/2006/relationships/oleObject" Target="embeddings/oleObject27.bin"/><Relationship Id="rId82" Type="http://schemas.openxmlformats.org/officeDocument/2006/relationships/image" Target="media/image37.wmf"/><Relationship Id="rId199" Type="http://schemas.openxmlformats.org/officeDocument/2006/relationships/image" Target="media/image93.wmf"/><Relationship Id="rId203" Type="http://schemas.openxmlformats.org/officeDocument/2006/relationships/image" Target="media/image95.wmf"/><Relationship Id="rId385" Type="http://schemas.openxmlformats.org/officeDocument/2006/relationships/oleObject" Target="embeddings/oleObject156.bin"/><Relationship Id="rId19" Type="http://schemas.openxmlformats.org/officeDocument/2006/relationships/image" Target="media/image6.wmf"/><Relationship Id="rId224" Type="http://schemas.openxmlformats.org/officeDocument/2006/relationships/oleObject" Target="embeddings/oleObject111.bin"/><Relationship Id="rId245" Type="http://schemas.openxmlformats.org/officeDocument/2006/relationships/oleObject" Target="embeddings/oleObject122.bin"/><Relationship Id="rId266" Type="http://schemas.openxmlformats.org/officeDocument/2006/relationships/oleObject" Target="embeddings/oleObject133.bin"/><Relationship Id="rId287" Type="http://schemas.openxmlformats.org/officeDocument/2006/relationships/image" Target="media/image144.jpeg"/><Relationship Id="rId30" Type="http://schemas.openxmlformats.org/officeDocument/2006/relationships/oleObject" Target="embeddings/oleObject11.bin"/><Relationship Id="rId105" Type="http://schemas.openxmlformats.org/officeDocument/2006/relationships/image" Target="media/image47.wmf"/><Relationship Id="rId126" Type="http://schemas.openxmlformats.org/officeDocument/2006/relationships/image" Target="media/image57.wmf"/><Relationship Id="rId147" Type="http://schemas.openxmlformats.org/officeDocument/2006/relationships/oleObject" Target="embeddings/oleObject72.bin"/><Relationship Id="rId168" Type="http://schemas.openxmlformats.org/officeDocument/2006/relationships/oleObject" Target="embeddings/oleObject83.bin"/><Relationship Id="rId312" Type="http://schemas.openxmlformats.org/officeDocument/2006/relationships/image" Target="media/image168.jpeg"/><Relationship Id="rId333" Type="http://schemas.openxmlformats.org/officeDocument/2006/relationships/image" Target="media/image189.jpg"/><Relationship Id="rId354" Type="http://schemas.openxmlformats.org/officeDocument/2006/relationships/image" Target="media/image204.wmf"/><Relationship Id="rId51" Type="http://schemas.openxmlformats.org/officeDocument/2006/relationships/image" Target="media/image22.wmf"/><Relationship Id="rId72" Type="http://schemas.openxmlformats.org/officeDocument/2006/relationships/image" Target="media/image32.wmf"/><Relationship Id="rId93" Type="http://schemas.openxmlformats.org/officeDocument/2006/relationships/oleObject" Target="embeddings/oleObject44.bin"/><Relationship Id="rId189" Type="http://schemas.openxmlformats.org/officeDocument/2006/relationships/image" Target="media/image88.wmf"/><Relationship Id="rId375" Type="http://schemas.openxmlformats.org/officeDocument/2006/relationships/oleObject" Target="embeddings/oleObject150.bin"/><Relationship Id="rId396" Type="http://schemas.openxmlformats.org/officeDocument/2006/relationships/image" Target="media/image223.wmf"/><Relationship Id="rId3" Type="http://schemas.openxmlformats.org/officeDocument/2006/relationships/styles" Target="styles.xml"/><Relationship Id="rId214" Type="http://schemas.openxmlformats.org/officeDocument/2006/relationships/oleObject" Target="embeddings/oleObject106.bin"/><Relationship Id="rId235" Type="http://schemas.openxmlformats.org/officeDocument/2006/relationships/oleObject" Target="embeddings/oleObject117.bin"/><Relationship Id="rId256" Type="http://schemas.openxmlformats.org/officeDocument/2006/relationships/image" Target="media/image121.wmf"/><Relationship Id="rId277" Type="http://schemas.openxmlformats.org/officeDocument/2006/relationships/image" Target="media/image135.jpeg"/><Relationship Id="rId298" Type="http://schemas.openxmlformats.org/officeDocument/2006/relationships/image" Target="media/image154.jpg"/><Relationship Id="rId400" Type="http://schemas.openxmlformats.org/officeDocument/2006/relationships/header" Target="header3.xml"/><Relationship Id="rId116" Type="http://schemas.openxmlformats.org/officeDocument/2006/relationships/image" Target="media/image52.wmf"/><Relationship Id="rId137" Type="http://schemas.openxmlformats.org/officeDocument/2006/relationships/oleObject" Target="embeddings/oleObject67.bin"/><Relationship Id="rId158" Type="http://schemas.openxmlformats.org/officeDocument/2006/relationships/image" Target="media/image73.wmf"/><Relationship Id="rId302" Type="http://schemas.openxmlformats.org/officeDocument/2006/relationships/image" Target="media/image158.jpg"/><Relationship Id="rId323" Type="http://schemas.openxmlformats.org/officeDocument/2006/relationships/image" Target="media/image179.jpeg"/><Relationship Id="rId344" Type="http://schemas.openxmlformats.org/officeDocument/2006/relationships/image" Target="media/image199.wmf"/><Relationship Id="rId20" Type="http://schemas.openxmlformats.org/officeDocument/2006/relationships/oleObject" Target="embeddings/oleObject6.bin"/><Relationship Id="rId41" Type="http://schemas.openxmlformats.org/officeDocument/2006/relationships/image" Target="media/image17.wmf"/><Relationship Id="rId62" Type="http://schemas.openxmlformats.org/officeDocument/2006/relationships/image" Target="media/image27.wmf"/><Relationship Id="rId83" Type="http://schemas.openxmlformats.org/officeDocument/2006/relationships/oleObject" Target="embeddings/oleObject38.bin"/><Relationship Id="rId179" Type="http://schemas.openxmlformats.org/officeDocument/2006/relationships/image" Target="media/image83.wmf"/><Relationship Id="rId365" Type="http://schemas.openxmlformats.org/officeDocument/2006/relationships/oleObject" Target="embeddings/oleObject145.bin"/><Relationship Id="rId386" Type="http://schemas.openxmlformats.org/officeDocument/2006/relationships/image" Target="media/image219.wmf"/><Relationship Id="rId190" Type="http://schemas.openxmlformats.org/officeDocument/2006/relationships/oleObject" Target="embeddings/oleObject94.bin"/><Relationship Id="rId204" Type="http://schemas.openxmlformats.org/officeDocument/2006/relationships/oleObject" Target="embeddings/oleObject101.bin"/><Relationship Id="rId225" Type="http://schemas.openxmlformats.org/officeDocument/2006/relationships/image" Target="media/image106.wmf"/><Relationship Id="rId246" Type="http://schemas.openxmlformats.org/officeDocument/2006/relationships/image" Target="media/image116.wmf"/><Relationship Id="rId267" Type="http://schemas.openxmlformats.org/officeDocument/2006/relationships/image" Target="media/image126.png"/><Relationship Id="rId288" Type="http://schemas.openxmlformats.org/officeDocument/2006/relationships/image" Target="media/image145.jpeg"/><Relationship Id="rId106" Type="http://schemas.openxmlformats.org/officeDocument/2006/relationships/oleObject" Target="embeddings/oleObject51.bin"/><Relationship Id="rId127" Type="http://schemas.openxmlformats.org/officeDocument/2006/relationships/oleObject" Target="embeddings/oleObject62.bin"/><Relationship Id="rId313" Type="http://schemas.openxmlformats.org/officeDocument/2006/relationships/image" Target="media/image169.jpeg"/><Relationship Id="rId10" Type="http://schemas.openxmlformats.org/officeDocument/2006/relationships/oleObject" Target="embeddings/oleObject1.bin"/><Relationship Id="rId31" Type="http://schemas.openxmlformats.org/officeDocument/2006/relationships/image" Target="media/image12.wmf"/><Relationship Id="rId52" Type="http://schemas.openxmlformats.org/officeDocument/2006/relationships/oleObject" Target="embeddings/oleObject22.bin"/><Relationship Id="rId73" Type="http://schemas.openxmlformats.org/officeDocument/2006/relationships/oleObject" Target="embeddings/oleObject33.bin"/><Relationship Id="rId94" Type="http://schemas.openxmlformats.org/officeDocument/2006/relationships/image" Target="media/image42.wmf"/><Relationship Id="rId148" Type="http://schemas.openxmlformats.org/officeDocument/2006/relationships/image" Target="media/image68.wmf"/><Relationship Id="rId169" Type="http://schemas.openxmlformats.org/officeDocument/2006/relationships/image" Target="media/image78.wmf"/><Relationship Id="rId334" Type="http://schemas.openxmlformats.org/officeDocument/2006/relationships/image" Target="media/image190.jpg"/><Relationship Id="rId355" Type="http://schemas.openxmlformats.org/officeDocument/2006/relationships/oleObject" Target="embeddings/oleObject140.bin"/><Relationship Id="rId376" Type="http://schemas.openxmlformats.org/officeDocument/2006/relationships/image" Target="media/image215.wmf"/><Relationship Id="rId397" Type="http://schemas.openxmlformats.org/officeDocument/2006/relationships/header" Target="header1.xml"/><Relationship Id="rId4" Type="http://schemas.openxmlformats.org/officeDocument/2006/relationships/settings" Target="settings.xml"/><Relationship Id="rId180" Type="http://schemas.openxmlformats.org/officeDocument/2006/relationships/oleObject" Target="embeddings/oleObject89.bin"/><Relationship Id="rId215" Type="http://schemas.openxmlformats.org/officeDocument/2006/relationships/image" Target="media/image101.wmf"/><Relationship Id="rId236" Type="http://schemas.openxmlformats.org/officeDocument/2006/relationships/image" Target="media/image111.wmf"/><Relationship Id="rId257" Type="http://schemas.openxmlformats.org/officeDocument/2006/relationships/oleObject" Target="embeddings/oleObject128.bin"/><Relationship Id="rId278" Type="http://schemas.openxmlformats.org/officeDocument/2006/relationships/image" Target="media/image136.png"/><Relationship Id="rId401" Type="http://schemas.openxmlformats.org/officeDocument/2006/relationships/footer" Target="footer2.xml"/><Relationship Id="rId303" Type="http://schemas.openxmlformats.org/officeDocument/2006/relationships/image" Target="media/image159.jpg"/><Relationship Id="rId42" Type="http://schemas.openxmlformats.org/officeDocument/2006/relationships/oleObject" Target="embeddings/oleObject17.bin"/><Relationship Id="rId84" Type="http://schemas.openxmlformats.org/officeDocument/2006/relationships/image" Target="media/image38.wmf"/><Relationship Id="rId138" Type="http://schemas.openxmlformats.org/officeDocument/2006/relationships/image" Target="media/image63.wmf"/><Relationship Id="rId345" Type="http://schemas.openxmlformats.org/officeDocument/2006/relationships/oleObject" Target="embeddings/oleObject135.bin"/><Relationship Id="rId387" Type="http://schemas.openxmlformats.org/officeDocument/2006/relationships/oleObject" Target="embeddings/oleObject157.bin"/><Relationship Id="rId191" Type="http://schemas.openxmlformats.org/officeDocument/2006/relationships/image" Target="media/image89.wmf"/><Relationship Id="rId205" Type="http://schemas.openxmlformats.org/officeDocument/2006/relationships/image" Target="media/image96.wmf"/><Relationship Id="rId247" Type="http://schemas.openxmlformats.org/officeDocument/2006/relationships/oleObject" Target="embeddings/oleObject123.bin"/><Relationship Id="rId107" Type="http://schemas.openxmlformats.org/officeDocument/2006/relationships/oleObject" Target="embeddings/oleObject52.bin"/><Relationship Id="rId289" Type="http://schemas.openxmlformats.org/officeDocument/2006/relationships/image" Target="media/image146.jpg"/></Relationships>
</file>

<file path=word/_rels/header3.xml.rels><?xml version="1.0" encoding="UTF-8" standalone="yes"?>
<Relationships xmlns="http://schemas.openxmlformats.org/package/2006/relationships"><Relationship Id="rId3" Type="http://schemas.openxmlformats.org/officeDocument/2006/relationships/image" Target="media/image225.png"/><Relationship Id="rId2" Type="http://schemas.openxmlformats.org/officeDocument/2006/relationships/image" Target="media/image2240.png"/><Relationship Id="rId1" Type="http://schemas.openxmlformats.org/officeDocument/2006/relationships/image" Target="media/image224.png"/></Relationships>
</file>

<file path=word/_rels/settings.xml.rels><?xml version="1.0" encoding="UTF-8" standalone="yes"?>
<Relationships xmlns="http://schemas.openxmlformats.org/package/2006/relationships"><Relationship Id="rId1" Type="http://schemas.openxmlformats.org/officeDocument/2006/relationships/attachedTemplate" Target="file:///E:\remotesensing\remotesensing-113614-in\copy\remotesensing-template.dot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8B4C6A8-640C-460F-AFE1-DB857D5F563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remotesensing-template</Template>
  <TotalTime>18</TotalTime>
  <Pages>1</Pages>
  <Words>9732</Words>
  <Characters>55475</Characters>
  <Application>Microsoft Office Word</Application>
  <DocSecurity>0</DocSecurity>
  <Lines>462</Lines>
  <Paragraphs>130</Paragraphs>
  <ScaleCrop>false</ScaleCrop>
  <HeadingPairs>
    <vt:vector size="2" baseType="variant">
      <vt:variant>
        <vt:lpstr>Title</vt:lpstr>
      </vt:variant>
      <vt:variant>
        <vt:i4>1</vt:i4>
      </vt:variant>
    </vt:vector>
  </HeadingPairs>
  <TitlesOfParts>
    <vt:vector size="1" baseType="lpstr">
      <vt:lpstr>Type of the Paper (Article</vt:lpstr>
    </vt:vector>
  </TitlesOfParts>
  <Company/>
  <LinksUpToDate>false</LinksUpToDate>
  <CharactersWithSpaces>65077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Type of the Paper (Article</dc:title>
  <dc:creator>MDPI</dc:creator>
  <cp:lastModifiedBy>MDPI</cp:lastModifiedBy>
  <cp:revision>8</cp:revision>
  <cp:lastPrinted>2016-03-29T04:35:00Z</cp:lastPrinted>
  <dcterms:created xsi:type="dcterms:W3CDTF">2016-03-29T03:23:00Z</dcterms:created>
  <dcterms:modified xsi:type="dcterms:W3CDTF">2016-03-29T04:38:00Z</dcterms:modified>
</cp:coreProperties>
</file>