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7DF" w:rsidRPr="00292240" w:rsidRDefault="008207DF" w:rsidP="00472E6F">
      <w:pPr>
        <w:spacing w:line="480" w:lineRule="auto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bookmarkEnd w:id="0"/>
      <w:r w:rsidRPr="00292240">
        <w:rPr>
          <w:rFonts w:ascii="Times New Roman" w:hAnsi="Times New Roman" w:cs="Times New Roman"/>
          <w:b/>
          <w:sz w:val="44"/>
          <w:szCs w:val="44"/>
        </w:rPr>
        <w:t xml:space="preserve">An isotopic fingerprint for phosphorus in </w:t>
      </w:r>
      <w:r w:rsidR="004C5BEA" w:rsidRPr="00292240">
        <w:rPr>
          <w:rFonts w:ascii="Times New Roman" w:hAnsi="Times New Roman" w:cs="Times New Roman"/>
          <w:b/>
          <w:sz w:val="44"/>
          <w:szCs w:val="44"/>
        </w:rPr>
        <w:t xml:space="preserve">drinking </w:t>
      </w:r>
      <w:r w:rsidRPr="00292240">
        <w:rPr>
          <w:rFonts w:ascii="Times New Roman" w:hAnsi="Times New Roman" w:cs="Times New Roman"/>
          <w:b/>
          <w:sz w:val="44"/>
          <w:szCs w:val="44"/>
        </w:rPr>
        <w:t>water supplies</w:t>
      </w:r>
    </w:p>
    <w:p w:rsidR="009E1A9F" w:rsidRPr="00292240" w:rsidRDefault="00A06362" w:rsidP="00472E6F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292240">
        <w:rPr>
          <w:rFonts w:ascii="Times New Roman" w:hAnsi="Times New Roman" w:cs="Times New Roman"/>
          <w:i/>
          <w:sz w:val="24"/>
          <w:szCs w:val="24"/>
        </w:rPr>
        <w:t>Daren C Gooddy</w:t>
      </w:r>
      <w:r w:rsidR="004D668C">
        <w:rPr>
          <w:rFonts w:ascii="Times New Roman" w:hAnsi="Times New Roman" w:cs="Times New Roman"/>
          <w:i/>
          <w:sz w:val="24"/>
          <w:szCs w:val="24"/>
        </w:rPr>
        <w:t>*</w:t>
      </w:r>
      <w:r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292240">
        <w:rPr>
          <w:rFonts w:ascii="Times New Roman" w:hAnsi="Times New Roman" w:cs="Times New Roman"/>
          <w:i/>
          <w:sz w:val="24"/>
          <w:szCs w:val="24"/>
        </w:rPr>
        <w:t>, Daniel J Lapworth</w:t>
      </w:r>
      <w:r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292240">
        <w:rPr>
          <w:rFonts w:ascii="Times New Roman" w:hAnsi="Times New Roman" w:cs="Times New Roman"/>
          <w:i/>
          <w:sz w:val="24"/>
          <w:szCs w:val="24"/>
        </w:rPr>
        <w:t>, Matthew J Ascott</w:t>
      </w:r>
      <w:r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292240">
        <w:rPr>
          <w:rFonts w:ascii="Times New Roman" w:hAnsi="Times New Roman" w:cs="Times New Roman"/>
          <w:i/>
          <w:sz w:val="24"/>
          <w:szCs w:val="24"/>
        </w:rPr>
        <w:t>, Sarah A Bennett</w:t>
      </w:r>
      <w:r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="000440DF" w:rsidRPr="0029224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292240">
        <w:rPr>
          <w:rFonts w:ascii="Times New Roman" w:hAnsi="Times New Roman" w:cs="Times New Roman"/>
          <w:i/>
          <w:sz w:val="24"/>
          <w:szCs w:val="24"/>
        </w:rPr>
        <w:t>Timothy H E Heaton</w:t>
      </w:r>
      <w:r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="000440DF" w:rsidRPr="00292240">
        <w:rPr>
          <w:rFonts w:ascii="Times New Roman" w:hAnsi="Times New Roman" w:cs="Times New Roman"/>
          <w:i/>
          <w:sz w:val="24"/>
          <w:szCs w:val="24"/>
        </w:rPr>
        <w:t xml:space="preserve">, Ben </w:t>
      </w:r>
      <w:r w:rsidR="00A072DF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0440DF" w:rsidRPr="00292240">
        <w:rPr>
          <w:rFonts w:ascii="Times New Roman" w:hAnsi="Times New Roman" w:cs="Times New Roman"/>
          <w:i/>
          <w:sz w:val="24"/>
          <w:szCs w:val="24"/>
        </w:rPr>
        <w:t>J Surridge</w:t>
      </w:r>
      <w:r w:rsidR="000440DF" w:rsidRPr="00292240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</w:p>
    <w:p w:rsidR="00A06362" w:rsidRPr="00292240" w:rsidRDefault="00A06362" w:rsidP="00472E6F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92240">
        <w:rPr>
          <w:rFonts w:ascii="Times New Roman" w:hAnsi="Times New Roman" w:cs="Times New Roman"/>
          <w:sz w:val="24"/>
          <w:szCs w:val="24"/>
        </w:rPr>
        <w:t>British Geological Survey, Maclean Building, Wallingford, Oxfordshire, OX10 8BB, UK</w:t>
      </w:r>
    </w:p>
    <w:p w:rsidR="00A06362" w:rsidRPr="00292240" w:rsidRDefault="00A06362" w:rsidP="00472E6F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92240">
        <w:rPr>
          <w:rFonts w:ascii="Times New Roman" w:hAnsi="Times New Roman" w:cs="Times New Roman"/>
          <w:sz w:val="24"/>
          <w:szCs w:val="24"/>
        </w:rPr>
        <w:t>NERC Isotope Geoscience Laboratory, British Geological Survey, Keyworth, Nottingham, NG12 5GG, UK</w:t>
      </w:r>
    </w:p>
    <w:p w:rsidR="000440DF" w:rsidRDefault="000440DF" w:rsidP="00472E6F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92240">
        <w:rPr>
          <w:rFonts w:ascii="Times New Roman" w:hAnsi="Times New Roman" w:cs="Times New Roman"/>
          <w:sz w:val="24"/>
          <w:szCs w:val="24"/>
        </w:rPr>
        <w:t>Lancaster Environment Centre, Lancaster University, Bailrigg, Lancaster, LA1 3PP, UK</w:t>
      </w:r>
    </w:p>
    <w:p w:rsidR="006B61AB" w:rsidRPr="006B61AB" w:rsidRDefault="006B61AB" w:rsidP="00472E6F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Corresponding author</w:t>
      </w:r>
    </w:p>
    <w:p w:rsidR="00A06362" w:rsidRDefault="007D39B3" w:rsidP="00472E6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 +44 1491 692328; email dcg@bgs.ac.uk</w:t>
      </w:r>
    </w:p>
    <w:p w:rsidR="00A06362" w:rsidRDefault="009A6CCE" w:rsidP="00472E6F">
      <w:pPr>
        <w:spacing w:line="480" w:lineRule="auto"/>
        <w:rPr>
          <w:rFonts w:ascii="Times New Roman" w:hAnsi="Times New Roman" w:cs="Times New Roman"/>
          <w:b/>
        </w:rPr>
      </w:pPr>
      <w:r w:rsidRPr="00A06362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BSTRACT</w:t>
      </w:r>
    </w:p>
    <w:p w:rsidR="00FA40EA" w:rsidRPr="00292240" w:rsidRDefault="000A5354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Phosphate dosing of</w:t>
      </w:r>
      <w:r w:rsidR="00FA40E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4C5BEA" w:rsidRPr="00292240">
        <w:rPr>
          <w:rFonts w:ascii="Times New Roman" w:hAnsi="Times New Roman" w:cs="Times New Roman"/>
          <w:sz w:val="24"/>
          <w:szCs w:val="24"/>
        </w:rPr>
        <w:t>drinking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 water </w:t>
      </w:r>
      <w:r w:rsidR="004C5BEA" w:rsidRPr="00292240">
        <w:rPr>
          <w:rFonts w:ascii="Times New Roman" w:hAnsi="Times New Roman" w:cs="Times New Roman"/>
          <w:sz w:val="24"/>
          <w:szCs w:val="24"/>
        </w:rPr>
        <w:t>supplies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, coupled with leakage from </w:t>
      </w:r>
      <w:r w:rsidR="009B0541" w:rsidRPr="00292240">
        <w:rPr>
          <w:rFonts w:ascii="Times New Roman" w:hAnsi="Times New Roman" w:cs="Times New Roman"/>
          <w:sz w:val="24"/>
          <w:szCs w:val="24"/>
        </w:rPr>
        <w:t>distribution networks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8D4332" w:rsidRPr="00292240">
        <w:rPr>
          <w:rFonts w:ascii="Times New Roman" w:hAnsi="Times New Roman" w:cs="Times New Roman"/>
          <w:sz w:val="24"/>
          <w:szCs w:val="24"/>
        </w:rPr>
        <w:t>represents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 a significant input of phosphorus to the environment</w:t>
      </w:r>
      <w:r w:rsidR="00EA36BA" w:rsidRPr="00292240">
        <w:rPr>
          <w:rFonts w:ascii="Times New Roman" w:hAnsi="Times New Roman" w:cs="Times New Roman"/>
          <w:sz w:val="24"/>
          <w:szCs w:val="24"/>
        </w:rPr>
        <w:t>.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5D042E" w:rsidRPr="00292240">
        <w:rPr>
          <w:rFonts w:ascii="Times New Roman" w:hAnsi="Times New Roman" w:cs="Times New Roman"/>
          <w:sz w:val="24"/>
          <w:szCs w:val="24"/>
        </w:rPr>
        <w:t>The</w:t>
      </w:r>
      <w:r w:rsidR="00CA3153" w:rsidRPr="00292240">
        <w:rPr>
          <w:rFonts w:ascii="Times New Roman" w:hAnsi="Times New Roman" w:cs="Times New Roman"/>
          <w:sz w:val="24"/>
          <w:szCs w:val="24"/>
        </w:rPr>
        <w:t xml:space="preserve"> o</w:t>
      </w:r>
      <w:r w:rsidR="00EA36BA" w:rsidRPr="00292240">
        <w:rPr>
          <w:rFonts w:ascii="Times New Roman" w:hAnsi="Times New Roman" w:cs="Times New Roman"/>
          <w:sz w:val="24"/>
          <w:szCs w:val="24"/>
        </w:rPr>
        <w:t>xygen isotope</w:t>
      </w:r>
      <w:r w:rsidR="00CA3153" w:rsidRPr="00292240">
        <w:rPr>
          <w:rFonts w:ascii="Times New Roman" w:hAnsi="Times New Roman" w:cs="Times New Roman"/>
          <w:sz w:val="24"/>
          <w:szCs w:val="24"/>
        </w:rPr>
        <w:t xml:space="preserve"> composition</w:t>
      </w:r>
      <w:r w:rsidR="00EA36BA" w:rsidRPr="00292240">
        <w:rPr>
          <w:rFonts w:ascii="Times New Roman" w:hAnsi="Times New Roman" w:cs="Times New Roman"/>
          <w:sz w:val="24"/>
          <w:szCs w:val="24"/>
        </w:rPr>
        <w:t xml:space="preserve"> of phosphate </w:t>
      </w:r>
      <w:r w:rsidR="00C40037" w:rsidRPr="00292240">
        <w:rPr>
          <w:rFonts w:ascii="Times New Roman" w:hAnsi="Times New Roman" w:cs="Times New Roman"/>
          <w:sz w:val="24"/>
          <w:szCs w:val="24"/>
        </w:rPr>
        <w:t>(δ</w:t>
      </w:r>
      <w:r w:rsidR="00C40037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C40037" w:rsidRPr="00292240">
        <w:rPr>
          <w:rFonts w:ascii="Times New Roman" w:hAnsi="Times New Roman" w:cs="Times New Roman"/>
          <w:sz w:val="24"/>
          <w:szCs w:val="24"/>
        </w:rPr>
        <w:t>O</w:t>
      </w:r>
      <w:r w:rsidR="00C40037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C40037" w:rsidRPr="00292240">
        <w:rPr>
          <w:rFonts w:ascii="Times New Roman" w:hAnsi="Times New Roman" w:cs="Times New Roman"/>
          <w:sz w:val="24"/>
          <w:szCs w:val="24"/>
        </w:rPr>
        <w:t>)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8B23F1" w:rsidRPr="00292240">
        <w:rPr>
          <w:rFonts w:ascii="Times New Roman" w:hAnsi="Times New Roman" w:cs="Times New Roman"/>
          <w:sz w:val="24"/>
          <w:szCs w:val="24"/>
        </w:rPr>
        <w:t>a novel</w:t>
      </w:r>
      <w:r w:rsidR="005D042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9B0541" w:rsidRPr="00292240">
        <w:rPr>
          <w:rFonts w:ascii="Times New Roman" w:hAnsi="Times New Roman" w:cs="Times New Roman"/>
          <w:sz w:val="24"/>
          <w:szCs w:val="24"/>
        </w:rPr>
        <w:t>stable isotope</w:t>
      </w:r>
      <w:r w:rsidR="005D042E" w:rsidRPr="00292240">
        <w:rPr>
          <w:rFonts w:ascii="Times New Roman" w:hAnsi="Times New Roman" w:cs="Times New Roman"/>
          <w:sz w:val="24"/>
          <w:szCs w:val="24"/>
        </w:rPr>
        <w:t xml:space="preserve"> tracer </w:t>
      </w:r>
      <w:r w:rsidR="00D21C53" w:rsidRPr="00292240">
        <w:rPr>
          <w:rFonts w:ascii="Times New Roman" w:hAnsi="Times New Roman" w:cs="Times New Roman"/>
          <w:sz w:val="24"/>
          <w:szCs w:val="24"/>
        </w:rPr>
        <w:t>for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E138A" w:rsidRPr="00292240">
        <w:rPr>
          <w:rFonts w:ascii="Times New Roman" w:hAnsi="Times New Roman" w:cs="Times New Roman"/>
          <w:sz w:val="24"/>
          <w:szCs w:val="24"/>
        </w:rPr>
        <w:t>phosphorus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offers new </w:t>
      </w:r>
      <w:r w:rsidR="00D1276A" w:rsidRPr="00292240">
        <w:rPr>
          <w:rFonts w:ascii="Times New Roman" w:hAnsi="Times New Roman" w:cs="Times New Roman"/>
          <w:sz w:val="24"/>
          <w:szCs w:val="24"/>
        </w:rPr>
        <w:t>opportunit</w:t>
      </w:r>
      <w:r w:rsidR="008D4332" w:rsidRPr="00292240">
        <w:rPr>
          <w:rFonts w:ascii="Times New Roman" w:hAnsi="Times New Roman" w:cs="Times New Roman"/>
          <w:sz w:val="24"/>
          <w:szCs w:val="24"/>
        </w:rPr>
        <w:t>ies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 to understand the 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importance </w:t>
      </w:r>
      <w:r w:rsidR="00D1276A" w:rsidRPr="00292240">
        <w:rPr>
          <w:rFonts w:ascii="Times New Roman" w:hAnsi="Times New Roman" w:cs="Times New Roman"/>
          <w:sz w:val="24"/>
          <w:szCs w:val="24"/>
        </w:rPr>
        <w:t>of phosphorus derived from</w:t>
      </w:r>
      <w:r w:rsidR="008D4332" w:rsidRPr="00292240">
        <w:rPr>
          <w:rFonts w:ascii="Times New Roman" w:hAnsi="Times New Roman" w:cs="Times New Roman"/>
          <w:sz w:val="24"/>
          <w:szCs w:val="24"/>
        </w:rPr>
        <w:t xml:space="preserve"> sources such as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4C5BEA" w:rsidRPr="00292240">
        <w:rPr>
          <w:rFonts w:ascii="Times New Roman" w:hAnsi="Times New Roman" w:cs="Times New Roman"/>
          <w:sz w:val="24"/>
          <w:szCs w:val="24"/>
        </w:rPr>
        <w:t>drinking water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8E138A" w:rsidRPr="00292240">
        <w:rPr>
          <w:rFonts w:ascii="Times New Roman" w:hAnsi="Times New Roman" w:cs="Times New Roman"/>
          <w:sz w:val="24"/>
          <w:szCs w:val="24"/>
        </w:rPr>
        <w:t>W</w:t>
      </w:r>
      <w:r w:rsidR="00D1276A" w:rsidRPr="00292240">
        <w:rPr>
          <w:rFonts w:ascii="Times New Roman" w:hAnsi="Times New Roman" w:cs="Times New Roman"/>
          <w:sz w:val="24"/>
          <w:szCs w:val="24"/>
        </w:rPr>
        <w:t>e report the first assessment of δ</w:t>
      </w:r>
      <w:r w:rsidR="00D1276A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D1276A" w:rsidRPr="00292240">
        <w:rPr>
          <w:rFonts w:ascii="Times New Roman" w:hAnsi="Times New Roman" w:cs="Times New Roman"/>
          <w:sz w:val="24"/>
          <w:szCs w:val="24"/>
        </w:rPr>
        <w:t>O</w:t>
      </w:r>
      <w:r w:rsidR="00D1276A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D1276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D4332" w:rsidRPr="00292240">
        <w:rPr>
          <w:rFonts w:ascii="Times New Roman" w:hAnsi="Times New Roman" w:cs="Times New Roman"/>
          <w:sz w:val="24"/>
          <w:szCs w:val="24"/>
        </w:rPr>
        <w:t xml:space="preserve">within 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8D4332" w:rsidRPr="00292240">
        <w:rPr>
          <w:rFonts w:ascii="Times New Roman" w:hAnsi="Times New Roman" w:cs="Times New Roman"/>
          <w:sz w:val="24"/>
          <w:szCs w:val="24"/>
        </w:rPr>
        <w:t>water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 supplies</w:t>
      </w:r>
      <w:r w:rsidR="00D1276A" w:rsidRPr="00292240">
        <w:rPr>
          <w:rFonts w:ascii="Times New Roman" w:hAnsi="Times New Roman" w:cs="Times New Roman"/>
          <w:sz w:val="24"/>
          <w:szCs w:val="24"/>
        </w:rPr>
        <w:t>.</w:t>
      </w:r>
      <w:r w:rsidR="005D042E" w:rsidRPr="00292240">
        <w:rPr>
          <w:rFonts w:ascii="Times New Roman" w:hAnsi="Times New Roman" w:cs="Times New Roman"/>
          <w:sz w:val="24"/>
          <w:szCs w:val="24"/>
        </w:rPr>
        <w:t xml:space="preserve"> Forty </w:t>
      </w:r>
      <w:r w:rsidR="00EA36BA" w:rsidRPr="00292240">
        <w:rPr>
          <w:rFonts w:ascii="Times New Roman" w:hAnsi="Times New Roman" w:cs="Times New Roman"/>
          <w:sz w:val="24"/>
          <w:szCs w:val="24"/>
        </w:rPr>
        <w:t xml:space="preserve">samples 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from </w:t>
      </w:r>
      <w:r w:rsidR="00A1187F" w:rsidRPr="00292240">
        <w:rPr>
          <w:rFonts w:ascii="Times New Roman" w:hAnsi="Times New Roman" w:cs="Times New Roman"/>
          <w:sz w:val="24"/>
          <w:szCs w:val="24"/>
        </w:rPr>
        <w:t>phosphate</w:t>
      </w:r>
      <w:r w:rsidR="00073994" w:rsidRPr="00292240">
        <w:rPr>
          <w:rFonts w:ascii="Times New Roman" w:hAnsi="Times New Roman" w:cs="Times New Roman"/>
          <w:sz w:val="24"/>
          <w:szCs w:val="24"/>
        </w:rPr>
        <w:t>-</w:t>
      </w:r>
      <w:r w:rsidR="00A1187F" w:rsidRPr="00292240">
        <w:rPr>
          <w:rFonts w:ascii="Times New Roman" w:hAnsi="Times New Roman" w:cs="Times New Roman"/>
          <w:sz w:val="24"/>
          <w:szCs w:val="24"/>
        </w:rPr>
        <w:t xml:space="preserve">dosed </w:t>
      </w:r>
      <w:r w:rsidR="008E138A" w:rsidRPr="00292240">
        <w:rPr>
          <w:rFonts w:ascii="Times New Roman" w:hAnsi="Times New Roman" w:cs="Times New Roman"/>
          <w:sz w:val="24"/>
          <w:szCs w:val="24"/>
        </w:rPr>
        <w:t>distribution networks</w:t>
      </w:r>
      <w:r w:rsidR="005D042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EA36BA" w:rsidRPr="00292240">
        <w:rPr>
          <w:rFonts w:ascii="Times New Roman" w:hAnsi="Times New Roman" w:cs="Times New Roman"/>
          <w:sz w:val="24"/>
          <w:szCs w:val="24"/>
        </w:rPr>
        <w:t xml:space="preserve">were </w:t>
      </w:r>
      <w:r w:rsidR="00CB6C59" w:rsidRPr="00292240">
        <w:rPr>
          <w:rFonts w:ascii="Times New Roman" w:hAnsi="Times New Roman" w:cs="Times New Roman"/>
          <w:sz w:val="24"/>
          <w:szCs w:val="24"/>
        </w:rPr>
        <w:t xml:space="preserve">analysed </w:t>
      </w:r>
      <w:r w:rsidR="00EA36BA" w:rsidRPr="00292240">
        <w:rPr>
          <w:rFonts w:ascii="Times New Roman" w:hAnsi="Times New Roman" w:cs="Times New Roman"/>
          <w:sz w:val="24"/>
          <w:szCs w:val="24"/>
        </w:rPr>
        <w:t>from across England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 and Wales</w:t>
      </w:r>
      <w:r w:rsidR="00EA36BA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C40037" w:rsidRPr="00292240">
        <w:rPr>
          <w:rFonts w:ascii="Times New Roman" w:hAnsi="Times New Roman" w:cs="Times New Roman"/>
          <w:sz w:val="24"/>
          <w:szCs w:val="24"/>
        </w:rPr>
        <w:t>In addition</w:t>
      </w:r>
      <w:r w:rsidR="00D53CA0" w:rsidRPr="00292240">
        <w:rPr>
          <w:rFonts w:ascii="Times New Roman" w:hAnsi="Times New Roman" w:cs="Times New Roman"/>
          <w:sz w:val="24"/>
          <w:szCs w:val="24"/>
        </w:rPr>
        <w:t>,</w:t>
      </w:r>
      <w:r w:rsidR="00C40037" w:rsidRPr="00292240">
        <w:rPr>
          <w:rFonts w:ascii="Times New Roman" w:hAnsi="Times New Roman" w:cs="Times New Roman"/>
          <w:sz w:val="24"/>
          <w:szCs w:val="24"/>
        </w:rPr>
        <w:t xml:space="preserve"> samples of the </w:t>
      </w:r>
      <w:r w:rsidR="0023102D" w:rsidRPr="00292240">
        <w:rPr>
          <w:rFonts w:ascii="Times New Roman" w:hAnsi="Times New Roman" w:cs="Times New Roman"/>
          <w:sz w:val="24"/>
          <w:szCs w:val="24"/>
        </w:rPr>
        <w:t xml:space="preserve">source </w:t>
      </w:r>
      <w:r w:rsidR="00C40037" w:rsidRPr="00292240">
        <w:rPr>
          <w:rFonts w:ascii="Times New Roman" w:hAnsi="Times New Roman" w:cs="Times New Roman"/>
          <w:sz w:val="24"/>
          <w:szCs w:val="24"/>
        </w:rPr>
        <w:t xml:space="preserve">orthophosphoric acid 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used for dosing </w:t>
      </w:r>
      <w:r w:rsidR="002D10F0" w:rsidRPr="00292240">
        <w:rPr>
          <w:rFonts w:ascii="Times New Roman" w:hAnsi="Times New Roman" w:cs="Times New Roman"/>
          <w:sz w:val="24"/>
          <w:szCs w:val="24"/>
        </w:rPr>
        <w:t xml:space="preserve">were </w:t>
      </w:r>
      <w:r w:rsidR="00C40037" w:rsidRPr="00292240">
        <w:rPr>
          <w:rFonts w:ascii="Times New Roman" w:hAnsi="Times New Roman" w:cs="Times New Roman"/>
          <w:sz w:val="24"/>
          <w:szCs w:val="24"/>
        </w:rPr>
        <w:t xml:space="preserve">also </w:t>
      </w:r>
      <w:r w:rsidR="00CB6C59" w:rsidRPr="00292240">
        <w:rPr>
          <w:rFonts w:ascii="Times New Roman" w:hAnsi="Times New Roman" w:cs="Times New Roman"/>
          <w:sz w:val="24"/>
          <w:szCs w:val="24"/>
        </w:rPr>
        <w:t>analysed</w:t>
      </w:r>
      <w:r w:rsidR="00C40037" w:rsidRPr="00292240">
        <w:rPr>
          <w:rFonts w:ascii="Times New Roman" w:hAnsi="Times New Roman" w:cs="Times New Roman"/>
          <w:sz w:val="24"/>
          <w:szCs w:val="24"/>
        </w:rPr>
        <w:t>.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73994" w:rsidRPr="00292240">
        <w:rPr>
          <w:rFonts w:ascii="Times New Roman" w:hAnsi="Times New Roman" w:cs="Times New Roman"/>
          <w:sz w:val="24"/>
          <w:szCs w:val="24"/>
        </w:rPr>
        <w:t>T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wo distinct isotopic signatures for 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8E138A" w:rsidRPr="00292240">
        <w:rPr>
          <w:rFonts w:ascii="Times New Roman" w:hAnsi="Times New Roman" w:cs="Times New Roman"/>
          <w:sz w:val="24"/>
          <w:szCs w:val="24"/>
        </w:rPr>
        <w:t>water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 were identified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(average = </w:t>
      </w:r>
      <w:r w:rsidR="004071CA" w:rsidRPr="00292240">
        <w:rPr>
          <w:rFonts w:ascii="Times New Roman" w:hAnsi="Times New Roman" w:cs="Times New Roman"/>
          <w:sz w:val="24"/>
          <w:szCs w:val="24"/>
        </w:rPr>
        <w:t>+</w:t>
      </w:r>
      <w:r w:rsidR="00057A7C">
        <w:rPr>
          <w:rFonts w:ascii="Times New Roman" w:hAnsi="Times New Roman" w:cs="Times New Roman"/>
          <w:sz w:val="24"/>
          <w:szCs w:val="24"/>
        </w:rPr>
        <w:t>13.2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‰ or </w:t>
      </w:r>
      <w:r w:rsidR="004071CA" w:rsidRPr="00292240">
        <w:rPr>
          <w:rFonts w:ascii="Times New Roman" w:hAnsi="Times New Roman" w:cs="Times New Roman"/>
          <w:sz w:val="24"/>
          <w:szCs w:val="24"/>
        </w:rPr>
        <w:t>+</w:t>
      </w:r>
      <w:r w:rsidR="00057A7C">
        <w:rPr>
          <w:rFonts w:ascii="Times New Roman" w:hAnsi="Times New Roman" w:cs="Times New Roman"/>
          <w:sz w:val="24"/>
          <w:szCs w:val="24"/>
        </w:rPr>
        <w:t>19.7</w:t>
      </w:r>
      <w:r w:rsidR="008E138A" w:rsidRPr="00292240">
        <w:rPr>
          <w:rFonts w:ascii="Times New Roman" w:hAnsi="Times New Roman" w:cs="Times New Roman"/>
          <w:sz w:val="24"/>
          <w:szCs w:val="24"/>
        </w:rPr>
        <w:t>‰), primarily determined by δ</w:t>
      </w:r>
      <w:r w:rsidR="008E138A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E138A" w:rsidRPr="00292240">
        <w:rPr>
          <w:rFonts w:ascii="Times New Roman" w:hAnsi="Times New Roman" w:cs="Times New Roman"/>
          <w:sz w:val="24"/>
          <w:szCs w:val="24"/>
        </w:rPr>
        <w:t>O</w:t>
      </w:r>
      <w:r w:rsidR="008E138A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of the s</w:t>
      </w:r>
      <w:r w:rsidR="0023102D" w:rsidRPr="00292240">
        <w:rPr>
          <w:rFonts w:ascii="Times New Roman" w:hAnsi="Times New Roman" w:cs="Times New Roman"/>
          <w:sz w:val="24"/>
          <w:szCs w:val="24"/>
        </w:rPr>
        <w:t>ource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acid </w:t>
      </w:r>
      <w:r w:rsidR="00774A5C" w:rsidRPr="00292240">
        <w:rPr>
          <w:rFonts w:ascii="Times New Roman" w:hAnsi="Times New Roman" w:cs="Times New Roman"/>
          <w:sz w:val="24"/>
          <w:szCs w:val="24"/>
        </w:rPr>
        <w:t>(average =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4071CA" w:rsidRPr="00292240">
        <w:rPr>
          <w:rFonts w:ascii="Times New Roman" w:hAnsi="Times New Roman" w:cs="Times New Roman"/>
          <w:sz w:val="24"/>
          <w:szCs w:val="24"/>
        </w:rPr>
        <w:t>+</w:t>
      </w:r>
      <w:r w:rsidR="008E138A" w:rsidRPr="00292240">
        <w:rPr>
          <w:rFonts w:ascii="Times New Roman" w:hAnsi="Times New Roman" w:cs="Times New Roman"/>
          <w:sz w:val="24"/>
          <w:szCs w:val="24"/>
        </w:rPr>
        <w:t>1</w:t>
      </w:r>
      <w:r w:rsidR="00057A7C">
        <w:rPr>
          <w:rFonts w:ascii="Times New Roman" w:hAnsi="Times New Roman" w:cs="Times New Roman"/>
          <w:sz w:val="24"/>
          <w:szCs w:val="24"/>
        </w:rPr>
        <w:t>2</w:t>
      </w:r>
      <w:r w:rsidR="008E138A" w:rsidRPr="00292240">
        <w:rPr>
          <w:rFonts w:ascii="Times New Roman" w:hAnsi="Times New Roman" w:cs="Times New Roman"/>
          <w:sz w:val="24"/>
          <w:szCs w:val="24"/>
        </w:rPr>
        <w:t>.</w:t>
      </w:r>
      <w:r w:rsidR="00057A7C">
        <w:rPr>
          <w:rFonts w:ascii="Times New Roman" w:hAnsi="Times New Roman" w:cs="Times New Roman"/>
          <w:sz w:val="24"/>
          <w:szCs w:val="24"/>
        </w:rPr>
        <w:t>4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‰ or </w:t>
      </w:r>
      <w:r w:rsidR="004071CA" w:rsidRPr="00292240">
        <w:rPr>
          <w:rFonts w:ascii="Times New Roman" w:hAnsi="Times New Roman" w:cs="Times New Roman"/>
          <w:sz w:val="24"/>
          <w:szCs w:val="24"/>
        </w:rPr>
        <w:t>+</w:t>
      </w:r>
      <w:r w:rsidR="008E138A" w:rsidRPr="00292240">
        <w:rPr>
          <w:rFonts w:ascii="Times New Roman" w:hAnsi="Times New Roman" w:cs="Times New Roman"/>
          <w:sz w:val="24"/>
          <w:szCs w:val="24"/>
        </w:rPr>
        <w:t>1</w:t>
      </w:r>
      <w:r w:rsidR="00057A7C">
        <w:rPr>
          <w:rFonts w:ascii="Times New Roman" w:hAnsi="Times New Roman" w:cs="Times New Roman"/>
          <w:sz w:val="24"/>
          <w:szCs w:val="24"/>
        </w:rPr>
        <w:t>9</w:t>
      </w:r>
      <w:r w:rsidR="008E138A" w:rsidRPr="00292240">
        <w:rPr>
          <w:rFonts w:ascii="Times New Roman" w:hAnsi="Times New Roman" w:cs="Times New Roman"/>
          <w:sz w:val="24"/>
          <w:szCs w:val="24"/>
        </w:rPr>
        <w:t>.</w:t>
      </w:r>
      <w:r w:rsidR="00057A7C">
        <w:rPr>
          <w:rFonts w:ascii="Times New Roman" w:hAnsi="Times New Roman" w:cs="Times New Roman"/>
          <w:sz w:val="24"/>
          <w:szCs w:val="24"/>
        </w:rPr>
        <w:t>7</w:t>
      </w:r>
      <w:r w:rsidR="008E138A" w:rsidRPr="00292240">
        <w:rPr>
          <w:rFonts w:ascii="Times New Roman" w:hAnsi="Times New Roman" w:cs="Times New Roman"/>
          <w:sz w:val="24"/>
          <w:szCs w:val="24"/>
        </w:rPr>
        <w:t>‰</w:t>
      </w:r>
      <w:r w:rsidR="00774A5C" w:rsidRPr="00292240">
        <w:rPr>
          <w:rFonts w:ascii="Times New Roman" w:hAnsi="Times New Roman" w:cs="Times New Roman"/>
          <w:sz w:val="24"/>
          <w:szCs w:val="24"/>
        </w:rPr>
        <w:t>)</w:t>
      </w:r>
      <w:r w:rsidR="008E138A" w:rsidRPr="00292240">
        <w:rPr>
          <w:rFonts w:ascii="Times New Roman" w:hAnsi="Times New Roman" w:cs="Times New Roman"/>
          <w:sz w:val="24"/>
          <w:szCs w:val="24"/>
        </w:rPr>
        <w:t>. Depending on the s</w:t>
      </w:r>
      <w:r w:rsidR="0023102D" w:rsidRPr="00292240">
        <w:rPr>
          <w:rFonts w:ascii="Times New Roman" w:hAnsi="Times New Roman" w:cs="Times New Roman"/>
          <w:sz w:val="24"/>
          <w:szCs w:val="24"/>
        </w:rPr>
        <w:t xml:space="preserve">ource </w:t>
      </w:r>
      <w:r w:rsidR="008E138A" w:rsidRPr="00292240">
        <w:rPr>
          <w:rFonts w:ascii="Times New Roman" w:hAnsi="Times New Roman" w:cs="Times New Roman"/>
          <w:sz w:val="24"/>
          <w:szCs w:val="24"/>
        </w:rPr>
        <w:t>acid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 used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4C5BEA" w:rsidRPr="00292240">
        <w:rPr>
          <w:rFonts w:ascii="Times New Roman" w:hAnsi="Times New Roman" w:cs="Times New Roman"/>
          <w:sz w:val="24"/>
          <w:szCs w:val="24"/>
        </w:rPr>
        <w:t>drinking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water </w:t>
      </w:r>
      <w:r w:rsidR="00073994" w:rsidRPr="00292240">
        <w:rPr>
          <w:rFonts w:ascii="Times New Roman" w:hAnsi="Times New Roman" w:cs="Times New Roman"/>
          <w:sz w:val="24"/>
          <w:szCs w:val="24"/>
        </w:rPr>
        <w:t>δ</w:t>
      </w:r>
      <w:r w:rsidR="00073994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073994" w:rsidRPr="00292240">
        <w:rPr>
          <w:rFonts w:ascii="Times New Roman" w:hAnsi="Times New Roman" w:cs="Times New Roman"/>
          <w:sz w:val="24"/>
          <w:szCs w:val="24"/>
        </w:rPr>
        <w:t>O</w:t>
      </w:r>
      <w:r w:rsidR="00073994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073994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appears 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isotopically 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distinct from a number of other phosphorus </w:t>
      </w:r>
      <w:r w:rsidR="00A1187F" w:rsidRPr="00292240">
        <w:rPr>
          <w:rFonts w:ascii="Times New Roman" w:hAnsi="Times New Roman" w:cs="Times New Roman"/>
          <w:sz w:val="24"/>
          <w:szCs w:val="24"/>
        </w:rPr>
        <w:t>sources.</w:t>
      </w:r>
      <w:r w:rsidR="008E138A" w:rsidRPr="00292240">
        <w:rPr>
          <w:rFonts w:ascii="Times New Roman" w:hAnsi="Times New Roman" w:cs="Times New Roman"/>
          <w:sz w:val="24"/>
          <w:szCs w:val="24"/>
        </w:rPr>
        <w:t xml:space="preserve"> Isotopic offsets from the </w:t>
      </w:r>
      <w:r w:rsidR="008E138A" w:rsidRPr="00292240">
        <w:rPr>
          <w:rFonts w:ascii="Times New Roman" w:hAnsi="Times New Roman" w:cs="Times New Roman"/>
          <w:sz w:val="24"/>
          <w:szCs w:val="24"/>
        </w:rPr>
        <w:lastRenderedPageBreak/>
        <w:t>s</w:t>
      </w:r>
      <w:r w:rsidR="0023102D" w:rsidRPr="00292240">
        <w:rPr>
          <w:rFonts w:ascii="Times New Roman" w:hAnsi="Times New Roman" w:cs="Times New Roman"/>
          <w:sz w:val="24"/>
          <w:szCs w:val="24"/>
        </w:rPr>
        <w:t>ource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 acid </w:t>
      </w:r>
      <w:r w:rsidR="009B0541" w:rsidRPr="00292240">
        <w:rPr>
          <w:rFonts w:ascii="Times New Roman" w:hAnsi="Times New Roman" w:cs="Times New Roman"/>
          <w:sz w:val="24"/>
          <w:szCs w:val="24"/>
        </w:rPr>
        <w:t>ranging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 from </w:t>
      </w:r>
      <w:r w:rsidR="004C5BEA" w:rsidRPr="00292240">
        <w:rPr>
          <w:rFonts w:ascii="Times New Roman" w:hAnsi="Times New Roman" w:cs="Times New Roman"/>
          <w:sz w:val="24"/>
          <w:szCs w:val="24"/>
        </w:rPr>
        <w:t>-</w:t>
      </w:r>
      <w:r w:rsidR="004071CA" w:rsidRPr="00292240">
        <w:rPr>
          <w:rFonts w:ascii="Times New Roman" w:hAnsi="Times New Roman" w:cs="Times New Roman"/>
          <w:sz w:val="24"/>
          <w:szCs w:val="24"/>
        </w:rPr>
        <w:t>0</w:t>
      </w:r>
      <w:r w:rsidR="00774A5C" w:rsidRPr="00292240">
        <w:rPr>
          <w:rFonts w:ascii="Times New Roman" w:hAnsi="Times New Roman" w:cs="Times New Roman"/>
          <w:sz w:val="24"/>
          <w:szCs w:val="24"/>
        </w:rPr>
        <w:t>.</w:t>
      </w:r>
      <w:r w:rsidR="00E41E51" w:rsidRPr="00292240">
        <w:rPr>
          <w:rFonts w:ascii="Times New Roman" w:hAnsi="Times New Roman" w:cs="Times New Roman"/>
          <w:sz w:val="24"/>
          <w:szCs w:val="24"/>
        </w:rPr>
        <w:t>9</w:t>
      </w:r>
      <w:r w:rsidR="00774A5C" w:rsidRPr="00292240">
        <w:rPr>
          <w:rFonts w:ascii="Times New Roman" w:hAnsi="Times New Roman" w:cs="Times New Roman"/>
          <w:sz w:val="24"/>
          <w:szCs w:val="24"/>
        </w:rPr>
        <w:t>‰</w:t>
      </w:r>
      <w:r w:rsidR="004C5BEA" w:rsidRPr="00292240">
        <w:rPr>
          <w:rFonts w:ascii="Times New Roman" w:hAnsi="Times New Roman" w:cs="Times New Roman"/>
          <w:sz w:val="24"/>
          <w:szCs w:val="24"/>
        </w:rPr>
        <w:t xml:space="preserve"> to +2.8‰ </w:t>
      </w:r>
      <w:r w:rsidR="008E138A" w:rsidRPr="00292240">
        <w:rPr>
          <w:rFonts w:ascii="Times New Roman" w:hAnsi="Times New Roman" w:cs="Times New Roman"/>
          <w:sz w:val="24"/>
          <w:szCs w:val="24"/>
        </w:rPr>
        <w:t>were observed.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A40EA" w:rsidRPr="00292240">
        <w:rPr>
          <w:rFonts w:ascii="Times New Roman" w:hAnsi="Times New Roman" w:cs="Times New Roman"/>
          <w:sz w:val="24"/>
          <w:szCs w:val="24"/>
        </w:rPr>
        <w:t>T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here was little evidence </w:t>
      </w:r>
      <w:r w:rsidR="009B0541" w:rsidRPr="00292240">
        <w:rPr>
          <w:rFonts w:ascii="Times New Roman" w:hAnsi="Times New Roman" w:cs="Times New Roman"/>
          <w:sz w:val="24"/>
          <w:szCs w:val="24"/>
        </w:rPr>
        <w:t>that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 equilibrium isotope fractionation </w:t>
      </w:r>
      <w:r w:rsidR="009B0541" w:rsidRPr="00292240">
        <w:rPr>
          <w:rFonts w:ascii="Times New Roman" w:hAnsi="Times New Roman" w:cs="Times New Roman"/>
          <w:sz w:val="24"/>
          <w:szCs w:val="24"/>
        </w:rPr>
        <w:t>dominated</w:t>
      </w:r>
      <w:r w:rsidR="003D2627">
        <w:rPr>
          <w:rFonts w:ascii="Times New Roman" w:hAnsi="Times New Roman" w:cs="Times New Roman"/>
          <w:sz w:val="24"/>
          <w:szCs w:val="24"/>
        </w:rPr>
        <w:t xml:space="preserve"> within the network</w:t>
      </w:r>
      <w:r w:rsidR="005A3C20">
        <w:rPr>
          <w:rFonts w:ascii="Times New Roman" w:hAnsi="Times New Roman" w:cs="Times New Roman"/>
          <w:sz w:val="24"/>
          <w:szCs w:val="24"/>
        </w:rPr>
        <w:t>s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, with offsets from temperature-dependent equilibrium </w:t>
      </w:r>
      <w:r w:rsidR="001B5E12" w:rsidRPr="00292240">
        <w:rPr>
          <w:rFonts w:ascii="Times New Roman" w:hAnsi="Times New Roman" w:cs="Times New Roman"/>
          <w:sz w:val="24"/>
          <w:szCs w:val="24"/>
        </w:rPr>
        <w:t>ranging from -4.8</w:t>
      </w:r>
      <w:r w:rsidR="00235D37" w:rsidRPr="00292240">
        <w:rPr>
          <w:rFonts w:ascii="Times New Roman" w:hAnsi="Times New Roman" w:cs="Times New Roman"/>
          <w:sz w:val="24"/>
          <w:szCs w:val="24"/>
        </w:rPr>
        <w:t>‰</w:t>
      </w:r>
      <w:r w:rsidR="001B5E12" w:rsidRPr="00292240">
        <w:rPr>
          <w:rFonts w:ascii="Times New Roman" w:hAnsi="Times New Roman" w:cs="Times New Roman"/>
          <w:sz w:val="24"/>
          <w:szCs w:val="24"/>
        </w:rPr>
        <w:t xml:space="preserve"> to +4.2</w:t>
      </w:r>
      <w:r w:rsidR="00774A5C" w:rsidRPr="00292240">
        <w:rPr>
          <w:rFonts w:ascii="Times New Roman" w:hAnsi="Times New Roman" w:cs="Times New Roman"/>
          <w:sz w:val="24"/>
          <w:szCs w:val="24"/>
        </w:rPr>
        <w:t>‰. W</w:t>
      </w:r>
      <w:r w:rsidR="009B0541" w:rsidRPr="00292240">
        <w:rPr>
          <w:rFonts w:ascii="Times New Roman" w:hAnsi="Times New Roman" w:cs="Times New Roman"/>
          <w:sz w:val="24"/>
          <w:szCs w:val="24"/>
        </w:rPr>
        <w:t>hilst partial equilibrium fractionation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 may have occurred, kinetic </w:t>
      </w:r>
      <w:r w:rsidR="0067749D">
        <w:rPr>
          <w:rFonts w:ascii="Times New Roman" w:hAnsi="Times New Roman" w:cs="Times New Roman"/>
          <w:sz w:val="24"/>
          <w:szCs w:val="24"/>
        </w:rPr>
        <w:t>effects</w:t>
      </w:r>
      <w:r w:rsidR="0067749D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74A5C" w:rsidRPr="00292240">
        <w:rPr>
          <w:rFonts w:ascii="Times New Roman" w:hAnsi="Times New Roman" w:cs="Times New Roman"/>
          <w:sz w:val="24"/>
          <w:szCs w:val="24"/>
        </w:rPr>
        <w:t xml:space="preserve">associated with microbial uptake of phosphorus or </w:t>
      </w:r>
      <w:r w:rsidR="003D2627">
        <w:rPr>
          <w:rFonts w:ascii="Times New Roman" w:hAnsi="Times New Roman" w:cs="Times New Roman"/>
          <w:sz w:val="24"/>
          <w:szCs w:val="24"/>
        </w:rPr>
        <w:t xml:space="preserve">abiotic sorption and dissolution reactions </w:t>
      </w:r>
      <w:r w:rsidRPr="00292240">
        <w:rPr>
          <w:rFonts w:ascii="Times New Roman" w:hAnsi="Times New Roman" w:cs="Times New Roman"/>
          <w:sz w:val="24"/>
          <w:szCs w:val="24"/>
        </w:rPr>
        <w:t xml:space="preserve">may </w:t>
      </w:r>
      <w:r w:rsidR="003D2627">
        <w:rPr>
          <w:rFonts w:ascii="Times New Roman" w:hAnsi="Times New Roman" w:cs="Times New Roman"/>
          <w:sz w:val="24"/>
          <w:szCs w:val="24"/>
        </w:rPr>
        <w:t>also contribute</w:t>
      </w:r>
      <w:r w:rsidRPr="00292240">
        <w:rPr>
          <w:rFonts w:ascii="Times New Roman" w:hAnsi="Times New Roman" w:cs="Times New Roman"/>
          <w:sz w:val="24"/>
          <w:szCs w:val="24"/>
        </w:rPr>
        <w:t xml:space="preserve"> to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1F6C7B" w:rsidRPr="00292240">
        <w:rPr>
          <w:rFonts w:ascii="Times New Roman" w:hAnsi="Times New Roman" w:cs="Times New Roman"/>
          <w:sz w:val="24"/>
          <w:szCs w:val="24"/>
        </w:rPr>
        <w:t>within</w:t>
      </w:r>
      <w:r w:rsidRPr="00292240">
        <w:rPr>
          <w:rFonts w:ascii="Times New Roman" w:hAnsi="Times New Roman" w:cs="Times New Roman"/>
          <w:sz w:val="24"/>
          <w:szCs w:val="24"/>
        </w:rPr>
        <w:t xml:space="preserve"> drinking water supplies</w:t>
      </w:r>
      <w:r w:rsidR="008B23F1" w:rsidRPr="002922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B1AE7" w:rsidRPr="002C34A6" w:rsidRDefault="00CC2AE2" w:rsidP="00472E6F">
      <w:pPr>
        <w:spacing w:line="480" w:lineRule="auto"/>
        <w:rPr>
          <w:rFonts w:ascii="Times New Roman" w:hAnsi="Times New Roman" w:cs="Times New Roman"/>
          <w:b/>
        </w:rPr>
      </w:pPr>
      <w:r w:rsidRPr="002C34A6">
        <w:rPr>
          <w:rFonts w:ascii="Times New Roman" w:hAnsi="Times New Roman" w:cs="Times New Roman"/>
          <w:b/>
        </w:rPr>
        <w:t>INTRODUCTION</w:t>
      </w:r>
    </w:p>
    <w:p w:rsidR="00FE730A" w:rsidRPr="00292240" w:rsidRDefault="005A3C2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many developed countries, l</w:t>
      </w:r>
      <w:r w:rsidR="00B5430C" w:rsidRPr="00292240">
        <w:rPr>
          <w:rFonts w:ascii="Times New Roman" w:hAnsi="Times New Roman" w:cs="Times New Roman"/>
          <w:sz w:val="24"/>
          <w:szCs w:val="24"/>
        </w:rPr>
        <w:t>egacy lead piping is a major source of lead contamination in drinking water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="00523E5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041D5" w:rsidRPr="00292240">
        <w:rPr>
          <w:rFonts w:ascii="Times New Roman" w:hAnsi="Times New Roman" w:cs="Times New Roman"/>
          <w:sz w:val="24"/>
          <w:szCs w:val="24"/>
        </w:rPr>
        <w:t>which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2C32DF" w:rsidRPr="00292240">
        <w:rPr>
          <w:rFonts w:ascii="Times New Roman" w:hAnsi="Times New Roman" w:cs="Times New Roman"/>
          <w:sz w:val="24"/>
          <w:szCs w:val="24"/>
        </w:rPr>
        <w:t>has been associated with</w:t>
      </w:r>
      <w:r w:rsidR="00B5430C" w:rsidRPr="00292240">
        <w:rPr>
          <w:rFonts w:ascii="Times New Roman" w:hAnsi="Times New Roman" w:cs="Times New Roman"/>
          <w:sz w:val="24"/>
          <w:szCs w:val="24"/>
        </w:rPr>
        <w:t xml:space="preserve"> reduced </w:t>
      </w:r>
      <w:r w:rsidR="00B041D5" w:rsidRPr="00292240">
        <w:rPr>
          <w:rFonts w:ascii="Times New Roman" w:hAnsi="Times New Roman" w:cs="Times New Roman"/>
          <w:sz w:val="24"/>
          <w:szCs w:val="24"/>
        </w:rPr>
        <w:t xml:space="preserve">cognitive </w:t>
      </w:r>
      <w:r w:rsidR="00B5430C" w:rsidRPr="00292240">
        <w:rPr>
          <w:rFonts w:ascii="Times New Roman" w:hAnsi="Times New Roman" w:cs="Times New Roman"/>
          <w:sz w:val="24"/>
          <w:szCs w:val="24"/>
        </w:rPr>
        <w:t>development in young children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="00B5430C" w:rsidRPr="00292240">
        <w:rPr>
          <w:rFonts w:ascii="Times New Roman" w:hAnsi="Times New Roman" w:cs="Times New Roman"/>
          <w:sz w:val="24"/>
          <w:szCs w:val="24"/>
        </w:rPr>
        <w:t xml:space="preserve">  and an increased risk of </w:t>
      </w:r>
      <w:r w:rsidR="0025141E" w:rsidRPr="00292240">
        <w:rPr>
          <w:rFonts w:ascii="Times New Roman" w:hAnsi="Times New Roman" w:cs="Times New Roman"/>
          <w:sz w:val="24"/>
          <w:szCs w:val="24"/>
        </w:rPr>
        <w:t xml:space="preserve">coronary </w:t>
      </w:r>
      <w:r w:rsidR="00B5430C" w:rsidRPr="00292240">
        <w:rPr>
          <w:rFonts w:ascii="Times New Roman" w:hAnsi="Times New Roman" w:cs="Times New Roman"/>
          <w:sz w:val="24"/>
          <w:szCs w:val="24"/>
        </w:rPr>
        <w:t>heart disease</w:t>
      </w:r>
      <w:r w:rsidR="0025141E" w:rsidRPr="00292240">
        <w:rPr>
          <w:rFonts w:ascii="Times New Roman" w:hAnsi="Times New Roman" w:cs="Times New Roman"/>
          <w:sz w:val="24"/>
          <w:szCs w:val="24"/>
        </w:rPr>
        <w:t xml:space="preserve"> or stroke due to increased blood pressure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5,6</w:t>
      </w:r>
      <w:r w:rsidR="00B5430C" w:rsidRPr="00292240">
        <w:rPr>
          <w:rFonts w:ascii="Times New Roman" w:hAnsi="Times New Roman" w:cs="Times New Roman"/>
          <w:sz w:val="24"/>
          <w:szCs w:val="24"/>
        </w:rPr>
        <w:t xml:space="preserve">. Public water utilities in 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the UK, parts of </w:t>
      </w:r>
      <w:r w:rsidR="002C32DF" w:rsidRPr="00292240">
        <w:rPr>
          <w:rFonts w:ascii="Times New Roman" w:hAnsi="Times New Roman" w:cs="Times New Roman"/>
          <w:sz w:val="24"/>
          <w:szCs w:val="24"/>
        </w:rPr>
        <w:t>Europe</w:t>
      </w:r>
      <w:r w:rsidR="00B5430C" w:rsidRPr="00292240">
        <w:rPr>
          <w:rFonts w:ascii="Times New Roman" w:hAnsi="Times New Roman" w:cs="Times New Roman"/>
          <w:sz w:val="24"/>
          <w:szCs w:val="24"/>
        </w:rPr>
        <w:t xml:space="preserve"> and North America routinely </w:t>
      </w:r>
      <w:r w:rsidR="00973A52" w:rsidRPr="00292240">
        <w:rPr>
          <w:rFonts w:ascii="Times New Roman" w:hAnsi="Times New Roman" w:cs="Times New Roman"/>
          <w:sz w:val="24"/>
          <w:szCs w:val="24"/>
        </w:rPr>
        <w:t xml:space="preserve">dose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B5430C" w:rsidRPr="00292240">
        <w:rPr>
          <w:rFonts w:ascii="Times New Roman" w:hAnsi="Times New Roman" w:cs="Times New Roman"/>
          <w:sz w:val="24"/>
          <w:szCs w:val="24"/>
        </w:rPr>
        <w:t>water supplies</w:t>
      </w:r>
      <w:r w:rsidR="008D15E7" w:rsidRPr="00292240">
        <w:rPr>
          <w:rFonts w:ascii="Times New Roman" w:hAnsi="Times New Roman" w:cs="Times New Roman"/>
          <w:sz w:val="24"/>
          <w:szCs w:val="24"/>
        </w:rPr>
        <w:t xml:space="preserve"> with phosphate</w:t>
      </w:r>
      <w:r w:rsidR="00B5430C" w:rsidRPr="00292240">
        <w:rPr>
          <w:rFonts w:ascii="Times New Roman" w:hAnsi="Times New Roman" w:cs="Times New Roman"/>
          <w:sz w:val="24"/>
          <w:szCs w:val="24"/>
        </w:rPr>
        <w:t xml:space="preserve"> in order to prevent pipe corrosion</w:t>
      </w:r>
      <w:r w:rsidR="00F46C32" w:rsidRPr="00292240">
        <w:rPr>
          <w:rFonts w:ascii="Times New Roman" w:hAnsi="Times New Roman" w:cs="Times New Roman"/>
          <w:sz w:val="24"/>
          <w:szCs w:val="24"/>
        </w:rPr>
        <w:t xml:space="preserve"> and the </w:t>
      </w:r>
      <w:r w:rsidR="004A0F7B" w:rsidRPr="00292240">
        <w:rPr>
          <w:rFonts w:ascii="Times New Roman" w:hAnsi="Times New Roman" w:cs="Times New Roman"/>
          <w:sz w:val="24"/>
          <w:szCs w:val="24"/>
        </w:rPr>
        <w:t>dissolution</w:t>
      </w:r>
      <w:r w:rsidR="00A77F43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46C32" w:rsidRPr="00292240">
        <w:rPr>
          <w:rFonts w:ascii="Times New Roman" w:hAnsi="Times New Roman" w:cs="Times New Roman"/>
          <w:sz w:val="24"/>
          <w:szCs w:val="24"/>
        </w:rPr>
        <w:t xml:space="preserve">of </w:t>
      </w:r>
      <w:r w:rsidR="002C32DF" w:rsidRPr="00292240">
        <w:rPr>
          <w:rFonts w:ascii="Times New Roman" w:hAnsi="Times New Roman" w:cs="Times New Roman"/>
          <w:sz w:val="24"/>
          <w:szCs w:val="24"/>
        </w:rPr>
        <w:t>lead.</w:t>
      </w:r>
      <w:r w:rsidR="00697CF2" w:rsidRPr="00292240">
        <w:rPr>
          <w:rFonts w:ascii="Times New Roman" w:hAnsi="Times New Roman" w:cs="Times New Roman"/>
          <w:sz w:val="24"/>
          <w:szCs w:val="24"/>
        </w:rPr>
        <w:t xml:space="preserve"> For example, in the UK</w:t>
      </w:r>
      <w:r w:rsidR="004A0F7B" w:rsidRPr="00292240">
        <w:rPr>
          <w:rFonts w:ascii="Times New Roman" w:hAnsi="Times New Roman" w:cs="Times New Roman"/>
          <w:sz w:val="24"/>
          <w:szCs w:val="24"/>
        </w:rPr>
        <w:t>,</w:t>
      </w:r>
      <w:r w:rsidR="00697CF2" w:rsidRPr="00292240">
        <w:rPr>
          <w:rFonts w:ascii="Times New Roman" w:hAnsi="Times New Roman" w:cs="Times New Roman"/>
          <w:sz w:val="24"/>
          <w:szCs w:val="24"/>
        </w:rPr>
        <w:t xml:space="preserve"> phosphate dosing is currently the only viable approach to achieve the drinking water standard of &lt;10 µg L</w:t>
      </w:r>
      <w:r w:rsidR="00697CF2"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97CF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4A0F7B" w:rsidRPr="00292240">
        <w:rPr>
          <w:rFonts w:ascii="Times New Roman" w:hAnsi="Times New Roman" w:cs="Times New Roman"/>
          <w:sz w:val="24"/>
          <w:szCs w:val="24"/>
        </w:rPr>
        <w:t xml:space="preserve">lead </w:t>
      </w:r>
      <w:r w:rsidR="00697CF2" w:rsidRPr="00292240">
        <w:rPr>
          <w:rFonts w:ascii="Times New Roman" w:hAnsi="Times New Roman" w:cs="Times New Roman"/>
          <w:sz w:val="24"/>
          <w:szCs w:val="24"/>
        </w:rPr>
        <w:t>at customers</w:t>
      </w:r>
      <w:r w:rsidR="0003698E">
        <w:rPr>
          <w:rFonts w:ascii="Times New Roman" w:hAnsi="Times New Roman" w:cs="Times New Roman"/>
          <w:sz w:val="24"/>
          <w:szCs w:val="24"/>
        </w:rPr>
        <w:t>’</w:t>
      </w:r>
      <w:r w:rsidR="00697CF2" w:rsidRPr="00292240">
        <w:rPr>
          <w:rFonts w:ascii="Times New Roman" w:hAnsi="Times New Roman" w:cs="Times New Roman"/>
          <w:sz w:val="24"/>
          <w:szCs w:val="24"/>
        </w:rPr>
        <w:t xml:space="preserve"> taps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697CF2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Inorganic phosphate (commonly phosphoric acid or monosodium phosphate) 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is </w:t>
      </w:r>
      <w:r w:rsidR="00973A52" w:rsidRPr="00292240">
        <w:rPr>
          <w:rFonts w:ascii="Times New Roman" w:hAnsi="Times New Roman" w:cs="Times New Roman"/>
          <w:sz w:val="24"/>
          <w:szCs w:val="24"/>
        </w:rPr>
        <w:t xml:space="preserve">dosed 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to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2C32DF" w:rsidRPr="00292240">
        <w:rPr>
          <w:rFonts w:ascii="Times New Roman" w:hAnsi="Times New Roman" w:cs="Times New Roman"/>
          <w:sz w:val="24"/>
          <w:szCs w:val="24"/>
        </w:rPr>
        <w:t>water</w:t>
      </w:r>
      <w:r w:rsidR="00EA3662" w:rsidRPr="00292240">
        <w:rPr>
          <w:rFonts w:ascii="Times New Roman" w:hAnsi="Times New Roman" w:cs="Times New Roman"/>
          <w:sz w:val="24"/>
          <w:szCs w:val="24"/>
        </w:rPr>
        <w:t xml:space="preserve"> supplies, </w:t>
      </w:r>
      <w:r w:rsidR="0025141E" w:rsidRPr="00292240">
        <w:rPr>
          <w:rFonts w:ascii="Times New Roman" w:hAnsi="Times New Roman" w:cs="Times New Roman"/>
          <w:sz w:val="24"/>
          <w:szCs w:val="24"/>
        </w:rPr>
        <w:t xml:space="preserve">leading to the formation of lead phosphate or calcium phosphate </w:t>
      </w:r>
      <w:r w:rsidR="004A0F7B" w:rsidRPr="00292240">
        <w:rPr>
          <w:rFonts w:ascii="Times New Roman" w:hAnsi="Times New Roman" w:cs="Times New Roman"/>
          <w:sz w:val="24"/>
          <w:szCs w:val="24"/>
        </w:rPr>
        <w:t xml:space="preserve">precipitates </w:t>
      </w:r>
      <w:r w:rsidR="0025141E" w:rsidRPr="00292240">
        <w:rPr>
          <w:rFonts w:ascii="Times New Roman" w:hAnsi="Times New Roman" w:cs="Times New Roman"/>
          <w:sz w:val="24"/>
          <w:szCs w:val="24"/>
        </w:rPr>
        <w:t>on the inside of service lines and household plumbing. These precipitates have lower solubility tha</w:t>
      </w:r>
      <w:r w:rsidR="00C153C6" w:rsidRPr="00292240">
        <w:rPr>
          <w:rFonts w:ascii="Times New Roman" w:hAnsi="Times New Roman" w:cs="Times New Roman"/>
          <w:sz w:val="24"/>
          <w:szCs w:val="24"/>
        </w:rPr>
        <w:t>n</w:t>
      </w:r>
      <w:r w:rsidR="0025141E" w:rsidRPr="00292240">
        <w:rPr>
          <w:rFonts w:ascii="Times New Roman" w:hAnsi="Times New Roman" w:cs="Times New Roman"/>
          <w:sz w:val="24"/>
          <w:szCs w:val="24"/>
        </w:rPr>
        <w:t xml:space="preserve"> lead corrosion products (</w:t>
      </w:r>
      <w:r w:rsidR="004A0F7B" w:rsidRPr="00292240">
        <w:rPr>
          <w:rFonts w:ascii="Times New Roman" w:hAnsi="Times New Roman" w:cs="Times New Roman"/>
          <w:sz w:val="24"/>
          <w:szCs w:val="24"/>
        </w:rPr>
        <w:t xml:space="preserve">primarily </w:t>
      </w:r>
      <w:r w:rsidR="0025141E" w:rsidRPr="00292240">
        <w:rPr>
          <w:rFonts w:ascii="Times New Roman" w:hAnsi="Times New Roman" w:cs="Times New Roman"/>
          <w:sz w:val="24"/>
          <w:szCs w:val="24"/>
        </w:rPr>
        <w:t xml:space="preserve">lead carbonates) that otherwise line the inside of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25141E" w:rsidRPr="00292240">
        <w:rPr>
          <w:rFonts w:ascii="Times New Roman" w:hAnsi="Times New Roman" w:cs="Times New Roman"/>
          <w:sz w:val="24"/>
          <w:szCs w:val="24"/>
        </w:rPr>
        <w:t>water supply pipes, thereby reducing the concentration of lead in solution alongside the concentration of other solutes derived from pipe corrosion products, including copper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C246AC" w:rsidRPr="002922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407A" w:rsidRPr="00292240" w:rsidRDefault="00B21354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Phosphate d</w:t>
      </w:r>
      <w:r w:rsidR="00FE730A" w:rsidRPr="00292240">
        <w:rPr>
          <w:rFonts w:ascii="Times New Roman" w:hAnsi="Times New Roman" w:cs="Times New Roman"/>
          <w:sz w:val="24"/>
          <w:szCs w:val="24"/>
        </w:rPr>
        <w:t>osing</w:t>
      </w:r>
      <w:r w:rsidRPr="00292240">
        <w:rPr>
          <w:rFonts w:ascii="Times New Roman" w:hAnsi="Times New Roman" w:cs="Times New Roman"/>
          <w:sz w:val="24"/>
          <w:szCs w:val="24"/>
        </w:rPr>
        <w:t xml:space="preserve"> of</w:t>
      </w:r>
      <w:r w:rsidR="00FE730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FE730A" w:rsidRPr="00292240">
        <w:rPr>
          <w:rFonts w:ascii="Times New Roman" w:hAnsi="Times New Roman" w:cs="Times New Roman"/>
          <w:sz w:val="24"/>
          <w:szCs w:val="24"/>
        </w:rPr>
        <w:t xml:space="preserve">water supplies represents a </w:t>
      </w:r>
      <w:r w:rsidR="00CF6280" w:rsidRPr="00292240">
        <w:rPr>
          <w:rFonts w:ascii="Times New Roman" w:hAnsi="Times New Roman" w:cs="Times New Roman"/>
          <w:sz w:val="24"/>
          <w:szCs w:val="24"/>
        </w:rPr>
        <w:t xml:space="preserve">pervasive </w:t>
      </w:r>
      <w:r w:rsidR="00FE730A" w:rsidRPr="00292240">
        <w:rPr>
          <w:rFonts w:ascii="Times New Roman" w:hAnsi="Times New Roman" w:cs="Times New Roman"/>
          <w:sz w:val="24"/>
          <w:szCs w:val="24"/>
        </w:rPr>
        <w:t>and potentially significant source of phosphorus</w:t>
      </w:r>
      <w:r w:rsidR="00143EB5" w:rsidRPr="00292240">
        <w:rPr>
          <w:rFonts w:ascii="Times New Roman" w:hAnsi="Times New Roman" w:cs="Times New Roman"/>
          <w:sz w:val="24"/>
          <w:szCs w:val="24"/>
        </w:rPr>
        <w:t xml:space="preserve"> (P)</w:t>
      </w:r>
      <w:r w:rsidR="00FE730A" w:rsidRPr="00292240">
        <w:rPr>
          <w:rFonts w:ascii="Times New Roman" w:hAnsi="Times New Roman" w:cs="Times New Roman"/>
          <w:sz w:val="24"/>
          <w:szCs w:val="24"/>
        </w:rPr>
        <w:t xml:space="preserve"> within the environment. </w:t>
      </w:r>
      <w:r w:rsidR="00C153C6" w:rsidRPr="00292240">
        <w:rPr>
          <w:rFonts w:ascii="Times New Roman" w:hAnsi="Times New Roman" w:cs="Times New Roman"/>
          <w:sz w:val="24"/>
          <w:szCs w:val="24"/>
        </w:rPr>
        <w:t xml:space="preserve">For example, based on </w:t>
      </w:r>
      <w:r w:rsidR="009310B8" w:rsidRPr="00292240">
        <w:rPr>
          <w:rFonts w:ascii="Times New Roman" w:hAnsi="Times New Roman" w:cs="Times New Roman"/>
          <w:sz w:val="24"/>
          <w:szCs w:val="24"/>
        </w:rPr>
        <w:t>a</w:t>
      </w:r>
      <w:r w:rsidR="003458C8" w:rsidRPr="00292240">
        <w:rPr>
          <w:rFonts w:ascii="Times New Roman" w:hAnsi="Times New Roman" w:cs="Times New Roman"/>
          <w:sz w:val="24"/>
          <w:szCs w:val="24"/>
        </w:rPr>
        <w:t xml:space="preserve"> US </w:t>
      </w:r>
      <w:r w:rsidR="009310B8" w:rsidRPr="00292240">
        <w:rPr>
          <w:rFonts w:ascii="Times New Roman" w:hAnsi="Times New Roman" w:cs="Times New Roman"/>
          <w:sz w:val="24"/>
          <w:szCs w:val="24"/>
        </w:rPr>
        <w:t xml:space="preserve">survey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conducted </w:t>
      </w:r>
      <w:r w:rsidR="009310B8" w:rsidRPr="00292240">
        <w:rPr>
          <w:rFonts w:ascii="Times New Roman" w:hAnsi="Times New Roman" w:cs="Times New Roman"/>
          <w:sz w:val="24"/>
          <w:szCs w:val="24"/>
        </w:rPr>
        <w:t xml:space="preserve">in 1992, </w:t>
      </w:r>
      <w:r w:rsidR="003458C8" w:rsidRPr="00292240">
        <w:rPr>
          <w:rFonts w:ascii="Times New Roman" w:hAnsi="Times New Roman" w:cs="Times New Roman"/>
          <w:sz w:val="24"/>
          <w:szCs w:val="24"/>
        </w:rPr>
        <w:t xml:space="preserve">more than half </w:t>
      </w:r>
      <w:r w:rsidR="00C153C6" w:rsidRPr="00292240">
        <w:rPr>
          <w:rFonts w:ascii="Times New Roman" w:hAnsi="Times New Roman" w:cs="Times New Roman"/>
          <w:sz w:val="24"/>
          <w:szCs w:val="24"/>
        </w:rPr>
        <w:t xml:space="preserve">of </w:t>
      </w:r>
      <w:r w:rsidR="003458C8" w:rsidRPr="00292240">
        <w:rPr>
          <w:rFonts w:ascii="Times New Roman" w:hAnsi="Times New Roman" w:cs="Times New Roman"/>
          <w:sz w:val="24"/>
          <w:szCs w:val="24"/>
        </w:rPr>
        <w:t xml:space="preserve">water utilities </w:t>
      </w:r>
      <w:r w:rsidR="001B5E12" w:rsidRPr="00292240">
        <w:rPr>
          <w:rFonts w:ascii="Times New Roman" w:hAnsi="Times New Roman" w:cs="Times New Roman"/>
          <w:sz w:val="24"/>
          <w:szCs w:val="24"/>
        </w:rPr>
        <w:t>use</w:t>
      </w:r>
      <w:r w:rsidR="00D21C53" w:rsidRPr="00292240">
        <w:rPr>
          <w:rFonts w:ascii="Times New Roman" w:hAnsi="Times New Roman" w:cs="Times New Roman"/>
          <w:sz w:val="24"/>
          <w:szCs w:val="24"/>
        </w:rPr>
        <w:t>d</w:t>
      </w:r>
      <w:r w:rsidR="001B5E12" w:rsidRPr="00292240">
        <w:rPr>
          <w:rFonts w:ascii="Times New Roman" w:hAnsi="Times New Roman" w:cs="Times New Roman"/>
          <w:sz w:val="24"/>
          <w:szCs w:val="24"/>
        </w:rPr>
        <w:t xml:space="preserve"> phosphate</w:t>
      </w:r>
      <w:r w:rsidR="00C153C6" w:rsidRPr="00292240">
        <w:rPr>
          <w:rFonts w:ascii="Times New Roman" w:hAnsi="Times New Roman" w:cs="Times New Roman"/>
          <w:sz w:val="24"/>
          <w:szCs w:val="24"/>
        </w:rPr>
        <w:t>-</w:t>
      </w:r>
      <w:r w:rsidR="001B5E12" w:rsidRPr="00292240">
        <w:rPr>
          <w:rFonts w:ascii="Times New Roman" w:hAnsi="Times New Roman" w:cs="Times New Roman"/>
          <w:sz w:val="24"/>
          <w:szCs w:val="24"/>
        </w:rPr>
        <w:t xml:space="preserve">based corrosion </w:t>
      </w:r>
      <w:r w:rsidR="001B5E12" w:rsidRPr="00292240">
        <w:rPr>
          <w:rFonts w:ascii="Times New Roman" w:hAnsi="Times New Roman" w:cs="Times New Roman"/>
          <w:sz w:val="24"/>
          <w:szCs w:val="24"/>
        </w:rPr>
        <w:lastRenderedPageBreak/>
        <w:t>inhibitors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C153C6" w:rsidRPr="00292240">
        <w:rPr>
          <w:rFonts w:ascii="Times New Roman" w:hAnsi="Times New Roman" w:cs="Times New Roman"/>
          <w:sz w:val="24"/>
          <w:szCs w:val="24"/>
        </w:rPr>
        <w:t>,</w:t>
      </w:r>
      <w:r w:rsidR="009310B8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and </w:t>
      </w:r>
      <w:r w:rsidR="009310B8" w:rsidRPr="00292240">
        <w:rPr>
          <w:rFonts w:ascii="Times New Roman" w:hAnsi="Times New Roman" w:cs="Times New Roman"/>
          <w:sz w:val="24"/>
          <w:szCs w:val="24"/>
        </w:rPr>
        <w:t xml:space="preserve">this figure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has continued </w:t>
      </w:r>
      <w:r w:rsidR="009310B8" w:rsidRPr="00292240">
        <w:rPr>
          <w:rFonts w:ascii="Times New Roman" w:hAnsi="Times New Roman" w:cs="Times New Roman"/>
          <w:sz w:val="24"/>
          <w:szCs w:val="24"/>
        </w:rPr>
        <w:t>to rise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C56857" w:rsidRPr="00292240">
        <w:rPr>
          <w:rFonts w:ascii="Times New Roman" w:hAnsi="Times New Roman" w:cs="Times New Roman"/>
          <w:sz w:val="24"/>
          <w:szCs w:val="24"/>
        </w:rPr>
        <w:t>. I</w:t>
      </w:r>
      <w:r w:rsidR="003458C8" w:rsidRPr="00292240">
        <w:rPr>
          <w:rFonts w:ascii="Times New Roman" w:hAnsi="Times New Roman" w:cs="Times New Roman"/>
          <w:sz w:val="24"/>
          <w:szCs w:val="24"/>
        </w:rPr>
        <w:t>n the U</w:t>
      </w:r>
      <w:r w:rsidR="009310B8" w:rsidRPr="00292240">
        <w:rPr>
          <w:rFonts w:ascii="Times New Roman" w:hAnsi="Times New Roman" w:cs="Times New Roman"/>
          <w:sz w:val="24"/>
          <w:szCs w:val="24"/>
        </w:rPr>
        <w:t>K</w:t>
      </w:r>
      <w:r w:rsidR="00FE730A" w:rsidRPr="00292240">
        <w:rPr>
          <w:rFonts w:ascii="Times New Roman" w:hAnsi="Times New Roman" w:cs="Times New Roman"/>
          <w:sz w:val="24"/>
          <w:szCs w:val="24"/>
        </w:rPr>
        <w:t xml:space="preserve">, approximately 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95% of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water supplies are currently dosed </w:t>
      </w:r>
      <w:r w:rsidR="00FD4A2A" w:rsidRPr="00292240">
        <w:rPr>
          <w:rFonts w:ascii="Times New Roman" w:hAnsi="Times New Roman" w:cs="Times New Roman"/>
          <w:sz w:val="24"/>
          <w:szCs w:val="24"/>
        </w:rPr>
        <w:t xml:space="preserve">to 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concentrations ranging from </w:t>
      </w:r>
      <w:r w:rsidR="00596716" w:rsidRPr="00292240">
        <w:rPr>
          <w:rFonts w:ascii="Times New Roman" w:hAnsi="Times New Roman" w:cs="Times New Roman"/>
          <w:sz w:val="24"/>
          <w:szCs w:val="24"/>
        </w:rPr>
        <w:t>500 to 1500 µg</w:t>
      </w:r>
      <w:r w:rsidR="002C32DF" w:rsidRPr="00292240">
        <w:rPr>
          <w:rFonts w:ascii="Times New Roman" w:hAnsi="Times New Roman" w:cs="Times New Roman"/>
          <w:sz w:val="24"/>
          <w:szCs w:val="24"/>
        </w:rPr>
        <w:t xml:space="preserve"> P</w:t>
      </w:r>
      <w:r w:rsidR="00596716" w:rsidRPr="00292240">
        <w:rPr>
          <w:rFonts w:ascii="Times New Roman" w:hAnsi="Times New Roman" w:cs="Times New Roman"/>
          <w:sz w:val="24"/>
          <w:szCs w:val="24"/>
        </w:rPr>
        <w:t xml:space="preserve"> L</w:t>
      </w:r>
      <w:r w:rsidR="00596716"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C32DF" w:rsidRPr="00292240">
        <w:rPr>
          <w:rFonts w:ascii="Times New Roman" w:hAnsi="Times New Roman" w:cs="Times New Roman"/>
          <w:sz w:val="24"/>
          <w:szCs w:val="24"/>
        </w:rPr>
        <w:t>, depending on alkalinity</w:t>
      </w:r>
      <w:r w:rsidR="00442628" w:rsidRPr="00292240">
        <w:rPr>
          <w:rFonts w:ascii="Times New Roman" w:hAnsi="Times New Roman" w:cs="Times New Roman"/>
          <w:sz w:val="24"/>
          <w:szCs w:val="24"/>
        </w:rPr>
        <w:t xml:space="preserve"> within the supply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523E5C" w:rsidRPr="00292240">
        <w:rPr>
          <w:rFonts w:ascii="Times New Roman" w:hAnsi="Times New Roman" w:cs="Times New Roman"/>
          <w:sz w:val="24"/>
          <w:szCs w:val="24"/>
        </w:rPr>
        <w:t>.</w:t>
      </w:r>
      <w:r w:rsidR="00057A7C">
        <w:rPr>
          <w:rFonts w:ascii="Times New Roman" w:hAnsi="Times New Roman" w:cs="Times New Roman"/>
          <w:sz w:val="24"/>
          <w:szCs w:val="24"/>
        </w:rPr>
        <w:t xml:space="preserve"> </w:t>
      </w:r>
      <w:r w:rsidR="0003698E">
        <w:rPr>
          <w:rFonts w:ascii="Times New Roman" w:hAnsi="Times New Roman" w:cs="Times New Roman"/>
          <w:sz w:val="24"/>
          <w:szCs w:val="24"/>
        </w:rPr>
        <w:t xml:space="preserve"> 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It is estimated that </w:t>
      </w:r>
      <w:r w:rsidRPr="00292240">
        <w:rPr>
          <w:rFonts w:ascii="Times New Roman" w:hAnsi="Times New Roman" w:cs="Times New Roman"/>
          <w:sz w:val="24"/>
          <w:szCs w:val="24"/>
        </w:rPr>
        <w:t>phosphate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 dosing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of drinking water 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accounts for </w:t>
      </w:r>
      <w:r w:rsidR="00FD4A2A" w:rsidRPr="00292240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4932AE" w:rsidRPr="00292240">
        <w:rPr>
          <w:rFonts w:ascii="Times New Roman" w:hAnsi="Times New Roman" w:cs="Times New Roman"/>
          <w:sz w:val="24"/>
          <w:szCs w:val="24"/>
        </w:rPr>
        <w:t>6% of the</w:t>
      </w:r>
      <w:r w:rsidR="00FD4A2A" w:rsidRPr="00292240">
        <w:rPr>
          <w:rFonts w:ascii="Times New Roman" w:hAnsi="Times New Roman" w:cs="Times New Roman"/>
          <w:sz w:val="24"/>
          <w:szCs w:val="24"/>
        </w:rPr>
        <w:t xml:space="preserve"> annual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143EB5" w:rsidRPr="00292240">
        <w:rPr>
          <w:rFonts w:ascii="Times New Roman" w:hAnsi="Times New Roman" w:cs="Times New Roman"/>
          <w:sz w:val="24"/>
          <w:szCs w:val="24"/>
        </w:rPr>
        <w:t>P</w:t>
      </w:r>
      <w:r w:rsidR="00FD4A2A" w:rsidRPr="00292240">
        <w:rPr>
          <w:rFonts w:ascii="Times New Roman" w:hAnsi="Times New Roman" w:cs="Times New Roman"/>
          <w:sz w:val="24"/>
          <w:szCs w:val="24"/>
        </w:rPr>
        <w:t xml:space="preserve"> load</w:t>
      </w:r>
      <w:r w:rsidR="00143EB5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4932AE" w:rsidRPr="00292240">
        <w:rPr>
          <w:rFonts w:ascii="Times New Roman" w:hAnsi="Times New Roman" w:cs="Times New Roman"/>
          <w:sz w:val="24"/>
          <w:szCs w:val="24"/>
        </w:rPr>
        <w:t xml:space="preserve">entering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waste water </w:t>
      </w:r>
      <w:r w:rsidR="004932AE" w:rsidRPr="00292240">
        <w:rPr>
          <w:rFonts w:ascii="Times New Roman" w:hAnsi="Times New Roman" w:cs="Times New Roman"/>
          <w:sz w:val="24"/>
          <w:szCs w:val="24"/>
        </w:rPr>
        <w:t>treatment works</w:t>
      </w:r>
      <w:r w:rsidRPr="00292240">
        <w:rPr>
          <w:rFonts w:ascii="Times New Roman" w:hAnsi="Times New Roman" w:cs="Times New Roman"/>
          <w:sz w:val="24"/>
          <w:szCs w:val="24"/>
        </w:rPr>
        <w:t xml:space="preserve"> in the UK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4932AE" w:rsidRPr="00292240">
        <w:rPr>
          <w:rFonts w:ascii="Times New Roman" w:hAnsi="Times New Roman" w:cs="Times New Roman"/>
          <w:sz w:val="24"/>
          <w:szCs w:val="24"/>
        </w:rPr>
        <w:t>.</w:t>
      </w:r>
      <w:r w:rsidR="00FE730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Further, 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a significant proportion of 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84407A" w:rsidRPr="00292240">
        <w:rPr>
          <w:rFonts w:ascii="Times New Roman" w:hAnsi="Times New Roman" w:cs="Times New Roman"/>
          <w:sz w:val="24"/>
          <w:szCs w:val="24"/>
        </w:rPr>
        <w:t>water being distributed is lost due to leakage</w:t>
      </w:r>
      <w:r w:rsidR="00143EB5" w:rsidRPr="00292240">
        <w:rPr>
          <w:rFonts w:ascii="Times New Roman" w:hAnsi="Times New Roman" w:cs="Times New Roman"/>
          <w:sz w:val="24"/>
          <w:szCs w:val="24"/>
        </w:rPr>
        <w:t xml:space="preserve"> into the soil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or shallow groundwater </w:t>
      </w:r>
      <w:r w:rsidR="0062752E" w:rsidRPr="00292240">
        <w:rPr>
          <w:rFonts w:ascii="Times New Roman" w:hAnsi="Times New Roman" w:cs="Times New Roman"/>
          <w:sz w:val="24"/>
          <w:szCs w:val="24"/>
        </w:rPr>
        <w:t>surrounding</w:t>
      </w:r>
      <w:r w:rsidR="00143EB5" w:rsidRPr="00292240">
        <w:rPr>
          <w:rFonts w:ascii="Times New Roman" w:hAnsi="Times New Roman" w:cs="Times New Roman"/>
          <w:sz w:val="24"/>
          <w:szCs w:val="24"/>
        </w:rPr>
        <w:t xml:space="preserve"> distribution </w:t>
      </w:r>
      <w:r w:rsidRPr="00292240">
        <w:rPr>
          <w:rFonts w:ascii="Times New Roman" w:hAnsi="Times New Roman" w:cs="Times New Roman"/>
          <w:sz w:val="24"/>
          <w:szCs w:val="24"/>
        </w:rPr>
        <w:t>network</w:t>
      </w:r>
      <w:r w:rsidR="0062752E" w:rsidRPr="00292240">
        <w:rPr>
          <w:rFonts w:ascii="Times New Roman" w:hAnsi="Times New Roman" w:cs="Times New Roman"/>
          <w:sz w:val="24"/>
          <w:szCs w:val="24"/>
        </w:rPr>
        <w:t>s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C56857" w:rsidRPr="00292240">
        <w:rPr>
          <w:rFonts w:ascii="Times New Roman" w:hAnsi="Times New Roman" w:cs="Times New Roman"/>
          <w:sz w:val="24"/>
          <w:szCs w:val="24"/>
        </w:rPr>
        <w:t>L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atest statistics show that the biggest UK water utilities lose 25% to 27%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84407A" w:rsidRPr="00292240">
        <w:rPr>
          <w:rFonts w:ascii="Times New Roman" w:hAnsi="Times New Roman" w:cs="Times New Roman"/>
          <w:sz w:val="24"/>
          <w:szCs w:val="24"/>
        </w:rPr>
        <w:t>water to leakage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84407A" w:rsidRPr="00292240">
        <w:rPr>
          <w:rFonts w:ascii="Times New Roman" w:hAnsi="Times New Roman" w:cs="Times New Roman"/>
          <w:sz w:val="24"/>
          <w:szCs w:val="24"/>
        </w:rPr>
        <w:t>, which equate</w:t>
      </w:r>
      <w:r w:rsidR="0003698E">
        <w:rPr>
          <w:rFonts w:ascii="Times New Roman" w:hAnsi="Times New Roman" w:cs="Times New Roman"/>
          <w:sz w:val="24"/>
          <w:szCs w:val="24"/>
        </w:rPr>
        <w:t>s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to 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200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L </w:t>
      </w:r>
      <w:r w:rsidR="0084407A" w:rsidRPr="00292240">
        <w:rPr>
          <w:rFonts w:ascii="Times New Roman" w:hAnsi="Times New Roman" w:cs="Times New Roman"/>
          <w:sz w:val="24"/>
          <w:szCs w:val="24"/>
        </w:rPr>
        <w:t>per customer per day.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Based on these figures, a conservative estimate of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water leakage for the UK corresponds to around 1000 tonnes of phosphate entering the environment annually. Given that phosphate dosing typically achieves concentrations of P in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water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 supplies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that are some 30 times higher than current UK standards for P in rivers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, the leaking of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 water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could represent a significant source of P within the environment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. Similar issues surround dosing and leakage </w:t>
      </w:r>
      <w:r w:rsidR="00D21C53" w:rsidRPr="00292240">
        <w:rPr>
          <w:rFonts w:ascii="Times New Roman" w:hAnsi="Times New Roman" w:cs="Times New Roman"/>
          <w:sz w:val="24"/>
          <w:szCs w:val="24"/>
        </w:rPr>
        <w:t>of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water </w:t>
      </w:r>
      <w:r w:rsidR="00D21C53" w:rsidRPr="00292240">
        <w:rPr>
          <w:rFonts w:ascii="Times New Roman" w:hAnsi="Times New Roman" w:cs="Times New Roman"/>
          <w:sz w:val="24"/>
          <w:szCs w:val="24"/>
        </w:rPr>
        <w:t xml:space="preserve">supplies 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in many other </w:t>
      </w:r>
      <w:r w:rsidR="00D21C53" w:rsidRPr="00292240">
        <w:rPr>
          <w:rFonts w:ascii="Times New Roman" w:hAnsi="Times New Roman" w:cs="Times New Roman"/>
          <w:sz w:val="24"/>
          <w:szCs w:val="24"/>
        </w:rPr>
        <w:t>parts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 of Europe and North America</w:t>
      </w:r>
      <w:r w:rsidR="00523E5C" w:rsidRPr="00292240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-19</w:t>
      </w:r>
      <w:r w:rsidR="00C56857" w:rsidRPr="002922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396B" w:rsidRPr="00292240" w:rsidRDefault="00813999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However, identifying the relative contribution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>to P within the environment, alongside the ecological significance of P from this source, remain</w:t>
      </w:r>
      <w:r w:rsidR="003422E6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significant challenge</w:t>
      </w:r>
      <w:r w:rsidR="003422E6" w:rsidRPr="00292240">
        <w:rPr>
          <w:rFonts w:ascii="Times New Roman" w:hAnsi="Times New Roman" w:cs="Times New Roman"/>
          <w:sz w:val="24"/>
          <w:szCs w:val="24"/>
        </w:rPr>
        <w:t>s</w:t>
      </w:r>
      <w:r w:rsidR="00D06DE2" w:rsidRPr="00292240">
        <w:rPr>
          <w:rFonts w:ascii="Times New Roman" w:hAnsi="Times New Roman" w:cs="Times New Roman"/>
          <w:sz w:val="24"/>
          <w:szCs w:val="24"/>
        </w:rPr>
        <w:t>, as they do for nearly all sources of P</w:t>
      </w:r>
      <w:r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BE396B" w:rsidRPr="00292240">
        <w:rPr>
          <w:rFonts w:ascii="Times New Roman" w:hAnsi="Times New Roman" w:cs="Times New Roman"/>
          <w:sz w:val="24"/>
          <w:szCs w:val="24"/>
        </w:rPr>
        <w:t>T</w:t>
      </w:r>
      <w:r w:rsidR="0084407A" w:rsidRPr="00292240">
        <w:rPr>
          <w:rFonts w:ascii="Times New Roman" w:hAnsi="Times New Roman" w:cs="Times New Roman"/>
          <w:sz w:val="24"/>
          <w:szCs w:val="24"/>
        </w:rPr>
        <w:t>he potential to use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 stable</w:t>
      </w:r>
      <w:r w:rsidR="00752782" w:rsidRPr="00292240">
        <w:rPr>
          <w:rFonts w:ascii="Times New Roman" w:hAnsi="Times New Roman" w:cs="Times New Roman"/>
          <w:sz w:val="24"/>
          <w:szCs w:val="24"/>
        </w:rPr>
        <w:t xml:space="preserve"> oxygen isotope</w:t>
      </w:r>
      <w:r w:rsidR="003422E6" w:rsidRPr="00292240">
        <w:rPr>
          <w:rFonts w:ascii="Times New Roman" w:hAnsi="Times New Roman" w:cs="Times New Roman"/>
          <w:sz w:val="24"/>
          <w:szCs w:val="24"/>
        </w:rPr>
        <w:t xml:space="preserve"> composition of </w:t>
      </w:r>
      <w:r w:rsidR="00752782" w:rsidRPr="00292240">
        <w:rPr>
          <w:rFonts w:ascii="Times New Roman" w:hAnsi="Times New Roman" w:cs="Times New Roman"/>
          <w:sz w:val="24"/>
          <w:szCs w:val="24"/>
        </w:rPr>
        <w:t>phosphate (</w:t>
      </w:r>
      <w:r w:rsidR="0084407A" w:rsidRPr="00292240">
        <w:rPr>
          <w:rFonts w:ascii="Symbol" w:hAnsi="Symbol" w:cs="Times New Roman"/>
          <w:sz w:val="24"/>
          <w:szCs w:val="24"/>
        </w:rPr>
        <w:t></w:t>
      </w:r>
      <w:r w:rsidR="0084407A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4407A" w:rsidRPr="00292240">
        <w:rPr>
          <w:rFonts w:ascii="Times New Roman" w:hAnsi="Times New Roman" w:cs="Times New Roman"/>
          <w:sz w:val="24"/>
          <w:szCs w:val="24"/>
        </w:rPr>
        <w:t>O</w:t>
      </w:r>
      <w:r w:rsidR="0084407A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752782" w:rsidRPr="00292240">
        <w:rPr>
          <w:rFonts w:ascii="Times New Roman" w:hAnsi="Times New Roman" w:cs="Times New Roman"/>
          <w:sz w:val="24"/>
          <w:szCs w:val="24"/>
        </w:rPr>
        <w:t>)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as both a</w:t>
      </w:r>
      <w:r w:rsidRPr="00292240">
        <w:rPr>
          <w:rFonts w:ascii="Times New Roman" w:hAnsi="Times New Roman" w:cs="Times New Roman"/>
          <w:sz w:val="24"/>
          <w:szCs w:val="24"/>
        </w:rPr>
        <w:t>n inherent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tracer of P source and as a dynamic tracer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for </w:t>
      </w:r>
      <w:r w:rsidR="003D2627">
        <w:rPr>
          <w:rFonts w:ascii="Times New Roman" w:hAnsi="Times New Roman" w:cs="Times New Roman"/>
          <w:sz w:val="24"/>
          <w:szCs w:val="24"/>
        </w:rPr>
        <w:t>reaction</w:t>
      </w:r>
      <w:r w:rsidR="003D262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processes affecting P cycling in </w:t>
      </w:r>
      <w:r w:rsidRPr="00292240">
        <w:rPr>
          <w:rFonts w:ascii="Times New Roman" w:hAnsi="Times New Roman" w:cs="Times New Roman"/>
          <w:sz w:val="24"/>
          <w:szCs w:val="24"/>
        </w:rPr>
        <w:t>the environment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E396B" w:rsidRPr="00292240">
        <w:rPr>
          <w:rFonts w:ascii="Times New Roman" w:hAnsi="Times New Roman" w:cs="Times New Roman"/>
          <w:sz w:val="24"/>
          <w:szCs w:val="24"/>
        </w:rPr>
        <w:t>has</w:t>
      </w:r>
      <w:r w:rsidRPr="00292240">
        <w:rPr>
          <w:rFonts w:ascii="Times New Roman" w:hAnsi="Times New Roman" w:cs="Times New Roman"/>
          <w:sz w:val="24"/>
          <w:szCs w:val="24"/>
        </w:rPr>
        <w:t xml:space="preserve"> recently</w:t>
      </w:r>
      <w:r w:rsidR="00BE396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05746" w:rsidRPr="00292240">
        <w:rPr>
          <w:rFonts w:ascii="Times New Roman" w:hAnsi="Times New Roman" w:cs="Times New Roman"/>
          <w:sz w:val="24"/>
          <w:szCs w:val="24"/>
        </w:rPr>
        <w:t>emerged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20-24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BE396B" w:rsidRPr="00292240">
        <w:rPr>
          <w:rFonts w:ascii="Times New Roman" w:hAnsi="Times New Roman" w:cs="Times New Roman"/>
          <w:sz w:val="24"/>
          <w:szCs w:val="24"/>
        </w:rPr>
        <w:t>Davi</w:t>
      </w:r>
      <w:r w:rsidR="009C790C">
        <w:rPr>
          <w:rFonts w:ascii="Times New Roman" w:hAnsi="Times New Roman" w:cs="Times New Roman"/>
          <w:sz w:val="24"/>
          <w:szCs w:val="24"/>
        </w:rPr>
        <w:t>e</w:t>
      </w:r>
      <w:r w:rsidR="00BE396B" w:rsidRPr="00292240">
        <w:rPr>
          <w:rFonts w:ascii="Times New Roman" w:hAnsi="Times New Roman" w:cs="Times New Roman"/>
          <w:sz w:val="24"/>
          <w:szCs w:val="24"/>
        </w:rPr>
        <w:t>s et al.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25</w:t>
      </w:r>
      <w:r w:rsidR="00BE396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3422E6" w:rsidRPr="00292240">
        <w:rPr>
          <w:rFonts w:ascii="Times New Roman" w:hAnsi="Times New Roman" w:cs="Times New Roman"/>
          <w:sz w:val="24"/>
          <w:szCs w:val="24"/>
        </w:rPr>
        <w:t>synthesised</w:t>
      </w:r>
      <w:r w:rsidR="00BE396B" w:rsidRPr="00292240">
        <w:rPr>
          <w:rFonts w:ascii="Times New Roman" w:hAnsi="Times New Roman" w:cs="Times New Roman"/>
          <w:sz w:val="24"/>
          <w:szCs w:val="24"/>
        </w:rPr>
        <w:t xml:space="preserve"> the existing data for </w:t>
      </w:r>
      <w:r w:rsidR="00BE396B" w:rsidRPr="00292240">
        <w:rPr>
          <w:rFonts w:ascii="Symbol" w:hAnsi="Symbol" w:cs="Times New Roman"/>
          <w:sz w:val="24"/>
          <w:szCs w:val="24"/>
        </w:rPr>
        <w:t></w:t>
      </w:r>
      <w:r w:rsidR="00BE396B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BE396B" w:rsidRPr="00292240">
        <w:rPr>
          <w:rFonts w:ascii="Times New Roman" w:hAnsi="Times New Roman" w:cs="Times New Roman"/>
          <w:sz w:val="24"/>
          <w:szCs w:val="24"/>
        </w:rPr>
        <w:t>O</w:t>
      </w:r>
      <w:r w:rsidR="00BE396B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BE396B" w:rsidRPr="00292240">
        <w:rPr>
          <w:rFonts w:ascii="Times New Roman" w:hAnsi="Times New Roman" w:cs="Times New Roman"/>
          <w:sz w:val="24"/>
          <w:szCs w:val="24"/>
        </w:rPr>
        <w:t xml:space="preserve"> within aquatic </w:t>
      </w:r>
      <w:r w:rsidR="005A3C20">
        <w:rPr>
          <w:rFonts w:ascii="Times New Roman" w:hAnsi="Times New Roman" w:cs="Times New Roman"/>
          <w:sz w:val="24"/>
          <w:szCs w:val="24"/>
        </w:rPr>
        <w:t>eco</w:t>
      </w:r>
      <w:r w:rsidR="00BE396B" w:rsidRPr="00292240">
        <w:rPr>
          <w:rFonts w:ascii="Times New Roman" w:hAnsi="Times New Roman" w:cs="Times New Roman"/>
          <w:sz w:val="24"/>
          <w:szCs w:val="24"/>
        </w:rPr>
        <w:t>systems</w:t>
      </w:r>
      <w:r w:rsidR="003422E6" w:rsidRPr="00292240">
        <w:rPr>
          <w:rFonts w:ascii="Times New Roman" w:hAnsi="Times New Roman" w:cs="Times New Roman"/>
          <w:sz w:val="24"/>
          <w:szCs w:val="24"/>
        </w:rPr>
        <w:t xml:space="preserve"> (a</w:t>
      </w:r>
      <w:r w:rsidR="004703F3" w:rsidRPr="00292240">
        <w:rPr>
          <w:rFonts w:ascii="Times New Roman" w:hAnsi="Times New Roman" w:cs="Times New Roman"/>
          <w:sz w:val="24"/>
          <w:szCs w:val="24"/>
        </w:rPr>
        <w:t xml:space="preserve">dapted </w:t>
      </w:r>
      <w:r w:rsidR="00BE396B" w:rsidRPr="00292240">
        <w:rPr>
          <w:rFonts w:ascii="Times New Roman" w:hAnsi="Times New Roman" w:cs="Times New Roman"/>
          <w:sz w:val="24"/>
          <w:szCs w:val="24"/>
        </w:rPr>
        <w:t>in Figure 1</w:t>
      </w:r>
      <w:r w:rsidR="003422E6" w:rsidRPr="00292240">
        <w:rPr>
          <w:rFonts w:ascii="Times New Roman" w:hAnsi="Times New Roman" w:cs="Times New Roman"/>
          <w:sz w:val="24"/>
          <w:szCs w:val="24"/>
        </w:rPr>
        <w:t>)</w:t>
      </w:r>
      <w:r w:rsidR="004703F3" w:rsidRPr="00292240">
        <w:rPr>
          <w:rFonts w:ascii="Times New Roman" w:hAnsi="Times New Roman" w:cs="Times New Roman"/>
          <w:sz w:val="24"/>
          <w:szCs w:val="24"/>
        </w:rPr>
        <w:t>.</w:t>
      </w:r>
      <w:r w:rsidR="003422E6"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582B" w:rsidRPr="00292240" w:rsidRDefault="00273914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T</w:t>
      </w:r>
      <w:r w:rsidR="00F9164E" w:rsidRPr="00292240">
        <w:rPr>
          <w:rFonts w:ascii="Times New Roman" w:hAnsi="Times New Roman" w:cs="Times New Roman"/>
          <w:sz w:val="24"/>
          <w:szCs w:val="24"/>
        </w:rPr>
        <w:t xml:space="preserve">his global dataset remains relatively small and potentially important sources of P within the environment, </w:t>
      </w:r>
      <w:r w:rsidR="00EC6767" w:rsidRPr="00292240">
        <w:rPr>
          <w:rFonts w:ascii="Times New Roman" w:hAnsi="Times New Roman" w:cs="Times New Roman"/>
          <w:sz w:val="24"/>
          <w:szCs w:val="24"/>
        </w:rPr>
        <w:t>including</w:t>
      </w:r>
      <w:r w:rsidR="00F9164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F9164E" w:rsidRPr="00292240">
        <w:rPr>
          <w:rFonts w:ascii="Times New Roman" w:hAnsi="Times New Roman" w:cs="Times New Roman"/>
          <w:sz w:val="24"/>
          <w:szCs w:val="24"/>
        </w:rPr>
        <w:t xml:space="preserve">water supplies, have yet to be analysed for </w:t>
      </w:r>
      <w:r w:rsidR="00F9164E" w:rsidRPr="00292240">
        <w:rPr>
          <w:rFonts w:ascii="Symbol" w:hAnsi="Symbol" w:cs="Times New Roman"/>
          <w:sz w:val="24"/>
          <w:szCs w:val="24"/>
        </w:rPr>
        <w:t></w:t>
      </w:r>
      <w:r w:rsidR="00F9164E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F9164E" w:rsidRPr="00292240">
        <w:rPr>
          <w:rFonts w:ascii="Times New Roman" w:hAnsi="Times New Roman" w:cs="Times New Roman"/>
          <w:sz w:val="24"/>
          <w:szCs w:val="24"/>
        </w:rPr>
        <w:t>O</w:t>
      </w:r>
      <w:r w:rsidR="00F9164E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F9164E" w:rsidRPr="00292240">
        <w:rPr>
          <w:rFonts w:ascii="Times New Roman" w:hAnsi="Times New Roman" w:cs="Times New Roman"/>
          <w:sz w:val="24"/>
          <w:szCs w:val="24"/>
        </w:rPr>
        <w:t xml:space="preserve"> anywhere in the world.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Distinctive </w:t>
      </w:r>
      <w:r w:rsidR="00732C34" w:rsidRPr="00292240">
        <w:rPr>
          <w:rFonts w:ascii="Symbol" w:hAnsi="Symbol" w:cs="Times New Roman"/>
          <w:sz w:val="24"/>
          <w:szCs w:val="24"/>
        </w:rPr>
        <w:t></w:t>
      </w:r>
      <w:r w:rsidR="00732C34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32C34" w:rsidRPr="00292240">
        <w:rPr>
          <w:rFonts w:ascii="Times New Roman" w:hAnsi="Times New Roman" w:cs="Times New Roman"/>
          <w:sz w:val="24"/>
          <w:szCs w:val="24"/>
        </w:rPr>
        <w:t>O</w:t>
      </w:r>
      <w:r w:rsidR="00732C34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0582B" w:rsidRPr="00292240">
        <w:rPr>
          <w:rFonts w:ascii="Times New Roman" w:hAnsi="Times New Roman" w:cs="Times New Roman"/>
          <w:sz w:val="24"/>
          <w:szCs w:val="24"/>
        </w:rPr>
        <w:t>within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individual sources of P is a fundamental </w:t>
      </w:r>
      <w:r w:rsidR="0080582B" w:rsidRPr="00292240">
        <w:rPr>
          <w:rFonts w:ascii="Times New Roman" w:hAnsi="Times New Roman" w:cs="Times New Roman"/>
          <w:sz w:val="24"/>
          <w:szCs w:val="24"/>
        </w:rPr>
        <w:t>pre-requisite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for using </w:t>
      </w:r>
      <w:r w:rsidR="00732C34" w:rsidRPr="00292240">
        <w:rPr>
          <w:rFonts w:ascii="Symbol" w:hAnsi="Symbol" w:cs="Times New Roman"/>
          <w:sz w:val="24"/>
          <w:szCs w:val="24"/>
        </w:rPr>
        <w:t></w:t>
      </w:r>
      <w:r w:rsidR="00732C34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32C34" w:rsidRPr="00292240">
        <w:rPr>
          <w:rFonts w:ascii="Times New Roman" w:hAnsi="Times New Roman" w:cs="Times New Roman"/>
          <w:sz w:val="24"/>
          <w:szCs w:val="24"/>
        </w:rPr>
        <w:t>O</w:t>
      </w:r>
      <w:r w:rsidR="00732C34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to </w:t>
      </w:r>
      <w:r w:rsidR="000C729F" w:rsidRPr="00292240">
        <w:rPr>
          <w:rFonts w:ascii="Times New Roman" w:hAnsi="Times New Roman" w:cs="Times New Roman"/>
          <w:sz w:val="24"/>
          <w:szCs w:val="24"/>
        </w:rPr>
        <w:t>constrain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the relative importance of different sources of P within </w:t>
      </w:r>
      <w:r w:rsidR="000C729F" w:rsidRPr="00292240">
        <w:rPr>
          <w:rFonts w:ascii="Times New Roman" w:hAnsi="Times New Roman" w:cs="Times New Roman"/>
          <w:sz w:val="24"/>
          <w:szCs w:val="24"/>
        </w:rPr>
        <w:t>a water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sample. Therefore, </w:t>
      </w:r>
      <w:r w:rsidR="007D341B" w:rsidRPr="00292240">
        <w:rPr>
          <w:rFonts w:ascii="Times New Roman" w:hAnsi="Times New Roman" w:cs="Times New Roman"/>
          <w:sz w:val="24"/>
          <w:szCs w:val="24"/>
        </w:rPr>
        <w:t>proper evaluation of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 the potential of </w:t>
      </w:r>
      <w:r w:rsidR="00732C34" w:rsidRPr="00292240">
        <w:rPr>
          <w:rFonts w:ascii="Symbol" w:hAnsi="Symbol" w:cs="Times New Roman"/>
          <w:sz w:val="24"/>
          <w:szCs w:val="24"/>
        </w:rPr>
        <w:t></w:t>
      </w:r>
      <w:r w:rsidR="00732C34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32C34" w:rsidRPr="00292240">
        <w:rPr>
          <w:rFonts w:ascii="Times New Roman" w:hAnsi="Times New Roman" w:cs="Times New Roman"/>
          <w:sz w:val="24"/>
          <w:szCs w:val="24"/>
        </w:rPr>
        <w:t>O</w:t>
      </w:r>
      <w:r w:rsidR="00732C34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732C34" w:rsidRPr="00292240">
        <w:rPr>
          <w:rFonts w:ascii="Times New Roman" w:hAnsi="Times New Roman" w:cs="Times New Roman"/>
          <w:sz w:val="24"/>
          <w:szCs w:val="24"/>
        </w:rPr>
        <w:t>as a source apportionment tool requires expansion of the global library of source characterisation</w:t>
      </w:r>
      <w:r w:rsidR="007D341B" w:rsidRPr="00292240">
        <w:rPr>
          <w:rFonts w:ascii="Times New Roman" w:hAnsi="Times New Roman" w:cs="Times New Roman"/>
          <w:sz w:val="24"/>
          <w:szCs w:val="24"/>
        </w:rPr>
        <w:t>s</w:t>
      </w:r>
      <w:r w:rsidR="00732C34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944257" w:rsidRPr="00292240">
        <w:rPr>
          <w:rFonts w:ascii="Times New Roman" w:hAnsi="Times New Roman" w:cs="Times New Roman"/>
          <w:sz w:val="24"/>
          <w:szCs w:val="24"/>
        </w:rPr>
        <w:t>Further, isotop</w:t>
      </w:r>
      <w:r w:rsidR="000C729F" w:rsidRPr="00292240">
        <w:rPr>
          <w:rFonts w:ascii="Times New Roman" w:hAnsi="Times New Roman" w:cs="Times New Roman"/>
          <w:sz w:val="24"/>
          <w:szCs w:val="24"/>
        </w:rPr>
        <w:t>e</w:t>
      </w:r>
      <w:r w:rsidR="00944257" w:rsidRPr="00292240">
        <w:rPr>
          <w:rFonts w:ascii="Times New Roman" w:hAnsi="Times New Roman" w:cs="Times New Roman"/>
          <w:sz w:val="24"/>
          <w:szCs w:val="24"/>
        </w:rPr>
        <w:t xml:space="preserve"> fractionation of </w:t>
      </w:r>
      <w:r w:rsidR="00A236C5">
        <w:rPr>
          <w:rFonts w:ascii="Times New Roman" w:hAnsi="Times New Roman" w:cs="Times New Roman"/>
          <w:sz w:val="24"/>
          <w:szCs w:val="24"/>
        </w:rPr>
        <w:t xml:space="preserve">the </w:t>
      </w:r>
      <w:r w:rsidR="0085314E" w:rsidRPr="00292240">
        <w:rPr>
          <w:rFonts w:ascii="Times New Roman" w:hAnsi="Times New Roman" w:cs="Times New Roman"/>
          <w:sz w:val="24"/>
          <w:szCs w:val="24"/>
        </w:rPr>
        <w:t xml:space="preserve">oxygen </w:t>
      </w:r>
      <w:r w:rsidR="00A236C5">
        <w:rPr>
          <w:rFonts w:ascii="Times New Roman" w:hAnsi="Times New Roman" w:cs="Times New Roman"/>
          <w:sz w:val="24"/>
          <w:szCs w:val="24"/>
        </w:rPr>
        <w:t xml:space="preserve">atoms </w:t>
      </w:r>
      <w:r w:rsidR="0085314E" w:rsidRPr="00292240">
        <w:rPr>
          <w:rFonts w:ascii="Times New Roman" w:hAnsi="Times New Roman" w:cs="Times New Roman"/>
          <w:sz w:val="24"/>
          <w:szCs w:val="24"/>
        </w:rPr>
        <w:t xml:space="preserve">in phosphate </w:t>
      </w:r>
      <w:r w:rsidR="00A236C5">
        <w:rPr>
          <w:rFonts w:ascii="Times New Roman" w:hAnsi="Times New Roman" w:cs="Times New Roman"/>
          <w:sz w:val="24"/>
          <w:szCs w:val="24"/>
        </w:rPr>
        <w:t xml:space="preserve">ions </w:t>
      </w:r>
      <w:r w:rsidR="00377048" w:rsidRPr="00292240">
        <w:rPr>
          <w:rFonts w:ascii="Times New Roman" w:hAnsi="Times New Roman" w:cs="Times New Roman"/>
          <w:sz w:val="24"/>
          <w:szCs w:val="24"/>
        </w:rPr>
        <w:t xml:space="preserve">only occurs </w:t>
      </w:r>
      <w:r w:rsidR="0085314E" w:rsidRPr="00292240">
        <w:rPr>
          <w:rFonts w:ascii="Times New Roman" w:hAnsi="Times New Roman" w:cs="Times New Roman"/>
          <w:sz w:val="24"/>
          <w:szCs w:val="24"/>
        </w:rPr>
        <w:t xml:space="preserve">at </w:t>
      </w:r>
      <w:r w:rsidR="009C790C">
        <w:rPr>
          <w:rFonts w:ascii="Times New Roman" w:hAnsi="Times New Roman" w:cs="Times New Roman"/>
          <w:sz w:val="24"/>
          <w:szCs w:val="24"/>
        </w:rPr>
        <w:t xml:space="preserve">typical Earth </w:t>
      </w:r>
      <w:r w:rsidR="0085314E" w:rsidRPr="00292240">
        <w:rPr>
          <w:rFonts w:ascii="Times New Roman" w:hAnsi="Times New Roman" w:cs="Times New Roman"/>
          <w:sz w:val="24"/>
          <w:szCs w:val="24"/>
        </w:rPr>
        <w:t>surface water temperature</w:t>
      </w:r>
      <w:r w:rsidR="00944257" w:rsidRPr="00292240">
        <w:rPr>
          <w:rFonts w:ascii="Times New Roman" w:hAnsi="Times New Roman" w:cs="Times New Roman"/>
          <w:sz w:val="24"/>
          <w:szCs w:val="24"/>
        </w:rPr>
        <w:t xml:space="preserve"> and pressure</w:t>
      </w:r>
      <w:r w:rsidR="0085314E" w:rsidRPr="00292240">
        <w:rPr>
          <w:rFonts w:ascii="Times New Roman" w:hAnsi="Times New Roman" w:cs="Times New Roman"/>
          <w:sz w:val="24"/>
          <w:szCs w:val="24"/>
        </w:rPr>
        <w:t xml:space="preserve"> by enzyme</w:t>
      </w:r>
      <w:r w:rsidR="00944257" w:rsidRPr="00292240">
        <w:rPr>
          <w:rFonts w:ascii="Times New Roman" w:hAnsi="Times New Roman" w:cs="Times New Roman"/>
          <w:sz w:val="24"/>
          <w:szCs w:val="24"/>
        </w:rPr>
        <w:t>-</w:t>
      </w:r>
      <w:r w:rsidR="0085314E" w:rsidRPr="00292240">
        <w:rPr>
          <w:rFonts w:ascii="Times New Roman" w:hAnsi="Times New Roman" w:cs="Times New Roman"/>
          <w:sz w:val="24"/>
          <w:szCs w:val="24"/>
        </w:rPr>
        <w:t>mediated</w:t>
      </w:r>
      <w:r w:rsidR="00FB2574" w:rsidRPr="00292240">
        <w:rPr>
          <w:rFonts w:ascii="Times New Roman" w:hAnsi="Times New Roman" w:cs="Times New Roman"/>
          <w:sz w:val="24"/>
          <w:szCs w:val="24"/>
        </w:rPr>
        <w:t xml:space="preserve"> biochemical </w:t>
      </w:r>
      <w:r w:rsidR="00262870" w:rsidRPr="00292240">
        <w:rPr>
          <w:rFonts w:ascii="Times New Roman" w:hAnsi="Times New Roman" w:cs="Times New Roman"/>
          <w:sz w:val="24"/>
          <w:szCs w:val="24"/>
        </w:rPr>
        <w:t>reactions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26</w:t>
      </w:r>
      <w:r w:rsidR="00FB2574" w:rsidRPr="00292240">
        <w:rPr>
          <w:rFonts w:ascii="Times New Roman" w:hAnsi="Times New Roman" w:cs="Times New Roman"/>
          <w:sz w:val="24"/>
          <w:szCs w:val="24"/>
        </w:rPr>
        <w:t>.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In particular, intracellular metabolic reactions catalysed by the inorganic pyrophosphatase enzyme lead to rapid, temperature-dependent equilibrium between oxygen in phosphate</w:t>
      </w:r>
      <w:r w:rsidR="0080582B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80582B" w:rsidRPr="00292240">
        <w:rPr>
          <w:rFonts w:ascii="Times New Roman" w:hAnsi="Times New Roman" w:cs="Times New Roman"/>
          <w:sz w:val="24"/>
          <w:szCs w:val="24"/>
        </w:rPr>
        <w:t>and oxygen within the intracellular fluid</w:t>
      </w:r>
      <w:r w:rsidR="00FE4531">
        <w:rPr>
          <w:rFonts w:ascii="Times New Roman" w:hAnsi="Times New Roman" w:cs="Times New Roman"/>
          <w:sz w:val="24"/>
          <w:szCs w:val="24"/>
        </w:rPr>
        <w:t xml:space="preserve">. 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3698E">
        <w:rPr>
          <w:rFonts w:ascii="Times New Roman" w:hAnsi="Times New Roman" w:cs="Times New Roman"/>
          <w:sz w:val="24"/>
          <w:szCs w:val="24"/>
        </w:rPr>
        <w:t>T</w:t>
      </w:r>
      <w:r w:rsidR="0080582B" w:rsidRPr="00292240">
        <w:rPr>
          <w:rFonts w:ascii="Times New Roman" w:hAnsi="Times New Roman" w:cs="Times New Roman"/>
          <w:sz w:val="24"/>
          <w:szCs w:val="24"/>
        </w:rPr>
        <w:t>he latter is expected to be identical in oxygen isotope composition to water-oxygen</w:t>
      </w:r>
      <w:r w:rsidR="00C158CA">
        <w:rPr>
          <w:rFonts w:ascii="Times New Roman" w:hAnsi="Times New Roman" w:cs="Times New Roman"/>
          <w:sz w:val="24"/>
          <w:szCs w:val="24"/>
        </w:rPr>
        <w:t xml:space="preserve"> (</w:t>
      </w:r>
      <w:r w:rsidR="00C158CA" w:rsidRPr="00292240">
        <w:rPr>
          <w:rFonts w:ascii="Symbol" w:hAnsi="Symbol" w:cs="Times New Roman"/>
          <w:sz w:val="24"/>
          <w:szCs w:val="24"/>
        </w:rPr>
        <w:t></w:t>
      </w:r>
      <w:r w:rsidR="00C158CA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C158CA" w:rsidRPr="00292240">
        <w:rPr>
          <w:rFonts w:ascii="Times New Roman" w:hAnsi="Times New Roman" w:cs="Times New Roman"/>
          <w:sz w:val="24"/>
          <w:szCs w:val="24"/>
        </w:rPr>
        <w:t>O</w:t>
      </w:r>
      <w:r w:rsidR="00C158CA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C158CA">
        <w:rPr>
          <w:rFonts w:ascii="Times New Roman" w:hAnsi="Times New Roman" w:cs="Times New Roman"/>
          <w:sz w:val="24"/>
          <w:szCs w:val="24"/>
        </w:rPr>
        <w:t>)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in the extracellular environment. Given sufficient intracellular-extracellular exchange of P to maintain non-lethal intracellular P concentrations, a temperature-dependent equilibrium fractionation will be established between δ</w:t>
      </w:r>
      <w:r w:rsidR="0080582B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0582B" w:rsidRPr="00292240">
        <w:rPr>
          <w:rFonts w:ascii="Times New Roman" w:hAnsi="Times New Roman" w:cs="Times New Roman"/>
          <w:sz w:val="24"/>
          <w:szCs w:val="24"/>
        </w:rPr>
        <w:t>O</w:t>
      </w:r>
      <w:r w:rsidR="0080582B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and </w:t>
      </w:r>
      <w:r w:rsidR="0003698E" w:rsidRPr="0003698E">
        <w:rPr>
          <w:rFonts w:ascii="Times New Roman" w:hAnsi="Times New Roman" w:cs="Times New Roman"/>
          <w:sz w:val="24"/>
          <w:szCs w:val="24"/>
        </w:rPr>
        <w:t xml:space="preserve"> </w:t>
      </w:r>
      <w:r w:rsidR="0003698E" w:rsidRPr="00292240">
        <w:rPr>
          <w:rFonts w:ascii="Times New Roman" w:hAnsi="Times New Roman" w:cs="Times New Roman"/>
          <w:sz w:val="24"/>
          <w:szCs w:val="24"/>
        </w:rPr>
        <w:t>δ</w:t>
      </w:r>
      <w:r w:rsidR="0003698E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0582B" w:rsidRPr="00292240">
        <w:rPr>
          <w:rFonts w:ascii="Times New Roman" w:hAnsi="Times New Roman" w:cs="Times New Roman"/>
          <w:sz w:val="24"/>
          <w:szCs w:val="24"/>
        </w:rPr>
        <w:t>O</w:t>
      </w:r>
      <w:r w:rsidR="0003698E" w:rsidRPr="0003698E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in the extracellular environment. The oxygen isotope fractionation between dissolved inorganic phosphate and water (</w:t>
      </w:r>
      <w:r w:rsidR="0080582B" w:rsidRPr="00292240">
        <w:rPr>
          <w:rFonts w:ascii="Symbol" w:hAnsi="Symbol" w:cs="Times New Roman"/>
          <w:sz w:val="24"/>
          <w:szCs w:val="24"/>
        </w:rPr>
        <w:t></w:t>
      </w:r>
      <w:r w:rsidR="0080582B" w:rsidRPr="00292240">
        <w:rPr>
          <w:rFonts w:ascii="Times New Roman" w:hAnsi="Times New Roman" w:cs="Times New Roman"/>
          <w:sz w:val="24"/>
          <w:szCs w:val="24"/>
          <w:vertAlign w:val="subscript"/>
        </w:rPr>
        <w:t>PO4-H2O</w:t>
      </w:r>
      <w:r w:rsidR="0080582B" w:rsidRPr="00292240">
        <w:rPr>
          <w:rFonts w:ascii="Times New Roman" w:hAnsi="Times New Roman" w:cs="Times New Roman"/>
          <w:sz w:val="24"/>
          <w:szCs w:val="24"/>
        </w:rPr>
        <w:t>) at surface temperatures has recently been determined, using laboratory solutions catalyzed by the inorganic pyrophosphatase enzyme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27</w:t>
      </w:r>
      <w:r w:rsidR="0080582B" w:rsidRPr="00292240">
        <w:rPr>
          <w:rFonts w:ascii="Times New Roman" w:hAnsi="Times New Roman" w:cs="Times New Roman"/>
          <w:sz w:val="24"/>
          <w:szCs w:val="24"/>
        </w:rPr>
        <w:t>. These authors derived the equation: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0582B" w:rsidRPr="00292240" w:rsidRDefault="00402728" w:rsidP="00472E6F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ln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PO4-H2O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=14.43×(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T)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-26.54</m:t>
        </m:r>
      </m:oMath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  <w:t>(1)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where T is in degrees Kelvin. Since: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0582B" w:rsidRPr="00292240" w:rsidRDefault="00402728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PO4-H2O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(δ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PrePr>
                  <m:sub/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18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</m:t>
                    </m:r>
                  </m:e>
                </m:sPre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PO4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+1000)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(δ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PrePr>
                  <m:sub/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18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</m:t>
                    </m:r>
                  </m:e>
                </m:sPre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H2O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+1000)</m:t>
            </m:r>
          </m:den>
        </m:f>
      </m:oMath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="0080582B" w:rsidRPr="00292240">
        <w:rPr>
          <w:rFonts w:ascii="Times New Roman" w:eastAsiaTheme="minorEastAsia" w:hAnsi="Times New Roman" w:cs="Times New Roman"/>
          <w:sz w:val="24"/>
          <w:szCs w:val="24"/>
        </w:rPr>
        <w:tab/>
        <w:t>(2)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by combining 1 and 2 above, 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theoretical </w:t>
      </w:r>
      <w:r w:rsidRPr="00292240">
        <w:rPr>
          <w:rFonts w:ascii="Times New Roman" w:hAnsi="Times New Roman" w:cs="Times New Roman"/>
          <w:sz w:val="24"/>
          <w:szCs w:val="24"/>
        </w:rPr>
        <w:t xml:space="preserve">equilibrium </w:t>
      </w:r>
      <w:r w:rsidRPr="00292240">
        <w:rPr>
          <w:rFonts w:ascii="Symbol" w:hAnsi="Symbol" w:cs="Times New Roman"/>
          <w:sz w:val="24"/>
          <w:szCs w:val="24"/>
        </w:rPr>
        <w:t>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may be calculated from: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sPre>
              <m:sPre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PrePr>
              <m:sub/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18</m:t>
                </m:r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</m:t>
                </m:r>
              </m:e>
            </m:sPre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PO4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PrePr>
                  <m:sub/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18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</m:t>
                    </m:r>
                  </m:e>
                </m:sPre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H2O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+1000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[14.43×(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T)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-26.54]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1000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-1000</m:t>
        </m:r>
      </m:oMath>
      <w:r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Pr="00292240">
        <w:rPr>
          <w:rFonts w:ascii="Times New Roman" w:eastAsiaTheme="minorEastAsia" w:hAnsi="Times New Roman" w:cs="Times New Roman"/>
          <w:sz w:val="24"/>
          <w:szCs w:val="24"/>
        </w:rPr>
        <w:tab/>
      </w:r>
      <w:r w:rsidRPr="00292240">
        <w:rPr>
          <w:rFonts w:ascii="Times New Roman" w:eastAsiaTheme="minorEastAsia" w:hAnsi="Times New Roman" w:cs="Times New Roman"/>
          <w:sz w:val="24"/>
          <w:szCs w:val="24"/>
        </w:rPr>
        <w:tab/>
        <w:t>(3)</w:t>
      </w:r>
    </w:p>
    <w:p w:rsidR="0080582B" w:rsidRPr="00292240" w:rsidRDefault="0080582B" w:rsidP="00472E6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257" w:rsidRPr="00292240" w:rsidRDefault="000C729F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P</w:t>
      </w:r>
      <w:r w:rsidR="00944257" w:rsidRPr="00292240">
        <w:rPr>
          <w:rFonts w:ascii="Times New Roman" w:hAnsi="Times New Roman" w:cs="Times New Roman"/>
          <w:sz w:val="24"/>
          <w:szCs w:val="24"/>
        </w:rPr>
        <w:t xml:space="preserve">roper interpretation of </w:t>
      </w:r>
      <w:r w:rsidRPr="00292240">
        <w:rPr>
          <w:rFonts w:ascii="Times New Roman" w:hAnsi="Times New Roman" w:cs="Times New Roman"/>
          <w:sz w:val="24"/>
          <w:szCs w:val="24"/>
        </w:rPr>
        <w:t>isotope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fractionations affecting δ</w:t>
      </w:r>
      <w:r w:rsidR="0080582B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0582B" w:rsidRPr="00292240">
        <w:rPr>
          <w:rFonts w:ascii="Times New Roman" w:hAnsi="Times New Roman" w:cs="Times New Roman"/>
          <w:sz w:val="24"/>
          <w:szCs w:val="24"/>
        </w:rPr>
        <w:t>O</w:t>
      </w:r>
      <w:r w:rsidR="0080582B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in the environment</w:t>
      </w:r>
      <w:r w:rsidR="0094425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also </w:t>
      </w:r>
      <w:r w:rsidR="00944257" w:rsidRPr="00292240">
        <w:rPr>
          <w:rFonts w:ascii="Times New Roman" w:hAnsi="Times New Roman" w:cs="Times New Roman"/>
          <w:sz w:val="24"/>
          <w:szCs w:val="24"/>
        </w:rPr>
        <w:t>require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s the isotopic composition of sources of P to be characterised, </w:t>
      </w:r>
      <w:r w:rsidR="00944257" w:rsidRPr="00292240">
        <w:rPr>
          <w:rFonts w:ascii="Times New Roman" w:hAnsi="Times New Roman" w:cs="Times New Roman"/>
          <w:sz w:val="24"/>
          <w:szCs w:val="24"/>
        </w:rPr>
        <w:t>in order to differentiate between biologically-mediated isotope fractionation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within an environmental sample</w:t>
      </w:r>
      <w:r w:rsidR="00944257" w:rsidRPr="00292240">
        <w:rPr>
          <w:rFonts w:ascii="Times New Roman" w:hAnsi="Times New Roman" w:cs="Times New Roman"/>
          <w:sz w:val="24"/>
          <w:szCs w:val="24"/>
        </w:rPr>
        <w:t xml:space="preserve"> and bulk mixing with an</w:t>
      </w:r>
      <w:r w:rsidR="0080582B" w:rsidRPr="00292240">
        <w:rPr>
          <w:rFonts w:ascii="Times New Roman" w:hAnsi="Times New Roman" w:cs="Times New Roman"/>
          <w:sz w:val="24"/>
          <w:szCs w:val="24"/>
        </w:rPr>
        <w:t xml:space="preserve"> isotopically distinct, but currently uncharacterised</w:t>
      </w:r>
      <w:r w:rsidR="00944257" w:rsidRPr="00292240">
        <w:rPr>
          <w:rFonts w:ascii="Times New Roman" w:hAnsi="Times New Roman" w:cs="Times New Roman"/>
          <w:sz w:val="24"/>
          <w:szCs w:val="24"/>
        </w:rPr>
        <w:t>, P source</w:t>
      </w:r>
      <w:r w:rsidR="0080582B" w:rsidRPr="00292240">
        <w:rPr>
          <w:rFonts w:ascii="Times New Roman" w:hAnsi="Times New Roman" w:cs="Times New Roman"/>
          <w:sz w:val="24"/>
          <w:szCs w:val="24"/>
        </w:rPr>
        <w:t>.</w:t>
      </w:r>
    </w:p>
    <w:p w:rsidR="00AB5BF7" w:rsidRPr="00292240" w:rsidRDefault="00DB4DE2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Beyond</w:t>
      </w:r>
      <w:r w:rsidR="00B3790F" w:rsidRPr="00292240">
        <w:rPr>
          <w:rFonts w:ascii="Times New Roman" w:hAnsi="Times New Roman" w:cs="Times New Roman"/>
          <w:sz w:val="24"/>
          <w:szCs w:val="24"/>
        </w:rPr>
        <w:t xml:space="preserve"> the use of </w:t>
      </w:r>
      <w:r w:rsidR="00B3790F" w:rsidRPr="00292240">
        <w:rPr>
          <w:rFonts w:ascii="Symbol" w:hAnsi="Symbol" w:cs="Times New Roman"/>
          <w:sz w:val="24"/>
          <w:szCs w:val="24"/>
        </w:rPr>
        <w:t></w:t>
      </w:r>
      <w:r w:rsidR="00B3790F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B3790F" w:rsidRPr="00292240">
        <w:rPr>
          <w:rFonts w:ascii="Times New Roman" w:hAnsi="Times New Roman" w:cs="Times New Roman"/>
          <w:sz w:val="24"/>
          <w:szCs w:val="24"/>
        </w:rPr>
        <w:t>O</w:t>
      </w:r>
      <w:r w:rsidR="00B3790F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B3790F" w:rsidRPr="00292240">
        <w:rPr>
          <w:rFonts w:ascii="Times New Roman" w:hAnsi="Times New Roman" w:cs="Times New Roman"/>
          <w:sz w:val="24"/>
          <w:szCs w:val="24"/>
        </w:rPr>
        <w:t xml:space="preserve">to understand the sources and metabolism of P in the environment, </w:t>
      </w:r>
      <w:r w:rsidR="00B3790F" w:rsidRPr="00292240">
        <w:rPr>
          <w:rFonts w:ascii="Symbol" w:hAnsi="Symbol" w:cs="Times New Roman"/>
          <w:sz w:val="24"/>
          <w:szCs w:val="24"/>
        </w:rPr>
        <w:t></w:t>
      </w:r>
      <w:r w:rsidR="00B3790F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B3790F" w:rsidRPr="00292240">
        <w:rPr>
          <w:rFonts w:ascii="Times New Roman" w:hAnsi="Times New Roman" w:cs="Times New Roman"/>
          <w:sz w:val="24"/>
          <w:szCs w:val="24"/>
        </w:rPr>
        <w:t>O</w:t>
      </w:r>
      <w:r w:rsidR="00B3790F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B3790F" w:rsidRPr="00292240">
        <w:rPr>
          <w:rFonts w:ascii="Times New Roman" w:hAnsi="Times New Roman" w:cs="Times New Roman"/>
          <w:sz w:val="24"/>
          <w:szCs w:val="24"/>
        </w:rPr>
        <w:t xml:space="preserve">may also have utility as a marker of leakage from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B3790F" w:rsidRPr="00292240">
        <w:rPr>
          <w:rFonts w:ascii="Times New Roman" w:hAnsi="Times New Roman" w:cs="Times New Roman"/>
          <w:sz w:val="24"/>
          <w:szCs w:val="24"/>
        </w:rPr>
        <w:t xml:space="preserve">water </w:t>
      </w:r>
      <w:r w:rsidR="00EC6767" w:rsidRPr="00292240">
        <w:rPr>
          <w:rFonts w:ascii="Times New Roman" w:hAnsi="Times New Roman" w:cs="Times New Roman"/>
          <w:sz w:val="24"/>
          <w:szCs w:val="24"/>
        </w:rPr>
        <w:t xml:space="preserve">distribution </w:t>
      </w:r>
      <w:r w:rsidR="00B3790F" w:rsidRPr="00292240">
        <w:rPr>
          <w:rFonts w:ascii="Times New Roman" w:hAnsi="Times New Roman" w:cs="Times New Roman"/>
          <w:sz w:val="24"/>
          <w:szCs w:val="24"/>
        </w:rPr>
        <w:t xml:space="preserve">networks. 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Although water companies already have </w:t>
      </w:r>
      <w:r w:rsidR="00FB2574" w:rsidRPr="00292240">
        <w:rPr>
          <w:rFonts w:ascii="Times New Roman" w:hAnsi="Times New Roman" w:cs="Times New Roman"/>
          <w:sz w:val="24"/>
          <w:szCs w:val="24"/>
        </w:rPr>
        <w:t>well-established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protocols for tracing leaks, </w:t>
      </w:r>
      <w:r w:rsidR="00AB5BF7" w:rsidRPr="00292240">
        <w:rPr>
          <w:rFonts w:ascii="Times New Roman" w:hAnsi="Times New Roman" w:cs="Times New Roman"/>
          <w:sz w:val="24"/>
          <w:szCs w:val="24"/>
        </w:rPr>
        <w:t xml:space="preserve">based on </w:t>
      </w:r>
      <w:r w:rsidR="00AE4DDA" w:rsidRPr="00292240">
        <w:rPr>
          <w:rFonts w:ascii="Times New Roman" w:hAnsi="Times New Roman" w:cs="Times New Roman"/>
          <w:sz w:val="24"/>
          <w:szCs w:val="24"/>
        </w:rPr>
        <w:t xml:space="preserve">a range of </w:t>
      </w:r>
      <w:r w:rsidR="0084407A" w:rsidRPr="00292240">
        <w:rPr>
          <w:rFonts w:ascii="Times New Roman" w:hAnsi="Times New Roman" w:cs="Times New Roman"/>
          <w:sz w:val="24"/>
          <w:szCs w:val="24"/>
        </w:rPr>
        <w:t>parameters including residual chlorine and trihalomethane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4407A" w:rsidRPr="00292240">
        <w:rPr>
          <w:rFonts w:ascii="Times New Roman" w:hAnsi="Times New Roman" w:cs="Times New Roman"/>
          <w:sz w:val="24"/>
          <w:szCs w:val="24"/>
        </w:rPr>
        <w:t>(THMs)</w:t>
      </w:r>
      <w:r w:rsidR="00AE4DDA" w:rsidRPr="00292240">
        <w:rPr>
          <w:rFonts w:ascii="Times New Roman" w:hAnsi="Times New Roman" w:cs="Times New Roman"/>
          <w:sz w:val="24"/>
          <w:szCs w:val="24"/>
        </w:rPr>
        <w:t xml:space="preserve"> concentrations</w:t>
      </w:r>
      <w:r w:rsidR="0084407A" w:rsidRPr="00292240">
        <w:rPr>
          <w:rFonts w:ascii="Times New Roman" w:hAnsi="Times New Roman" w:cs="Times New Roman"/>
          <w:sz w:val="24"/>
          <w:szCs w:val="24"/>
        </w:rPr>
        <w:t>, these methods are far from perfect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28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. For example, the concentrations of both residual chlorine and THMs </w:t>
      </w:r>
      <w:r w:rsidR="00AE4DDA" w:rsidRPr="00292240">
        <w:rPr>
          <w:rFonts w:ascii="Times New Roman" w:hAnsi="Times New Roman" w:cs="Times New Roman"/>
          <w:sz w:val="24"/>
          <w:szCs w:val="24"/>
        </w:rPr>
        <w:t>decrease dramatically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with time to below detection limits</w:t>
      </w:r>
      <w:r w:rsidR="00AE4DDA" w:rsidRPr="00292240">
        <w:rPr>
          <w:rFonts w:ascii="Times New Roman" w:hAnsi="Times New Roman" w:cs="Times New Roman"/>
          <w:sz w:val="24"/>
          <w:szCs w:val="24"/>
        </w:rPr>
        <w:t>,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due to their volatile nature. Therefore, </w:t>
      </w:r>
      <w:r w:rsidR="00752782" w:rsidRPr="00292240">
        <w:rPr>
          <w:rFonts w:ascii="Symbol" w:hAnsi="Symbol" w:cs="Times New Roman"/>
          <w:sz w:val="24"/>
          <w:szCs w:val="24"/>
        </w:rPr>
        <w:t></w:t>
      </w:r>
      <w:r w:rsidR="00752782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52782" w:rsidRPr="00292240">
        <w:rPr>
          <w:rFonts w:ascii="Times New Roman" w:hAnsi="Times New Roman" w:cs="Times New Roman"/>
          <w:sz w:val="24"/>
          <w:szCs w:val="24"/>
        </w:rPr>
        <w:t>O</w:t>
      </w:r>
      <w:r w:rsidR="00752782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AB5BF7" w:rsidRPr="00292240">
        <w:rPr>
          <w:rFonts w:ascii="Times New Roman" w:hAnsi="Times New Roman" w:cs="Times New Roman"/>
          <w:sz w:val="24"/>
          <w:szCs w:val="24"/>
        </w:rPr>
        <w:t>may provide a useful additional marker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 of leakage</w:t>
      </w:r>
      <w:r w:rsidR="00EC6767" w:rsidRPr="00292240">
        <w:rPr>
          <w:rFonts w:ascii="Times New Roman" w:hAnsi="Times New Roman" w:cs="Times New Roman"/>
          <w:sz w:val="24"/>
          <w:szCs w:val="24"/>
        </w:rPr>
        <w:t xml:space="preserve"> from drinking water supplies</w:t>
      </w:r>
      <w:r w:rsidR="00AB5BF7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84407A" w:rsidRPr="00292240">
        <w:rPr>
          <w:rFonts w:ascii="Times New Roman" w:hAnsi="Times New Roman" w:cs="Times New Roman"/>
          <w:sz w:val="24"/>
          <w:szCs w:val="24"/>
        </w:rPr>
        <w:t xml:space="preserve">distinguishing </w:t>
      </w:r>
      <w:r w:rsidR="00EC6767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="0084407A" w:rsidRPr="00292240">
        <w:rPr>
          <w:rFonts w:ascii="Times New Roman" w:hAnsi="Times New Roman" w:cs="Times New Roman"/>
          <w:sz w:val="24"/>
          <w:szCs w:val="24"/>
        </w:rPr>
        <w:t>from other potential sources</w:t>
      </w:r>
      <w:r w:rsidR="00AB5BF7" w:rsidRPr="00292240">
        <w:rPr>
          <w:rFonts w:ascii="Times New Roman" w:hAnsi="Times New Roman" w:cs="Times New Roman"/>
          <w:sz w:val="24"/>
          <w:szCs w:val="24"/>
        </w:rPr>
        <w:t xml:space="preserve"> of P</w:t>
      </w:r>
      <w:r w:rsidR="00F94D8F" w:rsidRPr="00292240">
        <w:rPr>
          <w:rFonts w:ascii="Times New Roman" w:hAnsi="Times New Roman" w:cs="Times New Roman"/>
          <w:sz w:val="24"/>
          <w:szCs w:val="24"/>
        </w:rPr>
        <w:t xml:space="preserve"> such as leaking sewers, agricultural runoff or </w:t>
      </w:r>
      <w:r w:rsidR="0048184B" w:rsidRPr="00292240">
        <w:rPr>
          <w:rFonts w:ascii="Times New Roman" w:hAnsi="Times New Roman" w:cs="Times New Roman"/>
          <w:sz w:val="24"/>
          <w:szCs w:val="24"/>
        </w:rPr>
        <w:t>geologic</w:t>
      </w:r>
      <w:r w:rsidR="0003698E">
        <w:rPr>
          <w:rFonts w:ascii="Times New Roman" w:hAnsi="Times New Roman" w:cs="Times New Roman"/>
          <w:sz w:val="24"/>
          <w:szCs w:val="24"/>
        </w:rPr>
        <w:t>al</w:t>
      </w:r>
      <w:r w:rsidR="0048184B" w:rsidRPr="00292240">
        <w:rPr>
          <w:rFonts w:ascii="Times New Roman" w:hAnsi="Times New Roman" w:cs="Times New Roman"/>
          <w:sz w:val="24"/>
          <w:szCs w:val="24"/>
        </w:rPr>
        <w:t xml:space="preserve"> P within </w:t>
      </w:r>
      <w:r w:rsidR="00F94D8F" w:rsidRPr="00292240">
        <w:rPr>
          <w:rFonts w:ascii="Times New Roman" w:hAnsi="Times New Roman" w:cs="Times New Roman"/>
          <w:sz w:val="24"/>
          <w:szCs w:val="24"/>
        </w:rPr>
        <w:t>groundwater</w:t>
      </w:r>
      <w:r w:rsidR="0084407A" w:rsidRPr="00292240">
        <w:rPr>
          <w:rFonts w:ascii="Times New Roman" w:hAnsi="Times New Roman" w:cs="Times New Roman"/>
          <w:sz w:val="24"/>
          <w:szCs w:val="24"/>
        </w:rPr>
        <w:t>.</w:t>
      </w:r>
      <w:r w:rsidR="00356338"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BF7" w:rsidRPr="00292240" w:rsidRDefault="00AE4DDA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In the research reported here, w</w:t>
      </w:r>
      <w:r w:rsidR="005D4242" w:rsidRPr="00292240">
        <w:rPr>
          <w:rFonts w:ascii="Times New Roman" w:hAnsi="Times New Roman" w:cs="Times New Roman"/>
          <w:sz w:val="24"/>
          <w:szCs w:val="24"/>
        </w:rPr>
        <w:t>e hypothesised that:</w:t>
      </w:r>
    </w:p>
    <w:p w:rsidR="00B06CAB" w:rsidRPr="00292240" w:rsidRDefault="00B06CAB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i</w:t>
      </w:r>
      <w:r w:rsidR="00356338" w:rsidRPr="00292240">
        <w:rPr>
          <w:rFonts w:ascii="Times New Roman" w:hAnsi="Times New Roman" w:cs="Times New Roman"/>
          <w:sz w:val="24"/>
          <w:szCs w:val="24"/>
        </w:rPr>
        <w:t>)</w:t>
      </w:r>
      <w:r w:rsidR="00356338" w:rsidRPr="00292240">
        <w:rPr>
          <w:sz w:val="24"/>
          <w:szCs w:val="24"/>
        </w:rPr>
        <w:t xml:space="preserve"> </w:t>
      </w:r>
      <w:r w:rsidR="00356338" w:rsidRPr="00292240">
        <w:rPr>
          <w:rFonts w:ascii="Times New Roman" w:hAnsi="Times New Roman" w:cs="Times New Roman"/>
          <w:sz w:val="24"/>
          <w:szCs w:val="24"/>
        </w:rPr>
        <w:t>The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262870" w:rsidRPr="00292240">
        <w:rPr>
          <w:rFonts w:ascii="Symbol" w:hAnsi="Symbol" w:cs="Times New Roman"/>
          <w:sz w:val="24"/>
          <w:szCs w:val="24"/>
        </w:rPr>
        <w:t></w:t>
      </w:r>
      <w:r w:rsidR="00262870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262870" w:rsidRPr="00292240">
        <w:rPr>
          <w:rFonts w:ascii="Times New Roman" w:hAnsi="Times New Roman" w:cs="Times New Roman"/>
          <w:sz w:val="24"/>
          <w:szCs w:val="24"/>
        </w:rPr>
        <w:t>O</w:t>
      </w:r>
      <w:r w:rsidR="00262870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of </w:t>
      </w:r>
      <w:r w:rsidR="00356338" w:rsidRPr="00292240">
        <w:rPr>
          <w:rFonts w:ascii="Times New Roman" w:hAnsi="Times New Roman" w:cs="Times New Roman"/>
          <w:sz w:val="24"/>
          <w:szCs w:val="24"/>
        </w:rPr>
        <w:t xml:space="preserve">phosphate </w:t>
      </w:r>
      <w:r w:rsidR="00EC6767" w:rsidRPr="00292240">
        <w:rPr>
          <w:rFonts w:ascii="Times New Roman" w:hAnsi="Times New Roman" w:cs="Times New Roman"/>
          <w:sz w:val="24"/>
          <w:szCs w:val="24"/>
        </w:rPr>
        <w:t xml:space="preserve">used </w:t>
      </w:r>
      <w:r w:rsidR="00C158CA">
        <w:rPr>
          <w:rFonts w:ascii="Times New Roman" w:hAnsi="Times New Roman" w:cs="Times New Roman"/>
          <w:sz w:val="24"/>
          <w:szCs w:val="24"/>
        </w:rPr>
        <w:t>to dose</w:t>
      </w:r>
      <w:r w:rsidR="00EC6767" w:rsidRPr="00292240">
        <w:rPr>
          <w:rFonts w:ascii="Times New Roman" w:hAnsi="Times New Roman" w:cs="Times New Roman"/>
          <w:sz w:val="24"/>
          <w:szCs w:val="24"/>
        </w:rPr>
        <w:t xml:space="preserve"> supplies means that drinking water is isotopically </w:t>
      </w:r>
      <w:r w:rsidRPr="00292240">
        <w:rPr>
          <w:rFonts w:ascii="Times New Roman" w:hAnsi="Times New Roman" w:cs="Times New Roman"/>
          <w:sz w:val="24"/>
          <w:szCs w:val="24"/>
        </w:rPr>
        <w:t>distinct f</w:t>
      </w:r>
      <w:r w:rsidR="00356338" w:rsidRPr="00292240">
        <w:rPr>
          <w:rFonts w:ascii="Times New Roman" w:hAnsi="Times New Roman" w:cs="Times New Roman"/>
          <w:sz w:val="24"/>
          <w:szCs w:val="24"/>
        </w:rPr>
        <w:t>rom</w:t>
      </w:r>
      <w:r w:rsidR="0085314E" w:rsidRPr="00292240">
        <w:rPr>
          <w:rFonts w:ascii="Times New Roman" w:hAnsi="Times New Roman" w:cs="Times New Roman"/>
          <w:sz w:val="24"/>
          <w:szCs w:val="24"/>
        </w:rPr>
        <w:t xml:space="preserve"> other</w:t>
      </w:r>
      <w:r w:rsidR="00356338" w:rsidRPr="00292240">
        <w:rPr>
          <w:rFonts w:ascii="Times New Roman" w:hAnsi="Times New Roman" w:cs="Times New Roman"/>
          <w:sz w:val="24"/>
          <w:szCs w:val="24"/>
        </w:rPr>
        <w:t xml:space="preserve"> sources of </w:t>
      </w:r>
      <w:r w:rsidRPr="00292240">
        <w:rPr>
          <w:rFonts w:ascii="Times New Roman" w:hAnsi="Times New Roman" w:cs="Times New Roman"/>
          <w:sz w:val="24"/>
          <w:szCs w:val="24"/>
        </w:rPr>
        <w:t xml:space="preserve">P within the environment, </w:t>
      </w:r>
      <w:r w:rsidR="00356338" w:rsidRPr="00292240">
        <w:rPr>
          <w:rFonts w:ascii="Times New Roman" w:hAnsi="Times New Roman" w:cs="Times New Roman"/>
          <w:sz w:val="24"/>
          <w:szCs w:val="24"/>
        </w:rPr>
        <w:t>and</w:t>
      </w:r>
      <w:r w:rsidRPr="00292240">
        <w:rPr>
          <w:rFonts w:ascii="Times New Roman" w:hAnsi="Times New Roman" w:cs="Times New Roman"/>
          <w:sz w:val="24"/>
          <w:szCs w:val="24"/>
        </w:rPr>
        <w:t>;</w:t>
      </w:r>
    </w:p>
    <w:p w:rsidR="00356338" w:rsidRPr="00292240" w:rsidRDefault="00B06CAB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ii</w:t>
      </w:r>
      <w:r w:rsidR="00356338" w:rsidRPr="00292240">
        <w:rPr>
          <w:rFonts w:ascii="Times New Roman" w:hAnsi="Times New Roman" w:cs="Times New Roman"/>
          <w:sz w:val="24"/>
          <w:szCs w:val="24"/>
        </w:rPr>
        <w:t xml:space="preserve">) The </w:t>
      </w:r>
      <w:r w:rsidRPr="00292240">
        <w:rPr>
          <w:rFonts w:ascii="Symbol" w:hAnsi="Symbol" w:cs="Times New Roman"/>
          <w:sz w:val="24"/>
          <w:szCs w:val="24"/>
        </w:rPr>
        <w:t>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356338" w:rsidRPr="00292240">
        <w:rPr>
          <w:rFonts w:ascii="Times New Roman" w:hAnsi="Times New Roman" w:cs="Times New Roman"/>
          <w:sz w:val="24"/>
          <w:szCs w:val="24"/>
        </w:rPr>
        <w:t>of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is conservative within the distribution network, due to suppression of </w:t>
      </w:r>
      <w:r w:rsidR="0048184B" w:rsidRPr="00292240">
        <w:rPr>
          <w:rFonts w:ascii="Times New Roman" w:hAnsi="Times New Roman" w:cs="Times New Roman"/>
          <w:sz w:val="24"/>
          <w:szCs w:val="24"/>
        </w:rPr>
        <w:t>metabolic</w:t>
      </w:r>
      <w:r w:rsidRPr="00292240">
        <w:rPr>
          <w:rFonts w:ascii="Times New Roman" w:hAnsi="Times New Roman" w:cs="Times New Roman"/>
          <w:sz w:val="24"/>
          <w:szCs w:val="24"/>
        </w:rPr>
        <w:t xml:space="preserve"> activity through, for example, the chlorination of </w:t>
      </w:r>
      <w:r w:rsidR="00B4230E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supplies. </w:t>
      </w:r>
      <w:r w:rsidR="00356338"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6CAB" w:rsidRPr="00292240" w:rsidRDefault="00B06CAB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This paper reports data from a wide range of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Pr="00292240">
        <w:rPr>
          <w:rFonts w:ascii="Times New Roman" w:hAnsi="Times New Roman" w:cs="Times New Roman"/>
          <w:sz w:val="24"/>
          <w:szCs w:val="24"/>
        </w:rPr>
        <w:t xml:space="preserve"> water supplies in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 England and Wales in</w:t>
      </w:r>
      <w:r w:rsidRPr="00292240">
        <w:rPr>
          <w:rFonts w:ascii="Times New Roman" w:hAnsi="Times New Roman" w:cs="Times New Roman"/>
          <w:sz w:val="24"/>
          <w:szCs w:val="24"/>
        </w:rPr>
        <w:t xml:space="preserve"> order to evaluate these hypothesises and to contribute to the </w:t>
      </w:r>
      <w:r w:rsidR="0048184B" w:rsidRPr="00292240">
        <w:rPr>
          <w:rFonts w:ascii="Times New Roman" w:hAnsi="Times New Roman" w:cs="Times New Roman"/>
          <w:sz w:val="24"/>
          <w:szCs w:val="24"/>
        </w:rPr>
        <w:t>global</w:t>
      </w:r>
      <w:r w:rsidRPr="00292240">
        <w:rPr>
          <w:rFonts w:ascii="Times New Roman" w:hAnsi="Times New Roman" w:cs="Times New Roman"/>
          <w:sz w:val="24"/>
          <w:szCs w:val="24"/>
        </w:rPr>
        <w:t xml:space="preserve"> library of </w:t>
      </w:r>
      <w:r w:rsidRPr="00292240">
        <w:rPr>
          <w:rFonts w:ascii="Symbol" w:hAnsi="Symbol" w:cs="Times New Roman"/>
          <w:sz w:val="24"/>
          <w:szCs w:val="24"/>
        </w:rPr>
        <w:t>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for a range of P sources within the environment. </w:t>
      </w:r>
    </w:p>
    <w:p w:rsidR="00FB2574" w:rsidRPr="00292240" w:rsidRDefault="00CC2AE2" w:rsidP="009A6CCE">
      <w:pPr>
        <w:keepNex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MATERIALS AND METHODS</w:t>
      </w:r>
    </w:p>
    <w:p w:rsidR="00FB2574" w:rsidRPr="00292240" w:rsidRDefault="00FB2574" w:rsidP="009A6CCE">
      <w:pPr>
        <w:keepNex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Sites and sampling</w:t>
      </w:r>
    </w:p>
    <w:p w:rsidR="007D5171" w:rsidRPr="00292240" w:rsidRDefault="00815555" w:rsidP="009A6CCE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Samples of d</w:t>
      </w:r>
      <w:r w:rsidR="000F280D" w:rsidRPr="00292240">
        <w:rPr>
          <w:rFonts w:ascii="Times New Roman" w:hAnsi="Times New Roman" w:cs="Times New Roman"/>
          <w:sz w:val="24"/>
          <w:szCs w:val="24"/>
        </w:rPr>
        <w:t>rinking w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ater were collected between July and October 2014 from the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distribution 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network of 12 public water utilities across England and Wales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where phosphate dosing </w:t>
      </w:r>
      <w:r w:rsidR="006A0A5A" w:rsidRPr="00292240">
        <w:rPr>
          <w:rFonts w:ascii="Times New Roman" w:hAnsi="Times New Roman" w:cs="Times New Roman"/>
          <w:sz w:val="24"/>
          <w:szCs w:val="24"/>
        </w:rPr>
        <w:t>occur</w:t>
      </w:r>
      <w:r w:rsidR="00AE4DDA" w:rsidRPr="00292240">
        <w:rPr>
          <w:rFonts w:ascii="Times New Roman" w:hAnsi="Times New Roman" w:cs="Times New Roman"/>
          <w:sz w:val="24"/>
          <w:szCs w:val="24"/>
        </w:rPr>
        <w:t>s</w:t>
      </w:r>
      <w:r w:rsidR="006A0A5A" w:rsidRPr="00292240">
        <w:rPr>
          <w:rFonts w:ascii="Times New Roman" w:hAnsi="Times New Roman" w:cs="Times New Roman"/>
          <w:sz w:val="24"/>
          <w:szCs w:val="24"/>
        </w:rPr>
        <w:t>. A minimum of two, but more generally three,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 locations were sampled from the network of each water utility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 (</w:t>
      </w:r>
      <w:r w:rsidR="00947F07" w:rsidRPr="00292240">
        <w:rPr>
          <w:rFonts w:ascii="Times New Roman" w:hAnsi="Times New Roman" w:cs="Times New Roman"/>
          <w:sz w:val="24"/>
          <w:szCs w:val="24"/>
        </w:rPr>
        <w:t>Figure 2</w:t>
      </w:r>
      <w:r w:rsidR="006A0A5A" w:rsidRPr="00292240">
        <w:rPr>
          <w:rFonts w:ascii="Times New Roman" w:hAnsi="Times New Roman" w:cs="Times New Roman"/>
          <w:sz w:val="24"/>
          <w:szCs w:val="24"/>
        </w:rPr>
        <w:t>)</w:t>
      </w:r>
      <w:r w:rsidR="00947F07" w:rsidRPr="00292240">
        <w:rPr>
          <w:rFonts w:ascii="Times New Roman" w:hAnsi="Times New Roman" w:cs="Times New Roman"/>
          <w:sz w:val="24"/>
          <w:szCs w:val="24"/>
        </w:rPr>
        <w:t>.</w:t>
      </w:r>
      <w:r w:rsidR="00E6184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A0E95" w:rsidRPr="00292240">
        <w:rPr>
          <w:rFonts w:ascii="Times New Roman" w:hAnsi="Times New Roman" w:cs="Times New Roman"/>
          <w:sz w:val="24"/>
          <w:szCs w:val="24"/>
        </w:rPr>
        <w:t xml:space="preserve">Samples from each water utility were selected </w:t>
      </w:r>
      <w:r w:rsidR="00DB0CAE" w:rsidRPr="00292240">
        <w:rPr>
          <w:rFonts w:ascii="Times New Roman" w:hAnsi="Times New Roman" w:cs="Times New Roman"/>
          <w:sz w:val="24"/>
          <w:szCs w:val="24"/>
        </w:rPr>
        <w:t>to come</w:t>
      </w:r>
      <w:r w:rsidR="00BA0E95" w:rsidRPr="00292240">
        <w:rPr>
          <w:rFonts w:ascii="Times New Roman" w:hAnsi="Times New Roman" w:cs="Times New Roman"/>
          <w:sz w:val="24"/>
          <w:szCs w:val="24"/>
        </w:rPr>
        <w:t xml:space="preserve"> from different supply areas</w:t>
      </w:r>
      <w:r w:rsidR="00856CA8" w:rsidRPr="00292240">
        <w:rPr>
          <w:rFonts w:ascii="Times New Roman" w:hAnsi="Times New Roman" w:cs="Times New Roman"/>
          <w:sz w:val="24"/>
          <w:szCs w:val="24"/>
        </w:rPr>
        <w:t xml:space="preserve"> and therefore different raw water sources, including a range of groundwaters, river waters and surface impound</w:t>
      </w:r>
      <w:r w:rsidRPr="00292240">
        <w:rPr>
          <w:rFonts w:ascii="Times New Roman" w:hAnsi="Times New Roman" w:cs="Times New Roman"/>
          <w:sz w:val="24"/>
          <w:szCs w:val="24"/>
        </w:rPr>
        <w:t>ment</w:t>
      </w:r>
      <w:r w:rsidR="00856CA8" w:rsidRPr="00292240">
        <w:rPr>
          <w:rFonts w:ascii="Times New Roman" w:hAnsi="Times New Roman" w:cs="Times New Roman"/>
          <w:sz w:val="24"/>
          <w:szCs w:val="24"/>
        </w:rPr>
        <w:t xml:space="preserve"> reservoirs.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Sample taps, which were either customer taps or </w:t>
      </w:r>
      <w:r w:rsidR="002456AC" w:rsidRPr="00292240">
        <w:rPr>
          <w:rFonts w:ascii="Times New Roman" w:hAnsi="Times New Roman" w:cs="Times New Roman"/>
          <w:sz w:val="24"/>
          <w:szCs w:val="24"/>
        </w:rPr>
        <w:t xml:space="preserve">mains </w:t>
      </w:r>
      <w:r w:rsidR="00947F07" w:rsidRPr="00292240">
        <w:rPr>
          <w:rFonts w:ascii="Times New Roman" w:hAnsi="Times New Roman" w:cs="Times New Roman"/>
          <w:sz w:val="24"/>
          <w:szCs w:val="24"/>
        </w:rPr>
        <w:t>hydrants, were allowed to run until</w:t>
      </w:r>
      <w:r w:rsidR="00AE4DDA" w:rsidRPr="00292240">
        <w:rPr>
          <w:rFonts w:ascii="Times New Roman" w:hAnsi="Times New Roman" w:cs="Times New Roman"/>
          <w:sz w:val="24"/>
          <w:szCs w:val="24"/>
        </w:rPr>
        <w:t xml:space="preserve"> water temperature </w:t>
      </w:r>
      <w:r w:rsidR="00947F07" w:rsidRPr="00292240">
        <w:rPr>
          <w:rFonts w:ascii="Times New Roman" w:hAnsi="Times New Roman" w:cs="Times New Roman"/>
          <w:sz w:val="24"/>
          <w:szCs w:val="24"/>
        </w:rPr>
        <w:t>stabilised</w:t>
      </w:r>
      <w:r w:rsidR="006A0A5A" w:rsidRPr="00292240">
        <w:rPr>
          <w:rFonts w:ascii="Times New Roman" w:hAnsi="Times New Roman" w:cs="Times New Roman"/>
          <w:sz w:val="24"/>
          <w:szCs w:val="24"/>
        </w:rPr>
        <w:t>,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 which generally took </w:t>
      </w:r>
      <w:r w:rsidR="00AE4DDA" w:rsidRPr="00292240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five </w:t>
      </w:r>
      <w:r w:rsidR="00947F07" w:rsidRPr="00292240">
        <w:rPr>
          <w:rFonts w:ascii="Times New Roman" w:hAnsi="Times New Roman" w:cs="Times New Roman"/>
          <w:sz w:val="24"/>
          <w:szCs w:val="24"/>
        </w:rPr>
        <w:t>minutes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. Temperature stability was used to indicate when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water in the local system </w:t>
      </w:r>
      <w:r w:rsidR="006A0A5A" w:rsidRPr="00292240">
        <w:rPr>
          <w:rFonts w:ascii="Times New Roman" w:hAnsi="Times New Roman" w:cs="Times New Roman"/>
          <w:sz w:val="24"/>
          <w:szCs w:val="24"/>
        </w:rPr>
        <w:t xml:space="preserve">had been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flushed by water </w:t>
      </w:r>
      <w:r w:rsidR="002456AC" w:rsidRPr="00292240">
        <w:rPr>
          <w:rFonts w:ascii="Times New Roman" w:hAnsi="Times New Roman" w:cs="Times New Roman"/>
          <w:sz w:val="24"/>
          <w:szCs w:val="24"/>
        </w:rPr>
        <w:t xml:space="preserve">representative of that within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distribution </w:t>
      </w:r>
      <w:r w:rsidR="00947F07" w:rsidRPr="00292240">
        <w:rPr>
          <w:rFonts w:ascii="Times New Roman" w:hAnsi="Times New Roman" w:cs="Times New Roman"/>
          <w:sz w:val="24"/>
          <w:szCs w:val="24"/>
        </w:rPr>
        <w:t xml:space="preserve">network. 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In addition, a sampling transect running for 7 km from the point of water entry into 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="007D5171" w:rsidRPr="00292240">
        <w:rPr>
          <w:rFonts w:ascii="Times New Roman" w:hAnsi="Times New Roman" w:cs="Times New Roman"/>
          <w:sz w:val="24"/>
          <w:szCs w:val="24"/>
        </w:rPr>
        <w:t>distribution network was established at one site in the south east of England. The transect included five sampling locations spaced at 1-2 km intervals along the network, designed to allow an initial evaluation of isotop</w:t>
      </w:r>
      <w:r w:rsidR="002456AC" w:rsidRPr="00292240">
        <w:rPr>
          <w:rFonts w:ascii="Times New Roman" w:hAnsi="Times New Roman" w:cs="Times New Roman"/>
          <w:sz w:val="24"/>
          <w:szCs w:val="24"/>
        </w:rPr>
        <w:t>e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changes 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within the distribution network </w:t>
      </w:r>
      <w:r w:rsidR="00DB0CAE" w:rsidRPr="00292240">
        <w:rPr>
          <w:rFonts w:ascii="Times New Roman" w:hAnsi="Times New Roman" w:cs="Times New Roman"/>
          <w:sz w:val="24"/>
          <w:szCs w:val="24"/>
        </w:rPr>
        <w:t xml:space="preserve">that 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might be </w:t>
      </w:r>
      <w:r w:rsidR="007D5171" w:rsidRPr="00292240">
        <w:rPr>
          <w:rFonts w:ascii="Times New Roman" w:hAnsi="Times New Roman" w:cs="Times New Roman"/>
          <w:sz w:val="24"/>
          <w:szCs w:val="24"/>
        </w:rPr>
        <w:t>due to metabolic activity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29</w:t>
      </w:r>
      <w:r w:rsidR="002456AC" w:rsidRPr="00292240">
        <w:rPr>
          <w:rFonts w:ascii="Times New Roman" w:hAnsi="Times New Roman" w:cs="Times New Roman"/>
          <w:sz w:val="24"/>
          <w:szCs w:val="24"/>
        </w:rPr>
        <w:t>,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A06316">
        <w:rPr>
          <w:rFonts w:ascii="Times New Roman" w:hAnsi="Times New Roman" w:cs="Times New Roman"/>
          <w:sz w:val="24"/>
          <w:szCs w:val="24"/>
        </w:rPr>
        <w:t>sorption or precipitation/dissolution</w:t>
      </w:r>
      <w:r w:rsidR="00856CA8" w:rsidRPr="00292240">
        <w:rPr>
          <w:rFonts w:ascii="Times New Roman" w:hAnsi="Times New Roman" w:cs="Times New Roman"/>
          <w:sz w:val="24"/>
          <w:szCs w:val="24"/>
        </w:rPr>
        <w:t xml:space="preserve"> reactions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that </w:t>
      </w:r>
      <w:r w:rsidR="002456AC" w:rsidRPr="00292240">
        <w:rPr>
          <w:rFonts w:ascii="Times New Roman" w:hAnsi="Times New Roman" w:cs="Times New Roman"/>
          <w:sz w:val="24"/>
          <w:szCs w:val="24"/>
        </w:rPr>
        <w:t>had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not reach</w:t>
      </w:r>
      <w:r w:rsidR="002456AC" w:rsidRPr="00292240">
        <w:rPr>
          <w:rFonts w:ascii="Times New Roman" w:hAnsi="Times New Roman" w:cs="Times New Roman"/>
          <w:sz w:val="24"/>
          <w:szCs w:val="24"/>
        </w:rPr>
        <w:t>ed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equilibrium during the residence time of water in the distribution network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A02B44" w:rsidRPr="00292240">
        <w:rPr>
          <w:rFonts w:ascii="Times New Roman" w:hAnsi="Times New Roman" w:cs="Times New Roman"/>
          <w:sz w:val="24"/>
          <w:szCs w:val="24"/>
        </w:rPr>
        <w:t>The r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esidence time of water at </w:t>
      </w:r>
      <w:r w:rsidR="00A02B44" w:rsidRPr="00292240">
        <w:rPr>
          <w:rFonts w:ascii="Times New Roman" w:hAnsi="Times New Roman" w:cs="Times New Roman"/>
          <w:sz w:val="24"/>
          <w:szCs w:val="24"/>
        </w:rPr>
        <w:t>t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he end of the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distribution 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network is determined by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water </w:t>
      </w:r>
      <w:r w:rsidR="0055305C" w:rsidRPr="00292240">
        <w:rPr>
          <w:rFonts w:ascii="Times New Roman" w:hAnsi="Times New Roman" w:cs="Times New Roman"/>
          <w:sz w:val="24"/>
          <w:szCs w:val="24"/>
        </w:rPr>
        <w:t>demand</w:t>
      </w:r>
      <w:r w:rsidR="00A02B44" w:rsidRPr="00292240">
        <w:rPr>
          <w:rFonts w:ascii="Times New Roman" w:hAnsi="Times New Roman" w:cs="Times New Roman"/>
          <w:sz w:val="24"/>
          <w:szCs w:val="24"/>
        </w:rPr>
        <w:t>,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 but can be of the order of hours to </w:t>
      </w:r>
      <w:r w:rsidR="00A02B44" w:rsidRPr="00292240">
        <w:rPr>
          <w:rFonts w:ascii="Times New Roman" w:hAnsi="Times New Roman" w:cs="Times New Roman"/>
          <w:sz w:val="24"/>
          <w:szCs w:val="24"/>
        </w:rPr>
        <w:t>several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 days. </w:t>
      </w:r>
      <w:r w:rsidR="007D5171" w:rsidRPr="00292240">
        <w:rPr>
          <w:rFonts w:ascii="Times New Roman" w:hAnsi="Times New Roman" w:cs="Times New Roman"/>
          <w:sz w:val="24"/>
          <w:szCs w:val="24"/>
        </w:rPr>
        <w:t>All water samples for δ</w:t>
      </w:r>
      <w:r w:rsidR="007D51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D5171" w:rsidRPr="00292240">
        <w:rPr>
          <w:rFonts w:ascii="Times New Roman" w:hAnsi="Times New Roman" w:cs="Times New Roman"/>
          <w:sz w:val="24"/>
          <w:szCs w:val="24"/>
        </w:rPr>
        <w:t>O</w:t>
      </w:r>
      <w:r w:rsidR="007D5171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analysis were collected in </w:t>
      </w:r>
      <w:r w:rsidR="00BA0E95" w:rsidRPr="00292240">
        <w:rPr>
          <w:rFonts w:ascii="Times New Roman" w:hAnsi="Times New Roman" w:cs="Times New Roman"/>
          <w:sz w:val="24"/>
          <w:szCs w:val="24"/>
        </w:rPr>
        <w:t>5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L 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Nalgene© bottles and returned under ice to the laboratory for extraction. Additional samples for determination of </w:t>
      </w:r>
      <w:r w:rsidR="0003698E">
        <w:rPr>
          <w:rFonts w:ascii="Times New Roman" w:hAnsi="Times New Roman" w:cs="Times New Roman"/>
          <w:sz w:val="24"/>
          <w:szCs w:val="24"/>
        </w:rPr>
        <w:t>δ</w:t>
      </w:r>
      <w:r w:rsidR="0003698E" w:rsidRPr="0003698E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03698E">
        <w:rPr>
          <w:rFonts w:ascii="Times New Roman" w:hAnsi="Times New Roman" w:cs="Times New Roman"/>
          <w:sz w:val="24"/>
          <w:szCs w:val="24"/>
        </w:rPr>
        <w:t>O</w:t>
      </w:r>
      <w:r w:rsidR="0003698E" w:rsidRPr="0003698E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FE453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7D5171" w:rsidRPr="00292240">
        <w:rPr>
          <w:rFonts w:ascii="Times New Roman" w:hAnsi="Times New Roman" w:cs="Times New Roman"/>
          <w:sz w:val="24"/>
          <w:szCs w:val="24"/>
        </w:rPr>
        <w:t>and of phosphate concentration were also collected in 50 mL glass vials.</w:t>
      </w:r>
      <w:r w:rsidR="006F658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All water utilities in this research used orthophosphoric acid to dose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AE4DDA" w:rsidRPr="00292240">
        <w:rPr>
          <w:rFonts w:ascii="Times New Roman" w:hAnsi="Times New Roman" w:cs="Times New Roman"/>
          <w:sz w:val="24"/>
          <w:szCs w:val="24"/>
        </w:rPr>
        <w:t xml:space="preserve">water </w:t>
      </w:r>
      <w:r w:rsidR="007D5171" w:rsidRPr="00292240">
        <w:rPr>
          <w:rFonts w:ascii="Times New Roman" w:hAnsi="Times New Roman" w:cs="Times New Roman"/>
          <w:sz w:val="24"/>
          <w:szCs w:val="24"/>
        </w:rPr>
        <w:t>supplies. Samples of acid were acquired from the suppliers</w:t>
      </w:r>
      <w:r w:rsidR="002456AC" w:rsidRPr="00292240">
        <w:rPr>
          <w:rFonts w:ascii="Times New Roman" w:hAnsi="Times New Roman" w:cs="Times New Roman"/>
          <w:sz w:val="24"/>
          <w:szCs w:val="24"/>
        </w:rPr>
        <w:t xml:space="preserve"> for these water companies</w:t>
      </w:r>
      <w:r w:rsidR="007D5171" w:rsidRPr="00292240">
        <w:rPr>
          <w:rFonts w:ascii="Times New Roman" w:hAnsi="Times New Roman" w:cs="Times New Roman"/>
          <w:sz w:val="24"/>
          <w:szCs w:val="24"/>
        </w:rPr>
        <w:t xml:space="preserve"> and analysed for δ</w:t>
      </w:r>
      <w:r w:rsidR="007D51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D5171" w:rsidRPr="00292240">
        <w:rPr>
          <w:rFonts w:ascii="Times New Roman" w:hAnsi="Times New Roman" w:cs="Times New Roman"/>
          <w:sz w:val="24"/>
          <w:szCs w:val="24"/>
        </w:rPr>
        <w:t>O</w:t>
      </w:r>
      <w:r w:rsidR="007D5171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55305C" w:rsidRPr="00292240">
        <w:rPr>
          <w:rFonts w:ascii="Times New Roman" w:hAnsi="Times New Roman" w:cs="Times New Roman"/>
          <w:sz w:val="24"/>
          <w:szCs w:val="24"/>
        </w:rPr>
        <w:t>. For these sample</w:t>
      </w:r>
      <w:r w:rsidR="00262870" w:rsidRPr="00292240">
        <w:rPr>
          <w:rFonts w:ascii="Times New Roman" w:hAnsi="Times New Roman" w:cs="Times New Roman"/>
          <w:sz w:val="24"/>
          <w:szCs w:val="24"/>
        </w:rPr>
        <w:t>s,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 4 mL of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concentrated 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acid </w:t>
      </w:r>
      <w:r w:rsidR="00DB0CAE" w:rsidRPr="00292240">
        <w:rPr>
          <w:rFonts w:ascii="Times New Roman" w:hAnsi="Times New Roman" w:cs="Times New Roman"/>
          <w:sz w:val="24"/>
          <w:szCs w:val="24"/>
        </w:rPr>
        <w:t xml:space="preserve">solution 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was added to 10 </w:t>
      </w:r>
      <w:r w:rsidR="00A02B44" w:rsidRPr="00292240">
        <w:rPr>
          <w:rFonts w:ascii="Times New Roman" w:hAnsi="Times New Roman" w:cs="Times New Roman"/>
          <w:sz w:val="24"/>
          <w:szCs w:val="24"/>
        </w:rPr>
        <w:t xml:space="preserve">L 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of ultrapure water and the pH raised to 6.8 </w:t>
      </w:r>
      <w:r w:rsidR="00262870" w:rsidRPr="00292240">
        <w:rPr>
          <w:rFonts w:ascii="Times New Roman" w:hAnsi="Times New Roman" w:cs="Times New Roman"/>
          <w:sz w:val="24"/>
          <w:szCs w:val="24"/>
        </w:rPr>
        <w:t>±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 0.1 using 0.1 </w:t>
      </w:r>
      <w:r w:rsidR="00262870" w:rsidRPr="00292240">
        <w:rPr>
          <w:rFonts w:ascii="Times New Roman" w:hAnsi="Times New Roman" w:cs="Times New Roman"/>
          <w:sz w:val="24"/>
          <w:szCs w:val="24"/>
        </w:rPr>
        <w:t>M NaOH,</w:t>
      </w:r>
      <w:r w:rsidR="00BA0E95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before being </w:t>
      </w:r>
      <w:r w:rsidR="00262870" w:rsidRPr="00292240">
        <w:rPr>
          <w:rFonts w:ascii="Times New Roman" w:hAnsi="Times New Roman" w:cs="Times New Roman"/>
          <w:sz w:val="24"/>
          <w:szCs w:val="24"/>
        </w:rPr>
        <w:t xml:space="preserve">extracted and analysed as described </w:t>
      </w:r>
      <w:r w:rsidR="00A02B44" w:rsidRPr="00292240">
        <w:rPr>
          <w:rFonts w:ascii="Times New Roman" w:hAnsi="Times New Roman" w:cs="Times New Roman"/>
          <w:sz w:val="24"/>
          <w:szCs w:val="24"/>
        </w:rPr>
        <w:t>below</w:t>
      </w:r>
      <w:r w:rsidR="007D5171" w:rsidRPr="00292240">
        <w:rPr>
          <w:rFonts w:ascii="Times New Roman" w:hAnsi="Times New Roman" w:cs="Times New Roman"/>
          <w:sz w:val="24"/>
          <w:szCs w:val="24"/>
        </w:rPr>
        <w:t>.</w:t>
      </w:r>
    </w:p>
    <w:p w:rsidR="00FB2574" w:rsidRPr="00292240" w:rsidRDefault="000D3FF2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I</w:t>
      </w:r>
      <w:r w:rsidR="00B1715B" w:rsidRPr="00292240">
        <w:rPr>
          <w:rFonts w:ascii="Times New Roman" w:hAnsi="Times New Roman" w:cs="Times New Roman"/>
          <w:b/>
          <w:sz w:val="24"/>
          <w:szCs w:val="24"/>
        </w:rPr>
        <w:t>sotop</w:t>
      </w:r>
      <w:r w:rsidR="00980D83" w:rsidRPr="00292240">
        <w:rPr>
          <w:rFonts w:ascii="Times New Roman" w:hAnsi="Times New Roman" w:cs="Times New Roman"/>
          <w:b/>
          <w:sz w:val="24"/>
          <w:szCs w:val="24"/>
        </w:rPr>
        <w:t>e</w:t>
      </w:r>
      <w:r w:rsidRPr="002922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2574" w:rsidRPr="00292240">
        <w:rPr>
          <w:rFonts w:ascii="Times New Roman" w:hAnsi="Times New Roman" w:cs="Times New Roman"/>
          <w:b/>
          <w:sz w:val="24"/>
          <w:szCs w:val="24"/>
        </w:rPr>
        <w:t>analysis</w:t>
      </w:r>
    </w:p>
    <w:p w:rsidR="00FB2574" w:rsidRPr="00292240" w:rsidRDefault="000D3FF2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The method used to isolate phosphate from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>water samples for isotope analysis is described elsewhere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31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and shown in Figure 3. </w:t>
      </w:r>
      <w:r w:rsidR="00A06316">
        <w:rPr>
          <w:rFonts w:ascii="Times New Roman" w:hAnsi="Times New Roman" w:cs="Times New Roman"/>
          <w:sz w:val="24"/>
          <w:szCs w:val="24"/>
        </w:rPr>
        <w:t>All</w:t>
      </w:r>
      <w:r w:rsidRPr="00292240">
        <w:rPr>
          <w:rFonts w:ascii="Times New Roman" w:hAnsi="Times New Roman" w:cs="Times New Roman"/>
          <w:sz w:val="24"/>
          <w:szCs w:val="24"/>
        </w:rPr>
        <w:t xml:space="preserve"> samples were processed within 24</w:t>
      </w:r>
      <w:r w:rsidR="00980D83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h of </w:t>
      </w:r>
      <w:r w:rsidR="00A06316">
        <w:rPr>
          <w:rFonts w:ascii="Times New Roman" w:hAnsi="Times New Roman" w:cs="Times New Roman"/>
          <w:sz w:val="24"/>
          <w:szCs w:val="24"/>
        </w:rPr>
        <w:t>collection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and were stored in the dark at 4</w:t>
      </w:r>
      <w:r w:rsidR="00980D83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°C prior to processing. In brief, the majority of dissolved organic matter </w:t>
      </w:r>
      <w:r w:rsidR="009210AD" w:rsidRPr="00292240">
        <w:rPr>
          <w:rFonts w:ascii="Times New Roman" w:hAnsi="Times New Roman" w:cs="Times New Roman"/>
          <w:sz w:val="24"/>
          <w:szCs w:val="24"/>
        </w:rPr>
        <w:t xml:space="preserve">within a sample was </w:t>
      </w:r>
      <w:r w:rsidRPr="00292240">
        <w:rPr>
          <w:rFonts w:ascii="Times New Roman" w:hAnsi="Times New Roman" w:cs="Times New Roman"/>
          <w:sz w:val="24"/>
          <w:szCs w:val="24"/>
        </w:rPr>
        <w:t xml:space="preserve">first removed using a DAX-8 </w:t>
      </w:r>
      <w:r w:rsidR="0079408F" w:rsidRPr="00292240">
        <w:rPr>
          <w:rFonts w:ascii="Times New Roman" w:hAnsi="Times New Roman" w:cs="Times New Roman"/>
          <w:sz w:val="24"/>
          <w:szCs w:val="24"/>
        </w:rPr>
        <w:t xml:space="preserve">organic exchange </w:t>
      </w:r>
      <w:r w:rsidRPr="00292240">
        <w:rPr>
          <w:rFonts w:ascii="Times New Roman" w:hAnsi="Times New Roman" w:cs="Times New Roman"/>
          <w:sz w:val="24"/>
          <w:szCs w:val="24"/>
        </w:rPr>
        <w:t xml:space="preserve">resin and phosphate then isolated </w:t>
      </w:r>
      <w:r w:rsidR="0079408F" w:rsidRPr="00292240">
        <w:rPr>
          <w:rFonts w:ascii="Times New Roman" w:hAnsi="Times New Roman" w:cs="Times New Roman"/>
          <w:sz w:val="24"/>
          <w:szCs w:val="24"/>
        </w:rPr>
        <w:t>from the remaining matrix by adsorption onto an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anion exchange resin. Phosphate was eluted and chromatographically separated from other anions</w:t>
      </w:r>
      <w:r w:rsidR="0079408F" w:rsidRPr="00292240">
        <w:rPr>
          <w:rFonts w:ascii="Times New Roman" w:hAnsi="Times New Roman" w:cs="Times New Roman"/>
          <w:sz w:val="24"/>
          <w:szCs w:val="24"/>
        </w:rPr>
        <w:t xml:space="preserve"> (NO</w:t>
      </w:r>
      <w:r w:rsidR="0079408F"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79408F" w:rsidRPr="00292240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9408F" w:rsidRPr="00292240">
        <w:rPr>
          <w:rFonts w:ascii="Times New Roman" w:hAnsi="Times New Roman" w:cs="Times New Roman"/>
          <w:sz w:val="24"/>
          <w:szCs w:val="24"/>
        </w:rPr>
        <w:t xml:space="preserve"> and SO</w:t>
      </w:r>
      <w:r w:rsidR="0079408F"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9408F" w:rsidRPr="00292240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79408F" w:rsidRPr="00292240">
        <w:rPr>
          <w:rFonts w:ascii="Times New Roman" w:hAnsi="Times New Roman" w:cs="Times New Roman"/>
          <w:sz w:val="24"/>
          <w:szCs w:val="24"/>
        </w:rPr>
        <w:t>)</w:t>
      </w:r>
      <w:r w:rsidRPr="00292240">
        <w:rPr>
          <w:rFonts w:ascii="Times New Roman" w:hAnsi="Times New Roman" w:cs="Times New Roman"/>
          <w:sz w:val="24"/>
          <w:szCs w:val="24"/>
        </w:rPr>
        <w:t xml:space="preserve"> using</w:t>
      </w:r>
      <w:r w:rsidR="00003E3F" w:rsidRPr="00292240">
        <w:rPr>
          <w:rFonts w:ascii="Times New Roman" w:hAnsi="Times New Roman" w:cs="Times New Roman"/>
          <w:sz w:val="24"/>
          <w:szCs w:val="24"/>
        </w:rPr>
        <w:t xml:space="preserve"> a</w:t>
      </w:r>
      <w:r w:rsidRPr="00292240">
        <w:rPr>
          <w:rFonts w:ascii="Times New Roman" w:hAnsi="Times New Roman" w:cs="Times New Roman"/>
          <w:sz w:val="24"/>
          <w:szCs w:val="24"/>
        </w:rPr>
        <w:t xml:space="preserve"> 0.3</w:t>
      </w:r>
      <w:r w:rsidR="00003E3F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M KCl</w:t>
      </w:r>
      <w:r w:rsidR="00003E3F" w:rsidRPr="00292240">
        <w:rPr>
          <w:rFonts w:ascii="Times New Roman" w:hAnsi="Times New Roman" w:cs="Times New Roman"/>
          <w:sz w:val="24"/>
          <w:szCs w:val="24"/>
        </w:rPr>
        <w:t xml:space="preserve"> eluent</w:t>
      </w:r>
      <w:r w:rsidRPr="00292240">
        <w:rPr>
          <w:rFonts w:ascii="Times New Roman" w:hAnsi="Times New Roman" w:cs="Times New Roman"/>
          <w:sz w:val="24"/>
          <w:szCs w:val="24"/>
        </w:rPr>
        <w:t xml:space="preserve">. Eluted </w:t>
      </w:r>
      <w:r w:rsidR="009210AD" w:rsidRPr="00292240">
        <w:rPr>
          <w:rFonts w:ascii="Times New Roman" w:hAnsi="Times New Roman" w:cs="Times New Roman"/>
          <w:sz w:val="24"/>
          <w:szCs w:val="24"/>
        </w:rPr>
        <w:t xml:space="preserve">fractions containing only phosphate </w:t>
      </w:r>
      <w:r w:rsidRPr="00292240">
        <w:rPr>
          <w:rFonts w:ascii="Times New Roman" w:hAnsi="Times New Roman" w:cs="Times New Roman"/>
          <w:sz w:val="24"/>
          <w:szCs w:val="24"/>
        </w:rPr>
        <w:t>were</w:t>
      </w:r>
      <w:r w:rsidR="009210AD" w:rsidRPr="00292240">
        <w:rPr>
          <w:rFonts w:ascii="Times New Roman" w:hAnsi="Times New Roman" w:cs="Times New Roman"/>
          <w:sz w:val="24"/>
          <w:szCs w:val="24"/>
        </w:rPr>
        <w:t xml:space="preserve"> combined and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then processed using a modified version of the method of McLaughlin et al.</w:t>
      </w:r>
      <w:r w:rsidR="00581E8C" w:rsidRPr="00292240">
        <w:rPr>
          <w:rFonts w:ascii="Times New Roman" w:hAnsi="Times New Roman" w:cs="Times New Roman"/>
          <w:sz w:val="24"/>
          <w:szCs w:val="24"/>
          <w:vertAlign w:val="superscript"/>
        </w:rPr>
        <w:t>32</w:t>
      </w:r>
      <w:r w:rsidRPr="00292240">
        <w:rPr>
          <w:rFonts w:ascii="Times New Roman" w:hAnsi="Times New Roman" w:cs="Times New Roman"/>
          <w:sz w:val="24"/>
          <w:szCs w:val="24"/>
        </w:rPr>
        <w:t xml:space="preserve"> to </w:t>
      </w:r>
      <w:r w:rsidR="003A5A55" w:rsidRPr="00292240">
        <w:rPr>
          <w:rFonts w:ascii="Times New Roman" w:hAnsi="Times New Roman" w:cs="Times New Roman"/>
          <w:sz w:val="24"/>
          <w:szCs w:val="24"/>
        </w:rPr>
        <w:t xml:space="preserve">yield </w:t>
      </w:r>
      <w:r w:rsidRPr="00292240">
        <w:rPr>
          <w:rFonts w:ascii="Times New Roman" w:hAnsi="Times New Roman" w:cs="Times New Roman"/>
          <w:sz w:val="24"/>
          <w:szCs w:val="24"/>
        </w:rPr>
        <w:t>a silver phosphate</w:t>
      </w:r>
      <w:r w:rsidR="00024C01" w:rsidRPr="00292240">
        <w:rPr>
          <w:rFonts w:ascii="Times New Roman" w:hAnsi="Times New Roman" w:cs="Times New Roman"/>
          <w:sz w:val="24"/>
          <w:szCs w:val="24"/>
        </w:rPr>
        <w:t xml:space="preserve"> precipitate</w:t>
      </w:r>
      <w:r w:rsidRPr="00292240">
        <w:rPr>
          <w:rFonts w:ascii="Times New Roman" w:hAnsi="Times New Roman" w:cs="Times New Roman"/>
          <w:sz w:val="24"/>
          <w:szCs w:val="24"/>
        </w:rPr>
        <w:t xml:space="preserve"> (Ag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92240">
        <w:rPr>
          <w:rFonts w:ascii="Times New Roman" w:hAnsi="Times New Roman" w:cs="Times New Roman"/>
          <w:sz w:val="24"/>
          <w:szCs w:val="24"/>
        </w:rPr>
        <w:t>PO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92240">
        <w:rPr>
          <w:rFonts w:ascii="Times New Roman" w:hAnsi="Times New Roman" w:cs="Times New Roman"/>
          <w:sz w:val="24"/>
          <w:szCs w:val="24"/>
        </w:rPr>
        <w:t>) for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analysis.</w:t>
      </w:r>
    </w:p>
    <w:p w:rsidR="001F6C7B" w:rsidRPr="00292240" w:rsidRDefault="00BF5B38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O/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16</w:t>
      </w:r>
      <w:r w:rsidRPr="00292240">
        <w:rPr>
          <w:rFonts w:ascii="Times New Roman" w:hAnsi="Times New Roman" w:cs="Times New Roman"/>
          <w:sz w:val="24"/>
          <w:szCs w:val="24"/>
        </w:rPr>
        <w:t>O ratios of Ag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92240">
        <w:rPr>
          <w:rFonts w:ascii="Times New Roman" w:hAnsi="Times New Roman" w:cs="Times New Roman"/>
          <w:sz w:val="24"/>
          <w:szCs w:val="24"/>
        </w:rPr>
        <w:t>PO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92240">
        <w:rPr>
          <w:rFonts w:ascii="Times New Roman" w:hAnsi="Times New Roman" w:cs="Times New Roman"/>
          <w:sz w:val="24"/>
          <w:szCs w:val="24"/>
        </w:rPr>
        <w:t xml:space="preserve"> were analysed by thermal conversion to CO gas at 1400 °C in a TC–EA on-line to a Delta Plus XL mass spectrometer (ThermoFinnigan, Bremen, Germany).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 xml:space="preserve">O values versus VSMOW were calculated by comparison with an internally </w:t>
      </w:r>
      <w:r w:rsidR="003D4E02">
        <w:rPr>
          <w:rFonts w:ascii="Times New Roman" w:hAnsi="Times New Roman" w:cs="Times New Roman"/>
          <w:sz w:val="24"/>
          <w:szCs w:val="24"/>
        </w:rPr>
        <w:t xml:space="preserve">calibrated </w:t>
      </w:r>
      <w:r w:rsidRPr="00292240">
        <w:rPr>
          <w:rFonts w:ascii="Times New Roman" w:hAnsi="Times New Roman" w:cs="Times New Roman"/>
          <w:sz w:val="24"/>
          <w:szCs w:val="24"/>
        </w:rPr>
        <w:t xml:space="preserve">laboratory standard (Alfa Aesar silver phosphate 99%). In the absence of an international </w:t>
      </w:r>
      <w:r w:rsidR="00501F40" w:rsidRPr="00292240">
        <w:rPr>
          <w:rFonts w:ascii="Times New Roman" w:hAnsi="Times New Roman" w:cs="Times New Roman"/>
          <w:sz w:val="24"/>
          <w:szCs w:val="24"/>
        </w:rPr>
        <w:t>Ag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01F40" w:rsidRPr="00292240">
        <w:rPr>
          <w:rFonts w:ascii="Times New Roman" w:hAnsi="Times New Roman" w:cs="Times New Roman"/>
          <w:sz w:val="24"/>
          <w:szCs w:val="24"/>
        </w:rPr>
        <w:t>PO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292240">
        <w:rPr>
          <w:rFonts w:ascii="Times New Roman" w:hAnsi="Times New Roman" w:cs="Times New Roman"/>
          <w:sz w:val="24"/>
          <w:szCs w:val="24"/>
        </w:rPr>
        <w:t>reference material</w:t>
      </w:r>
      <w:r w:rsidR="00980D83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Pr="00292240">
        <w:rPr>
          <w:rFonts w:ascii="Times New Roman" w:hAnsi="Times New Roman" w:cs="Times New Roman"/>
          <w:sz w:val="24"/>
          <w:szCs w:val="24"/>
        </w:rPr>
        <w:t>the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 xml:space="preserve">O value of the laboratory standard was derived by comparison with the </w:t>
      </w:r>
      <w:r w:rsidR="00501F40" w:rsidRPr="00292240">
        <w:rPr>
          <w:rFonts w:ascii="Times New Roman" w:hAnsi="Times New Roman" w:cs="Times New Roman"/>
          <w:sz w:val="24"/>
          <w:szCs w:val="24"/>
        </w:rPr>
        <w:t>Ag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01F40" w:rsidRPr="00292240">
        <w:rPr>
          <w:rFonts w:ascii="Times New Roman" w:hAnsi="Times New Roman" w:cs="Times New Roman"/>
          <w:sz w:val="24"/>
          <w:szCs w:val="24"/>
        </w:rPr>
        <w:t>PO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92240">
        <w:rPr>
          <w:rFonts w:ascii="Times New Roman" w:hAnsi="Times New Roman" w:cs="Times New Roman"/>
          <w:sz w:val="24"/>
          <w:szCs w:val="24"/>
        </w:rPr>
        <w:t xml:space="preserve"> standard ‘B2207’ (supplied by Elemental Microanalysis Ltd, Okehampton, England)</w:t>
      </w:r>
      <w:r w:rsidR="00DB0CAE" w:rsidRPr="00292240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measured in an inter</w:t>
      </w:r>
      <w:r w:rsidR="00A766B9" w:rsidRPr="00292240">
        <w:rPr>
          <w:rFonts w:ascii="Times New Roman" w:hAnsi="Times New Roman" w:cs="Times New Roman"/>
          <w:sz w:val="24"/>
          <w:szCs w:val="24"/>
        </w:rPr>
        <w:t>-</w:t>
      </w:r>
      <w:r w:rsidRPr="00292240">
        <w:rPr>
          <w:rFonts w:ascii="Times New Roman" w:hAnsi="Times New Roman" w:cs="Times New Roman"/>
          <w:sz w:val="24"/>
          <w:szCs w:val="24"/>
        </w:rPr>
        <w:t xml:space="preserve">laboratory comparison study to have a certified </w:t>
      </w:r>
      <w:r w:rsidR="00B1715B" w:rsidRPr="00292240">
        <w:rPr>
          <w:rFonts w:ascii="Times New Roman" w:hAnsi="Times New Roman" w:cs="Times New Roman"/>
          <w:sz w:val="24"/>
          <w:szCs w:val="24"/>
        </w:rPr>
        <w:t>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 xml:space="preserve">O value of +21.7‰ versus VSMOW. </w:t>
      </w:r>
      <w:r w:rsidR="00980D83" w:rsidRPr="00292240">
        <w:rPr>
          <w:rFonts w:ascii="Times New Roman" w:hAnsi="Times New Roman" w:cs="Times New Roman"/>
          <w:sz w:val="24"/>
          <w:szCs w:val="24"/>
        </w:rPr>
        <w:t xml:space="preserve">Carbon monoxide </w:t>
      </w:r>
      <w:r w:rsidRPr="00292240">
        <w:rPr>
          <w:rFonts w:ascii="Times New Roman" w:hAnsi="Times New Roman" w:cs="Times New Roman"/>
          <w:sz w:val="24"/>
          <w:szCs w:val="24"/>
        </w:rPr>
        <w:t xml:space="preserve">yields of </w:t>
      </w:r>
      <w:r w:rsidR="00501F40" w:rsidRPr="00292240">
        <w:rPr>
          <w:rFonts w:ascii="Times New Roman" w:hAnsi="Times New Roman" w:cs="Times New Roman"/>
          <w:sz w:val="24"/>
          <w:szCs w:val="24"/>
        </w:rPr>
        <w:t>Ag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01F40" w:rsidRPr="00292240">
        <w:rPr>
          <w:rFonts w:ascii="Times New Roman" w:hAnsi="Times New Roman" w:cs="Times New Roman"/>
          <w:sz w:val="24"/>
          <w:szCs w:val="24"/>
        </w:rPr>
        <w:t>PO</w:t>
      </w:r>
      <w:r w:rsidR="00501F40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292240">
        <w:rPr>
          <w:rFonts w:ascii="Times New Roman" w:hAnsi="Times New Roman" w:cs="Times New Roman"/>
          <w:sz w:val="24"/>
          <w:szCs w:val="24"/>
        </w:rPr>
        <w:t>samples were always within ±10% of those of the laboratory standard, and any organic contamination was deemed</w:t>
      </w:r>
      <w:r w:rsidR="001F6C7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negligible on the basis that samples contained &lt;0.2% carbon</w:t>
      </w:r>
      <w:r w:rsidR="00711E5F" w:rsidRPr="00292240">
        <w:rPr>
          <w:rFonts w:ascii="Times New Roman" w:hAnsi="Times New Roman" w:cs="Times New Roman"/>
          <w:sz w:val="24"/>
          <w:szCs w:val="24"/>
        </w:rPr>
        <w:t xml:space="preserve"> by weight</w:t>
      </w:r>
      <w:r w:rsidRPr="00292240">
        <w:rPr>
          <w:rFonts w:ascii="Times New Roman" w:hAnsi="Times New Roman" w:cs="Times New Roman"/>
          <w:sz w:val="24"/>
          <w:szCs w:val="24"/>
        </w:rPr>
        <w:t xml:space="preserve"> (based on separate elemental analysis).</w:t>
      </w:r>
      <w:r w:rsidR="00DD6270" w:rsidRPr="00292240">
        <w:rPr>
          <w:rFonts w:ascii="Times New Roman" w:hAnsi="Times New Roman" w:cs="Times New Roman"/>
          <w:sz w:val="24"/>
          <w:szCs w:val="24"/>
        </w:rPr>
        <w:t xml:space="preserve"> Precipitates were analysed </w:t>
      </w:r>
      <w:r w:rsidR="003A5A55" w:rsidRPr="00292240">
        <w:rPr>
          <w:rFonts w:ascii="Times New Roman" w:hAnsi="Times New Roman" w:cs="Times New Roman"/>
          <w:sz w:val="24"/>
          <w:szCs w:val="24"/>
        </w:rPr>
        <w:t xml:space="preserve">by mass spectrometry </w:t>
      </w:r>
      <w:r w:rsidR="00DD6270" w:rsidRPr="00292240">
        <w:rPr>
          <w:rFonts w:ascii="Times New Roman" w:hAnsi="Times New Roman" w:cs="Times New Roman"/>
          <w:sz w:val="24"/>
          <w:szCs w:val="24"/>
        </w:rPr>
        <w:t>in duplicate.</w:t>
      </w:r>
      <w:r w:rsidR="00810C81" w:rsidRPr="00292240" w:rsidDel="00810C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CCE" w:rsidRDefault="009A6CCE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B0389" w:rsidRPr="00292240" w:rsidRDefault="00CC2AE2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RESULTS AND DISCUSSION</w:t>
      </w:r>
    </w:p>
    <w:p w:rsidR="00CC2AE2" w:rsidRPr="00292240" w:rsidRDefault="00EF37AB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O</w:t>
      </w:r>
      <w:r w:rsidR="00CC2AE2" w:rsidRPr="00292240">
        <w:rPr>
          <w:rFonts w:ascii="Times New Roman" w:hAnsi="Times New Roman" w:cs="Times New Roman"/>
          <w:b/>
          <w:sz w:val="24"/>
          <w:szCs w:val="24"/>
        </w:rPr>
        <w:t>rthophosphoric acid dosing solutions</w:t>
      </w:r>
    </w:p>
    <w:p w:rsidR="001C3902" w:rsidRDefault="00006122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Water utilities in </w:t>
      </w:r>
      <w:r w:rsidR="00A06316">
        <w:rPr>
          <w:rFonts w:ascii="Times New Roman" w:hAnsi="Times New Roman" w:cs="Times New Roman"/>
          <w:sz w:val="24"/>
          <w:szCs w:val="24"/>
        </w:rPr>
        <w:t>England and Wales</w:t>
      </w:r>
      <w:r w:rsidRPr="00292240">
        <w:rPr>
          <w:rFonts w:ascii="Times New Roman" w:hAnsi="Times New Roman" w:cs="Times New Roman"/>
          <w:sz w:val="24"/>
          <w:szCs w:val="24"/>
        </w:rPr>
        <w:t xml:space="preserve"> buy their stock orthophosphoric acid</w:t>
      </w:r>
      <w:r w:rsidR="00CE41F9" w:rsidRPr="00292240">
        <w:rPr>
          <w:rFonts w:ascii="Times New Roman" w:hAnsi="Times New Roman" w:cs="Times New Roman"/>
          <w:sz w:val="24"/>
          <w:szCs w:val="24"/>
        </w:rPr>
        <w:t xml:space="preserve"> solution</w:t>
      </w:r>
      <w:r w:rsidRPr="00292240">
        <w:rPr>
          <w:rFonts w:ascii="Times New Roman" w:hAnsi="Times New Roman" w:cs="Times New Roman"/>
          <w:sz w:val="24"/>
          <w:szCs w:val="24"/>
        </w:rPr>
        <w:t xml:space="preserve"> from one of three distributors</w:t>
      </w:r>
      <w:r w:rsidR="00230561">
        <w:rPr>
          <w:rFonts w:ascii="Times New Roman" w:hAnsi="Times New Roman" w:cs="Times New Roman"/>
          <w:sz w:val="24"/>
          <w:szCs w:val="24"/>
        </w:rPr>
        <w:t xml:space="preserve">. Information </w:t>
      </w:r>
      <w:r w:rsidR="00406084">
        <w:rPr>
          <w:rFonts w:ascii="Times New Roman" w:hAnsi="Times New Roman" w:cs="Times New Roman"/>
          <w:sz w:val="24"/>
          <w:szCs w:val="24"/>
        </w:rPr>
        <w:t xml:space="preserve">obtained </w:t>
      </w:r>
      <w:r w:rsidR="00230561">
        <w:rPr>
          <w:rFonts w:ascii="Times New Roman" w:hAnsi="Times New Roman" w:cs="Times New Roman"/>
          <w:sz w:val="24"/>
          <w:szCs w:val="24"/>
        </w:rPr>
        <w:t>from the utilities indicate</w:t>
      </w:r>
      <w:r w:rsidR="00A06316">
        <w:rPr>
          <w:rFonts w:ascii="Times New Roman" w:hAnsi="Times New Roman" w:cs="Times New Roman"/>
          <w:sz w:val="24"/>
          <w:szCs w:val="24"/>
        </w:rPr>
        <w:t xml:space="preserve">d that </w:t>
      </w:r>
      <w:r w:rsidR="00230561">
        <w:rPr>
          <w:rFonts w:ascii="Times New Roman" w:hAnsi="Times New Roman" w:cs="Times New Roman"/>
          <w:sz w:val="24"/>
          <w:szCs w:val="24"/>
        </w:rPr>
        <w:t>they</w:t>
      </w:r>
      <w:r w:rsidRPr="00292240">
        <w:rPr>
          <w:rFonts w:ascii="Times New Roman" w:hAnsi="Times New Roman" w:cs="Times New Roman"/>
          <w:sz w:val="24"/>
          <w:szCs w:val="24"/>
        </w:rPr>
        <w:t xml:space="preserve"> do not change distributors</w:t>
      </w:r>
      <w:r w:rsidR="00230561">
        <w:rPr>
          <w:rFonts w:ascii="Times New Roman" w:hAnsi="Times New Roman" w:cs="Times New Roman"/>
          <w:sz w:val="24"/>
          <w:szCs w:val="24"/>
        </w:rPr>
        <w:t xml:space="preserve"> and have always used the same product</w:t>
      </w:r>
      <w:r w:rsidRPr="00292240">
        <w:rPr>
          <w:rFonts w:ascii="Times New Roman" w:hAnsi="Times New Roman" w:cs="Times New Roman"/>
          <w:sz w:val="24"/>
          <w:szCs w:val="24"/>
        </w:rPr>
        <w:t xml:space="preserve">. Therefore, the source of P used </w:t>
      </w:r>
      <w:r w:rsidR="00A06316">
        <w:rPr>
          <w:rFonts w:ascii="Times New Roman" w:hAnsi="Times New Roman" w:cs="Times New Roman"/>
          <w:sz w:val="24"/>
          <w:szCs w:val="24"/>
        </w:rPr>
        <w:t>to dose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supplies </w:t>
      </w:r>
      <w:r w:rsidR="0010754E" w:rsidRPr="00292240">
        <w:rPr>
          <w:rFonts w:ascii="Times New Roman" w:hAnsi="Times New Roman" w:cs="Times New Roman"/>
          <w:sz w:val="24"/>
          <w:szCs w:val="24"/>
        </w:rPr>
        <w:t>is assumed to</w:t>
      </w:r>
      <w:r w:rsidRPr="00292240">
        <w:rPr>
          <w:rFonts w:ascii="Times New Roman" w:hAnsi="Times New Roman" w:cs="Times New Roman"/>
          <w:sz w:val="24"/>
          <w:szCs w:val="24"/>
        </w:rPr>
        <w:t xml:space="preserve"> remain constant</w:t>
      </w:r>
      <w:r w:rsidR="00003E3F" w:rsidRPr="00292240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as </w:t>
      </w:r>
      <w:r w:rsidR="00936CFC" w:rsidRPr="00292240">
        <w:rPr>
          <w:rFonts w:ascii="Times New Roman" w:hAnsi="Times New Roman" w:cs="Times New Roman"/>
          <w:sz w:val="24"/>
          <w:szCs w:val="24"/>
        </w:rPr>
        <w:t>is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 isotopic composition of this source</w:t>
      </w:r>
      <w:r w:rsidR="005727F9" w:rsidRPr="00292240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32E85">
        <w:rPr>
          <w:rFonts w:ascii="Times New Roman" w:hAnsi="Times New Roman" w:cs="Times New Roman"/>
          <w:sz w:val="24"/>
          <w:szCs w:val="24"/>
        </w:rPr>
        <w:t>on the basis that</w:t>
      </w:r>
      <w:r w:rsidRPr="00292240">
        <w:rPr>
          <w:rFonts w:ascii="Times New Roman" w:hAnsi="Times New Roman" w:cs="Times New Roman"/>
          <w:sz w:val="24"/>
          <w:szCs w:val="24"/>
        </w:rPr>
        <w:t xml:space="preserve"> orthophosphoric acid is derived from a consistent source of rock P</w:t>
      </w:r>
      <w:r w:rsidR="00032E85">
        <w:rPr>
          <w:rFonts w:ascii="Times New Roman" w:hAnsi="Times New Roman" w:cs="Times New Roman"/>
          <w:sz w:val="24"/>
          <w:szCs w:val="24"/>
        </w:rPr>
        <w:t xml:space="preserve"> and manufacturing process</w:t>
      </w:r>
      <w:r w:rsidRPr="00292240">
        <w:rPr>
          <w:rFonts w:ascii="Times New Roman" w:hAnsi="Times New Roman" w:cs="Times New Roman"/>
          <w:sz w:val="24"/>
          <w:szCs w:val="24"/>
        </w:rPr>
        <w:t xml:space="preserve"> by the</w:t>
      </w:r>
      <w:r w:rsidR="002B5F0A" w:rsidRPr="00292240">
        <w:rPr>
          <w:rFonts w:ascii="Times New Roman" w:hAnsi="Times New Roman" w:cs="Times New Roman"/>
          <w:sz w:val="24"/>
          <w:szCs w:val="24"/>
        </w:rPr>
        <w:t xml:space="preserve"> original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32E85">
        <w:rPr>
          <w:rFonts w:ascii="Times New Roman" w:hAnsi="Times New Roman" w:cs="Times New Roman"/>
          <w:sz w:val="24"/>
          <w:szCs w:val="24"/>
        </w:rPr>
        <w:t>suppliers</w:t>
      </w:r>
      <w:r w:rsidRPr="00292240">
        <w:rPr>
          <w:rFonts w:ascii="Times New Roman" w:hAnsi="Times New Roman" w:cs="Times New Roman"/>
          <w:sz w:val="24"/>
          <w:szCs w:val="24"/>
        </w:rPr>
        <w:t>. Table 1 reports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for the </w:t>
      </w:r>
      <w:r w:rsidRPr="00292240">
        <w:rPr>
          <w:rFonts w:ascii="Times New Roman" w:hAnsi="Times New Roman" w:cs="Times New Roman"/>
          <w:sz w:val="24"/>
          <w:szCs w:val="24"/>
        </w:rPr>
        <w:t>orthophosphoric acid used by water utilities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in England and Wales</w:t>
      </w:r>
      <w:r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Each sample was extracted in duplicate </w:t>
      </w:r>
      <w:r w:rsidR="00936CFC" w:rsidRPr="00292240">
        <w:rPr>
          <w:rFonts w:ascii="Times New Roman" w:hAnsi="Times New Roman" w:cs="Times New Roman"/>
          <w:sz w:val="24"/>
          <w:szCs w:val="24"/>
        </w:rPr>
        <w:t xml:space="preserve">using the scheme reported in Figure 3 </w:t>
      </w:r>
      <w:r w:rsidR="001C3902" w:rsidRPr="00292240">
        <w:rPr>
          <w:rFonts w:ascii="Times New Roman" w:hAnsi="Times New Roman" w:cs="Times New Roman"/>
          <w:sz w:val="24"/>
          <w:szCs w:val="24"/>
        </w:rPr>
        <w:t>and then analysed in duplicate by mass spectrometry.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The data </w:t>
      </w:r>
      <w:r w:rsidR="00CE41F9" w:rsidRPr="00292240">
        <w:rPr>
          <w:rFonts w:ascii="Times New Roman" w:hAnsi="Times New Roman" w:cs="Times New Roman"/>
          <w:sz w:val="24"/>
          <w:szCs w:val="24"/>
        </w:rPr>
        <w:t>indicate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two distinct </w:t>
      </w:r>
      <w:r w:rsidR="0090624D" w:rsidRPr="00292240">
        <w:rPr>
          <w:rFonts w:ascii="Times New Roman" w:hAnsi="Times New Roman" w:cs="Times New Roman"/>
          <w:sz w:val="24"/>
          <w:szCs w:val="24"/>
        </w:rPr>
        <w:t>isotope compositions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for </w:t>
      </w:r>
      <w:r w:rsidR="00FC7805" w:rsidRPr="00292240">
        <w:rPr>
          <w:rFonts w:ascii="Times New Roman" w:hAnsi="Times New Roman" w:cs="Times New Roman"/>
          <w:sz w:val="24"/>
          <w:szCs w:val="24"/>
        </w:rPr>
        <w:t xml:space="preserve">the </w:t>
      </w:r>
      <w:r w:rsidR="001C3902" w:rsidRPr="00292240">
        <w:rPr>
          <w:rFonts w:ascii="Times New Roman" w:hAnsi="Times New Roman" w:cs="Times New Roman"/>
          <w:sz w:val="24"/>
          <w:szCs w:val="24"/>
        </w:rPr>
        <w:t>orthophosphoric acid</w:t>
      </w:r>
      <w:r w:rsidR="002B5F0A" w:rsidRPr="00292240">
        <w:rPr>
          <w:rFonts w:ascii="Times New Roman" w:hAnsi="Times New Roman" w:cs="Times New Roman"/>
          <w:sz w:val="24"/>
          <w:szCs w:val="24"/>
        </w:rPr>
        <w:t xml:space="preserve"> us</w:t>
      </w:r>
      <w:r w:rsidR="0003698E">
        <w:rPr>
          <w:rFonts w:ascii="Times New Roman" w:hAnsi="Times New Roman" w:cs="Times New Roman"/>
          <w:sz w:val="24"/>
          <w:szCs w:val="24"/>
        </w:rPr>
        <w:t>ed</w:t>
      </w:r>
      <w:r w:rsidR="002B5F0A" w:rsidRPr="00292240">
        <w:rPr>
          <w:rFonts w:ascii="Times New Roman" w:hAnsi="Times New Roman" w:cs="Times New Roman"/>
          <w:sz w:val="24"/>
          <w:szCs w:val="24"/>
        </w:rPr>
        <w:t xml:space="preserve"> to dose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2B5F0A" w:rsidRPr="00292240">
        <w:rPr>
          <w:rFonts w:ascii="Times New Roman" w:hAnsi="Times New Roman" w:cs="Times New Roman"/>
          <w:sz w:val="24"/>
          <w:szCs w:val="24"/>
        </w:rPr>
        <w:t>water supplies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90624D" w:rsidRPr="00292240">
        <w:rPr>
          <w:rFonts w:ascii="Times New Roman" w:hAnsi="Times New Roman" w:cs="Times New Roman"/>
          <w:sz w:val="24"/>
          <w:szCs w:val="24"/>
        </w:rPr>
        <w:t>For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distributor 1</w:t>
      </w:r>
      <w:r w:rsidR="00CD33A2">
        <w:rPr>
          <w:rFonts w:ascii="Times New Roman" w:hAnsi="Times New Roman" w:cs="Times New Roman"/>
          <w:sz w:val="24"/>
          <w:szCs w:val="24"/>
        </w:rPr>
        <w:t>,</w:t>
      </w:r>
      <w:r w:rsidR="00061245">
        <w:rPr>
          <w:rFonts w:ascii="Times New Roman" w:hAnsi="Times New Roman" w:cs="Times New Roman"/>
          <w:sz w:val="24"/>
          <w:szCs w:val="24"/>
        </w:rPr>
        <w:t xml:space="preserve"> </w:t>
      </w:r>
      <w:r w:rsidR="00061245" w:rsidRPr="00061245">
        <w:rPr>
          <w:rFonts w:ascii="Times New Roman" w:hAnsi="Times New Roman" w:cs="Times New Roman"/>
          <w:sz w:val="24"/>
          <w:szCs w:val="24"/>
        </w:rPr>
        <w:t>δ</w:t>
      </w:r>
      <w:r w:rsidR="00061245" w:rsidRPr="00061245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061245" w:rsidRPr="00061245">
        <w:rPr>
          <w:rFonts w:ascii="Times New Roman" w:hAnsi="Times New Roman" w:cs="Times New Roman"/>
          <w:sz w:val="24"/>
          <w:szCs w:val="24"/>
        </w:rPr>
        <w:t>O</w:t>
      </w:r>
      <w:r w:rsidR="00061245" w:rsidRPr="00061245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61245" w:rsidRPr="00292240">
        <w:rPr>
          <w:rFonts w:ascii="Times New Roman" w:hAnsi="Times New Roman" w:cs="Times New Roman"/>
          <w:sz w:val="24"/>
          <w:szCs w:val="24"/>
        </w:rPr>
        <w:t>values ranged between +12.3 and +12.5‰</w:t>
      </w:r>
      <w:r w:rsidR="0090624D" w:rsidRPr="00292240">
        <w:rPr>
          <w:rFonts w:ascii="Times New Roman" w:hAnsi="Times New Roman" w:cs="Times New Roman"/>
          <w:sz w:val="24"/>
          <w:szCs w:val="24"/>
        </w:rPr>
        <w:t>,</w:t>
      </w:r>
      <w:r w:rsidR="0090624D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061245" w:rsidRPr="00061245">
        <w:rPr>
          <w:rFonts w:ascii="Times New Roman" w:hAnsi="Times New Roman" w:cs="Times New Roman"/>
          <w:sz w:val="24"/>
          <w:szCs w:val="24"/>
        </w:rPr>
        <w:t>whereas for distributors 2 and 3</w:t>
      </w:r>
      <w:r w:rsidR="00061245">
        <w:rPr>
          <w:rFonts w:ascii="Times New Roman" w:hAnsi="Times New Roman" w:cs="Times New Roman"/>
          <w:sz w:val="24"/>
          <w:szCs w:val="24"/>
        </w:rPr>
        <w:t xml:space="preserve"> values </w:t>
      </w:r>
      <w:r w:rsidR="0090624D" w:rsidRPr="00292240">
        <w:rPr>
          <w:rFonts w:ascii="Times New Roman" w:hAnsi="Times New Roman" w:cs="Times New Roman"/>
          <w:sz w:val="24"/>
          <w:szCs w:val="24"/>
        </w:rPr>
        <w:t>varied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between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19.3 and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20.0‰. </w:t>
      </w:r>
      <w:r w:rsidR="00936CFC" w:rsidRPr="00292240">
        <w:rPr>
          <w:rFonts w:ascii="Times New Roman" w:hAnsi="Times New Roman" w:cs="Times New Roman"/>
          <w:sz w:val="24"/>
          <w:szCs w:val="24"/>
        </w:rPr>
        <w:t>A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lthough the distributors </w:t>
      </w:r>
      <w:r w:rsidR="002B5F0A" w:rsidRPr="00292240">
        <w:rPr>
          <w:rFonts w:ascii="Times New Roman" w:hAnsi="Times New Roman" w:cs="Times New Roman"/>
          <w:sz w:val="24"/>
          <w:szCs w:val="24"/>
        </w:rPr>
        <w:t>differ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, the 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original </w:t>
      </w:r>
      <w:r w:rsidR="001C3902" w:rsidRPr="00292240">
        <w:rPr>
          <w:rFonts w:ascii="Times New Roman" w:hAnsi="Times New Roman" w:cs="Times New Roman"/>
          <w:sz w:val="24"/>
          <w:szCs w:val="24"/>
        </w:rPr>
        <w:t>orthophosphoric acid for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 distributors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61245">
        <w:rPr>
          <w:rFonts w:ascii="Times New Roman" w:hAnsi="Times New Roman" w:cs="Times New Roman"/>
          <w:sz w:val="24"/>
          <w:szCs w:val="24"/>
        </w:rPr>
        <w:t>2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and 3 comes from </w:t>
      </w:r>
      <w:r w:rsidR="002B5F0A" w:rsidRPr="00292240">
        <w:rPr>
          <w:rFonts w:ascii="Times New Roman" w:hAnsi="Times New Roman" w:cs="Times New Roman"/>
          <w:sz w:val="24"/>
          <w:szCs w:val="24"/>
        </w:rPr>
        <w:t>a single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supplier</w:t>
      </w:r>
      <w:r w:rsidR="0090624D" w:rsidRPr="00292240">
        <w:rPr>
          <w:rFonts w:ascii="Times New Roman" w:hAnsi="Times New Roman" w:cs="Times New Roman"/>
          <w:sz w:val="24"/>
          <w:szCs w:val="24"/>
        </w:rPr>
        <w:t>, explaining the similar δ</w:t>
      </w:r>
      <w:r w:rsidR="0090624D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90624D" w:rsidRPr="00292240">
        <w:rPr>
          <w:rFonts w:ascii="Times New Roman" w:hAnsi="Times New Roman" w:cs="Times New Roman"/>
          <w:sz w:val="24"/>
          <w:szCs w:val="24"/>
        </w:rPr>
        <w:t>O</w:t>
      </w:r>
      <w:r w:rsidR="0090624D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composition and suggesting these distributors can </w:t>
      </w:r>
      <w:r w:rsidR="002B5F0A" w:rsidRPr="00292240">
        <w:rPr>
          <w:rFonts w:ascii="Times New Roman" w:hAnsi="Times New Roman" w:cs="Times New Roman"/>
          <w:sz w:val="24"/>
          <w:szCs w:val="24"/>
        </w:rPr>
        <w:t>effectively been seen as s</w:t>
      </w:r>
      <w:r w:rsidR="0090624D" w:rsidRPr="00292240">
        <w:rPr>
          <w:rFonts w:ascii="Times New Roman" w:hAnsi="Times New Roman" w:cs="Times New Roman"/>
          <w:sz w:val="24"/>
          <w:szCs w:val="24"/>
        </w:rPr>
        <w:t>upply</w:t>
      </w:r>
      <w:r w:rsidR="002B5F0A" w:rsidRPr="00292240">
        <w:rPr>
          <w:rFonts w:ascii="Times New Roman" w:hAnsi="Times New Roman" w:cs="Times New Roman"/>
          <w:sz w:val="24"/>
          <w:szCs w:val="24"/>
        </w:rPr>
        <w:t>ing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 an isotopically </w:t>
      </w:r>
      <w:r w:rsidR="002B5F0A" w:rsidRPr="00292240">
        <w:rPr>
          <w:rFonts w:ascii="Times New Roman" w:hAnsi="Times New Roman" w:cs="Times New Roman"/>
          <w:sz w:val="24"/>
          <w:szCs w:val="24"/>
        </w:rPr>
        <w:t>consistent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 stock of orthophosphic acid. </w:t>
      </w:r>
      <w:r w:rsidR="00936CFC" w:rsidRPr="00292240">
        <w:rPr>
          <w:rFonts w:ascii="Times New Roman" w:hAnsi="Times New Roman" w:cs="Times New Roman"/>
          <w:sz w:val="24"/>
          <w:szCs w:val="24"/>
        </w:rPr>
        <w:t>Therefore, a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verage </w:t>
      </w:r>
      <w:r w:rsidR="00936CFC" w:rsidRPr="00292240">
        <w:rPr>
          <w:rFonts w:ascii="Times New Roman" w:hAnsi="Times New Roman" w:cs="Times New Roman"/>
          <w:sz w:val="24"/>
          <w:szCs w:val="24"/>
        </w:rPr>
        <w:t>δ</w:t>
      </w:r>
      <w:r w:rsidR="00936CFC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936CFC" w:rsidRPr="00292240">
        <w:rPr>
          <w:rFonts w:ascii="Times New Roman" w:hAnsi="Times New Roman" w:cs="Times New Roman"/>
          <w:sz w:val="24"/>
          <w:szCs w:val="24"/>
        </w:rPr>
        <w:t>O</w:t>
      </w:r>
      <w:r w:rsidR="00936CFC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for the different stocks </w:t>
      </w:r>
      <w:r w:rsidR="00936CFC" w:rsidRPr="00292240">
        <w:rPr>
          <w:rFonts w:ascii="Times New Roman" w:hAnsi="Times New Roman" w:cs="Times New Roman"/>
          <w:sz w:val="24"/>
          <w:szCs w:val="24"/>
        </w:rPr>
        <w:t>is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1C3902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2</w:t>
      </w:r>
      <w:r w:rsidR="001C3902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4</w:t>
      </w:r>
      <w:r w:rsidR="0090624D" w:rsidRPr="00292240">
        <w:rPr>
          <w:rFonts w:ascii="Times New Roman" w:hAnsi="Times New Roman" w:cs="Times New Roman"/>
          <w:sz w:val="24"/>
          <w:szCs w:val="24"/>
        </w:rPr>
        <w:t>‰</w:t>
      </w:r>
      <w:r w:rsidR="00F0544E" w:rsidRPr="00292240">
        <w:rPr>
          <w:rFonts w:ascii="Times New Roman" w:hAnsi="Times New Roman" w:cs="Times New Roman"/>
          <w:sz w:val="24"/>
          <w:szCs w:val="24"/>
        </w:rPr>
        <w:t xml:space="preserve"> and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F0544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9</w:t>
      </w:r>
      <w:r w:rsidR="00F0544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7</w:t>
      </w:r>
      <w:r w:rsidR="00F0544E" w:rsidRPr="00292240">
        <w:rPr>
          <w:rFonts w:ascii="Times New Roman" w:hAnsi="Times New Roman" w:cs="Times New Roman"/>
          <w:sz w:val="24"/>
          <w:szCs w:val="24"/>
        </w:rPr>
        <w:t>‰</w:t>
      </w:r>
      <w:r w:rsidR="0090624D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4765A3" w:rsidRPr="00292240">
        <w:rPr>
          <w:rFonts w:ascii="Times New Roman" w:hAnsi="Times New Roman" w:cs="Times New Roman"/>
          <w:sz w:val="24"/>
          <w:szCs w:val="24"/>
        </w:rPr>
        <w:t>hereafter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referred to as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3E1593" w:rsidRPr="00292240">
        <w:rPr>
          <w:rFonts w:ascii="Times New Roman" w:hAnsi="Times New Roman" w:cs="Times New Roman"/>
          <w:i/>
          <w:sz w:val="24"/>
          <w:szCs w:val="24"/>
        </w:rPr>
        <w:t>A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(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F0544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2</w:t>
      </w:r>
      <w:r w:rsidR="00F0544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4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‰) and </w:t>
      </w:r>
      <w:r w:rsidR="001C3902" w:rsidRPr="00292240">
        <w:rPr>
          <w:rFonts w:ascii="Times New Roman" w:hAnsi="Times New Roman" w:cs="Times New Roman"/>
          <w:i/>
          <w:sz w:val="24"/>
          <w:szCs w:val="24"/>
        </w:rPr>
        <w:t>s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ource</w:t>
      </w:r>
      <w:r w:rsidR="001C3902" w:rsidRPr="00292240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="001C3902" w:rsidRPr="00292240">
        <w:rPr>
          <w:rFonts w:ascii="Times New Roman" w:hAnsi="Times New Roman" w:cs="Times New Roman"/>
          <w:sz w:val="24"/>
          <w:szCs w:val="24"/>
        </w:rPr>
        <w:t xml:space="preserve"> (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F0544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9</w:t>
      </w:r>
      <w:r w:rsidR="00F0544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7</w:t>
      </w:r>
      <w:r w:rsidR="001C3902" w:rsidRPr="00292240">
        <w:rPr>
          <w:rFonts w:ascii="Times New Roman" w:hAnsi="Times New Roman" w:cs="Times New Roman"/>
          <w:sz w:val="24"/>
          <w:szCs w:val="24"/>
        </w:rPr>
        <w:t>‰).</w:t>
      </w:r>
    </w:p>
    <w:p w:rsidR="00000067" w:rsidRDefault="00000067" w:rsidP="00000067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from the manufacturers </w:t>
      </w:r>
      <w:r w:rsidR="004A4501">
        <w:rPr>
          <w:rFonts w:ascii="Times New Roman" w:hAnsi="Times New Roman" w:cs="Times New Roman"/>
          <w:sz w:val="24"/>
          <w:szCs w:val="24"/>
        </w:rPr>
        <w:t>indicates</w:t>
      </w:r>
      <w:r>
        <w:rPr>
          <w:rFonts w:ascii="Times New Roman" w:hAnsi="Times New Roman" w:cs="Times New Roman"/>
          <w:sz w:val="24"/>
          <w:szCs w:val="24"/>
        </w:rPr>
        <w:t xml:space="preserve"> that </w:t>
      </w:r>
      <w:r w:rsidRPr="00DA21C1">
        <w:rPr>
          <w:rFonts w:ascii="Times New Roman" w:hAnsi="Times New Roman" w:cs="Times New Roman"/>
          <w:i/>
          <w:sz w:val="24"/>
          <w:szCs w:val="24"/>
        </w:rPr>
        <w:t>source A</w:t>
      </w:r>
      <w:r>
        <w:rPr>
          <w:rFonts w:ascii="Times New Roman" w:hAnsi="Times New Roman" w:cs="Times New Roman"/>
          <w:sz w:val="24"/>
          <w:szCs w:val="24"/>
        </w:rPr>
        <w:t xml:space="preserve"> acid </w:t>
      </w:r>
      <w:r w:rsidR="004A4501">
        <w:rPr>
          <w:rFonts w:ascii="Times New Roman" w:hAnsi="Times New Roman" w:cs="Times New Roman"/>
          <w:sz w:val="24"/>
          <w:szCs w:val="24"/>
        </w:rPr>
        <w:t>is derived from rock P mined in</w:t>
      </w:r>
      <w:r>
        <w:rPr>
          <w:rFonts w:ascii="Times New Roman" w:hAnsi="Times New Roman" w:cs="Times New Roman"/>
          <w:sz w:val="24"/>
          <w:szCs w:val="24"/>
        </w:rPr>
        <w:t xml:space="preserve"> China and is produced via the thermal process by burning phosphorus in air. In contrast, </w:t>
      </w:r>
      <w:r w:rsidRPr="00ED107B">
        <w:rPr>
          <w:rFonts w:ascii="Times New Roman" w:hAnsi="Times New Roman" w:cs="Times New Roman"/>
          <w:i/>
          <w:sz w:val="24"/>
          <w:szCs w:val="24"/>
        </w:rPr>
        <w:t>source B</w:t>
      </w:r>
      <w:r>
        <w:rPr>
          <w:rFonts w:ascii="Times New Roman" w:hAnsi="Times New Roman" w:cs="Times New Roman"/>
          <w:sz w:val="24"/>
          <w:szCs w:val="24"/>
        </w:rPr>
        <w:t xml:space="preserve"> acid </w:t>
      </w:r>
      <w:r w:rsidR="004A4501">
        <w:rPr>
          <w:rFonts w:ascii="Times New Roman" w:hAnsi="Times New Roman" w:cs="Times New Roman"/>
          <w:sz w:val="24"/>
          <w:szCs w:val="24"/>
        </w:rPr>
        <w:t>is derived from rock P mined in</w:t>
      </w:r>
      <w:r>
        <w:rPr>
          <w:rFonts w:ascii="Times New Roman" w:hAnsi="Times New Roman" w:cs="Times New Roman"/>
          <w:sz w:val="24"/>
          <w:szCs w:val="24"/>
        </w:rPr>
        <w:t xml:space="preserve"> Morocco and is produced via the ‘wet’ process, </w:t>
      </w:r>
      <w:r w:rsidR="00CD33A2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commonly used in fertiliser manufacture</w:t>
      </w:r>
      <w:r w:rsidR="00CD33A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by adding concentrated sulphuric acid to phosphate rock. It </w:t>
      </w:r>
      <w:r w:rsidR="004A4501">
        <w:rPr>
          <w:rFonts w:ascii="Times New Roman" w:hAnsi="Times New Roman" w:cs="Times New Roman"/>
          <w:sz w:val="24"/>
          <w:szCs w:val="24"/>
        </w:rPr>
        <w:t>remains</w:t>
      </w:r>
      <w:r>
        <w:rPr>
          <w:rFonts w:ascii="Times New Roman" w:hAnsi="Times New Roman" w:cs="Times New Roman"/>
          <w:sz w:val="24"/>
          <w:szCs w:val="24"/>
        </w:rPr>
        <w:t xml:space="preserve"> unclear whether the difference in </w:t>
      </w:r>
      <w:r w:rsidR="004A4501">
        <w:rPr>
          <w:rFonts w:ascii="Times New Roman" w:hAnsi="Times New Roman" w:cs="Times New Roman"/>
          <w:sz w:val="24"/>
          <w:szCs w:val="24"/>
        </w:rPr>
        <w:t xml:space="preserve">isotope composition between </w:t>
      </w:r>
      <w:r w:rsidR="004A4501" w:rsidRPr="00ED107B">
        <w:rPr>
          <w:rFonts w:ascii="Times New Roman" w:hAnsi="Times New Roman" w:cs="Times New Roman"/>
          <w:i/>
          <w:sz w:val="24"/>
          <w:szCs w:val="24"/>
        </w:rPr>
        <w:t>source A</w:t>
      </w:r>
      <w:r w:rsidR="004A4501">
        <w:rPr>
          <w:rFonts w:ascii="Times New Roman" w:hAnsi="Times New Roman" w:cs="Times New Roman"/>
          <w:sz w:val="24"/>
          <w:szCs w:val="24"/>
        </w:rPr>
        <w:t xml:space="preserve"> and </w:t>
      </w:r>
      <w:r w:rsidR="004A4501" w:rsidRPr="00ED107B">
        <w:rPr>
          <w:rFonts w:ascii="Times New Roman" w:hAnsi="Times New Roman" w:cs="Times New Roman"/>
          <w:i/>
          <w:sz w:val="24"/>
          <w:szCs w:val="24"/>
        </w:rPr>
        <w:t>source B</w:t>
      </w:r>
      <w:r w:rsidR="004A4501">
        <w:rPr>
          <w:rFonts w:ascii="Times New Roman" w:hAnsi="Times New Roman" w:cs="Times New Roman"/>
          <w:sz w:val="24"/>
          <w:szCs w:val="24"/>
        </w:rPr>
        <w:t xml:space="preserve"> acids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4A4501">
        <w:rPr>
          <w:rFonts w:ascii="Times New Roman" w:hAnsi="Times New Roman" w:cs="Times New Roman"/>
          <w:sz w:val="24"/>
          <w:szCs w:val="24"/>
        </w:rPr>
        <w:t>due to</w:t>
      </w:r>
      <w:r>
        <w:rPr>
          <w:rFonts w:ascii="Times New Roman" w:hAnsi="Times New Roman" w:cs="Times New Roman"/>
          <w:sz w:val="24"/>
          <w:szCs w:val="24"/>
        </w:rPr>
        <w:t xml:space="preserve"> the geographical location</w:t>
      </w:r>
      <w:r w:rsidR="004A4501">
        <w:rPr>
          <w:rFonts w:ascii="Times New Roman" w:hAnsi="Times New Roman" w:cs="Times New Roman"/>
          <w:sz w:val="24"/>
          <w:szCs w:val="24"/>
        </w:rPr>
        <w:t xml:space="preserve"> of the mined rock P reserves</w:t>
      </w:r>
      <w:r>
        <w:rPr>
          <w:rFonts w:ascii="Times New Roman" w:hAnsi="Times New Roman" w:cs="Times New Roman"/>
          <w:sz w:val="24"/>
          <w:szCs w:val="24"/>
        </w:rPr>
        <w:t xml:space="preserve"> or the</w:t>
      </w:r>
      <w:r w:rsidR="00CD33A2">
        <w:rPr>
          <w:rFonts w:ascii="Times New Roman" w:hAnsi="Times New Roman" w:cs="Times New Roman"/>
          <w:sz w:val="24"/>
          <w:szCs w:val="24"/>
        </w:rPr>
        <w:t xml:space="preserve"> orthophosphoric</w:t>
      </w:r>
      <w:r w:rsidR="004A4501">
        <w:rPr>
          <w:rFonts w:ascii="Times New Roman" w:hAnsi="Times New Roman" w:cs="Times New Roman"/>
          <w:sz w:val="24"/>
          <w:szCs w:val="24"/>
        </w:rPr>
        <w:t xml:space="preserve"> acid</w:t>
      </w:r>
      <w:r>
        <w:rPr>
          <w:rFonts w:ascii="Times New Roman" w:hAnsi="Times New Roman" w:cs="Times New Roman"/>
          <w:sz w:val="24"/>
          <w:szCs w:val="24"/>
        </w:rPr>
        <w:t xml:space="preserve"> production process, or indeed both. This is an area </w:t>
      </w:r>
      <w:r w:rsidR="00F00D78">
        <w:rPr>
          <w:rFonts w:ascii="Times New Roman" w:hAnsi="Times New Roman" w:cs="Times New Roman"/>
          <w:sz w:val="24"/>
          <w:szCs w:val="24"/>
        </w:rPr>
        <w:t>that should be subject to</w:t>
      </w:r>
      <w:r>
        <w:rPr>
          <w:rFonts w:ascii="Times New Roman" w:hAnsi="Times New Roman" w:cs="Times New Roman"/>
          <w:sz w:val="24"/>
          <w:szCs w:val="24"/>
        </w:rPr>
        <w:t xml:space="preserve"> further </w:t>
      </w:r>
      <w:r w:rsidR="00F00D78">
        <w:rPr>
          <w:rFonts w:ascii="Times New Roman" w:hAnsi="Times New Roman" w:cs="Times New Roman"/>
          <w:sz w:val="24"/>
          <w:szCs w:val="24"/>
        </w:rPr>
        <w:t xml:space="preserve">investigation, </w:t>
      </w:r>
      <w:r>
        <w:rPr>
          <w:rFonts w:ascii="Times New Roman" w:hAnsi="Times New Roman" w:cs="Times New Roman"/>
          <w:sz w:val="24"/>
          <w:szCs w:val="24"/>
        </w:rPr>
        <w:t>but</w:t>
      </w:r>
      <w:r w:rsidR="00F00D78">
        <w:rPr>
          <w:rFonts w:ascii="Times New Roman" w:hAnsi="Times New Roman" w:cs="Times New Roman"/>
          <w:sz w:val="24"/>
          <w:szCs w:val="24"/>
        </w:rPr>
        <w:t xml:space="preserve"> was</w:t>
      </w:r>
      <w:r>
        <w:rPr>
          <w:rFonts w:ascii="Times New Roman" w:hAnsi="Times New Roman" w:cs="Times New Roman"/>
          <w:sz w:val="24"/>
          <w:szCs w:val="24"/>
        </w:rPr>
        <w:t xml:space="preserve"> beyond the scope of </w:t>
      </w:r>
      <w:r w:rsidR="00F00D78">
        <w:rPr>
          <w:rFonts w:ascii="Times New Roman" w:hAnsi="Times New Roman" w:cs="Times New Roman"/>
          <w:sz w:val="24"/>
          <w:szCs w:val="24"/>
        </w:rPr>
        <w:t>the research reported here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2AE2" w:rsidRPr="00292240" w:rsidRDefault="000F280D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Drinking</w:t>
      </w:r>
      <w:r w:rsidR="00CC2AE2" w:rsidRPr="00292240">
        <w:rPr>
          <w:rFonts w:ascii="Times New Roman" w:hAnsi="Times New Roman" w:cs="Times New Roman"/>
          <w:b/>
          <w:sz w:val="24"/>
          <w:szCs w:val="24"/>
        </w:rPr>
        <w:t xml:space="preserve"> water supplies</w:t>
      </w:r>
    </w:p>
    <w:p w:rsidR="00F0544E" w:rsidRPr="00292240" w:rsidRDefault="000F1C95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Table 2 </w:t>
      </w:r>
      <w:r w:rsidR="002C2B90" w:rsidRPr="00292240">
        <w:rPr>
          <w:rFonts w:ascii="Times New Roman" w:hAnsi="Times New Roman" w:cs="Times New Roman"/>
          <w:sz w:val="24"/>
          <w:szCs w:val="24"/>
        </w:rPr>
        <w:t xml:space="preserve">reports the full </w:t>
      </w:r>
      <w:r w:rsidRPr="00292240">
        <w:rPr>
          <w:rFonts w:ascii="Times New Roman" w:hAnsi="Times New Roman" w:cs="Times New Roman"/>
          <w:sz w:val="24"/>
          <w:szCs w:val="24"/>
        </w:rPr>
        <w:t>data</w:t>
      </w:r>
      <w:r w:rsidR="002C2B90" w:rsidRPr="00292240">
        <w:rPr>
          <w:rFonts w:ascii="Times New Roman" w:hAnsi="Times New Roman" w:cs="Times New Roman"/>
          <w:sz w:val="24"/>
          <w:szCs w:val="24"/>
        </w:rPr>
        <w:t>set from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all </w:t>
      </w:r>
      <w:r w:rsidR="00657707" w:rsidRPr="00292240">
        <w:rPr>
          <w:rFonts w:ascii="Times New Roman" w:hAnsi="Times New Roman" w:cs="Times New Roman"/>
          <w:sz w:val="24"/>
          <w:szCs w:val="24"/>
        </w:rPr>
        <w:t>40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samples collected from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="00657707" w:rsidRPr="00292240">
        <w:rPr>
          <w:rFonts w:ascii="Times New Roman" w:hAnsi="Times New Roman" w:cs="Times New Roman"/>
          <w:sz w:val="24"/>
          <w:szCs w:val="24"/>
        </w:rPr>
        <w:t>distribution</w:t>
      </w:r>
      <w:r w:rsidR="002C7963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sz w:val="24"/>
          <w:szCs w:val="24"/>
        </w:rPr>
        <w:t>networks</w:t>
      </w:r>
      <w:r w:rsidRPr="00292240">
        <w:rPr>
          <w:rFonts w:ascii="Times New Roman" w:hAnsi="Times New Roman" w:cs="Times New Roman"/>
          <w:sz w:val="24"/>
          <w:szCs w:val="24"/>
        </w:rPr>
        <w:t xml:space="preserve">. Of </w:t>
      </w:r>
      <w:r w:rsidR="002C7963" w:rsidRPr="00292240">
        <w:rPr>
          <w:rFonts w:ascii="Times New Roman" w:hAnsi="Times New Roman" w:cs="Times New Roman"/>
          <w:sz w:val="24"/>
          <w:szCs w:val="24"/>
        </w:rPr>
        <w:t xml:space="preserve">these sites, </w:t>
      </w:r>
      <w:r w:rsidR="00061245">
        <w:rPr>
          <w:rFonts w:ascii="Times New Roman" w:hAnsi="Times New Roman" w:cs="Times New Roman"/>
          <w:sz w:val="24"/>
          <w:szCs w:val="24"/>
        </w:rPr>
        <w:t>7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0% were dosed with orthophosphoric acid from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source A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2C7963" w:rsidRPr="00292240">
        <w:rPr>
          <w:rFonts w:ascii="Times New Roman" w:hAnsi="Times New Roman" w:cs="Times New Roman"/>
          <w:sz w:val="24"/>
          <w:szCs w:val="24"/>
        </w:rPr>
        <w:t xml:space="preserve">and </w:t>
      </w:r>
      <w:r w:rsidR="00061245">
        <w:rPr>
          <w:rFonts w:ascii="Times New Roman" w:hAnsi="Times New Roman" w:cs="Times New Roman"/>
          <w:sz w:val="24"/>
          <w:szCs w:val="24"/>
        </w:rPr>
        <w:t>3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0% from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source B</w:t>
      </w:r>
      <w:r w:rsidR="00657707" w:rsidRPr="00292240">
        <w:rPr>
          <w:rFonts w:ascii="Times New Roman" w:hAnsi="Times New Roman" w:cs="Times New Roman"/>
          <w:sz w:val="24"/>
          <w:szCs w:val="24"/>
        </w:rPr>
        <w:t>, to final concentrations that range from 375 to 1725 µg P L</w:t>
      </w:r>
      <w:r w:rsidR="00657707"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. Whilst significantly elevated compared to natural surface water or groundwater, these P concentrations are typical for dosed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water supplies under low and high alkalinity </w:t>
      </w:r>
      <w:r w:rsidR="00F64845" w:rsidRPr="00292240">
        <w:rPr>
          <w:rFonts w:ascii="Times New Roman" w:hAnsi="Times New Roman" w:cs="Times New Roman"/>
          <w:sz w:val="24"/>
          <w:szCs w:val="24"/>
        </w:rPr>
        <w:t xml:space="preserve">conditions 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respectively. </w:t>
      </w:r>
      <w:r w:rsidRPr="00292240">
        <w:rPr>
          <w:rFonts w:ascii="Times New Roman" w:hAnsi="Times New Roman" w:cs="Times New Roman"/>
          <w:sz w:val="24"/>
          <w:szCs w:val="24"/>
        </w:rPr>
        <w:t>Measured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657707" w:rsidRPr="00292240">
        <w:rPr>
          <w:rFonts w:ascii="Times New Roman" w:hAnsi="Times New Roman" w:cs="Times New Roman"/>
          <w:sz w:val="24"/>
          <w:szCs w:val="24"/>
        </w:rPr>
        <w:t>within</w:t>
      </w:r>
      <w:r w:rsidR="00615E5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657707" w:rsidRPr="00292240">
        <w:rPr>
          <w:rFonts w:ascii="Times New Roman" w:hAnsi="Times New Roman" w:cs="Times New Roman"/>
          <w:sz w:val="24"/>
          <w:szCs w:val="24"/>
        </w:rPr>
        <w:t>water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657707" w:rsidRPr="00292240">
        <w:rPr>
          <w:rFonts w:ascii="Times New Roman" w:hAnsi="Times New Roman" w:cs="Times New Roman"/>
          <w:sz w:val="24"/>
          <w:szCs w:val="24"/>
        </w:rPr>
        <w:t>ranged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9618AE" w:rsidRPr="00292240">
        <w:rPr>
          <w:rFonts w:ascii="Times New Roman" w:hAnsi="Times New Roman" w:cs="Times New Roman"/>
          <w:sz w:val="24"/>
          <w:szCs w:val="24"/>
        </w:rPr>
        <w:t>from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12.5 </w:t>
      </w:r>
      <w:r w:rsidR="009618AE" w:rsidRPr="00292240">
        <w:rPr>
          <w:rFonts w:ascii="Times New Roman" w:hAnsi="Times New Roman" w:cs="Times New Roman"/>
          <w:sz w:val="24"/>
          <w:szCs w:val="24"/>
        </w:rPr>
        <w:t>to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 xml:space="preserve">20.3‰. However, if </w:t>
      </w:r>
      <w:r w:rsidR="009618AE" w:rsidRPr="00292240">
        <w:rPr>
          <w:rFonts w:ascii="Times New Roman" w:hAnsi="Times New Roman" w:cs="Times New Roman"/>
          <w:sz w:val="24"/>
          <w:szCs w:val="24"/>
        </w:rPr>
        <w:t>these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data are sub-divided on the basis of </w:t>
      </w:r>
      <w:r w:rsidRPr="00292240">
        <w:rPr>
          <w:rFonts w:ascii="Times New Roman" w:hAnsi="Times New Roman" w:cs="Times New Roman"/>
          <w:sz w:val="24"/>
          <w:szCs w:val="24"/>
        </w:rPr>
        <w:t>the stock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orthophosphoric acid</w:t>
      </w:r>
      <w:r w:rsidRPr="00292240">
        <w:rPr>
          <w:rFonts w:ascii="Times New Roman" w:hAnsi="Times New Roman" w:cs="Times New Roman"/>
          <w:sz w:val="24"/>
          <w:szCs w:val="24"/>
        </w:rPr>
        <w:t xml:space="preserve"> solution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used for dosing</w:t>
      </w:r>
      <w:r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657707" w:rsidRPr="00292240">
        <w:rPr>
          <w:rFonts w:ascii="Times New Roman" w:hAnsi="Times New Roman" w:cs="Times New Roman"/>
          <w:sz w:val="24"/>
          <w:szCs w:val="24"/>
        </w:rPr>
        <w:t>δ</w:t>
      </w:r>
      <w:r w:rsidR="00657707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657707" w:rsidRPr="00292240">
        <w:rPr>
          <w:rFonts w:ascii="Times New Roman" w:hAnsi="Times New Roman" w:cs="Times New Roman"/>
          <w:sz w:val="24"/>
          <w:szCs w:val="24"/>
        </w:rPr>
        <w:t>O</w:t>
      </w:r>
      <w:r w:rsidR="00657707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for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 samples of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water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source A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 (</w:t>
      </w:r>
      <w:r w:rsidR="00217BD9" w:rsidRPr="00292240">
        <w:rPr>
          <w:rFonts w:ascii="Times New Roman" w:hAnsi="Times New Roman" w:cs="Times New Roman"/>
          <w:sz w:val="24"/>
          <w:szCs w:val="24"/>
        </w:rPr>
        <w:t>hereafter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0D1E" w:rsidRPr="00292240">
        <w:rPr>
          <w:rFonts w:ascii="Times New Roman" w:hAnsi="Times New Roman" w:cs="Times New Roman"/>
          <w:i/>
          <w:sz w:val="24"/>
          <w:szCs w:val="24"/>
        </w:rPr>
        <w:t>type A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) averaged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061245">
        <w:rPr>
          <w:rFonts w:ascii="Times New Roman" w:hAnsi="Times New Roman" w:cs="Times New Roman"/>
          <w:sz w:val="24"/>
          <w:szCs w:val="24"/>
        </w:rPr>
        <w:t>13.2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‰ (range =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7D0D1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2</w:t>
      </w:r>
      <w:r w:rsidR="007D0D1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5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="00061245">
        <w:rPr>
          <w:rFonts w:ascii="Times New Roman" w:hAnsi="Times New Roman" w:cs="Times New Roman"/>
          <w:sz w:val="24"/>
          <w:szCs w:val="24"/>
        </w:rPr>
        <w:t>15</w:t>
      </w:r>
      <w:r w:rsidR="007D0D1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2</w:t>
      </w:r>
      <w:r w:rsidR="007D0D1E" w:rsidRPr="00292240">
        <w:rPr>
          <w:rFonts w:ascii="Times New Roman" w:hAnsi="Times New Roman" w:cs="Times New Roman"/>
          <w:sz w:val="24"/>
          <w:szCs w:val="24"/>
        </w:rPr>
        <w:t>‰)</w:t>
      </w:r>
      <w:r w:rsidR="00615E50" w:rsidRPr="00292240">
        <w:rPr>
          <w:rFonts w:ascii="Times New Roman" w:hAnsi="Times New Roman" w:cs="Times New Roman"/>
          <w:sz w:val="24"/>
          <w:szCs w:val="24"/>
        </w:rPr>
        <w:t>,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657707" w:rsidRPr="00292240">
        <w:rPr>
          <w:rFonts w:ascii="Times New Roman" w:hAnsi="Times New Roman" w:cs="Times New Roman"/>
          <w:sz w:val="24"/>
          <w:szCs w:val="24"/>
        </w:rPr>
        <w:t xml:space="preserve">whilst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water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source B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 (</w:t>
      </w:r>
      <w:r w:rsidR="00217BD9" w:rsidRPr="00292240">
        <w:rPr>
          <w:rFonts w:ascii="Times New Roman" w:hAnsi="Times New Roman" w:cs="Times New Roman"/>
          <w:sz w:val="24"/>
          <w:szCs w:val="24"/>
        </w:rPr>
        <w:t>hereafter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0D1E" w:rsidRPr="00292240">
        <w:rPr>
          <w:rFonts w:ascii="Times New Roman" w:hAnsi="Times New Roman" w:cs="Times New Roman"/>
          <w:i/>
          <w:sz w:val="24"/>
          <w:szCs w:val="24"/>
        </w:rPr>
        <w:t>type B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) averaged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7D0D1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9</w:t>
      </w:r>
      <w:r w:rsidR="007D0D1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7</w:t>
      </w:r>
      <w:r w:rsidR="007D0D1E" w:rsidRPr="00292240">
        <w:rPr>
          <w:rFonts w:ascii="Times New Roman" w:hAnsi="Times New Roman" w:cs="Times New Roman"/>
          <w:sz w:val="24"/>
          <w:szCs w:val="24"/>
        </w:rPr>
        <w:t xml:space="preserve">‰ (range =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7D0D1E" w:rsidRPr="00292240">
        <w:rPr>
          <w:rFonts w:ascii="Times New Roman" w:hAnsi="Times New Roman" w:cs="Times New Roman"/>
          <w:sz w:val="24"/>
          <w:szCs w:val="24"/>
        </w:rPr>
        <w:t>1</w:t>
      </w:r>
      <w:r w:rsidR="00061245">
        <w:rPr>
          <w:rFonts w:ascii="Times New Roman" w:hAnsi="Times New Roman" w:cs="Times New Roman"/>
          <w:sz w:val="24"/>
          <w:szCs w:val="24"/>
        </w:rPr>
        <w:t>8</w:t>
      </w:r>
      <w:r w:rsidR="007D0D1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8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="00061245">
        <w:rPr>
          <w:rFonts w:ascii="Times New Roman" w:hAnsi="Times New Roman" w:cs="Times New Roman"/>
          <w:sz w:val="24"/>
          <w:szCs w:val="24"/>
        </w:rPr>
        <w:t>20</w:t>
      </w:r>
      <w:r w:rsidR="007D0D1E" w:rsidRPr="00292240">
        <w:rPr>
          <w:rFonts w:ascii="Times New Roman" w:hAnsi="Times New Roman" w:cs="Times New Roman"/>
          <w:sz w:val="24"/>
          <w:szCs w:val="24"/>
        </w:rPr>
        <w:t>.</w:t>
      </w:r>
      <w:r w:rsidR="00061245">
        <w:rPr>
          <w:rFonts w:ascii="Times New Roman" w:hAnsi="Times New Roman" w:cs="Times New Roman"/>
          <w:sz w:val="24"/>
          <w:szCs w:val="24"/>
        </w:rPr>
        <w:t>3</w:t>
      </w:r>
      <w:r w:rsidR="007D0D1E" w:rsidRPr="00292240">
        <w:rPr>
          <w:rFonts w:ascii="Times New Roman" w:hAnsi="Times New Roman" w:cs="Times New Roman"/>
          <w:sz w:val="24"/>
          <w:szCs w:val="24"/>
        </w:rPr>
        <w:t>‰).</w:t>
      </w:r>
      <w:r w:rsidR="00F0544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1B0F64" w:rsidRPr="00292240">
        <w:rPr>
          <w:rFonts w:ascii="Times New Roman" w:hAnsi="Times New Roman" w:cs="Times New Roman"/>
          <w:sz w:val="24"/>
          <w:szCs w:val="24"/>
        </w:rPr>
        <w:t>The difference between measured δ</w:t>
      </w:r>
      <w:r w:rsidR="001B0F64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1B0F64" w:rsidRPr="00292240">
        <w:rPr>
          <w:rFonts w:ascii="Times New Roman" w:hAnsi="Times New Roman" w:cs="Times New Roman"/>
          <w:sz w:val="24"/>
          <w:szCs w:val="24"/>
        </w:rPr>
        <w:t>O</w:t>
      </w:r>
      <w:r w:rsidR="001B0F64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1B0F64" w:rsidRPr="00292240">
        <w:rPr>
          <w:rFonts w:ascii="Times New Roman" w:hAnsi="Times New Roman" w:cs="Times New Roman"/>
          <w:sz w:val="24"/>
          <w:szCs w:val="24"/>
        </w:rPr>
        <w:t xml:space="preserve"> in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1B0F64" w:rsidRPr="00292240">
        <w:rPr>
          <w:rFonts w:ascii="Times New Roman" w:hAnsi="Times New Roman" w:cs="Times New Roman"/>
          <w:sz w:val="24"/>
          <w:szCs w:val="24"/>
        </w:rPr>
        <w:t xml:space="preserve">water and </w:t>
      </w:r>
      <w:r w:rsidR="0086022C" w:rsidRPr="00292240">
        <w:rPr>
          <w:rFonts w:ascii="Times New Roman" w:hAnsi="Times New Roman" w:cs="Times New Roman"/>
          <w:sz w:val="24"/>
          <w:szCs w:val="24"/>
        </w:rPr>
        <w:t xml:space="preserve">in the relevant acid dosing </w:t>
      </w:r>
      <w:r w:rsidR="001B0F64" w:rsidRPr="00292240">
        <w:rPr>
          <w:rFonts w:ascii="Times New Roman" w:hAnsi="Times New Roman" w:cs="Times New Roman"/>
          <w:sz w:val="24"/>
          <w:szCs w:val="24"/>
        </w:rPr>
        <w:t xml:space="preserve">solutions is reported in Figure </w:t>
      </w:r>
      <w:r w:rsidR="00E142F0" w:rsidRPr="00292240">
        <w:rPr>
          <w:rFonts w:ascii="Times New Roman" w:hAnsi="Times New Roman" w:cs="Times New Roman"/>
          <w:sz w:val="24"/>
          <w:szCs w:val="24"/>
        </w:rPr>
        <w:t>4</w:t>
      </w:r>
      <w:r w:rsidR="0086022C" w:rsidRPr="00292240">
        <w:rPr>
          <w:rFonts w:ascii="Times New Roman" w:hAnsi="Times New Roman" w:cs="Times New Roman"/>
          <w:sz w:val="24"/>
          <w:szCs w:val="24"/>
        </w:rPr>
        <w:t>,</w:t>
      </w:r>
      <w:r w:rsidR="00E142F0" w:rsidRPr="00292240">
        <w:rPr>
          <w:rFonts w:ascii="Times New Roman" w:hAnsi="Times New Roman" w:cs="Times New Roman"/>
          <w:sz w:val="24"/>
          <w:szCs w:val="24"/>
        </w:rPr>
        <w:t xml:space="preserve"> where </w:t>
      </w:r>
      <w:r w:rsidR="00E142F0" w:rsidRPr="00292240">
        <w:rPr>
          <w:rFonts w:ascii="Symbol" w:hAnsi="Symbol" w:cs="Times New Roman"/>
          <w:sz w:val="24"/>
          <w:szCs w:val="24"/>
        </w:rPr>
        <w:t></w:t>
      </w:r>
      <w:r w:rsidR="00E142F0" w:rsidRPr="0029224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E142F0" w:rsidRPr="00292240">
        <w:rPr>
          <w:rFonts w:ascii="Times New Roman" w:hAnsi="Times New Roman" w:cs="Times New Roman"/>
          <w:sz w:val="24"/>
          <w:szCs w:val="24"/>
          <w:vertAlign w:val="subscript"/>
        </w:rPr>
        <w:noBreakHyphen/>
        <w:t>S</w:t>
      </w:r>
      <w:r w:rsidR="00E142F0" w:rsidRPr="00292240">
        <w:rPr>
          <w:rFonts w:ascii="Times New Roman" w:hAnsi="Times New Roman" w:cs="Times New Roman"/>
          <w:sz w:val="24"/>
          <w:szCs w:val="24"/>
        </w:rPr>
        <w:t xml:space="preserve"> = </w:t>
      </w:r>
      <w:r w:rsidR="00E142F0" w:rsidRPr="00292240">
        <w:rPr>
          <w:rFonts w:ascii="Symbol" w:hAnsi="Symbol" w:cs="Times New Roman"/>
          <w:sz w:val="24"/>
          <w:szCs w:val="24"/>
        </w:rPr>
        <w:t></w:t>
      </w:r>
      <w:r w:rsidR="00E142F0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E142F0" w:rsidRPr="00292240">
        <w:rPr>
          <w:rFonts w:ascii="Times New Roman" w:hAnsi="Times New Roman" w:cs="Times New Roman"/>
          <w:sz w:val="24"/>
          <w:szCs w:val="24"/>
        </w:rPr>
        <w:t>O</w:t>
      </w:r>
      <w:r w:rsidR="00E142F0" w:rsidRPr="00292240">
        <w:rPr>
          <w:rFonts w:ascii="Times New Roman" w:hAnsi="Times New Roman" w:cs="Times New Roman"/>
          <w:sz w:val="24"/>
          <w:szCs w:val="24"/>
          <w:vertAlign w:val="subscript"/>
        </w:rPr>
        <w:t>tapPO4</w:t>
      </w:r>
      <w:r w:rsidR="00E142F0" w:rsidRPr="00292240">
        <w:rPr>
          <w:rFonts w:ascii="Times New Roman" w:hAnsi="Times New Roman" w:cs="Times New Roman"/>
          <w:sz w:val="24"/>
          <w:szCs w:val="24"/>
        </w:rPr>
        <w:t xml:space="preserve"> - </w:t>
      </w:r>
      <w:r w:rsidR="00E142F0" w:rsidRPr="00292240">
        <w:rPr>
          <w:rFonts w:ascii="Symbol" w:hAnsi="Symbol" w:cs="Times New Roman"/>
          <w:sz w:val="24"/>
          <w:szCs w:val="24"/>
        </w:rPr>
        <w:t></w:t>
      </w:r>
      <w:r w:rsidR="00E142F0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E142F0" w:rsidRPr="00292240">
        <w:rPr>
          <w:rFonts w:ascii="Times New Roman" w:hAnsi="Times New Roman" w:cs="Times New Roman"/>
          <w:sz w:val="24"/>
          <w:szCs w:val="24"/>
        </w:rPr>
        <w:t>O</w:t>
      </w:r>
      <w:r w:rsidR="00E142F0" w:rsidRPr="00292240">
        <w:rPr>
          <w:rFonts w:ascii="Times New Roman" w:hAnsi="Times New Roman" w:cs="Times New Roman"/>
          <w:sz w:val="24"/>
          <w:szCs w:val="24"/>
          <w:vertAlign w:val="subscript"/>
        </w:rPr>
        <w:t>sourcePO4</w:t>
      </w:r>
      <w:r w:rsidR="001B0F64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CB1265" w:rsidRPr="00292240">
        <w:rPr>
          <w:rFonts w:ascii="Times New Roman" w:hAnsi="Times New Roman" w:cs="Times New Roman"/>
          <w:sz w:val="24"/>
          <w:szCs w:val="24"/>
        </w:rPr>
        <w:t>The average difference between m</w:t>
      </w:r>
      <w:r w:rsidR="00F0544E" w:rsidRPr="00292240">
        <w:rPr>
          <w:rFonts w:ascii="Times New Roman" w:hAnsi="Times New Roman" w:cs="Times New Roman"/>
          <w:sz w:val="24"/>
          <w:szCs w:val="24"/>
        </w:rPr>
        <w:t>easured δ</w:t>
      </w:r>
      <w:r w:rsidR="00F0544E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F0544E" w:rsidRPr="00292240">
        <w:rPr>
          <w:rFonts w:ascii="Times New Roman" w:hAnsi="Times New Roman" w:cs="Times New Roman"/>
          <w:sz w:val="24"/>
          <w:szCs w:val="24"/>
        </w:rPr>
        <w:t>O</w:t>
      </w:r>
      <w:r w:rsidR="00F0544E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F0544E" w:rsidRPr="00292240">
        <w:rPr>
          <w:rFonts w:ascii="Times New Roman" w:hAnsi="Times New Roman" w:cs="Times New Roman"/>
          <w:sz w:val="24"/>
          <w:szCs w:val="24"/>
        </w:rPr>
        <w:t xml:space="preserve"> in </w:t>
      </w:r>
      <w:r w:rsidR="00815555" w:rsidRPr="00292240">
        <w:rPr>
          <w:rFonts w:ascii="Times New Roman" w:hAnsi="Times New Roman" w:cs="Times New Roman"/>
          <w:sz w:val="24"/>
          <w:szCs w:val="24"/>
        </w:rPr>
        <w:t xml:space="preserve">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F0544E" w:rsidRPr="00292240">
        <w:rPr>
          <w:rFonts w:ascii="Times New Roman" w:hAnsi="Times New Roman" w:cs="Times New Roman"/>
          <w:sz w:val="24"/>
          <w:szCs w:val="24"/>
        </w:rPr>
        <w:t xml:space="preserve">water </w:t>
      </w:r>
      <w:r w:rsidR="00CB1265" w:rsidRPr="00292240">
        <w:rPr>
          <w:rFonts w:ascii="Times New Roman" w:hAnsi="Times New Roman" w:cs="Times New Roman"/>
          <w:sz w:val="24"/>
          <w:szCs w:val="24"/>
        </w:rPr>
        <w:t>and</w:t>
      </w:r>
      <w:r w:rsidR="0086022C" w:rsidRPr="00292240">
        <w:rPr>
          <w:rFonts w:ascii="Times New Roman" w:hAnsi="Times New Roman" w:cs="Times New Roman"/>
          <w:sz w:val="24"/>
          <w:szCs w:val="24"/>
        </w:rPr>
        <w:t xml:space="preserve"> in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F253A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3E1593" w:rsidRPr="00292240">
        <w:rPr>
          <w:rFonts w:ascii="Times New Roman" w:hAnsi="Times New Roman" w:cs="Times New Roman"/>
          <w:i/>
          <w:sz w:val="24"/>
          <w:szCs w:val="24"/>
        </w:rPr>
        <w:t>A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 was </w:t>
      </w:r>
      <w:r w:rsidR="006108CB">
        <w:rPr>
          <w:rFonts w:ascii="Times New Roman" w:hAnsi="Times New Roman" w:cs="Times New Roman"/>
          <w:sz w:val="24"/>
          <w:szCs w:val="24"/>
        </w:rPr>
        <w:t>+</w:t>
      </w:r>
      <w:r w:rsidR="00CB1265" w:rsidRPr="00292240">
        <w:rPr>
          <w:rFonts w:ascii="Times New Roman" w:hAnsi="Times New Roman" w:cs="Times New Roman"/>
          <w:sz w:val="24"/>
          <w:szCs w:val="24"/>
        </w:rPr>
        <w:t>0.</w:t>
      </w:r>
      <w:r w:rsidR="006108CB">
        <w:rPr>
          <w:rFonts w:ascii="Times New Roman" w:hAnsi="Times New Roman" w:cs="Times New Roman"/>
          <w:sz w:val="24"/>
          <w:szCs w:val="24"/>
        </w:rPr>
        <w:t>8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2‰ (range = </w:t>
      </w:r>
      <w:r w:rsidR="006108CB">
        <w:rPr>
          <w:rFonts w:ascii="Times New Roman" w:hAnsi="Times New Roman" w:cs="Times New Roman"/>
          <w:sz w:val="24"/>
          <w:szCs w:val="24"/>
        </w:rPr>
        <w:t>+</w:t>
      </w:r>
      <w:r w:rsidR="00CB1265" w:rsidRPr="00292240">
        <w:rPr>
          <w:rFonts w:ascii="Times New Roman" w:hAnsi="Times New Roman" w:cs="Times New Roman"/>
          <w:sz w:val="24"/>
          <w:szCs w:val="24"/>
        </w:rPr>
        <w:t>0.</w:t>
      </w:r>
      <w:r w:rsidR="006108CB">
        <w:rPr>
          <w:rFonts w:ascii="Times New Roman" w:hAnsi="Times New Roman" w:cs="Times New Roman"/>
          <w:sz w:val="24"/>
          <w:szCs w:val="24"/>
        </w:rPr>
        <w:t>1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="006108CB">
        <w:rPr>
          <w:rFonts w:ascii="Times New Roman" w:hAnsi="Times New Roman" w:cs="Times New Roman"/>
          <w:sz w:val="24"/>
          <w:szCs w:val="24"/>
        </w:rPr>
        <w:t>2</w:t>
      </w:r>
      <w:r w:rsidR="00CB1265" w:rsidRPr="00292240">
        <w:rPr>
          <w:rFonts w:ascii="Times New Roman" w:hAnsi="Times New Roman" w:cs="Times New Roman"/>
          <w:sz w:val="24"/>
          <w:szCs w:val="24"/>
        </w:rPr>
        <w:t>.</w:t>
      </w:r>
      <w:r w:rsidR="006108CB">
        <w:rPr>
          <w:rFonts w:ascii="Times New Roman" w:hAnsi="Times New Roman" w:cs="Times New Roman"/>
          <w:sz w:val="24"/>
          <w:szCs w:val="24"/>
        </w:rPr>
        <w:t>8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‰), whilst for </w:t>
      </w:r>
      <w:r w:rsidR="00CA5995" w:rsidRPr="00292240">
        <w:rPr>
          <w:rFonts w:ascii="Times New Roman" w:hAnsi="Times New Roman" w:cs="Times New Roman"/>
          <w:sz w:val="24"/>
          <w:szCs w:val="24"/>
        </w:rPr>
        <w:t xml:space="preserve">samples dosed with </w:t>
      </w:r>
      <w:r w:rsidR="007F253A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>B</w:t>
      </w:r>
      <w:r w:rsidR="00CB1265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the average difference was </w:t>
      </w:r>
      <w:r w:rsidR="007F253A" w:rsidRPr="00292240">
        <w:rPr>
          <w:rFonts w:ascii="Times New Roman" w:hAnsi="Times New Roman" w:cs="Times New Roman"/>
          <w:sz w:val="24"/>
          <w:szCs w:val="24"/>
        </w:rPr>
        <w:t>+</w:t>
      </w:r>
      <w:r w:rsidR="00CB1265" w:rsidRPr="00292240">
        <w:rPr>
          <w:rFonts w:ascii="Times New Roman" w:hAnsi="Times New Roman" w:cs="Times New Roman"/>
          <w:sz w:val="24"/>
          <w:szCs w:val="24"/>
        </w:rPr>
        <w:t>0.</w:t>
      </w:r>
      <w:r w:rsidR="006108CB">
        <w:rPr>
          <w:rFonts w:ascii="Times New Roman" w:hAnsi="Times New Roman" w:cs="Times New Roman"/>
          <w:sz w:val="24"/>
          <w:szCs w:val="24"/>
        </w:rPr>
        <w:t>04</w:t>
      </w:r>
      <w:r w:rsidR="00CB1265" w:rsidRPr="00292240">
        <w:rPr>
          <w:rFonts w:ascii="Times New Roman" w:hAnsi="Times New Roman" w:cs="Times New Roman"/>
          <w:sz w:val="24"/>
          <w:szCs w:val="24"/>
        </w:rPr>
        <w:t xml:space="preserve">‰ (range = </w:t>
      </w:r>
      <w:r w:rsidR="006108CB">
        <w:rPr>
          <w:rFonts w:ascii="Times New Roman" w:hAnsi="Times New Roman" w:cs="Times New Roman"/>
          <w:sz w:val="24"/>
          <w:szCs w:val="24"/>
        </w:rPr>
        <w:t>-</w:t>
      </w:r>
      <w:r w:rsidR="00CB1265" w:rsidRPr="00292240">
        <w:rPr>
          <w:rFonts w:ascii="Times New Roman" w:hAnsi="Times New Roman" w:cs="Times New Roman"/>
          <w:sz w:val="24"/>
          <w:szCs w:val="24"/>
        </w:rPr>
        <w:t>0.</w:t>
      </w:r>
      <w:r w:rsidR="00263205">
        <w:rPr>
          <w:rFonts w:ascii="Times New Roman" w:hAnsi="Times New Roman" w:cs="Times New Roman"/>
          <w:sz w:val="24"/>
          <w:szCs w:val="24"/>
        </w:rPr>
        <w:t>9</w:t>
      </w:r>
      <w:r w:rsidR="007F253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="006108CB">
        <w:rPr>
          <w:rFonts w:ascii="Times New Roman" w:hAnsi="Times New Roman" w:cs="Times New Roman"/>
          <w:sz w:val="24"/>
          <w:szCs w:val="24"/>
        </w:rPr>
        <w:t>0</w:t>
      </w:r>
      <w:r w:rsidR="00CB1265" w:rsidRPr="00292240">
        <w:rPr>
          <w:rFonts w:ascii="Times New Roman" w:hAnsi="Times New Roman" w:cs="Times New Roman"/>
          <w:sz w:val="24"/>
          <w:szCs w:val="24"/>
        </w:rPr>
        <w:t>.</w:t>
      </w:r>
      <w:r w:rsidR="006108CB">
        <w:rPr>
          <w:rFonts w:ascii="Times New Roman" w:hAnsi="Times New Roman" w:cs="Times New Roman"/>
          <w:sz w:val="24"/>
          <w:szCs w:val="24"/>
        </w:rPr>
        <w:t>6</w:t>
      </w:r>
      <w:r w:rsidR="00CB1265" w:rsidRPr="00292240">
        <w:rPr>
          <w:rFonts w:ascii="Times New Roman" w:hAnsi="Times New Roman" w:cs="Times New Roman"/>
          <w:sz w:val="24"/>
          <w:szCs w:val="24"/>
        </w:rPr>
        <w:t>‰)</w:t>
      </w:r>
      <w:r w:rsidR="002075C2" w:rsidRPr="00292240">
        <w:rPr>
          <w:rFonts w:ascii="Times New Roman" w:hAnsi="Times New Roman" w:cs="Times New Roman"/>
          <w:sz w:val="24"/>
          <w:szCs w:val="24"/>
        </w:rPr>
        <w:t>.</w:t>
      </w:r>
      <w:r w:rsidR="00F0544E" w:rsidRPr="0029224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618AE" w:rsidRPr="00292240" w:rsidRDefault="0086022C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Measured </w:t>
      </w:r>
      <w:r w:rsidR="00841A71" w:rsidRPr="00292240">
        <w:rPr>
          <w:rFonts w:ascii="Times New Roman" w:hAnsi="Times New Roman" w:cs="Times New Roman"/>
          <w:sz w:val="24"/>
          <w:szCs w:val="24"/>
        </w:rPr>
        <w:t>δ</w:t>
      </w:r>
      <w:r w:rsidR="00841A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41A71" w:rsidRPr="00292240">
        <w:rPr>
          <w:rFonts w:ascii="Times New Roman" w:hAnsi="Times New Roman" w:cs="Times New Roman"/>
          <w:sz w:val="24"/>
          <w:szCs w:val="24"/>
        </w:rPr>
        <w:t>O</w:t>
      </w:r>
      <w:r w:rsidR="00841A71" w:rsidRPr="00292240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ranged from -7.</w:t>
      </w:r>
      <w:r w:rsidR="00FC5169" w:rsidRPr="00292240">
        <w:rPr>
          <w:rFonts w:ascii="Times New Roman" w:hAnsi="Times New Roman" w:cs="Times New Roman"/>
          <w:sz w:val="24"/>
          <w:szCs w:val="24"/>
        </w:rPr>
        <w:t>90 to -5.15‰, typical for fresh</w:t>
      </w:r>
      <w:r w:rsidR="00841A71" w:rsidRPr="00292240">
        <w:rPr>
          <w:rFonts w:ascii="Times New Roman" w:hAnsi="Times New Roman" w:cs="Times New Roman"/>
          <w:sz w:val="24"/>
          <w:szCs w:val="24"/>
        </w:rPr>
        <w:t>waters in the UK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33</w:t>
      </w:r>
      <w:r w:rsidR="00841A71" w:rsidRPr="00292240">
        <w:rPr>
          <w:rFonts w:ascii="Times New Roman" w:hAnsi="Times New Roman" w:cs="Times New Roman"/>
          <w:sz w:val="24"/>
          <w:szCs w:val="24"/>
        </w:rPr>
        <w:t>, whilst temperature variation (6</w:t>
      </w:r>
      <w:r w:rsidR="00FC5169" w:rsidRPr="00292240">
        <w:rPr>
          <w:rFonts w:ascii="Times New Roman" w:hAnsi="Times New Roman" w:cs="Times New Roman"/>
          <w:sz w:val="24"/>
          <w:szCs w:val="24"/>
        </w:rPr>
        <w:t>.0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to 21.7 ° C) large</w:t>
      </w:r>
      <w:r w:rsidR="00DE5AE9">
        <w:rPr>
          <w:rFonts w:ascii="Times New Roman" w:hAnsi="Times New Roman" w:cs="Times New Roman"/>
          <w:sz w:val="24"/>
          <w:szCs w:val="24"/>
        </w:rPr>
        <w:t>ly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reflect</w:t>
      </w:r>
      <w:r w:rsidR="00F8347A">
        <w:rPr>
          <w:rFonts w:ascii="Times New Roman" w:hAnsi="Times New Roman" w:cs="Times New Roman"/>
          <w:sz w:val="24"/>
          <w:szCs w:val="24"/>
        </w:rPr>
        <w:t>e</w:t>
      </w:r>
      <w:r w:rsidR="00CD33A2">
        <w:rPr>
          <w:rFonts w:ascii="Times New Roman" w:hAnsi="Times New Roman" w:cs="Times New Roman"/>
          <w:sz w:val="24"/>
          <w:szCs w:val="24"/>
        </w:rPr>
        <w:t>d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average daily air temperature on the day of sampling. Temperature and δ</w:t>
      </w:r>
      <w:r w:rsidR="00841A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41A71" w:rsidRPr="00292240">
        <w:rPr>
          <w:rFonts w:ascii="Times New Roman" w:hAnsi="Times New Roman" w:cs="Times New Roman"/>
          <w:sz w:val="24"/>
          <w:szCs w:val="24"/>
        </w:rPr>
        <w:t>O</w:t>
      </w:r>
      <w:r w:rsidR="00841A71" w:rsidRPr="00292240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data resulted in a relatively narrow range of theoretical equilibrium δ</w:t>
      </w:r>
      <w:r w:rsidR="00841A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41A71" w:rsidRPr="00292240">
        <w:rPr>
          <w:rFonts w:ascii="Times New Roman" w:hAnsi="Times New Roman" w:cs="Times New Roman"/>
          <w:sz w:val="24"/>
          <w:szCs w:val="24"/>
        </w:rPr>
        <w:t>O</w:t>
      </w:r>
      <w:r w:rsidR="00841A71"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="00841A71" w:rsidRPr="00292240">
        <w:rPr>
          <w:rFonts w:ascii="Times New Roman" w:hAnsi="Times New Roman" w:cs="Times New Roman"/>
          <w:sz w:val="24"/>
          <w:szCs w:val="24"/>
        </w:rPr>
        <w:t>values (</w:t>
      </w:r>
      <w:r w:rsidRPr="00292240">
        <w:rPr>
          <w:rFonts w:ascii="Times New Roman" w:hAnsi="Times New Roman" w:cs="Times New Roman"/>
          <w:sz w:val="24"/>
          <w:szCs w:val="24"/>
        </w:rPr>
        <w:t>+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15.4 – </w:t>
      </w:r>
      <w:r w:rsidRPr="00292240">
        <w:rPr>
          <w:rFonts w:ascii="Times New Roman" w:hAnsi="Times New Roman" w:cs="Times New Roman"/>
          <w:sz w:val="24"/>
          <w:szCs w:val="24"/>
        </w:rPr>
        <w:t>+</w:t>
      </w:r>
      <w:r w:rsidR="00841A71" w:rsidRPr="00292240">
        <w:rPr>
          <w:rFonts w:ascii="Times New Roman" w:hAnsi="Times New Roman" w:cs="Times New Roman"/>
          <w:sz w:val="24"/>
          <w:szCs w:val="24"/>
        </w:rPr>
        <w:t>18.1‰), based on equation 3. Comparing measured and theoretical equilibrium δ</w:t>
      </w:r>
      <w:r w:rsidR="00841A71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41A71" w:rsidRPr="00292240">
        <w:rPr>
          <w:rFonts w:ascii="Times New Roman" w:hAnsi="Times New Roman" w:cs="Times New Roman"/>
          <w:sz w:val="24"/>
          <w:szCs w:val="24"/>
        </w:rPr>
        <w:t>O</w:t>
      </w:r>
      <w:r w:rsidR="00841A71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, </w:t>
      </w:r>
      <w:r w:rsidR="00FC5169" w:rsidRPr="00292240">
        <w:rPr>
          <w:rFonts w:ascii="Times New Roman" w:hAnsi="Times New Roman" w:cs="Times New Roman"/>
          <w:sz w:val="24"/>
          <w:szCs w:val="24"/>
        </w:rPr>
        <w:t>only one sample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 of drinking water</w:t>
      </w:r>
      <w:r w:rsidR="00FC5169" w:rsidRPr="00292240">
        <w:rPr>
          <w:rFonts w:ascii="Times New Roman" w:hAnsi="Times New Roman" w:cs="Times New Roman"/>
          <w:sz w:val="24"/>
          <w:szCs w:val="24"/>
        </w:rPr>
        <w:t xml:space="preserve"> was with</w:t>
      </w:r>
      <w:r w:rsidR="00C7195A" w:rsidRPr="00292240">
        <w:rPr>
          <w:rFonts w:ascii="Times New Roman" w:hAnsi="Times New Roman" w:cs="Times New Roman"/>
          <w:sz w:val="24"/>
          <w:szCs w:val="24"/>
        </w:rPr>
        <w:t>in</w:t>
      </w:r>
      <w:r w:rsidR="00FC5169" w:rsidRPr="00292240">
        <w:rPr>
          <w:rFonts w:ascii="Times New Roman" w:hAnsi="Times New Roman" w:cs="Times New Roman"/>
          <w:sz w:val="24"/>
          <w:szCs w:val="24"/>
        </w:rPr>
        <w:t xml:space="preserve"> 1‰ of 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the theoretical equilibrium, with an average </w:t>
      </w:r>
      <w:r w:rsidR="00FC5169" w:rsidRPr="00292240">
        <w:rPr>
          <w:rFonts w:ascii="Times New Roman" w:hAnsi="Times New Roman" w:cs="Times New Roman"/>
          <w:sz w:val="24"/>
          <w:szCs w:val="24"/>
        </w:rPr>
        <w:t>offset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from equilibrium of </w:t>
      </w:r>
      <w:r w:rsidR="00892D2D" w:rsidRPr="00292240">
        <w:rPr>
          <w:rFonts w:ascii="Times New Roman" w:hAnsi="Times New Roman" w:cs="Times New Roman"/>
          <w:sz w:val="24"/>
          <w:szCs w:val="24"/>
        </w:rPr>
        <w:t>±</w:t>
      </w:r>
      <w:r w:rsidR="00FC5169" w:rsidRPr="00292240">
        <w:rPr>
          <w:rFonts w:ascii="Times New Roman" w:hAnsi="Times New Roman" w:cs="Times New Roman"/>
          <w:sz w:val="24"/>
          <w:szCs w:val="24"/>
        </w:rPr>
        <w:t>2.9‰</w:t>
      </w:r>
      <w:r w:rsidR="00841A71" w:rsidRPr="00292240">
        <w:rPr>
          <w:rFonts w:ascii="Times New Roman" w:hAnsi="Times New Roman" w:cs="Times New Roman"/>
          <w:sz w:val="24"/>
          <w:szCs w:val="24"/>
        </w:rPr>
        <w:t xml:space="preserve"> (range </w:t>
      </w:r>
      <w:r w:rsidR="00FC5169" w:rsidRPr="00292240">
        <w:rPr>
          <w:rFonts w:ascii="Times New Roman" w:hAnsi="Times New Roman" w:cs="Times New Roman"/>
          <w:sz w:val="24"/>
          <w:szCs w:val="24"/>
        </w:rPr>
        <w:t xml:space="preserve">-4.2 – </w:t>
      </w:r>
      <w:r w:rsidRPr="00292240">
        <w:rPr>
          <w:rFonts w:ascii="Times New Roman" w:hAnsi="Times New Roman" w:cs="Times New Roman"/>
          <w:sz w:val="24"/>
          <w:szCs w:val="24"/>
        </w:rPr>
        <w:t>+</w:t>
      </w:r>
      <w:r w:rsidR="00FC5169" w:rsidRPr="00292240">
        <w:rPr>
          <w:rFonts w:ascii="Times New Roman" w:hAnsi="Times New Roman" w:cs="Times New Roman"/>
          <w:sz w:val="24"/>
          <w:szCs w:val="24"/>
        </w:rPr>
        <w:t>4.8‰</w:t>
      </w:r>
      <w:r w:rsidR="00841A71" w:rsidRPr="00292240">
        <w:rPr>
          <w:rFonts w:ascii="Times New Roman" w:hAnsi="Times New Roman" w:cs="Times New Roman"/>
          <w:sz w:val="24"/>
          <w:szCs w:val="24"/>
        </w:rPr>
        <w:t>).</w:t>
      </w:r>
      <w:r w:rsidR="00CA5995" w:rsidRPr="00292240">
        <w:rPr>
          <w:rFonts w:ascii="Times New Roman" w:hAnsi="Times New Roman" w:cs="Times New Roman"/>
          <w:sz w:val="24"/>
          <w:szCs w:val="24"/>
        </w:rPr>
        <w:t xml:space="preserve"> There was no correlation between the</w:t>
      </w:r>
      <w:r w:rsidR="008679C8" w:rsidRPr="00292240">
        <w:rPr>
          <w:rFonts w:ascii="Times New Roman" w:hAnsi="Times New Roman" w:cs="Times New Roman"/>
          <w:sz w:val="24"/>
          <w:szCs w:val="24"/>
        </w:rPr>
        <w:t xml:space="preserve"> magnitude of the departure from equilibrium and either water temperature or δ</w:t>
      </w:r>
      <w:r w:rsidR="008679C8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679C8" w:rsidRPr="00292240">
        <w:rPr>
          <w:rFonts w:ascii="Times New Roman" w:hAnsi="Times New Roman" w:cs="Times New Roman"/>
          <w:sz w:val="24"/>
          <w:szCs w:val="24"/>
        </w:rPr>
        <w:t>O</w:t>
      </w:r>
      <w:r w:rsidR="008679C8" w:rsidRPr="00292240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747E07" w:rsidRPr="00292240">
        <w:rPr>
          <w:rFonts w:ascii="Times New Roman" w:hAnsi="Times New Roman" w:cs="Times New Roman"/>
          <w:sz w:val="24"/>
          <w:szCs w:val="24"/>
        </w:rPr>
        <w:t xml:space="preserve"> (Figure</w:t>
      </w:r>
      <w:r w:rsidRPr="00292240">
        <w:rPr>
          <w:rFonts w:ascii="Times New Roman" w:hAnsi="Times New Roman" w:cs="Times New Roman"/>
          <w:sz w:val="24"/>
          <w:szCs w:val="24"/>
        </w:rPr>
        <w:t>s</w:t>
      </w:r>
      <w:r w:rsidR="00747E07" w:rsidRPr="00292240">
        <w:rPr>
          <w:rFonts w:ascii="Times New Roman" w:hAnsi="Times New Roman" w:cs="Times New Roman"/>
          <w:sz w:val="24"/>
          <w:szCs w:val="24"/>
        </w:rPr>
        <w:t xml:space="preserve"> 5a and 5b).</w:t>
      </w:r>
    </w:p>
    <w:p w:rsidR="00D63DC6" w:rsidRPr="00292240" w:rsidRDefault="00D63DC6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Samples ‘Tap23 to Tap27’ in Table 2 represent increasing distance along a 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7 km </w:t>
      </w:r>
      <w:r w:rsidRPr="00292240">
        <w:rPr>
          <w:rFonts w:ascii="Times New Roman" w:hAnsi="Times New Roman" w:cs="Times New Roman"/>
          <w:sz w:val="24"/>
          <w:szCs w:val="24"/>
        </w:rPr>
        <w:t xml:space="preserve">sampling transect from the point of entry of water into a distribution network from a treatment works </w:t>
      </w:r>
      <w:r w:rsidR="00C8108F" w:rsidRPr="00292240">
        <w:rPr>
          <w:rFonts w:ascii="Times New Roman" w:hAnsi="Times New Roman" w:cs="Times New Roman"/>
          <w:sz w:val="24"/>
          <w:szCs w:val="24"/>
        </w:rPr>
        <w:t xml:space="preserve">that dosed water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6108CB">
        <w:rPr>
          <w:rFonts w:ascii="Times New Roman" w:hAnsi="Times New Roman" w:cs="Times New Roman"/>
          <w:i/>
          <w:sz w:val="24"/>
          <w:szCs w:val="24"/>
        </w:rPr>
        <w:t>B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C8108F" w:rsidRPr="00292240">
        <w:rPr>
          <w:rFonts w:ascii="Times New Roman" w:hAnsi="Times New Roman" w:cs="Times New Roman"/>
          <w:sz w:val="24"/>
          <w:szCs w:val="24"/>
        </w:rPr>
        <w:t>orthophosphoric acid</w:t>
      </w:r>
      <w:r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7A633F" w:rsidRPr="00292240">
        <w:rPr>
          <w:rFonts w:ascii="Times New Roman" w:hAnsi="Times New Roman" w:cs="Times New Roman"/>
          <w:sz w:val="24"/>
          <w:szCs w:val="24"/>
        </w:rPr>
        <w:t>Over the full length of</w:t>
      </w:r>
      <w:r w:rsidR="00DB0CAE" w:rsidRPr="00292240">
        <w:rPr>
          <w:rFonts w:ascii="Times New Roman" w:hAnsi="Times New Roman" w:cs="Times New Roman"/>
          <w:sz w:val="24"/>
          <w:szCs w:val="24"/>
        </w:rPr>
        <w:t xml:space="preserve"> the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7 km transect, PO</w:t>
      </w:r>
      <w:r w:rsidR="007A633F"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8108F" w:rsidRPr="00292240">
        <w:rPr>
          <w:rFonts w:ascii="Times New Roman" w:hAnsi="Times New Roman" w:cs="Times New Roman"/>
          <w:sz w:val="24"/>
          <w:szCs w:val="24"/>
        </w:rPr>
        <w:t xml:space="preserve"> concentration decreased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from 730 to 645 µg L</w:t>
      </w:r>
      <w:r w:rsidR="007A633F"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A633F" w:rsidRPr="00292240">
        <w:rPr>
          <w:rFonts w:ascii="Times New Roman" w:hAnsi="Times New Roman" w:cs="Times New Roman"/>
          <w:sz w:val="24"/>
          <w:szCs w:val="24"/>
        </w:rPr>
        <w:t>, δ</w:t>
      </w:r>
      <w:r w:rsidR="007A633F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A633F" w:rsidRPr="00292240">
        <w:rPr>
          <w:rFonts w:ascii="Times New Roman" w:hAnsi="Times New Roman" w:cs="Times New Roman"/>
          <w:sz w:val="24"/>
          <w:szCs w:val="24"/>
        </w:rPr>
        <w:t>O</w:t>
      </w:r>
      <w:r w:rsidR="007A633F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C8108F" w:rsidRPr="00292240">
        <w:rPr>
          <w:rFonts w:ascii="Times New Roman" w:hAnsi="Times New Roman" w:cs="Times New Roman"/>
          <w:sz w:val="24"/>
          <w:szCs w:val="24"/>
        </w:rPr>
        <w:t>decreased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from </w:t>
      </w:r>
      <w:r w:rsidR="002C247E" w:rsidRPr="00292240">
        <w:rPr>
          <w:rFonts w:ascii="Times New Roman" w:hAnsi="Times New Roman" w:cs="Times New Roman"/>
          <w:sz w:val="24"/>
          <w:szCs w:val="24"/>
        </w:rPr>
        <w:t>+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19.9 to </w:t>
      </w:r>
      <w:r w:rsidR="002C247E" w:rsidRPr="00292240">
        <w:rPr>
          <w:rFonts w:ascii="Times New Roman" w:hAnsi="Times New Roman" w:cs="Times New Roman"/>
          <w:sz w:val="24"/>
          <w:szCs w:val="24"/>
        </w:rPr>
        <w:t>+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19.6‰, and </w:t>
      </w:r>
      <w:r w:rsidR="00454D23">
        <w:rPr>
          <w:rFonts w:ascii="Times New Roman" w:hAnsi="Times New Roman" w:cs="Times New Roman"/>
          <w:sz w:val="24"/>
          <w:szCs w:val="24"/>
        </w:rPr>
        <w:t xml:space="preserve">calculated equilibrium </w:t>
      </w:r>
      <w:r w:rsidR="00454D23" w:rsidRPr="00292240">
        <w:rPr>
          <w:rFonts w:ascii="Times New Roman" w:hAnsi="Times New Roman" w:cs="Times New Roman"/>
          <w:sz w:val="24"/>
          <w:szCs w:val="24"/>
        </w:rPr>
        <w:t>δ</w:t>
      </w:r>
      <w:r w:rsidR="00454D2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454D23" w:rsidRPr="00292240">
        <w:rPr>
          <w:rFonts w:ascii="Times New Roman" w:hAnsi="Times New Roman" w:cs="Times New Roman"/>
          <w:sz w:val="24"/>
          <w:szCs w:val="24"/>
        </w:rPr>
        <w:t>O</w:t>
      </w:r>
      <w:r w:rsidR="00454D23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454D23">
        <w:rPr>
          <w:rFonts w:ascii="Times New Roman" w:hAnsi="Times New Roman" w:cs="Times New Roman"/>
          <w:sz w:val="24"/>
          <w:szCs w:val="24"/>
        </w:rPr>
        <w:t xml:space="preserve"> decreased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from </w:t>
      </w:r>
      <w:r w:rsidR="00454D23">
        <w:rPr>
          <w:rFonts w:ascii="Times New Roman" w:hAnsi="Times New Roman" w:cs="Times New Roman"/>
          <w:sz w:val="24"/>
          <w:szCs w:val="24"/>
        </w:rPr>
        <w:t>+</w:t>
      </w:r>
      <w:r w:rsidR="007A633F" w:rsidRPr="00292240">
        <w:rPr>
          <w:rFonts w:ascii="Times New Roman" w:hAnsi="Times New Roman" w:cs="Times New Roman"/>
          <w:sz w:val="24"/>
          <w:szCs w:val="24"/>
        </w:rPr>
        <w:t>1</w:t>
      </w:r>
      <w:r w:rsidR="00454D23">
        <w:rPr>
          <w:rFonts w:ascii="Times New Roman" w:hAnsi="Times New Roman" w:cs="Times New Roman"/>
          <w:sz w:val="24"/>
          <w:szCs w:val="24"/>
        </w:rPr>
        <w:t>7</w:t>
      </w:r>
      <w:r w:rsidR="007A633F" w:rsidRPr="00292240">
        <w:rPr>
          <w:rFonts w:ascii="Times New Roman" w:hAnsi="Times New Roman" w:cs="Times New Roman"/>
          <w:sz w:val="24"/>
          <w:szCs w:val="24"/>
        </w:rPr>
        <w:t>.</w:t>
      </w:r>
      <w:r w:rsidR="00454D23">
        <w:rPr>
          <w:rFonts w:ascii="Times New Roman" w:hAnsi="Times New Roman" w:cs="Times New Roman"/>
          <w:sz w:val="24"/>
          <w:szCs w:val="24"/>
        </w:rPr>
        <w:t>1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to </w:t>
      </w:r>
      <w:r w:rsidR="00454D23">
        <w:rPr>
          <w:rFonts w:ascii="Times New Roman" w:hAnsi="Times New Roman" w:cs="Times New Roman"/>
          <w:sz w:val="24"/>
          <w:szCs w:val="24"/>
        </w:rPr>
        <w:t>+16</w:t>
      </w:r>
      <w:r w:rsidR="007A633F" w:rsidRPr="00292240">
        <w:rPr>
          <w:rFonts w:ascii="Times New Roman" w:hAnsi="Times New Roman" w:cs="Times New Roman"/>
          <w:sz w:val="24"/>
          <w:szCs w:val="24"/>
        </w:rPr>
        <w:t>.</w:t>
      </w:r>
      <w:r w:rsidR="00454D23">
        <w:rPr>
          <w:rFonts w:ascii="Times New Roman" w:hAnsi="Times New Roman" w:cs="Times New Roman"/>
          <w:sz w:val="24"/>
          <w:szCs w:val="24"/>
        </w:rPr>
        <w:t>3</w:t>
      </w:r>
      <w:r w:rsidR="00454D23" w:rsidRPr="00292240">
        <w:rPr>
          <w:rFonts w:ascii="Times New Roman" w:hAnsi="Times New Roman" w:cs="Times New Roman"/>
          <w:sz w:val="24"/>
          <w:szCs w:val="24"/>
        </w:rPr>
        <w:t>‰</w:t>
      </w:r>
      <w:r w:rsidR="007A633F" w:rsidRPr="00292240">
        <w:rPr>
          <w:rFonts w:ascii="Times New Roman" w:hAnsi="Times New Roman" w:cs="Times New Roman"/>
          <w:sz w:val="24"/>
          <w:szCs w:val="24"/>
        </w:rPr>
        <w:t xml:space="preserve"> (Figure </w:t>
      </w:r>
      <w:r w:rsidR="00BA40D3" w:rsidRPr="00292240">
        <w:rPr>
          <w:rFonts w:ascii="Times New Roman" w:hAnsi="Times New Roman" w:cs="Times New Roman"/>
          <w:sz w:val="24"/>
          <w:szCs w:val="24"/>
        </w:rPr>
        <w:t>6</w:t>
      </w:r>
      <w:r w:rsidR="007A633F" w:rsidRPr="00292240">
        <w:rPr>
          <w:rFonts w:ascii="Times New Roman" w:hAnsi="Times New Roman" w:cs="Times New Roman"/>
          <w:sz w:val="24"/>
          <w:szCs w:val="24"/>
        </w:rPr>
        <w:t>).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AE2" w:rsidRPr="00292240" w:rsidRDefault="00A758C0" w:rsidP="009A6CCE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Controls on δ</w:t>
      </w:r>
      <w:r w:rsidRPr="00292240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b/>
          <w:sz w:val="24"/>
          <w:szCs w:val="24"/>
        </w:rPr>
        <w:t>O</w:t>
      </w:r>
      <w:r w:rsidRPr="00292240">
        <w:rPr>
          <w:rFonts w:ascii="Times New Roman" w:hAnsi="Times New Roman" w:cs="Times New Roman"/>
          <w:b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b/>
          <w:sz w:val="24"/>
          <w:szCs w:val="24"/>
        </w:rPr>
        <w:t xml:space="preserve"> within </w:t>
      </w:r>
      <w:r w:rsidR="00DB0CAE" w:rsidRPr="00292240">
        <w:rPr>
          <w:rFonts w:ascii="Times New Roman" w:hAnsi="Times New Roman" w:cs="Times New Roman"/>
          <w:b/>
          <w:sz w:val="24"/>
          <w:szCs w:val="24"/>
        </w:rPr>
        <w:t xml:space="preserve">drinking water </w:t>
      </w:r>
      <w:r w:rsidR="00C7195A" w:rsidRPr="00292240">
        <w:rPr>
          <w:rFonts w:ascii="Times New Roman" w:hAnsi="Times New Roman" w:cs="Times New Roman"/>
          <w:b/>
          <w:sz w:val="24"/>
          <w:szCs w:val="24"/>
        </w:rPr>
        <w:t>supplies</w:t>
      </w:r>
    </w:p>
    <w:p w:rsidR="003E1593" w:rsidRPr="00292240" w:rsidRDefault="003E1593" w:rsidP="009A6CCE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Within the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 distribution</w:t>
      </w:r>
      <w:r w:rsidRPr="00292240">
        <w:rPr>
          <w:rFonts w:ascii="Times New Roman" w:hAnsi="Times New Roman" w:cs="Times New Roman"/>
          <w:sz w:val="24"/>
          <w:szCs w:val="24"/>
        </w:rPr>
        <w:t xml:space="preserve"> network</w:t>
      </w:r>
      <w:r w:rsidR="00A758C0" w:rsidRPr="00292240">
        <w:rPr>
          <w:rFonts w:ascii="Times New Roman" w:hAnsi="Times New Roman" w:cs="Times New Roman"/>
          <w:sz w:val="24"/>
          <w:szCs w:val="24"/>
        </w:rPr>
        <w:t>s sample</w:t>
      </w:r>
      <w:r w:rsidR="00BB2389" w:rsidRPr="00292240">
        <w:rPr>
          <w:rFonts w:ascii="Times New Roman" w:hAnsi="Times New Roman" w:cs="Times New Roman"/>
          <w:sz w:val="24"/>
          <w:szCs w:val="24"/>
        </w:rPr>
        <w:t>d</w:t>
      </w:r>
      <w:r w:rsidRPr="00292240">
        <w:rPr>
          <w:rFonts w:ascii="Times New Roman" w:hAnsi="Times New Roman" w:cs="Times New Roman"/>
          <w:sz w:val="24"/>
          <w:szCs w:val="24"/>
        </w:rPr>
        <w:t xml:space="preserve"> across England and Wales,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is primarily determined by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of the stock orthophosphoric acid solution dosed into supplies by water companies to reduce plumbosolvency. Our research reveals two distinct isotopic signatures for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(Figure </w:t>
      </w:r>
      <w:r w:rsidR="00D36534">
        <w:rPr>
          <w:rFonts w:ascii="Times New Roman" w:hAnsi="Times New Roman" w:cs="Times New Roman"/>
          <w:sz w:val="24"/>
          <w:szCs w:val="24"/>
        </w:rPr>
        <w:t>4</w:t>
      </w:r>
      <w:r w:rsidRPr="00292240">
        <w:rPr>
          <w:rFonts w:ascii="Times New Roman" w:hAnsi="Times New Roman" w:cs="Times New Roman"/>
          <w:sz w:val="24"/>
          <w:szCs w:val="24"/>
        </w:rPr>
        <w:t>), reflecting the influence of two orthophosphoric acid solutions with average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of either </w:t>
      </w:r>
      <w:r w:rsidR="00A758C0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 xml:space="preserve">12.4 or </w:t>
      </w:r>
      <w:r w:rsidR="00A758C0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19.7‰. There was little evidence for isotope fractionation causing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within 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to reach the expected theoretical equilibrium, with an average offset from equilibrium of approximately </w:t>
      </w:r>
      <w:r w:rsidR="00A758C0" w:rsidRPr="00292240">
        <w:rPr>
          <w:rFonts w:ascii="Times New Roman" w:hAnsi="Times New Roman" w:cs="Times New Roman"/>
          <w:sz w:val="24"/>
          <w:szCs w:val="24"/>
        </w:rPr>
        <w:t>±</w:t>
      </w:r>
      <w:r w:rsidRPr="00292240">
        <w:rPr>
          <w:rFonts w:ascii="Times New Roman" w:hAnsi="Times New Roman" w:cs="Times New Roman"/>
          <w:sz w:val="24"/>
          <w:szCs w:val="24"/>
        </w:rPr>
        <w:t xml:space="preserve">3‰ across the full dataset. This is likely the result of light limitation within distribution networks minimising photoautotrophic activity, alongside chlorination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supplies supressing autotrophic or heterotrophic metabolic activity. </w:t>
      </w:r>
    </w:p>
    <w:p w:rsidR="00305A5C" w:rsidRPr="00305A5C" w:rsidRDefault="003E1593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Our data indicate that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has the potential to act as a source marker for P derived from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</w:t>
      </w:r>
      <w:r w:rsidR="00C7195A" w:rsidRPr="00292240">
        <w:rPr>
          <w:rFonts w:ascii="Times New Roman" w:hAnsi="Times New Roman" w:cs="Times New Roman"/>
          <w:sz w:val="24"/>
          <w:szCs w:val="24"/>
        </w:rPr>
        <w:t>supplies</w:t>
      </w:r>
      <w:r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C7195A" w:rsidRPr="00292240">
        <w:rPr>
          <w:rFonts w:ascii="Times New Roman" w:hAnsi="Times New Roman" w:cs="Times New Roman"/>
          <w:sz w:val="24"/>
          <w:szCs w:val="24"/>
        </w:rPr>
        <w:t>I</w:t>
      </w:r>
      <w:r w:rsidR="006B5355">
        <w:rPr>
          <w:rFonts w:ascii="Times New Roman" w:hAnsi="Times New Roman" w:cs="Times New Roman"/>
          <w:sz w:val="24"/>
          <w:szCs w:val="24"/>
        </w:rPr>
        <w:t>n relation to the isotope</w:t>
      </w:r>
      <w:r w:rsidRPr="00292240">
        <w:rPr>
          <w:rFonts w:ascii="Times New Roman" w:hAnsi="Times New Roman" w:cs="Times New Roman"/>
          <w:sz w:val="24"/>
          <w:szCs w:val="24"/>
        </w:rPr>
        <w:t xml:space="preserve"> composition of other sources of P within the environment (Figure </w:t>
      </w:r>
      <w:r w:rsidR="00884FB1" w:rsidRPr="00292240">
        <w:rPr>
          <w:rFonts w:ascii="Times New Roman" w:hAnsi="Times New Roman" w:cs="Times New Roman"/>
          <w:sz w:val="24"/>
          <w:szCs w:val="24"/>
        </w:rPr>
        <w:t>7</w:t>
      </w:r>
      <w:r w:rsidRPr="00292240">
        <w:rPr>
          <w:rFonts w:ascii="Times New Roman" w:hAnsi="Times New Roman" w:cs="Times New Roman"/>
          <w:sz w:val="24"/>
          <w:szCs w:val="24"/>
        </w:rPr>
        <w:t xml:space="preserve">), isotopic differentiation of P 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within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appears to depend on which orthophosphoric acid solution has been used to dose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supplies. Based on our dataset, isotopic differentiation following dosing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6108CB">
        <w:rPr>
          <w:rFonts w:ascii="Times New Roman" w:hAnsi="Times New Roman" w:cs="Times New Roman"/>
          <w:i/>
          <w:sz w:val="24"/>
          <w:szCs w:val="24"/>
        </w:rPr>
        <w:t>A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B2389" w:rsidRPr="00292240">
        <w:rPr>
          <w:rFonts w:ascii="Times New Roman" w:hAnsi="Times New Roman" w:cs="Times New Roman"/>
          <w:sz w:val="24"/>
          <w:szCs w:val="24"/>
        </w:rPr>
        <w:t>acid</w:t>
      </w:r>
      <w:r w:rsidR="00305A5C">
        <w:rPr>
          <w:rFonts w:ascii="Times New Roman" w:hAnsi="Times New Roman" w:cs="Times New Roman"/>
          <w:sz w:val="24"/>
          <w:szCs w:val="24"/>
        </w:rPr>
        <w:t xml:space="preserve"> (the mostly commonly used in this study)</w:t>
      </w:r>
      <w:r w:rsidR="00BB2389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could be expected, whilst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samples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6108CB">
        <w:rPr>
          <w:rFonts w:ascii="Times New Roman" w:hAnsi="Times New Roman" w:cs="Times New Roman"/>
          <w:i/>
          <w:sz w:val="24"/>
          <w:szCs w:val="24"/>
        </w:rPr>
        <w:t>B</w:t>
      </w:r>
      <w:r w:rsidR="006108C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B2389" w:rsidRPr="00292240">
        <w:rPr>
          <w:rFonts w:ascii="Times New Roman" w:hAnsi="Times New Roman" w:cs="Times New Roman"/>
          <w:sz w:val="24"/>
          <w:szCs w:val="24"/>
        </w:rPr>
        <w:t xml:space="preserve">acid </w:t>
      </w:r>
      <w:r w:rsidRPr="00292240">
        <w:rPr>
          <w:rFonts w:ascii="Times New Roman" w:hAnsi="Times New Roman" w:cs="Times New Roman"/>
          <w:sz w:val="24"/>
          <w:szCs w:val="24"/>
        </w:rPr>
        <w:t xml:space="preserve">would have an isotopic composition that overlaps with a number of alternative sources of P. </w:t>
      </w:r>
      <w:r w:rsidR="00305A5C">
        <w:rPr>
          <w:rFonts w:ascii="Times New Roman" w:hAnsi="Times New Roman" w:cs="Times New Roman"/>
          <w:sz w:val="24"/>
          <w:szCs w:val="24"/>
        </w:rPr>
        <w:t xml:space="preserve">However, currently the UK is fairly unique in its </w:t>
      </w:r>
      <w:r w:rsidR="00DF2537">
        <w:rPr>
          <w:rFonts w:ascii="Times New Roman" w:hAnsi="Times New Roman" w:cs="Times New Roman"/>
          <w:sz w:val="24"/>
          <w:szCs w:val="24"/>
        </w:rPr>
        <w:t>exclusive</w:t>
      </w:r>
      <w:r w:rsidR="00305A5C">
        <w:rPr>
          <w:rFonts w:ascii="Times New Roman" w:hAnsi="Times New Roman" w:cs="Times New Roman"/>
          <w:sz w:val="24"/>
          <w:szCs w:val="24"/>
        </w:rPr>
        <w:t xml:space="preserve"> use of orthophosphoric acid as a phosphate i</w:t>
      </w:r>
      <w:r w:rsidR="00DF2537">
        <w:rPr>
          <w:rFonts w:ascii="Times New Roman" w:hAnsi="Times New Roman" w:cs="Times New Roman"/>
          <w:sz w:val="24"/>
          <w:szCs w:val="24"/>
        </w:rPr>
        <w:t>nhibitor</w:t>
      </w:r>
      <w:r w:rsidR="00305A5C">
        <w:rPr>
          <w:rFonts w:ascii="Times New Roman" w:hAnsi="Times New Roman" w:cs="Times New Roman"/>
          <w:sz w:val="24"/>
          <w:szCs w:val="24"/>
        </w:rPr>
        <w:t xml:space="preserve">. In </w:t>
      </w:r>
      <w:r w:rsidR="00DF2537">
        <w:rPr>
          <w:rFonts w:ascii="Times New Roman" w:hAnsi="Times New Roman" w:cs="Times New Roman"/>
          <w:sz w:val="24"/>
          <w:szCs w:val="24"/>
        </w:rPr>
        <w:t xml:space="preserve">the </w:t>
      </w:r>
      <w:r w:rsidR="00305A5C">
        <w:rPr>
          <w:rFonts w:ascii="Times New Roman" w:hAnsi="Times New Roman" w:cs="Times New Roman"/>
          <w:sz w:val="24"/>
          <w:szCs w:val="24"/>
        </w:rPr>
        <w:t>US</w:t>
      </w:r>
      <w:r w:rsidR="00CD33A2">
        <w:rPr>
          <w:rFonts w:ascii="Times New Roman" w:hAnsi="Times New Roman" w:cs="Times New Roman"/>
          <w:sz w:val="24"/>
          <w:szCs w:val="24"/>
        </w:rPr>
        <w:t>A</w:t>
      </w:r>
      <w:r w:rsidR="00305A5C">
        <w:rPr>
          <w:rFonts w:ascii="Times New Roman" w:hAnsi="Times New Roman" w:cs="Times New Roman"/>
          <w:sz w:val="24"/>
          <w:szCs w:val="24"/>
        </w:rPr>
        <w:t xml:space="preserve"> a wide range of inhibitors are used</w:t>
      </w:r>
      <w:r w:rsidR="00AA45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7790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305A5C">
        <w:rPr>
          <w:rFonts w:ascii="Times New Roman" w:hAnsi="Times New Roman" w:cs="Times New Roman"/>
          <w:sz w:val="24"/>
          <w:szCs w:val="24"/>
        </w:rPr>
        <w:t xml:space="preserve"> including zinc orthophosphate, zinc polyphosphate and po</w:t>
      </w:r>
      <w:r w:rsidR="00DF2537">
        <w:rPr>
          <w:rFonts w:ascii="Times New Roman" w:hAnsi="Times New Roman" w:cs="Times New Roman"/>
          <w:sz w:val="24"/>
          <w:szCs w:val="24"/>
        </w:rPr>
        <w:t>l</w:t>
      </w:r>
      <w:r w:rsidR="00305A5C">
        <w:rPr>
          <w:rFonts w:ascii="Times New Roman" w:hAnsi="Times New Roman" w:cs="Times New Roman"/>
          <w:sz w:val="24"/>
          <w:szCs w:val="24"/>
        </w:rPr>
        <w:t>y-orthophosphate blends, of which the δ</w:t>
      </w:r>
      <w:r w:rsidR="00305A5C" w:rsidRPr="00F90EE2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05A5C">
        <w:rPr>
          <w:rFonts w:ascii="Times New Roman" w:hAnsi="Times New Roman" w:cs="Times New Roman"/>
          <w:sz w:val="24"/>
          <w:szCs w:val="24"/>
        </w:rPr>
        <w:t>O</w:t>
      </w:r>
      <w:r w:rsidR="00305A5C" w:rsidRPr="00F90EE2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DF253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305A5C">
        <w:rPr>
          <w:rFonts w:ascii="Times New Roman" w:hAnsi="Times New Roman" w:cs="Times New Roman"/>
          <w:sz w:val="24"/>
          <w:szCs w:val="24"/>
        </w:rPr>
        <w:t>composition is not known.</w:t>
      </w:r>
      <w:r w:rsidR="00C31D2E">
        <w:rPr>
          <w:rFonts w:ascii="Times New Roman" w:hAnsi="Times New Roman" w:cs="Times New Roman"/>
          <w:sz w:val="24"/>
          <w:szCs w:val="24"/>
        </w:rPr>
        <w:t xml:space="preserve"> Therefore, e</w:t>
      </w:r>
      <w:r w:rsidR="00DF2537">
        <w:rPr>
          <w:rFonts w:ascii="Times New Roman" w:hAnsi="Times New Roman" w:cs="Times New Roman"/>
          <w:sz w:val="24"/>
          <w:szCs w:val="24"/>
        </w:rPr>
        <w:t xml:space="preserve">xtrapolating </w:t>
      </w:r>
      <w:r w:rsidR="00C31D2E">
        <w:rPr>
          <w:rFonts w:ascii="Times New Roman" w:hAnsi="Times New Roman" w:cs="Times New Roman"/>
          <w:sz w:val="24"/>
          <w:szCs w:val="24"/>
        </w:rPr>
        <w:t>our</w:t>
      </w:r>
      <w:r w:rsidR="00DF2537">
        <w:rPr>
          <w:rFonts w:ascii="Times New Roman" w:hAnsi="Times New Roman" w:cs="Times New Roman"/>
          <w:sz w:val="24"/>
          <w:szCs w:val="24"/>
        </w:rPr>
        <w:t xml:space="preserve"> results </w:t>
      </w:r>
      <w:r w:rsidR="00C31D2E">
        <w:rPr>
          <w:rFonts w:ascii="Times New Roman" w:hAnsi="Times New Roman" w:cs="Times New Roman"/>
          <w:sz w:val="24"/>
          <w:szCs w:val="24"/>
        </w:rPr>
        <w:t>to other geographical locations</w:t>
      </w:r>
      <w:r w:rsidR="00DF2537">
        <w:rPr>
          <w:rFonts w:ascii="Times New Roman" w:hAnsi="Times New Roman" w:cs="Times New Roman"/>
          <w:sz w:val="24"/>
          <w:szCs w:val="24"/>
        </w:rPr>
        <w:t xml:space="preserve"> would require additional source characterisation work.</w:t>
      </w:r>
    </w:p>
    <w:p w:rsidR="003E1593" w:rsidRPr="00292240" w:rsidRDefault="003E1593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Initial leakage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>water that has been dosed with phosphate would deliver P-rich water into soils and shallow groundwater aquifers that immediately surround a distribution network. Whilst characterisation of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in soil water and groundwater remains extremely limited, initial data indicate a range of </w:t>
      </w:r>
      <w:r w:rsidR="0050266A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15.1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Pr="00292240">
        <w:rPr>
          <w:rFonts w:ascii="Times New Roman" w:hAnsi="Times New Roman" w:cs="Times New Roman"/>
          <w:sz w:val="24"/>
          <w:szCs w:val="24"/>
        </w:rPr>
        <w:t>22.4‰ in groundwater samples from the USA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22,29,</w:t>
      </w:r>
      <w:r w:rsidR="000A783E" w:rsidRPr="0029224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783E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0A783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and </w:t>
      </w:r>
      <w:r w:rsidR="0050266A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10.7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 – +</w:t>
      </w:r>
      <w:r w:rsidRPr="00292240">
        <w:rPr>
          <w:rFonts w:ascii="Times New Roman" w:hAnsi="Times New Roman" w:cs="Times New Roman"/>
          <w:sz w:val="24"/>
          <w:szCs w:val="24"/>
        </w:rPr>
        <w:t>24.5‰ in soil leachate or in soil extracts that represent water-soluble or loosely-adsorbed P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5684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292240">
        <w:rPr>
          <w:rFonts w:ascii="Times New Roman" w:hAnsi="Times New Roman" w:cs="Times New Roman"/>
          <w:sz w:val="24"/>
          <w:szCs w:val="24"/>
        </w:rPr>
        <w:t>, although these soil water analyses were based on samples incubated with additional fertiliser or wastewater sources of P. The</w:t>
      </w:r>
      <w:r w:rsidR="0050266A" w:rsidRPr="00292240">
        <w:rPr>
          <w:rFonts w:ascii="Times New Roman" w:hAnsi="Times New Roman" w:cs="Times New Roman"/>
          <w:sz w:val="24"/>
          <w:szCs w:val="24"/>
        </w:rPr>
        <w:t>se</w:t>
      </w:r>
      <w:r w:rsidRPr="00292240">
        <w:rPr>
          <w:rFonts w:ascii="Times New Roman" w:hAnsi="Times New Roman" w:cs="Times New Roman"/>
          <w:sz w:val="24"/>
          <w:szCs w:val="24"/>
        </w:rPr>
        <w:t xml:space="preserve"> initial soil water and groundwater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Pr="00292240">
        <w:rPr>
          <w:rFonts w:ascii="Times New Roman" w:hAnsi="Times New Roman" w:cs="Times New Roman"/>
          <w:sz w:val="24"/>
          <w:szCs w:val="24"/>
        </w:rPr>
        <w:t xml:space="preserve">data again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indicate </w:t>
      </w:r>
      <w:r w:rsidRPr="00292240">
        <w:rPr>
          <w:rFonts w:ascii="Times New Roman" w:hAnsi="Times New Roman" w:cs="Times New Roman"/>
          <w:sz w:val="24"/>
          <w:szCs w:val="24"/>
        </w:rPr>
        <w:t xml:space="preserve">potential for isotopic differentiation compared to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water, depending on the isotopic composition of the stock orthophosphoric acid used to dose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>water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 supplies</w:t>
      </w:r>
      <w:r w:rsidRPr="00292240">
        <w:rPr>
          <w:rFonts w:ascii="Times New Roman" w:hAnsi="Times New Roman" w:cs="Times New Roman"/>
          <w:sz w:val="24"/>
          <w:szCs w:val="24"/>
        </w:rPr>
        <w:t xml:space="preserve">. However, the global dataset used to derive Figure </w:t>
      </w:r>
      <w:r w:rsidR="00884FB1" w:rsidRPr="00292240">
        <w:rPr>
          <w:rFonts w:ascii="Times New Roman" w:hAnsi="Times New Roman" w:cs="Times New Roman"/>
          <w:sz w:val="24"/>
          <w:szCs w:val="24"/>
        </w:rPr>
        <w:t>7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and the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 xml:space="preserve">PO4 </w:t>
      </w:r>
      <w:r w:rsidRPr="00292240">
        <w:rPr>
          <w:rFonts w:ascii="Times New Roman" w:hAnsi="Times New Roman" w:cs="Times New Roman"/>
          <w:sz w:val="24"/>
          <w:szCs w:val="24"/>
        </w:rPr>
        <w:t>ranges for soil water and groundwater remains small. Expansion of this dataset is required, both geographically and through time, in order to properly assess the isotopic composition and differentiation of P sources within the environment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r w:rsidRPr="00292240">
        <w:rPr>
          <w:rFonts w:ascii="Times New Roman" w:hAnsi="Times New Roman" w:cs="Times New Roman"/>
          <w:sz w:val="24"/>
          <w:szCs w:val="24"/>
        </w:rPr>
        <w:t xml:space="preserve">. In addition, whilst the isotopic composition of individual sources of P may overlap on a global scale, isotopic differentiation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may exist </w:t>
      </w:r>
      <w:r w:rsidRPr="00292240">
        <w:rPr>
          <w:rFonts w:ascii="Times New Roman" w:hAnsi="Times New Roman" w:cs="Times New Roman"/>
          <w:sz w:val="24"/>
          <w:szCs w:val="24"/>
        </w:rPr>
        <w:t xml:space="preserve">at more local scales. </w:t>
      </w:r>
      <w:r w:rsidR="0050266A" w:rsidRPr="00292240">
        <w:rPr>
          <w:rFonts w:ascii="Times New Roman" w:hAnsi="Times New Roman" w:cs="Times New Roman"/>
          <w:sz w:val="24"/>
          <w:szCs w:val="24"/>
        </w:rPr>
        <w:t>Therefore,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 isotope composition of significant sources of P </w:t>
      </w:r>
      <w:r w:rsidR="00BB2389" w:rsidRPr="00292240">
        <w:rPr>
          <w:rFonts w:ascii="Times New Roman" w:hAnsi="Times New Roman" w:cs="Times New Roman"/>
          <w:sz w:val="24"/>
          <w:szCs w:val="24"/>
        </w:rPr>
        <w:t>should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be constrained at a scale appropriate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 to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individual </w:t>
      </w:r>
      <w:r w:rsidRPr="00292240">
        <w:rPr>
          <w:rFonts w:ascii="Times New Roman" w:hAnsi="Times New Roman" w:cs="Times New Roman"/>
          <w:sz w:val="24"/>
          <w:szCs w:val="24"/>
        </w:rPr>
        <w:t>research or management question</w:t>
      </w:r>
      <w:r w:rsidR="0050266A" w:rsidRPr="00292240">
        <w:rPr>
          <w:rFonts w:ascii="Times New Roman" w:hAnsi="Times New Roman" w:cs="Times New Roman"/>
          <w:sz w:val="24"/>
          <w:szCs w:val="24"/>
        </w:rPr>
        <w:t>s</w:t>
      </w:r>
      <w:r w:rsidRPr="00292240">
        <w:rPr>
          <w:rFonts w:ascii="Times New Roman" w:hAnsi="Times New Roman" w:cs="Times New Roman"/>
          <w:sz w:val="24"/>
          <w:szCs w:val="24"/>
        </w:rPr>
        <w:t xml:space="preserve">, rather than relying </w:t>
      </w:r>
      <w:r w:rsidR="00BB2389" w:rsidRPr="00292240">
        <w:rPr>
          <w:rFonts w:ascii="Times New Roman" w:hAnsi="Times New Roman" w:cs="Times New Roman"/>
          <w:sz w:val="24"/>
          <w:szCs w:val="24"/>
        </w:rPr>
        <w:t xml:space="preserve">solely </w:t>
      </w:r>
      <w:r w:rsidRPr="00292240">
        <w:rPr>
          <w:rFonts w:ascii="Times New Roman" w:hAnsi="Times New Roman" w:cs="Times New Roman"/>
          <w:sz w:val="24"/>
          <w:szCs w:val="24"/>
        </w:rPr>
        <w:t>on globally-averaged values for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of individual sources</w:t>
      </w:r>
      <w:r w:rsidR="00BB2389" w:rsidRPr="00292240">
        <w:rPr>
          <w:rFonts w:ascii="Times New Roman" w:hAnsi="Times New Roman" w:cs="Times New Roman"/>
          <w:sz w:val="24"/>
          <w:szCs w:val="24"/>
        </w:rPr>
        <w:t xml:space="preserve"> of P</w:t>
      </w:r>
      <w:r w:rsidRPr="00292240">
        <w:rPr>
          <w:rFonts w:ascii="Times New Roman" w:hAnsi="Times New Roman" w:cs="Times New Roman"/>
          <w:sz w:val="24"/>
          <w:szCs w:val="24"/>
        </w:rPr>
        <w:t xml:space="preserve">.      </w:t>
      </w:r>
    </w:p>
    <w:p w:rsidR="003E1593" w:rsidRPr="00292240" w:rsidRDefault="0050266A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For approximately 45% of the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 samples of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Pr="00292240">
        <w:rPr>
          <w:rFonts w:ascii="Times New Roman" w:hAnsi="Times New Roman" w:cs="Times New Roman"/>
          <w:sz w:val="24"/>
          <w:szCs w:val="24"/>
        </w:rPr>
        <w:t xml:space="preserve"> water,</w:t>
      </w:r>
      <w:r w:rsidRPr="00292240" w:rsidDel="0050266A">
        <w:rPr>
          <w:rFonts w:ascii="Times New Roman" w:hAnsi="Times New Roman" w:cs="Times New Roman"/>
          <w:sz w:val="24"/>
          <w:szCs w:val="24"/>
        </w:rPr>
        <w:t xml:space="preserve"> </w:t>
      </w:r>
      <w:r w:rsidR="003E1593" w:rsidRPr="00292240">
        <w:rPr>
          <w:rFonts w:ascii="Times New Roman" w:hAnsi="Times New Roman" w:cs="Times New Roman"/>
          <w:sz w:val="24"/>
          <w:szCs w:val="24"/>
        </w:rPr>
        <w:t>measured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was within ±0.5‰ of the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of the relevant orthophosphoric acid solution</w:t>
      </w:r>
      <w:r w:rsidRPr="00292240">
        <w:rPr>
          <w:rFonts w:ascii="Times New Roman" w:hAnsi="Times New Roman" w:cs="Times New Roman"/>
          <w:sz w:val="24"/>
          <w:szCs w:val="24"/>
        </w:rPr>
        <w:t>. However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, substantial differences were observed for the remaining samples, particularly </w:t>
      </w:r>
      <w:r w:rsidR="00884FB1" w:rsidRPr="00292240">
        <w:rPr>
          <w:rFonts w:ascii="Times New Roman" w:hAnsi="Times New Roman" w:cs="Times New Roman"/>
          <w:i/>
          <w:sz w:val="24"/>
          <w:szCs w:val="24"/>
        </w:rPr>
        <w:t>type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00C64">
        <w:rPr>
          <w:rFonts w:ascii="Times New Roman" w:hAnsi="Times New Roman" w:cs="Times New Roman"/>
          <w:i/>
          <w:sz w:val="24"/>
          <w:szCs w:val="24"/>
        </w:rPr>
        <w:t>A</w:t>
      </w:r>
      <w:r w:rsidR="006108C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with a maximum difference compared to the </w:t>
      </w:r>
      <w:r w:rsidR="00884FB1" w:rsidRPr="00292240">
        <w:rPr>
          <w:rFonts w:ascii="Times New Roman" w:hAnsi="Times New Roman" w:cs="Times New Roman"/>
          <w:sz w:val="24"/>
          <w:szCs w:val="24"/>
        </w:rPr>
        <w:t xml:space="preserve">source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orthophosphoric acid of </w:t>
      </w:r>
      <w:r w:rsidRPr="00292240">
        <w:rPr>
          <w:rFonts w:ascii="Times New Roman" w:hAnsi="Times New Roman" w:cs="Times New Roman"/>
          <w:sz w:val="24"/>
          <w:szCs w:val="24"/>
        </w:rPr>
        <w:t>+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2.8‰. For six of the 40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water samples (all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6108CB">
        <w:rPr>
          <w:rFonts w:ascii="Times New Roman" w:hAnsi="Times New Roman" w:cs="Times New Roman"/>
          <w:i/>
          <w:sz w:val="24"/>
          <w:szCs w:val="24"/>
        </w:rPr>
        <w:t>B</w:t>
      </w:r>
      <w:r w:rsidR="003E1593" w:rsidRPr="00292240">
        <w:rPr>
          <w:rFonts w:ascii="Times New Roman" w:hAnsi="Times New Roman" w:cs="Times New Roman"/>
          <w:sz w:val="24"/>
          <w:szCs w:val="24"/>
        </w:rPr>
        <w:t>), isotop</w:t>
      </w:r>
      <w:r w:rsidR="00FC231C" w:rsidRPr="00292240">
        <w:rPr>
          <w:rFonts w:ascii="Times New Roman" w:hAnsi="Times New Roman" w:cs="Times New Roman"/>
          <w:sz w:val="24"/>
          <w:szCs w:val="24"/>
        </w:rPr>
        <w:t>ic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C231C" w:rsidRPr="00292240">
        <w:rPr>
          <w:rFonts w:ascii="Times New Roman" w:hAnsi="Times New Roman" w:cs="Times New Roman"/>
          <w:sz w:val="24"/>
          <w:szCs w:val="24"/>
        </w:rPr>
        <w:t>changes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appeared to move samples further away from, rather than towards, theoretical equilibrium. However, for the remaining </w:t>
      </w:r>
      <w:r w:rsidR="00884FB1" w:rsidRPr="00292240">
        <w:rPr>
          <w:rFonts w:ascii="Times New Roman" w:hAnsi="Times New Roman" w:cs="Times New Roman"/>
          <w:i/>
          <w:sz w:val="24"/>
          <w:szCs w:val="24"/>
        </w:rPr>
        <w:t>type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08CB">
        <w:rPr>
          <w:rFonts w:ascii="Times New Roman" w:hAnsi="Times New Roman" w:cs="Times New Roman"/>
          <w:i/>
          <w:sz w:val="24"/>
          <w:szCs w:val="24"/>
        </w:rPr>
        <w:t>B</w:t>
      </w:r>
      <w:r w:rsidR="006108CB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84FB1" w:rsidRPr="00292240">
        <w:rPr>
          <w:rFonts w:ascii="Times New Roman" w:hAnsi="Times New Roman" w:cs="Times New Roman"/>
          <w:sz w:val="24"/>
          <w:szCs w:val="24"/>
        </w:rPr>
        <w:t>samples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, and for all </w:t>
      </w:r>
      <w:r w:rsidR="00884FB1" w:rsidRPr="00292240">
        <w:rPr>
          <w:rFonts w:ascii="Times New Roman" w:hAnsi="Times New Roman" w:cs="Times New Roman"/>
          <w:i/>
          <w:sz w:val="24"/>
          <w:szCs w:val="24"/>
        </w:rPr>
        <w:t xml:space="preserve">type </w:t>
      </w:r>
      <w:r w:rsidR="006108CB">
        <w:rPr>
          <w:rFonts w:ascii="Times New Roman" w:hAnsi="Times New Roman" w:cs="Times New Roman"/>
          <w:i/>
          <w:sz w:val="24"/>
          <w:szCs w:val="24"/>
        </w:rPr>
        <w:t>A</w:t>
      </w:r>
      <w:r w:rsidR="006108C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3E1593" w:rsidRPr="00292240">
        <w:rPr>
          <w:rFonts w:ascii="Times New Roman" w:hAnsi="Times New Roman" w:cs="Times New Roman"/>
          <w:sz w:val="24"/>
          <w:szCs w:val="24"/>
        </w:rPr>
        <w:t>samples, the direction of apparent isotop</w:t>
      </w:r>
      <w:r w:rsidR="00FC231C" w:rsidRPr="00292240">
        <w:rPr>
          <w:rFonts w:ascii="Times New Roman" w:hAnsi="Times New Roman" w:cs="Times New Roman"/>
          <w:sz w:val="24"/>
          <w:szCs w:val="24"/>
        </w:rPr>
        <w:t>ic change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was consistent with movement towards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theoretical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equilibrium. Along the sampling transect within 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supply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network (Figure </w:t>
      </w:r>
      <w:r w:rsidR="00884FB1" w:rsidRPr="00292240">
        <w:rPr>
          <w:rFonts w:ascii="Times New Roman" w:hAnsi="Times New Roman" w:cs="Times New Roman"/>
          <w:sz w:val="24"/>
          <w:szCs w:val="24"/>
        </w:rPr>
        <w:t>6</w:t>
      </w:r>
      <w:r w:rsidR="003E1593" w:rsidRPr="00292240">
        <w:rPr>
          <w:rFonts w:ascii="Times New Roman" w:hAnsi="Times New Roman" w:cs="Times New Roman"/>
          <w:sz w:val="24"/>
          <w:szCs w:val="24"/>
        </w:rPr>
        <w:t>),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moved towards the theoretical equilibrium by 0.3-0.4‰ and there was a positive correlation between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and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285642" w:rsidRPr="00292240">
        <w:rPr>
          <w:rFonts w:ascii="Times New Roman" w:hAnsi="Times New Roman" w:cs="Times New Roman"/>
          <w:sz w:val="24"/>
          <w:szCs w:val="24"/>
        </w:rPr>
        <w:t xml:space="preserve"> (r</w:t>
      </w:r>
      <w:r w:rsidR="00C31D2E">
        <w:rPr>
          <w:rFonts w:ascii="Times New Roman" w:hAnsi="Times New Roman" w:cs="Times New Roman"/>
          <w:sz w:val="24"/>
          <w:szCs w:val="24"/>
        </w:rPr>
        <w:t xml:space="preserve"> </w:t>
      </w:r>
      <w:r w:rsidR="00285642" w:rsidRPr="00292240">
        <w:rPr>
          <w:rFonts w:ascii="Times New Roman" w:hAnsi="Times New Roman" w:cs="Times New Roman"/>
          <w:sz w:val="24"/>
          <w:szCs w:val="24"/>
        </w:rPr>
        <w:t>=</w:t>
      </w:r>
      <w:r w:rsidR="00C31D2E">
        <w:rPr>
          <w:rFonts w:ascii="Times New Roman" w:hAnsi="Times New Roman" w:cs="Times New Roman"/>
          <w:sz w:val="24"/>
          <w:szCs w:val="24"/>
        </w:rPr>
        <w:t xml:space="preserve"> </w:t>
      </w:r>
      <w:r w:rsidR="00285642" w:rsidRPr="00292240">
        <w:rPr>
          <w:rFonts w:ascii="Times New Roman" w:hAnsi="Times New Roman" w:cs="Times New Roman"/>
          <w:sz w:val="24"/>
          <w:szCs w:val="24"/>
        </w:rPr>
        <w:t>0.92)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. Taken together, these data suggest that uptake, intracellular metabolic reactions catalysed by the inorganic pyrophosphatase enzyme, and subsequent release of P to the extracellular environment may have occurred within the distribution network, partially imposing an equilibrium fractionation on P within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3E1593" w:rsidRPr="00292240">
        <w:rPr>
          <w:rFonts w:ascii="Times New Roman" w:hAnsi="Times New Roman" w:cs="Times New Roman"/>
          <w:sz w:val="24"/>
          <w:szCs w:val="24"/>
        </w:rPr>
        <w:t>water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27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216F64" w:rsidRPr="00292240">
        <w:rPr>
          <w:rFonts w:ascii="Times New Roman" w:hAnsi="Times New Roman" w:cs="Times New Roman"/>
          <w:sz w:val="24"/>
          <w:szCs w:val="24"/>
        </w:rPr>
        <w:t>Indeed, despite chlorination and other disinfection processes, the presence of bacteria in public distribution networks is well documented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783E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0A783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884FB1" w:rsidRPr="00292240">
        <w:rPr>
          <w:rFonts w:ascii="Times New Roman" w:hAnsi="Times New Roman" w:cs="Times New Roman"/>
          <w:sz w:val="24"/>
          <w:szCs w:val="24"/>
        </w:rPr>
        <w:t>.</w:t>
      </w:r>
      <w:r w:rsidR="00216F64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However, on average, samples remained </w:t>
      </w:r>
      <w:r w:rsidRPr="00292240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3E1593" w:rsidRPr="00292240">
        <w:rPr>
          <w:rFonts w:ascii="Times New Roman" w:hAnsi="Times New Roman" w:cs="Times New Roman"/>
          <w:sz w:val="24"/>
          <w:szCs w:val="24"/>
        </w:rPr>
        <w:t>±3‰ offset from the actual</w:t>
      </w:r>
      <w:r w:rsidRPr="00292240">
        <w:rPr>
          <w:rFonts w:ascii="Times New Roman" w:hAnsi="Times New Roman" w:cs="Times New Roman"/>
          <w:sz w:val="24"/>
          <w:szCs w:val="24"/>
        </w:rPr>
        <w:t xml:space="preserve"> theoretical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equilibrium value, indicating that the rate </w:t>
      </w:r>
      <w:r w:rsidR="00C31D2E">
        <w:rPr>
          <w:rFonts w:ascii="Times New Roman" w:hAnsi="Times New Roman" w:cs="Times New Roman"/>
          <w:sz w:val="24"/>
          <w:szCs w:val="24"/>
        </w:rPr>
        <w:t xml:space="preserve">and extent 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of extracellular-intracellular cycling of P </w:t>
      </w:r>
      <w:r w:rsidR="00C31D2E">
        <w:rPr>
          <w:rFonts w:ascii="Times New Roman" w:hAnsi="Times New Roman" w:cs="Times New Roman"/>
          <w:sz w:val="24"/>
          <w:szCs w:val="24"/>
        </w:rPr>
        <w:t>were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not sufficient to establish full equilibrium. Further, across the 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entire </w:t>
      </w:r>
      <w:r w:rsidR="003E1593" w:rsidRPr="00292240">
        <w:rPr>
          <w:rFonts w:ascii="Times New Roman" w:hAnsi="Times New Roman" w:cs="Times New Roman"/>
          <w:sz w:val="24"/>
          <w:szCs w:val="24"/>
        </w:rPr>
        <w:t>dataset, there was no positive correlation between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and δ</w:t>
      </w:r>
      <w:r w:rsidR="003E1593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3E1593" w:rsidRPr="00292240">
        <w:rPr>
          <w:rFonts w:ascii="Times New Roman" w:hAnsi="Times New Roman" w:cs="Times New Roman"/>
          <w:sz w:val="24"/>
          <w:szCs w:val="24"/>
        </w:rPr>
        <w:t>O</w:t>
      </w:r>
      <w:r w:rsidR="003E1593" w:rsidRPr="00292240">
        <w:rPr>
          <w:rFonts w:ascii="Times New Roman" w:hAnsi="Times New Roman" w:cs="Times New Roman"/>
          <w:sz w:val="24"/>
          <w:szCs w:val="24"/>
          <w:vertAlign w:val="subscript"/>
        </w:rPr>
        <w:t>H2O</w:t>
      </w:r>
      <w:r w:rsidR="003E1593" w:rsidRPr="00292240">
        <w:rPr>
          <w:rFonts w:ascii="Times New Roman" w:hAnsi="Times New Roman" w:cs="Times New Roman"/>
          <w:sz w:val="24"/>
          <w:szCs w:val="24"/>
        </w:rPr>
        <w:t>, suggesting limited intracellular metabolism of P within the distribution network</w:t>
      </w:r>
      <w:r w:rsidR="00C7195A" w:rsidRPr="00292240">
        <w:rPr>
          <w:rFonts w:ascii="Times New Roman" w:hAnsi="Times New Roman" w:cs="Times New Roman"/>
          <w:sz w:val="24"/>
          <w:szCs w:val="24"/>
        </w:rPr>
        <w:t>s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29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. This is likely to reflect the limited residence time of water within the distribution networks, the suppression </w:t>
      </w:r>
      <w:r w:rsidRPr="00292240">
        <w:rPr>
          <w:rFonts w:ascii="Times New Roman" w:hAnsi="Times New Roman" w:cs="Times New Roman"/>
          <w:sz w:val="24"/>
          <w:szCs w:val="24"/>
        </w:rPr>
        <w:t>(</w:t>
      </w:r>
      <w:r w:rsidR="003E1593" w:rsidRPr="00292240">
        <w:rPr>
          <w:rFonts w:ascii="Times New Roman" w:hAnsi="Times New Roman" w:cs="Times New Roman"/>
          <w:sz w:val="24"/>
          <w:szCs w:val="24"/>
        </w:rPr>
        <w:t>although not exclusion</w:t>
      </w:r>
      <w:r w:rsidRPr="00292240">
        <w:rPr>
          <w:rFonts w:ascii="Times New Roman" w:hAnsi="Times New Roman" w:cs="Times New Roman"/>
          <w:sz w:val="24"/>
          <w:szCs w:val="24"/>
        </w:rPr>
        <w:t>)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of metabolic activity due to chlorination of water supplies</w:t>
      </w:r>
      <w:r w:rsidRPr="00292240">
        <w:rPr>
          <w:rFonts w:ascii="Times New Roman" w:hAnsi="Times New Roman" w:cs="Times New Roman"/>
          <w:sz w:val="24"/>
          <w:szCs w:val="24"/>
        </w:rPr>
        <w:t>,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and the high P concentration in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="003E1593" w:rsidRPr="00292240">
        <w:rPr>
          <w:rFonts w:ascii="Times New Roman" w:hAnsi="Times New Roman" w:cs="Times New Roman"/>
          <w:sz w:val="24"/>
          <w:szCs w:val="24"/>
        </w:rPr>
        <w:t>water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 supplies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that is significant</w:t>
      </w:r>
      <w:r w:rsidR="00BB2389" w:rsidRPr="00292240">
        <w:rPr>
          <w:rFonts w:ascii="Times New Roman" w:hAnsi="Times New Roman" w:cs="Times New Roman"/>
          <w:sz w:val="24"/>
          <w:szCs w:val="24"/>
        </w:rPr>
        <w:t>ly in</w:t>
      </w:r>
      <w:r w:rsidR="003E1593" w:rsidRPr="00292240">
        <w:rPr>
          <w:rFonts w:ascii="Times New Roman" w:hAnsi="Times New Roman" w:cs="Times New Roman"/>
          <w:sz w:val="24"/>
          <w:szCs w:val="24"/>
        </w:rPr>
        <w:t xml:space="preserve"> excess of metabolic requirements.</w:t>
      </w:r>
    </w:p>
    <w:p w:rsidR="00406F28" w:rsidRDefault="003E1593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For all </w:t>
      </w:r>
      <w:r w:rsidR="00DA113F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samples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BD7111">
        <w:rPr>
          <w:rFonts w:ascii="Times New Roman" w:hAnsi="Times New Roman" w:cs="Times New Roman"/>
          <w:i/>
          <w:sz w:val="24"/>
          <w:szCs w:val="24"/>
        </w:rPr>
        <w:t>A</w:t>
      </w:r>
      <w:r w:rsidR="00BD711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DA113F" w:rsidRPr="00292240">
        <w:rPr>
          <w:rFonts w:ascii="Times New Roman" w:hAnsi="Times New Roman" w:cs="Times New Roman"/>
          <w:sz w:val="24"/>
          <w:szCs w:val="24"/>
        </w:rPr>
        <w:t>acid,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C231C" w:rsidRPr="00292240">
        <w:rPr>
          <w:rFonts w:ascii="Times New Roman" w:hAnsi="Times New Roman" w:cs="Times New Roman"/>
          <w:sz w:val="24"/>
          <w:szCs w:val="24"/>
        </w:rPr>
        <w:t>measured</w:t>
      </w:r>
      <w:r w:rsidRPr="00292240">
        <w:rPr>
          <w:rFonts w:ascii="Times New Roman" w:hAnsi="Times New Roman" w:cs="Times New Roman"/>
          <w:sz w:val="24"/>
          <w:szCs w:val="24"/>
        </w:rPr>
        <w:t xml:space="preserve">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C231C" w:rsidRPr="00292240">
        <w:rPr>
          <w:rFonts w:ascii="Times New Roman" w:hAnsi="Times New Roman" w:cs="Times New Roman"/>
          <w:sz w:val="24"/>
          <w:szCs w:val="24"/>
        </w:rPr>
        <w:t>w</w:t>
      </w:r>
      <w:r w:rsidR="0050266A" w:rsidRPr="00292240">
        <w:rPr>
          <w:rFonts w:ascii="Times New Roman" w:hAnsi="Times New Roman" w:cs="Times New Roman"/>
          <w:sz w:val="24"/>
          <w:szCs w:val="24"/>
        </w:rPr>
        <w:t>as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 higher than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that </w:t>
      </w:r>
      <w:r w:rsidR="00FC231C" w:rsidRPr="00292240">
        <w:rPr>
          <w:rFonts w:ascii="Times New Roman" w:hAnsi="Times New Roman" w:cs="Times New Roman"/>
          <w:sz w:val="24"/>
          <w:szCs w:val="24"/>
        </w:rPr>
        <w:t>of the</w:t>
      </w:r>
      <w:r w:rsidRPr="00292240">
        <w:rPr>
          <w:rFonts w:ascii="Times New Roman" w:hAnsi="Times New Roman" w:cs="Times New Roman"/>
          <w:sz w:val="24"/>
          <w:szCs w:val="24"/>
        </w:rPr>
        <w:t xml:space="preserve"> s</w:t>
      </w:r>
      <w:r w:rsidR="00884FB1" w:rsidRPr="00292240">
        <w:rPr>
          <w:rFonts w:ascii="Times New Roman" w:hAnsi="Times New Roman" w:cs="Times New Roman"/>
          <w:sz w:val="24"/>
          <w:szCs w:val="24"/>
        </w:rPr>
        <w:t>ource</w:t>
      </w:r>
      <w:r w:rsidRPr="00292240">
        <w:rPr>
          <w:rFonts w:ascii="Times New Roman" w:hAnsi="Times New Roman" w:cs="Times New Roman"/>
          <w:sz w:val="24"/>
          <w:szCs w:val="24"/>
        </w:rPr>
        <w:t xml:space="preserve"> orthophosphoric acid. Whilst equilibrium fractionations associated with intracellular metabolic reactions catalysed by the inorganic pyrophosphatase enzyme may have been responsible for th</w:t>
      </w:r>
      <w:r w:rsidR="00FC231C" w:rsidRPr="00292240">
        <w:rPr>
          <w:rFonts w:ascii="Times New Roman" w:hAnsi="Times New Roman" w:cs="Times New Roman"/>
          <w:sz w:val="24"/>
          <w:szCs w:val="24"/>
        </w:rPr>
        <w:t>is</w:t>
      </w:r>
      <w:r w:rsidRPr="00292240">
        <w:rPr>
          <w:rFonts w:ascii="Times New Roman" w:hAnsi="Times New Roman" w:cs="Times New Roman"/>
          <w:sz w:val="24"/>
          <w:szCs w:val="24"/>
        </w:rPr>
        <w:t xml:space="preserve"> observed </w:t>
      </w:r>
      <w:r w:rsidR="00FC231C" w:rsidRPr="00292240">
        <w:rPr>
          <w:rFonts w:ascii="Times New Roman" w:hAnsi="Times New Roman" w:cs="Times New Roman"/>
          <w:sz w:val="24"/>
          <w:szCs w:val="24"/>
        </w:rPr>
        <w:t>difference</w:t>
      </w:r>
      <w:r w:rsidRPr="00292240">
        <w:rPr>
          <w:rFonts w:ascii="Times New Roman" w:hAnsi="Times New Roman" w:cs="Times New Roman"/>
          <w:sz w:val="24"/>
          <w:szCs w:val="24"/>
        </w:rPr>
        <w:t xml:space="preserve">, the data are also consistent with isotope </w:t>
      </w:r>
      <w:r w:rsidR="00C31D2E">
        <w:rPr>
          <w:rFonts w:ascii="Times New Roman" w:hAnsi="Times New Roman" w:cs="Times New Roman"/>
          <w:sz w:val="24"/>
          <w:szCs w:val="24"/>
        </w:rPr>
        <w:t>effects</w:t>
      </w:r>
      <w:r w:rsidR="00C31D2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due to other potential mechanisms operating within the distribution network. The uptake of P by microbial cells is accompanied by a kinetic </w:t>
      </w:r>
      <w:r w:rsidR="00CD33A2">
        <w:rPr>
          <w:rFonts w:ascii="Times New Roman" w:hAnsi="Times New Roman" w:cs="Times New Roman"/>
          <w:sz w:val="24"/>
          <w:szCs w:val="24"/>
        </w:rPr>
        <w:t xml:space="preserve">effect </w:t>
      </w:r>
      <w:r w:rsidR="00C31D2E">
        <w:rPr>
          <w:rFonts w:ascii="Times New Roman" w:hAnsi="Times New Roman" w:cs="Times New Roman"/>
          <w:sz w:val="24"/>
          <w:szCs w:val="24"/>
        </w:rPr>
        <w:t xml:space="preserve">that affects the partitioning of phosphate ions, rather than fractionation of </w:t>
      </w:r>
      <w:r w:rsidR="00CD33A2">
        <w:rPr>
          <w:rFonts w:ascii="Times New Roman" w:hAnsi="Times New Roman" w:cs="Times New Roman"/>
          <w:sz w:val="24"/>
          <w:szCs w:val="24"/>
        </w:rPr>
        <w:t>the oxygen</w:t>
      </w:r>
      <w:r w:rsidR="00C31D2E">
        <w:rPr>
          <w:rFonts w:ascii="Times New Roman" w:hAnsi="Times New Roman" w:cs="Times New Roman"/>
          <w:sz w:val="24"/>
          <w:szCs w:val="24"/>
        </w:rPr>
        <w:t xml:space="preserve"> atoms in phosphate, </w:t>
      </w:r>
      <w:r w:rsidR="00CD33A2">
        <w:rPr>
          <w:rFonts w:ascii="Times New Roman" w:hAnsi="Times New Roman" w:cs="Times New Roman"/>
          <w:sz w:val="24"/>
          <w:szCs w:val="24"/>
        </w:rPr>
        <w:t>favouring</w:t>
      </w:r>
      <w:r w:rsidR="00C31D2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uptake 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of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isotopically 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lighter phosphate </w:t>
      </w:r>
      <w:r w:rsidR="00A45092">
        <w:rPr>
          <w:rFonts w:ascii="Times New Roman" w:hAnsi="Times New Roman" w:cs="Times New Roman"/>
          <w:sz w:val="24"/>
          <w:szCs w:val="24"/>
        </w:rPr>
        <w:t>ions</w:t>
      </w:r>
      <w:r w:rsidR="00A4509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DA113F" w:rsidRPr="00292240">
        <w:rPr>
          <w:rFonts w:ascii="Times New Roman" w:hAnsi="Times New Roman" w:cs="Times New Roman"/>
          <w:sz w:val="24"/>
          <w:szCs w:val="24"/>
        </w:rPr>
        <w:t>and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CD33A2">
        <w:rPr>
          <w:rFonts w:ascii="Times New Roman" w:hAnsi="Times New Roman" w:cs="Times New Roman"/>
          <w:sz w:val="24"/>
          <w:szCs w:val="24"/>
        </w:rPr>
        <w:t>resulting</w:t>
      </w:r>
      <w:r w:rsidR="00C31D2E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C231C" w:rsidRPr="00292240">
        <w:rPr>
          <w:rFonts w:ascii="Times New Roman" w:hAnsi="Times New Roman" w:cs="Times New Roman"/>
          <w:sz w:val="24"/>
          <w:szCs w:val="24"/>
        </w:rPr>
        <w:t>in an increase in δ</w:t>
      </w:r>
      <w:r w:rsidR="00FC231C"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FC231C" w:rsidRPr="00292240">
        <w:rPr>
          <w:rFonts w:ascii="Times New Roman" w:hAnsi="Times New Roman" w:cs="Times New Roman"/>
          <w:sz w:val="24"/>
          <w:szCs w:val="24"/>
        </w:rPr>
        <w:t>O</w:t>
      </w:r>
      <w:r w:rsidR="00FC231C"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FC231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50266A" w:rsidRPr="00292240">
        <w:rPr>
          <w:rFonts w:ascii="Times New Roman" w:hAnsi="Times New Roman" w:cs="Times New Roman"/>
          <w:sz w:val="24"/>
          <w:szCs w:val="24"/>
        </w:rPr>
        <w:t>within</w:t>
      </w:r>
      <w:r w:rsidR="00B4566B" w:rsidRPr="00292240">
        <w:rPr>
          <w:rFonts w:ascii="Times New Roman" w:hAnsi="Times New Roman" w:cs="Times New Roman"/>
          <w:sz w:val="24"/>
          <w:szCs w:val="24"/>
        </w:rPr>
        <w:t xml:space="preserve"> the extracellular environment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20</w:t>
      </w:r>
      <w:r w:rsidRPr="00292240">
        <w:rPr>
          <w:rFonts w:ascii="Times New Roman" w:hAnsi="Times New Roman" w:cs="Times New Roman"/>
          <w:sz w:val="24"/>
          <w:szCs w:val="24"/>
        </w:rPr>
        <w:t xml:space="preserve">. Further, the initial stages of the sorption of P to iron-oxides have also been shown to preferentially remove </w:t>
      </w:r>
      <w:r w:rsidR="0050266A" w:rsidRPr="00292240">
        <w:rPr>
          <w:rFonts w:ascii="Times New Roman" w:hAnsi="Times New Roman" w:cs="Times New Roman"/>
          <w:sz w:val="24"/>
          <w:szCs w:val="24"/>
        </w:rPr>
        <w:t xml:space="preserve">isotopically </w:t>
      </w:r>
      <w:r w:rsidR="00FC231C" w:rsidRPr="00292240">
        <w:rPr>
          <w:rFonts w:ascii="Times New Roman" w:hAnsi="Times New Roman" w:cs="Times New Roman"/>
          <w:sz w:val="24"/>
          <w:szCs w:val="24"/>
        </w:rPr>
        <w:t>lighter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B4566B" w:rsidRPr="00292240">
        <w:rPr>
          <w:rFonts w:ascii="Times New Roman" w:hAnsi="Times New Roman" w:cs="Times New Roman"/>
          <w:sz w:val="24"/>
          <w:szCs w:val="24"/>
        </w:rPr>
        <w:t xml:space="preserve">phosphate </w:t>
      </w:r>
      <w:r w:rsidR="00CD33A2">
        <w:rPr>
          <w:rFonts w:ascii="Times New Roman" w:hAnsi="Times New Roman" w:cs="Times New Roman"/>
          <w:sz w:val="24"/>
          <w:szCs w:val="24"/>
        </w:rPr>
        <w:t>ions</w:t>
      </w:r>
      <w:r w:rsidR="00CD33A2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from solution, and to be independent of temperature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 w:rsidRPr="00292240">
        <w:rPr>
          <w:rFonts w:ascii="Times New Roman" w:hAnsi="Times New Roman" w:cs="Times New Roman"/>
          <w:sz w:val="24"/>
          <w:szCs w:val="24"/>
        </w:rPr>
        <w:t xml:space="preserve">. If the formation of lead phosphate or calcium phosphate precipitates within </w:t>
      </w:r>
      <w:r w:rsidR="00F8347A">
        <w:rPr>
          <w:rFonts w:ascii="Times New Roman" w:hAnsi="Times New Roman" w:cs="Times New Roman"/>
          <w:sz w:val="24"/>
          <w:szCs w:val="24"/>
        </w:rPr>
        <w:t>a</w:t>
      </w:r>
      <w:r w:rsidR="00F8347A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distribution network was at disequilibrium and was associated with a</w:t>
      </w:r>
      <w:r w:rsidR="00B4566B" w:rsidRPr="00292240">
        <w:rPr>
          <w:rFonts w:ascii="Times New Roman" w:hAnsi="Times New Roman" w:cs="Times New Roman"/>
          <w:sz w:val="24"/>
          <w:szCs w:val="24"/>
        </w:rPr>
        <w:t xml:space="preserve"> similar</w:t>
      </w:r>
      <w:r w:rsidRPr="00292240">
        <w:rPr>
          <w:rFonts w:ascii="Times New Roman" w:hAnsi="Times New Roman" w:cs="Times New Roman"/>
          <w:sz w:val="24"/>
          <w:szCs w:val="24"/>
        </w:rPr>
        <w:t xml:space="preserve"> kinetic </w:t>
      </w:r>
      <w:r w:rsidR="00CD33A2">
        <w:rPr>
          <w:rFonts w:ascii="Times New Roman" w:hAnsi="Times New Roman" w:cs="Times New Roman"/>
          <w:sz w:val="24"/>
          <w:szCs w:val="24"/>
        </w:rPr>
        <w:t>effect</w:t>
      </w:r>
      <w:r w:rsidRPr="00292240">
        <w:rPr>
          <w:rFonts w:ascii="Times New Roman" w:hAnsi="Times New Roman" w:cs="Times New Roman"/>
          <w:sz w:val="24"/>
          <w:szCs w:val="24"/>
        </w:rPr>
        <w:t xml:space="preserve">, this may </w:t>
      </w:r>
      <w:r w:rsidR="00CD33A2">
        <w:rPr>
          <w:rFonts w:ascii="Times New Roman" w:hAnsi="Times New Roman" w:cs="Times New Roman"/>
          <w:sz w:val="24"/>
          <w:szCs w:val="24"/>
        </w:rPr>
        <w:t xml:space="preserve">also </w:t>
      </w:r>
      <w:r w:rsidRPr="00292240">
        <w:rPr>
          <w:rFonts w:ascii="Times New Roman" w:hAnsi="Times New Roman" w:cs="Times New Roman"/>
          <w:sz w:val="24"/>
          <w:szCs w:val="24"/>
        </w:rPr>
        <w:t>have contributed to the increase in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observed in our data when comparing the isotopic composition of </w:t>
      </w:r>
      <w:r w:rsidR="00C7195A" w:rsidRPr="00292240">
        <w:rPr>
          <w:rFonts w:ascii="Times New Roman" w:hAnsi="Times New Roman" w:cs="Times New Roman"/>
          <w:sz w:val="24"/>
          <w:szCs w:val="24"/>
        </w:rPr>
        <w:t xml:space="preserve">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to the </w:t>
      </w:r>
      <w:r w:rsidR="00884FB1" w:rsidRPr="00292240">
        <w:rPr>
          <w:rFonts w:ascii="Times New Roman" w:hAnsi="Times New Roman" w:cs="Times New Roman"/>
          <w:sz w:val="24"/>
          <w:szCs w:val="24"/>
        </w:rPr>
        <w:t xml:space="preserve">source </w:t>
      </w:r>
      <w:r w:rsidRPr="00292240">
        <w:rPr>
          <w:rFonts w:ascii="Times New Roman" w:hAnsi="Times New Roman" w:cs="Times New Roman"/>
          <w:sz w:val="24"/>
          <w:szCs w:val="24"/>
        </w:rPr>
        <w:t xml:space="preserve">orthophosphoric acid solution. </w:t>
      </w:r>
    </w:p>
    <w:p w:rsidR="00406F28" w:rsidRPr="00AC13B2" w:rsidRDefault="00406F28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Phosphate release </w:t>
      </w:r>
      <w:r w:rsidR="000A783E">
        <w:rPr>
          <w:rFonts w:ascii="Times New Roman" w:hAnsi="Times New Roman" w:cs="Times New Roman"/>
          <w:sz w:val="24"/>
          <w:szCs w:val="24"/>
        </w:rPr>
        <w:t>from iron</w:t>
      </w:r>
      <w:r w:rsidR="00CD33A2">
        <w:rPr>
          <w:rFonts w:ascii="Times New Roman" w:hAnsi="Times New Roman" w:cs="Times New Roman"/>
          <w:sz w:val="24"/>
          <w:szCs w:val="24"/>
        </w:rPr>
        <w:t>/steel</w:t>
      </w:r>
      <w:r w:rsidR="000A783E">
        <w:rPr>
          <w:rFonts w:ascii="Times New Roman" w:hAnsi="Times New Roman" w:cs="Times New Roman"/>
          <w:sz w:val="24"/>
          <w:szCs w:val="24"/>
        </w:rPr>
        <w:t xml:space="preserve"> distribution pipe</w:t>
      </w:r>
      <w:r w:rsidR="00A45092">
        <w:rPr>
          <w:rFonts w:ascii="Times New Roman" w:hAnsi="Times New Roman" w:cs="Times New Roman"/>
          <w:sz w:val="24"/>
          <w:szCs w:val="24"/>
        </w:rPr>
        <w:t>s themselves</w:t>
      </w:r>
      <w:r w:rsidR="000A783E">
        <w:rPr>
          <w:rFonts w:ascii="Times New Roman" w:hAnsi="Times New Roman" w:cs="Times New Roman"/>
          <w:sz w:val="24"/>
          <w:szCs w:val="24"/>
        </w:rPr>
        <w:t xml:space="preserve"> also </w:t>
      </w:r>
      <w:r w:rsidR="00A45092">
        <w:rPr>
          <w:rFonts w:ascii="Times New Roman" w:hAnsi="Times New Roman" w:cs="Times New Roman"/>
          <w:sz w:val="24"/>
          <w:szCs w:val="24"/>
        </w:rPr>
        <w:t xml:space="preserve">represents </w:t>
      </w:r>
      <w:r w:rsidR="000A783E">
        <w:rPr>
          <w:rFonts w:ascii="Times New Roman" w:hAnsi="Times New Roman" w:cs="Times New Roman"/>
          <w:sz w:val="24"/>
          <w:szCs w:val="24"/>
        </w:rPr>
        <w:t>a potential source</w:t>
      </w:r>
      <w:r w:rsidR="00A45092">
        <w:rPr>
          <w:rFonts w:ascii="Times New Roman" w:hAnsi="Times New Roman" w:cs="Times New Roman"/>
          <w:sz w:val="24"/>
          <w:szCs w:val="24"/>
        </w:rPr>
        <w:t xml:space="preserve"> of P in distribution networks</w:t>
      </w:r>
      <w:r w:rsidR="000A783E" w:rsidRPr="00F90EE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85684B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0A783E">
        <w:rPr>
          <w:rFonts w:ascii="Times New Roman" w:hAnsi="Times New Roman" w:cs="Times New Roman"/>
          <w:sz w:val="24"/>
          <w:szCs w:val="24"/>
        </w:rPr>
        <w:t>.</w:t>
      </w:r>
      <w:r w:rsidR="00B86F88">
        <w:rPr>
          <w:rFonts w:ascii="Times New Roman" w:hAnsi="Times New Roman" w:cs="Times New Roman"/>
          <w:sz w:val="24"/>
          <w:szCs w:val="24"/>
        </w:rPr>
        <w:t xml:space="preserve"> </w:t>
      </w:r>
      <w:r w:rsidR="00240F50">
        <w:rPr>
          <w:rFonts w:ascii="Times New Roman" w:hAnsi="Times New Roman" w:cs="Times New Roman"/>
          <w:sz w:val="24"/>
          <w:szCs w:val="24"/>
        </w:rPr>
        <w:t>Corrosion</w:t>
      </w:r>
      <w:r w:rsidR="00240F50" w:rsidRPr="00B86F88">
        <w:rPr>
          <w:rFonts w:ascii="Times New Roman" w:hAnsi="Times New Roman" w:cs="Times New Roman"/>
          <w:sz w:val="24"/>
          <w:szCs w:val="24"/>
        </w:rPr>
        <w:t xml:space="preserve"> 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of </w:t>
      </w:r>
      <w:r w:rsidR="00461308">
        <w:rPr>
          <w:rFonts w:ascii="Times New Roman" w:hAnsi="Times New Roman" w:cs="Times New Roman"/>
          <w:sz w:val="24"/>
          <w:szCs w:val="24"/>
        </w:rPr>
        <w:t>pipes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can lead to dissolution of phosphate </w:t>
      </w:r>
      <w:r w:rsidR="00A45092">
        <w:rPr>
          <w:rFonts w:ascii="Times New Roman" w:hAnsi="Times New Roman" w:cs="Times New Roman"/>
          <w:sz w:val="24"/>
          <w:szCs w:val="24"/>
        </w:rPr>
        <w:t xml:space="preserve">that was 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previously sorbed to poorly crystalline </w:t>
      </w:r>
      <w:r w:rsidR="00461308">
        <w:rPr>
          <w:rFonts w:ascii="Times New Roman" w:hAnsi="Times New Roman" w:cs="Times New Roman"/>
          <w:sz w:val="24"/>
          <w:szCs w:val="24"/>
        </w:rPr>
        <w:t xml:space="preserve">iron oxides, 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or </w:t>
      </w:r>
      <w:r w:rsidR="00A45092">
        <w:rPr>
          <w:rFonts w:ascii="Times New Roman" w:hAnsi="Times New Roman" w:cs="Times New Roman"/>
          <w:sz w:val="24"/>
          <w:szCs w:val="24"/>
        </w:rPr>
        <w:t>was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added during the manufacture of the iron/steel</w:t>
      </w:r>
      <w:r w:rsidR="00F655A0">
        <w:rPr>
          <w:rFonts w:ascii="Times New Roman" w:hAnsi="Times New Roman" w:cs="Times New Roman"/>
          <w:sz w:val="24"/>
          <w:szCs w:val="24"/>
        </w:rPr>
        <w:t xml:space="preserve"> pipes</w:t>
      </w:r>
      <w:r w:rsidR="00461308">
        <w:rPr>
          <w:rFonts w:ascii="Times New Roman" w:hAnsi="Times New Roman" w:cs="Times New Roman"/>
          <w:sz w:val="24"/>
          <w:szCs w:val="24"/>
        </w:rPr>
        <w:t>.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</w:t>
      </w:r>
      <w:r w:rsidR="00461308">
        <w:rPr>
          <w:rFonts w:ascii="Times New Roman" w:hAnsi="Times New Roman" w:cs="Times New Roman"/>
          <w:sz w:val="24"/>
          <w:szCs w:val="24"/>
        </w:rPr>
        <w:t>T</w:t>
      </w:r>
      <w:r w:rsidR="00B86F88" w:rsidRPr="00B86F88">
        <w:rPr>
          <w:rFonts w:ascii="Times New Roman" w:hAnsi="Times New Roman" w:cs="Times New Roman"/>
          <w:sz w:val="24"/>
          <w:szCs w:val="24"/>
        </w:rPr>
        <w:t>his release of phosphate into solution c</w:t>
      </w:r>
      <w:r w:rsidR="00461308">
        <w:rPr>
          <w:rFonts w:ascii="Times New Roman" w:hAnsi="Times New Roman" w:cs="Times New Roman"/>
          <w:sz w:val="24"/>
          <w:szCs w:val="24"/>
        </w:rPr>
        <w:t>ould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</w:t>
      </w:r>
      <w:r w:rsidR="00F655A0">
        <w:rPr>
          <w:rFonts w:ascii="Times New Roman" w:hAnsi="Times New Roman" w:cs="Times New Roman"/>
          <w:sz w:val="24"/>
          <w:szCs w:val="24"/>
        </w:rPr>
        <w:t>result in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a</w:t>
      </w:r>
      <w:r w:rsidR="00F655A0">
        <w:rPr>
          <w:rFonts w:ascii="Times New Roman" w:hAnsi="Times New Roman" w:cs="Times New Roman"/>
          <w:sz w:val="24"/>
          <w:szCs w:val="24"/>
        </w:rPr>
        <w:t xml:space="preserve"> kinetic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isotope effect</w:t>
      </w:r>
      <w:r w:rsidR="00F655A0">
        <w:rPr>
          <w:rFonts w:ascii="Times New Roman" w:hAnsi="Times New Roman" w:cs="Times New Roman"/>
          <w:sz w:val="24"/>
          <w:szCs w:val="24"/>
        </w:rPr>
        <w:t>,</w:t>
      </w:r>
      <w:r w:rsidR="00B86F88" w:rsidRPr="00B86F88">
        <w:rPr>
          <w:rFonts w:ascii="Times New Roman" w:hAnsi="Times New Roman" w:cs="Times New Roman"/>
          <w:sz w:val="24"/>
          <w:szCs w:val="24"/>
        </w:rPr>
        <w:t xml:space="preserve"> in which isotopically lighter phosphate ions are preferentially released back into solution</w:t>
      </w:r>
      <w:r w:rsidR="00F90EE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E050F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61308">
        <w:rPr>
          <w:rFonts w:ascii="Times New Roman" w:hAnsi="Times New Roman" w:cs="Times New Roman"/>
          <w:sz w:val="24"/>
          <w:szCs w:val="24"/>
        </w:rPr>
        <w:t xml:space="preserve">. This may partly explain the observed </w:t>
      </w:r>
      <w:r w:rsidR="00F655A0">
        <w:rPr>
          <w:rFonts w:ascii="Times New Roman" w:hAnsi="Times New Roman" w:cs="Times New Roman"/>
          <w:sz w:val="24"/>
          <w:szCs w:val="24"/>
        </w:rPr>
        <w:t>decline in</w:t>
      </w:r>
      <w:r w:rsidR="00461308">
        <w:rPr>
          <w:rFonts w:ascii="Times New Roman" w:hAnsi="Times New Roman" w:cs="Times New Roman"/>
          <w:sz w:val="24"/>
          <w:szCs w:val="24"/>
        </w:rPr>
        <w:t xml:space="preserve"> δ</w:t>
      </w:r>
      <w:r w:rsidR="00461308" w:rsidRPr="00F90EE2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461308">
        <w:rPr>
          <w:rFonts w:ascii="Times New Roman" w:hAnsi="Times New Roman" w:cs="Times New Roman"/>
          <w:sz w:val="24"/>
          <w:szCs w:val="24"/>
        </w:rPr>
        <w:t>O</w:t>
      </w:r>
      <w:r w:rsidR="00461308" w:rsidRPr="00F90EE2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461308">
        <w:rPr>
          <w:rFonts w:ascii="Times New Roman" w:hAnsi="Times New Roman" w:cs="Times New Roman"/>
          <w:sz w:val="24"/>
          <w:szCs w:val="24"/>
        </w:rPr>
        <w:t xml:space="preserve"> </w:t>
      </w:r>
      <w:r w:rsidR="00F655A0">
        <w:rPr>
          <w:rFonts w:ascii="Times New Roman" w:hAnsi="Times New Roman" w:cs="Times New Roman"/>
          <w:sz w:val="24"/>
          <w:szCs w:val="24"/>
        </w:rPr>
        <w:t>reported</w:t>
      </w:r>
      <w:r w:rsidR="00461308">
        <w:rPr>
          <w:rFonts w:ascii="Times New Roman" w:hAnsi="Times New Roman" w:cs="Times New Roman"/>
          <w:sz w:val="24"/>
          <w:szCs w:val="24"/>
        </w:rPr>
        <w:t xml:space="preserve"> in Figure 6</w:t>
      </w:r>
      <w:r w:rsidR="00F8347A">
        <w:rPr>
          <w:rFonts w:ascii="Times New Roman" w:hAnsi="Times New Roman" w:cs="Times New Roman"/>
          <w:sz w:val="24"/>
          <w:szCs w:val="24"/>
        </w:rPr>
        <w:t xml:space="preserve"> and observations of δ</w:t>
      </w:r>
      <w:r w:rsidR="00F8347A" w:rsidRPr="00947C7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F8347A">
        <w:rPr>
          <w:rFonts w:ascii="Times New Roman" w:hAnsi="Times New Roman" w:cs="Times New Roman"/>
          <w:sz w:val="24"/>
          <w:szCs w:val="24"/>
        </w:rPr>
        <w:t>O</w:t>
      </w:r>
      <w:r w:rsidR="00F8347A" w:rsidRPr="00947C71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="00F8347A">
        <w:rPr>
          <w:rFonts w:ascii="Times New Roman" w:hAnsi="Times New Roman" w:cs="Times New Roman"/>
          <w:sz w:val="24"/>
          <w:szCs w:val="24"/>
        </w:rPr>
        <w:t xml:space="preserve"> in drinking water samples below that in the corresponding source acid use to dose a supply</w:t>
      </w:r>
      <w:r w:rsidR="00461308">
        <w:rPr>
          <w:rFonts w:ascii="Times New Roman" w:hAnsi="Times New Roman" w:cs="Times New Roman"/>
          <w:sz w:val="24"/>
          <w:szCs w:val="24"/>
        </w:rPr>
        <w:t xml:space="preserve">. </w:t>
      </w:r>
      <w:r w:rsidR="00AC13B2">
        <w:rPr>
          <w:rFonts w:ascii="Times New Roman" w:hAnsi="Times New Roman" w:cs="Times New Roman"/>
          <w:sz w:val="24"/>
          <w:szCs w:val="24"/>
        </w:rPr>
        <w:t>E</w:t>
      </w:r>
      <w:r w:rsidR="00461308">
        <w:rPr>
          <w:rFonts w:ascii="Times New Roman" w:hAnsi="Times New Roman" w:cs="Times New Roman"/>
          <w:sz w:val="24"/>
          <w:szCs w:val="24"/>
        </w:rPr>
        <w:t>xperimental data using</w:t>
      </w:r>
      <w:r w:rsidR="00391F8D">
        <w:rPr>
          <w:rFonts w:ascii="Times New Roman" w:hAnsi="Times New Roman" w:cs="Times New Roman"/>
          <w:sz w:val="24"/>
          <w:szCs w:val="24"/>
        </w:rPr>
        <w:t xml:space="preserve"> 100µg/L P</w:t>
      </w:r>
      <w:r w:rsidR="00461308">
        <w:rPr>
          <w:rFonts w:ascii="Times New Roman" w:hAnsi="Times New Roman" w:cs="Times New Roman"/>
          <w:sz w:val="24"/>
          <w:szCs w:val="24"/>
        </w:rPr>
        <w:t xml:space="preserve"> show</w:t>
      </w:r>
      <w:r w:rsidR="00AC13B2">
        <w:rPr>
          <w:rFonts w:ascii="Times New Roman" w:hAnsi="Times New Roman" w:cs="Times New Roman"/>
          <w:sz w:val="24"/>
          <w:szCs w:val="24"/>
        </w:rPr>
        <w:t>ed</w:t>
      </w:r>
      <w:r w:rsidR="00461308">
        <w:rPr>
          <w:rFonts w:ascii="Times New Roman" w:hAnsi="Times New Roman" w:cs="Times New Roman"/>
          <w:sz w:val="24"/>
          <w:szCs w:val="24"/>
        </w:rPr>
        <w:t xml:space="preserve"> that PO</w:t>
      </w:r>
      <w:r w:rsidR="00461308" w:rsidRPr="00F90EE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61308">
        <w:rPr>
          <w:rFonts w:ascii="Times New Roman" w:hAnsi="Times New Roman" w:cs="Times New Roman"/>
          <w:sz w:val="24"/>
          <w:szCs w:val="24"/>
        </w:rPr>
        <w:t xml:space="preserve"> released from iron pipes is of the order of ten times less than the rate at which it is supplied</w:t>
      </w:r>
      <w:r w:rsidR="00AC13B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E050FF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AC13B2">
        <w:rPr>
          <w:rFonts w:ascii="Times New Roman" w:hAnsi="Times New Roman" w:cs="Times New Roman"/>
          <w:sz w:val="24"/>
          <w:szCs w:val="24"/>
        </w:rPr>
        <w:t>. Taking into account the concentrations of PO</w:t>
      </w:r>
      <w:r w:rsidR="00AC13B2" w:rsidRPr="00F90EE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C13B2">
        <w:rPr>
          <w:rFonts w:ascii="Times New Roman" w:hAnsi="Times New Roman" w:cs="Times New Roman"/>
          <w:sz w:val="24"/>
          <w:szCs w:val="24"/>
        </w:rPr>
        <w:t xml:space="preserve"> </w:t>
      </w:r>
      <w:r w:rsidR="00F655A0">
        <w:rPr>
          <w:rFonts w:ascii="Times New Roman" w:hAnsi="Times New Roman" w:cs="Times New Roman"/>
          <w:sz w:val="24"/>
          <w:szCs w:val="24"/>
        </w:rPr>
        <w:t xml:space="preserve">&gt;&gt; 100 µg/L </w:t>
      </w:r>
      <w:r w:rsidR="0067749D">
        <w:rPr>
          <w:rFonts w:ascii="Times New Roman" w:hAnsi="Times New Roman" w:cs="Times New Roman"/>
          <w:sz w:val="24"/>
          <w:szCs w:val="24"/>
        </w:rPr>
        <w:t xml:space="preserve">P </w:t>
      </w:r>
      <w:r w:rsidR="00AC13B2">
        <w:rPr>
          <w:rFonts w:ascii="Times New Roman" w:hAnsi="Times New Roman" w:cs="Times New Roman"/>
          <w:sz w:val="24"/>
          <w:szCs w:val="24"/>
        </w:rPr>
        <w:t xml:space="preserve">that have been used in the systems studied here, </w:t>
      </w:r>
      <w:r w:rsidR="00F655A0">
        <w:rPr>
          <w:rFonts w:ascii="Times New Roman" w:hAnsi="Times New Roman" w:cs="Times New Roman"/>
          <w:sz w:val="24"/>
          <w:szCs w:val="24"/>
        </w:rPr>
        <w:t>we believe that release from iron pipes</w:t>
      </w:r>
      <w:r w:rsidR="00AC13B2">
        <w:rPr>
          <w:rFonts w:ascii="Times New Roman" w:hAnsi="Times New Roman" w:cs="Times New Roman"/>
          <w:sz w:val="24"/>
          <w:szCs w:val="24"/>
        </w:rPr>
        <w:t xml:space="preserve"> is unlikely to be a significant source of phosphate</w:t>
      </w:r>
      <w:r w:rsidR="00391F8D">
        <w:rPr>
          <w:rFonts w:ascii="Times New Roman" w:hAnsi="Times New Roman" w:cs="Times New Roman"/>
          <w:sz w:val="24"/>
          <w:szCs w:val="24"/>
        </w:rPr>
        <w:t xml:space="preserve"> and </w:t>
      </w:r>
      <w:r w:rsidR="00F655A0">
        <w:rPr>
          <w:rFonts w:ascii="Times New Roman" w:hAnsi="Times New Roman" w:cs="Times New Roman"/>
          <w:sz w:val="24"/>
          <w:szCs w:val="24"/>
        </w:rPr>
        <w:t xml:space="preserve">that </w:t>
      </w:r>
      <w:r w:rsidR="00391F8D">
        <w:rPr>
          <w:rFonts w:ascii="Times New Roman" w:hAnsi="Times New Roman" w:cs="Times New Roman"/>
          <w:sz w:val="24"/>
          <w:szCs w:val="24"/>
        </w:rPr>
        <w:t>any</w:t>
      </w:r>
      <w:r w:rsidR="00F655A0">
        <w:rPr>
          <w:rFonts w:ascii="Times New Roman" w:hAnsi="Times New Roman" w:cs="Times New Roman"/>
          <w:sz w:val="24"/>
          <w:szCs w:val="24"/>
        </w:rPr>
        <w:t xml:space="preserve"> associated</w:t>
      </w:r>
      <w:r w:rsidR="00391F8D">
        <w:rPr>
          <w:rFonts w:ascii="Times New Roman" w:hAnsi="Times New Roman" w:cs="Times New Roman"/>
          <w:sz w:val="24"/>
          <w:szCs w:val="24"/>
        </w:rPr>
        <w:t xml:space="preserve"> </w:t>
      </w:r>
      <w:r w:rsidR="00F655A0">
        <w:rPr>
          <w:rFonts w:ascii="Times New Roman" w:hAnsi="Times New Roman" w:cs="Times New Roman"/>
          <w:sz w:val="24"/>
          <w:szCs w:val="24"/>
        </w:rPr>
        <w:t>isotope effects</w:t>
      </w:r>
      <w:r w:rsidR="00391F8D">
        <w:rPr>
          <w:rFonts w:ascii="Times New Roman" w:hAnsi="Times New Roman" w:cs="Times New Roman"/>
          <w:sz w:val="24"/>
          <w:szCs w:val="24"/>
        </w:rPr>
        <w:t xml:space="preserve"> would </w:t>
      </w:r>
      <w:r w:rsidR="00F655A0">
        <w:rPr>
          <w:rFonts w:ascii="Times New Roman" w:hAnsi="Times New Roman" w:cs="Times New Roman"/>
          <w:sz w:val="24"/>
          <w:szCs w:val="24"/>
        </w:rPr>
        <w:t xml:space="preserve">likely </w:t>
      </w:r>
      <w:r w:rsidR="00391F8D">
        <w:rPr>
          <w:rFonts w:ascii="Times New Roman" w:hAnsi="Times New Roman" w:cs="Times New Roman"/>
          <w:sz w:val="24"/>
          <w:szCs w:val="24"/>
        </w:rPr>
        <w:t xml:space="preserve">be </w:t>
      </w:r>
      <w:r w:rsidR="00F655A0">
        <w:rPr>
          <w:rFonts w:ascii="Times New Roman" w:hAnsi="Times New Roman" w:cs="Times New Roman"/>
          <w:sz w:val="24"/>
          <w:szCs w:val="24"/>
        </w:rPr>
        <w:t>insignificant compared to the isotope composition of the source acid</w:t>
      </w:r>
      <w:r w:rsidR="00AC13B2">
        <w:rPr>
          <w:rFonts w:ascii="Times New Roman" w:hAnsi="Times New Roman" w:cs="Times New Roman"/>
          <w:sz w:val="24"/>
          <w:szCs w:val="24"/>
        </w:rPr>
        <w:t xml:space="preserve">. </w:t>
      </w:r>
      <w:r w:rsidR="00F655A0">
        <w:rPr>
          <w:rFonts w:ascii="Times New Roman" w:hAnsi="Times New Roman" w:cs="Times New Roman"/>
          <w:sz w:val="24"/>
          <w:szCs w:val="24"/>
        </w:rPr>
        <w:t>However, d</w:t>
      </w:r>
      <w:r w:rsidR="00AC13B2">
        <w:rPr>
          <w:rFonts w:ascii="Times New Roman" w:hAnsi="Times New Roman" w:cs="Times New Roman"/>
          <w:sz w:val="24"/>
          <w:szCs w:val="24"/>
        </w:rPr>
        <w:t xml:space="preserve">istribution networks are clearly complex </w:t>
      </w:r>
      <w:r w:rsidR="00F655A0">
        <w:rPr>
          <w:rFonts w:ascii="Times New Roman" w:hAnsi="Times New Roman" w:cs="Times New Roman"/>
          <w:sz w:val="24"/>
          <w:szCs w:val="24"/>
        </w:rPr>
        <w:t xml:space="preserve">biogeochemical </w:t>
      </w:r>
      <w:r w:rsidR="00AC13B2">
        <w:rPr>
          <w:rFonts w:ascii="Times New Roman" w:hAnsi="Times New Roman" w:cs="Times New Roman"/>
          <w:sz w:val="24"/>
          <w:szCs w:val="24"/>
        </w:rPr>
        <w:t xml:space="preserve">reactors </w:t>
      </w:r>
      <w:r w:rsidR="00F655A0">
        <w:rPr>
          <w:rFonts w:ascii="Times New Roman" w:hAnsi="Times New Roman" w:cs="Times New Roman"/>
          <w:sz w:val="24"/>
          <w:szCs w:val="24"/>
        </w:rPr>
        <w:t>that</w:t>
      </w:r>
      <w:r w:rsidR="00AC13B2">
        <w:rPr>
          <w:rFonts w:ascii="Times New Roman" w:hAnsi="Times New Roman" w:cs="Times New Roman"/>
          <w:sz w:val="24"/>
          <w:szCs w:val="24"/>
        </w:rPr>
        <w:t xml:space="preserve"> accumulate a large reservoir of phosphate </w:t>
      </w:r>
      <w:r w:rsidR="00F655A0">
        <w:rPr>
          <w:rFonts w:ascii="Times New Roman" w:hAnsi="Times New Roman" w:cs="Times New Roman"/>
          <w:sz w:val="24"/>
          <w:szCs w:val="24"/>
        </w:rPr>
        <w:t>with</w:t>
      </w:r>
      <w:r w:rsidR="00AC13B2">
        <w:rPr>
          <w:rFonts w:ascii="Times New Roman" w:hAnsi="Times New Roman" w:cs="Times New Roman"/>
          <w:sz w:val="24"/>
          <w:szCs w:val="24"/>
        </w:rPr>
        <w:t xml:space="preserve"> the potential to </w:t>
      </w:r>
      <w:r w:rsidR="00F655A0">
        <w:rPr>
          <w:rFonts w:ascii="Times New Roman" w:hAnsi="Times New Roman" w:cs="Times New Roman"/>
          <w:sz w:val="24"/>
          <w:szCs w:val="24"/>
        </w:rPr>
        <w:t>subsequently</w:t>
      </w:r>
      <w:r w:rsidR="00AC13B2">
        <w:rPr>
          <w:rFonts w:ascii="Times New Roman" w:hAnsi="Times New Roman" w:cs="Times New Roman"/>
          <w:sz w:val="24"/>
          <w:szCs w:val="24"/>
        </w:rPr>
        <w:t xml:space="preserve"> exchange</w:t>
      </w:r>
      <w:r w:rsidR="00391F8D">
        <w:rPr>
          <w:rFonts w:ascii="Times New Roman" w:hAnsi="Times New Roman" w:cs="Times New Roman"/>
          <w:sz w:val="24"/>
          <w:szCs w:val="24"/>
        </w:rPr>
        <w:t xml:space="preserve"> with </w:t>
      </w:r>
      <w:r w:rsidR="00F655A0">
        <w:rPr>
          <w:rFonts w:ascii="Times New Roman" w:hAnsi="Times New Roman" w:cs="Times New Roman"/>
          <w:sz w:val="24"/>
          <w:szCs w:val="24"/>
        </w:rPr>
        <w:t xml:space="preserve">phosphate in drinking </w:t>
      </w:r>
      <w:r w:rsidR="00391F8D">
        <w:rPr>
          <w:rFonts w:ascii="Times New Roman" w:hAnsi="Times New Roman" w:cs="Times New Roman"/>
          <w:sz w:val="24"/>
          <w:szCs w:val="24"/>
        </w:rPr>
        <w:t>water.</w:t>
      </w:r>
      <w:r w:rsidR="00606D3E">
        <w:rPr>
          <w:rFonts w:ascii="Times New Roman" w:hAnsi="Times New Roman" w:cs="Times New Roman"/>
          <w:sz w:val="24"/>
          <w:szCs w:val="24"/>
        </w:rPr>
        <w:t xml:space="preserve"> </w:t>
      </w:r>
      <w:r w:rsidR="00F655A0">
        <w:rPr>
          <w:rFonts w:ascii="Times New Roman" w:hAnsi="Times New Roman" w:cs="Times New Roman"/>
          <w:sz w:val="24"/>
          <w:szCs w:val="24"/>
        </w:rPr>
        <w:t xml:space="preserve">The precise isotope effects associated with this exchange should be </w:t>
      </w:r>
      <w:r w:rsidR="00606D3E">
        <w:rPr>
          <w:rFonts w:ascii="Times New Roman" w:hAnsi="Times New Roman" w:cs="Times New Roman"/>
          <w:sz w:val="24"/>
          <w:szCs w:val="24"/>
        </w:rPr>
        <w:t xml:space="preserve">subject </w:t>
      </w:r>
      <w:r w:rsidR="00CD33A2">
        <w:rPr>
          <w:rFonts w:ascii="Times New Roman" w:hAnsi="Times New Roman" w:cs="Times New Roman"/>
          <w:sz w:val="24"/>
          <w:szCs w:val="24"/>
        </w:rPr>
        <w:t>to</w:t>
      </w:r>
      <w:r w:rsidR="00606D3E">
        <w:rPr>
          <w:rFonts w:ascii="Times New Roman" w:hAnsi="Times New Roman" w:cs="Times New Roman"/>
          <w:sz w:val="24"/>
          <w:szCs w:val="24"/>
        </w:rPr>
        <w:t xml:space="preserve"> further </w:t>
      </w:r>
      <w:r w:rsidR="00F655A0">
        <w:rPr>
          <w:rFonts w:ascii="Times New Roman" w:hAnsi="Times New Roman" w:cs="Times New Roman"/>
          <w:sz w:val="24"/>
          <w:szCs w:val="24"/>
        </w:rPr>
        <w:t>research</w:t>
      </w:r>
      <w:r w:rsidR="00606D3E">
        <w:rPr>
          <w:rFonts w:ascii="Times New Roman" w:hAnsi="Times New Roman" w:cs="Times New Roman"/>
          <w:sz w:val="24"/>
          <w:szCs w:val="24"/>
        </w:rPr>
        <w:t>.</w:t>
      </w:r>
      <w:r w:rsidR="00AC13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593" w:rsidRPr="00292240" w:rsidRDefault="003E1593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Finally, it is possible that the shift in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observed in samples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>water compared to the relevant stock orthophosphoric acid was not caused by isotope fractionation</w:t>
      </w:r>
      <w:r w:rsidR="00C420CD">
        <w:rPr>
          <w:rFonts w:ascii="Times New Roman" w:hAnsi="Times New Roman" w:cs="Times New Roman"/>
          <w:sz w:val="24"/>
          <w:szCs w:val="24"/>
        </w:rPr>
        <w:t xml:space="preserve"> or kinetic effects</w:t>
      </w:r>
      <w:r w:rsidRPr="00292240">
        <w:rPr>
          <w:rFonts w:ascii="Times New Roman" w:hAnsi="Times New Roman" w:cs="Times New Roman"/>
          <w:sz w:val="24"/>
          <w:szCs w:val="24"/>
        </w:rPr>
        <w:t xml:space="preserve">, but instead by mixing of at least two different sources of </w:t>
      </w:r>
      <w:r w:rsidR="00C971BD" w:rsidRPr="00292240">
        <w:rPr>
          <w:rFonts w:ascii="Times New Roman" w:hAnsi="Times New Roman" w:cs="Times New Roman"/>
          <w:sz w:val="24"/>
          <w:szCs w:val="24"/>
        </w:rPr>
        <w:t xml:space="preserve">P </w:t>
      </w:r>
      <w:r w:rsidRPr="00292240">
        <w:rPr>
          <w:rFonts w:ascii="Times New Roman" w:hAnsi="Times New Roman" w:cs="Times New Roman"/>
          <w:sz w:val="24"/>
          <w:szCs w:val="24"/>
        </w:rPr>
        <w:t>that were isotopically-distinct, for example stock orthophosphoric acid and P already present in raw water sources before dosing. Whilst this may account for smal</w:t>
      </w:r>
      <w:r w:rsidR="00C971BD" w:rsidRPr="00292240">
        <w:rPr>
          <w:rFonts w:ascii="Times New Roman" w:hAnsi="Times New Roman" w:cs="Times New Roman"/>
          <w:sz w:val="24"/>
          <w:szCs w:val="24"/>
        </w:rPr>
        <w:t>l</w:t>
      </w:r>
      <w:r w:rsidRPr="00292240">
        <w:rPr>
          <w:rFonts w:ascii="Times New Roman" w:hAnsi="Times New Roman" w:cs="Times New Roman"/>
          <w:sz w:val="24"/>
          <w:szCs w:val="24"/>
        </w:rPr>
        <w:t xml:space="preserve"> shifts in the isotopic composition of some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 xml:space="preserve">water samples compared to the </w:t>
      </w:r>
      <w:r w:rsidR="008E5A17" w:rsidRPr="00292240">
        <w:rPr>
          <w:rFonts w:ascii="Times New Roman" w:hAnsi="Times New Roman" w:cs="Times New Roman"/>
          <w:sz w:val="24"/>
          <w:szCs w:val="24"/>
        </w:rPr>
        <w:t>source acid</w:t>
      </w:r>
      <w:r w:rsidRPr="00292240">
        <w:rPr>
          <w:rFonts w:ascii="Times New Roman" w:hAnsi="Times New Roman" w:cs="Times New Roman"/>
          <w:sz w:val="24"/>
          <w:szCs w:val="24"/>
        </w:rPr>
        <w:t xml:space="preserve">, we believe this is unlikely to account for large shifts, particularly up to the maximum of </w:t>
      </w:r>
      <w:r w:rsidR="00C971BD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2.8‰ that was observed in our data. For example, assuming a P concentration in raw water of 50 µg P L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92240">
        <w:rPr>
          <w:rFonts w:ascii="Times New Roman" w:hAnsi="Times New Roman" w:cs="Times New Roman"/>
          <w:sz w:val="24"/>
          <w:szCs w:val="24"/>
        </w:rPr>
        <w:t xml:space="preserve">, a raw water dosed with 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source </w:t>
      </w:r>
      <w:r w:rsidR="00BD7111">
        <w:rPr>
          <w:rFonts w:ascii="Times New Roman" w:hAnsi="Times New Roman" w:cs="Times New Roman"/>
          <w:i/>
          <w:sz w:val="24"/>
          <w:szCs w:val="24"/>
        </w:rPr>
        <w:t>A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C971BD" w:rsidRPr="00292240">
        <w:rPr>
          <w:rFonts w:ascii="Times New Roman" w:hAnsi="Times New Roman" w:cs="Times New Roman"/>
          <w:sz w:val="24"/>
          <w:szCs w:val="24"/>
        </w:rPr>
        <w:t xml:space="preserve">acid </w:t>
      </w:r>
      <w:r w:rsidRPr="00292240">
        <w:rPr>
          <w:rFonts w:ascii="Times New Roman" w:hAnsi="Times New Roman" w:cs="Times New Roman"/>
          <w:sz w:val="24"/>
          <w:szCs w:val="24"/>
        </w:rPr>
        <w:t>and the average P concentration and average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reported in Table 2 for </w:t>
      </w:r>
      <w:r w:rsidR="00C7195A" w:rsidRPr="00292240">
        <w:rPr>
          <w:rFonts w:ascii="Times New Roman" w:hAnsi="Times New Roman" w:cs="Times New Roman"/>
          <w:i/>
          <w:sz w:val="24"/>
          <w:szCs w:val="24"/>
        </w:rPr>
        <w:t>type</w:t>
      </w:r>
      <w:r w:rsidR="009B4756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D7111">
        <w:rPr>
          <w:rFonts w:ascii="Times New Roman" w:hAnsi="Times New Roman" w:cs="Times New Roman"/>
          <w:i/>
          <w:sz w:val="24"/>
          <w:szCs w:val="24"/>
        </w:rPr>
        <w:t>A</w:t>
      </w:r>
      <w:r w:rsidR="00C7195A" w:rsidRPr="002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7195A" w:rsidRPr="00292240">
        <w:rPr>
          <w:rFonts w:ascii="Times New Roman" w:hAnsi="Times New Roman" w:cs="Times New Roman"/>
          <w:sz w:val="24"/>
          <w:szCs w:val="24"/>
        </w:rPr>
        <w:t>samples</w:t>
      </w:r>
      <w:r w:rsidRPr="00292240">
        <w:rPr>
          <w:rFonts w:ascii="Times New Roman" w:hAnsi="Times New Roman" w:cs="Times New Roman"/>
          <w:sz w:val="24"/>
          <w:szCs w:val="24"/>
        </w:rPr>
        <w:t>, isotope mass balance suggests that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for raw water of </w:t>
      </w:r>
      <w:r w:rsidR="00C971BD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28.3‰ would be required to explain the observed shift in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due to mixing alone. Given that a raw water concentration of 50 µg P L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92240">
        <w:rPr>
          <w:rFonts w:ascii="Times New Roman" w:hAnsi="Times New Roman" w:cs="Times New Roman"/>
          <w:sz w:val="24"/>
          <w:szCs w:val="24"/>
        </w:rPr>
        <w:t xml:space="preserve"> is high for</w:t>
      </w:r>
      <w:r w:rsidR="008E5A17" w:rsidRPr="00292240">
        <w:rPr>
          <w:rFonts w:ascii="Times New Roman" w:hAnsi="Times New Roman" w:cs="Times New Roman"/>
          <w:sz w:val="24"/>
          <w:szCs w:val="24"/>
        </w:rPr>
        <w:t xml:space="preserve"> many</w:t>
      </w:r>
      <w:r w:rsidRPr="00292240">
        <w:rPr>
          <w:rFonts w:ascii="Times New Roman" w:hAnsi="Times New Roman" w:cs="Times New Roman"/>
          <w:sz w:val="24"/>
          <w:szCs w:val="24"/>
        </w:rPr>
        <w:t xml:space="preserve"> raw water sources in the UK, alongside the fact that </w:t>
      </w:r>
      <w:r w:rsidR="00C971BD" w:rsidRPr="00292240">
        <w:rPr>
          <w:rFonts w:ascii="Times New Roman" w:hAnsi="Times New Roman" w:cs="Times New Roman"/>
          <w:sz w:val="24"/>
          <w:szCs w:val="24"/>
        </w:rPr>
        <w:t>+</w:t>
      </w:r>
      <w:r w:rsidRPr="00292240">
        <w:rPr>
          <w:rFonts w:ascii="Times New Roman" w:hAnsi="Times New Roman" w:cs="Times New Roman"/>
          <w:sz w:val="24"/>
          <w:szCs w:val="24"/>
        </w:rPr>
        <w:t>28.3‰ is above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reported to date for any natural water sample across the world</w:t>
      </w:r>
      <w:r w:rsidR="00A766B9" w:rsidRPr="00292240">
        <w:rPr>
          <w:rFonts w:ascii="Times New Roman" w:hAnsi="Times New Roman" w:cs="Times New Roman"/>
          <w:sz w:val="24"/>
          <w:szCs w:val="24"/>
          <w:vertAlign w:val="superscript"/>
        </w:rPr>
        <w:t>25</w:t>
      </w:r>
      <w:r w:rsidRPr="00292240">
        <w:rPr>
          <w:rFonts w:ascii="Times New Roman" w:hAnsi="Times New Roman" w:cs="Times New Roman"/>
          <w:sz w:val="24"/>
          <w:szCs w:val="24"/>
        </w:rPr>
        <w:t xml:space="preserve">, we believe that mixing alone is unlikely to explain our observations. </w:t>
      </w:r>
    </w:p>
    <w:p w:rsidR="00CC2AE2" w:rsidRPr="00292240" w:rsidRDefault="00E169C1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 xml:space="preserve">Future </w:t>
      </w:r>
      <w:r w:rsidR="00A53A53" w:rsidRPr="00292240">
        <w:rPr>
          <w:rFonts w:ascii="Times New Roman" w:hAnsi="Times New Roman" w:cs="Times New Roman"/>
          <w:b/>
          <w:sz w:val="24"/>
          <w:szCs w:val="24"/>
        </w:rPr>
        <w:t>development</w:t>
      </w:r>
      <w:r w:rsidR="008E5A17" w:rsidRPr="00292240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Pr="00292240">
        <w:rPr>
          <w:rFonts w:ascii="Times New Roman" w:hAnsi="Times New Roman" w:cs="Times New Roman"/>
          <w:b/>
          <w:sz w:val="24"/>
          <w:szCs w:val="24"/>
        </w:rPr>
        <w:t xml:space="preserve"> δ</w:t>
      </w:r>
      <w:r w:rsidRPr="00292240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b/>
          <w:sz w:val="24"/>
          <w:szCs w:val="24"/>
        </w:rPr>
        <w:t>O</w:t>
      </w:r>
      <w:r w:rsidRPr="00292240">
        <w:rPr>
          <w:rFonts w:ascii="Times New Roman" w:hAnsi="Times New Roman" w:cs="Times New Roman"/>
          <w:b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3A53" w:rsidRPr="00292240">
        <w:rPr>
          <w:rFonts w:ascii="Times New Roman" w:hAnsi="Times New Roman" w:cs="Times New Roman"/>
          <w:b/>
          <w:sz w:val="24"/>
          <w:szCs w:val="24"/>
        </w:rPr>
        <w:t>in the context of drinking water supplies</w:t>
      </w:r>
      <w:r w:rsidR="008E5A17" w:rsidRPr="00292240" w:rsidDel="008E5A1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593" w:rsidRPr="00292240" w:rsidRDefault="003E1593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The dataset reported here represents, to the best of our knowledge, the first attempt to characterise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within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="00A53A53" w:rsidRPr="00292240">
        <w:rPr>
          <w:rFonts w:ascii="Times New Roman" w:hAnsi="Times New Roman" w:cs="Times New Roman"/>
          <w:sz w:val="24"/>
          <w:szCs w:val="24"/>
        </w:rPr>
        <w:t>supplies</w:t>
      </w:r>
      <w:r w:rsidRPr="00292240">
        <w:rPr>
          <w:rFonts w:ascii="Times New Roman" w:hAnsi="Times New Roman" w:cs="Times New Roman"/>
          <w:sz w:val="24"/>
          <w:szCs w:val="24"/>
        </w:rPr>
        <w:t xml:space="preserve">. Given the widespread </w:t>
      </w:r>
      <w:r w:rsidR="00A53A53" w:rsidRPr="00292240">
        <w:rPr>
          <w:rFonts w:ascii="Times New Roman" w:hAnsi="Times New Roman" w:cs="Times New Roman"/>
          <w:sz w:val="24"/>
          <w:szCs w:val="24"/>
        </w:rPr>
        <w:t xml:space="preserve">use </w:t>
      </w:r>
      <w:r w:rsidRPr="00292240">
        <w:rPr>
          <w:rFonts w:ascii="Times New Roman" w:hAnsi="Times New Roman" w:cs="Times New Roman"/>
          <w:sz w:val="24"/>
          <w:szCs w:val="24"/>
        </w:rPr>
        <w:t xml:space="preserve">of phosphate dosing </w:t>
      </w:r>
      <w:r w:rsidR="00A53A53" w:rsidRPr="00292240">
        <w:rPr>
          <w:rFonts w:ascii="Times New Roman" w:hAnsi="Times New Roman" w:cs="Times New Roman"/>
          <w:sz w:val="24"/>
          <w:szCs w:val="24"/>
        </w:rPr>
        <w:t xml:space="preserve">in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 water</w:t>
      </w:r>
      <w:r w:rsidRPr="00292240">
        <w:rPr>
          <w:rFonts w:ascii="Times New Roman" w:hAnsi="Times New Roman" w:cs="Times New Roman"/>
          <w:sz w:val="24"/>
          <w:szCs w:val="24"/>
        </w:rPr>
        <w:t xml:space="preserve">, coupled with evidence of isotopic differentiation between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supplies and other sources of P within the environment, we 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believe </w:t>
      </w:r>
      <w:r w:rsidRPr="00292240">
        <w:rPr>
          <w:rFonts w:ascii="Times New Roman" w:hAnsi="Times New Roman" w:cs="Times New Roman"/>
          <w:sz w:val="24"/>
          <w:szCs w:val="24"/>
        </w:rPr>
        <w:t>that the application of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analyses in this area deserves further attention. Firstly, the global library for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within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>distribution networks should be expanded to include other countries in which dosing with phosphate occurs</w:t>
      </w:r>
      <w:r w:rsidR="003C655A">
        <w:rPr>
          <w:rFonts w:ascii="Times New Roman" w:hAnsi="Times New Roman" w:cs="Times New Roman"/>
          <w:sz w:val="24"/>
          <w:szCs w:val="24"/>
        </w:rPr>
        <w:t xml:space="preserve">. This </w:t>
      </w:r>
      <w:r w:rsidR="00F655A0">
        <w:rPr>
          <w:rFonts w:ascii="Times New Roman" w:hAnsi="Times New Roman" w:cs="Times New Roman"/>
          <w:sz w:val="24"/>
          <w:szCs w:val="24"/>
        </w:rPr>
        <w:t>research should cover</w:t>
      </w:r>
      <w:r w:rsidR="003C655A">
        <w:rPr>
          <w:rFonts w:ascii="Times New Roman" w:hAnsi="Times New Roman" w:cs="Times New Roman"/>
          <w:sz w:val="24"/>
          <w:szCs w:val="24"/>
        </w:rPr>
        <w:t xml:space="preserve"> different forms of phosphate inhibitor as well as</w:t>
      </w:r>
      <w:r w:rsidRPr="00292240">
        <w:rPr>
          <w:rFonts w:ascii="Times New Roman" w:hAnsi="Times New Roman" w:cs="Times New Roman"/>
          <w:sz w:val="24"/>
          <w:szCs w:val="24"/>
        </w:rPr>
        <w:t xml:space="preserve"> phosphate stocks that potentially differ significantly </w:t>
      </w:r>
      <w:r w:rsidR="008E5A17" w:rsidRPr="00292240">
        <w:rPr>
          <w:rFonts w:ascii="Times New Roman" w:hAnsi="Times New Roman" w:cs="Times New Roman"/>
          <w:sz w:val="24"/>
          <w:szCs w:val="24"/>
        </w:rPr>
        <w:t xml:space="preserve">in </w:t>
      </w:r>
      <w:r w:rsidRPr="00292240">
        <w:rPr>
          <w:rFonts w:ascii="Times New Roman" w:hAnsi="Times New Roman" w:cs="Times New Roman"/>
          <w:sz w:val="24"/>
          <w:szCs w:val="24"/>
        </w:rPr>
        <w:t>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compared to those analysed in our research</w:t>
      </w:r>
      <w:r w:rsidR="003C655A">
        <w:rPr>
          <w:rFonts w:ascii="Times New Roman" w:hAnsi="Times New Roman" w:cs="Times New Roman"/>
          <w:sz w:val="24"/>
          <w:szCs w:val="24"/>
        </w:rPr>
        <w:t>.</w:t>
      </w:r>
      <w:r w:rsidR="00391F8D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In addition, 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particularly </w:t>
      </w:r>
      <w:r w:rsidRPr="00292240">
        <w:rPr>
          <w:rFonts w:ascii="Times New Roman" w:hAnsi="Times New Roman" w:cs="Times New Roman"/>
          <w:sz w:val="24"/>
          <w:szCs w:val="24"/>
        </w:rPr>
        <w:t xml:space="preserve">for </w:t>
      </w:r>
      <w:r w:rsidR="00A53A53" w:rsidRPr="00292240">
        <w:rPr>
          <w:rFonts w:ascii="Times New Roman" w:hAnsi="Times New Roman" w:cs="Times New Roman"/>
          <w:sz w:val="24"/>
          <w:szCs w:val="24"/>
        </w:rPr>
        <w:t xml:space="preserve">distribution </w:t>
      </w:r>
      <w:r w:rsidRPr="00292240">
        <w:rPr>
          <w:rFonts w:ascii="Times New Roman" w:hAnsi="Times New Roman" w:cs="Times New Roman"/>
          <w:sz w:val="24"/>
          <w:szCs w:val="24"/>
        </w:rPr>
        <w:t>networks that do not receive phosphate dosing, the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of raw water should also be characterised. Secondly, isotope fractionation </w:t>
      </w:r>
      <w:r w:rsidR="00FF09AD">
        <w:rPr>
          <w:rFonts w:ascii="Times New Roman" w:hAnsi="Times New Roman" w:cs="Times New Roman"/>
          <w:sz w:val="24"/>
          <w:szCs w:val="24"/>
        </w:rPr>
        <w:t>or abiotic isotope effects that influence</w:t>
      </w:r>
      <w:r w:rsidR="00FF09AD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>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within the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distribution network require further </w:t>
      </w:r>
      <w:r w:rsidR="008E5A17" w:rsidRPr="00292240">
        <w:rPr>
          <w:rFonts w:ascii="Times New Roman" w:hAnsi="Times New Roman" w:cs="Times New Roman"/>
          <w:sz w:val="24"/>
          <w:szCs w:val="24"/>
        </w:rPr>
        <w:t>analysis</w:t>
      </w:r>
      <w:r w:rsidRPr="00292240">
        <w:rPr>
          <w:rFonts w:ascii="Times New Roman" w:hAnsi="Times New Roman" w:cs="Times New Roman"/>
          <w:sz w:val="24"/>
          <w:szCs w:val="24"/>
        </w:rPr>
        <w:t>, spanning a range of residence times with different network configurations</w:t>
      </w:r>
      <w:r w:rsidR="00BD7111">
        <w:rPr>
          <w:rFonts w:ascii="Times New Roman" w:hAnsi="Times New Roman" w:cs="Times New Roman"/>
          <w:sz w:val="24"/>
          <w:szCs w:val="24"/>
        </w:rPr>
        <w:t xml:space="preserve"> and pipe construction material</w:t>
      </w:r>
      <w:r w:rsidR="00391F8D">
        <w:rPr>
          <w:rFonts w:ascii="Times New Roman" w:hAnsi="Times New Roman" w:cs="Times New Roman"/>
          <w:sz w:val="24"/>
          <w:szCs w:val="24"/>
        </w:rPr>
        <w:t>s</w:t>
      </w:r>
      <w:r w:rsidR="00DF7C72" w:rsidRPr="00292240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as well as different approaches to suppressing metabolic activity within a network that are likely to have variable impacts on isotope fractionations associated with metabolism. Thirdly,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could be used to explore biogeochemical cycling of P derived from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</w:t>
      </w:r>
      <w:r w:rsidRPr="00292240">
        <w:rPr>
          <w:rFonts w:ascii="Times New Roman" w:hAnsi="Times New Roman" w:cs="Times New Roman"/>
          <w:sz w:val="24"/>
          <w:szCs w:val="24"/>
        </w:rPr>
        <w:t>water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 supplies</w:t>
      </w:r>
      <w:r w:rsidRPr="00292240">
        <w:rPr>
          <w:rFonts w:ascii="Times New Roman" w:hAnsi="Times New Roman" w:cs="Times New Roman"/>
          <w:sz w:val="24"/>
          <w:szCs w:val="24"/>
        </w:rPr>
        <w:t xml:space="preserve"> in the 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wider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environment. </w:t>
      </w:r>
      <w:r w:rsidR="00DF7C72" w:rsidRPr="00292240">
        <w:rPr>
          <w:rFonts w:ascii="Times New Roman" w:hAnsi="Times New Roman" w:cs="Times New Roman"/>
          <w:sz w:val="24"/>
          <w:szCs w:val="24"/>
        </w:rPr>
        <w:t>R</w:t>
      </w:r>
      <w:r w:rsidRPr="00292240">
        <w:rPr>
          <w:rFonts w:ascii="Times New Roman" w:hAnsi="Times New Roman" w:cs="Times New Roman"/>
          <w:sz w:val="24"/>
          <w:szCs w:val="24"/>
        </w:rPr>
        <w:t xml:space="preserve">esearch could focus on locations of </w:t>
      </w:r>
      <w:r w:rsidR="000F280D" w:rsidRPr="00292240">
        <w:rPr>
          <w:rFonts w:ascii="Times New Roman" w:hAnsi="Times New Roman" w:cs="Times New Roman"/>
          <w:sz w:val="24"/>
          <w:szCs w:val="24"/>
        </w:rPr>
        <w:t xml:space="preserve">drinking water </w:t>
      </w:r>
      <w:r w:rsidRPr="00292240">
        <w:rPr>
          <w:rFonts w:ascii="Times New Roman" w:hAnsi="Times New Roman" w:cs="Times New Roman"/>
          <w:sz w:val="24"/>
          <w:szCs w:val="24"/>
        </w:rPr>
        <w:t xml:space="preserve">leakage, the cycling of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 water</w:t>
      </w:r>
      <w:r w:rsidRPr="00292240">
        <w:rPr>
          <w:rFonts w:ascii="Times New Roman" w:hAnsi="Times New Roman" w:cs="Times New Roman"/>
          <w:sz w:val="24"/>
          <w:szCs w:val="24"/>
        </w:rPr>
        <w:t>-derived P within soil or groundwater and subsequent delivery to surface waters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. Alternatively, </w:t>
      </w:r>
      <w:r w:rsidR="000F280D" w:rsidRPr="00292240">
        <w:rPr>
          <w:rFonts w:ascii="Times New Roman" w:hAnsi="Times New Roman" w:cs="Times New Roman"/>
          <w:sz w:val="24"/>
          <w:szCs w:val="24"/>
        </w:rPr>
        <w:t>drinking</w:t>
      </w:r>
      <w:r w:rsidRPr="00292240">
        <w:rPr>
          <w:rFonts w:ascii="Times New Roman" w:hAnsi="Times New Roman" w:cs="Times New Roman"/>
          <w:sz w:val="24"/>
          <w:szCs w:val="24"/>
        </w:rPr>
        <w:t xml:space="preserve"> water δ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PO4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could be examined </w:t>
      </w:r>
      <w:r w:rsidRPr="00292240">
        <w:rPr>
          <w:rFonts w:ascii="Times New Roman" w:hAnsi="Times New Roman" w:cs="Times New Roman"/>
          <w:sz w:val="24"/>
          <w:szCs w:val="24"/>
        </w:rPr>
        <w:t xml:space="preserve">as </w:t>
      </w:r>
      <w:r w:rsidR="00DF7C72" w:rsidRPr="00292240">
        <w:rPr>
          <w:rFonts w:ascii="Times New Roman" w:hAnsi="Times New Roman" w:cs="Times New Roman"/>
          <w:sz w:val="24"/>
          <w:szCs w:val="24"/>
        </w:rPr>
        <w:t xml:space="preserve">one </w:t>
      </w:r>
      <w:r w:rsidRPr="00292240">
        <w:rPr>
          <w:rFonts w:ascii="Times New Roman" w:hAnsi="Times New Roman" w:cs="Times New Roman"/>
          <w:sz w:val="24"/>
          <w:szCs w:val="24"/>
        </w:rPr>
        <w:t>constraint on the isotopic composition of influent water to waste water treatment works</w:t>
      </w:r>
      <w:r w:rsidR="00DF7C72" w:rsidRPr="00292240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as part of understanding the isotope </w:t>
      </w:r>
      <w:r w:rsidR="00FF09AD">
        <w:rPr>
          <w:rFonts w:ascii="Times New Roman" w:hAnsi="Times New Roman" w:cs="Times New Roman"/>
          <w:sz w:val="24"/>
          <w:szCs w:val="24"/>
        </w:rPr>
        <w:t>effects</w:t>
      </w:r>
      <w:r w:rsidR="00FF09AD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sz w:val="24"/>
          <w:szCs w:val="24"/>
        </w:rPr>
        <w:t xml:space="preserve">associated with subsequent treatment processes. </w:t>
      </w:r>
    </w:p>
    <w:p w:rsidR="00FB2574" w:rsidRPr="00292240" w:rsidRDefault="00A734BD" w:rsidP="00472E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2240">
        <w:rPr>
          <w:rFonts w:ascii="Times New Roman" w:hAnsi="Times New Roman" w:cs="Times New Roman"/>
          <w:b/>
          <w:sz w:val="24"/>
          <w:szCs w:val="24"/>
        </w:rPr>
        <w:t>Acknowledgements</w:t>
      </w:r>
    </w:p>
    <w:p w:rsidR="00A734BD" w:rsidRPr="00292240" w:rsidRDefault="00F655A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thank the Associate Editor and three reviewers for their insightful comments that significantly improved this manuscript. </w:t>
      </w:r>
      <w:r w:rsidR="00E32B6F" w:rsidRPr="00292240">
        <w:rPr>
          <w:rFonts w:ascii="Times New Roman" w:hAnsi="Times New Roman" w:cs="Times New Roman"/>
          <w:sz w:val="24"/>
          <w:szCs w:val="24"/>
        </w:rPr>
        <w:t xml:space="preserve">The authors are </w:t>
      </w:r>
      <w:r>
        <w:rPr>
          <w:rFonts w:ascii="Times New Roman" w:hAnsi="Times New Roman" w:cs="Times New Roman"/>
          <w:sz w:val="24"/>
          <w:szCs w:val="24"/>
        </w:rPr>
        <w:t>also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E32B6F" w:rsidRPr="00292240">
        <w:rPr>
          <w:rFonts w:ascii="Times New Roman" w:hAnsi="Times New Roman" w:cs="Times New Roman"/>
          <w:sz w:val="24"/>
          <w:szCs w:val="24"/>
        </w:rPr>
        <w:t>very grateful to the 12 water utility companies who collaborated and assisted with this study</w:t>
      </w:r>
      <w:r w:rsidR="00FF09AD">
        <w:rPr>
          <w:rFonts w:ascii="Times New Roman" w:hAnsi="Times New Roman" w:cs="Times New Roman"/>
          <w:sz w:val="24"/>
          <w:szCs w:val="24"/>
        </w:rPr>
        <w:t>,</w:t>
      </w:r>
      <w:r w:rsidR="00FE4531">
        <w:rPr>
          <w:rFonts w:ascii="Times New Roman" w:hAnsi="Times New Roman" w:cs="Times New Roman"/>
          <w:sz w:val="24"/>
          <w:szCs w:val="24"/>
        </w:rPr>
        <w:t xml:space="preserve"> as well as to Dr Carl Szőcs of Prayon, Belgium and </w:t>
      </w:r>
      <w:r w:rsidR="00C13065">
        <w:rPr>
          <w:rFonts w:ascii="Times New Roman" w:hAnsi="Times New Roman" w:cs="Times New Roman"/>
          <w:sz w:val="24"/>
          <w:szCs w:val="24"/>
        </w:rPr>
        <w:t xml:space="preserve">Mr </w:t>
      </w:r>
      <w:r w:rsidR="00FE4531">
        <w:rPr>
          <w:rFonts w:ascii="Times New Roman" w:hAnsi="Times New Roman" w:cs="Times New Roman"/>
          <w:sz w:val="24"/>
          <w:szCs w:val="24"/>
        </w:rPr>
        <w:t>Martin Leighton of Airedale, UK</w:t>
      </w:r>
      <w:r w:rsidR="00E32B6F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55305C" w:rsidRPr="00292240">
        <w:rPr>
          <w:rFonts w:ascii="Times New Roman" w:hAnsi="Times New Roman" w:cs="Times New Roman"/>
          <w:sz w:val="24"/>
          <w:szCs w:val="24"/>
        </w:rPr>
        <w:t>The authors thank Mr Peter Williams for his help in processing the silver phosphate precipitates</w:t>
      </w:r>
      <w:r w:rsidR="00B4566B" w:rsidRPr="00292240">
        <w:rPr>
          <w:rFonts w:ascii="Times New Roman" w:hAnsi="Times New Roman" w:cs="Times New Roman"/>
          <w:sz w:val="24"/>
          <w:szCs w:val="24"/>
        </w:rPr>
        <w:t>.</w:t>
      </w:r>
      <w:r w:rsidR="0055305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E32B6F" w:rsidRPr="00292240">
        <w:rPr>
          <w:rFonts w:ascii="Times New Roman" w:hAnsi="Times New Roman" w:cs="Times New Roman"/>
          <w:sz w:val="24"/>
          <w:szCs w:val="24"/>
        </w:rPr>
        <w:t>This paper is published with the permission of the Executive Director</w:t>
      </w:r>
      <w:r w:rsidR="0003698E">
        <w:rPr>
          <w:rFonts w:ascii="Times New Roman" w:hAnsi="Times New Roman" w:cs="Times New Roman"/>
          <w:sz w:val="24"/>
          <w:szCs w:val="24"/>
        </w:rPr>
        <w:t>,</w:t>
      </w:r>
      <w:r w:rsidR="00E32B6F" w:rsidRPr="00292240">
        <w:rPr>
          <w:rFonts w:ascii="Times New Roman" w:hAnsi="Times New Roman" w:cs="Times New Roman"/>
          <w:sz w:val="24"/>
          <w:szCs w:val="24"/>
        </w:rPr>
        <w:t xml:space="preserve"> British Geological Survey (NERC).</w:t>
      </w:r>
    </w:p>
    <w:p w:rsidR="00FB2574" w:rsidRPr="00292240" w:rsidRDefault="00FB2574" w:rsidP="00472E6F">
      <w:pPr>
        <w:spacing w:line="480" w:lineRule="auto"/>
        <w:rPr>
          <w:rFonts w:ascii="Times New Roman" w:hAnsi="Times New Roman" w:cs="Times New Roman"/>
          <w:b/>
          <w:smallCaps/>
          <w:sz w:val="24"/>
          <w:szCs w:val="24"/>
        </w:rPr>
      </w:pPr>
      <w:r w:rsidRPr="00292240">
        <w:rPr>
          <w:rFonts w:ascii="Times New Roman" w:hAnsi="Times New Roman" w:cs="Times New Roman"/>
          <w:b/>
          <w:smallCaps/>
          <w:sz w:val="24"/>
          <w:szCs w:val="24"/>
        </w:rPr>
        <w:t>References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Edwards, M.; Triantafyllidou, S.; Best, D. Elevated blood lead in young children due to lead-containing drinking water. 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2009</w:t>
      </w:r>
      <w:r w:rsidR="007D5861" w:rsidRPr="00292240">
        <w:rPr>
          <w:rFonts w:ascii="Times New Roman" w:hAnsi="Times New Roman" w:cs="Times New Roman"/>
          <w:sz w:val="24"/>
          <w:szCs w:val="24"/>
        </w:rPr>
        <w:t>, 43, 1618-1623.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Edwards, M. Fetal death and reduced birth rates associated with exposure to lead-contaminated drinking water.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2014</w:t>
      </w:r>
      <w:r w:rsidR="007D5861" w:rsidRPr="00292240">
        <w:rPr>
          <w:rFonts w:ascii="Times New Roman" w:hAnsi="Times New Roman" w:cs="Times New Roman"/>
          <w:sz w:val="24"/>
          <w:szCs w:val="24"/>
        </w:rPr>
        <w:t>, 48, 739-746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(3) </w:t>
      </w:r>
      <w:r w:rsidR="007D5861" w:rsidRPr="00292240">
        <w:rPr>
          <w:rFonts w:ascii="Times New Roman" w:hAnsi="Times New Roman" w:cs="Times New Roman"/>
          <w:sz w:val="24"/>
          <w:szCs w:val="24"/>
        </w:rPr>
        <w:t>Langphear, B.P.; Hornung, R.;, Khoury, J.; Yolton, K.; Baghurst, P.; Bellinger, D.C.; Canfield, R.L.; Dietrich, K.N et al. Low-level environmental lead exposure and children’s intellectual function: an international pooled analysis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. Environ. Health Persp.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2005</w:t>
      </w:r>
      <w:r w:rsidR="007D5861" w:rsidRPr="00292240">
        <w:rPr>
          <w:rFonts w:ascii="Times New Roman" w:hAnsi="Times New Roman" w:cs="Times New Roman"/>
          <w:sz w:val="24"/>
          <w:szCs w:val="24"/>
        </w:rPr>
        <w:t>, 113, 894-899.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(4) </w:t>
      </w:r>
      <w:r w:rsidR="007D5861" w:rsidRPr="00292240">
        <w:rPr>
          <w:rFonts w:ascii="Times New Roman" w:hAnsi="Times New Roman" w:cs="Times New Roman"/>
          <w:sz w:val="24"/>
          <w:szCs w:val="24"/>
        </w:rPr>
        <w:t>WHO 2010; Booklet on Childhood Lead Poisoning. ISBN 978 924 150033 3.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(5)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Gordon, C.; Hutchinson, T.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Global perspectives on lead, mercury and cadmium cy</w:t>
      </w:r>
      <w:r w:rsidR="009412D7" w:rsidRPr="00292240">
        <w:rPr>
          <w:rFonts w:ascii="Times New Roman" w:hAnsi="Times New Roman" w:cs="Times New Roman"/>
          <w:i/>
          <w:sz w:val="24"/>
          <w:szCs w:val="24"/>
        </w:rPr>
        <w:t>c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ling in the environment</w:t>
      </w:r>
      <w:r w:rsidR="007D5861" w:rsidRPr="00292240">
        <w:rPr>
          <w:rFonts w:ascii="Times New Roman" w:hAnsi="Times New Roman" w:cs="Times New Roman"/>
          <w:sz w:val="24"/>
          <w:szCs w:val="24"/>
        </w:rPr>
        <w:t>; Franklin Book Company: Elkins Park, PA, 1994.</w:t>
      </w:r>
    </w:p>
    <w:p w:rsidR="007D5861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(6)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Pocock, S.J.; Shaper, A.G.; Ashby, H.T; Dewes, H.T.; Clayton, B.E. The relationship between blood lead, blood pressure, stroke and heart attacks in middle-aged British men.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Environ. Health Persp.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1988</w:t>
      </w:r>
      <w:r w:rsidR="007D5861" w:rsidRPr="00292240">
        <w:rPr>
          <w:rFonts w:ascii="Times New Roman" w:hAnsi="Times New Roman" w:cs="Times New Roman"/>
          <w:sz w:val="24"/>
          <w:szCs w:val="24"/>
        </w:rPr>
        <w:t>, 78, 23-30.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(7)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Comber, S.;Cassé, F.; Brown, B.; Martin, J.;Hillis, P.; Gardner, M. Phosphate treatment to reduce plumbosolvency of drinking water also reduces discharges of copper into environmental surface waters. 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Water Environ. J.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2011</w:t>
      </w:r>
      <w:r w:rsidR="007D5861" w:rsidRPr="00292240">
        <w:rPr>
          <w:rFonts w:ascii="Times New Roman" w:hAnsi="Times New Roman" w:cs="Times New Roman"/>
          <w:sz w:val="24"/>
          <w:szCs w:val="24"/>
        </w:rPr>
        <w:t>, 25, 266-270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(8) </w:t>
      </w:r>
      <w:r w:rsidR="007D5861" w:rsidRPr="00292240">
        <w:rPr>
          <w:rFonts w:ascii="Times New Roman" w:hAnsi="Times New Roman" w:cs="Times New Roman"/>
          <w:sz w:val="24"/>
          <w:szCs w:val="24"/>
        </w:rPr>
        <w:t>Dodrill, D; Edwards, M. Corrosion control on the basis of Utility experience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. J Am. Water Works Assoc.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 xml:space="preserve"> 1995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D5861" w:rsidRPr="00292240">
        <w:rPr>
          <w:rFonts w:ascii="Times New Roman" w:hAnsi="Times New Roman" w:cs="Times New Roman"/>
          <w:sz w:val="24"/>
          <w:szCs w:val="24"/>
        </w:rPr>
        <w:t>87, 74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(9) </w:t>
      </w:r>
      <w:r w:rsidR="007D5861" w:rsidRPr="00292240">
        <w:rPr>
          <w:rFonts w:ascii="Times New Roman" w:hAnsi="Times New Roman" w:cs="Times New Roman"/>
          <w:sz w:val="24"/>
          <w:szCs w:val="24"/>
        </w:rPr>
        <w:t>Edwards M, Jacobs S and Dodrill D. Desktop guidance for mitigating P</w:t>
      </w:r>
      <w:r w:rsidR="00DE5AE9">
        <w:rPr>
          <w:rFonts w:ascii="Times New Roman" w:hAnsi="Times New Roman" w:cs="Times New Roman"/>
          <w:sz w:val="24"/>
          <w:szCs w:val="24"/>
        </w:rPr>
        <w:t>b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and C</w:t>
      </w:r>
      <w:r w:rsidR="00DE5AE9">
        <w:rPr>
          <w:rFonts w:ascii="Times New Roman" w:hAnsi="Times New Roman" w:cs="Times New Roman"/>
          <w:sz w:val="24"/>
          <w:szCs w:val="24"/>
        </w:rPr>
        <w:t>u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corrosion by-products.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="00F270E9">
        <w:rPr>
          <w:rFonts w:ascii="Times New Roman" w:hAnsi="Times New Roman" w:cs="Times New Roman"/>
          <w:i/>
          <w:sz w:val="24"/>
          <w:szCs w:val="24"/>
        </w:rPr>
        <w:t>.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 Am. Water Works Assoc.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1999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D5861" w:rsidRPr="00292240">
        <w:rPr>
          <w:rFonts w:ascii="Times New Roman" w:hAnsi="Times New Roman" w:cs="Times New Roman"/>
          <w:sz w:val="24"/>
          <w:szCs w:val="24"/>
        </w:rPr>
        <w:t>95, 66-77.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(10)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CIWEM. Policies: Lead in drinking water. 2007; </w:t>
      </w:r>
      <w:hyperlink r:id="rId9" w:history="1">
        <w:r w:rsidR="007D5861" w:rsidRPr="00292240">
          <w:rPr>
            <w:rStyle w:val="Hyperlink"/>
            <w:rFonts w:ascii="Times New Roman" w:hAnsi="Times New Roman" w:cs="Times New Roman"/>
            <w:sz w:val="24"/>
            <w:szCs w:val="24"/>
          </w:rPr>
          <w:t>http://www.ciwem.org/policy/policies/lead.asp</w:t>
        </w:r>
      </w:hyperlink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(11)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Comber, S.; Gardner, M’; Georges, K.; Blackwood, D.; Gilmour, D. Domestic source of phosphorus to sewage treatment works.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Environ. Technol.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2013</w:t>
      </w:r>
      <w:r w:rsidR="007D5861" w:rsidRPr="00292240">
        <w:rPr>
          <w:rFonts w:ascii="Times New Roman" w:hAnsi="Times New Roman" w:cs="Times New Roman"/>
          <w:sz w:val="24"/>
          <w:szCs w:val="24"/>
        </w:rPr>
        <w:t>, 34 (10), 1349-1358.</w:t>
      </w:r>
    </w:p>
    <w:p w:rsidR="007D5861" w:rsidRPr="00292240" w:rsidRDefault="00FB3150" w:rsidP="00472E6F">
      <w:pPr>
        <w:spacing w:line="48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(12)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OFWAT 2012; </w:t>
      </w:r>
      <w:hyperlink r:id="rId10" w:history="1">
        <w:r w:rsidR="007D5861" w:rsidRPr="00292240">
          <w:rPr>
            <w:rStyle w:val="Hyperlink"/>
            <w:rFonts w:ascii="Times New Roman" w:hAnsi="Times New Roman" w:cs="Times New Roman"/>
            <w:sz w:val="24"/>
            <w:szCs w:val="24"/>
          </w:rPr>
          <w:t>http://www.ofwat.gov.uk/regulating/reporting/prs_web2012-13performance</w:t>
        </w:r>
      </w:hyperlink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(13) </w:t>
      </w:r>
      <w:r w:rsidR="007D5861" w:rsidRPr="00292240">
        <w:rPr>
          <w:rFonts w:ascii="Times New Roman" w:hAnsi="Times New Roman" w:cs="Times New Roman"/>
          <w:sz w:val="24"/>
          <w:szCs w:val="24"/>
        </w:rPr>
        <w:t>Willby, N.; Phillips, G.; Kelly, M.; Mainstone, C. A revised approach to setting nutrient standards in UK rivers. 2012; FTT017 (Freshwater Task Team of UKTAG).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(14)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Holman, I.P.; Whelan, M.J.; Howden, N.J.K.; Bellamy, P.H.; Wilby,N.J.; Rivas-Casado, M.; McConvey, P. Phosphorus in groundwater – an overlooked contributor to eutrophication.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Hydrol. Process.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2008</w:t>
      </w:r>
      <w:r w:rsidR="007D5861" w:rsidRPr="00292240">
        <w:rPr>
          <w:rFonts w:ascii="Times New Roman" w:hAnsi="Times New Roman" w:cs="Times New Roman"/>
          <w:sz w:val="24"/>
          <w:szCs w:val="24"/>
        </w:rPr>
        <w:t>, 22, 5121-5127.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(15) </w:t>
      </w:r>
      <w:r w:rsidR="007D5861" w:rsidRPr="0029224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EPA. Innovation and research for water infrastructure for the 21</w:t>
      </w:r>
      <w:r w:rsidR="007D5861" w:rsidRPr="0029224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vertAlign w:val="superscript"/>
        </w:rPr>
        <w:t>st</w:t>
      </w:r>
      <w:r w:rsidR="007D5861" w:rsidRPr="0029224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century. </w:t>
      </w:r>
      <w:r w:rsidR="007D5861" w:rsidRPr="00292240">
        <w:rPr>
          <w:rStyle w:val="Hyperlink"/>
          <w:rFonts w:ascii="Times New Roman" w:hAnsi="Times New Roman" w:cs="Times New Roman"/>
          <w:sz w:val="24"/>
          <w:szCs w:val="24"/>
        </w:rPr>
        <w:t xml:space="preserve">2007. </w:t>
      </w:r>
      <w:r w:rsidR="007D5861" w:rsidRPr="0029224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Publication No.600/X-09/003.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(16)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Flem, B.; Reimann, C.; Birke, M.; Banks, D.; Filzmoser, P.; Frengstag, B. Inorganic chemical quality of European Tap-water:2. Geographical distribution.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Appl. Geochem,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2015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doi:http://dx.doi.org/10.1016/j.apgeochem.2015.01.016.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(17)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Gallet, D.;, Chen, A.; Choi, J.; Nichols, K. Water loss control in the Great Lakes States: A Utility Survey Report. 2012; </w:t>
      </w:r>
      <w:hyperlink r:id="rId11" w:history="1">
        <w:r w:rsidR="007D5861" w:rsidRPr="00292240">
          <w:rPr>
            <w:rStyle w:val="Hyperlink"/>
            <w:rFonts w:ascii="Times New Roman" w:hAnsi="Times New Roman" w:cs="Times New Roman"/>
            <w:sz w:val="24"/>
            <w:szCs w:val="24"/>
          </w:rPr>
          <w:t>http://www.cnt.org/resources/water-loss-control-in-the-great-lakes-states-a-utility-survey-report-2/</w:t>
        </w:r>
      </w:hyperlink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(18)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Lerner, D.N. Identifying and quantifying urban recharge: a review.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Hydrogeol. J.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2002</w:t>
      </w:r>
      <w:r w:rsidR="007D5861" w:rsidRPr="00292240">
        <w:rPr>
          <w:rFonts w:ascii="Times New Roman" w:hAnsi="Times New Roman" w:cs="Times New Roman"/>
          <w:sz w:val="24"/>
          <w:szCs w:val="24"/>
        </w:rPr>
        <w:t>, 10, 143-152.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(19)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McFeters, G.A.; Kippin, J.S.; LeChevallier, M.W. Injured coliforms in drinking water.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Appl. Environ. Microbiol.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1986</w:t>
      </w:r>
      <w:r w:rsidR="007D5861" w:rsidRPr="00292240">
        <w:rPr>
          <w:rFonts w:ascii="Times New Roman" w:hAnsi="Times New Roman" w:cs="Times New Roman"/>
          <w:sz w:val="24"/>
          <w:szCs w:val="24"/>
        </w:rPr>
        <w:t>, 51 (1), 1-5.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(20)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Blake, R.E.; O’Neil, J.R.; Surkov, A.V. Biogeochemical cycling of phosphorus: Insights from oxygen isotope effects of phosphoenzymes. Am. J. Sci.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2005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(305), 6-8, 596-620.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(21)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Gruau, G.; Legeas, M.; Riouu, C.;, Gallacier, E.; Martineau, H.; Hénin, O. The oxygen isotope composition of dissolved anthropogenic phosphates: a new tool for eutrophication research?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Water Res.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2005</w:t>
      </w:r>
      <w:r w:rsidR="007D5861" w:rsidRPr="00292240">
        <w:rPr>
          <w:rFonts w:ascii="Times New Roman" w:hAnsi="Times New Roman" w:cs="Times New Roman"/>
          <w:sz w:val="24"/>
          <w:szCs w:val="24"/>
        </w:rPr>
        <w:t>, 39, 232-238.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(22)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McLaughlin, K.; Cade-Menun, B.J.; Paytan, A. The oxygen isotope composition of phosphate in Elkhorn Slough, California: A tracer of phosphate sources.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Estuar. Coastal Shelf Sci.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2006</w:t>
      </w:r>
      <w:r w:rsidR="007D5861" w:rsidRPr="00292240">
        <w:rPr>
          <w:rFonts w:ascii="Times New Roman" w:hAnsi="Times New Roman" w:cs="Times New Roman"/>
          <w:sz w:val="24"/>
          <w:szCs w:val="24"/>
        </w:rPr>
        <w:t>, 70, 499-506.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(23)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Elsbury, K.E.; Paytan, A.; Ostrom, N.E.; Kendall, C.; Young, M.B.; McLaughlin, K.;, Rollog, M.E.; Watson, S.. Using Oxygen Isotopes of Phosphate To Trace Phosphorus Sources and Cycling in Lake Erie.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2009</w:t>
      </w:r>
      <w:r w:rsidR="007D5861" w:rsidRPr="00292240">
        <w:rPr>
          <w:rFonts w:ascii="Times New Roman" w:hAnsi="Times New Roman" w:cs="Times New Roman"/>
          <w:sz w:val="24"/>
          <w:szCs w:val="24"/>
        </w:rPr>
        <w:t>, 43, 3108.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(24)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Li, X.; Wang, Y.; Stern, J.; Gu, B. Isotopic evidence for the source and fate of phosphorus in Everglades wetland ecosystems.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Appl. Geochem.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2011</w:t>
      </w:r>
      <w:r w:rsidR="007D5861" w:rsidRPr="00292240">
        <w:rPr>
          <w:rFonts w:ascii="Times New Roman" w:hAnsi="Times New Roman" w:cs="Times New Roman"/>
          <w:sz w:val="24"/>
          <w:szCs w:val="24"/>
        </w:rPr>
        <w:t>, 26, 688-695.</w:t>
      </w:r>
    </w:p>
    <w:p w:rsidR="007D5861" w:rsidRPr="00292240" w:rsidRDefault="007D5861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(25) Davi</w:t>
      </w:r>
      <w:r w:rsidR="007E201B">
        <w:rPr>
          <w:rFonts w:ascii="Times New Roman" w:hAnsi="Times New Roman" w:cs="Times New Roman"/>
          <w:sz w:val="24"/>
          <w:szCs w:val="24"/>
        </w:rPr>
        <w:t>e</w:t>
      </w:r>
      <w:r w:rsidRPr="00292240">
        <w:rPr>
          <w:rFonts w:ascii="Times New Roman" w:hAnsi="Times New Roman" w:cs="Times New Roman"/>
          <w:sz w:val="24"/>
          <w:szCs w:val="24"/>
        </w:rPr>
        <w:t xml:space="preserve">s, C.L.; Surridge, B.W.J.; Gooddy, D.C. Phosphate oxygen isotopes within aquatic ecosystems: Global data synthesis and future research priorities. </w:t>
      </w:r>
      <w:r w:rsidRPr="00292240">
        <w:rPr>
          <w:rFonts w:ascii="Times New Roman" w:hAnsi="Times New Roman" w:cs="Times New Roman"/>
          <w:i/>
          <w:sz w:val="24"/>
          <w:szCs w:val="24"/>
        </w:rPr>
        <w:t>Sci. Total Environ.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b/>
          <w:sz w:val="24"/>
          <w:szCs w:val="24"/>
        </w:rPr>
        <w:t>2014</w:t>
      </w:r>
      <w:r w:rsidRPr="00292240">
        <w:rPr>
          <w:rFonts w:ascii="Times New Roman" w:hAnsi="Times New Roman" w:cs="Times New Roman"/>
          <w:sz w:val="24"/>
          <w:szCs w:val="24"/>
        </w:rPr>
        <w:t>, 496, 563-575.</w:t>
      </w:r>
    </w:p>
    <w:p w:rsidR="007D5861" w:rsidRPr="00292240" w:rsidRDefault="00FB3150" w:rsidP="00472E6F">
      <w:pPr>
        <w:spacing w:line="480" w:lineRule="auto"/>
        <w:rPr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(26)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Blake, R.E.; O’Neil, J.R.; Garcia, G.A. Oxygen isotope systematics of biologically mediated reactions of phosphate: 1. Microbial degradation of organophosphorus compounds.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Geochem. Cosmochim. Acta.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1997</w:t>
      </w:r>
      <w:r w:rsidR="007D5861" w:rsidRPr="00292240">
        <w:rPr>
          <w:rFonts w:ascii="Times New Roman" w:hAnsi="Times New Roman" w:cs="Times New Roman"/>
          <w:sz w:val="24"/>
          <w:szCs w:val="24"/>
        </w:rPr>
        <w:t>, 61, 4411-4422.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(27)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Chang, S.J.; Blake, R.E. Precise calibration of equilibrium oxygen isotope fractionations between dissolved phosphate and water from 3 to 37°C.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Geochem. Cosmochim. Acta.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2015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D5861" w:rsidRPr="00292240">
        <w:rPr>
          <w:rFonts w:ascii="Times New Roman" w:hAnsi="Times New Roman" w:cs="Times New Roman"/>
          <w:sz w:val="24"/>
          <w:szCs w:val="24"/>
        </w:rPr>
        <w:t>150, 314-329.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(28)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Barrett, M.H.; Hiscock, K.M.; Pedley, S.; Lerner, D.N.; Tellam, J.H.;French, M.J. Marker species for identifying urban groundwater recharge sources: A review and case study in Nottingham, UK.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Water Res.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1999</w:t>
      </w:r>
      <w:r w:rsidR="007D5861" w:rsidRPr="00292240">
        <w:rPr>
          <w:rFonts w:ascii="Times New Roman" w:hAnsi="Times New Roman" w:cs="Times New Roman"/>
          <w:sz w:val="24"/>
          <w:szCs w:val="24"/>
        </w:rPr>
        <w:t>, 33 (14), 3083-3097.</w:t>
      </w:r>
    </w:p>
    <w:p w:rsidR="007D5861" w:rsidRPr="00292240" w:rsidRDefault="007D5861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(29) Blake, R.E.; Alt, J.C.; Martini, A.M. Oxygen isotope ratios of PO</w:t>
      </w:r>
      <w:r w:rsidRPr="002922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92240">
        <w:rPr>
          <w:rFonts w:ascii="Times New Roman" w:hAnsi="Times New Roman" w:cs="Times New Roman"/>
          <w:sz w:val="24"/>
          <w:szCs w:val="24"/>
        </w:rPr>
        <w:t xml:space="preserve">: an inorganic indicator of enzymatic activity and P metabolism and a new biomarker in the search for life. </w:t>
      </w:r>
      <w:r w:rsidRPr="00292240">
        <w:rPr>
          <w:rFonts w:ascii="Times New Roman" w:hAnsi="Times New Roman" w:cs="Times New Roman"/>
          <w:i/>
          <w:sz w:val="24"/>
          <w:szCs w:val="24"/>
        </w:rPr>
        <w:t xml:space="preserve">Proc. Natl. Acad. Sci. U S A. </w:t>
      </w:r>
      <w:r w:rsidRPr="00292240">
        <w:rPr>
          <w:rFonts w:ascii="Times New Roman" w:hAnsi="Times New Roman" w:cs="Times New Roman"/>
          <w:b/>
          <w:sz w:val="24"/>
          <w:szCs w:val="24"/>
        </w:rPr>
        <w:t>2001</w:t>
      </w:r>
      <w:r w:rsidRPr="00292240">
        <w:rPr>
          <w:rFonts w:ascii="Times New Roman" w:hAnsi="Times New Roman" w:cs="Times New Roman"/>
          <w:sz w:val="24"/>
          <w:szCs w:val="24"/>
        </w:rPr>
        <w:t>, 98, 2148-2153.</w:t>
      </w:r>
    </w:p>
    <w:p w:rsidR="007D5861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(30)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Jaisi, D.P.; Blake, R.E.; Kukkadapu, R.K. Fractionation of oxygen isotopes in phosphate during its interaction with iron oxides.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Geochim. Cosmochim. Acta.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2010</w:t>
      </w:r>
      <w:r w:rsidR="007D5861" w:rsidRPr="00292240">
        <w:rPr>
          <w:rFonts w:ascii="Times New Roman" w:hAnsi="Times New Roman" w:cs="Times New Roman"/>
          <w:sz w:val="24"/>
          <w:szCs w:val="24"/>
        </w:rPr>
        <w:t>, 74, 1309-1319</w:t>
      </w:r>
    </w:p>
    <w:p w:rsidR="007D5861" w:rsidRPr="00292240" w:rsidRDefault="007D5861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(31) Lapworth, D.J.; Surridge, B.J.W.; Williams, P.J.; Heaton</w:t>
      </w:r>
      <w:r w:rsidR="00D76A01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T.H.E.; Gooddy</w:t>
      </w:r>
      <w:r w:rsidR="00D76A01">
        <w:rPr>
          <w:rFonts w:ascii="Times New Roman" w:hAnsi="Times New Roman" w:cs="Times New Roman"/>
          <w:sz w:val="24"/>
          <w:szCs w:val="24"/>
        </w:rPr>
        <w:t>,</w:t>
      </w:r>
      <w:r w:rsidRPr="00292240">
        <w:rPr>
          <w:rFonts w:ascii="Times New Roman" w:hAnsi="Times New Roman" w:cs="Times New Roman"/>
          <w:sz w:val="24"/>
          <w:szCs w:val="24"/>
        </w:rPr>
        <w:t xml:space="preserve"> D.C. Method for analysis of phosphate 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92240">
        <w:rPr>
          <w:rFonts w:ascii="Times New Roman" w:hAnsi="Times New Roman" w:cs="Times New Roman"/>
          <w:sz w:val="24"/>
          <w:szCs w:val="24"/>
        </w:rPr>
        <w:t>O/</w:t>
      </w:r>
      <w:r w:rsidRPr="00292240">
        <w:rPr>
          <w:rFonts w:ascii="Times New Roman" w:hAnsi="Times New Roman" w:cs="Times New Roman"/>
          <w:sz w:val="24"/>
          <w:szCs w:val="24"/>
          <w:vertAlign w:val="superscript"/>
        </w:rPr>
        <w:t>16</w:t>
      </w:r>
      <w:r w:rsidRPr="00292240">
        <w:rPr>
          <w:rFonts w:ascii="Times New Roman" w:hAnsi="Times New Roman" w:cs="Times New Roman"/>
          <w:sz w:val="24"/>
          <w:szCs w:val="24"/>
        </w:rPr>
        <w:t>O ratios for waters with high C:P ratios. British Geological Survey Open Report OR/14/67, 2014.</w:t>
      </w:r>
    </w:p>
    <w:p w:rsidR="00C43B3C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(32) </w:t>
      </w:r>
      <w:r w:rsidR="00C43B3C" w:rsidRPr="00292240">
        <w:rPr>
          <w:rFonts w:ascii="Times New Roman" w:hAnsi="Times New Roman" w:cs="Times New Roman"/>
          <w:sz w:val="24"/>
          <w:szCs w:val="24"/>
        </w:rPr>
        <w:t xml:space="preserve">McLaughlin, K.; Silva, S.; Kendall, C.; Stuart-Williams, H.; Paytan, A.  A precise method for the analysis of δ18O of dissolved inorganic phosphate in seawater. </w:t>
      </w:r>
      <w:r w:rsidR="00C43B3C" w:rsidRPr="00292240">
        <w:rPr>
          <w:rFonts w:ascii="Times New Roman" w:hAnsi="Times New Roman" w:cs="Times New Roman"/>
          <w:i/>
          <w:sz w:val="24"/>
          <w:szCs w:val="24"/>
        </w:rPr>
        <w:t>Limnol. Oceanogr.</w:t>
      </w:r>
      <w:r w:rsidR="00C43B3C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C43B3C" w:rsidRPr="00292240">
        <w:rPr>
          <w:rFonts w:ascii="Times New Roman" w:hAnsi="Times New Roman" w:cs="Times New Roman"/>
          <w:i/>
          <w:sz w:val="24"/>
          <w:szCs w:val="24"/>
        </w:rPr>
        <w:t>Methods</w:t>
      </w:r>
      <w:r w:rsidR="00C43B3C" w:rsidRPr="00292240">
        <w:rPr>
          <w:rFonts w:ascii="Times New Roman" w:hAnsi="Times New Roman" w:cs="Times New Roman"/>
          <w:sz w:val="24"/>
          <w:szCs w:val="24"/>
        </w:rPr>
        <w:t xml:space="preserve">. </w:t>
      </w:r>
      <w:r w:rsidR="00C43B3C" w:rsidRPr="00292240">
        <w:rPr>
          <w:rFonts w:ascii="Times New Roman" w:hAnsi="Times New Roman" w:cs="Times New Roman"/>
          <w:b/>
          <w:sz w:val="24"/>
          <w:szCs w:val="24"/>
        </w:rPr>
        <w:t>2004</w:t>
      </w:r>
      <w:r w:rsidR="00C43B3C" w:rsidRPr="00292240">
        <w:rPr>
          <w:rFonts w:ascii="Times New Roman" w:hAnsi="Times New Roman" w:cs="Times New Roman"/>
          <w:sz w:val="24"/>
          <w:szCs w:val="24"/>
        </w:rPr>
        <w:t xml:space="preserve"> 2, 202.</w:t>
      </w:r>
    </w:p>
    <w:p w:rsidR="00C43B3C" w:rsidRDefault="00C43B3C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 xml:space="preserve">(33) Darling, W.G.; Bath, A.H.; Talbot, J.C. The O &amp; H stable isotopic composition of fresh waters in the British Isles. 2. Surface waters and groundwater. </w:t>
      </w:r>
      <w:r w:rsidRPr="00292240">
        <w:rPr>
          <w:rFonts w:ascii="Times New Roman" w:hAnsi="Times New Roman" w:cs="Times New Roman"/>
          <w:i/>
          <w:sz w:val="24"/>
          <w:szCs w:val="24"/>
        </w:rPr>
        <w:t>Hydrol. Earth Syst. Sci.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b/>
          <w:sz w:val="24"/>
          <w:szCs w:val="24"/>
        </w:rPr>
        <w:t>2003</w:t>
      </w:r>
      <w:r w:rsidRPr="00292240">
        <w:rPr>
          <w:rFonts w:ascii="Times New Roman" w:hAnsi="Times New Roman" w:cs="Times New Roman"/>
          <w:sz w:val="24"/>
          <w:szCs w:val="24"/>
        </w:rPr>
        <w:t>, 7( 2), 183-195.</w:t>
      </w:r>
    </w:p>
    <w:p w:rsidR="00AA4520" w:rsidRPr="00292240" w:rsidRDefault="00AA452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(34) McNeill, L.S.; Edwards, M. Phosphate inhibitor use at US utilities. </w:t>
      </w:r>
      <w:r w:rsidRPr="006A5025">
        <w:rPr>
          <w:rFonts w:ascii="Times New Roman" w:hAnsi="Times New Roman" w:cs="Times New Roman"/>
          <w:sz w:val="24"/>
          <w:szCs w:val="24"/>
        </w:rPr>
        <w:t>J. Am. Water Works Assoc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A21C1">
        <w:rPr>
          <w:rFonts w:ascii="Times New Roman" w:hAnsi="Times New Roman" w:cs="Times New Roman"/>
          <w:b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>, 94, 7, 57-63</w:t>
      </w:r>
    </w:p>
    <w:p w:rsidR="00FB3150" w:rsidRPr="00292240" w:rsidRDefault="00FB315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</w:t>
      </w:r>
      <w:r w:rsidR="000A783E">
        <w:rPr>
          <w:rFonts w:ascii="Times New Roman" w:hAnsi="Times New Roman" w:cs="Times New Roman"/>
          <w:sz w:val="24"/>
          <w:szCs w:val="24"/>
        </w:rPr>
        <w:t>5</w:t>
      </w:r>
      <w:r w:rsidRPr="00292240">
        <w:rPr>
          <w:rFonts w:ascii="Times New Roman" w:hAnsi="Times New Roman" w:cs="Times New Roman"/>
          <w:sz w:val="24"/>
          <w:szCs w:val="24"/>
        </w:rPr>
        <w:t xml:space="preserve">) Young, M.B.; McLaughlin, K.; Kendall, C.; Stringfellow, W.; Rollog, M.; Elsbury, K., Donald, E.; Paytan, A. 2009. Characterising the oxygen isotope composition of phosphate sources to aquatic ecosystems. </w:t>
      </w:r>
      <w:r w:rsidRPr="00292240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Pr="00292240">
        <w:rPr>
          <w:rFonts w:ascii="Times New Roman" w:hAnsi="Times New Roman" w:cs="Times New Roman"/>
          <w:b/>
          <w:sz w:val="24"/>
          <w:szCs w:val="24"/>
        </w:rPr>
        <w:t>2009</w:t>
      </w:r>
      <w:r w:rsidRPr="00292240">
        <w:rPr>
          <w:rFonts w:ascii="Times New Roman" w:hAnsi="Times New Roman" w:cs="Times New Roman"/>
          <w:sz w:val="24"/>
          <w:szCs w:val="24"/>
        </w:rPr>
        <w:t>, 43, 5190-5196</w:t>
      </w:r>
    </w:p>
    <w:p w:rsidR="00FB3150" w:rsidRPr="00292240" w:rsidRDefault="00342C1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</w:t>
      </w:r>
      <w:r w:rsidR="000A783E">
        <w:rPr>
          <w:rFonts w:ascii="Times New Roman" w:hAnsi="Times New Roman" w:cs="Times New Roman"/>
          <w:sz w:val="24"/>
          <w:szCs w:val="24"/>
        </w:rPr>
        <w:t>6</w:t>
      </w:r>
      <w:r w:rsidRPr="00292240">
        <w:rPr>
          <w:rFonts w:ascii="Times New Roman" w:hAnsi="Times New Roman" w:cs="Times New Roman"/>
          <w:sz w:val="24"/>
          <w:szCs w:val="24"/>
        </w:rPr>
        <w:t xml:space="preserve">) 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Zohar, I.; Shaviv, A.; Young, M.; Kendall, C.; Silva, S.; Paytan, A. Phosphorus dynamics in soils irrigated with reclaimed waste water or freshwater: A study using oxygen isotopic composition of phosphate. </w:t>
      </w:r>
      <w:r w:rsidR="00FB3150" w:rsidRPr="00292240">
        <w:rPr>
          <w:rFonts w:ascii="Times New Roman" w:hAnsi="Times New Roman" w:cs="Times New Roman"/>
          <w:i/>
          <w:sz w:val="24"/>
          <w:szCs w:val="24"/>
        </w:rPr>
        <w:t>Geoderma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B3150" w:rsidRPr="00292240">
        <w:rPr>
          <w:rFonts w:ascii="Times New Roman" w:hAnsi="Times New Roman" w:cs="Times New Roman"/>
          <w:b/>
          <w:sz w:val="24"/>
          <w:szCs w:val="24"/>
        </w:rPr>
        <w:t>2010</w:t>
      </w:r>
      <w:r w:rsidR="00FB3150" w:rsidRPr="00292240">
        <w:rPr>
          <w:rFonts w:ascii="Times New Roman" w:hAnsi="Times New Roman" w:cs="Times New Roman"/>
          <w:sz w:val="24"/>
          <w:szCs w:val="24"/>
        </w:rPr>
        <w:t>, 159, 109–121.</w:t>
      </w:r>
    </w:p>
    <w:p w:rsidR="00FB3150" w:rsidRDefault="00342C1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</w:t>
      </w:r>
      <w:r w:rsidR="000A783E">
        <w:rPr>
          <w:rFonts w:ascii="Times New Roman" w:hAnsi="Times New Roman" w:cs="Times New Roman"/>
          <w:sz w:val="24"/>
          <w:szCs w:val="24"/>
        </w:rPr>
        <w:t>7</w:t>
      </w:r>
      <w:r w:rsidRPr="00292240">
        <w:rPr>
          <w:rFonts w:ascii="Times New Roman" w:hAnsi="Times New Roman" w:cs="Times New Roman"/>
          <w:sz w:val="24"/>
          <w:szCs w:val="24"/>
        </w:rPr>
        <w:t xml:space="preserve">) 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LeChevallier, M.W.; Welch, N.J.; Smith, D.B. Full-scale studies of factors related to coliform regrowth in drinking water. 1996. </w:t>
      </w:r>
      <w:r w:rsidR="00FB3150" w:rsidRPr="00292240">
        <w:rPr>
          <w:rFonts w:ascii="Times New Roman" w:hAnsi="Times New Roman" w:cs="Times New Roman"/>
          <w:i/>
          <w:sz w:val="24"/>
          <w:szCs w:val="24"/>
        </w:rPr>
        <w:t>Appl. Environ. Microbiol.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 62 (7), 2201-2211.</w:t>
      </w:r>
    </w:p>
    <w:p w:rsidR="00FB3150" w:rsidRPr="00292240" w:rsidRDefault="00342C1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</w:t>
      </w:r>
      <w:r w:rsidR="000A783E">
        <w:rPr>
          <w:rFonts w:ascii="Times New Roman" w:hAnsi="Times New Roman" w:cs="Times New Roman"/>
          <w:sz w:val="24"/>
          <w:szCs w:val="24"/>
        </w:rPr>
        <w:t>8</w:t>
      </w:r>
      <w:r w:rsidRPr="00292240">
        <w:rPr>
          <w:rFonts w:ascii="Times New Roman" w:hAnsi="Times New Roman" w:cs="Times New Roman"/>
          <w:sz w:val="24"/>
          <w:szCs w:val="24"/>
        </w:rPr>
        <w:t xml:space="preserve">) 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Chowhury, S. Heterotrophic bacteria in drinking water distribution system: A review. </w:t>
      </w:r>
      <w:r w:rsidR="00FB3150" w:rsidRPr="00292240">
        <w:rPr>
          <w:rFonts w:ascii="Times New Roman" w:hAnsi="Times New Roman" w:cs="Times New Roman"/>
          <w:i/>
          <w:sz w:val="24"/>
          <w:szCs w:val="24"/>
        </w:rPr>
        <w:t>Environ. Monit. Assess.</w:t>
      </w:r>
      <w:r w:rsidR="00FB3150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FB3150" w:rsidRPr="00292240">
        <w:rPr>
          <w:rFonts w:ascii="Times New Roman" w:hAnsi="Times New Roman" w:cs="Times New Roman"/>
          <w:b/>
          <w:sz w:val="24"/>
          <w:szCs w:val="24"/>
        </w:rPr>
        <w:t>2012</w:t>
      </w:r>
      <w:r w:rsidR="00FB3150" w:rsidRPr="00292240">
        <w:rPr>
          <w:rFonts w:ascii="Times New Roman" w:hAnsi="Times New Roman" w:cs="Times New Roman"/>
          <w:sz w:val="24"/>
          <w:szCs w:val="24"/>
        </w:rPr>
        <w:t>, 184, 6086-6137.</w:t>
      </w:r>
    </w:p>
    <w:p w:rsidR="007F4F27" w:rsidRDefault="00342C10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2240">
        <w:rPr>
          <w:rFonts w:ascii="Times New Roman" w:hAnsi="Times New Roman" w:cs="Times New Roman"/>
          <w:sz w:val="24"/>
          <w:szCs w:val="24"/>
        </w:rPr>
        <w:t>(3</w:t>
      </w:r>
      <w:r w:rsidR="000A783E">
        <w:rPr>
          <w:rFonts w:ascii="Times New Roman" w:hAnsi="Times New Roman" w:cs="Times New Roman"/>
          <w:sz w:val="24"/>
          <w:szCs w:val="24"/>
        </w:rPr>
        <w:t>9</w:t>
      </w:r>
      <w:r w:rsidRPr="00292240">
        <w:rPr>
          <w:rFonts w:ascii="Times New Roman" w:hAnsi="Times New Roman" w:cs="Times New Roman"/>
          <w:sz w:val="24"/>
          <w:szCs w:val="24"/>
        </w:rPr>
        <w:t xml:space="preserve">) 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El Chakhtoura, J.; Prest, E.; Saikaly, P.; van Loosdrecht, M.; Hammes, F.; Vrouwenvelder, H. Dynamics of bacterial communities before and after distribution of full-scale drinking water network. </w:t>
      </w:r>
      <w:r w:rsidR="007D5861" w:rsidRPr="00292240">
        <w:rPr>
          <w:rFonts w:ascii="Times New Roman" w:hAnsi="Times New Roman" w:cs="Times New Roman"/>
          <w:i/>
          <w:sz w:val="24"/>
          <w:szCs w:val="24"/>
        </w:rPr>
        <w:t>Water Res.</w:t>
      </w:r>
      <w:r w:rsidR="007D5861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7D5861" w:rsidRPr="00292240">
        <w:rPr>
          <w:rFonts w:ascii="Times New Roman" w:hAnsi="Times New Roman" w:cs="Times New Roman"/>
          <w:b/>
          <w:sz w:val="24"/>
          <w:szCs w:val="24"/>
        </w:rPr>
        <w:t>2015</w:t>
      </w:r>
      <w:r w:rsidR="007D5861" w:rsidRPr="00292240">
        <w:rPr>
          <w:rFonts w:ascii="Times New Roman" w:hAnsi="Times New Roman" w:cs="Times New Roman"/>
          <w:sz w:val="24"/>
          <w:szCs w:val="24"/>
        </w:rPr>
        <w:t>. doi: 10.1016/j.watre.2015.02.015.</w:t>
      </w:r>
    </w:p>
    <w:p w:rsidR="000A783E" w:rsidRDefault="00E050FF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Del="00E050FF">
        <w:rPr>
          <w:rFonts w:ascii="Times New Roman" w:hAnsi="Times New Roman" w:cs="Times New Roman"/>
          <w:sz w:val="24"/>
          <w:szCs w:val="24"/>
        </w:rPr>
        <w:t xml:space="preserve"> </w:t>
      </w:r>
      <w:r w:rsidR="00F90EE2">
        <w:rPr>
          <w:rFonts w:ascii="Times New Roman" w:hAnsi="Times New Roman" w:cs="Times New Roman"/>
          <w:sz w:val="24"/>
          <w:szCs w:val="24"/>
        </w:rPr>
        <w:t>(4</w:t>
      </w:r>
      <w:r>
        <w:rPr>
          <w:rFonts w:ascii="Times New Roman" w:hAnsi="Times New Roman" w:cs="Times New Roman"/>
          <w:sz w:val="24"/>
          <w:szCs w:val="24"/>
        </w:rPr>
        <w:t>0</w:t>
      </w:r>
      <w:r w:rsidR="000A783E">
        <w:rPr>
          <w:rFonts w:ascii="Times New Roman" w:hAnsi="Times New Roman" w:cs="Times New Roman"/>
          <w:sz w:val="24"/>
          <w:szCs w:val="24"/>
        </w:rPr>
        <w:t xml:space="preserve">) </w:t>
      </w:r>
      <w:r w:rsidR="0085684B">
        <w:rPr>
          <w:rFonts w:ascii="Times New Roman" w:hAnsi="Times New Roman" w:cs="Times New Roman"/>
          <w:sz w:val="24"/>
          <w:szCs w:val="24"/>
        </w:rPr>
        <w:t xml:space="preserve">Morton, S.C.; Zhang, Y.; Edwards, M.A. Implications of nutrient relaease from iron metal for microbial regrowth in water distribution systems. </w:t>
      </w:r>
      <w:r w:rsidR="0085684B" w:rsidRPr="00292240">
        <w:rPr>
          <w:rFonts w:ascii="Times New Roman" w:hAnsi="Times New Roman" w:cs="Times New Roman"/>
          <w:i/>
          <w:sz w:val="24"/>
          <w:szCs w:val="24"/>
        </w:rPr>
        <w:t>Water Res.</w:t>
      </w:r>
      <w:r w:rsidR="0085684B" w:rsidRPr="00292240">
        <w:rPr>
          <w:rFonts w:ascii="Times New Roman" w:hAnsi="Times New Roman" w:cs="Times New Roman"/>
          <w:sz w:val="24"/>
          <w:szCs w:val="24"/>
        </w:rPr>
        <w:t xml:space="preserve"> </w:t>
      </w:r>
      <w:r w:rsidR="0085684B" w:rsidRPr="00292240">
        <w:rPr>
          <w:rFonts w:ascii="Times New Roman" w:hAnsi="Times New Roman" w:cs="Times New Roman"/>
          <w:b/>
          <w:sz w:val="24"/>
          <w:szCs w:val="24"/>
        </w:rPr>
        <w:t>20</w:t>
      </w:r>
      <w:r w:rsidR="0085684B">
        <w:rPr>
          <w:rFonts w:ascii="Times New Roman" w:hAnsi="Times New Roman" w:cs="Times New Roman"/>
          <w:b/>
          <w:sz w:val="24"/>
          <w:szCs w:val="24"/>
        </w:rPr>
        <w:t>05</w:t>
      </w:r>
      <w:r w:rsidR="0085684B" w:rsidRPr="00F90EE2">
        <w:rPr>
          <w:rFonts w:ascii="Times New Roman" w:hAnsi="Times New Roman" w:cs="Times New Roman"/>
          <w:sz w:val="24"/>
          <w:szCs w:val="24"/>
        </w:rPr>
        <w:t>,</w:t>
      </w:r>
      <w:r w:rsidR="0085684B">
        <w:rPr>
          <w:rFonts w:ascii="Times New Roman" w:hAnsi="Times New Roman" w:cs="Times New Roman"/>
          <w:sz w:val="24"/>
          <w:szCs w:val="24"/>
        </w:rPr>
        <w:t xml:space="preserve"> 39, 2883-2892.</w:t>
      </w:r>
      <w:r w:rsidR="0085684B" w:rsidRPr="008568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D4B" w:rsidRDefault="00E050FF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(41) Jaisi, D.P.; Blake, R.E. Advances in using oxygen isotope ratios of phosphate to understand phosphorus cycling in the environment. Adv. Agron., </w:t>
      </w:r>
      <w:r w:rsidRPr="00F90EE2">
        <w:rPr>
          <w:rFonts w:ascii="Times New Roman" w:hAnsi="Times New Roman" w:cs="Times New Roman"/>
          <w:b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125, 1-51.</w:t>
      </w:r>
    </w:p>
    <w:p w:rsidR="007C0D4B" w:rsidRDefault="007C0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C0D4B" w:rsidRDefault="007C0D4B" w:rsidP="007C0D4B">
      <w:pPr>
        <w:rPr>
          <w:rFonts w:ascii="Times New Roman" w:hAnsi="Times New Roman" w:cs="Times New Roman"/>
        </w:rPr>
      </w:pPr>
      <w:r w:rsidRPr="002C34A6">
        <w:rPr>
          <w:rFonts w:ascii="Times New Roman" w:hAnsi="Times New Roman" w:cs="Times New Roman"/>
          <w:b/>
        </w:rPr>
        <w:t>Figure 1</w:t>
      </w:r>
      <w:r w:rsidRPr="00631C9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Global δ</w:t>
      </w:r>
      <w:r w:rsidRPr="00631C9F">
        <w:rPr>
          <w:rFonts w:ascii="Times New Roman" w:hAnsi="Times New Roman" w:cs="Times New Roman"/>
          <w:vertAlign w:val="superscript"/>
        </w:rPr>
        <w:t>18</w:t>
      </w:r>
      <w:r>
        <w:rPr>
          <w:rFonts w:ascii="Times New Roman" w:hAnsi="Times New Roman" w:cs="Times New Roman"/>
        </w:rPr>
        <w:t>O</w:t>
      </w:r>
      <w:r w:rsidRPr="00631C9F">
        <w:rPr>
          <w:rFonts w:ascii="Times New Roman" w:hAnsi="Times New Roman" w:cs="Times New Roman"/>
          <w:vertAlign w:val="subscript"/>
        </w:rPr>
        <w:t>PO4</w:t>
      </w:r>
      <w:r>
        <w:rPr>
          <w:rFonts w:ascii="Times New Roman" w:hAnsi="Times New Roman" w:cs="Times New Roman"/>
        </w:rPr>
        <w:t xml:space="preserve"> data from a range of aquatic ecosystems. Adapted from Davies et al. (2014)</w:t>
      </w:r>
      <w:r w:rsidR="007E201B">
        <w:rPr>
          <w:rFonts w:ascii="Times New Roman" w:hAnsi="Times New Roman" w:cs="Times New Roman"/>
          <w:vertAlign w:val="superscript"/>
        </w:rPr>
        <w:t>25</w:t>
      </w:r>
      <w:r>
        <w:rPr>
          <w:rFonts w:ascii="Times New Roman" w:hAnsi="Times New Roman" w:cs="Times New Roman"/>
        </w:rPr>
        <w:t xml:space="preserve"> and the references therein. </w:t>
      </w:r>
    </w:p>
    <w:p w:rsidR="007C0D4B" w:rsidRDefault="007C0D4B" w:rsidP="007C0D4B">
      <w:pPr>
        <w:rPr>
          <w:rFonts w:ascii="Times New Roman" w:hAnsi="Times New Roman" w:cs="Times New Roman"/>
        </w:rPr>
      </w:pPr>
      <w:r w:rsidRPr="002C34A6">
        <w:rPr>
          <w:rFonts w:ascii="Times New Roman" w:hAnsi="Times New Roman" w:cs="Times New Roman"/>
          <w:b/>
        </w:rPr>
        <w:t>Figure 2</w:t>
      </w:r>
      <w:r>
        <w:rPr>
          <w:rFonts w:ascii="Times New Roman" w:hAnsi="Times New Roman" w:cs="Times New Roman"/>
        </w:rPr>
        <w:t>. Geographical distribution of sites sampled for δ</w:t>
      </w:r>
      <w:r w:rsidRPr="00631C9F">
        <w:rPr>
          <w:rFonts w:ascii="Times New Roman" w:hAnsi="Times New Roman" w:cs="Times New Roman"/>
          <w:vertAlign w:val="superscript"/>
        </w:rPr>
        <w:t>18</w:t>
      </w:r>
      <w:r>
        <w:rPr>
          <w:rFonts w:ascii="Times New Roman" w:hAnsi="Times New Roman" w:cs="Times New Roman"/>
        </w:rPr>
        <w:t>O</w:t>
      </w:r>
      <w:r w:rsidRPr="00631C9F">
        <w:rPr>
          <w:rFonts w:ascii="Times New Roman" w:hAnsi="Times New Roman" w:cs="Times New Roman"/>
          <w:vertAlign w:val="subscript"/>
        </w:rPr>
        <w:t>PO4</w:t>
      </w:r>
      <w:r>
        <w:rPr>
          <w:rFonts w:ascii="Times New Roman" w:hAnsi="Times New Roman" w:cs="Times New Roman"/>
        </w:rPr>
        <w:t xml:space="preserve"> in public water supplies across England and Wales.</w:t>
      </w:r>
      <w:r w:rsidRPr="00A13394">
        <w:rPr>
          <w:rFonts w:ascii="Times New Roman" w:hAnsi="Times New Roman" w:cs="Times New Roman"/>
        </w:rPr>
        <w:t xml:space="preserve"> Contains Ordnance Survey data© Crown copyright and database rights 201</w:t>
      </w:r>
      <w:r>
        <w:rPr>
          <w:rFonts w:ascii="Times New Roman" w:hAnsi="Times New Roman" w:cs="Times New Roman"/>
        </w:rPr>
        <w:t>5.</w:t>
      </w:r>
    </w:p>
    <w:p w:rsidR="007C0D4B" w:rsidRDefault="007C0D4B" w:rsidP="007C0D4B">
      <w:pPr>
        <w:rPr>
          <w:rFonts w:ascii="Times New Roman" w:hAnsi="Times New Roman" w:cs="Times New Roman"/>
        </w:rPr>
      </w:pPr>
      <w:r w:rsidRPr="002C34A6">
        <w:rPr>
          <w:rFonts w:ascii="Times New Roman" w:hAnsi="Times New Roman" w:cs="Times New Roman"/>
          <w:b/>
        </w:rPr>
        <w:t>Figure 3</w:t>
      </w:r>
      <w:r>
        <w:rPr>
          <w:rFonts w:ascii="Times New Roman" w:hAnsi="Times New Roman" w:cs="Times New Roman"/>
        </w:rPr>
        <w:t xml:space="preserve">. </w:t>
      </w:r>
      <w:r w:rsidRPr="00596051">
        <w:rPr>
          <w:rFonts w:ascii="Times New Roman" w:hAnsi="Times New Roman" w:cs="Times New Roman"/>
        </w:rPr>
        <w:t xml:space="preserve">Schematic of </w:t>
      </w:r>
      <w:r>
        <w:rPr>
          <w:rFonts w:ascii="Times New Roman" w:hAnsi="Times New Roman" w:cs="Times New Roman"/>
        </w:rPr>
        <w:t xml:space="preserve">the modified </w:t>
      </w:r>
      <w:r w:rsidRPr="000D3FF2">
        <w:rPr>
          <w:rFonts w:ascii="Times New Roman" w:hAnsi="Times New Roman" w:cs="Times New Roman"/>
        </w:rPr>
        <w:t>McLaughlin et al. (2004)</w:t>
      </w:r>
      <w:r w:rsidR="007E201B">
        <w:rPr>
          <w:rFonts w:ascii="Times New Roman" w:hAnsi="Times New Roman" w:cs="Times New Roman"/>
          <w:vertAlign w:val="superscript"/>
        </w:rPr>
        <w:t>32</w:t>
      </w:r>
      <w:r w:rsidRPr="000D3FF2">
        <w:rPr>
          <w:rFonts w:ascii="Times New Roman" w:hAnsi="Times New Roman" w:cs="Times New Roman"/>
        </w:rPr>
        <w:t xml:space="preserve"> </w:t>
      </w:r>
      <w:r w:rsidRPr="00596051">
        <w:rPr>
          <w:rFonts w:ascii="Times New Roman" w:hAnsi="Times New Roman" w:cs="Times New Roman"/>
        </w:rPr>
        <w:t xml:space="preserve">method </w:t>
      </w:r>
      <w:r>
        <w:rPr>
          <w:rFonts w:ascii="Times New Roman" w:hAnsi="Times New Roman" w:cs="Times New Roman"/>
        </w:rPr>
        <w:t xml:space="preserve">used </w:t>
      </w:r>
      <w:r w:rsidRPr="00596051">
        <w:rPr>
          <w:rFonts w:ascii="Times New Roman" w:hAnsi="Times New Roman" w:cs="Times New Roman"/>
        </w:rPr>
        <w:t xml:space="preserve">to process </w:t>
      </w:r>
      <w:r>
        <w:rPr>
          <w:rFonts w:ascii="Times New Roman" w:hAnsi="Times New Roman" w:cs="Times New Roman"/>
        </w:rPr>
        <w:t xml:space="preserve">phosphate-dosed tap </w:t>
      </w:r>
      <w:r w:rsidRPr="00596051">
        <w:rPr>
          <w:rFonts w:ascii="Times New Roman" w:hAnsi="Times New Roman" w:cs="Times New Roman"/>
        </w:rPr>
        <w:t>water samples</w:t>
      </w:r>
      <w:r>
        <w:rPr>
          <w:rFonts w:ascii="Times New Roman" w:hAnsi="Times New Roman" w:cs="Times New Roman"/>
        </w:rPr>
        <w:t>.</w:t>
      </w:r>
    </w:p>
    <w:p w:rsidR="007C0D4B" w:rsidRDefault="007C0D4B" w:rsidP="007C0D4B">
      <w:pPr>
        <w:rPr>
          <w:rFonts w:ascii="Times New Roman" w:hAnsi="Times New Roman" w:cs="Times New Roman"/>
        </w:rPr>
      </w:pPr>
      <w:r w:rsidRPr="002C34A6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>. Cross plot showing the difference between measured δ</w:t>
      </w:r>
      <w:r w:rsidRPr="003E7153">
        <w:rPr>
          <w:rFonts w:ascii="Times New Roman" w:hAnsi="Times New Roman" w:cs="Times New Roman"/>
          <w:vertAlign w:val="superscript"/>
        </w:rPr>
        <w:t>18</w:t>
      </w:r>
      <w:r>
        <w:rPr>
          <w:rFonts w:ascii="Times New Roman" w:hAnsi="Times New Roman" w:cs="Times New Roman"/>
        </w:rPr>
        <w:t>O</w:t>
      </w:r>
      <w:r w:rsidRPr="003E7153">
        <w:rPr>
          <w:rFonts w:ascii="Times New Roman" w:hAnsi="Times New Roman" w:cs="Times New Roman"/>
          <w:vertAlign w:val="subscript"/>
        </w:rPr>
        <w:t>PO4</w:t>
      </w:r>
      <w:r>
        <w:rPr>
          <w:rFonts w:ascii="Times New Roman" w:hAnsi="Times New Roman" w:cs="Times New Roman"/>
        </w:rPr>
        <w:t xml:space="preserve"> value for water samples and the orthophosphoric acid dosing solution (where </w:t>
      </w:r>
      <w:r w:rsidRPr="00F3669C">
        <w:rPr>
          <w:rFonts w:ascii="Symbol" w:hAnsi="Symbol" w:cs="Times New Roman"/>
        </w:rPr>
        <w:t></w:t>
      </w:r>
      <w:r>
        <w:rPr>
          <w:rFonts w:ascii="Times New Roman" w:hAnsi="Times New Roman" w:cs="Times New Roman"/>
          <w:vertAlign w:val="subscript"/>
        </w:rPr>
        <w:t>T</w:t>
      </w:r>
      <w:r>
        <w:rPr>
          <w:rFonts w:ascii="Times New Roman" w:hAnsi="Times New Roman" w:cs="Times New Roman"/>
          <w:vertAlign w:val="subscript"/>
        </w:rPr>
        <w:noBreakHyphen/>
        <w:t>S</w:t>
      </w:r>
      <w:r>
        <w:rPr>
          <w:rFonts w:ascii="Times New Roman" w:hAnsi="Times New Roman" w:cs="Times New Roman"/>
        </w:rPr>
        <w:t xml:space="preserve"> = </w:t>
      </w:r>
      <w:r w:rsidRPr="00FF03B4">
        <w:rPr>
          <w:rFonts w:ascii="Symbol" w:hAnsi="Symbol" w:cs="Times New Roman"/>
          <w:sz w:val="24"/>
        </w:rPr>
        <w:t></w:t>
      </w:r>
      <w:r w:rsidRPr="00FF03B4">
        <w:rPr>
          <w:rFonts w:ascii="Times New Roman" w:hAnsi="Times New Roman" w:cs="Times New Roman"/>
          <w:sz w:val="24"/>
          <w:vertAlign w:val="superscript"/>
        </w:rPr>
        <w:t>18</w:t>
      </w:r>
      <w:r w:rsidRPr="00FF03B4">
        <w:rPr>
          <w:rFonts w:ascii="Times New Roman" w:hAnsi="Times New Roman" w:cs="Times New Roman"/>
          <w:sz w:val="24"/>
        </w:rPr>
        <w:t>O</w:t>
      </w:r>
      <w:r w:rsidRPr="00F40E87">
        <w:rPr>
          <w:rFonts w:ascii="Times New Roman" w:hAnsi="Times New Roman" w:cs="Times New Roman"/>
          <w:vertAlign w:val="subscript"/>
        </w:rPr>
        <w:t>tapPO4</w:t>
      </w:r>
      <w:r>
        <w:rPr>
          <w:rFonts w:ascii="Times New Roman" w:hAnsi="Times New Roman" w:cs="Times New Roman"/>
        </w:rPr>
        <w:t xml:space="preserve"> - </w:t>
      </w:r>
      <w:r w:rsidRPr="00FF03B4">
        <w:rPr>
          <w:rFonts w:ascii="Symbol" w:hAnsi="Symbol" w:cs="Times New Roman"/>
          <w:sz w:val="24"/>
        </w:rPr>
        <w:t></w:t>
      </w:r>
      <w:r w:rsidRPr="00FF03B4">
        <w:rPr>
          <w:rFonts w:ascii="Times New Roman" w:hAnsi="Times New Roman" w:cs="Times New Roman"/>
          <w:sz w:val="24"/>
          <w:vertAlign w:val="superscript"/>
        </w:rPr>
        <w:t>18</w:t>
      </w:r>
      <w:r w:rsidRPr="00FF03B4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vertAlign w:val="subscript"/>
        </w:rPr>
        <w:t>source</w:t>
      </w:r>
      <w:r w:rsidRPr="00F40E87">
        <w:rPr>
          <w:rFonts w:ascii="Times New Roman" w:hAnsi="Times New Roman" w:cs="Times New Roman"/>
          <w:vertAlign w:val="subscript"/>
        </w:rPr>
        <w:t>PO4</w:t>
      </w:r>
      <w:r>
        <w:rPr>
          <w:rFonts w:ascii="Times New Roman" w:hAnsi="Times New Roman" w:cs="Times New Roman"/>
        </w:rPr>
        <w:t>) as a function of the two different source acids and the resulting water types.</w:t>
      </w:r>
    </w:p>
    <w:p w:rsidR="007C0D4B" w:rsidRPr="009F25DF" w:rsidRDefault="007C0D4B" w:rsidP="007C0D4B">
      <w:pPr>
        <w:rPr>
          <w:rFonts w:ascii="Times New Roman" w:hAnsi="Times New Roman" w:cs="Times New Roman"/>
        </w:rPr>
      </w:pPr>
      <w:r w:rsidRPr="002C34A6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</w:rPr>
        <w:t>.</w:t>
      </w:r>
      <w:r w:rsidRPr="009F25DF">
        <w:rPr>
          <w:rFonts w:ascii="Times New Roman" w:hAnsi="Times New Roman" w:cs="Times New Roman"/>
        </w:rPr>
        <w:t xml:space="preserve"> A comparison of a)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PO4</w:t>
      </w:r>
      <w:r w:rsidRPr="009F25DF">
        <w:rPr>
          <w:rFonts w:ascii="Times New Roman" w:hAnsi="Times New Roman" w:cs="Times New Roman"/>
        </w:rPr>
        <w:t xml:space="preserve"> and temperature and b)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PO4</w:t>
      </w:r>
      <w:r w:rsidRPr="009F25DF">
        <w:rPr>
          <w:rFonts w:ascii="Times New Roman" w:hAnsi="Times New Roman" w:cs="Times New Roman"/>
        </w:rPr>
        <w:t xml:space="preserve"> and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H2O</w:t>
      </w:r>
      <w:r w:rsidRPr="009F25DF">
        <w:rPr>
          <w:rFonts w:ascii="Times New Roman" w:hAnsi="Times New Roman" w:cs="Times New Roman"/>
        </w:rPr>
        <w:t xml:space="preserve"> for collected tap waters that have been dosed with phosphate. Diagonal dashed lines represent the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PO4</w:t>
      </w:r>
      <w:r w:rsidRPr="009F25DF">
        <w:rPr>
          <w:rFonts w:ascii="Times New Roman" w:hAnsi="Times New Roman" w:cs="Times New Roman"/>
        </w:rPr>
        <w:t xml:space="preserve"> equilibrium values for ambient water a) between the measured range of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H2O</w:t>
      </w:r>
      <w:r w:rsidRPr="009F25DF">
        <w:rPr>
          <w:rFonts w:ascii="Times New Roman" w:hAnsi="Times New Roman" w:cs="Times New Roman"/>
        </w:rPr>
        <w:t xml:space="preserve"> and b) between 5 and 25°C calculated using the equation given in Chang and Blake (2015)</w:t>
      </w:r>
      <w:r w:rsidR="007E201B">
        <w:rPr>
          <w:rFonts w:ascii="Times New Roman" w:hAnsi="Times New Roman" w:cs="Times New Roman"/>
          <w:vertAlign w:val="superscript"/>
        </w:rPr>
        <w:t>27</w:t>
      </w:r>
      <w:r w:rsidRPr="009F25DF">
        <w:rPr>
          <w:rFonts w:ascii="Times New Roman" w:hAnsi="Times New Roman" w:cs="Times New Roman"/>
        </w:rPr>
        <w:t>. Horizontal hashed lines represent maximum/minimum and mean δ</w:t>
      </w:r>
      <w:r w:rsidRPr="009F25DF">
        <w:rPr>
          <w:rFonts w:ascii="Times New Roman" w:hAnsi="Times New Roman" w:cs="Times New Roman"/>
          <w:vertAlign w:val="superscript"/>
        </w:rPr>
        <w:t>18</w:t>
      </w:r>
      <w:r w:rsidRPr="009F25DF">
        <w:rPr>
          <w:rFonts w:ascii="Times New Roman" w:hAnsi="Times New Roman" w:cs="Times New Roman"/>
        </w:rPr>
        <w:t>O</w:t>
      </w:r>
      <w:r w:rsidRPr="009F25DF">
        <w:rPr>
          <w:rFonts w:ascii="Times New Roman" w:hAnsi="Times New Roman" w:cs="Times New Roman"/>
          <w:vertAlign w:val="subscript"/>
        </w:rPr>
        <w:t>PO4</w:t>
      </w:r>
      <w:r w:rsidRPr="009F25DF">
        <w:rPr>
          <w:rFonts w:ascii="Times New Roman" w:hAnsi="Times New Roman" w:cs="Times New Roman"/>
        </w:rPr>
        <w:t xml:space="preserve"> values respectively for </w:t>
      </w:r>
      <w:r w:rsidRPr="009F25DF">
        <w:rPr>
          <w:rFonts w:ascii="Times New Roman" w:hAnsi="Times New Roman" w:cs="Times New Roman"/>
          <w:i/>
        </w:rPr>
        <w:t>source A</w:t>
      </w:r>
      <w:r w:rsidRPr="009F25DF">
        <w:rPr>
          <w:rFonts w:ascii="Times New Roman" w:hAnsi="Times New Roman" w:cs="Times New Roman"/>
        </w:rPr>
        <w:t xml:space="preserve"> and </w:t>
      </w:r>
      <w:r w:rsidRPr="009F25DF">
        <w:rPr>
          <w:rFonts w:ascii="Times New Roman" w:hAnsi="Times New Roman" w:cs="Times New Roman"/>
          <w:i/>
        </w:rPr>
        <w:t>source B</w:t>
      </w:r>
      <w:r w:rsidRPr="009F25DF">
        <w:rPr>
          <w:rFonts w:ascii="Times New Roman" w:hAnsi="Times New Roman" w:cs="Times New Roman"/>
        </w:rPr>
        <w:t>.</w:t>
      </w:r>
    </w:p>
    <w:p w:rsidR="007C0D4B" w:rsidRPr="00974A2F" w:rsidRDefault="007C0D4B" w:rsidP="007C0D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6</w:t>
      </w:r>
      <w:r>
        <w:rPr>
          <w:rFonts w:ascii="Times New Roman" w:hAnsi="Times New Roman" w:cs="Times New Roman"/>
        </w:rPr>
        <w:t xml:space="preserve">. </w:t>
      </w:r>
      <w:r w:rsidRPr="00974A2F">
        <w:rPr>
          <w:rFonts w:ascii="Times New Roman" w:hAnsi="Times New Roman" w:cs="Times New Roman"/>
        </w:rPr>
        <w:t>. A comparison of measured δ</w:t>
      </w:r>
      <w:r w:rsidRPr="00974A2F">
        <w:rPr>
          <w:rFonts w:ascii="Times New Roman" w:hAnsi="Times New Roman" w:cs="Times New Roman"/>
          <w:vertAlign w:val="superscript"/>
        </w:rPr>
        <w:t>18</w:t>
      </w:r>
      <w:r w:rsidRPr="00974A2F">
        <w:rPr>
          <w:rFonts w:ascii="Times New Roman" w:hAnsi="Times New Roman" w:cs="Times New Roman"/>
        </w:rPr>
        <w:t>O</w:t>
      </w:r>
      <w:r w:rsidRPr="00974A2F">
        <w:rPr>
          <w:rFonts w:ascii="Times New Roman" w:hAnsi="Times New Roman" w:cs="Times New Roman"/>
          <w:vertAlign w:val="subscript"/>
        </w:rPr>
        <w:t>PO4</w:t>
      </w:r>
      <w:r w:rsidRPr="00974A2F">
        <w:rPr>
          <w:rFonts w:ascii="Times New Roman" w:hAnsi="Times New Roman" w:cs="Times New Roman"/>
        </w:rPr>
        <w:t>, theoretical equilibrium δ</w:t>
      </w:r>
      <w:r w:rsidRPr="00974A2F">
        <w:rPr>
          <w:rFonts w:ascii="Times New Roman" w:hAnsi="Times New Roman" w:cs="Times New Roman"/>
          <w:vertAlign w:val="superscript"/>
        </w:rPr>
        <w:t>18</w:t>
      </w:r>
      <w:r w:rsidRPr="00974A2F">
        <w:rPr>
          <w:rFonts w:ascii="Times New Roman" w:hAnsi="Times New Roman" w:cs="Times New Roman"/>
        </w:rPr>
        <w:t>O</w:t>
      </w:r>
      <w:r w:rsidRPr="00974A2F">
        <w:rPr>
          <w:rFonts w:ascii="Times New Roman" w:hAnsi="Times New Roman" w:cs="Times New Roman"/>
          <w:vertAlign w:val="subscript"/>
        </w:rPr>
        <w:t>PO4</w:t>
      </w:r>
      <w:r w:rsidRPr="00974A2F">
        <w:rPr>
          <w:rFonts w:ascii="Times New Roman" w:hAnsi="Times New Roman" w:cs="Times New Roman"/>
        </w:rPr>
        <w:t xml:space="preserve"> </w:t>
      </w:r>
      <w:r w:rsidRPr="00974A2F">
        <w:rPr>
          <w:rFonts w:ascii="Times New Roman" w:hAnsi="Times New Roman" w:cs="Times New Roman"/>
          <w:vertAlign w:val="subscript"/>
        </w:rPr>
        <w:t xml:space="preserve"> </w:t>
      </w:r>
      <w:r w:rsidRPr="00974A2F">
        <w:rPr>
          <w:rFonts w:ascii="Times New Roman" w:hAnsi="Times New Roman" w:cs="Times New Roman"/>
        </w:rPr>
        <w:t>and PO</w:t>
      </w:r>
      <w:r w:rsidRPr="00974A2F">
        <w:rPr>
          <w:rFonts w:ascii="Times New Roman" w:hAnsi="Times New Roman" w:cs="Times New Roman"/>
          <w:vertAlign w:val="subscript"/>
        </w:rPr>
        <w:t>4</w:t>
      </w:r>
      <w:r w:rsidRPr="00974A2F">
        <w:rPr>
          <w:rFonts w:ascii="Times New Roman" w:hAnsi="Times New Roman" w:cs="Times New Roman"/>
        </w:rPr>
        <w:t xml:space="preserve"> concentration as a function of distance along a mains tap water distribution network from a water treatment works. Note different scales for measured and theoretical values. </w:t>
      </w:r>
    </w:p>
    <w:p w:rsidR="007C0D4B" w:rsidRPr="003E1593" w:rsidRDefault="007C0D4B" w:rsidP="007C0D4B">
      <w:pPr>
        <w:rPr>
          <w:rFonts w:ascii="Times New Roman" w:hAnsi="Times New Roman" w:cs="Times New Roman"/>
        </w:rPr>
      </w:pPr>
      <w:r w:rsidRPr="005C4741">
        <w:rPr>
          <w:rFonts w:ascii="Times New Roman" w:hAnsi="Times New Roman" w:cs="Times New Roman"/>
          <w:b/>
        </w:rPr>
        <w:t>Figure 7</w:t>
      </w:r>
      <w:r>
        <w:rPr>
          <w:rFonts w:ascii="Times New Roman" w:hAnsi="Times New Roman" w:cs="Times New Roman"/>
          <w:b/>
        </w:rPr>
        <w:t>.</w:t>
      </w:r>
      <w:r w:rsidRPr="003E159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T</w:t>
      </w:r>
      <w:r w:rsidRPr="003E1593">
        <w:rPr>
          <w:rFonts w:ascii="Times New Roman" w:hAnsi="Times New Roman" w:cs="Times New Roman"/>
        </w:rPr>
        <w:t xml:space="preserve">he range of </w:t>
      </w:r>
      <w:r>
        <w:rPr>
          <w:rFonts w:ascii="Times New Roman" w:hAnsi="Times New Roman" w:cs="Times New Roman"/>
        </w:rPr>
        <w:t>δ</w:t>
      </w:r>
      <w:r w:rsidRPr="00884FB1">
        <w:rPr>
          <w:rFonts w:ascii="Times New Roman" w:hAnsi="Times New Roman" w:cs="Times New Roman"/>
          <w:vertAlign w:val="superscript"/>
        </w:rPr>
        <w:t>18</w:t>
      </w:r>
      <w:r w:rsidRPr="003E1593">
        <w:rPr>
          <w:rFonts w:ascii="Times New Roman" w:hAnsi="Times New Roman" w:cs="Times New Roman"/>
        </w:rPr>
        <w:t>O</w:t>
      </w:r>
      <w:r w:rsidRPr="00884FB1">
        <w:rPr>
          <w:rFonts w:ascii="Times New Roman" w:hAnsi="Times New Roman" w:cs="Times New Roman"/>
          <w:vertAlign w:val="subscript"/>
        </w:rPr>
        <w:t>PO4</w:t>
      </w:r>
      <w:r w:rsidRPr="003E1593">
        <w:rPr>
          <w:rFonts w:ascii="Times New Roman" w:hAnsi="Times New Roman" w:cs="Times New Roman"/>
        </w:rPr>
        <w:t xml:space="preserve"> in sources of P to the environment</w:t>
      </w:r>
      <w:r>
        <w:rPr>
          <w:rFonts w:ascii="Times New Roman" w:hAnsi="Times New Roman" w:cs="Times New Roman"/>
        </w:rPr>
        <w:t xml:space="preserve"> (from Davi</w:t>
      </w:r>
      <w:r w:rsidR="007E201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s et al., 2014)</w:t>
      </w:r>
      <w:r w:rsidR="007E201B">
        <w:rPr>
          <w:rFonts w:ascii="Times New Roman" w:hAnsi="Times New Roman" w:cs="Times New Roman"/>
          <w:vertAlign w:val="superscript"/>
        </w:rPr>
        <w:t>25</w:t>
      </w:r>
      <w:r w:rsidRPr="003E1593">
        <w:rPr>
          <w:rFonts w:ascii="Times New Roman" w:hAnsi="Times New Roman" w:cs="Times New Roman"/>
        </w:rPr>
        <w:t xml:space="preserve">, including the range of measured </w:t>
      </w:r>
      <w:r>
        <w:rPr>
          <w:rFonts w:ascii="Times New Roman" w:hAnsi="Times New Roman" w:cs="Times New Roman"/>
        </w:rPr>
        <w:t>δ</w:t>
      </w:r>
      <w:r w:rsidRPr="00855E20">
        <w:rPr>
          <w:rFonts w:ascii="Times New Roman" w:hAnsi="Times New Roman" w:cs="Times New Roman"/>
          <w:vertAlign w:val="superscript"/>
        </w:rPr>
        <w:t>18</w:t>
      </w:r>
      <w:r w:rsidRPr="003E1593">
        <w:rPr>
          <w:rFonts w:ascii="Times New Roman" w:hAnsi="Times New Roman" w:cs="Times New Roman"/>
        </w:rPr>
        <w:t>O</w:t>
      </w:r>
      <w:r w:rsidRPr="00855E20">
        <w:rPr>
          <w:rFonts w:ascii="Times New Roman" w:hAnsi="Times New Roman" w:cs="Times New Roman"/>
          <w:vertAlign w:val="subscript"/>
        </w:rPr>
        <w:t>PO4</w:t>
      </w:r>
      <w:r w:rsidRPr="003E1593">
        <w:rPr>
          <w:rFonts w:ascii="Times New Roman" w:hAnsi="Times New Roman" w:cs="Times New Roman"/>
        </w:rPr>
        <w:t xml:space="preserve"> values in UK mains</w:t>
      </w:r>
      <w:r>
        <w:rPr>
          <w:rFonts w:ascii="Times New Roman" w:hAnsi="Times New Roman" w:cs="Times New Roman"/>
        </w:rPr>
        <w:t xml:space="preserve"> tap</w:t>
      </w:r>
      <w:r w:rsidRPr="003E1593">
        <w:rPr>
          <w:rFonts w:ascii="Times New Roman" w:hAnsi="Times New Roman" w:cs="Times New Roman"/>
        </w:rPr>
        <w:t xml:space="preserve"> water networks split </w:t>
      </w:r>
      <w:r>
        <w:rPr>
          <w:rFonts w:ascii="Times New Roman" w:hAnsi="Times New Roman" w:cs="Times New Roman"/>
        </w:rPr>
        <w:t>according to</w:t>
      </w:r>
      <w:r w:rsidRPr="003E15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type</w:t>
      </w:r>
      <w:r w:rsidRPr="00E67720">
        <w:rPr>
          <w:rFonts w:ascii="Times New Roman" w:hAnsi="Times New Roman" w:cs="Times New Roman"/>
          <w:i/>
        </w:rPr>
        <w:t xml:space="preserve"> A</w:t>
      </w:r>
      <w:r w:rsidRPr="003E159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</w:rPr>
        <w:t>type</w:t>
      </w:r>
      <w:r w:rsidRPr="00E67720">
        <w:rPr>
          <w:rFonts w:ascii="Times New Roman" w:hAnsi="Times New Roman" w:cs="Times New Roman"/>
          <w:i/>
        </w:rPr>
        <w:t xml:space="preserve"> B</w:t>
      </w:r>
      <w:r w:rsidRPr="003E15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</w:t>
      </w:r>
    </w:p>
    <w:p w:rsidR="00E050FF" w:rsidRPr="0085684B" w:rsidRDefault="00E050FF" w:rsidP="00472E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050FF" w:rsidRPr="0085684B" w:rsidSect="00472E6F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728" w:rsidRDefault="00402728" w:rsidP="00FB1AE7">
      <w:pPr>
        <w:spacing w:after="0" w:line="240" w:lineRule="auto"/>
      </w:pPr>
      <w:r>
        <w:separator/>
      </w:r>
    </w:p>
  </w:endnote>
  <w:endnote w:type="continuationSeparator" w:id="0">
    <w:p w:rsidR="00402728" w:rsidRDefault="00402728" w:rsidP="00FB1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06815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A2AF6" w:rsidRDefault="009A2A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33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A2AF6" w:rsidRDefault="009A2A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728" w:rsidRDefault="00402728" w:rsidP="00FB1AE7">
      <w:pPr>
        <w:spacing w:after="0" w:line="240" w:lineRule="auto"/>
      </w:pPr>
      <w:r>
        <w:separator/>
      </w:r>
    </w:p>
  </w:footnote>
  <w:footnote w:type="continuationSeparator" w:id="0">
    <w:p w:rsidR="00402728" w:rsidRDefault="00402728" w:rsidP="00FB1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AF6" w:rsidRPr="00610F9B" w:rsidRDefault="009A2AF6" w:rsidP="00610F9B">
    <w:pPr>
      <w:pStyle w:val="Header"/>
      <w:jc w:val="right"/>
      <w:rPr>
        <w:sz w:val="16"/>
        <w:szCs w:val="16"/>
      </w:rPr>
    </w:pPr>
    <w:r w:rsidRPr="00DA0E3E">
      <w:rPr>
        <w:rFonts w:ascii="Times New Roman" w:hAnsi="Times New Roman" w:cs="Times New Roman"/>
        <w:sz w:val="16"/>
        <w:szCs w:val="16"/>
      </w:rPr>
      <w:t xml:space="preserve">An isotopic fingerprint for phosphorus in </w:t>
    </w:r>
    <w:r>
      <w:rPr>
        <w:rFonts w:ascii="Times New Roman" w:hAnsi="Times New Roman" w:cs="Times New Roman"/>
        <w:sz w:val="16"/>
        <w:szCs w:val="16"/>
      </w:rPr>
      <w:t>drinking</w:t>
    </w:r>
    <w:r w:rsidRPr="00DA0E3E">
      <w:rPr>
        <w:rFonts w:ascii="Times New Roman" w:hAnsi="Times New Roman" w:cs="Times New Roman"/>
        <w:sz w:val="16"/>
        <w:szCs w:val="16"/>
      </w:rPr>
      <w:t xml:space="preserve"> water supplies</w:t>
    </w:r>
    <w:r>
      <w:rPr>
        <w:rFonts w:ascii="Times New Roman" w:hAnsi="Times New Roman" w:cs="Times New Roman"/>
        <w:sz w:val="16"/>
        <w:szCs w:val="16"/>
      </w:rPr>
      <w:t xml:space="preserve"> </w:t>
    </w:r>
    <w:r w:rsidR="0008768F">
      <w:rPr>
        <w:rFonts w:ascii="Times New Roman" w:hAnsi="Times New Roman" w:cs="Times New Roman"/>
        <w:sz w:val="16"/>
        <w:szCs w:val="16"/>
      </w:rPr>
      <w:t>Res</w:t>
    </w:r>
    <w:r w:rsidR="00787C53">
      <w:rPr>
        <w:rFonts w:ascii="Times New Roman" w:hAnsi="Times New Roman" w:cs="Times New Roman"/>
        <w:sz w:val="16"/>
        <w:szCs w:val="16"/>
      </w:rPr>
      <w:t>ubmission for ES&amp;T</w:t>
    </w:r>
    <w:r w:rsidR="0008768F">
      <w:rPr>
        <w:rFonts w:ascii="Times New Roman" w:hAnsi="Times New Roman" w:cs="Times New Roman"/>
        <w:sz w:val="16"/>
        <w:szCs w:val="16"/>
      </w:rPr>
      <w:t xml:space="preserve"> es-2015-01137u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B6416F"/>
    <w:multiLevelType w:val="hybridMultilevel"/>
    <w:tmpl w:val="08A2AC08"/>
    <w:lvl w:ilvl="0" w:tplc="853AAC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CD1E32"/>
    <w:multiLevelType w:val="hybridMultilevel"/>
    <w:tmpl w:val="F9D89D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A9F"/>
    <w:rsid w:val="00000067"/>
    <w:rsid w:val="00000C64"/>
    <w:rsid w:val="00003E3F"/>
    <w:rsid w:val="00004FBB"/>
    <w:rsid w:val="00006122"/>
    <w:rsid w:val="0001076D"/>
    <w:rsid w:val="00014DC2"/>
    <w:rsid w:val="00024C01"/>
    <w:rsid w:val="00032E85"/>
    <w:rsid w:val="0003698E"/>
    <w:rsid w:val="000440DF"/>
    <w:rsid w:val="0004652E"/>
    <w:rsid w:val="000539E8"/>
    <w:rsid w:val="00055588"/>
    <w:rsid w:val="00057A7C"/>
    <w:rsid w:val="00061245"/>
    <w:rsid w:val="00063616"/>
    <w:rsid w:val="00073994"/>
    <w:rsid w:val="00075B88"/>
    <w:rsid w:val="00075FBE"/>
    <w:rsid w:val="0007687F"/>
    <w:rsid w:val="0008768F"/>
    <w:rsid w:val="000A5354"/>
    <w:rsid w:val="000A783E"/>
    <w:rsid w:val="000B78AA"/>
    <w:rsid w:val="000C729F"/>
    <w:rsid w:val="000D137A"/>
    <w:rsid w:val="000D32FD"/>
    <w:rsid w:val="000D3580"/>
    <w:rsid w:val="000D3FF2"/>
    <w:rsid w:val="000E0C80"/>
    <w:rsid w:val="000E2399"/>
    <w:rsid w:val="000E2EDA"/>
    <w:rsid w:val="000E33B3"/>
    <w:rsid w:val="000F1C95"/>
    <w:rsid w:val="000F1F99"/>
    <w:rsid w:val="000F27AE"/>
    <w:rsid w:val="000F280D"/>
    <w:rsid w:val="00104AFE"/>
    <w:rsid w:val="0010754E"/>
    <w:rsid w:val="00114E7D"/>
    <w:rsid w:val="00125D6C"/>
    <w:rsid w:val="00130E37"/>
    <w:rsid w:val="001367D4"/>
    <w:rsid w:val="00137816"/>
    <w:rsid w:val="00140124"/>
    <w:rsid w:val="0014200A"/>
    <w:rsid w:val="00143EB5"/>
    <w:rsid w:val="001442A1"/>
    <w:rsid w:val="00145508"/>
    <w:rsid w:val="0014552F"/>
    <w:rsid w:val="00145F3A"/>
    <w:rsid w:val="001634DF"/>
    <w:rsid w:val="00165F5A"/>
    <w:rsid w:val="00170E82"/>
    <w:rsid w:val="001739D5"/>
    <w:rsid w:val="00177900"/>
    <w:rsid w:val="00191815"/>
    <w:rsid w:val="001969C0"/>
    <w:rsid w:val="001A324D"/>
    <w:rsid w:val="001A5B58"/>
    <w:rsid w:val="001B0D90"/>
    <w:rsid w:val="001B0F64"/>
    <w:rsid w:val="001B2ACD"/>
    <w:rsid w:val="001B3076"/>
    <w:rsid w:val="001B5E12"/>
    <w:rsid w:val="001C0FB4"/>
    <w:rsid w:val="001C3902"/>
    <w:rsid w:val="001C3989"/>
    <w:rsid w:val="001D583B"/>
    <w:rsid w:val="001E764B"/>
    <w:rsid w:val="001F5846"/>
    <w:rsid w:val="001F6C7B"/>
    <w:rsid w:val="002075C2"/>
    <w:rsid w:val="0021110C"/>
    <w:rsid w:val="00216F64"/>
    <w:rsid w:val="00217BD9"/>
    <w:rsid w:val="00227387"/>
    <w:rsid w:val="00230561"/>
    <w:rsid w:val="0023102D"/>
    <w:rsid w:val="00234019"/>
    <w:rsid w:val="00235AF1"/>
    <w:rsid w:val="00235D37"/>
    <w:rsid w:val="00240F50"/>
    <w:rsid w:val="0024132D"/>
    <w:rsid w:val="002456AC"/>
    <w:rsid w:val="00250B4D"/>
    <w:rsid w:val="0025141E"/>
    <w:rsid w:val="00253C2A"/>
    <w:rsid w:val="0026146E"/>
    <w:rsid w:val="002615D3"/>
    <w:rsid w:val="00262870"/>
    <w:rsid w:val="00263205"/>
    <w:rsid w:val="00266BC5"/>
    <w:rsid w:val="002713F1"/>
    <w:rsid w:val="00271ED9"/>
    <w:rsid w:val="00273914"/>
    <w:rsid w:val="00275A4F"/>
    <w:rsid w:val="00276291"/>
    <w:rsid w:val="00285642"/>
    <w:rsid w:val="00287540"/>
    <w:rsid w:val="00292240"/>
    <w:rsid w:val="002A47B2"/>
    <w:rsid w:val="002B5F0A"/>
    <w:rsid w:val="002B609B"/>
    <w:rsid w:val="002C247E"/>
    <w:rsid w:val="002C2B90"/>
    <w:rsid w:val="002C2DDA"/>
    <w:rsid w:val="002C32DF"/>
    <w:rsid w:val="002C34A6"/>
    <w:rsid w:val="002C7963"/>
    <w:rsid w:val="002D10F0"/>
    <w:rsid w:val="002F0A21"/>
    <w:rsid w:val="002F65AA"/>
    <w:rsid w:val="00300F3A"/>
    <w:rsid w:val="00301DC7"/>
    <w:rsid w:val="00305A5C"/>
    <w:rsid w:val="00307BA3"/>
    <w:rsid w:val="00307E1B"/>
    <w:rsid w:val="00310C56"/>
    <w:rsid w:val="00330D86"/>
    <w:rsid w:val="003316D3"/>
    <w:rsid w:val="00342176"/>
    <w:rsid w:val="003422E6"/>
    <w:rsid w:val="00342C10"/>
    <w:rsid w:val="003458C8"/>
    <w:rsid w:val="00356338"/>
    <w:rsid w:val="00377048"/>
    <w:rsid w:val="00391F8D"/>
    <w:rsid w:val="003A4CBF"/>
    <w:rsid w:val="003A5A55"/>
    <w:rsid w:val="003A6324"/>
    <w:rsid w:val="003C3567"/>
    <w:rsid w:val="003C655A"/>
    <w:rsid w:val="003D1661"/>
    <w:rsid w:val="003D2627"/>
    <w:rsid w:val="003D35BA"/>
    <w:rsid w:val="003D4E02"/>
    <w:rsid w:val="003E1593"/>
    <w:rsid w:val="003E176D"/>
    <w:rsid w:val="003E232B"/>
    <w:rsid w:val="003E2AA3"/>
    <w:rsid w:val="00402728"/>
    <w:rsid w:val="00406084"/>
    <w:rsid w:val="00406F28"/>
    <w:rsid w:val="004071CA"/>
    <w:rsid w:val="004137F5"/>
    <w:rsid w:val="00414FE0"/>
    <w:rsid w:val="00416AFB"/>
    <w:rsid w:val="004319CC"/>
    <w:rsid w:val="00442628"/>
    <w:rsid w:val="0044626C"/>
    <w:rsid w:val="00454D23"/>
    <w:rsid w:val="00454DC4"/>
    <w:rsid w:val="00461308"/>
    <w:rsid w:val="0046226E"/>
    <w:rsid w:val="00462A9B"/>
    <w:rsid w:val="00465BE1"/>
    <w:rsid w:val="004703F3"/>
    <w:rsid w:val="00470679"/>
    <w:rsid w:val="00472E6F"/>
    <w:rsid w:val="004765A3"/>
    <w:rsid w:val="0048184B"/>
    <w:rsid w:val="004843D0"/>
    <w:rsid w:val="00484E1C"/>
    <w:rsid w:val="004869F6"/>
    <w:rsid w:val="00487FB4"/>
    <w:rsid w:val="004932AE"/>
    <w:rsid w:val="00496B8A"/>
    <w:rsid w:val="004A0F7B"/>
    <w:rsid w:val="004A3F86"/>
    <w:rsid w:val="004A4501"/>
    <w:rsid w:val="004A526B"/>
    <w:rsid w:val="004A75E9"/>
    <w:rsid w:val="004C2CCC"/>
    <w:rsid w:val="004C5BEA"/>
    <w:rsid w:val="004D30E8"/>
    <w:rsid w:val="004D4AED"/>
    <w:rsid w:val="004D668C"/>
    <w:rsid w:val="004D79AA"/>
    <w:rsid w:val="004E342F"/>
    <w:rsid w:val="004E420B"/>
    <w:rsid w:val="004E729E"/>
    <w:rsid w:val="00501734"/>
    <w:rsid w:val="00501ABE"/>
    <w:rsid w:val="00501F40"/>
    <w:rsid w:val="0050266A"/>
    <w:rsid w:val="00506140"/>
    <w:rsid w:val="005217AB"/>
    <w:rsid w:val="00522ADF"/>
    <w:rsid w:val="00523E5C"/>
    <w:rsid w:val="005340E3"/>
    <w:rsid w:val="00537C7E"/>
    <w:rsid w:val="0055305C"/>
    <w:rsid w:val="00553AAF"/>
    <w:rsid w:val="005727F9"/>
    <w:rsid w:val="00573143"/>
    <w:rsid w:val="00581E8C"/>
    <w:rsid w:val="00590620"/>
    <w:rsid w:val="00590CA4"/>
    <w:rsid w:val="00596716"/>
    <w:rsid w:val="005A3C20"/>
    <w:rsid w:val="005A6791"/>
    <w:rsid w:val="005B0904"/>
    <w:rsid w:val="005B6864"/>
    <w:rsid w:val="005D042E"/>
    <w:rsid w:val="005D355E"/>
    <w:rsid w:val="005D4242"/>
    <w:rsid w:val="005E7030"/>
    <w:rsid w:val="005F274E"/>
    <w:rsid w:val="00606D3E"/>
    <w:rsid w:val="006108CB"/>
    <w:rsid w:val="00610F9B"/>
    <w:rsid w:val="00611F4D"/>
    <w:rsid w:val="00615E50"/>
    <w:rsid w:val="0062752E"/>
    <w:rsid w:val="00634209"/>
    <w:rsid w:val="00637B1B"/>
    <w:rsid w:val="00643D82"/>
    <w:rsid w:val="00647B63"/>
    <w:rsid w:val="0065373E"/>
    <w:rsid w:val="00657707"/>
    <w:rsid w:val="00657B9F"/>
    <w:rsid w:val="00662F65"/>
    <w:rsid w:val="0067749D"/>
    <w:rsid w:val="00677FA3"/>
    <w:rsid w:val="00682B4F"/>
    <w:rsid w:val="006927FB"/>
    <w:rsid w:val="006956F8"/>
    <w:rsid w:val="00697CF2"/>
    <w:rsid w:val="006A0A5A"/>
    <w:rsid w:val="006A5025"/>
    <w:rsid w:val="006B5355"/>
    <w:rsid w:val="006B61AB"/>
    <w:rsid w:val="006B7164"/>
    <w:rsid w:val="006E72C7"/>
    <w:rsid w:val="006E7448"/>
    <w:rsid w:val="006F658E"/>
    <w:rsid w:val="00700669"/>
    <w:rsid w:val="0070311D"/>
    <w:rsid w:val="00711E5F"/>
    <w:rsid w:val="00716C93"/>
    <w:rsid w:val="007247E9"/>
    <w:rsid w:val="00726179"/>
    <w:rsid w:val="007308C0"/>
    <w:rsid w:val="00732C34"/>
    <w:rsid w:val="00740B43"/>
    <w:rsid w:val="00747E07"/>
    <w:rsid w:val="00750B94"/>
    <w:rsid w:val="00752782"/>
    <w:rsid w:val="007564C4"/>
    <w:rsid w:val="00762438"/>
    <w:rsid w:val="00767250"/>
    <w:rsid w:val="007730E1"/>
    <w:rsid w:val="00774A5C"/>
    <w:rsid w:val="0078059F"/>
    <w:rsid w:val="00787C53"/>
    <w:rsid w:val="00792328"/>
    <w:rsid w:val="0079408F"/>
    <w:rsid w:val="007A090F"/>
    <w:rsid w:val="007A633F"/>
    <w:rsid w:val="007B0389"/>
    <w:rsid w:val="007B2AA7"/>
    <w:rsid w:val="007C051C"/>
    <w:rsid w:val="007C0D4B"/>
    <w:rsid w:val="007C6EF3"/>
    <w:rsid w:val="007D0D1E"/>
    <w:rsid w:val="007D341B"/>
    <w:rsid w:val="007D39B3"/>
    <w:rsid w:val="007D5171"/>
    <w:rsid w:val="007D5861"/>
    <w:rsid w:val="007D62E9"/>
    <w:rsid w:val="007E201B"/>
    <w:rsid w:val="007E59CA"/>
    <w:rsid w:val="007F253A"/>
    <w:rsid w:val="007F4F27"/>
    <w:rsid w:val="007F6B61"/>
    <w:rsid w:val="00805746"/>
    <w:rsid w:val="0080582B"/>
    <w:rsid w:val="00810C81"/>
    <w:rsid w:val="00813999"/>
    <w:rsid w:val="00814153"/>
    <w:rsid w:val="00815555"/>
    <w:rsid w:val="00817088"/>
    <w:rsid w:val="008207DF"/>
    <w:rsid w:val="00841A71"/>
    <w:rsid w:val="0084407A"/>
    <w:rsid w:val="0085314E"/>
    <w:rsid w:val="0085684B"/>
    <w:rsid w:val="00856CA8"/>
    <w:rsid w:val="00857E9C"/>
    <w:rsid w:val="0086022C"/>
    <w:rsid w:val="008679C8"/>
    <w:rsid w:val="008840BC"/>
    <w:rsid w:val="00884FB1"/>
    <w:rsid w:val="00890A69"/>
    <w:rsid w:val="00892D2D"/>
    <w:rsid w:val="008B23F1"/>
    <w:rsid w:val="008D15E7"/>
    <w:rsid w:val="008D240A"/>
    <w:rsid w:val="008D4332"/>
    <w:rsid w:val="008D52DA"/>
    <w:rsid w:val="008E138A"/>
    <w:rsid w:val="008E5A17"/>
    <w:rsid w:val="008F281A"/>
    <w:rsid w:val="00900028"/>
    <w:rsid w:val="00905EBD"/>
    <w:rsid w:val="0090624D"/>
    <w:rsid w:val="00906FD4"/>
    <w:rsid w:val="009210AD"/>
    <w:rsid w:val="009310B8"/>
    <w:rsid w:val="009325A6"/>
    <w:rsid w:val="00935131"/>
    <w:rsid w:val="00936CFC"/>
    <w:rsid w:val="00937569"/>
    <w:rsid w:val="009412D7"/>
    <w:rsid w:val="009426A0"/>
    <w:rsid w:val="00944257"/>
    <w:rsid w:val="00947F07"/>
    <w:rsid w:val="0095097C"/>
    <w:rsid w:val="00957A29"/>
    <w:rsid w:val="009618AE"/>
    <w:rsid w:val="00966A02"/>
    <w:rsid w:val="00973A52"/>
    <w:rsid w:val="009749B4"/>
    <w:rsid w:val="00980D83"/>
    <w:rsid w:val="0098405C"/>
    <w:rsid w:val="009842E9"/>
    <w:rsid w:val="009900BD"/>
    <w:rsid w:val="0099288B"/>
    <w:rsid w:val="00994937"/>
    <w:rsid w:val="00994C44"/>
    <w:rsid w:val="009A2AF6"/>
    <w:rsid w:val="009A525B"/>
    <w:rsid w:val="009A6CCE"/>
    <w:rsid w:val="009B0541"/>
    <w:rsid w:val="009B4756"/>
    <w:rsid w:val="009C790C"/>
    <w:rsid w:val="009D500C"/>
    <w:rsid w:val="009D576D"/>
    <w:rsid w:val="009E007B"/>
    <w:rsid w:val="009E1A9F"/>
    <w:rsid w:val="009E325D"/>
    <w:rsid w:val="00A0115D"/>
    <w:rsid w:val="00A02B44"/>
    <w:rsid w:val="00A04B62"/>
    <w:rsid w:val="00A06316"/>
    <w:rsid w:val="00A06362"/>
    <w:rsid w:val="00A072DF"/>
    <w:rsid w:val="00A10D99"/>
    <w:rsid w:val="00A1187F"/>
    <w:rsid w:val="00A12120"/>
    <w:rsid w:val="00A15196"/>
    <w:rsid w:val="00A16F45"/>
    <w:rsid w:val="00A22797"/>
    <w:rsid w:val="00A23404"/>
    <w:rsid w:val="00A236C5"/>
    <w:rsid w:val="00A40C30"/>
    <w:rsid w:val="00A4213E"/>
    <w:rsid w:val="00A44310"/>
    <w:rsid w:val="00A45092"/>
    <w:rsid w:val="00A46DC6"/>
    <w:rsid w:val="00A470EF"/>
    <w:rsid w:val="00A53A53"/>
    <w:rsid w:val="00A722BF"/>
    <w:rsid w:val="00A734BD"/>
    <w:rsid w:val="00A758C0"/>
    <w:rsid w:val="00A766B9"/>
    <w:rsid w:val="00A77F43"/>
    <w:rsid w:val="00A82D5A"/>
    <w:rsid w:val="00A85BF1"/>
    <w:rsid w:val="00A86841"/>
    <w:rsid w:val="00A87F63"/>
    <w:rsid w:val="00A94B28"/>
    <w:rsid w:val="00A95920"/>
    <w:rsid w:val="00A9758D"/>
    <w:rsid w:val="00AA05F1"/>
    <w:rsid w:val="00AA4520"/>
    <w:rsid w:val="00AA4DA5"/>
    <w:rsid w:val="00AB5BF7"/>
    <w:rsid w:val="00AC13B2"/>
    <w:rsid w:val="00AD4E10"/>
    <w:rsid w:val="00AE3502"/>
    <w:rsid w:val="00AE4DDA"/>
    <w:rsid w:val="00AF52FE"/>
    <w:rsid w:val="00AF6775"/>
    <w:rsid w:val="00AF77AC"/>
    <w:rsid w:val="00B041D5"/>
    <w:rsid w:val="00B06CAB"/>
    <w:rsid w:val="00B1715B"/>
    <w:rsid w:val="00B21354"/>
    <w:rsid w:val="00B25960"/>
    <w:rsid w:val="00B26D27"/>
    <w:rsid w:val="00B3790F"/>
    <w:rsid w:val="00B4230E"/>
    <w:rsid w:val="00B4393E"/>
    <w:rsid w:val="00B4566B"/>
    <w:rsid w:val="00B51731"/>
    <w:rsid w:val="00B52CF7"/>
    <w:rsid w:val="00B52D7A"/>
    <w:rsid w:val="00B530D7"/>
    <w:rsid w:val="00B5430C"/>
    <w:rsid w:val="00B55303"/>
    <w:rsid w:val="00B81306"/>
    <w:rsid w:val="00B86F88"/>
    <w:rsid w:val="00B906C5"/>
    <w:rsid w:val="00B949E2"/>
    <w:rsid w:val="00B953E3"/>
    <w:rsid w:val="00BA0AC3"/>
    <w:rsid w:val="00BA0E95"/>
    <w:rsid w:val="00BA40D3"/>
    <w:rsid w:val="00BB2389"/>
    <w:rsid w:val="00BB6A22"/>
    <w:rsid w:val="00BC00B7"/>
    <w:rsid w:val="00BC338B"/>
    <w:rsid w:val="00BC5776"/>
    <w:rsid w:val="00BD7111"/>
    <w:rsid w:val="00BE396B"/>
    <w:rsid w:val="00BE60EB"/>
    <w:rsid w:val="00BF5B38"/>
    <w:rsid w:val="00C13065"/>
    <w:rsid w:val="00C153C6"/>
    <w:rsid w:val="00C1560E"/>
    <w:rsid w:val="00C158CA"/>
    <w:rsid w:val="00C21277"/>
    <w:rsid w:val="00C24588"/>
    <w:rsid w:val="00C246AC"/>
    <w:rsid w:val="00C31D2E"/>
    <w:rsid w:val="00C40037"/>
    <w:rsid w:val="00C420CD"/>
    <w:rsid w:val="00C43B3C"/>
    <w:rsid w:val="00C50B70"/>
    <w:rsid w:val="00C56857"/>
    <w:rsid w:val="00C63885"/>
    <w:rsid w:val="00C66BC4"/>
    <w:rsid w:val="00C7195A"/>
    <w:rsid w:val="00C7681F"/>
    <w:rsid w:val="00C8108F"/>
    <w:rsid w:val="00C971BD"/>
    <w:rsid w:val="00CA3153"/>
    <w:rsid w:val="00CA51F8"/>
    <w:rsid w:val="00CA5995"/>
    <w:rsid w:val="00CB1265"/>
    <w:rsid w:val="00CB6C59"/>
    <w:rsid w:val="00CC2AE2"/>
    <w:rsid w:val="00CD1667"/>
    <w:rsid w:val="00CD33A2"/>
    <w:rsid w:val="00CD3F20"/>
    <w:rsid w:val="00CE41F9"/>
    <w:rsid w:val="00CF0930"/>
    <w:rsid w:val="00CF2334"/>
    <w:rsid w:val="00CF6280"/>
    <w:rsid w:val="00D000AC"/>
    <w:rsid w:val="00D02DD4"/>
    <w:rsid w:val="00D03298"/>
    <w:rsid w:val="00D06DE2"/>
    <w:rsid w:val="00D1276A"/>
    <w:rsid w:val="00D21C53"/>
    <w:rsid w:val="00D270BC"/>
    <w:rsid w:val="00D27480"/>
    <w:rsid w:val="00D331FD"/>
    <w:rsid w:val="00D35C54"/>
    <w:rsid w:val="00D36534"/>
    <w:rsid w:val="00D44A5E"/>
    <w:rsid w:val="00D46455"/>
    <w:rsid w:val="00D47EE7"/>
    <w:rsid w:val="00D50BE0"/>
    <w:rsid w:val="00D53CA0"/>
    <w:rsid w:val="00D63DC6"/>
    <w:rsid w:val="00D76A01"/>
    <w:rsid w:val="00D8199D"/>
    <w:rsid w:val="00D8430C"/>
    <w:rsid w:val="00D84FFC"/>
    <w:rsid w:val="00D93A7A"/>
    <w:rsid w:val="00D94278"/>
    <w:rsid w:val="00DA0AB2"/>
    <w:rsid w:val="00DA0E3E"/>
    <w:rsid w:val="00DA113F"/>
    <w:rsid w:val="00DA65FA"/>
    <w:rsid w:val="00DB0CAE"/>
    <w:rsid w:val="00DB150C"/>
    <w:rsid w:val="00DB49B2"/>
    <w:rsid w:val="00DB4DE2"/>
    <w:rsid w:val="00DB5931"/>
    <w:rsid w:val="00DC33B1"/>
    <w:rsid w:val="00DD070E"/>
    <w:rsid w:val="00DD6270"/>
    <w:rsid w:val="00DE5AE9"/>
    <w:rsid w:val="00DE6622"/>
    <w:rsid w:val="00DF2537"/>
    <w:rsid w:val="00DF3E22"/>
    <w:rsid w:val="00DF4D5E"/>
    <w:rsid w:val="00DF7C72"/>
    <w:rsid w:val="00E050FF"/>
    <w:rsid w:val="00E142F0"/>
    <w:rsid w:val="00E169C1"/>
    <w:rsid w:val="00E32B6F"/>
    <w:rsid w:val="00E41E51"/>
    <w:rsid w:val="00E518E0"/>
    <w:rsid w:val="00E531EB"/>
    <w:rsid w:val="00E61847"/>
    <w:rsid w:val="00E63AF2"/>
    <w:rsid w:val="00E67720"/>
    <w:rsid w:val="00E765EA"/>
    <w:rsid w:val="00E77CA8"/>
    <w:rsid w:val="00E84FA0"/>
    <w:rsid w:val="00E855A4"/>
    <w:rsid w:val="00EA3662"/>
    <w:rsid w:val="00EA36BA"/>
    <w:rsid w:val="00EA5279"/>
    <w:rsid w:val="00EA6866"/>
    <w:rsid w:val="00EA778A"/>
    <w:rsid w:val="00EC0D31"/>
    <w:rsid w:val="00EC6767"/>
    <w:rsid w:val="00ED107B"/>
    <w:rsid w:val="00ED30E5"/>
    <w:rsid w:val="00EE4468"/>
    <w:rsid w:val="00EF0A6C"/>
    <w:rsid w:val="00EF37AB"/>
    <w:rsid w:val="00F00B27"/>
    <w:rsid w:val="00F00D78"/>
    <w:rsid w:val="00F04B4B"/>
    <w:rsid w:val="00F0544E"/>
    <w:rsid w:val="00F11C85"/>
    <w:rsid w:val="00F21D4B"/>
    <w:rsid w:val="00F26B03"/>
    <w:rsid w:val="00F270E9"/>
    <w:rsid w:val="00F46C32"/>
    <w:rsid w:val="00F57B87"/>
    <w:rsid w:val="00F64749"/>
    <w:rsid w:val="00F64845"/>
    <w:rsid w:val="00F655A0"/>
    <w:rsid w:val="00F7236E"/>
    <w:rsid w:val="00F7621A"/>
    <w:rsid w:val="00F77499"/>
    <w:rsid w:val="00F8347A"/>
    <w:rsid w:val="00F8404F"/>
    <w:rsid w:val="00F90EE2"/>
    <w:rsid w:val="00F9164E"/>
    <w:rsid w:val="00F917D8"/>
    <w:rsid w:val="00F94D8F"/>
    <w:rsid w:val="00FA40EA"/>
    <w:rsid w:val="00FB1AE7"/>
    <w:rsid w:val="00FB2574"/>
    <w:rsid w:val="00FB3150"/>
    <w:rsid w:val="00FB7527"/>
    <w:rsid w:val="00FB7787"/>
    <w:rsid w:val="00FC0DA7"/>
    <w:rsid w:val="00FC231C"/>
    <w:rsid w:val="00FC5169"/>
    <w:rsid w:val="00FC7805"/>
    <w:rsid w:val="00FC7862"/>
    <w:rsid w:val="00FD0DFE"/>
    <w:rsid w:val="00FD35AD"/>
    <w:rsid w:val="00FD4A2A"/>
    <w:rsid w:val="00FE4531"/>
    <w:rsid w:val="00FE659A"/>
    <w:rsid w:val="00FE730A"/>
    <w:rsid w:val="00FF09AD"/>
    <w:rsid w:val="00FF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A06362"/>
    <w:pPr>
      <w:suppressAutoHyphens/>
      <w:autoSpaceDN w:val="0"/>
    </w:pPr>
    <w:rPr>
      <w:rFonts w:ascii="Calibri" w:eastAsia="DejaVu Sans" w:hAnsi="Calibri" w:cs="Calibri"/>
      <w:kern w:val="3"/>
    </w:rPr>
  </w:style>
  <w:style w:type="paragraph" w:styleId="Header">
    <w:name w:val="header"/>
    <w:basedOn w:val="Normal"/>
    <w:link w:val="HeaderChar"/>
    <w:uiPriority w:val="99"/>
    <w:unhideWhenUsed/>
    <w:rsid w:val="00FB1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AE7"/>
  </w:style>
  <w:style w:type="paragraph" w:styleId="Footer">
    <w:name w:val="footer"/>
    <w:basedOn w:val="Normal"/>
    <w:link w:val="FooterChar"/>
    <w:uiPriority w:val="99"/>
    <w:unhideWhenUsed/>
    <w:rsid w:val="00FB1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AE7"/>
  </w:style>
  <w:style w:type="character" w:styleId="Hyperlink">
    <w:name w:val="Hyperlink"/>
    <w:basedOn w:val="DefaultParagraphFont"/>
    <w:uiPriority w:val="99"/>
    <w:unhideWhenUsed/>
    <w:rsid w:val="00D93A7A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E3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39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396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96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C00B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E2AA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2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2B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090F"/>
    <w:pPr>
      <w:spacing w:after="0" w:line="240" w:lineRule="auto"/>
    </w:pPr>
  </w:style>
  <w:style w:type="paragraph" w:customStyle="1" w:styleId="Reference">
    <w:name w:val="Reference"/>
    <w:basedOn w:val="BodyText"/>
    <w:rsid w:val="00D8199D"/>
    <w:pPr>
      <w:spacing w:after="240" w:line="240" w:lineRule="auto"/>
      <w:ind w:left="720" w:hanging="720"/>
      <w:jc w:val="both"/>
    </w:pPr>
    <w:rPr>
      <w:rFonts w:ascii="Times New Roman" w:eastAsia="Times New Roman" w:hAnsi="Times New Roman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D819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8199D"/>
  </w:style>
  <w:style w:type="character" w:styleId="LineNumber">
    <w:name w:val="line number"/>
    <w:basedOn w:val="DefaultParagraphFont"/>
    <w:uiPriority w:val="99"/>
    <w:semiHidden/>
    <w:unhideWhenUsed/>
    <w:rsid w:val="009000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A06362"/>
    <w:pPr>
      <w:suppressAutoHyphens/>
      <w:autoSpaceDN w:val="0"/>
    </w:pPr>
    <w:rPr>
      <w:rFonts w:ascii="Calibri" w:eastAsia="DejaVu Sans" w:hAnsi="Calibri" w:cs="Calibri"/>
      <w:kern w:val="3"/>
    </w:rPr>
  </w:style>
  <w:style w:type="paragraph" w:styleId="Header">
    <w:name w:val="header"/>
    <w:basedOn w:val="Normal"/>
    <w:link w:val="HeaderChar"/>
    <w:uiPriority w:val="99"/>
    <w:unhideWhenUsed/>
    <w:rsid w:val="00FB1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AE7"/>
  </w:style>
  <w:style w:type="paragraph" w:styleId="Footer">
    <w:name w:val="footer"/>
    <w:basedOn w:val="Normal"/>
    <w:link w:val="FooterChar"/>
    <w:uiPriority w:val="99"/>
    <w:unhideWhenUsed/>
    <w:rsid w:val="00FB1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AE7"/>
  </w:style>
  <w:style w:type="character" w:styleId="Hyperlink">
    <w:name w:val="Hyperlink"/>
    <w:basedOn w:val="DefaultParagraphFont"/>
    <w:uiPriority w:val="99"/>
    <w:unhideWhenUsed/>
    <w:rsid w:val="00D93A7A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E3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39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396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96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C00B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E2AA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2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2B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090F"/>
    <w:pPr>
      <w:spacing w:after="0" w:line="240" w:lineRule="auto"/>
    </w:pPr>
  </w:style>
  <w:style w:type="paragraph" w:customStyle="1" w:styleId="Reference">
    <w:name w:val="Reference"/>
    <w:basedOn w:val="BodyText"/>
    <w:rsid w:val="00D8199D"/>
    <w:pPr>
      <w:spacing w:after="240" w:line="240" w:lineRule="auto"/>
      <w:ind w:left="720" w:hanging="720"/>
      <w:jc w:val="both"/>
    </w:pPr>
    <w:rPr>
      <w:rFonts w:ascii="Times New Roman" w:eastAsia="Times New Roman" w:hAnsi="Times New Roman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D819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8199D"/>
  </w:style>
  <w:style w:type="character" w:styleId="LineNumber">
    <w:name w:val="line number"/>
    <w:basedOn w:val="DefaultParagraphFont"/>
    <w:uiPriority w:val="99"/>
    <w:semiHidden/>
    <w:unhideWhenUsed/>
    <w:rsid w:val="00900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5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nt.org/resources/water-loss-control-in-the-great-lakes-states-a-utility-survey-report-2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ofwat.gov.uk/regulating/reporting/prs_web2012-13performanc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iwem.org/policy/policies/lead.as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DCAD7-9D14-45FF-8E8C-952F0F69D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6421</Words>
  <Characters>33074</Characters>
  <Application>Microsoft Office Word</Application>
  <DocSecurity>0</DocSecurity>
  <Lines>1574</Lines>
  <Paragraphs>1097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British Geological Survey</Company>
  <LinksUpToDate>false</LinksUpToDate>
  <CharactersWithSpaces>38398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Gooddy, Daren C.</dc:creator>
  <cp:lastModifiedBy>Surridge, Ben</cp:lastModifiedBy>
  <cp:revision>2</cp:revision>
  <cp:lastPrinted>2015-06-04T08:19:00Z</cp:lastPrinted>
  <dcterms:created xsi:type="dcterms:W3CDTF">2015-06-22T15:46:00Z</dcterms:created>
  <dcterms:modified xsi:type="dcterms:W3CDTF">2015-06-22T15:46:00Z</dcterms:modified>
</cp:coreProperties>
</file>