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46D8" w14:textId="56664B9F" w:rsidR="00D1599E" w:rsidRPr="008D4085" w:rsidRDefault="00D1599E" w:rsidP="00170520">
      <w:pPr>
        <w:spacing w:line="480" w:lineRule="auto"/>
        <w:jc w:val="center"/>
        <w:rPr>
          <w:rFonts w:ascii="Times New Roman" w:hAnsi="Times New Roman" w:cs="Times New Roman"/>
          <w:b/>
          <w:bCs/>
          <w:sz w:val="24"/>
          <w:szCs w:val="24"/>
        </w:rPr>
      </w:pPr>
      <w:r w:rsidRPr="008D4085">
        <w:rPr>
          <w:rFonts w:ascii="Times New Roman" w:hAnsi="Times New Roman" w:cs="Times New Roman"/>
          <w:b/>
          <w:bCs/>
          <w:sz w:val="24"/>
          <w:szCs w:val="24"/>
        </w:rPr>
        <w:t xml:space="preserve">The impact of field margins on biological pest control: </w:t>
      </w:r>
      <w:r w:rsidR="00747C6D" w:rsidRPr="008D4085">
        <w:rPr>
          <w:rFonts w:ascii="Times New Roman" w:hAnsi="Times New Roman" w:cs="Times New Roman"/>
          <w:b/>
          <w:bCs/>
          <w:sz w:val="24"/>
          <w:szCs w:val="24"/>
        </w:rPr>
        <w:t>a meta-analysis</w:t>
      </w:r>
      <w:r w:rsidRPr="008D4085">
        <w:rPr>
          <w:rFonts w:ascii="Times New Roman" w:hAnsi="Times New Roman" w:cs="Times New Roman"/>
          <w:b/>
          <w:bCs/>
          <w:sz w:val="24"/>
          <w:szCs w:val="24"/>
        </w:rPr>
        <w:t>.</w:t>
      </w:r>
    </w:p>
    <w:p w14:paraId="4312241E" w14:textId="29D76E74" w:rsidR="00F8718B" w:rsidRPr="008D4085" w:rsidRDefault="00F8718B" w:rsidP="00170520">
      <w:pPr>
        <w:spacing w:line="480" w:lineRule="auto"/>
        <w:rPr>
          <w:rFonts w:ascii="Times New Roman" w:hAnsi="Times New Roman" w:cs="Times New Roman"/>
          <w:b/>
          <w:bCs/>
          <w:sz w:val="24"/>
          <w:szCs w:val="24"/>
        </w:rPr>
      </w:pPr>
      <w:r w:rsidRPr="008D4085">
        <w:rPr>
          <w:rFonts w:ascii="Times New Roman" w:hAnsi="Times New Roman" w:cs="Times New Roman"/>
          <w:b/>
          <w:bCs/>
          <w:sz w:val="24"/>
          <w:szCs w:val="24"/>
        </w:rPr>
        <w:t>Abstract</w:t>
      </w:r>
    </w:p>
    <w:p w14:paraId="2387415A" w14:textId="35FE0D35" w:rsidR="00F34D40" w:rsidRPr="008D4085" w:rsidRDefault="00F34D40"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Floral field margins are known to benefit invertebrate species diversity and abundance within agricultural landscapes, but variation in </w:t>
      </w:r>
      <w:r w:rsidR="00630972" w:rsidRPr="008D4085">
        <w:rPr>
          <w:rFonts w:ascii="Times New Roman" w:hAnsi="Times New Roman" w:cs="Times New Roman"/>
          <w:sz w:val="24"/>
          <w:szCs w:val="24"/>
        </w:rPr>
        <w:t>success</w:t>
      </w:r>
      <w:r w:rsidR="00FF69D3" w:rsidRPr="008D4085">
        <w:rPr>
          <w:rFonts w:ascii="Times New Roman" w:hAnsi="Times New Roman" w:cs="Times New Roman"/>
          <w:sz w:val="24"/>
          <w:szCs w:val="24"/>
        </w:rPr>
        <w:t xml:space="preserve"> </w:t>
      </w:r>
      <w:r w:rsidRPr="008D4085">
        <w:rPr>
          <w:rFonts w:ascii="Times New Roman" w:hAnsi="Times New Roman" w:cs="Times New Roman"/>
          <w:sz w:val="24"/>
          <w:szCs w:val="24"/>
        </w:rPr>
        <w:t>limits widespread uptake.  Understanding of variation within floral field margin</w:t>
      </w:r>
      <w:r w:rsidR="006D3CA0" w:rsidRPr="008D4085">
        <w:rPr>
          <w:rFonts w:ascii="Times New Roman" w:hAnsi="Times New Roman" w:cs="Times New Roman"/>
          <w:sz w:val="24"/>
          <w:szCs w:val="24"/>
        </w:rPr>
        <w:t xml:space="preserve">s </w:t>
      </w:r>
      <w:r w:rsidRPr="008D4085">
        <w:rPr>
          <w:rFonts w:ascii="Times New Roman" w:hAnsi="Times New Roman" w:cs="Times New Roman"/>
          <w:sz w:val="24"/>
          <w:szCs w:val="24"/>
        </w:rPr>
        <w:t xml:space="preserve">and </w:t>
      </w:r>
      <w:r w:rsidR="006D3CA0" w:rsidRPr="008D4085">
        <w:rPr>
          <w:rFonts w:ascii="Times New Roman" w:hAnsi="Times New Roman" w:cs="Times New Roman"/>
          <w:sz w:val="24"/>
          <w:szCs w:val="24"/>
        </w:rPr>
        <w:t>margins can</w:t>
      </w:r>
      <w:r w:rsidRPr="008D4085">
        <w:rPr>
          <w:rFonts w:ascii="Times New Roman" w:hAnsi="Times New Roman" w:cs="Times New Roman"/>
          <w:sz w:val="24"/>
          <w:szCs w:val="24"/>
        </w:rPr>
        <w:t xml:space="preserve"> affect certain entomological groupings is lacking but would allow for a more individualised design of margins to enhance biological control. This meta-analysis </w:t>
      </w:r>
      <w:r w:rsidR="006D3CA0" w:rsidRPr="008D4085">
        <w:rPr>
          <w:rFonts w:ascii="Times New Roman" w:hAnsi="Times New Roman" w:cs="Times New Roman"/>
          <w:sz w:val="24"/>
          <w:szCs w:val="24"/>
        </w:rPr>
        <w:t xml:space="preserve">aims to answer the question; do floral field margins benefit biological pest control over grassy field margins? Finding that floral margins </w:t>
      </w:r>
      <w:r w:rsidRPr="008D4085">
        <w:rPr>
          <w:rFonts w:ascii="Times New Roman" w:hAnsi="Times New Roman" w:cs="Times New Roman"/>
          <w:sz w:val="24"/>
          <w:szCs w:val="24"/>
        </w:rPr>
        <w:t>s</w:t>
      </w:r>
      <w:r w:rsidR="00A614EF" w:rsidRPr="008D4085">
        <w:rPr>
          <w:rFonts w:ascii="Times New Roman" w:hAnsi="Times New Roman" w:cs="Times New Roman"/>
          <w:sz w:val="24"/>
          <w:szCs w:val="24"/>
        </w:rPr>
        <w:t>ignificantly</w:t>
      </w:r>
      <w:r w:rsidRPr="008D4085">
        <w:rPr>
          <w:rFonts w:ascii="Times New Roman" w:hAnsi="Times New Roman" w:cs="Times New Roman"/>
          <w:sz w:val="24"/>
          <w:szCs w:val="24"/>
        </w:rPr>
        <w:t xml:space="preserve"> benefit the natural enemy community and biological control services, relative to non-floral grass margins. We confirm that field margin type is linked to higher abundance and diversity of natural enemies, lower numbers of herbivorous invertebrate pests, and reduced crop damage</w:t>
      </w:r>
      <w:r w:rsidR="004576A6" w:rsidRPr="008D4085">
        <w:rPr>
          <w:rFonts w:ascii="Times New Roman" w:hAnsi="Times New Roman" w:cs="Times New Roman"/>
          <w:sz w:val="24"/>
          <w:szCs w:val="24"/>
        </w:rPr>
        <w:t xml:space="preserve">. </w:t>
      </w:r>
      <w:r w:rsidR="006D3CA0" w:rsidRPr="008D4085">
        <w:rPr>
          <w:rFonts w:ascii="Times New Roman" w:hAnsi="Times New Roman" w:cs="Times New Roman"/>
          <w:sz w:val="24"/>
          <w:szCs w:val="24"/>
        </w:rPr>
        <w:t xml:space="preserve">We consider whether specific characterisations of natural enemies and pest communities vary between these margin types; finding key differences in the abundances of aerial and epigeal enemies, the diversity of parasitoid and predatory enemies and pest abundances found in naturally regenerating and sown floral field margins. </w:t>
      </w:r>
      <w:r w:rsidRPr="008D4085">
        <w:rPr>
          <w:rFonts w:ascii="Times New Roman" w:hAnsi="Times New Roman" w:cs="Times New Roman"/>
          <w:sz w:val="24"/>
          <w:szCs w:val="24"/>
        </w:rPr>
        <w:t>The finding</w:t>
      </w:r>
      <w:r w:rsidR="00A614EF" w:rsidRPr="008D4085">
        <w:rPr>
          <w:rFonts w:ascii="Times New Roman" w:hAnsi="Times New Roman" w:cs="Times New Roman"/>
          <w:sz w:val="24"/>
          <w:szCs w:val="24"/>
        </w:rPr>
        <w:t xml:space="preserve"> here</w:t>
      </w:r>
      <w:r w:rsidRPr="008D4085">
        <w:rPr>
          <w:rFonts w:ascii="Times New Roman" w:hAnsi="Times New Roman" w:cs="Times New Roman"/>
          <w:sz w:val="24"/>
          <w:szCs w:val="24"/>
        </w:rPr>
        <w:t xml:space="preserve"> </w:t>
      </w:r>
      <w:r w:rsidR="006D3CA0" w:rsidRPr="008D4085">
        <w:rPr>
          <w:rFonts w:ascii="Times New Roman" w:hAnsi="Times New Roman" w:cs="Times New Roman"/>
          <w:sz w:val="24"/>
          <w:szCs w:val="24"/>
        </w:rPr>
        <w:t>cements</w:t>
      </w:r>
      <w:r w:rsidRPr="008D4085">
        <w:rPr>
          <w:rFonts w:ascii="Times New Roman" w:hAnsi="Times New Roman" w:cs="Times New Roman"/>
          <w:sz w:val="24"/>
          <w:szCs w:val="24"/>
        </w:rPr>
        <w:t xml:space="preserve"> the implementation of floral field margins as a legitimate control method for crop pests in the face of pesticide losses and </w:t>
      </w:r>
      <w:r w:rsidR="008A7AC4" w:rsidRPr="008D4085">
        <w:rPr>
          <w:rFonts w:ascii="Times New Roman" w:hAnsi="Times New Roman" w:cs="Times New Roman"/>
          <w:sz w:val="24"/>
          <w:szCs w:val="24"/>
        </w:rPr>
        <w:t xml:space="preserve">highlights </w:t>
      </w:r>
      <w:r w:rsidR="008A0812" w:rsidRPr="008D4085">
        <w:rPr>
          <w:rFonts w:ascii="Times New Roman" w:hAnsi="Times New Roman" w:cs="Times New Roman"/>
          <w:sz w:val="24"/>
          <w:szCs w:val="24"/>
        </w:rPr>
        <w:t>design</w:t>
      </w:r>
      <w:r w:rsidR="00E347F3" w:rsidRPr="008D4085">
        <w:rPr>
          <w:rFonts w:ascii="Times New Roman" w:hAnsi="Times New Roman" w:cs="Times New Roman"/>
          <w:sz w:val="24"/>
          <w:szCs w:val="24"/>
        </w:rPr>
        <w:t xml:space="preserve"> and management</w:t>
      </w:r>
      <w:r w:rsidR="008A0812" w:rsidRPr="008D4085">
        <w:rPr>
          <w:rFonts w:ascii="Times New Roman" w:hAnsi="Times New Roman" w:cs="Times New Roman"/>
          <w:sz w:val="24"/>
          <w:szCs w:val="24"/>
        </w:rPr>
        <w:t xml:space="preserve"> considerations for the success of</w:t>
      </w:r>
      <w:r w:rsidRPr="008D4085">
        <w:rPr>
          <w:rFonts w:ascii="Times New Roman" w:hAnsi="Times New Roman" w:cs="Times New Roman"/>
          <w:sz w:val="24"/>
          <w:szCs w:val="24"/>
        </w:rPr>
        <w:t xml:space="preserve"> floral margin</w:t>
      </w:r>
      <w:r w:rsidR="008A0812" w:rsidRPr="008D4085">
        <w:rPr>
          <w:rFonts w:ascii="Times New Roman" w:hAnsi="Times New Roman" w:cs="Times New Roman"/>
          <w:sz w:val="24"/>
          <w:szCs w:val="24"/>
        </w:rPr>
        <w:t>s.</w:t>
      </w:r>
    </w:p>
    <w:p w14:paraId="236C8531" w14:textId="242B21AE" w:rsidR="00F34D40" w:rsidRPr="008D4085" w:rsidRDefault="00F34D40"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Keywords</w:t>
      </w:r>
    </w:p>
    <w:p w14:paraId="6986D96B" w14:textId="6C24FB7F" w:rsidR="00F34D40" w:rsidRPr="008D4085" w:rsidRDefault="00F34D40"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Biological control, floral field margins, natural enemies, ecosystem service, natural regeneration. </w:t>
      </w:r>
    </w:p>
    <w:p w14:paraId="68FE4EC4" w14:textId="77777777" w:rsidR="00F34D40" w:rsidRPr="008D4085" w:rsidRDefault="00F34D40"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 xml:space="preserve">Statements and Declarations </w:t>
      </w:r>
    </w:p>
    <w:p w14:paraId="7F209B41" w14:textId="77777777" w:rsidR="00F34D40" w:rsidRPr="008D4085" w:rsidRDefault="00F34D40"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The authors confirm that there are no interests that are directly or indirectly related to the work submitted for publication.</w:t>
      </w:r>
    </w:p>
    <w:p w14:paraId="2F5DDB5C" w14:textId="77777777" w:rsidR="00C132F4" w:rsidRPr="008D4085" w:rsidRDefault="00C132F4"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lastRenderedPageBreak/>
        <w:t>Introduction</w:t>
      </w:r>
    </w:p>
    <w:p w14:paraId="3EB5327C" w14:textId="77EADBD6" w:rsidR="00C132F4" w:rsidRPr="008D4085" w:rsidRDefault="00C132F4"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Over recent years, pest control in agriculture has </w:t>
      </w:r>
      <w:r w:rsidR="00FA7642" w:rsidRPr="008D4085">
        <w:rPr>
          <w:rFonts w:ascii="Times New Roman" w:hAnsi="Times New Roman" w:cs="Times New Roman"/>
          <w:sz w:val="24"/>
          <w:szCs w:val="24"/>
        </w:rPr>
        <w:t>become</w:t>
      </w:r>
      <w:r w:rsidRPr="008D4085">
        <w:rPr>
          <w:rFonts w:ascii="Times New Roman" w:hAnsi="Times New Roman" w:cs="Times New Roman"/>
          <w:sz w:val="24"/>
          <w:szCs w:val="24"/>
        </w:rPr>
        <w:t xml:space="preserve"> a </w:t>
      </w:r>
      <w:r w:rsidR="00FA7642" w:rsidRPr="008D4085">
        <w:rPr>
          <w:rFonts w:ascii="Times New Roman" w:hAnsi="Times New Roman" w:cs="Times New Roman"/>
          <w:sz w:val="24"/>
          <w:szCs w:val="24"/>
        </w:rPr>
        <w:t xml:space="preserve">growing </w:t>
      </w:r>
      <w:r w:rsidRPr="008D4085">
        <w:rPr>
          <w:rFonts w:ascii="Times New Roman" w:hAnsi="Times New Roman" w:cs="Times New Roman"/>
          <w:sz w:val="24"/>
          <w:szCs w:val="24"/>
        </w:rPr>
        <w:t xml:space="preserve">concern. The decline in available forms of chemical pest control, through legislation and </w:t>
      </w:r>
      <w:r w:rsidR="00FA7642" w:rsidRPr="008D4085">
        <w:rPr>
          <w:rFonts w:ascii="Times New Roman" w:hAnsi="Times New Roman" w:cs="Times New Roman"/>
          <w:sz w:val="24"/>
          <w:szCs w:val="24"/>
        </w:rPr>
        <w:t xml:space="preserve">declining </w:t>
      </w:r>
      <w:r w:rsidRPr="008D4085">
        <w:rPr>
          <w:rFonts w:ascii="Times New Roman" w:hAnsi="Times New Roman" w:cs="Times New Roman"/>
          <w:sz w:val="24"/>
          <w:szCs w:val="24"/>
        </w:rPr>
        <w:t xml:space="preserve">efficacy, has led to a </w:t>
      </w:r>
      <w:r w:rsidR="00FA7642" w:rsidRPr="008D4085">
        <w:rPr>
          <w:rFonts w:ascii="Times New Roman" w:hAnsi="Times New Roman" w:cs="Times New Roman"/>
          <w:sz w:val="24"/>
          <w:szCs w:val="24"/>
        </w:rPr>
        <w:t>rising</w:t>
      </w:r>
      <w:r w:rsidRPr="008D4085">
        <w:rPr>
          <w:rFonts w:ascii="Times New Roman" w:hAnsi="Times New Roman" w:cs="Times New Roman"/>
          <w:sz w:val="24"/>
          <w:szCs w:val="24"/>
        </w:rPr>
        <w:t xml:space="preserve"> reliance on biological control services provided by the local ecosystem (Chaplin-Kramer et al. 2011)</w:t>
      </w:r>
      <w:r w:rsidR="00981AB9" w:rsidRPr="008D4085">
        <w:rPr>
          <w:rFonts w:ascii="Times New Roman" w:hAnsi="Times New Roman" w:cs="Times New Roman"/>
          <w:sz w:val="24"/>
          <w:szCs w:val="24"/>
        </w:rPr>
        <w:t>. Alt</w:t>
      </w:r>
      <w:r w:rsidRPr="008D4085">
        <w:rPr>
          <w:rFonts w:ascii="Times New Roman" w:hAnsi="Times New Roman" w:cs="Times New Roman"/>
          <w:sz w:val="24"/>
          <w:szCs w:val="24"/>
        </w:rPr>
        <w:t>hough, the long-term overreliance on chemical control and widespread monoculture systems ha</w:t>
      </w:r>
      <w:r w:rsidR="00FA7642" w:rsidRPr="008D4085">
        <w:rPr>
          <w:rFonts w:ascii="Times New Roman" w:hAnsi="Times New Roman" w:cs="Times New Roman"/>
          <w:sz w:val="24"/>
          <w:szCs w:val="24"/>
        </w:rPr>
        <w:t>ve</w:t>
      </w:r>
      <w:r w:rsidRPr="008D4085">
        <w:rPr>
          <w:rFonts w:ascii="Times New Roman" w:hAnsi="Times New Roman" w:cs="Times New Roman"/>
          <w:sz w:val="24"/>
          <w:szCs w:val="24"/>
        </w:rPr>
        <w:t xml:space="preserve"> caused considerable degradation to these services (Bommarco, Kleijn &amp; Potts, 2013). Ecosystem services, the beneficial services obtained by humans from the environment, have significantly diminished as a whole within agricultural landscapes, due to habitat loss and fragmentation, and intensive agricultural production (Holland et al. 2017; Albrecht et al. 2020). Additional concerns over biodiversity declines on a large</w:t>
      </w:r>
      <w:r w:rsidR="00803EC2" w:rsidRPr="008D4085">
        <w:rPr>
          <w:rFonts w:ascii="Times New Roman" w:hAnsi="Times New Roman" w:cs="Times New Roman"/>
          <w:sz w:val="24"/>
          <w:szCs w:val="24"/>
        </w:rPr>
        <w:t>r</w:t>
      </w:r>
      <w:r w:rsidRPr="008D4085">
        <w:rPr>
          <w:rFonts w:ascii="Times New Roman" w:hAnsi="Times New Roman" w:cs="Times New Roman"/>
          <w:sz w:val="24"/>
          <w:szCs w:val="24"/>
        </w:rPr>
        <w:t xml:space="preserve"> scale have led to the promotion of Integrated Pest Management (IPM), which promotes sustainable, ecosystem-based pest control systems, that focus on long-term results, through the combination of multiple pest control techniques (Barzman et al. 2015). Such techniques include the promotion or restoration of diverse hedgerows, the creation of semi-natural habitats, crop rotation, the development of pest and disease-resistant varieties (Rusch et al. 2013; Ramsden et al. 2015; Montgomery, Caruso &amp; Reid, 2020). </w:t>
      </w:r>
      <w:r w:rsidR="00376445" w:rsidRPr="008D4085">
        <w:rPr>
          <w:rFonts w:ascii="Times New Roman" w:hAnsi="Times New Roman" w:cs="Times New Roman"/>
          <w:sz w:val="24"/>
          <w:szCs w:val="24"/>
        </w:rPr>
        <w:t xml:space="preserve">Such pest control techniques are classified as conservation biological control; a broad definition for techniques that reduce reliance on pesticides through promoting beneficiary invertebrates (Begg et al. 2017). </w:t>
      </w:r>
    </w:p>
    <w:p w14:paraId="485EA5A0" w14:textId="4D2C7B48" w:rsidR="00C132F4" w:rsidRPr="008D4085" w:rsidRDefault="00C132F4"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Establishment of floral field margins; linear areas of uncultivated herbaceous habitats, established between crops and field boundaries; is a widely implemented techniqu</w:t>
      </w:r>
      <w:r w:rsidR="00981AB9" w:rsidRPr="008D4085">
        <w:rPr>
          <w:rFonts w:ascii="Times New Roman" w:hAnsi="Times New Roman" w:cs="Times New Roman"/>
          <w:sz w:val="24"/>
          <w:szCs w:val="24"/>
        </w:rPr>
        <w:t>e that has been</w:t>
      </w:r>
      <w:r w:rsidRPr="008D4085">
        <w:rPr>
          <w:rFonts w:ascii="Times New Roman" w:hAnsi="Times New Roman" w:cs="Times New Roman"/>
          <w:sz w:val="24"/>
          <w:szCs w:val="24"/>
        </w:rPr>
        <w:t xml:space="preserve"> identified as a successful approach to combat local biodiversity losses and preserve and restore associated ecosystem services (Marshall &amp; Moonen, 2002; Bianchi &amp; Wäckers, 2008; Bommarco et al. 2013; Albrecht et al. 2020). </w:t>
      </w:r>
      <w:r w:rsidR="00981AB9" w:rsidRPr="008D4085">
        <w:rPr>
          <w:rFonts w:ascii="Times New Roman" w:hAnsi="Times New Roman" w:cs="Times New Roman"/>
          <w:sz w:val="24"/>
          <w:szCs w:val="24"/>
        </w:rPr>
        <w:t>In the UK, m</w:t>
      </w:r>
      <w:r w:rsidRPr="008D4085">
        <w:rPr>
          <w:rFonts w:ascii="Times New Roman" w:hAnsi="Times New Roman" w:cs="Times New Roman"/>
          <w:sz w:val="24"/>
          <w:szCs w:val="24"/>
        </w:rPr>
        <w:t xml:space="preserve">aintaining uncultivated ‘green cover’ (i.e. grass margins) between boundary habitats or structures (e.g. hedgerows) and the cultivatable area, is incorporated within Cross Compliance; the rules farmers must stay within </w:t>
      </w:r>
      <w:r w:rsidRPr="008D4085">
        <w:rPr>
          <w:rFonts w:ascii="Times New Roman" w:hAnsi="Times New Roman" w:cs="Times New Roman"/>
          <w:sz w:val="24"/>
          <w:szCs w:val="24"/>
        </w:rPr>
        <w:lastRenderedPageBreak/>
        <w:t>the receive rural payments (Ernoult et al. 2013). Such grass margins are commonly characterised by low floral diversity, potentially including some species considered agricultural weeds</w:t>
      </w:r>
      <w:r w:rsidR="00981AB9" w:rsidRPr="008D4085">
        <w:rPr>
          <w:rFonts w:ascii="Times New Roman" w:hAnsi="Times New Roman" w:cs="Times New Roman"/>
          <w:sz w:val="24"/>
          <w:szCs w:val="24"/>
        </w:rPr>
        <w:t>,</w:t>
      </w:r>
      <w:r w:rsidRPr="008D4085">
        <w:rPr>
          <w:rFonts w:ascii="Times New Roman" w:hAnsi="Times New Roman" w:cs="Times New Roman"/>
          <w:sz w:val="24"/>
          <w:szCs w:val="24"/>
        </w:rPr>
        <w:t xml:space="preserve"> </w:t>
      </w:r>
      <w:r w:rsidR="00981AB9" w:rsidRPr="008D4085">
        <w:rPr>
          <w:rFonts w:ascii="Times New Roman" w:hAnsi="Times New Roman" w:cs="Times New Roman"/>
          <w:sz w:val="24"/>
          <w:szCs w:val="24"/>
        </w:rPr>
        <w:t xml:space="preserve">such as </w:t>
      </w:r>
      <w:r w:rsidRPr="008D4085">
        <w:rPr>
          <w:rFonts w:ascii="Times New Roman" w:hAnsi="Times New Roman" w:cs="Times New Roman"/>
          <w:sz w:val="24"/>
          <w:szCs w:val="24"/>
        </w:rPr>
        <w:t>docks (</w:t>
      </w:r>
      <w:r w:rsidRPr="008D4085">
        <w:rPr>
          <w:rFonts w:ascii="Times New Roman" w:hAnsi="Times New Roman" w:cs="Times New Roman"/>
          <w:i/>
          <w:iCs/>
          <w:sz w:val="24"/>
          <w:szCs w:val="24"/>
        </w:rPr>
        <w:t>Rumex</w:t>
      </w:r>
      <w:r w:rsidRPr="008D4085">
        <w:rPr>
          <w:rFonts w:ascii="Times New Roman" w:hAnsi="Times New Roman" w:cs="Times New Roman"/>
          <w:sz w:val="24"/>
          <w:szCs w:val="24"/>
        </w:rPr>
        <w:t xml:space="preserve"> spp.), nettles (</w:t>
      </w:r>
      <w:r w:rsidRPr="008D4085">
        <w:rPr>
          <w:rFonts w:ascii="Times New Roman" w:hAnsi="Times New Roman" w:cs="Times New Roman"/>
          <w:i/>
          <w:iCs/>
          <w:sz w:val="24"/>
          <w:szCs w:val="24"/>
        </w:rPr>
        <w:t xml:space="preserve">Urtica </w:t>
      </w:r>
      <w:r w:rsidRPr="008D4085">
        <w:rPr>
          <w:rFonts w:ascii="Times New Roman" w:hAnsi="Times New Roman" w:cs="Times New Roman"/>
          <w:sz w:val="24"/>
          <w:szCs w:val="24"/>
        </w:rPr>
        <w:t>spp.) and thistles (</w:t>
      </w:r>
      <w:r w:rsidRPr="008D4085">
        <w:rPr>
          <w:rFonts w:ascii="Times New Roman" w:hAnsi="Times New Roman" w:cs="Times New Roman"/>
          <w:i/>
          <w:iCs/>
          <w:sz w:val="24"/>
          <w:szCs w:val="24"/>
        </w:rPr>
        <w:t>Cirsium</w:t>
      </w:r>
      <w:r w:rsidRPr="008D4085">
        <w:rPr>
          <w:rFonts w:ascii="Times New Roman" w:hAnsi="Times New Roman" w:cs="Times New Roman"/>
          <w:sz w:val="24"/>
          <w:szCs w:val="24"/>
        </w:rPr>
        <w:t xml:space="preserve"> spp.), and a high abundance of </w:t>
      </w:r>
      <w:r w:rsidR="00981AB9" w:rsidRPr="008D4085">
        <w:rPr>
          <w:rFonts w:ascii="Times New Roman" w:hAnsi="Times New Roman" w:cs="Times New Roman"/>
          <w:sz w:val="24"/>
          <w:szCs w:val="24"/>
        </w:rPr>
        <w:t>competitive</w:t>
      </w:r>
      <w:r w:rsidRPr="008D4085">
        <w:rPr>
          <w:rFonts w:ascii="Times New Roman" w:hAnsi="Times New Roman" w:cs="Times New Roman"/>
          <w:sz w:val="24"/>
          <w:szCs w:val="24"/>
        </w:rPr>
        <w:t xml:space="preserve"> grasses (Marshall &amp; Moonen, 2002). </w:t>
      </w:r>
      <w:r w:rsidR="00981AB9" w:rsidRPr="008D4085">
        <w:rPr>
          <w:rFonts w:ascii="Times New Roman" w:hAnsi="Times New Roman" w:cs="Times New Roman"/>
          <w:sz w:val="24"/>
          <w:szCs w:val="24"/>
        </w:rPr>
        <w:t xml:space="preserve">Grass </w:t>
      </w:r>
      <w:r w:rsidRPr="008D4085">
        <w:rPr>
          <w:rFonts w:ascii="Times New Roman" w:hAnsi="Times New Roman" w:cs="Times New Roman"/>
          <w:sz w:val="24"/>
          <w:szCs w:val="24"/>
        </w:rPr>
        <w:t xml:space="preserve">field margins </w:t>
      </w:r>
      <w:r w:rsidR="00981AB9" w:rsidRPr="008D4085">
        <w:rPr>
          <w:rFonts w:ascii="Times New Roman" w:hAnsi="Times New Roman" w:cs="Times New Roman"/>
          <w:sz w:val="24"/>
          <w:szCs w:val="24"/>
        </w:rPr>
        <w:t>support</w:t>
      </w:r>
      <w:r w:rsidRPr="008D4085">
        <w:rPr>
          <w:rFonts w:ascii="Times New Roman" w:hAnsi="Times New Roman" w:cs="Times New Roman"/>
          <w:sz w:val="24"/>
          <w:szCs w:val="24"/>
        </w:rPr>
        <w:t xml:space="preserve"> essential resources required by naturally occurring enemies of crop pests, beyond those supplied by the crop (Ramsden et al. 2015; Bishoff et al. 2016). Such resources include shelter (over winter and during times of agricultural activity), oviposition</w:t>
      </w:r>
      <w:r w:rsidR="00981AB9" w:rsidRPr="008D4085">
        <w:rPr>
          <w:rFonts w:ascii="Times New Roman" w:hAnsi="Times New Roman" w:cs="Times New Roman"/>
          <w:sz w:val="24"/>
          <w:szCs w:val="24"/>
        </w:rPr>
        <w:t xml:space="preserve"> or nesting</w:t>
      </w:r>
      <w:r w:rsidRPr="008D4085">
        <w:rPr>
          <w:rFonts w:ascii="Times New Roman" w:hAnsi="Times New Roman" w:cs="Times New Roman"/>
          <w:sz w:val="24"/>
          <w:szCs w:val="24"/>
        </w:rPr>
        <w:t xml:space="preserve"> sites to promote reproduction and food resources (Shackelford et al. 2013; </w:t>
      </w:r>
      <w:r w:rsidR="001A3202" w:rsidRPr="008D4085">
        <w:rPr>
          <w:rFonts w:ascii="Times New Roman" w:hAnsi="Times New Roman" w:cs="Times New Roman"/>
          <w:sz w:val="24"/>
          <w:szCs w:val="24"/>
        </w:rPr>
        <w:t xml:space="preserve">Ramsden et al. 2015; </w:t>
      </w:r>
      <w:r w:rsidRPr="008D4085">
        <w:rPr>
          <w:rFonts w:ascii="Times New Roman" w:hAnsi="Times New Roman" w:cs="Times New Roman"/>
          <w:sz w:val="24"/>
          <w:szCs w:val="24"/>
        </w:rPr>
        <w:t xml:space="preserve">Holland et al. 2016; Albrecht et al. 2020). </w:t>
      </w:r>
      <w:bookmarkStart w:id="0" w:name="_Hlk135678865"/>
      <w:r w:rsidR="00981AB9" w:rsidRPr="008D4085">
        <w:rPr>
          <w:rFonts w:ascii="Times New Roman" w:hAnsi="Times New Roman" w:cs="Times New Roman"/>
          <w:sz w:val="24"/>
          <w:szCs w:val="24"/>
        </w:rPr>
        <w:t>Floral margins have been highlighted as a prospective option to increase the</w:t>
      </w:r>
      <w:r w:rsidR="003975C3" w:rsidRPr="008D4085">
        <w:rPr>
          <w:rFonts w:ascii="Times New Roman" w:hAnsi="Times New Roman" w:cs="Times New Roman"/>
          <w:sz w:val="24"/>
          <w:szCs w:val="24"/>
        </w:rPr>
        <w:t xml:space="preserve"> </w:t>
      </w:r>
      <w:r w:rsidR="001A6A53" w:rsidRPr="008D4085">
        <w:rPr>
          <w:rFonts w:ascii="Times New Roman" w:hAnsi="Times New Roman" w:cs="Times New Roman"/>
          <w:sz w:val="24"/>
          <w:szCs w:val="24"/>
        </w:rPr>
        <w:t xml:space="preserve">quantity and </w:t>
      </w:r>
      <w:r w:rsidR="003975C3" w:rsidRPr="008D4085">
        <w:rPr>
          <w:rFonts w:ascii="Times New Roman" w:hAnsi="Times New Roman" w:cs="Times New Roman"/>
          <w:sz w:val="24"/>
          <w:szCs w:val="24"/>
        </w:rPr>
        <w:t xml:space="preserve">diversity of such resources </w:t>
      </w:r>
      <w:bookmarkEnd w:id="0"/>
      <w:r w:rsidR="003975C3" w:rsidRPr="008D4085">
        <w:rPr>
          <w:rFonts w:ascii="Times New Roman" w:hAnsi="Times New Roman" w:cs="Times New Roman"/>
          <w:sz w:val="24"/>
          <w:szCs w:val="24"/>
        </w:rPr>
        <w:t>(</w:t>
      </w:r>
      <w:r w:rsidR="001A3202" w:rsidRPr="008D4085">
        <w:rPr>
          <w:rFonts w:ascii="Times New Roman" w:hAnsi="Times New Roman" w:cs="Times New Roman"/>
          <w:sz w:val="24"/>
          <w:szCs w:val="24"/>
        </w:rPr>
        <w:t>Karp et al. 2011</w:t>
      </w:r>
      <w:r w:rsidR="003975C3" w:rsidRPr="008D4085">
        <w:rPr>
          <w:rFonts w:ascii="Times New Roman" w:hAnsi="Times New Roman" w:cs="Times New Roman"/>
          <w:sz w:val="24"/>
          <w:szCs w:val="24"/>
        </w:rPr>
        <w:t xml:space="preserve">). </w:t>
      </w:r>
    </w:p>
    <w:p w14:paraId="7204B826" w14:textId="3342DA80" w:rsidR="00C132F4" w:rsidRPr="008D4085" w:rsidRDefault="00C132F4"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Understanding the effectiveness of floral field margins and the mechanisms by which they contribute to the biocontrol of crop pests is a complex task but </w:t>
      </w:r>
      <w:r w:rsidR="008B5C5F" w:rsidRPr="008D4085">
        <w:rPr>
          <w:rFonts w:ascii="Times New Roman" w:hAnsi="Times New Roman" w:cs="Times New Roman"/>
          <w:sz w:val="24"/>
          <w:szCs w:val="24"/>
        </w:rPr>
        <w:t>can</w:t>
      </w:r>
      <w:r w:rsidRPr="008D4085">
        <w:rPr>
          <w:rFonts w:ascii="Times New Roman" w:hAnsi="Times New Roman" w:cs="Times New Roman"/>
          <w:sz w:val="24"/>
          <w:szCs w:val="24"/>
        </w:rPr>
        <w:t xml:space="preserve"> lead to improvement in the establishment and management of future margins (Chaplin-Kramer et al. 2011)</w:t>
      </w:r>
      <w:r w:rsidR="00EF2F30" w:rsidRPr="008D4085">
        <w:rPr>
          <w:rFonts w:ascii="Times New Roman" w:hAnsi="Times New Roman" w:cs="Times New Roman"/>
          <w:sz w:val="24"/>
          <w:szCs w:val="24"/>
        </w:rPr>
        <w:t>, a</w:t>
      </w:r>
      <w:r w:rsidR="00E145C3" w:rsidRPr="008D4085">
        <w:rPr>
          <w:rFonts w:ascii="Times New Roman" w:hAnsi="Times New Roman" w:cs="Times New Roman"/>
          <w:sz w:val="24"/>
          <w:szCs w:val="24"/>
        </w:rPr>
        <w:t xml:space="preserve">s well as adding to our understanding as to why sometimes </w:t>
      </w:r>
      <w:r w:rsidR="008B5C5F" w:rsidRPr="008D4085">
        <w:rPr>
          <w:rFonts w:ascii="Times New Roman" w:hAnsi="Times New Roman" w:cs="Times New Roman"/>
          <w:sz w:val="24"/>
          <w:szCs w:val="24"/>
        </w:rPr>
        <w:t xml:space="preserve">conservation </w:t>
      </w:r>
      <w:r w:rsidR="00E145C3" w:rsidRPr="008D4085">
        <w:rPr>
          <w:rFonts w:ascii="Times New Roman" w:hAnsi="Times New Roman" w:cs="Times New Roman"/>
          <w:sz w:val="24"/>
          <w:szCs w:val="24"/>
        </w:rPr>
        <w:t xml:space="preserve">biological control measures fail (Karp et al. 2018). </w:t>
      </w:r>
      <w:bookmarkStart w:id="1" w:name="_Hlk135652369"/>
      <w:r w:rsidRPr="008D4085">
        <w:rPr>
          <w:rFonts w:ascii="Times New Roman" w:hAnsi="Times New Roman" w:cs="Times New Roman"/>
          <w:sz w:val="24"/>
          <w:szCs w:val="24"/>
        </w:rPr>
        <w:t>Consideration can</w:t>
      </w:r>
      <w:r w:rsidR="00376445"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be made to the </w:t>
      </w:r>
      <w:r w:rsidR="001A6A53" w:rsidRPr="008D4085">
        <w:rPr>
          <w:rFonts w:ascii="Times New Roman" w:hAnsi="Times New Roman" w:cs="Times New Roman"/>
          <w:sz w:val="24"/>
          <w:szCs w:val="24"/>
        </w:rPr>
        <w:t>nature of</w:t>
      </w:r>
      <w:r w:rsidRPr="008D4085">
        <w:rPr>
          <w:rFonts w:ascii="Times New Roman" w:hAnsi="Times New Roman" w:cs="Times New Roman"/>
          <w:sz w:val="24"/>
          <w:szCs w:val="24"/>
        </w:rPr>
        <w:t xml:space="preserve"> establishment </w:t>
      </w:r>
      <w:r w:rsidR="001A6A53" w:rsidRPr="008D4085">
        <w:rPr>
          <w:rFonts w:ascii="Times New Roman" w:hAnsi="Times New Roman" w:cs="Times New Roman"/>
          <w:sz w:val="24"/>
          <w:szCs w:val="24"/>
        </w:rPr>
        <w:t xml:space="preserve">and continuous management </w:t>
      </w:r>
      <w:r w:rsidRPr="008D4085">
        <w:rPr>
          <w:rFonts w:ascii="Times New Roman" w:hAnsi="Times New Roman" w:cs="Times New Roman"/>
          <w:sz w:val="24"/>
          <w:szCs w:val="24"/>
        </w:rPr>
        <w:t>of floral field margins</w:t>
      </w:r>
      <w:r w:rsidR="00747C6D"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i) sown to promote diversity or ii) </w:t>
      </w:r>
      <w:bookmarkStart w:id="2" w:name="_Hlk135679641"/>
      <w:r w:rsidRPr="008D4085">
        <w:rPr>
          <w:rFonts w:ascii="Times New Roman" w:hAnsi="Times New Roman" w:cs="Times New Roman"/>
          <w:sz w:val="24"/>
          <w:szCs w:val="24"/>
        </w:rPr>
        <w:t xml:space="preserve">managed to promote diversity, </w:t>
      </w:r>
      <w:r w:rsidR="00D94E06" w:rsidRPr="008D4085">
        <w:rPr>
          <w:rFonts w:ascii="Times New Roman" w:hAnsi="Times New Roman" w:cs="Times New Roman"/>
          <w:sz w:val="24"/>
          <w:szCs w:val="24"/>
        </w:rPr>
        <w:t xml:space="preserve">often </w:t>
      </w:r>
      <w:r w:rsidRPr="008D4085">
        <w:rPr>
          <w:rFonts w:ascii="Times New Roman" w:hAnsi="Times New Roman" w:cs="Times New Roman"/>
          <w:sz w:val="24"/>
          <w:szCs w:val="24"/>
        </w:rPr>
        <w:t>termed “naturally regenerated</w:t>
      </w:r>
      <w:r w:rsidR="000B374D" w:rsidRPr="008D4085">
        <w:rPr>
          <w:rFonts w:ascii="Times New Roman" w:hAnsi="Times New Roman" w:cs="Times New Roman"/>
          <w:sz w:val="24"/>
          <w:szCs w:val="24"/>
        </w:rPr>
        <w:t>” or “weedy margins</w:t>
      </w:r>
      <w:r w:rsidRPr="008D4085">
        <w:rPr>
          <w:rFonts w:ascii="Times New Roman" w:hAnsi="Times New Roman" w:cs="Times New Roman"/>
          <w:sz w:val="24"/>
          <w:szCs w:val="24"/>
        </w:rPr>
        <w:t xml:space="preserve">”. </w:t>
      </w:r>
      <w:bookmarkEnd w:id="1"/>
      <w:bookmarkEnd w:id="2"/>
      <w:r w:rsidRPr="008D4085">
        <w:rPr>
          <w:rFonts w:ascii="Times New Roman" w:hAnsi="Times New Roman" w:cs="Times New Roman"/>
          <w:sz w:val="24"/>
          <w:szCs w:val="24"/>
        </w:rPr>
        <w:t>A wide array of seed mixes are available commercially</w:t>
      </w:r>
      <w:r w:rsidR="008B5C5F" w:rsidRPr="008D4085">
        <w:t xml:space="preserve"> </w:t>
      </w:r>
      <w:r w:rsidR="00EF2F30" w:rsidRPr="008D4085">
        <w:rPr>
          <w:rFonts w:ascii="Times New Roman" w:hAnsi="Times New Roman" w:cs="Times New Roman"/>
          <w:sz w:val="24"/>
          <w:szCs w:val="24"/>
        </w:rPr>
        <w:t>which allows</w:t>
      </w:r>
      <w:r w:rsidR="008B5C5F" w:rsidRPr="008D4085">
        <w:rPr>
          <w:rFonts w:ascii="Times New Roman" w:hAnsi="Times New Roman" w:cs="Times New Roman"/>
          <w:sz w:val="24"/>
          <w:szCs w:val="24"/>
        </w:rPr>
        <w:t xml:space="preserve"> quick establish</w:t>
      </w:r>
      <w:r w:rsidR="00EF2F30" w:rsidRPr="008D4085">
        <w:rPr>
          <w:rFonts w:ascii="Times New Roman" w:hAnsi="Times New Roman" w:cs="Times New Roman"/>
          <w:sz w:val="24"/>
          <w:szCs w:val="24"/>
        </w:rPr>
        <w:t>ment of</w:t>
      </w:r>
      <w:r w:rsidR="008B5C5F" w:rsidRPr="008D4085">
        <w:rPr>
          <w:rFonts w:ascii="Times New Roman" w:hAnsi="Times New Roman" w:cs="Times New Roman"/>
          <w:sz w:val="24"/>
          <w:szCs w:val="24"/>
        </w:rPr>
        <w:t xml:space="preserve"> floral field margins</w:t>
      </w:r>
      <w:r w:rsidRPr="008D4085">
        <w:rPr>
          <w:rFonts w:ascii="Times New Roman" w:hAnsi="Times New Roman" w:cs="Times New Roman"/>
          <w:sz w:val="24"/>
          <w:szCs w:val="24"/>
        </w:rPr>
        <w:t xml:space="preserve">, </w:t>
      </w:r>
      <w:r w:rsidR="00EF2F30" w:rsidRPr="008D4085">
        <w:rPr>
          <w:rFonts w:ascii="Times New Roman" w:hAnsi="Times New Roman" w:cs="Times New Roman"/>
          <w:sz w:val="24"/>
          <w:szCs w:val="24"/>
        </w:rPr>
        <w:t xml:space="preserve">and may be </w:t>
      </w:r>
      <w:r w:rsidRPr="008D4085">
        <w:rPr>
          <w:rFonts w:ascii="Times New Roman" w:hAnsi="Times New Roman" w:cs="Times New Roman"/>
          <w:sz w:val="24"/>
          <w:szCs w:val="24"/>
        </w:rPr>
        <w:t xml:space="preserve">specifically designed to provide diverse floral resources over a long flowering period. Though these mixes can be effective in doing so, they can also introduce non-native </w:t>
      </w:r>
      <w:r w:rsidR="007C5444" w:rsidRPr="008D4085">
        <w:rPr>
          <w:rFonts w:ascii="Times New Roman" w:hAnsi="Times New Roman" w:cs="Times New Roman"/>
          <w:sz w:val="24"/>
          <w:szCs w:val="24"/>
        </w:rPr>
        <w:t>specie</w:t>
      </w:r>
      <w:r w:rsidRPr="008D4085">
        <w:rPr>
          <w:rFonts w:ascii="Times New Roman" w:hAnsi="Times New Roman" w:cs="Times New Roman"/>
          <w:sz w:val="24"/>
          <w:szCs w:val="24"/>
        </w:rPr>
        <w:t>s (</w:t>
      </w:r>
      <w:r w:rsidR="007C5444" w:rsidRPr="008D4085">
        <w:rPr>
          <w:rFonts w:ascii="Times New Roman" w:hAnsi="Times New Roman" w:cs="Times New Roman"/>
          <w:sz w:val="24"/>
          <w:szCs w:val="24"/>
        </w:rPr>
        <w:t>Garland &amp; Wells, 2020</w:t>
      </w:r>
      <w:r w:rsidRPr="008D4085">
        <w:rPr>
          <w:rFonts w:ascii="Times New Roman" w:hAnsi="Times New Roman" w:cs="Times New Roman"/>
          <w:sz w:val="24"/>
          <w:szCs w:val="24"/>
        </w:rPr>
        <w:t xml:space="preserve">). An alternative method to </w:t>
      </w:r>
      <w:r w:rsidR="00EF2F30" w:rsidRPr="008D4085">
        <w:rPr>
          <w:rFonts w:ascii="Times New Roman" w:hAnsi="Times New Roman" w:cs="Times New Roman"/>
          <w:sz w:val="24"/>
          <w:szCs w:val="24"/>
        </w:rPr>
        <w:t xml:space="preserve">increased </w:t>
      </w:r>
      <w:r w:rsidR="00832496" w:rsidRPr="008D4085">
        <w:rPr>
          <w:rFonts w:ascii="Times New Roman" w:hAnsi="Times New Roman" w:cs="Times New Roman"/>
          <w:sz w:val="24"/>
          <w:szCs w:val="24"/>
        </w:rPr>
        <w:t>diversity</w:t>
      </w:r>
      <w:r w:rsidRPr="008D4085">
        <w:rPr>
          <w:rFonts w:ascii="Times New Roman" w:hAnsi="Times New Roman" w:cs="Times New Roman"/>
          <w:sz w:val="24"/>
          <w:szCs w:val="24"/>
        </w:rPr>
        <w:t xml:space="preserve"> is to develop an appropriate management regime for an existing margin to foster the seed bank and increase species </w:t>
      </w:r>
      <w:r w:rsidR="004D1345" w:rsidRPr="008D4085">
        <w:rPr>
          <w:rFonts w:ascii="Times New Roman" w:hAnsi="Times New Roman" w:cs="Times New Roman"/>
          <w:sz w:val="24"/>
          <w:szCs w:val="24"/>
        </w:rPr>
        <w:t>diversity,</w:t>
      </w:r>
      <w:r w:rsidRPr="008D4085">
        <w:rPr>
          <w:rFonts w:ascii="Times New Roman" w:hAnsi="Times New Roman" w:cs="Times New Roman"/>
          <w:sz w:val="24"/>
          <w:szCs w:val="24"/>
        </w:rPr>
        <w:t xml:space="preserve"> </w:t>
      </w:r>
      <w:r w:rsidR="00EF2F30" w:rsidRPr="008D4085">
        <w:rPr>
          <w:rFonts w:ascii="Times New Roman" w:hAnsi="Times New Roman" w:cs="Times New Roman"/>
          <w:sz w:val="24"/>
          <w:szCs w:val="24"/>
        </w:rPr>
        <w:t>such as limiting grazing pressure and removal of annual cuttings</w:t>
      </w:r>
      <w:r w:rsidRPr="008D4085">
        <w:rPr>
          <w:rFonts w:ascii="Times New Roman" w:hAnsi="Times New Roman" w:cs="Times New Roman"/>
          <w:sz w:val="24"/>
          <w:szCs w:val="24"/>
        </w:rPr>
        <w:t xml:space="preserve"> </w:t>
      </w:r>
      <w:r w:rsidR="00BC1B2C" w:rsidRPr="008D4085">
        <w:rPr>
          <w:rFonts w:ascii="Times New Roman" w:hAnsi="Times New Roman" w:cs="Times New Roman"/>
          <w:sz w:val="24"/>
          <w:szCs w:val="24"/>
        </w:rPr>
        <w:t xml:space="preserve">(Fritch et al. 2011). </w:t>
      </w:r>
    </w:p>
    <w:p w14:paraId="3A197F85" w14:textId="01E06129" w:rsidR="00C132F4" w:rsidRPr="008D4085" w:rsidRDefault="00981AB9"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lastRenderedPageBreak/>
        <w:t>Another factor influencing the efficacy with which field margins support biological control is the assemblage of natural enemies delivering pest control. The natural enemies involved may constitute a relatively diverse suite of organisms with differing resource requirements. Within this group</w:t>
      </w:r>
      <w:r w:rsidR="004D1345" w:rsidRPr="008D4085">
        <w:rPr>
          <w:rFonts w:ascii="Times New Roman" w:hAnsi="Times New Roman" w:cs="Times New Roman"/>
          <w:sz w:val="24"/>
          <w:szCs w:val="24"/>
        </w:rPr>
        <w:t>,</w:t>
      </w:r>
      <w:r w:rsidRPr="008D4085">
        <w:rPr>
          <w:rFonts w:ascii="Times New Roman" w:hAnsi="Times New Roman" w:cs="Times New Roman"/>
          <w:sz w:val="24"/>
          <w:szCs w:val="24"/>
        </w:rPr>
        <w:t xml:space="preserve"> functionally important subdivisions may also be formed </w:t>
      </w:r>
      <w:r w:rsidR="00D94E06" w:rsidRPr="008D4085">
        <w:rPr>
          <w:rFonts w:ascii="Times New Roman" w:hAnsi="Times New Roman" w:cs="Times New Roman"/>
          <w:sz w:val="24"/>
          <w:szCs w:val="24"/>
        </w:rPr>
        <w:t>depending on</w:t>
      </w:r>
      <w:r w:rsidRPr="008D4085">
        <w:rPr>
          <w:rFonts w:ascii="Times New Roman" w:hAnsi="Times New Roman" w:cs="Times New Roman"/>
          <w:sz w:val="24"/>
          <w:szCs w:val="24"/>
        </w:rPr>
        <w:t xml:space="preserve"> factors such </w:t>
      </w:r>
      <w:r w:rsidR="004D1345" w:rsidRPr="008D4085">
        <w:rPr>
          <w:rFonts w:ascii="Times New Roman" w:hAnsi="Times New Roman" w:cs="Times New Roman"/>
          <w:sz w:val="24"/>
          <w:szCs w:val="24"/>
        </w:rPr>
        <w:t>as</w:t>
      </w:r>
      <w:r w:rsidR="00C132F4" w:rsidRPr="008D4085">
        <w:rPr>
          <w:rFonts w:ascii="Times New Roman" w:hAnsi="Times New Roman" w:cs="Times New Roman"/>
          <w:sz w:val="24"/>
          <w:szCs w:val="24"/>
        </w:rPr>
        <w:t xml:space="preserve"> mode of action (pathogens, parasites and parasitoids, and predators), dietary specialism, </w:t>
      </w:r>
      <w:r w:rsidR="00DB60F7" w:rsidRPr="008D4085">
        <w:rPr>
          <w:rFonts w:ascii="Times New Roman" w:hAnsi="Times New Roman" w:cs="Times New Roman"/>
          <w:sz w:val="24"/>
          <w:szCs w:val="24"/>
        </w:rPr>
        <w:t xml:space="preserve">and </w:t>
      </w:r>
      <w:r w:rsidR="00C132F4" w:rsidRPr="008D4085">
        <w:rPr>
          <w:rFonts w:ascii="Times New Roman" w:hAnsi="Times New Roman" w:cs="Times New Roman"/>
          <w:sz w:val="24"/>
          <w:szCs w:val="24"/>
        </w:rPr>
        <w:t xml:space="preserve">guild. The members of each of these groupings depend on different resources, over different timeframes, within the wider ecosystem. Thus, tailoring floral field margins to particularly effective groups, in terms of biocontrol, could be advantageous. Pathogens are microorganisms </w:t>
      </w:r>
      <w:r w:rsidR="00DB60F7" w:rsidRPr="008D4085">
        <w:rPr>
          <w:rFonts w:ascii="Times New Roman" w:hAnsi="Times New Roman" w:cs="Times New Roman"/>
          <w:sz w:val="24"/>
          <w:szCs w:val="24"/>
        </w:rPr>
        <w:t>that</w:t>
      </w:r>
      <w:r w:rsidR="00C132F4" w:rsidRPr="008D4085">
        <w:rPr>
          <w:rFonts w:ascii="Times New Roman" w:hAnsi="Times New Roman" w:cs="Times New Roman"/>
          <w:sz w:val="24"/>
          <w:szCs w:val="24"/>
        </w:rPr>
        <w:t xml:space="preserve"> cause disease, increasingly utilised by application for biocontrol, much like a pesticide</w:t>
      </w:r>
      <w:r w:rsidR="007F25EF" w:rsidRPr="008D4085">
        <w:rPr>
          <w:rFonts w:ascii="Times New Roman" w:hAnsi="Times New Roman" w:cs="Times New Roman"/>
          <w:sz w:val="24"/>
          <w:szCs w:val="24"/>
        </w:rPr>
        <w:t xml:space="preserve"> (Lacey et al. 2015)</w:t>
      </w:r>
      <w:r w:rsidR="00C132F4" w:rsidRPr="008D4085">
        <w:rPr>
          <w:rFonts w:ascii="Times New Roman" w:hAnsi="Times New Roman" w:cs="Times New Roman"/>
          <w:sz w:val="24"/>
          <w:szCs w:val="24"/>
        </w:rPr>
        <w:t xml:space="preserve">. </w:t>
      </w:r>
      <w:r w:rsidR="00CB1382" w:rsidRPr="008D4085">
        <w:rPr>
          <w:rFonts w:ascii="Times New Roman" w:hAnsi="Times New Roman" w:cs="Times New Roman"/>
          <w:sz w:val="24"/>
          <w:szCs w:val="24"/>
        </w:rPr>
        <w:t>While t</w:t>
      </w:r>
      <w:r w:rsidR="00C132F4" w:rsidRPr="008D4085">
        <w:rPr>
          <w:rFonts w:ascii="Times New Roman" w:hAnsi="Times New Roman" w:cs="Times New Roman"/>
          <w:sz w:val="24"/>
          <w:szCs w:val="24"/>
        </w:rPr>
        <w:t>hese organisms are likely to already be present in the environment</w:t>
      </w:r>
      <w:r w:rsidRPr="008D4085">
        <w:rPr>
          <w:rFonts w:ascii="Times New Roman" w:hAnsi="Times New Roman" w:cs="Times New Roman"/>
          <w:sz w:val="24"/>
          <w:szCs w:val="24"/>
        </w:rPr>
        <w:t>, f</w:t>
      </w:r>
      <w:r w:rsidR="00C132F4" w:rsidRPr="008D4085">
        <w:rPr>
          <w:rFonts w:ascii="Times New Roman" w:hAnsi="Times New Roman" w:cs="Times New Roman"/>
          <w:sz w:val="24"/>
          <w:szCs w:val="24"/>
        </w:rPr>
        <w:t xml:space="preserve">loral field margins have the potential to act as a refuge for pathogens, providing alternative hosts to promote continuous infection and a stabilised local microclimate (Baverstock, Clark &amp; Pell, 2008). </w:t>
      </w:r>
      <w:r w:rsidRPr="008D4085">
        <w:rPr>
          <w:rFonts w:ascii="Times New Roman" w:hAnsi="Times New Roman" w:cs="Times New Roman"/>
          <w:sz w:val="24"/>
          <w:szCs w:val="24"/>
        </w:rPr>
        <w:t>Many parasitoid</w:t>
      </w:r>
      <w:r w:rsidR="00C132F4" w:rsidRPr="008D4085">
        <w:rPr>
          <w:rFonts w:ascii="Times New Roman" w:hAnsi="Times New Roman" w:cs="Times New Roman"/>
          <w:sz w:val="24"/>
          <w:szCs w:val="24"/>
        </w:rPr>
        <w:t xml:space="preserve"> adults require pollen and nectar resources for survival and reproduction, meaning the provisioning of a high quantity of quality open floral resources is imperative to promote their associated services (Ramsden et al. 2015). Dietary specialism refers to the broadness of a given species' diet/host range; generalist natural enemies will </w:t>
      </w:r>
      <w:r w:rsidR="00DB60F7" w:rsidRPr="008D4085">
        <w:rPr>
          <w:rFonts w:ascii="Times New Roman" w:hAnsi="Times New Roman" w:cs="Times New Roman"/>
          <w:sz w:val="24"/>
          <w:szCs w:val="24"/>
        </w:rPr>
        <w:t xml:space="preserve">rely on </w:t>
      </w:r>
      <w:r w:rsidR="00C132F4" w:rsidRPr="008D4085">
        <w:rPr>
          <w:rFonts w:ascii="Times New Roman" w:hAnsi="Times New Roman" w:cs="Times New Roman"/>
          <w:sz w:val="24"/>
          <w:szCs w:val="24"/>
        </w:rPr>
        <w:t xml:space="preserve">a myriad of </w:t>
      </w:r>
      <w:r w:rsidR="00DB60F7" w:rsidRPr="008D4085">
        <w:rPr>
          <w:rFonts w:ascii="Times New Roman" w:hAnsi="Times New Roman" w:cs="Times New Roman"/>
          <w:sz w:val="24"/>
          <w:szCs w:val="24"/>
        </w:rPr>
        <w:t xml:space="preserve">food </w:t>
      </w:r>
      <w:r w:rsidR="00C132F4" w:rsidRPr="008D4085">
        <w:rPr>
          <w:rFonts w:ascii="Times New Roman" w:hAnsi="Times New Roman" w:cs="Times New Roman"/>
          <w:sz w:val="24"/>
          <w:szCs w:val="24"/>
        </w:rPr>
        <w:t>resources, while specialists will have a narrower diet/host range, utilising a smaller group, or even a singular species</w:t>
      </w:r>
      <w:r w:rsidR="00112F4A" w:rsidRPr="008D4085">
        <w:rPr>
          <w:rFonts w:ascii="Times New Roman" w:hAnsi="Times New Roman" w:cs="Times New Roman"/>
          <w:sz w:val="24"/>
          <w:szCs w:val="24"/>
        </w:rPr>
        <w:t xml:space="preserve"> (</w:t>
      </w:r>
      <w:r w:rsidR="00193895" w:rsidRPr="008D4085">
        <w:rPr>
          <w:rFonts w:ascii="Times New Roman" w:hAnsi="Times New Roman" w:cs="Times New Roman"/>
          <w:sz w:val="24"/>
          <w:szCs w:val="24"/>
        </w:rPr>
        <w:t>Hsu, Ou and Ho, 2021</w:t>
      </w:r>
      <w:r w:rsidR="00112F4A" w:rsidRPr="008D4085">
        <w:rPr>
          <w:rFonts w:ascii="Times New Roman" w:hAnsi="Times New Roman" w:cs="Times New Roman"/>
          <w:sz w:val="24"/>
          <w:szCs w:val="24"/>
        </w:rPr>
        <w:t>)</w:t>
      </w:r>
      <w:r w:rsidR="00C132F4" w:rsidRPr="008D4085">
        <w:rPr>
          <w:rFonts w:ascii="Times New Roman" w:hAnsi="Times New Roman" w:cs="Times New Roman"/>
          <w:sz w:val="24"/>
          <w:szCs w:val="24"/>
        </w:rPr>
        <w:t xml:space="preserve">. </w:t>
      </w:r>
      <w:bookmarkStart w:id="3" w:name="_Hlk135648892"/>
      <w:r w:rsidR="00E84EA7" w:rsidRPr="008D4085">
        <w:rPr>
          <w:rFonts w:ascii="Times New Roman" w:hAnsi="Times New Roman" w:cs="Times New Roman"/>
          <w:sz w:val="24"/>
          <w:szCs w:val="24"/>
        </w:rPr>
        <w:t>Authors</w:t>
      </w:r>
      <w:r w:rsidR="00620403" w:rsidRPr="008D4085">
        <w:rPr>
          <w:rFonts w:ascii="Times New Roman" w:hAnsi="Times New Roman" w:cs="Times New Roman"/>
          <w:sz w:val="24"/>
          <w:szCs w:val="24"/>
        </w:rPr>
        <w:t xml:space="preserve"> disagree with the labelling o</w:t>
      </w:r>
      <w:r w:rsidR="001C09C1" w:rsidRPr="008D4085">
        <w:rPr>
          <w:rFonts w:ascii="Times New Roman" w:hAnsi="Times New Roman" w:cs="Times New Roman"/>
          <w:sz w:val="24"/>
          <w:szCs w:val="24"/>
        </w:rPr>
        <w:t>f</w:t>
      </w:r>
      <w:r w:rsidR="00620403" w:rsidRPr="008D4085">
        <w:rPr>
          <w:rFonts w:ascii="Times New Roman" w:hAnsi="Times New Roman" w:cs="Times New Roman"/>
          <w:sz w:val="24"/>
          <w:szCs w:val="24"/>
        </w:rPr>
        <w:t xml:space="preserve"> some families as distinctly specialist or generalist, a general consensus can be found based on the majority of that group</w:t>
      </w:r>
      <w:bookmarkEnd w:id="3"/>
      <w:r w:rsidR="001C09C1" w:rsidRPr="008D4085">
        <w:rPr>
          <w:rFonts w:ascii="Times New Roman" w:hAnsi="Times New Roman" w:cs="Times New Roman"/>
          <w:sz w:val="24"/>
          <w:szCs w:val="24"/>
        </w:rPr>
        <w:t>, though outliers may be included</w:t>
      </w:r>
      <w:r w:rsidR="00620403" w:rsidRPr="008D4085">
        <w:rPr>
          <w:rFonts w:ascii="Times New Roman" w:hAnsi="Times New Roman" w:cs="Times New Roman"/>
          <w:sz w:val="24"/>
          <w:szCs w:val="24"/>
        </w:rPr>
        <w:t xml:space="preserve">. </w:t>
      </w:r>
      <w:r w:rsidR="00C132F4" w:rsidRPr="008D4085">
        <w:rPr>
          <w:rFonts w:ascii="Times New Roman" w:hAnsi="Times New Roman" w:cs="Times New Roman"/>
          <w:sz w:val="24"/>
          <w:szCs w:val="24"/>
        </w:rPr>
        <w:t xml:space="preserve">Finally, the guild </w:t>
      </w:r>
      <w:r w:rsidR="00112F4A" w:rsidRPr="008D4085">
        <w:rPr>
          <w:rFonts w:ascii="Times New Roman" w:hAnsi="Times New Roman" w:cs="Times New Roman"/>
          <w:sz w:val="24"/>
          <w:szCs w:val="24"/>
        </w:rPr>
        <w:t xml:space="preserve">is a term here used to describe </w:t>
      </w:r>
      <w:r w:rsidRPr="008D4085">
        <w:rPr>
          <w:rFonts w:ascii="Times New Roman" w:hAnsi="Times New Roman" w:cs="Times New Roman"/>
          <w:sz w:val="24"/>
          <w:szCs w:val="24"/>
        </w:rPr>
        <w:t xml:space="preserve">the area </w:t>
      </w:r>
      <w:r w:rsidR="00C132F4" w:rsidRPr="008D4085">
        <w:rPr>
          <w:rFonts w:ascii="Times New Roman" w:hAnsi="Times New Roman" w:cs="Times New Roman"/>
          <w:sz w:val="24"/>
          <w:szCs w:val="24"/>
        </w:rPr>
        <w:t xml:space="preserve">in which </w:t>
      </w:r>
      <w:r w:rsidRPr="008D4085">
        <w:rPr>
          <w:rFonts w:ascii="Times New Roman" w:hAnsi="Times New Roman" w:cs="Times New Roman"/>
          <w:sz w:val="24"/>
          <w:szCs w:val="24"/>
        </w:rPr>
        <w:t xml:space="preserve">an </w:t>
      </w:r>
      <w:r w:rsidR="00D94E06" w:rsidRPr="008D4085">
        <w:rPr>
          <w:rFonts w:ascii="Times New Roman" w:hAnsi="Times New Roman" w:cs="Times New Roman"/>
          <w:sz w:val="24"/>
          <w:szCs w:val="24"/>
        </w:rPr>
        <w:t>arthropod</w:t>
      </w:r>
      <w:r w:rsidR="00C132F4"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carries out the majority of </w:t>
      </w:r>
      <w:r w:rsidR="00763833" w:rsidRPr="008D4085">
        <w:rPr>
          <w:rFonts w:ascii="Times New Roman" w:hAnsi="Times New Roman" w:cs="Times New Roman"/>
          <w:sz w:val="24"/>
          <w:szCs w:val="24"/>
        </w:rPr>
        <w:t>its</w:t>
      </w:r>
      <w:r w:rsidRPr="008D4085">
        <w:rPr>
          <w:rFonts w:ascii="Times New Roman" w:hAnsi="Times New Roman" w:cs="Times New Roman"/>
          <w:sz w:val="24"/>
          <w:szCs w:val="24"/>
        </w:rPr>
        <w:t xml:space="preserve"> activity; aerially (flying) or epigeal (on the soil surface; </w:t>
      </w:r>
      <w:r w:rsidR="00BC1B2C" w:rsidRPr="008D4085">
        <w:rPr>
          <w:rFonts w:ascii="Times New Roman" w:hAnsi="Times New Roman" w:cs="Times New Roman"/>
          <w:sz w:val="24"/>
          <w:szCs w:val="24"/>
        </w:rPr>
        <w:t>Martin et al. 2012</w:t>
      </w:r>
      <w:r w:rsidR="00112F4A" w:rsidRPr="008D4085">
        <w:rPr>
          <w:rFonts w:ascii="Times New Roman" w:hAnsi="Times New Roman" w:cs="Times New Roman"/>
          <w:sz w:val="24"/>
          <w:szCs w:val="24"/>
        </w:rPr>
        <w:t>)</w:t>
      </w:r>
      <w:r w:rsidR="00C132F4" w:rsidRPr="008D4085">
        <w:rPr>
          <w:rFonts w:ascii="Times New Roman" w:hAnsi="Times New Roman" w:cs="Times New Roman"/>
          <w:sz w:val="24"/>
          <w:szCs w:val="24"/>
        </w:rPr>
        <w:t xml:space="preserve">. </w:t>
      </w:r>
    </w:p>
    <w:p w14:paraId="7F3DD293" w14:textId="4D3402B7" w:rsidR="00C132F4" w:rsidRPr="008D4085" w:rsidRDefault="00981AB9" w:rsidP="00170520">
      <w:pPr>
        <w:spacing w:line="480" w:lineRule="auto"/>
        <w:jc w:val="both"/>
        <w:rPr>
          <w:rFonts w:ascii="Times New Roman" w:hAnsi="Times New Roman" w:cs="Times New Roman"/>
          <w:sz w:val="24"/>
          <w:szCs w:val="24"/>
        </w:rPr>
      </w:pPr>
      <w:bookmarkStart w:id="4" w:name="_Hlk135647984"/>
      <w:bookmarkStart w:id="5" w:name="_Hlk135774310"/>
      <w:bookmarkStart w:id="6" w:name="_Hlk135773487"/>
      <w:bookmarkStart w:id="7" w:name="_Hlk135652928"/>
      <w:r w:rsidRPr="008D4085">
        <w:rPr>
          <w:rFonts w:ascii="Times New Roman" w:hAnsi="Times New Roman" w:cs="Times New Roman"/>
          <w:sz w:val="24"/>
          <w:szCs w:val="24"/>
        </w:rPr>
        <w:t>I</w:t>
      </w:r>
      <w:r w:rsidR="003975C3" w:rsidRPr="008D4085">
        <w:rPr>
          <w:rFonts w:ascii="Times New Roman" w:hAnsi="Times New Roman" w:cs="Times New Roman"/>
          <w:sz w:val="24"/>
          <w:szCs w:val="24"/>
        </w:rPr>
        <w:t xml:space="preserve">nvertebrate </w:t>
      </w:r>
      <w:r w:rsidR="00C132F4" w:rsidRPr="008D4085">
        <w:rPr>
          <w:rFonts w:ascii="Times New Roman" w:hAnsi="Times New Roman" w:cs="Times New Roman"/>
          <w:sz w:val="24"/>
          <w:szCs w:val="24"/>
        </w:rPr>
        <w:t xml:space="preserve">pest species can </w:t>
      </w:r>
      <w:r w:rsidRPr="008D4085">
        <w:rPr>
          <w:rFonts w:ascii="Times New Roman" w:hAnsi="Times New Roman" w:cs="Times New Roman"/>
          <w:sz w:val="24"/>
          <w:szCs w:val="24"/>
        </w:rPr>
        <w:t xml:space="preserve">also </w:t>
      </w:r>
      <w:r w:rsidR="00C132F4" w:rsidRPr="008D4085">
        <w:rPr>
          <w:rFonts w:ascii="Times New Roman" w:hAnsi="Times New Roman" w:cs="Times New Roman"/>
          <w:sz w:val="24"/>
          <w:szCs w:val="24"/>
        </w:rPr>
        <w:t xml:space="preserve">be categorised in </w:t>
      </w:r>
      <w:r w:rsidR="00DB60F7" w:rsidRPr="008D4085">
        <w:rPr>
          <w:rFonts w:ascii="Times New Roman" w:hAnsi="Times New Roman" w:cs="Times New Roman"/>
          <w:sz w:val="24"/>
          <w:szCs w:val="24"/>
        </w:rPr>
        <w:t>several</w:t>
      </w:r>
      <w:r w:rsidR="00C132F4"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functionally relevant </w:t>
      </w:r>
      <w:r w:rsidR="00C132F4" w:rsidRPr="008D4085">
        <w:rPr>
          <w:rFonts w:ascii="Times New Roman" w:hAnsi="Times New Roman" w:cs="Times New Roman"/>
          <w:sz w:val="24"/>
          <w:szCs w:val="24"/>
        </w:rPr>
        <w:t xml:space="preserve">ways: </w:t>
      </w:r>
      <w:bookmarkEnd w:id="4"/>
      <w:r w:rsidRPr="008D4085">
        <w:rPr>
          <w:rFonts w:ascii="Times New Roman" w:hAnsi="Times New Roman" w:cs="Times New Roman"/>
          <w:sz w:val="24"/>
          <w:szCs w:val="24"/>
        </w:rPr>
        <w:t>for example</w:t>
      </w:r>
      <w:bookmarkEnd w:id="5"/>
      <w:r w:rsidRPr="008D4085">
        <w:rPr>
          <w:rFonts w:ascii="Times New Roman" w:hAnsi="Times New Roman" w:cs="Times New Roman"/>
          <w:sz w:val="24"/>
          <w:szCs w:val="24"/>
        </w:rPr>
        <w:t xml:space="preserve">, </w:t>
      </w:r>
      <w:bookmarkEnd w:id="6"/>
      <w:r w:rsidRPr="008D4085">
        <w:rPr>
          <w:rFonts w:ascii="Times New Roman" w:hAnsi="Times New Roman" w:cs="Times New Roman"/>
          <w:sz w:val="24"/>
          <w:szCs w:val="24"/>
        </w:rPr>
        <w:t xml:space="preserve">based on which </w:t>
      </w:r>
      <w:r w:rsidR="00C132F4" w:rsidRPr="008D4085">
        <w:rPr>
          <w:rFonts w:ascii="Times New Roman" w:hAnsi="Times New Roman" w:cs="Times New Roman"/>
          <w:sz w:val="24"/>
          <w:szCs w:val="24"/>
        </w:rPr>
        <w:t>life stage</w:t>
      </w:r>
      <w:r w:rsidRPr="008D4085">
        <w:rPr>
          <w:rFonts w:ascii="Times New Roman" w:hAnsi="Times New Roman" w:cs="Times New Roman"/>
          <w:sz w:val="24"/>
          <w:szCs w:val="24"/>
        </w:rPr>
        <w:t xml:space="preserve"> causes damage, the</w:t>
      </w:r>
      <w:r w:rsidR="00C132F4" w:rsidRPr="008D4085">
        <w:rPr>
          <w:rFonts w:ascii="Times New Roman" w:hAnsi="Times New Roman" w:cs="Times New Roman"/>
          <w:sz w:val="24"/>
          <w:szCs w:val="24"/>
        </w:rPr>
        <w:t xml:space="preserve"> mode of feeding</w:t>
      </w:r>
      <w:r w:rsidR="00DB60F7" w:rsidRPr="008D4085">
        <w:rPr>
          <w:rFonts w:ascii="Times New Roman" w:hAnsi="Times New Roman" w:cs="Times New Roman"/>
          <w:sz w:val="24"/>
          <w:szCs w:val="24"/>
        </w:rPr>
        <w:t>,</w:t>
      </w:r>
      <w:r w:rsidR="00C132F4" w:rsidRPr="008D4085">
        <w:rPr>
          <w:rFonts w:ascii="Times New Roman" w:hAnsi="Times New Roman" w:cs="Times New Roman"/>
          <w:sz w:val="24"/>
          <w:szCs w:val="24"/>
        </w:rPr>
        <w:t xml:space="preserve"> or </w:t>
      </w:r>
      <w:r w:rsidRPr="008D4085">
        <w:rPr>
          <w:rFonts w:ascii="Times New Roman" w:hAnsi="Times New Roman" w:cs="Times New Roman"/>
          <w:sz w:val="24"/>
          <w:szCs w:val="24"/>
        </w:rPr>
        <w:t xml:space="preserve">the </w:t>
      </w:r>
      <w:r w:rsidR="00C132F4" w:rsidRPr="008D4085">
        <w:rPr>
          <w:rFonts w:ascii="Times New Roman" w:hAnsi="Times New Roman" w:cs="Times New Roman"/>
          <w:sz w:val="24"/>
          <w:szCs w:val="24"/>
        </w:rPr>
        <w:t xml:space="preserve">morphological development pathway. </w:t>
      </w:r>
      <w:bookmarkEnd w:id="7"/>
      <w:r w:rsidR="00C132F4" w:rsidRPr="008D4085">
        <w:rPr>
          <w:rFonts w:ascii="Times New Roman" w:hAnsi="Times New Roman" w:cs="Times New Roman"/>
          <w:sz w:val="24"/>
          <w:szCs w:val="24"/>
        </w:rPr>
        <w:t xml:space="preserve">Here, </w:t>
      </w:r>
      <w:r w:rsidRPr="008D4085">
        <w:rPr>
          <w:rFonts w:ascii="Times New Roman" w:hAnsi="Times New Roman" w:cs="Times New Roman"/>
          <w:sz w:val="24"/>
          <w:szCs w:val="24"/>
        </w:rPr>
        <w:t xml:space="preserve">we use </w:t>
      </w:r>
      <w:r w:rsidR="00C132F4" w:rsidRPr="008D4085">
        <w:rPr>
          <w:rFonts w:ascii="Times New Roman" w:hAnsi="Times New Roman" w:cs="Times New Roman"/>
          <w:sz w:val="24"/>
          <w:szCs w:val="24"/>
        </w:rPr>
        <w:t xml:space="preserve">the classifications of endopterygota and exopterygota, </w:t>
      </w:r>
      <w:r w:rsidR="00763833" w:rsidRPr="008D4085">
        <w:rPr>
          <w:rFonts w:ascii="Times New Roman" w:hAnsi="Times New Roman" w:cs="Times New Roman"/>
          <w:sz w:val="24"/>
          <w:szCs w:val="24"/>
        </w:rPr>
        <w:lastRenderedPageBreak/>
        <w:t>reflecting</w:t>
      </w:r>
      <w:r w:rsidR="00C132F4" w:rsidRPr="008D4085">
        <w:rPr>
          <w:rFonts w:ascii="Times New Roman" w:hAnsi="Times New Roman" w:cs="Times New Roman"/>
          <w:sz w:val="24"/>
          <w:szCs w:val="24"/>
        </w:rPr>
        <w:t xml:space="preserve"> morphological development characteristics. </w:t>
      </w:r>
      <w:bookmarkStart w:id="8" w:name="_Hlk135648093"/>
      <w:r w:rsidR="00C132F4" w:rsidRPr="008D4085">
        <w:rPr>
          <w:rFonts w:ascii="Times New Roman" w:hAnsi="Times New Roman" w:cs="Times New Roman"/>
          <w:sz w:val="24"/>
          <w:szCs w:val="24"/>
        </w:rPr>
        <w:t>Endopterygota species are those that go through distinct larval</w:t>
      </w:r>
      <w:bookmarkEnd w:id="8"/>
      <w:r w:rsidR="00C132F4" w:rsidRPr="008D4085">
        <w:rPr>
          <w:rFonts w:ascii="Times New Roman" w:hAnsi="Times New Roman" w:cs="Times New Roman"/>
          <w:sz w:val="24"/>
          <w:szCs w:val="24"/>
        </w:rPr>
        <w:t xml:space="preserve">, pupal, and adult life-cycle stages, characterised by changes in morphology and behaviour. Invertebrate orders that fall into this grouping include Coleoptera, Diptera, Hymenoptera, and Lepidoptera. </w:t>
      </w:r>
      <w:bookmarkStart w:id="9" w:name="_Hlk135648110"/>
      <w:r w:rsidR="00C132F4" w:rsidRPr="008D4085">
        <w:rPr>
          <w:rFonts w:ascii="Times New Roman" w:hAnsi="Times New Roman" w:cs="Times New Roman"/>
          <w:sz w:val="24"/>
          <w:szCs w:val="24"/>
        </w:rPr>
        <w:t>In contrast, exopterygota closely resemble adults throughout their life,</w:t>
      </w:r>
      <w:bookmarkEnd w:id="9"/>
      <w:r w:rsidR="00C132F4" w:rsidRPr="008D4085">
        <w:rPr>
          <w:rFonts w:ascii="Times New Roman" w:hAnsi="Times New Roman" w:cs="Times New Roman"/>
          <w:sz w:val="24"/>
          <w:szCs w:val="24"/>
        </w:rPr>
        <w:t xml:space="preserve"> with small, gradual changes occurring between life stages (Wilby &amp; Thomas, 2002). Hemiptera and Thysanoptera are key orders within exopterygota. The differences between these groupings may be important in terms of biological pest control; endopterygota </w:t>
      </w:r>
      <w:r w:rsidR="00C06AD0" w:rsidRPr="008D4085">
        <w:rPr>
          <w:rFonts w:ascii="Times New Roman" w:hAnsi="Times New Roman" w:cs="Times New Roman"/>
          <w:sz w:val="24"/>
          <w:szCs w:val="24"/>
        </w:rPr>
        <w:t xml:space="preserve">may occupy entirely differing niches </w:t>
      </w:r>
      <w:r w:rsidR="00C132F4" w:rsidRPr="008D4085">
        <w:rPr>
          <w:rFonts w:ascii="Times New Roman" w:hAnsi="Times New Roman" w:cs="Times New Roman"/>
          <w:sz w:val="24"/>
          <w:szCs w:val="24"/>
        </w:rPr>
        <w:t xml:space="preserve">throughout their life cycles, thus there could be a different natural enemy assemblage associated with distinct stages (Strand &amp; Obrycki, 1996; Bernays, 1998). </w:t>
      </w:r>
      <w:r w:rsidR="00763833" w:rsidRPr="008D4085">
        <w:rPr>
          <w:rFonts w:ascii="Times New Roman" w:hAnsi="Times New Roman" w:cs="Times New Roman"/>
          <w:sz w:val="24"/>
          <w:szCs w:val="24"/>
        </w:rPr>
        <w:t>It has been predicted</w:t>
      </w:r>
      <w:r w:rsidR="00C132F4" w:rsidRPr="008D4085">
        <w:rPr>
          <w:rFonts w:ascii="Times New Roman" w:hAnsi="Times New Roman" w:cs="Times New Roman"/>
          <w:sz w:val="24"/>
          <w:szCs w:val="24"/>
        </w:rPr>
        <w:t xml:space="preserve"> that a greater diversity of natural enemies may be required to provide full control of endopterygota, in comparison to exopterygota, which utilise similar resources throughout their life cycle</w:t>
      </w:r>
      <w:r w:rsidR="00763833" w:rsidRPr="008D4085">
        <w:rPr>
          <w:rFonts w:ascii="Times New Roman" w:hAnsi="Times New Roman" w:cs="Times New Roman"/>
          <w:sz w:val="24"/>
          <w:szCs w:val="24"/>
        </w:rPr>
        <w:t xml:space="preserve"> (Wilby &amp; Thomas, 2002).</w:t>
      </w:r>
    </w:p>
    <w:p w14:paraId="01C459A0" w14:textId="1AD7C7B4" w:rsidR="00C132F4" w:rsidRPr="008D4085" w:rsidRDefault="00C132F4" w:rsidP="00170520">
      <w:pPr>
        <w:spacing w:line="480" w:lineRule="auto"/>
        <w:jc w:val="both"/>
        <w:rPr>
          <w:rFonts w:ascii="Times New Roman" w:hAnsi="Times New Roman" w:cs="Times New Roman"/>
          <w:sz w:val="24"/>
          <w:szCs w:val="24"/>
        </w:rPr>
      </w:pPr>
      <w:bookmarkStart w:id="10" w:name="_Hlk135743749"/>
      <w:r w:rsidRPr="008D4085">
        <w:rPr>
          <w:rFonts w:ascii="Times New Roman" w:hAnsi="Times New Roman" w:cs="Times New Roman"/>
          <w:sz w:val="24"/>
          <w:szCs w:val="24"/>
        </w:rPr>
        <w:t>Recent meta-analyses confirm that specifically designed floral field margins can positively influence biological control as a whole (</w:t>
      </w:r>
      <w:r w:rsidR="0075329E" w:rsidRPr="008D4085">
        <w:rPr>
          <w:rFonts w:ascii="Times New Roman" w:hAnsi="Times New Roman" w:cs="Times New Roman"/>
          <w:sz w:val="24"/>
          <w:szCs w:val="24"/>
        </w:rPr>
        <w:t xml:space="preserve">Dainese et al. 2019; </w:t>
      </w:r>
      <w:r w:rsidRPr="008D4085">
        <w:rPr>
          <w:rFonts w:ascii="Times New Roman" w:hAnsi="Times New Roman" w:cs="Times New Roman"/>
          <w:sz w:val="24"/>
          <w:szCs w:val="24"/>
        </w:rPr>
        <w:t xml:space="preserve">Albrecht et al. 2020). </w:t>
      </w:r>
      <w:bookmarkStart w:id="11" w:name="_Hlk136461658"/>
      <w:r w:rsidRPr="008D4085">
        <w:rPr>
          <w:rFonts w:ascii="Times New Roman" w:hAnsi="Times New Roman" w:cs="Times New Roman"/>
          <w:sz w:val="24"/>
          <w:szCs w:val="24"/>
        </w:rPr>
        <w:t xml:space="preserve">In this meta-analysis, the </w:t>
      </w:r>
      <w:r w:rsidR="00B96730" w:rsidRPr="008D4085">
        <w:rPr>
          <w:rFonts w:ascii="Times New Roman" w:hAnsi="Times New Roman" w:cs="Times New Roman"/>
          <w:sz w:val="24"/>
          <w:szCs w:val="24"/>
        </w:rPr>
        <w:t xml:space="preserve">addition of </w:t>
      </w:r>
      <w:r w:rsidRPr="008D4085">
        <w:rPr>
          <w:rFonts w:ascii="Times New Roman" w:hAnsi="Times New Roman" w:cs="Times New Roman"/>
          <w:sz w:val="24"/>
          <w:szCs w:val="24"/>
        </w:rPr>
        <w:t>categorisation of natural enemies</w:t>
      </w:r>
      <w:r w:rsidR="00981AB9" w:rsidRPr="008D4085">
        <w:rPr>
          <w:rFonts w:ascii="Times New Roman" w:hAnsi="Times New Roman" w:cs="Times New Roman"/>
          <w:sz w:val="24"/>
          <w:szCs w:val="24"/>
        </w:rPr>
        <w:t xml:space="preserve">, </w:t>
      </w:r>
      <w:r w:rsidRPr="008D4085">
        <w:rPr>
          <w:rFonts w:ascii="Times New Roman" w:hAnsi="Times New Roman" w:cs="Times New Roman"/>
          <w:sz w:val="24"/>
          <w:szCs w:val="24"/>
        </w:rPr>
        <w:t>crop pest</w:t>
      </w:r>
      <w:r w:rsidR="00981AB9" w:rsidRPr="008D4085">
        <w:rPr>
          <w:rFonts w:ascii="Times New Roman" w:hAnsi="Times New Roman" w:cs="Times New Roman"/>
          <w:sz w:val="24"/>
          <w:szCs w:val="24"/>
        </w:rPr>
        <w:t>s and field margin type</w:t>
      </w:r>
      <w:bookmarkEnd w:id="11"/>
      <w:r w:rsidR="00B96730" w:rsidRPr="008D4085">
        <w:rPr>
          <w:rFonts w:ascii="Times New Roman" w:hAnsi="Times New Roman" w:cs="Times New Roman"/>
          <w:sz w:val="24"/>
          <w:szCs w:val="24"/>
        </w:rPr>
        <w:t>,</w:t>
      </w:r>
      <w:r w:rsidRPr="008D4085">
        <w:rPr>
          <w:rFonts w:ascii="Times New Roman" w:hAnsi="Times New Roman" w:cs="Times New Roman"/>
          <w:sz w:val="24"/>
          <w:szCs w:val="24"/>
        </w:rPr>
        <w:t xml:space="preserve"> </w:t>
      </w:r>
      <w:bookmarkEnd w:id="10"/>
      <w:r w:rsidRPr="008D4085">
        <w:rPr>
          <w:rFonts w:ascii="Times New Roman" w:hAnsi="Times New Roman" w:cs="Times New Roman"/>
          <w:sz w:val="24"/>
          <w:szCs w:val="24"/>
        </w:rPr>
        <w:t xml:space="preserve">will enable a </w:t>
      </w:r>
      <w:r w:rsidR="00763833" w:rsidRPr="008D4085">
        <w:rPr>
          <w:rFonts w:ascii="Times New Roman" w:hAnsi="Times New Roman" w:cs="Times New Roman"/>
          <w:sz w:val="24"/>
          <w:szCs w:val="24"/>
        </w:rPr>
        <w:t xml:space="preserve">more nuanced </w:t>
      </w:r>
      <w:r w:rsidRPr="008D4085">
        <w:rPr>
          <w:rFonts w:ascii="Times New Roman" w:hAnsi="Times New Roman" w:cs="Times New Roman"/>
          <w:sz w:val="24"/>
          <w:szCs w:val="24"/>
        </w:rPr>
        <w:t xml:space="preserve">understanding of the </w:t>
      </w:r>
      <w:r w:rsidR="00763833" w:rsidRPr="008D4085">
        <w:rPr>
          <w:rFonts w:ascii="Times New Roman" w:hAnsi="Times New Roman" w:cs="Times New Roman"/>
          <w:sz w:val="24"/>
          <w:szCs w:val="24"/>
        </w:rPr>
        <w:t>ways in</w:t>
      </w:r>
      <w:r w:rsidRPr="008D4085">
        <w:rPr>
          <w:rFonts w:ascii="Times New Roman" w:hAnsi="Times New Roman" w:cs="Times New Roman"/>
          <w:sz w:val="24"/>
          <w:szCs w:val="24"/>
        </w:rPr>
        <w:t xml:space="preserve"> which floral margins influence the local invertebrate population. </w:t>
      </w:r>
      <w:r w:rsidR="003975C3" w:rsidRPr="008D4085">
        <w:rPr>
          <w:rFonts w:ascii="Times New Roman" w:hAnsi="Times New Roman" w:cs="Times New Roman"/>
          <w:sz w:val="24"/>
          <w:szCs w:val="24"/>
        </w:rPr>
        <w:t>The main research question in this meta-analysis is</w:t>
      </w:r>
      <w:r w:rsidR="000866B2" w:rsidRPr="008D4085">
        <w:rPr>
          <w:rFonts w:ascii="Times New Roman" w:hAnsi="Times New Roman" w:cs="Times New Roman"/>
          <w:sz w:val="24"/>
          <w:szCs w:val="24"/>
        </w:rPr>
        <w:t>:</w:t>
      </w:r>
      <w:r w:rsidR="003975C3"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do floral field margins benefit </w:t>
      </w:r>
      <w:r w:rsidR="003975C3" w:rsidRPr="008D4085">
        <w:rPr>
          <w:rFonts w:ascii="Times New Roman" w:hAnsi="Times New Roman" w:cs="Times New Roman"/>
          <w:sz w:val="24"/>
          <w:szCs w:val="24"/>
        </w:rPr>
        <w:t>biological pest control</w:t>
      </w:r>
      <w:r w:rsidR="00B96730" w:rsidRPr="008D4085">
        <w:rPr>
          <w:rFonts w:ascii="Times New Roman" w:hAnsi="Times New Roman" w:cs="Times New Roman"/>
          <w:sz w:val="24"/>
          <w:szCs w:val="24"/>
        </w:rPr>
        <w:t xml:space="preserve"> over grassy field margins</w:t>
      </w:r>
      <w:r w:rsidR="003975C3" w:rsidRPr="008D4085">
        <w:rPr>
          <w:rFonts w:ascii="Times New Roman" w:hAnsi="Times New Roman" w:cs="Times New Roman"/>
          <w:sz w:val="24"/>
          <w:szCs w:val="24"/>
        </w:rPr>
        <w:t xml:space="preserve">? This will first be accessed using </w:t>
      </w:r>
      <w:r w:rsidRPr="008D4085">
        <w:rPr>
          <w:rFonts w:ascii="Times New Roman" w:hAnsi="Times New Roman" w:cs="Times New Roman"/>
          <w:sz w:val="24"/>
          <w:szCs w:val="24"/>
        </w:rPr>
        <w:t xml:space="preserve">the abundance and diversity of the local </w:t>
      </w:r>
      <w:r w:rsidR="003975C3" w:rsidRPr="008D4085">
        <w:rPr>
          <w:rFonts w:ascii="Times New Roman" w:hAnsi="Times New Roman" w:cs="Times New Roman"/>
          <w:sz w:val="24"/>
          <w:szCs w:val="24"/>
        </w:rPr>
        <w:t xml:space="preserve">arthropod </w:t>
      </w:r>
      <w:r w:rsidRPr="008D4085">
        <w:rPr>
          <w:rFonts w:ascii="Times New Roman" w:hAnsi="Times New Roman" w:cs="Times New Roman"/>
          <w:sz w:val="24"/>
          <w:szCs w:val="24"/>
        </w:rPr>
        <w:t>natural enemy communit</w:t>
      </w:r>
      <w:r w:rsidR="003975C3" w:rsidRPr="008D4085">
        <w:rPr>
          <w:rFonts w:ascii="Times New Roman" w:hAnsi="Times New Roman" w:cs="Times New Roman"/>
          <w:sz w:val="24"/>
          <w:szCs w:val="24"/>
        </w:rPr>
        <w:t xml:space="preserve">y, the abundance of invertebrate pests and crop damage. The following questions aim to </w:t>
      </w:r>
      <w:r w:rsidR="00981AB9" w:rsidRPr="008D4085">
        <w:rPr>
          <w:rFonts w:ascii="Times New Roman" w:hAnsi="Times New Roman" w:cs="Times New Roman"/>
          <w:sz w:val="24"/>
          <w:szCs w:val="24"/>
        </w:rPr>
        <w:t>further elucidate the role of field margins</w:t>
      </w:r>
      <w:r w:rsidR="000866B2" w:rsidRPr="008D4085">
        <w:rPr>
          <w:rFonts w:ascii="Times New Roman" w:hAnsi="Times New Roman" w:cs="Times New Roman"/>
          <w:sz w:val="24"/>
          <w:szCs w:val="24"/>
        </w:rPr>
        <w:t>:</w:t>
      </w:r>
      <w:r w:rsidR="003975C3" w:rsidRPr="008D4085">
        <w:rPr>
          <w:rFonts w:ascii="Times New Roman" w:hAnsi="Times New Roman" w:cs="Times New Roman"/>
          <w:sz w:val="24"/>
          <w:szCs w:val="24"/>
        </w:rPr>
        <w:t xml:space="preserve"> </w:t>
      </w:r>
      <w:r w:rsidRPr="008D4085">
        <w:rPr>
          <w:rFonts w:ascii="Times New Roman" w:hAnsi="Times New Roman" w:cs="Times New Roman"/>
          <w:sz w:val="24"/>
          <w:szCs w:val="24"/>
        </w:rPr>
        <w:t>(</w:t>
      </w:r>
      <w:r w:rsidR="000866B2" w:rsidRPr="008D4085">
        <w:rPr>
          <w:rFonts w:ascii="Times New Roman" w:hAnsi="Times New Roman" w:cs="Times New Roman"/>
          <w:sz w:val="24"/>
          <w:szCs w:val="24"/>
        </w:rPr>
        <w:t>1</w:t>
      </w:r>
      <w:r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D</w:t>
      </w:r>
      <w:r w:rsidRPr="008D4085">
        <w:rPr>
          <w:rFonts w:ascii="Times New Roman" w:hAnsi="Times New Roman" w:cs="Times New Roman"/>
          <w:sz w:val="24"/>
          <w:szCs w:val="24"/>
        </w:rPr>
        <w:t xml:space="preserve">o floral field margins benefit </w:t>
      </w:r>
      <w:r w:rsidR="000866B2" w:rsidRPr="008D4085">
        <w:rPr>
          <w:rFonts w:ascii="Times New Roman" w:hAnsi="Times New Roman" w:cs="Times New Roman"/>
          <w:sz w:val="24"/>
          <w:szCs w:val="24"/>
        </w:rPr>
        <w:t xml:space="preserve"> </w:t>
      </w:r>
      <w:r w:rsidRPr="008D4085">
        <w:rPr>
          <w:rFonts w:ascii="Times New Roman" w:hAnsi="Times New Roman" w:cs="Times New Roman"/>
          <w:sz w:val="24"/>
          <w:szCs w:val="24"/>
        </w:rPr>
        <w:t>dietary specialist or generalist natural enemies</w:t>
      </w:r>
      <w:r w:rsidR="000866B2" w:rsidRPr="008D4085">
        <w:rPr>
          <w:rFonts w:ascii="Times New Roman" w:hAnsi="Times New Roman" w:cs="Times New Roman"/>
          <w:sz w:val="24"/>
          <w:szCs w:val="24"/>
        </w:rPr>
        <w:t>?</w:t>
      </w:r>
      <w:r w:rsidRPr="008D4085">
        <w:rPr>
          <w:rFonts w:ascii="Times New Roman" w:hAnsi="Times New Roman" w:cs="Times New Roman"/>
          <w:sz w:val="24"/>
          <w:szCs w:val="24"/>
        </w:rPr>
        <w:t>; (</w:t>
      </w:r>
      <w:r w:rsidR="000866B2" w:rsidRPr="008D4085">
        <w:rPr>
          <w:rFonts w:ascii="Times New Roman" w:hAnsi="Times New Roman" w:cs="Times New Roman"/>
          <w:sz w:val="24"/>
          <w:szCs w:val="24"/>
        </w:rPr>
        <w:t>2</w:t>
      </w:r>
      <w:r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D</w:t>
      </w:r>
      <w:r w:rsidRPr="008D4085">
        <w:rPr>
          <w:rFonts w:ascii="Times New Roman" w:hAnsi="Times New Roman" w:cs="Times New Roman"/>
          <w:sz w:val="24"/>
          <w:szCs w:val="24"/>
        </w:rPr>
        <w:t>o floral field margins affect natural enemies of differing guilds differently</w:t>
      </w:r>
      <w:r w:rsidR="000866B2" w:rsidRPr="008D4085">
        <w:rPr>
          <w:rFonts w:ascii="Times New Roman" w:hAnsi="Times New Roman" w:cs="Times New Roman"/>
          <w:sz w:val="24"/>
          <w:szCs w:val="24"/>
        </w:rPr>
        <w:t>?</w:t>
      </w:r>
      <w:r w:rsidRPr="008D4085">
        <w:rPr>
          <w:rFonts w:ascii="Times New Roman" w:hAnsi="Times New Roman" w:cs="Times New Roman"/>
          <w:sz w:val="24"/>
          <w:szCs w:val="24"/>
        </w:rPr>
        <w:t>; (</w:t>
      </w:r>
      <w:r w:rsidR="000866B2" w:rsidRPr="008D4085">
        <w:rPr>
          <w:rFonts w:ascii="Times New Roman" w:hAnsi="Times New Roman" w:cs="Times New Roman"/>
          <w:sz w:val="24"/>
          <w:szCs w:val="24"/>
        </w:rPr>
        <w:t>3</w:t>
      </w:r>
      <w:r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D</w:t>
      </w:r>
      <w:r w:rsidRPr="008D4085">
        <w:rPr>
          <w:rFonts w:ascii="Times New Roman" w:hAnsi="Times New Roman" w:cs="Times New Roman"/>
          <w:sz w:val="24"/>
          <w:szCs w:val="24"/>
        </w:rPr>
        <w:t>o floral field margins promote pest control services in the local landscape</w:t>
      </w:r>
      <w:r w:rsidR="000866B2" w:rsidRPr="008D4085">
        <w:rPr>
          <w:rFonts w:ascii="Times New Roman" w:hAnsi="Times New Roman" w:cs="Times New Roman"/>
          <w:sz w:val="24"/>
          <w:szCs w:val="24"/>
        </w:rPr>
        <w:t>?</w:t>
      </w:r>
      <w:r w:rsidRPr="008D4085">
        <w:rPr>
          <w:rFonts w:ascii="Times New Roman" w:hAnsi="Times New Roman" w:cs="Times New Roman"/>
          <w:sz w:val="24"/>
          <w:szCs w:val="24"/>
        </w:rPr>
        <w:t>;</w:t>
      </w:r>
      <w:r w:rsidR="000866B2" w:rsidRPr="008D4085">
        <w:rPr>
          <w:rFonts w:ascii="Times New Roman" w:hAnsi="Times New Roman" w:cs="Times New Roman"/>
          <w:sz w:val="24"/>
          <w:szCs w:val="24"/>
        </w:rPr>
        <w:t xml:space="preserve"> and</w:t>
      </w:r>
      <w:r w:rsidRPr="008D4085">
        <w:rPr>
          <w:rFonts w:ascii="Times New Roman" w:hAnsi="Times New Roman" w:cs="Times New Roman"/>
          <w:sz w:val="24"/>
          <w:szCs w:val="24"/>
        </w:rPr>
        <w:t xml:space="preserve"> (</w:t>
      </w:r>
      <w:r w:rsidR="000866B2" w:rsidRPr="008D4085">
        <w:rPr>
          <w:rFonts w:ascii="Times New Roman" w:hAnsi="Times New Roman" w:cs="Times New Roman"/>
          <w:sz w:val="24"/>
          <w:szCs w:val="24"/>
        </w:rPr>
        <w:t>4</w:t>
      </w:r>
      <w:r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D</w:t>
      </w:r>
      <w:r w:rsidRPr="008D4085">
        <w:rPr>
          <w:rFonts w:ascii="Times New Roman" w:hAnsi="Times New Roman" w:cs="Times New Roman"/>
          <w:sz w:val="24"/>
          <w:szCs w:val="24"/>
        </w:rPr>
        <w:t>o floral field margins best promote control of endopterygote or exopterygote herbivorous pests?</w:t>
      </w:r>
    </w:p>
    <w:p w14:paraId="7528B82E" w14:textId="099DF16F" w:rsidR="00D1599E" w:rsidRPr="008D4085" w:rsidRDefault="00D1599E" w:rsidP="00170520">
      <w:pPr>
        <w:spacing w:line="480" w:lineRule="auto"/>
        <w:jc w:val="both"/>
        <w:rPr>
          <w:rFonts w:ascii="Times New Roman" w:hAnsi="Times New Roman" w:cs="Times New Roman"/>
          <w:sz w:val="24"/>
          <w:szCs w:val="24"/>
        </w:rPr>
      </w:pPr>
    </w:p>
    <w:p w14:paraId="0551AA32" w14:textId="77777777" w:rsidR="007F1E1F" w:rsidRPr="008D4085" w:rsidRDefault="007F1E1F"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Materials and Methods</w:t>
      </w:r>
    </w:p>
    <w:p w14:paraId="28FAEC39" w14:textId="77777777" w:rsidR="007F1E1F" w:rsidRPr="008D4085" w:rsidRDefault="007F1E1F"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 xml:space="preserve">Literature search </w:t>
      </w:r>
    </w:p>
    <w:p w14:paraId="5F190344" w14:textId="661A2EB4" w:rsidR="00056CD5" w:rsidRPr="008D4085" w:rsidRDefault="00056CD5"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Studies were selected based on a search of scientific articles in Web of Science Core Collection using the following search terms; (“biological control” OR “biocontrol” OR “pest control” OR “natural enem*” OR predator* OR parasite*) AND (“floral field margin*” OR “field margin*” OR “field border*” OR “field boundar*” OR “field edge*” OR “insectary strips” OR “field strip*” OR “wildflower strip*” OR “flower strip*” OR “grassy strip*”). The search was limited to the last 20 years (2</w:t>
      </w:r>
      <w:r w:rsidR="00191EA7" w:rsidRPr="008D4085">
        <w:rPr>
          <w:rFonts w:ascii="Times New Roman" w:hAnsi="Times New Roman" w:cs="Times New Roman"/>
          <w:sz w:val="24"/>
          <w:szCs w:val="24"/>
        </w:rPr>
        <w:t>0</w:t>
      </w:r>
      <w:r w:rsidRPr="008D4085">
        <w:rPr>
          <w:rFonts w:ascii="Times New Roman" w:hAnsi="Times New Roman" w:cs="Times New Roman"/>
          <w:sz w:val="24"/>
          <w:szCs w:val="24"/>
        </w:rPr>
        <w:t>00-2021). Additional searches were done of reference lists to ensure no appropriate studies were missed.</w:t>
      </w:r>
      <w:r w:rsidR="00191EA7" w:rsidRPr="008D4085">
        <w:rPr>
          <w:rFonts w:ascii="Times New Roman" w:hAnsi="Times New Roman" w:cs="Times New Roman"/>
          <w:sz w:val="24"/>
          <w:szCs w:val="24"/>
        </w:rPr>
        <w:t xml:space="preserve"> Studies were included if they complied with the following criteria: i) made a comparison of species abundance and diversity of invertebrate natural enemies and/or pest species in field margins or adjacent crop, ii) used grass field margins as the control for comparison, iii) had a minimum of two replicates per treatment, and iv) reported test statistics, means and standard error or sample sizes needed to calculate test statistics, for comparative analysis</w:t>
      </w:r>
      <w:r w:rsidR="00620403" w:rsidRPr="008D4085">
        <w:rPr>
          <w:rFonts w:ascii="Times New Roman" w:hAnsi="Times New Roman" w:cs="Times New Roman"/>
          <w:sz w:val="24"/>
          <w:szCs w:val="24"/>
        </w:rPr>
        <w:t xml:space="preserve"> (</w:t>
      </w:r>
      <w:r w:rsidR="001309DC" w:rsidRPr="008D4085">
        <w:rPr>
          <w:rFonts w:ascii="Times New Roman" w:hAnsi="Times New Roman" w:cs="Times New Roman"/>
          <w:sz w:val="24"/>
          <w:szCs w:val="24"/>
        </w:rPr>
        <w:t>Pastor &amp; Lazowski, 2017</w:t>
      </w:r>
      <w:r w:rsidR="00620403" w:rsidRPr="008D4085">
        <w:rPr>
          <w:rFonts w:ascii="Times New Roman" w:hAnsi="Times New Roman" w:cs="Times New Roman"/>
          <w:sz w:val="24"/>
          <w:szCs w:val="24"/>
        </w:rPr>
        <w:t>)</w:t>
      </w:r>
      <w:r w:rsidR="00191EA7" w:rsidRPr="008D4085">
        <w:rPr>
          <w:rFonts w:ascii="Times New Roman" w:hAnsi="Times New Roman" w:cs="Times New Roman"/>
          <w:sz w:val="24"/>
          <w:szCs w:val="24"/>
        </w:rPr>
        <w:t xml:space="preserve">. </w:t>
      </w:r>
      <w:bookmarkStart w:id="12" w:name="_Hlk135744453"/>
      <w:r w:rsidR="001C09C1" w:rsidRPr="008D4085">
        <w:rPr>
          <w:rFonts w:ascii="Times New Roman" w:hAnsi="Times New Roman" w:cs="Times New Roman"/>
          <w:sz w:val="24"/>
          <w:szCs w:val="24"/>
        </w:rPr>
        <w:t xml:space="preserve">These criteria were necessary to remove studies that did not fit the topic being reviewed (see </w:t>
      </w:r>
      <w:r w:rsidR="00B03E13" w:rsidRPr="008D4085">
        <w:rPr>
          <w:rFonts w:ascii="Times New Roman" w:hAnsi="Times New Roman" w:cs="Times New Roman"/>
          <w:sz w:val="24"/>
          <w:szCs w:val="24"/>
        </w:rPr>
        <w:t>Supplementary F</w:t>
      </w:r>
      <w:r w:rsidR="001C09C1" w:rsidRPr="008D4085">
        <w:rPr>
          <w:rFonts w:ascii="Times New Roman" w:hAnsi="Times New Roman" w:cs="Times New Roman"/>
          <w:sz w:val="24"/>
          <w:szCs w:val="24"/>
        </w:rPr>
        <w:t>igure</w:t>
      </w:r>
      <w:r w:rsidR="00B03E13" w:rsidRPr="008D4085">
        <w:rPr>
          <w:rFonts w:ascii="Times New Roman" w:hAnsi="Times New Roman" w:cs="Times New Roman"/>
          <w:sz w:val="24"/>
          <w:szCs w:val="24"/>
        </w:rPr>
        <w:t xml:space="preserve"> S</w:t>
      </w:r>
      <w:r w:rsidR="001C09C1" w:rsidRPr="008D4085">
        <w:rPr>
          <w:rFonts w:ascii="Times New Roman" w:hAnsi="Times New Roman" w:cs="Times New Roman"/>
          <w:sz w:val="24"/>
          <w:szCs w:val="24"/>
        </w:rPr>
        <w:t xml:space="preserve">1). </w:t>
      </w:r>
      <w:bookmarkEnd w:id="12"/>
      <w:r w:rsidR="00191EA7" w:rsidRPr="008D4085">
        <w:rPr>
          <w:rFonts w:ascii="Times New Roman" w:hAnsi="Times New Roman" w:cs="Times New Roman"/>
          <w:sz w:val="24"/>
          <w:szCs w:val="24"/>
        </w:rPr>
        <w:t>Where possible additional test statistics or ne</w:t>
      </w:r>
      <w:r w:rsidR="00417F74" w:rsidRPr="008D4085">
        <w:rPr>
          <w:rFonts w:ascii="Times New Roman" w:hAnsi="Times New Roman" w:cs="Times New Roman"/>
          <w:sz w:val="24"/>
          <w:szCs w:val="24"/>
        </w:rPr>
        <w:t>cess</w:t>
      </w:r>
      <w:r w:rsidR="00191EA7" w:rsidRPr="008D4085">
        <w:rPr>
          <w:rFonts w:ascii="Times New Roman" w:hAnsi="Times New Roman" w:cs="Times New Roman"/>
          <w:sz w:val="24"/>
          <w:szCs w:val="24"/>
        </w:rPr>
        <w:t>ary information was collected on crop damage and yiel</w:t>
      </w:r>
      <w:r w:rsidR="00620403" w:rsidRPr="008D4085">
        <w:rPr>
          <w:rFonts w:ascii="Times New Roman" w:hAnsi="Times New Roman" w:cs="Times New Roman"/>
          <w:sz w:val="24"/>
          <w:szCs w:val="24"/>
        </w:rPr>
        <w:t>d.</w:t>
      </w:r>
      <w:r w:rsidR="00191EA7" w:rsidRPr="008D4085">
        <w:rPr>
          <w:rFonts w:ascii="Times New Roman" w:hAnsi="Times New Roman" w:cs="Times New Roman"/>
          <w:sz w:val="24"/>
          <w:szCs w:val="24"/>
        </w:rPr>
        <w:t xml:space="preserve"> Authors of studies that did not report all necessary information were contacted for the original data sets, if data sets were provided the study was included within the study.</w:t>
      </w:r>
      <w:r w:rsidR="000A7D73" w:rsidRPr="008D4085">
        <w:rPr>
          <w:rFonts w:ascii="Times New Roman" w:hAnsi="Times New Roman" w:cs="Times New Roman"/>
          <w:sz w:val="24"/>
          <w:szCs w:val="24"/>
        </w:rPr>
        <w:t xml:space="preserve"> </w:t>
      </w:r>
      <w:r w:rsidR="00E90887" w:rsidRPr="008D4085">
        <w:rPr>
          <w:rFonts w:ascii="Times New Roman" w:hAnsi="Times New Roman" w:cs="Times New Roman"/>
          <w:sz w:val="24"/>
          <w:szCs w:val="24"/>
        </w:rPr>
        <w:t xml:space="preserve">The search terms produced 556 results (as of 11/02/2021). A total of 171 test statistics were identified from 40 studies that met all criteria for analysis of the influence of field margin composition on pest and natural enemy communities. </w:t>
      </w:r>
      <w:bookmarkStart w:id="13" w:name="_Hlk135744719"/>
      <w:r w:rsidR="00E90887" w:rsidRPr="008D4085">
        <w:rPr>
          <w:rFonts w:ascii="Times New Roman" w:hAnsi="Times New Roman" w:cs="Times New Roman"/>
          <w:sz w:val="24"/>
          <w:szCs w:val="24"/>
        </w:rPr>
        <w:t>Studies could produce multiple test statistics i</w:t>
      </w:r>
      <w:r w:rsidR="000A7D73" w:rsidRPr="008D4085">
        <w:rPr>
          <w:rFonts w:ascii="Times New Roman" w:hAnsi="Times New Roman" w:cs="Times New Roman"/>
          <w:sz w:val="24"/>
          <w:szCs w:val="24"/>
        </w:rPr>
        <w:t>f</w:t>
      </w:r>
      <w:r w:rsidR="00E90887" w:rsidRPr="008D4085">
        <w:rPr>
          <w:rFonts w:ascii="Times New Roman" w:hAnsi="Times New Roman" w:cs="Times New Roman"/>
          <w:sz w:val="24"/>
          <w:szCs w:val="24"/>
        </w:rPr>
        <w:t xml:space="preserve"> multiple response variables were measured. </w:t>
      </w:r>
      <w:bookmarkEnd w:id="13"/>
      <w:r w:rsidR="000A7D73" w:rsidRPr="008D4085">
        <w:rPr>
          <w:rFonts w:ascii="Times New Roman" w:hAnsi="Times New Roman" w:cs="Times New Roman"/>
          <w:sz w:val="24"/>
          <w:szCs w:val="24"/>
        </w:rPr>
        <w:t>T</w:t>
      </w:r>
      <w:r w:rsidR="00E90887" w:rsidRPr="008D4085">
        <w:rPr>
          <w:rFonts w:ascii="Times New Roman" w:hAnsi="Times New Roman" w:cs="Times New Roman"/>
          <w:sz w:val="24"/>
          <w:szCs w:val="24"/>
        </w:rPr>
        <w:t xml:space="preserve">hree studies produced six test statistics of crop damage, and three studies produced four test statistics of yields (see </w:t>
      </w:r>
      <w:r w:rsidR="00B03E13" w:rsidRPr="008D4085">
        <w:rPr>
          <w:rFonts w:ascii="Times New Roman" w:hAnsi="Times New Roman" w:cs="Times New Roman"/>
          <w:sz w:val="24"/>
          <w:szCs w:val="24"/>
        </w:rPr>
        <w:t xml:space="preserve">Supplementary </w:t>
      </w:r>
      <w:r w:rsidR="00E90887" w:rsidRPr="008D4085">
        <w:rPr>
          <w:rFonts w:ascii="Times New Roman" w:hAnsi="Times New Roman" w:cs="Times New Roman"/>
          <w:sz w:val="24"/>
          <w:szCs w:val="24"/>
        </w:rPr>
        <w:t xml:space="preserve">Table </w:t>
      </w:r>
      <w:r w:rsidR="00B03E13" w:rsidRPr="008D4085">
        <w:rPr>
          <w:rFonts w:ascii="Times New Roman" w:hAnsi="Times New Roman" w:cs="Times New Roman"/>
          <w:sz w:val="24"/>
          <w:szCs w:val="24"/>
        </w:rPr>
        <w:t>S</w:t>
      </w:r>
      <w:r w:rsidR="00E90887" w:rsidRPr="008D4085">
        <w:rPr>
          <w:rFonts w:ascii="Times New Roman" w:hAnsi="Times New Roman" w:cs="Times New Roman"/>
          <w:sz w:val="24"/>
          <w:szCs w:val="24"/>
        </w:rPr>
        <w:t>1).</w:t>
      </w:r>
    </w:p>
    <w:p w14:paraId="402C5CC2" w14:textId="3BF7DC4C" w:rsidR="00056CD5" w:rsidRPr="008D4085" w:rsidRDefault="000A7D73"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lastRenderedPageBreak/>
        <w:t>Statistical analysis</w:t>
      </w:r>
    </w:p>
    <w:p w14:paraId="0AC4738F" w14:textId="2C510B78" w:rsidR="00F01BE5" w:rsidRPr="008D4085" w:rsidRDefault="000866B2" w:rsidP="00170520">
      <w:pPr>
        <w:spacing w:line="480" w:lineRule="auto"/>
        <w:jc w:val="both"/>
        <w:rPr>
          <w:rFonts w:ascii="Times New Roman" w:hAnsi="Times New Roman" w:cs="Times New Roman"/>
          <w:sz w:val="24"/>
          <w:szCs w:val="24"/>
        </w:rPr>
      </w:pPr>
      <w:bookmarkStart w:id="14" w:name="_Hlk135741543"/>
      <w:r w:rsidRPr="008D4085">
        <w:rPr>
          <w:rFonts w:ascii="Times New Roman" w:hAnsi="Times New Roman" w:cs="Times New Roman"/>
          <w:sz w:val="24"/>
          <w:szCs w:val="24"/>
        </w:rPr>
        <w:t>As is common practice (</w:t>
      </w:r>
      <w:r w:rsidR="0029196C" w:rsidRPr="008D4085">
        <w:rPr>
          <w:rFonts w:ascii="Times New Roman" w:hAnsi="Times New Roman" w:cs="Times New Roman"/>
          <w:sz w:val="24"/>
          <w:szCs w:val="24"/>
        </w:rPr>
        <w:t>Shackelford et al. 2013</w:t>
      </w:r>
      <w:r w:rsidR="00206302" w:rsidRPr="008D4085">
        <w:rPr>
          <w:rFonts w:ascii="Times New Roman" w:hAnsi="Times New Roman" w:cs="Times New Roman"/>
          <w:sz w:val="24"/>
          <w:szCs w:val="24"/>
        </w:rPr>
        <w:t>; Dainese et al. 2019</w:t>
      </w:r>
      <w:r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for each study</w:t>
      </w:r>
      <w:r w:rsidR="00D1599E" w:rsidRPr="008D4085">
        <w:rPr>
          <w:rFonts w:ascii="Times New Roman" w:hAnsi="Times New Roman" w:cs="Times New Roman"/>
          <w:sz w:val="24"/>
          <w:szCs w:val="24"/>
        </w:rPr>
        <w:t xml:space="preserve">, </w:t>
      </w:r>
      <w:r w:rsidR="00763833" w:rsidRPr="008D4085">
        <w:rPr>
          <w:rFonts w:ascii="Times New Roman" w:hAnsi="Times New Roman" w:cs="Times New Roman"/>
          <w:sz w:val="24"/>
          <w:szCs w:val="24"/>
        </w:rPr>
        <w:t xml:space="preserve">Pearson's correlation coefficient r was calculated based on reported test statistics, or means, samples sizes and standard deviations, </w:t>
      </w:r>
      <w:r w:rsidR="000A7D73" w:rsidRPr="008D4085">
        <w:rPr>
          <w:rFonts w:ascii="Times New Roman" w:hAnsi="Times New Roman" w:cs="Times New Roman"/>
          <w:sz w:val="24"/>
          <w:szCs w:val="24"/>
        </w:rPr>
        <w:t>using the formula</w:t>
      </w:r>
      <w:r w:rsidR="0029196C" w:rsidRPr="008D4085">
        <w:rPr>
          <w:rFonts w:ascii="Times New Roman" w:hAnsi="Times New Roman" w:cs="Times New Roman"/>
          <w:sz w:val="24"/>
          <w:szCs w:val="24"/>
        </w:rPr>
        <w:t>s</w:t>
      </w:r>
      <w:r w:rsidR="000A7D73" w:rsidRPr="008D4085">
        <w:rPr>
          <w:rFonts w:ascii="Times New Roman" w:hAnsi="Times New Roman" w:cs="Times New Roman"/>
          <w:sz w:val="24"/>
          <w:szCs w:val="24"/>
        </w:rPr>
        <w:t xml:space="preserve"> </w:t>
      </w:r>
      <w:bookmarkEnd w:id="14"/>
      <w:r w:rsidR="000A7D73" w:rsidRPr="008D4085">
        <w:rPr>
          <w:rFonts w:ascii="Times New Roman" w:hAnsi="Times New Roman" w:cs="Times New Roman"/>
          <w:sz w:val="24"/>
          <w:szCs w:val="24"/>
        </w:rPr>
        <w:t xml:space="preserve">found in Lipsey and Wilson (2000) and Borenstein et al. (2009). </w:t>
      </w:r>
      <w:bookmarkStart w:id="15" w:name="_Hlk135682603"/>
      <w:r w:rsidR="00620403" w:rsidRPr="008D4085">
        <w:rPr>
          <w:rFonts w:ascii="Times New Roman" w:hAnsi="Times New Roman" w:cs="Times New Roman"/>
          <w:sz w:val="24"/>
          <w:szCs w:val="24"/>
        </w:rPr>
        <w:t xml:space="preserve"> </w:t>
      </w:r>
      <w:bookmarkEnd w:id="15"/>
      <w:r w:rsidR="00763833" w:rsidRPr="008D4085">
        <w:rPr>
          <w:rFonts w:ascii="Times New Roman" w:hAnsi="Times New Roman" w:cs="Times New Roman"/>
          <w:sz w:val="24"/>
          <w:szCs w:val="24"/>
        </w:rPr>
        <w:t>This was used to provide a standard unit for comparison to be input into the mode</w:t>
      </w:r>
      <w:r w:rsidR="002503EF" w:rsidRPr="008D4085">
        <w:rPr>
          <w:rFonts w:ascii="Times New Roman" w:hAnsi="Times New Roman" w:cs="Times New Roman"/>
          <w:sz w:val="24"/>
          <w:szCs w:val="24"/>
        </w:rPr>
        <w:t>l</w:t>
      </w:r>
      <w:r w:rsidR="00763833" w:rsidRPr="008D4085">
        <w:rPr>
          <w:rFonts w:ascii="Times New Roman" w:hAnsi="Times New Roman" w:cs="Times New Roman"/>
          <w:sz w:val="24"/>
          <w:szCs w:val="24"/>
        </w:rPr>
        <w:t xml:space="preserve">. </w:t>
      </w:r>
      <w:r w:rsidR="00CA6597" w:rsidRPr="008D4085">
        <w:rPr>
          <w:rFonts w:ascii="Times New Roman" w:hAnsi="Times New Roman" w:cs="Times New Roman"/>
          <w:sz w:val="24"/>
          <w:szCs w:val="24"/>
        </w:rPr>
        <w:t xml:space="preserve">This </w:t>
      </w:r>
      <w:r w:rsidR="009E30C3" w:rsidRPr="008D4085">
        <w:rPr>
          <w:rFonts w:ascii="Times New Roman" w:hAnsi="Times New Roman" w:cs="Times New Roman"/>
          <w:sz w:val="24"/>
          <w:szCs w:val="24"/>
        </w:rPr>
        <w:t>a</w:t>
      </w:r>
      <w:r w:rsidR="000A7D73" w:rsidRPr="008D4085">
        <w:rPr>
          <w:rFonts w:ascii="Times New Roman" w:hAnsi="Times New Roman" w:cs="Times New Roman"/>
          <w:sz w:val="24"/>
          <w:szCs w:val="24"/>
        </w:rPr>
        <w:t xml:space="preserve">nalysis was conducted using the </w:t>
      </w:r>
      <w:r w:rsidR="000A7D73" w:rsidRPr="008D4085">
        <w:rPr>
          <w:rFonts w:ascii="Times New Roman" w:hAnsi="Times New Roman" w:cs="Times New Roman"/>
          <w:i/>
          <w:iCs/>
          <w:sz w:val="24"/>
          <w:szCs w:val="24"/>
        </w:rPr>
        <w:t>metafor</w:t>
      </w:r>
      <w:r w:rsidR="000A7D73" w:rsidRPr="008D4085">
        <w:rPr>
          <w:rFonts w:ascii="Times New Roman" w:hAnsi="Times New Roman" w:cs="Times New Roman"/>
          <w:sz w:val="24"/>
          <w:szCs w:val="24"/>
        </w:rPr>
        <w:t xml:space="preserve"> package (Viechtbauer, 2010) in R 4.0.3 (R Core Team, 2021). This package was chosen due to its ability to conduct meta-analyses and moderator </w:t>
      </w:r>
      <w:r w:rsidR="00981AB9" w:rsidRPr="008D4085">
        <w:rPr>
          <w:rFonts w:ascii="Times New Roman" w:hAnsi="Times New Roman" w:cs="Times New Roman"/>
          <w:sz w:val="24"/>
          <w:szCs w:val="24"/>
        </w:rPr>
        <w:t>(</w:t>
      </w:r>
      <w:r w:rsidR="00D94E06" w:rsidRPr="008D4085">
        <w:rPr>
          <w:rFonts w:ascii="Times New Roman" w:hAnsi="Times New Roman" w:cs="Times New Roman"/>
          <w:sz w:val="24"/>
          <w:szCs w:val="24"/>
        </w:rPr>
        <w:t>predictor</w:t>
      </w:r>
      <w:r w:rsidR="00981AB9" w:rsidRPr="008D4085">
        <w:rPr>
          <w:rFonts w:ascii="Times New Roman" w:hAnsi="Times New Roman" w:cs="Times New Roman"/>
          <w:sz w:val="24"/>
          <w:szCs w:val="24"/>
        </w:rPr>
        <w:t xml:space="preserve"> variable) </w:t>
      </w:r>
      <w:r w:rsidR="000A7D73" w:rsidRPr="008D4085">
        <w:rPr>
          <w:rFonts w:ascii="Times New Roman" w:hAnsi="Times New Roman" w:cs="Times New Roman"/>
          <w:sz w:val="24"/>
          <w:szCs w:val="24"/>
        </w:rPr>
        <w:t xml:space="preserve">analyses, giving it the ability to fit meta-regression models using continuous or categorical </w:t>
      </w:r>
      <w:r w:rsidR="0066781B" w:rsidRPr="008D4085">
        <w:rPr>
          <w:rFonts w:ascii="Times New Roman" w:hAnsi="Times New Roman" w:cs="Times New Roman"/>
          <w:sz w:val="24"/>
          <w:szCs w:val="24"/>
        </w:rPr>
        <w:t>predictor</w:t>
      </w:r>
      <w:r w:rsidR="000A7D73" w:rsidRPr="008D4085">
        <w:rPr>
          <w:rFonts w:ascii="Times New Roman" w:hAnsi="Times New Roman" w:cs="Times New Roman"/>
          <w:sz w:val="24"/>
          <w:szCs w:val="24"/>
        </w:rPr>
        <w:t xml:space="preserve"> variables.</w:t>
      </w:r>
      <w:r w:rsidR="00CA6597" w:rsidRPr="008D4085">
        <w:rPr>
          <w:rFonts w:ascii="Times New Roman" w:hAnsi="Times New Roman" w:cs="Times New Roman"/>
          <w:sz w:val="24"/>
          <w:szCs w:val="24"/>
        </w:rPr>
        <w:t xml:space="preserve"> Within </w:t>
      </w:r>
      <w:r w:rsidR="00D1599E" w:rsidRPr="008D4085">
        <w:rPr>
          <w:rFonts w:ascii="Times New Roman" w:hAnsi="Times New Roman" w:cs="Times New Roman"/>
          <w:i/>
          <w:iCs/>
          <w:sz w:val="24"/>
          <w:szCs w:val="24"/>
        </w:rPr>
        <w:t>m</w:t>
      </w:r>
      <w:r w:rsidR="00CA6597" w:rsidRPr="008D4085">
        <w:rPr>
          <w:rFonts w:ascii="Times New Roman" w:hAnsi="Times New Roman" w:cs="Times New Roman"/>
          <w:i/>
          <w:iCs/>
          <w:sz w:val="24"/>
          <w:szCs w:val="24"/>
        </w:rPr>
        <w:t>etafor</w:t>
      </w:r>
      <w:r w:rsidR="00CA6597" w:rsidRPr="008D4085">
        <w:rPr>
          <w:rFonts w:ascii="Times New Roman" w:hAnsi="Times New Roman" w:cs="Times New Roman"/>
          <w:sz w:val="24"/>
          <w:szCs w:val="24"/>
        </w:rPr>
        <w:t>,</w:t>
      </w:r>
      <w:r w:rsidR="000F40FF" w:rsidRPr="008D4085">
        <w:rPr>
          <w:rFonts w:ascii="Times New Roman" w:hAnsi="Times New Roman" w:cs="Times New Roman"/>
          <w:sz w:val="24"/>
          <w:szCs w:val="24"/>
        </w:rPr>
        <w:t xml:space="preserve"> the </w:t>
      </w:r>
      <w:r w:rsidR="00206302" w:rsidRPr="008D4085">
        <w:rPr>
          <w:rFonts w:ascii="Times New Roman" w:hAnsi="Times New Roman" w:cs="Times New Roman"/>
          <w:sz w:val="24"/>
          <w:szCs w:val="24"/>
        </w:rPr>
        <w:t xml:space="preserve">Pearson’s corelation coefficient r </w:t>
      </w:r>
      <w:r w:rsidR="000F40FF" w:rsidRPr="008D4085">
        <w:rPr>
          <w:rFonts w:ascii="Times New Roman" w:hAnsi="Times New Roman" w:cs="Times New Roman"/>
          <w:sz w:val="24"/>
          <w:szCs w:val="24"/>
        </w:rPr>
        <w:t xml:space="preserve">values </w:t>
      </w:r>
      <w:r w:rsidR="00CA6597" w:rsidRPr="008D4085">
        <w:rPr>
          <w:rFonts w:ascii="Times New Roman" w:hAnsi="Times New Roman" w:cs="Times New Roman"/>
          <w:sz w:val="24"/>
          <w:szCs w:val="24"/>
        </w:rPr>
        <w:t xml:space="preserve">were transformed once more using Fisher’s z-transformation (z’ = 1/2ln[(1+r)/(1-r)]; Hedges and Olkin, 1985) so that the data set was normally distributed. Fisher’s z-transformation was selected in favour of Hedges’ d, due to the potential bias associated with the latter (Hamman et al. 2018). This transformation function provided the Fisher’s </w:t>
      </w:r>
      <w:r w:rsidR="00725B91" w:rsidRPr="008D4085">
        <w:rPr>
          <w:rFonts w:ascii="Times New Roman" w:hAnsi="Times New Roman" w:cs="Times New Roman"/>
          <w:sz w:val="24"/>
          <w:szCs w:val="24"/>
        </w:rPr>
        <w:t>z</w:t>
      </w:r>
      <w:r w:rsidR="00CA6597" w:rsidRPr="008D4085">
        <w:rPr>
          <w:rFonts w:ascii="Times New Roman" w:hAnsi="Times New Roman" w:cs="Times New Roman"/>
          <w:sz w:val="24"/>
          <w:szCs w:val="24"/>
        </w:rPr>
        <w:t xml:space="preserve"> value and a measure of the corresponding variance, based on sample size, to assign a weighting of precision to each study. </w:t>
      </w:r>
      <w:r w:rsidR="00763833" w:rsidRPr="008D4085">
        <w:rPr>
          <w:rFonts w:ascii="Times New Roman" w:hAnsi="Times New Roman" w:cs="Times New Roman"/>
          <w:sz w:val="24"/>
          <w:szCs w:val="24"/>
        </w:rPr>
        <w:t>Test statistics were split by response variable: natural enemy abundance, natural enemy diversity, pest abundance, crop damage, yield.</w:t>
      </w:r>
    </w:p>
    <w:p w14:paraId="2ECB22DB" w14:textId="61DA75BF" w:rsidR="000A7D73" w:rsidRPr="008D4085" w:rsidRDefault="00CA6597"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The meta-analysis was conducted using a random-effect </w:t>
      </w:r>
      <w:r w:rsidR="00115D2E" w:rsidRPr="008D4085">
        <w:rPr>
          <w:rFonts w:ascii="Times New Roman" w:hAnsi="Times New Roman" w:cs="Times New Roman"/>
          <w:sz w:val="24"/>
          <w:szCs w:val="24"/>
        </w:rPr>
        <w:t>meta-regression</w:t>
      </w:r>
      <w:r w:rsidRPr="008D4085">
        <w:rPr>
          <w:rFonts w:ascii="Times New Roman" w:hAnsi="Times New Roman" w:cs="Times New Roman"/>
          <w:sz w:val="24"/>
          <w:szCs w:val="24"/>
        </w:rPr>
        <w:t xml:space="preserve"> (rma function), </w:t>
      </w:r>
      <w:r w:rsidR="006419C1" w:rsidRPr="008D4085">
        <w:rPr>
          <w:rFonts w:ascii="Times New Roman" w:hAnsi="Times New Roman" w:cs="Times New Roman"/>
          <w:sz w:val="24"/>
          <w:szCs w:val="24"/>
        </w:rPr>
        <w:t>with</w:t>
      </w:r>
      <w:r w:rsidRPr="008D4085">
        <w:rPr>
          <w:rFonts w:ascii="Times New Roman" w:hAnsi="Times New Roman" w:cs="Times New Roman"/>
          <w:sz w:val="24"/>
          <w:szCs w:val="24"/>
        </w:rPr>
        <w:t xml:space="preserve"> a restricted maximum-likelihood estimator</w:t>
      </w:r>
      <w:r w:rsidR="00981D88" w:rsidRPr="008D4085">
        <w:rPr>
          <w:rFonts w:ascii="Times New Roman" w:hAnsi="Times New Roman" w:cs="Times New Roman"/>
          <w:sz w:val="24"/>
          <w:szCs w:val="24"/>
        </w:rPr>
        <w:t xml:space="preserve"> to estimate heterogeneity (Viechtbauer, 2005). </w:t>
      </w:r>
      <w:r w:rsidR="00725B91" w:rsidRPr="008D4085">
        <w:rPr>
          <w:rFonts w:ascii="Times New Roman" w:hAnsi="Times New Roman" w:cs="Times New Roman"/>
          <w:sz w:val="24"/>
          <w:szCs w:val="24"/>
        </w:rPr>
        <w:t xml:space="preserve">When testing the influence of predictor variables, </w:t>
      </w:r>
      <w:r w:rsidR="00DE66B6" w:rsidRPr="008D4085">
        <w:rPr>
          <w:rFonts w:ascii="Times New Roman" w:hAnsi="Times New Roman" w:cs="Times New Roman"/>
          <w:sz w:val="24"/>
          <w:szCs w:val="24"/>
        </w:rPr>
        <w:t>a mixed-effect model was utilised</w:t>
      </w:r>
      <w:r w:rsidR="000866B2" w:rsidRPr="008D4085">
        <w:rPr>
          <w:rFonts w:ascii="Times New Roman" w:hAnsi="Times New Roman" w:cs="Times New Roman"/>
          <w:sz w:val="24"/>
          <w:szCs w:val="24"/>
        </w:rPr>
        <w:t xml:space="preserve"> (with </w:t>
      </w:r>
      <w:r w:rsidR="000866B2" w:rsidRPr="008D4085">
        <w:rPr>
          <w:rFonts w:ascii="Times New Roman" w:hAnsi="Times New Roman" w:cs="Times New Roman"/>
          <w:i/>
          <w:sz w:val="24"/>
          <w:szCs w:val="24"/>
        </w:rPr>
        <w:t>study</w:t>
      </w:r>
      <w:r w:rsidR="000866B2" w:rsidRPr="008D4085">
        <w:rPr>
          <w:rFonts w:ascii="Times New Roman" w:hAnsi="Times New Roman" w:cs="Times New Roman"/>
          <w:sz w:val="24"/>
          <w:szCs w:val="24"/>
        </w:rPr>
        <w:t xml:space="preserve"> as the random effect)</w:t>
      </w:r>
      <w:r w:rsidR="00DE66B6" w:rsidRPr="008D4085">
        <w:rPr>
          <w:rFonts w:ascii="Times New Roman" w:hAnsi="Times New Roman" w:cs="Times New Roman"/>
          <w:sz w:val="24"/>
          <w:szCs w:val="24"/>
        </w:rPr>
        <w:t xml:space="preserve">, to account for multiple test statistics coming from the same studies, and </w:t>
      </w:r>
      <w:r w:rsidR="00725B91" w:rsidRPr="008D4085">
        <w:rPr>
          <w:rFonts w:ascii="Times New Roman" w:hAnsi="Times New Roman" w:cs="Times New Roman"/>
          <w:sz w:val="24"/>
          <w:szCs w:val="24"/>
        </w:rPr>
        <w:t xml:space="preserve">the Wald </w:t>
      </w:r>
      <w:r w:rsidR="00FB5D29" w:rsidRPr="008D4085">
        <w:rPr>
          <w:rFonts w:ascii="Times New Roman" w:hAnsi="Times New Roman" w:cs="Times New Roman"/>
          <w:sz w:val="24"/>
          <w:szCs w:val="24"/>
        </w:rPr>
        <w:t>χ</w:t>
      </w:r>
      <w:r w:rsidR="00FB5D29" w:rsidRPr="008D4085">
        <w:rPr>
          <w:rFonts w:ascii="Times New Roman" w:hAnsi="Times New Roman" w:cs="Times New Roman"/>
          <w:i/>
          <w:iCs/>
          <w:sz w:val="24"/>
          <w:szCs w:val="24"/>
          <w:vertAlign w:val="superscript"/>
        </w:rPr>
        <w:t xml:space="preserve">2 </w:t>
      </w:r>
      <w:r w:rsidR="00725B91" w:rsidRPr="008D4085">
        <w:rPr>
          <w:rFonts w:ascii="Times New Roman" w:hAnsi="Times New Roman" w:cs="Times New Roman"/>
          <w:sz w:val="24"/>
          <w:szCs w:val="24"/>
        </w:rPr>
        <w:t>test was used</w:t>
      </w:r>
      <w:r w:rsidR="00D1599E" w:rsidRPr="008D4085">
        <w:rPr>
          <w:rFonts w:ascii="Times New Roman" w:hAnsi="Times New Roman" w:cs="Times New Roman"/>
          <w:sz w:val="24"/>
          <w:szCs w:val="24"/>
        </w:rPr>
        <w:t>,</w:t>
      </w:r>
      <w:r w:rsidR="00725B91" w:rsidRPr="008D4085">
        <w:rPr>
          <w:rFonts w:ascii="Times New Roman" w:hAnsi="Times New Roman" w:cs="Times New Roman"/>
          <w:sz w:val="24"/>
          <w:szCs w:val="24"/>
        </w:rPr>
        <w:t xml:space="preserve"> as a single model was being tested. </w:t>
      </w:r>
      <w:r w:rsidR="0069492A" w:rsidRPr="008D4085">
        <w:rPr>
          <w:rFonts w:ascii="Times New Roman" w:hAnsi="Times New Roman" w:cs="Times New Roman"/>
          <w:sz w:val="24"/>
          <w:szCs w:val="24"/>
        </w:rPr>
        <w:t xml:space="preserve">For each response variable, the model was fit, and then each predictor variable was tested separately. </w:t>
      </w:r>
      <w:r w:rsidR="002A5CB1" w:rsidRPr="008D4085">
        <w:rPr>
          <w:rFonts w:ascii="Times New Roman" w:hAnsi="Times New Roman" w:cs="Times New Roman"/>
          <w:sz w:val="24"/>
          <w:szCs w:val="24"/>
        </w:rPr>
        <w:t xml:space="preserve">For </w:t>
      </w:r>
      <w:r w:rsidR="000D5FED" w:rsidRPr="008D4085">
        <w:rPr>
          <w:rFonts w:ascii="Times New Roman" w:hAnsi="Times New Roman" w:cs="Times New Roman"/>
          <w:sz w:val="24"/>
          <w:szCs w:val="24"/>
        </w:rPr>
        <w:t xml:space="preserve">the </w:t>
      </w:r>
      <w:r w:rsidR="002A5CB1" w:rsidRPr="008D4085">
        <w:rPr>
          <w:rFonts w:ascii="Times New Roman" w:hAnsi="Times New Roman" w:cs="Times New Roman"/>
          <w:sz w:val="24"/>
          <w:szCs w:val="24"/>
        </w:rPr>
        <w:t xml:space="preserve">classifications </w:t>
      </w:r>
      <w:r w:rsidR="000D5FED" w:rsidRPr="008D4085">
        <w:rPr>
          <w:rFonts w:ascii="Times New Roman" w:hAnsi="Times New Roman" w:cs="Times New Roman"/>
          <w:sz w:val="24"/>
          <w:szCs w:val="24"/>
        </w:rPr>
        <w:t xml:space="preserve">of species features in the included studies </w:t>
      </w:r>
      <w:r w:rsidR="002A5CB1" w:rsidRPr="008D4085">
        <w:rPr>
          <w:rFonts w:ascii="Times New Roman" w:hAnsi="Times New Roman" w:cs="Times New Roman"/>
          <w:sz w:val="24"/>
          <w:szCs w:val="24"/>
        </w:rPr>
        <w:t xml:space="preserve">see </w:t>
      </w:r>
      <w:r w:rsidR="00B03E13" w:rsidRPr="008D4085">
        <w:rPr>
          <w:rFonts w:ascii="Times New Roman" w:hAnsi="Times New Roman" w:cs="Times New Roman"/>
          <w:sz w:val="24"/>
          <w:szCs w:val="24"/>
        </w:rPr>
        <w:t xml:space="preserve">Supplementary </w:t>
      </w:r>
      <w:r w:rsidR="000D5FED" w:rsidRPr="008D4085">
        <w:rPr>
          <w:rFonts w:ascii="Times New Roman" w:hAnsi="Times New Roman" w:cs="Times New Roman"/>
          <w:sz w:val="24"/>
          <w:szCs w:val="24"/>
        </w:rPr>
        <w:t>T</w:t>
      </w:r>
      <w:r w:rsidR="002A5CB1" w:rsidRPr="008D4085">
        <w:rPr>
          <w:rFonts w:ascii="Times New Roman" w:hAnsi="Times New Roman" w:cs="Times New Roman"/>
          <w:sz w:val="24"/>
          <w:szCs w:val="24"/>
        </w:rPr>
        <w:t xml:space="preserve">able </w:t>
      </w:r>
      <w:r w:rsidR="00B03E13" w:rsidRPr="008D4085">
        <w:rPr>
          <w:rFonts w:ascii="Times New Roman" w:hAnsi="Times New Roman" w:cs="Times New Roman"/>
          <w:sz w:val="24"/>
          <w:szCs w:val="24"/>
        </w:rPr>
        <w:t>S</w:t>
      </w:r>
      <w:r w:rsidR="000D5FED" w:rsidRPr="008D4085">
        <w:rPr>
          <w:rFonts w:ascii="Times New Roman" w:hAnsi="Times New Roman" w:cs="Times New Roman"/>
          <w:sz w:val="24"/>
          <w:szCs w:val="24"/>
        </w:rPr>
        <w:t>2</w:t>
      </w:r>
      <w:r w:rsidR="002A5CB1" w:rsidRPr="008D4085">
        <w:rPr>
          <w:rFonts w:ascii="Times New Roman" w:hAnsi="Times New Roman" w:cs="Times New Roman"/>
          <w:sz w:val="24"/>
          <w:szCs w:val="24"/>
        </w:rPr>
        <w:t>.</w:t>
      </w:r>
      <w:r w:rsidR="000F40FF" w:rsidRPr="008D4085">
        <w:rPr>
          <w:rFonts w:ascii="Times New Roman" w:hAnsi="Times New Roman" w:cs="Times New Roman"/>
          <w:sz w:val="24"/>
          <w:szCs w:val="24"/>
        </w:rPr>
        <w:t xml:space="preserve"> </w:t>
      </w:r>
    </w:p>
    <w:p w14:paraId="79978789" w14:textId="2C915586" w:rsidR="00056CD5" w:rsidRPr="008D4085" w:rsidRDefault="00CA6597"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lastRenderedPageBreak/>
        <w:t xml:space="preserve">A test for heterogeneity was conducted to establish </w:t>
      </w:r>
      <w:r w:rsidR="00725B91" w:rsidRPr="008D4085">
        <w:rPr>
          <w:rFonts w:ascii="Times New Roman" w:hAnsi="Times New Roman" w:cs="Times New Roman"/>
          <w:sz w:val="24"/>
          <w:szCs w:val="24"/>
        </w:rPr>
        <w:t>variance across all studies;</w:t>
      </w:r>
      <w:r w:rsidRPr="008D4085">
        <w:rPr>
          <w:rFonts w:ascii="Times New Roman" w:hAnsi="Times New Roman" w:cs="Times New Roman"/>
          <w:sz w:val="24"/>
          <w:szCs w:val="24"/>
        </w:rPr>
        <w:t xml:space="preserve"> </w:t>
      </w:r>
      <w:r w:rsidR="00725B91" w:rsidRPr="008D4085">
        <w:rPr>
          <w:rFonts w:ascii="Times New Roman" w:hAnsi="Times New Roman" w:cs="Times New Roman"/>
          <w:sz w:val="24"/>
          <w:szCs w:val="24"/>
        </w:rPr>
        <w:t>a</w:t>
      </w:r>
      <w:r w:rsidRPr="008D4085">
        <w:rPr>
          <w:rFonts w:ascii="Times New Roman" w:hAnsi="Times New Roman" w:cs="Times New Roman"/>
          <w:sz w:val="24"/>
          <w:szCs w:val="24"/>
        </w:rPr>
        <w:t xml:space="preserve"> diagnostic Baujat plot was used to visualise any particular studies influencing the overall heterogeneity, using diagnostics for checking the quality of regression fits. The included studies were reviewed for potential outliers and extreme outliers were removed from the analysis (Baujat et al. 2002; see </w:t>
      </w:r>
      <w:r w:rsidR="00B03E13" w:rsidRPr="008D4085">
        <w:rPr>
          <w:rFonts w:ascii="Times New Roman" w:hAnsi="Times New Roman" w:cs="Times New Roman"/>
          <w:sz w:val="24"/>
          <w:szCs w:val="24"/>
        </w:rPr>
        <w:t xml:space="preserve">Supplementary </w:t>
      </w:r>
      <w:r w:rsidRPr="008D4085">
        <w:rPr>
          <w:rFonts w:ascii="Times New Roman" w:hAnsi="Times New Roman" w:cs="Times New Roman"/>
          <w:sz w:val="24"/>
          <w:szCs w:val="24"/>
        </w:rPr>
        <w:t>Fig</w:t>
      </w:r>
      <w:r w:rsidR="00B03E13" w:rsidRPr="008D4085">
        <w:rPr>
          <w:rFonts w:ascii="Times New Roman" w:hAnsi="Times New Roman" w:cs="Times New Roman"/>
          <w:sz w:val="24"/>
          <w:szCs w:val="24"/>
        </w:rPr>
        <w:t>ure S2</w:t>
      </w:r>
      <w:r w:rsidRPr="008D4085">
        <w:rPr>
          <w:rFonts w:ascii="Times New Roman" w:hAnsi="Times New Roman" w:cs="Times New Roman"/>
          <w:sz w:val="24"/>
          <w:szCs w:val="24"/>
        </w:rPr>
        <w:t xml:space="preserve">).  To assess publication bias, a funnel plot was generated to visually highlight any apparent bias, this visualised standard error against the correlation coefficients (Peters et al. 2008; see </w:t>
      </w:r>
      <w:r w:rsidR="00B03E13" w:rsidRPr="008D4085">
        <w:rPr>
          <w:rFonts w:ascii="Times New Roman" w:hAnsi="Times New Roman" w:cs="Times New Roman"/>
          <w:sz w:val="24"/>
          <w:szCs w:val="24"/>
        </w:rPr>
        <w:t>Supplementary Figure S3</w:t>
      </w:r>
      <w:r w:rsidRPr="008D4085">
        <w:rPr>
          <w:rFonts w:ascii="Times New Roman" w:hAnsi="Times New Roman" w:cs="Times New Roman"/>
          <w:sz w:val="24"/>
          <w:szCs w:val="24"/>
        </w:rPr>
        <w:t xml:space="preserve">). Two tests were conducted to test for bias: regression test for funnel plot asymmetry and rank correlation test for funnel plot asymmetry, both giving non-significant results: p = </w:t>
      </w:r>
      <w:r w:rsidR="00865069" w:rsidRPr="008D4085">
        <w:rPr>
          <w:rFonts w:ascii="Times New Roman" w:hAnsi="Times New Roman" w:cs="Times New Roman"/>
          <w:sz w:val="24"/>
          <w:szCs w:val="24"/>
        </w:rPr>
        <w:t>0.609</w:t>
      </w:r>
      <w:r w:rsidRPr="008D4085">
        <w:rPr>
          <w:rFonts w:ascii="Times New Roman" w:hAnsi="Times New Roman" w:cs="Times New Roman"/>
          <w:sz w:val="24"/>
          <w:szCs w:val="24"/>
        </w:rPr>
        <w:t xml:space="preserve"> and p = 0.</w:t>
      </w:r>
      <w:r w:rsidR="00865069" w:rsidRPr="008D4085">
        <w:rPr>
          <w:rFonts w:ascii="Times New Roman" w:hAnsi="Times New Roman" w:cs="Times New Roman"/>
          <w:sz w:val="24"/>
          <w:szCs w:val="24"/>
        </w:rPr>
        <w:t>608</w:t>
      </w:r>
      <w:r w:rsidRPr="008D4085">
        <w:rPr>
          <w:rFonts w:ascii="Times New Roman" w:hAnsi="Times New Roman" w:cs="Times New Roman"/>
          <w:sz w:val="24"/>
          <w:szCs w:val="24"/>
        </w:rPr>
        <w:t>, respectively</w:t>
      </w:r>
      <w:r w:rsidR="00747C6D" w:rsidRPr="008D4085">
        <w:rPr>
          <w:rFonts w:ascii="Times New Roman" w:hAnsi="Times New Roman" w:cs="Times New Roman"/>
          <w:sz w:val="24"/>
          <w:szCs w:val="24"/>
        </w:rPr>
        <w:t>, suggesting low publication bias</w:t>
      </w:r>
      <w:r w:rsidRPr="008D4085">
        <w:rPr>
          <w:rFonts w:ascii="Times New Roman" w:hAnsi="Times New Roman" w:cs="Times New Roman"/>
          <w:sz w:val="24"/>
          <w:szCs w:val="24"/>
        </w:rPr>
        <w:t>.</w:t>
      </w:r>
    </w:p>
    <w:p w14:paraId="7C6DC170" w14:textId="249FC011" w:rsidR="00056CD5" w:rsidRPr="008D4085" w:rsidRDefault="00DE66B6"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 xml:space="preserve">Results </w:t>
      </w:r>
    </w:p>
    <w:p w14:paraId="2AB23C3B" w14:textId="64F5D723" w:rsidR="00DE66B6" w:rsidRPr="008D4085" w:rsidRDefault="00DE66B6"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Natural enemy abundance</w:t>
      </w:r>
    </w:p>
    <w:p w14:paraId="4011D8BA" w14:textId="2C436676" w:rsidR="00DE66B6" w:rsidRPr="008D4085" w:rsidRDefault="00981D88"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A total of 92 test statistics reported</w:t>
      </w:r>
      <w:r w:rsidR="00DE66B6" w:rsidRPr="008D4085">
        <w:rPr>
          <w:rFonts w:ascii="Times New Roman" w:hAnsi="Times New Roman" w:cs="Times New Roman"/>
          <w:sz w:val="24"/>
          <w:szCs w:val="24"/>
        </w:rPr>
        <w:t xml:space="preserve"> the </w:t>
      </w:r>
      <w:r w:rsidRPr="008D4085">
        <w:rPr>
          <w:rFonts w:ascii="Times New Roman" w:hAnsi="Times New Roman" w:cs="Times New Roman"/>
          <w:sz w:val="24"/>
          <w:szCs w:val="24"/>
        </w:rPr>
        <w:t xml:space="preserve">difference in the </w:t>
      </w:r>
      <w:r w:rsidR="00DE66B6" w:rsidRPr="008D4085">
        <w:rPr>
          <w:rFonts w:ascii="Times New Roman" w:hAnsi="Times New Roman" w:cs="Times New Roman"/>
          <w:sz w:val="24"/>
          <w:szCs w:val="24"/>
        </w:rPr>
        <w:t>abundance</w:t>
      </w:r>
      <w:r w:rsidRPr="008D4085">
        <w:rPr>
          <w:rFonts w:ascii="Times New Roman" w:hAnsi="Times New Roman" w:cs="Times New Roman"/>
          <w:sz w:val="24"/>
          <w:szCs w:val="24"/>
        </w:rPr>
        <w:t xml:space="preserve"> of natural enemy communities between grass and floral field margins.</w:t>
      </w:r>
      <w:r w:rsidR="00DE66B6" w:rsidRPr="008D4085">
        <w:rPr>
          <w:rFonts w:ascii="Times New Roman" w:hAnsi="Times New Roman" w:cs="Times New Roman"/>
          <w:sz w:val="24"/>
          <w:szCs w:val="24"/>
        </w:rPr>
        <w:t xml:space="preserve"> </w:t>
      </w:r>
      <w:r w:rsidR="00E05736" w:rsidRPr="008D4085">
        <w:rPr>
          <w:rFonts w:ascii="Times New Roman" w:hAnsi="Times New Roman" w:cs="Times New Roman"/>
          <w:sz w:val="24"/>
          <w:szCs w:val="24"/>
        </w:rPr>
        <w:t>Overall, there was</w:t>
      </w:r>
      <w:r w:rsidR="00FA451B" w:rsidRPr="008D4085">
        <w:rPr>
          <w:rFonts w:ascii="Times New Roman" w:hAnsi="Times New Roman" w:cs="Times New Roman"/>
          <w:sz w:val="24"/>
          <w:szCs w:val="24"/>
        </w:rPr>
        <w:t xml:space="preserve"> a significant difference </w:t>
      </w:r>
      <w:r w:rsidR="005024D3" w:rsidRPr="008D4085">
        <w:rPr>
          <w:rFonts w:ascii="Times New Roman" w:hAnsi="Times New Roman" w:cs="Times New Roman"/>
          <w:sz w:val="24"/>
          <w:szCs w:val="24"/>
        </w:rPr>
        <w:t>in the abundance of natural enem</w:t>
      </w:r>
      <w:r w:rsidR="00981AB9" w:rsidRPr="008D4085">
        <w:rPr>
          <w:rFonts w:ascii="Times New Roman" w:hAnsi="Times New Roman" w:cs="Times New Roman"/>
          <w:sz w:val="24"/>
          <w:szCs w:val="24"/>
        </w:rPr>
        <w:t>ies</w:t>
      </w:r>
      <w:r w:rsidR="00FA451B" w:rsidRPr="008D4085">
        <w:rPr>
          <w:rFonts w:ascii="Times New Roman" w:hAnsi="Times New Roman" w:cs="Times New Roman"/>
          <w:sz w:val="24"/>
          <w:szCs w:val="24"/>
        </w:rPr>
        <w:t xml:space="preserve"> between </w:t>
      </w:r>
      <w:r w:rsidR="005024D3" w:rsidRPr="008D4085">
        <w:rPr>
          <w:rFonts w:ascii="Times New Roman" w:hAnsi="Times New Roman" w:cs="Times New Roman"/>
          <w:sz w:val="24"/>
          <w:szCs w:val="24"/>
        </w:rPr>
        <w:t>grass margins</w:t>
      </w:r>
      <w:r w:rsidR="00FA451B" w:rsidRPr="008D4085">
        <w:rPr>
          <w:rFonts w:ascii="Times New Roman" w:hAnsi="Times New Roman" w:cs="Times New Roman"/>
          <w:sz w:val="24"/>
          <w:szCs w:val="24"/>
        </w:rPr>
        <w:t xml:space="preserve"> and the floral margin</w:t>
      </w:r>
      <w:r w:rsidR="00D51EAD" w:rsidRPr="008D4085">
        <w:rPr>
          <w:rFonts w:ascii="Times New Roman" w:hAnsi="Times New Roman" w:cs="Times New Roman"/>
          <w:sz w:val="24"/>
          <w:szCs w:val="24"/>
        </w:rPr>
        <w:t>s</w:t>
      </w:r>
      <w:r w:rsidR="00FA451B" w:rsidRPr="008D4085">
        <w:rPr>
          <w:rFonts w:ascii="Times New Roman" w:hAnsi="Times New Roman" w:cs="Times New Roman"/>
          <w:sz w:val="24"/>
          <w:szCs w:val="24"/>
        </w:rPr>
        <w:t xml:space="preserve"> (z=8.71, </w:t>
      </w:r>
      <w:r w:rsidR="00DE45A8" w:rsidRPr="008D4085">
        <w:rPr>
          <w:rFonts w:ascii="Times New Roman" w:hAnsi="Times New Roman" w:cs="Times New Roman"/>
          <w:i/>
          <w:iCs/>
          <w:sz w:val="24"/>
          <w:szCs w:val="24"/>
        </w:rPr>
        <w:t>P</w:t>
      </w:r>
      <w:r w:rsidR="00FA451B" w:rsidRPr="008D4085">
        <w:rPr>
          <w:rFonts w:ascii="Times New Roman" w:hAnsi="Times New Roman" w:cs="Times New Roman"/>
          <w:sz w:val="24"/>
          <w:szCs w:val="24"/>
        </w:rPr>
        <w:t>&lt;0.001)</w:t>
      </w:r>
      <w:r w:rsidR="00981AB9" w:rsidRPr="008D4085">
        <w:rPr>
          <w:rFonts w:ascii="Times New Roman" w:hAnsi="Times New Roman" w:cs="Times New Roman"/>
          <w:sz w:val="24"/>
          <w:szCs w:val="24"/>
        </w:rPr>
        <w:t xml:space="preserve">. </w:t>
      </w:r>
      <w:r w:rsidR="00FA451B" w:rsidRPr="008D4085">
        <w:rPr>
          <w:rFonts w:ascii="Times New Roman" w:hAnsi="Times New Roman" w:cs="Times New Roman"/>
          <w:sz w:val="24"/>
          <w:szCs w:val="24"/>
        </w:rPr>
        <w:t>In the predictor variable analysis</w:t>
      </w:r>
      <w:r w:rsidR="00E05736" w:rsidRPr="008D4085">
        <w:rPr>
          <w:rFonts w:ascii="Times New Roman" w:hAnsi="Times New Roman" w:cs="Times New Roman"/>
          <w:sz w:val="24"/>
          <w:szCs w:val="24"/>
        </w:rPr>
        <w:t>,</w:t>
      </w:r>
      <w:r w:rsidR="00DE66B6" w:rsidRPr="008D4085">
        <w:rPr>
          <w:rFonts w:ascii="Times New Roman" w:hAnsi="Times New Roman" w:cs="Times New Roman"/>
          <w:sz w:val="24"/>
          <w:szCs w:val="24"/>
        </w:rPr>
        <w:t xml:space="preserve"> natural enemy type</w:t>
      </w:r>
      <w:r w:rsidR="001C1EBA" w:rsidRPr="008D4085">
        <w:rPr>
          <w:rFonts w:ascii="Times New Roman" w:hAnsi="Times New Roman" w:cs="Times New Roman"/>
          <w:sz w:val="24"/>
          <w:szCs w:val="24"/>
        </w:rPr>
        <w:t>,</w:t>
      </w:r>
      <w:r w:rsidR="00DE66B6" w:rsidRPr="008D4085">
        <w:rPr>
          <w:rFonts w:ascii="Times New Roman" w:hAnsi="Times New Roman" w:cs="Times New Roman"/>
          <w:sz w:val="24"/>
          <w:szCs w:val="24"/>
        </w:rPr>
        <w:t xml:space="preserve"> dietary specialism </w:t>
      </w:r>
      <w:r w:rsidR="001C1EBA" w:rsidRPr="008D4085">
        <w:rPr>
          <w:rFonts w:ascii="Times New Roman" w:hAnsi="Times New Roman" w:cs="Times New Roman"/>
          <w:sz w:val="24"/>
          <w:szCs w:val="24"/>
        </w:rPr>
        <w:t xml:space="preserve">and floral margin type </w:t>
      </w:r>
      <w:r w:rsidR="000060C8" w:rsidRPr="008D4085">
        <w:rPr>
          <w:rFonts w:ascii="Times New Roman" w:hAnsi="Times New Roman" w:cs="Times New Roman"/>
          <w:sz w:val="24"/>
          <w:szCs w:val="24"/>
        </w:rPr>
        <w:t>were found to have</w:t>
      </w:r>
      <w:r w:rsidR="00DE66B6" w:rsidRPr="008D4085">
        <w:rPr>
          <w:rFonts w:ascii="Times New Roman" w:hAnsi="Times New Roman" w:cs="Times New Roman"/>
          <w:sz w:val="24"/>
          <w:szCs w:val="24"/>
        </w:rPr>
        <w:t xml:space="preserve"> no significant influence on the </w:t>
      </w:r>
      <w:r w:rsidR="00981AB9" w:rsidRPr="008D4085">
        <w:rPr>
          <w:rFonts w:ascii="Times New Roman" w:hAnsi="Times New Roman" w:cs="Times New Roman"/>
          <w:sz w:val="24"/>
          <w:szCs w:val="24"/>
        </w:rPr>
        <w:t>difference</w:t>
      </w:r>
      <w:r w:rsidR="00DE66B6" w:rsidRPr="008D4085">
        <w:rPr>
          <w:rFonts w:ascii="Times New Roman" w:hAnsi="Times New Roman" w:cs="Times New Roman"/>
          <w:sz w:val="24"/>
          <w:szCs w:val="24"/>
        </w:rPr>
        <w:t xml:space="preserve"> found</w:t>
      </w:r>
      <w:r w:rsidR="000060C8" w:rsidRPr="008D4085">
        <w:rPr>
          <w:rFonts w:ascii="Times New Roman" w:hAnsi="Times New Roman" w:cs="Times New Roman"/>
          <w:sz w:val="24"/>
          <w:szCs w:val="24"/>
        </w:rPr>
        <w:t xml:space="preserve"> between </w:t>
      </w:r>
      <w:r w:rsidR="00981AB9" w:rsidRPr="008D4085">
        <w:rPr>
          <w:rFonts w:ascii="Times New Roman" w:hAnsi="Times New Roman" w:cs="Times New Roman"/>
          <w:sz w:val="24"/>
          <w:szCs w:val="24"/>
        </w:rPr>
        <w:t>floral and grass margins. However,</w:t>
      </w:r>
      <w:r w:rsidR="00E05736" w:rsidRPr="008D4085">
        <w:rPr>
          <w:rFonts w:ascii="Times New Roman" w:hAnsi="Times New Roman" w:cs="Times New Roman"/>
          <w:sz w:val="24"/>
          <w:szCs w:val="24"/>
        </w:rPr>
        <w:t xml:space="preserve"> t</w:t>
      </w:r>
      <w:r w:rsidR="00DE66B6" w:rsidRPr="008D4085">
        <w:rPr>
          <w:rFonts w:ascii="Times New Roman" w:hAnsi="Times New Roman" w:cs="Times New Roman"/>
          <w:sz w:val="24"/>
          <w:szCs w:val="24"/>
        </w:rPr>
        <w:t xml:space="preserve">he natural enemy guild classification (aerial </w:t>
      </w:r>
      <w:r w:rsidR="00D51EAD" w:rsidRPr="008D4085">
        <w:rPr>
          <w:rFonts w:ascii="Times New Roman" w:hAnsi="Times New Roman" w:cs="Times New Roman"/>
          <w:sz w:val="24"/>
          <w:szCs w:val="24"/>
        </w:rPr>
        <w:t xml:space="preserve">versus </w:t>
      </w:r>
      <w:r w:rsidR="00432C95" w:rsidRPr="008D4085">
        <w:rPr>
          <w:rFonts w:ascii="Times New Roman" w:hAnsi="Times New Roman" w:cs="Times New Roman"/>
          <w:sz w:val="24"/>
          <w:szCs w:val="24"/>
        </w:rPr>
        <w:t>epigeal species</w:t>
      </w:r>
      <w:r w:rsidR="00DE66B6" w:rsidRPr="008D4085">
        <w:rPr>
          <w:rFonts w:ascii="Times New Roman" w:hAnsi="Times New Roman" w:cs="Times New Roman"/>
          <w:sz w:val="24"/>
          <w:szCs w:val="24"/>
        </w:rPr>
        <w:t>)</w:t>
      </w:r>
      <w:r w:rsidR="00E05736" w:rsidRPr="008D4085">
        <w:rPr>
          <w:rFonts w:ascii="Times New Roman" w:hAnsi="Times New Roman" w:cs="Times New Roman"/>
          <w:sz w:val="24"/>
          <w:szCs w:val="24"/>
        </w:rPr>
        <w:t>,</w:t>
      </w:r>
      <w:r w:rsidR="00DE66B6" w:rsidRPr="008D4085">
        <w:rPr>
          <w:rFonts w:ascii="Times New Roman" w:hAnsi="Times New Roman" w:cs="Times New Roman"/>
          <w:sz w:val="24"/>
          <w:szCs w:val="24"/>
        </w:rPr>
        <w:t xml:space="preserve"> was found to </w:t>
      </w:r>
      <w:r w:rsidR="00763833" w:rsidRPr="008D4085">
        <w:rPr>
          <w:rFonts w:ascii="Times New Roman" w:hAnsi="Times New Roman" w:cs="Times New Roman"/>
          <w:sz w:val="24"/>
          <w:szCs w:val="24"/>
        </w:rPr>
        <w:t>be a significant predictor</w:t>
      </w:r>
      <w:r w:rsidR="001C1EBA" w:rsidRPr="008D4085">
        <w:rPr>
          <w:rFonts w:ascii="Times New Roman" w:hAnsi="Times New Roman" w:cs="Times New Roman"/>
          <w:sz w:val="24"/>
          <w:szCs w:val="24"/>
        </w:rPr>
        <w:t xml:space="preserve"> of the difference between </w:t>
      </w:r>
      <w:r w:rsidR="00981AB9" w:rsidRPr="008D4085">
        <w:rPr>
          <w:rFonts w:ascii="Times New Roman" w:hAnsi="Times New Roman" w:cs="Times New Roman"/>
          <w:sz w:val="24"/>
          <w:szCs w:val="24"/>
        </w:rPr>
        <w:t>natural enemy</w:t>
      </w:r>
      <w:r w:rsidR="005024D3" w:rsidRPr="008D4085">
        <w:rPr>
          <w:rFonts w:ascii="Times New Roman" w:hAnsi="Times New Roman" w:cs="Times New Roman"/>
          <w:sz w:val="24"/>
          <w:szCs w:val="24"/>
        </w:rPr>
        <w:t xml:space="preserve"> </w:t>
      </w:r>
      <w:bookmarkStart w:id="16" w:name="_Hlk134192563"/>
      <w:r w:rsidR="00981AB9" w:rsidRPr="008D4085">
        <w:rPr>
          <w:rFonts w:ascii="Times New Roman" w:hAnsi="Times New Roman" w:cs="Times New Roman"/>
          <w:sz w:val="24"/>
          <w:szCs w:val="24"/>
        </w:rPr>
        <w:t xml:space="preserve">abundances </w:t>
      </w:r>
      <w:r w:rsidR="00DE66B6" w:rsidRPr="008D4085">
        <w:rPr>
          <w:rFonts w:ascii="Times New Roman" w:hAnsi="Times New Roman" w:cs="Times New Roman"/>
          <w:sz w:val="24"/>
          <w:szCs w:val="24"/>
        </w:rPr>
        <w:t>(</w:t>
      </w:r>
      <w:bookmarkStart w:id="17" w:name="_Hlk137022885"/>
      <w:r w:rsidR="002503EF" w:rsidRPr="008D4085">
        <w:rPr>
          <w:rFonts w:ascii="Times New Roman" w:hAnsi="Times New Roman" w:cs="Times New Roman"/>
          <w:sz w:val="24"/>
          <w:szCs w:val="24"/>
        </w:rPr>
        <w:t>χ</w:t>
      </w:r>
      <w:r w:rsidR="00DE66B6" w:rsidRPr="008D4085">
        <w:rPr>
          <w:rFonts w:ascii="Times New Roman" w:hAnsi="Times New Roman" w:cs="Times New Roman"/>
          <w:i/>
          <w:iCs/>
          <w:sz w:val="24"/>
          <w:szCs w:val="24"/>
          <w:vertAlign w:val="superscript"/>
        </w:rPr>
        <w:t>2</w:t>
      </w:r>
      <w:bookmarkEnd w:id="17"/>
      <w:r w:rsidR="00DE66B6" w:rsidRPr="008D4085">
        <w:rPr>
          <w:rFonts w:ascii="Times New Roman" w:hAnsi="Times New Roman" w:cs="Times New Roman"/>
          <w:sz w:val="24"/>
          <w:szCs w:val="24"/>
        </w:rPr>
        <w:t>=</w:t>
      </w:r>
      <w:r w:rsidR="001C1EBA" w:rsidRPr="008D4085">
        <w:rPr>
          <w:rFonts w:ascii="Times New Roman" w:hAnsi="Times New Roman" w:cs="Times New Roman"/>
          <w:sz w:val="24"/>
          <w:szCs w:val="24"/>
        </w:rPr>
        <w:t>12.921</w:t>
      </w:r>
      <w:r w:rsidR="00DE66B6" w:rsidRPr="008D4085">
        <w:rPr>
          <w:rFonts w:ascii="Times New Roman" w:hAnsi="Times New Roman" w:cs="Times New Roman"/>
          <w:sz w:val="24"/>
          <w:szCs w:val="24"/>
        </w:rPr>
        <w:t xml:space="preserve">, df=1, </w:t>
      </w:r>
      <w:r w:rsidR="00DE66B6" w:rsidRPr="008D4085">
        <w:rPr>
          <w:rFonts w:ascii="Times New Roman" w:hAnsi="Times New Roman" w:cs="Times New Roman"/>
          <w:i/>
          <w:iCs/>
          <w:sz w:val="24"/>
          <w:szCs w:val="24"/>
        </w:rPr>
        <w:t>P</w:t>
      </w:r>
      <w:r w:rsidR="008A7AC4" w:rsidRPr="008D4085">
        <w:rPr>
          <w:rFonts w:ascii="Times New Roman" w:hAnsi="Times New Roman" w:cs="Times New Roman"/>
          <w:sz w:val="24"/>
          <w:szCs w:val="24"/>
        </w:rPr>
        <w:t>&lt;</w:t>
      </w:r>
      <w:r w:rsidR="00DE66B6" w:rsidRPr="008D4085">
        <w:rPr>
          <w:rFonts w:ascii="Times New Roman" w:hAnsi="Times New Roman" w:cs="Times New Roman"/>
          <w:sz w:val="24"/>
          <w:szCs w:val="24"/>
        </w:rPr>
        <w:t>0.0</w:t>
      </w:r>
      <w:r w:rsidR="001C1EBA" w:rsidRPr="008D4085">
        <w:rPr>
          <w:rFonts w:ascii="Times New Roman" w:hAnsi="Times New Roman" w:cs="Times New Roman"/>
          <w:sz w:val="24"/>
          <w:szCs w:val="24"/>
        </w:rPr>
        <w:t>0</w:t>
      </w:r>
      <w:r w:rsidR="008A7AC4" w:rsidRPr="008D4085">
        <w:rPr>
          <w:rFonts w:ascii="Times New Roman" w:hAnsi="Times New Roman" w:cs="Times New Roman"/>
          <w:sz w:val="24"/>
          <w:szCs w:val="24"/>
        </w:rPr>
        <w:t>1</w:t>
      </w:r>
      <w:bookmarkEnd w:id="16"/>
      <w:r w:rsidR="003041C8" w:rsidRPr="008D4085">
        <w:rPr>
          <w:rFonts w:ascii="Times New Roman" w:hAnsi="Times New Roman" w:cs="Times New Roman"/>
          <w:sz w:val="24"/>
          <w:szCs w:val="24"/>
        </w:rPr>
        <w:t xml:space="preserve">; </w:t>
      </w:r>
      <w:r w:rsidR="00E347F3" w:rsidRPr="008D4085">
        <w:rPr>
          <w:rFonts w:ascii="Times New Roman" w:hAnsi="Times New Roman" w:cs="Times New Roman"/>
          <w:sz w:val="24"/>
          <w:szCs w:val="24"/>
        </w:rPr>
        <w:t xml:space="preserve">see </w:t>
      </w:r>
      <w:r w:rsidR="00833FC9" w:rsidRPr="008D4085">
        <w:rPr>
          <w:rFonts w:ascii="Times New Roman" w:hAnsi="Times New Roman" w:cs="Times New Roman"/>
          <w:sz w:val="24"/>
          <w:szCs w:val="24"/>
        </w:rPr>
        <w:t>Fig</w:t>
      </w:r>
      <w:r w:rsidR="00206302" w:rsidRPr="008D4085">
        <w:rPr>
          <w:rFonts w:ascii="Times New Roman" w:hAnsi="Times New Roman" w:cs="Times New Roman"/>
          <w:sz w:val="24"/>
          <w:szCs w:val="24"/>
        </w:rPr>
        <w:t>ure</w:t>
      </w:r>
      <w:r w:rsidR="00833FC9" w:rsidRPr="008D4085">
        <w:rPr>
          <w:rFonts w:ascii="Times New Roman" w:hAnsi="Times New Roman" w:cs="Times New Roman"/>
          <w:sz w:val="24"/>
          <w:szCs w:val="24"/>
        </w:rPr>
        <w:t xml:space="preserve"> 1</w:t>
      </w:r>
      <w:r w:rsidR="00E347F3" w:rsidRPr="008D4085">
        <w:rPr>
          <w:rFonts w:ascii="Times New Roman" w:hAnsi="Times New Roman" w:cs="Times New Roman"/>
          <w:sz w:val="24"/>
          <w:szCs w:val="24"/>
        </w:rPr>
        <w:t xml:space="preserve"> and Table 1</w:t>
      </w:r>
      <w:r w:rsidR="003C635C" w:rsidRPr="008D4085">
        <w:rPr>
          <w:rFonts w:ascii="Times New Roman" w:hAnsi="Times New Roman" w:cs="Times New Roman"/>
          <w:sz w:val="24"/>
          <w:szCs w:val="24"/>
        </w:rPr>
        <w:t>)</w:t>
      </w:r>
      <w:r w:rsidR="00833FC9" w:rsidRPr="008D4085">
        <w:rPr>
          <w:rFonts w:ascii="Times New Roman" w:hAnsi="Times New Roman" w:cs="Times New Roman"/>
          <w:sz w:val="24"/>
          <w:szCs w:val="24"/>
        </w:rPr>
        <w:t>.</w:t>
      </w:r>
      <w:r w:rsidR="00DE66B6" w:rsidRPr="008D4085">
        <w:rPr>
          <w:rFonts w:ascii="Times New Roman" w:hAnsi="Times New Roman" w:cs="Times New Roman"/>
          <w:sz w:val="24"/>
          <w:szCs w:val="24"/>
        </w:rPr>
        <w:t xml:space="preserve"> </w:t>
      </w:r>
      <w:r w:rsidR="008B44DB" w:rsidRPr="008D4085">
        <w:rPr>
          <w:rFonts w:ascii="Times New Roman" w:hAnsi="Times New Roman" w:cs="Times New Roman"/>
          <w:sz w:val="24"/>
          <w:szCs w:val="24"/>
        </w:rPr>
        <w:t xml:space="preserve">Although floral strips show higher abundances of both guilds, </w:t>
      </w:r>
      <w:r w:rsidR="00981AB9" w:rsidRPr="008D4085">
        <w:rPr>
          <w:rFonts w:ascii="Times New Roman" w:hAnsi="Times New Roman" w:cs="Times New Roman"/>
          <w:sz w:val="24"/>
          <w:szCs w:val="24"/>
        </w:rPr>
        <w:t xml:space="preserve">the difference </w:t>
      </w:r>
      <w:r w:rsidR="008B44DB" w:rsidRPr="008D4085">
        <w:rPr>
          <w:rFonts w:ascii="Times New Roman" w:hAnsi="Times New Roman" w:cs="Times New Roman"/>
          <w:sz w:val="24"/>
          <w:szCs w:val="24"/>
        </w:rPr>
        <w:t xml:space="preserve">is significantly greater for epigeal compared with aerial natural enemies. </w:t>
      </w:r>
    </w:p>
    <w:p w14:paraId="2C6FE42B" w14:textId="367A177D" w:rsidR="00DE66B6" w:rsidRPr="008D4085" w:rsidRDefault="00DE66B6"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 xml:space="preserve">Natural enemy diversity </w:t>
      </w:r>
    </w:p>
    <w:p w14:paraId="1AD46377" w14:textId="105EC012" w:rsidR="00DA25CF" w:rsidRPr="008D4085" w:rsidRDefault="00E05736"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lastRenderedPageBreak/>
        <w:t xml:space="preserve">Overall, the </w:t>
      </w:r>
      <w:r w:rsidR="000060C8" w:rsidRPr="008D4085">
        <w:rPr>
          <w:rFonts w:ascii="Times New Roman" w:hAnsi="Times New Roman" w:cs="Times New Roman"/>
          <w:sz w:val="24"/>
          <w:szCs w:val="24"/>
        </w:rPr>
        <w:t>results of the random-effect model</w:t>
      </w:r>
      <w:r w:rsidR="00FD47A3" w:rsidRPr="008D4085">
        <w:rPr>
          <w:rFonts w:ascii="Times New Roman" w:hAnsi="Times New Roman" w:cs="Times New Roman"/>
          <w:sz w:val="24"/>
          <w:szCs w:val="24"/>
        </w:rPr>
        <w:t xml:space="preserve"> </w:t>
      </w:r>
      <w:r w:rsidR="00611C6A" w:rsidRPr="008D4085">
        <w:rPr>
          <w:rFonts w:ascii="Times New Roman" w:hAnsi="Times New Roman" w:cs="Times New Roman"/>
          <w:sz w:val="24"/>
          <w:szCs w:val="24"/>
        </w:rPr>
        <w:t xml:space="preserve">(n=24) </w:t>
      </w:r>
      <w:r w:rsidR="00FD47A3" w:rsidRPr="008D4085">
        <w:rPr>
          <w:rFonts w:ascii="Times New Roman" w:hAnsi="Times New Roman" w:cs="Times New Roman"/>
          <w:sz w:val="24"/>
          <w:szCs w:val="24"/>
        </w:rPr>
        <w:t>showed that there i</w:t>
      </w:r>
      <w:r w:rsidR="00DE45A8" w:rsidRPr="008D4085">
        <w:rPr>
          <w:rFonts w:ascii="Times New Roman" w:hAnsi="Times New Roman" w:cs="Times New Roman"/>
          <w:sz w:val="24"/>
          <w:szCs w:val="24"/>
        </w:rPr>
        <w:t>s</w:t>
      </w:r>
      <w:r w:rsidR="00FD47A3" w:rsidRPr="008D4085">
        <w:rPr>
          <w:rFonts w:ascii="Times New Roman" w:hAnsi="Times New Roman" w:cs="Times New Roman"/>
          <w:sz w:val="24"/>
          <w:szCs w:val="24"/>
        </w:rPr>
        <w:t xml:space="preserve"> a significant difference in the species diversity between the grass control treatment compared to </w:t>
      </w:r>
      <w:r w:rsidR="00E17043" w:rsidRPr="008D4085">
        <w:rPr>
          <w:rFonts w:ascii="Times New Roman" w:hAnsi="Times New Roman" w:cs="Times New Roman"/>
          <w:sz w:val="24"/>
          <w:szCs w:val="24"/>
        </w:rPr>
        <w:t xml:space="preserve">the </w:t>
      </w:r>
      <w:r w:rsidR="00FD47A3" w:rsidRPr="008D4085">
        <w:rPr>
          <w:rFonts w:ascii="Times New Roman" w:hAnsi="Times New Roman" w:cs="Times New Roman"/>
          <w:sz w:val="24"/>
          <w:szCs w:val="24"/>
        </w:rPr>
        <w:t>floral field margin</w:t>
      </w:r>
      <w:r w:rsidR="00E17043" w:rsidRPr="008D4085">
        <w:rPr>
          <w:rFonts w:ascii="Times New Roman" w:hAnsi="Times New Roman" w:cs="Times New Roman"/>
          <w:sz w:val="24"/>
          <w:szCs w:val="24"/>
        </w:rPr>
        <w:t xml:space="preserve"> t</w:t>
      </w:r>
      <w:r w:rsidR="000060C8" w:rsidRPr="008D4085">
        <w:rPr>
          <w:rFonts w:ascii="Times New Roman" w:hAnsi="Times New Roman" w:cs="Times New Roman"/>
          <w:sz w:val="24"/>
          <w:szCs w:val="24"/>
        </w:rPr>
        <w:t>reatment</w:t>
      </w:r>
      <w:r w:rsidR="00FD47A3" w:rsidRPr="008D4085">
        <w:rPr>
          <w:rFonts w:ascii="Times New Roman" w:hAnsi="Times New Roman" w:cs="Times New Roman"/>
          <w:sz w:val="24"/>
          <w:szCs w:val="24"/>
        </w:rPr>
        <w:t xml:space="preserve"> (</w:t>
      </w:r>
      <w:r w:rsidR="00DE45A8" w:rsidRPr="008D4085">
        <w:rPr>
          <w:rFonts w:ascii="Times New Roman" w:hAnsi="Times New Roman" w:cs="Times New Roman"/>
          <w:sz w:val="24"/>
          <w:szCs w:val="24"/>
        </w:rPr>
        <w:t xml:space="preserve">z=8.07, </w:t>
      </w:r>
      <w:r w:rsidR="00DE45A8" w:rsidRPr="008D4085">
        <w:rPr>
          <w:rFonts w:ascii="Times New Roman" w:hAnsi="Times New Roman" w:cs="Times New Roman"/>
          <w:i/>
          <w:iCs/>
          <w:sz w:val="24"/>
          <w:szCs w:val="24"/>
        </w:rPr>
        <w:t>P</w:t>
      </w:r>
      <w:r w:rsidR="00DE45A8" w:rsidRPr="008D4085">
        <w:rPr>
          <w:rFonts w:ascii="Times New Roman" w:hAnsi="Times New Roman" w:cs="Times New Roman"/>
          <w:sz w:val="24"/>
          <w:szCs w:val="24"/>
        </w:rPr>
        <w:t>&lt;0.001)</w:t>
      </w:r>
      <w:r w:rsidR="00981AB9" w:rsidRPr="008D4085">
        <w:rPr>
          <w:rFonts w:ascii="Times New Roman" w:hAnsi="Times New Roman" w:cs="Times New Roman"/>
          <w:sz w:val="24"/>
          <w:szCs w:val="24"/>
        </w:rPr>
        <w:t xml:space="preserve">. </w:t>
      </w:r>
      <w:r w:rsidRPr="008D4085">
        <w:rPr>
          <w:rFonts w:ascii="Times New Roman" w:hAnsi="Times New Roman" w:cs="Times New Roman"/>
          <w:sz w:val="24"/>
          <w:szCs w:val="24"/>
        </w:rPr>
        <w:t>T</w:t>
      </w:r>
      <w:r w:rsidR="001B5273" w:rsidRPr="008D4085">
        <w:rPr>
          <w:rFonts w:ascii="Times New Roman" w:hAnsi="Times New Roman" w:cs="Times New Roman"/>
          <w:sz w:val="24"/>
          <w:szCs w:val="24"/>
        </w:rPr>
        <w:t xml:space="preserve">he predictor variables </w:t>
      </w:r>
      <w:r w:rsidR="00D42039" w:rsidRPr="008D4085">
        <w:rPr>
          <w:rFonts w:ascii="Times New Roman" w:hAnsi="Times New Roman" w:cs="Times New Roman"/>
          <w:sz w:val="24"/>
          <w:szCs w:val="24"/>
        </w:rPr>
        <w:t>of natural enemy diet</w:t>
      </w:r>
      <w:r w:rsidRPr="008D4085">
        <w:rPr>
          <w:rFonts w:ascii="Times New Roman" w:hAnsi="Times New Roman" w:cs="Times New Roman"/>
          <w:sz w:val="24"/>
          <w:szCs w:val="24"/>
        </w:rPr>
        <w:t>,</w:t>
      </w:r>
      <w:r w:rsidR="00D42039" w:rsidRPr="008D4085">
        <w:rPr>
          <w:rFonts w:ascii="Times New Roman" w:hAnsi="Times New Roman" w:cs="Times New Roman"/>
          <w:sz w:val="24"/>
          <w:szCs w:val="24"/>
        </w:rPr>
        <w:t xml:space="preserve"> guild</w:t>
      </w:r>
      <w:r w:rsidRPr="008D4085">
        <w:rPr>
          <w:rFonts w:ascii="Times New Roman" w:hAnsi="Times New Roman" w:cs="Times New Roman"/>
          <w:sz w:val="24"/>
          <w:szCs w:val="24"/>
        </w:rPr>
        <w:t>,</w:t>
      </w:r>
      <w:r w:rsidR="00D42039" w:rsidRPr="008D4085">
        <w:rPr>
          <w:rFonts w:ascii="Times New Roman" w:hAnsi="Times New Roman" w:cs="Times New Roman"/>
          <w:sz w:val="24"/>
          <w:szCs w:val="24"/>
        </w:rPr>
        <w:t xml:space="preserve"> and type of floral margin </w:t>
      </w:r>
      <w:r w:rsidR="001B5273" w:rsidRPr="008D4085">
        <w:rPr>
          <w:rFonts w:ascii="Times New Roman" w:hAnsi="Times New Roman" w:cs="Times New Roman"/>
          <w:sz w:val="24"/>
          <w:szCs w:val="24"/>
        </w:rPr>
        <w:t xml:space="preserve">showed to </w:t>
      </w:r>
      <w:r w:rsidR="00D42039" w:rsidRPr="008D4085">
        <w:rPr>
          <w:rFonts w:ascii="Times New Roman" w:hAnsi="Times New Roman" w:cs="Times New Roman"/>
          <w:sz w:val="24"/>
          <w:szCs w:val="24"/>
        </w:rPr>
        <w:t xml:space="preserve">have no </w:t>
      </w:r>
      <w:r w:rsidR="001B5273" w:rsidRPr="008D4085">
        <w:rPr>
          <w:rFonts w:ascii="Times New Roman" w:hAnsi="Times New Roman" w:cs="Times New Roman"/>
          <w:sz w:val="24"/>
          <w:szCs w:val="24"/>
        </w:rPr>
        <w:t>significant</w:t>
      </w:r>
      <w:r w:rsidR="00D42039" w:rsidRPr="008D4085">
        <w:rPr>
          <w:rFonts w:ascii="Times New Roman" w:hAnsi="Times New Roman" w:cs="Times New Roman"/>
          <w:sz w:val="24"/>
          <w:szCs w:val="24"/>
        </w:rPr>
        <w:t xml:space="preserve"> </w:t>
      </w:r>
      <w:r w:rsidR="001B5273" w:rsidRPr="008D4085">
        <w:rPr>
          <w:rFonts w:ascii="Times New Roman" w:hAnsi="Times New Roman" w:cs="Times New Roman"/>
          <w:sz w:val="24"/>
          <w:szCs w:val="24"/>
        </w:rPr>
        <w:t>influence</w:t>
      </w:r>
      <w:r w:rsidR="00D42039" w:rsidRPr="008D4085">
        <w:rPr>
          <w:rFonts w:ascii="Times New Roman" w:hAnsi="Times New Roman" w:cs="Times New Roman"/>
          <w:sz w:val="24"/>
          <w:szCs w:val="24"/>
        </w:rPr>
        <w:t xml:space="preserve"> on </w:t>
      </w:r>
      <w:r w:rsidR="001B5273" w:rsidRPr="008D4085">
        <w:rPr>
          <w:rFonts w:ascii="Times New Roman" w:hAnsi="Times New Roman" w:cs="Times New Roman"/>
          <w:sz w:val="24"/>
          <w:szCs w:val="24"/>
        </w:rPr>
        <w:t xml:space="preserve">the variability seen between the grass control margin and the floral margin </w:t>
      </w:r>
      <w:r w:rsidR="00D42039" w:rsidRPr="008D4085">
        <w:rPr>
          <w:rFonts w:ascii="Times New Roman" w:hAnsi="Times New Roman" w:cs="Times New Roman"/>
          <w:sz w:val="24"/>
          <w:szCs w:val="24"/>
        </w:rPr>
        <w:t>treatments</w:t>
      </w:r>
      <w:r w:rsidR="008B44DB" w:rsidRPr="008D4085">
        <w:rPr>
          <w:rFonts w:ascii="Times New Roman" w:hAnsi="Times New Roman" w:cs="Times New Roman"/>
          <w:sz w:val="24"/>
          <w:szCs w:val="24"/>
        </w:rPr>
        <w:t>. T</w:t>
      </w:r>
      <w:r w:rsidRPr="008D4085">
        <w:rPr>
          <w:rFonts w:ascii="Times New Roman" w:hAnsi="Times New Roman" w:cs="Times New Roman"/>
          <w:sz w:val="24"/>
          <w:szCs w:val="24"/>
        </w:rPr>
        <w:t xml:space="preserve">he </w:t>
      </w:r>
      <w:r w:rsidR="00D42039" w:rsidRPr="008D4085">
        <w:rPr>
          <w:rFonts w:ascii="Times New Roman" w:hAnsi="Times New Roman" w:cs="Times New Roman"/>
          <w:sz w:val="24"/>
          <w:szCs w:val="24"/>
        </w:rPr>
        <w:t>diversity of differing natural enemy type groupings did</w:t>
      </w:r>
      <w:r w:rsidRPr="008D4085">
        <w:rPr>
          <w:rFonts w:ascii="Times New Roman" w:hAnsi="Times New Roman" w:cs="Times New Roman"/>
          <w:sz w:val="24"/>
          <w:szCs w:val="24"/>
        </w:rPr>
        <w:t>, however,</w:t>
      </w:r>
      <w:r w:rsidR="00D42039" w:rsidRPr="008D4085">
        <w:rPr>
          <w:rFonts w:ascii="Times New Roman" w:hAnsi="Times New Roman" w:cs="Times New Roman"/>
          <w:sz w:val="24"/>
          <w:szCs w:val="24"/>
        </w:rPr>
        <w:t xml:space="preserve"> account for some of the variability found (</w:t>
      </w:r>
      <w:r w:rsidR="002503EF" w:rsidRPr="008D4085">
        <w:rPr>
          <w:rFonts w:ascii="Times New Roman" w:hAnsi="Times New Roman" w:cs="Times New Roman"/>
          <w:sz w:val="24"/>
          <w:szCs w:val="24"/>
        </w:rPr>
        <w:t>χ</w:t>
      </w:r>
      <w:r w:rsidR="00D42039" w:rsidRPr="008D4085">
        <w:rPr>
          <w:rFonts w:ascii="Times New Roman" w:hAnsi="Times New Roman" w:cs="Times New Roman"/>
          <w:i/>
          <w:iCs/>
          <w:sz w:val="24"/>
          <w:szCs w:val="24"/>
          <w:vertAlign w:val="superscript"/>
        </w:rPr>
        <w:t>2</w:t>
      </w:r>
      <w:r w:rsidR="00D42039" w:rsidRPr="008D4085">
        <w:rPr>
          <w:rFonts w:ascii="Times New Roman" w:hAnsi="Times New Roman" w:cs="Times New Roman"/>
          <w:sz w:val="24"/>
          <w:szCs w:val="24"/>
        </w:rPr>
        <w:t xml:space="preserve">=5.952, df=1, </w:t>
      </w:r>
      <w:r w:rsidR="00D42039" w:rsidRPr="008D4085">
        <w:rPr>
          <w:rFonts w:ascii="Times New Roman" w:hAnsi="Times New Roman" w:cs="Times New Roman"/>
          <w:i/>
          <w:iCs/>
          <w:sz w:val="24"/>
          <w:szCs w:val="24"/>
        </w:rPr>
        <w:t>P</w:t>
      </w:r>
      <w:r w:rsidR="00D42039" w:rsidRPr="008D4085">
        <w:rPr>
          <w:rFonts w:ascii="Times New Roman" w:hAnsi="Times New Roman" w:cs="Times New Roman"/>
          <w:sz w:val="24"/>
          <w:szCs w:val="24"/>
        </w:rPr>
        <w:t>=0.015</w:t>
      </w:r>
      <w:r w:rsidRPr="008D4085">
        <w:rPr>
          <w:rFonts w:ascii="Times New Roman" w:hAnsi="Times New Roman" w:cs="Times New Roman"/>
          <w:sz w:val="24"/>
          <w:szCs w:val="24"/>
        </w:rPr>
        <w:t xml:space="preserve">; </w:t>
      </w:r>
      <w:r w:rsidR="00E347F3" w:rsidRPr="008D4085">
        <w:rPr>
          <w:rFonts w:ascii="Times New Roman" w:hAnsi="Times New Roman" w:cs="Times New Roman"/>
          <w:sz w:val="24"/>
          <w:szCs w:val="24"/>
        </w:rPr>
        <w:t>see Figure 2 and Table 1</w:t>
      </w:r>
      <w:r w:rsidR="00D42039" w:rsidRPr="008D4085">
        <w:rPr>
          <w:rFonts w:ascii="Times New Roman" w:hAnsi="Times New Roman" w:cs="Times New Roman"/>
          <w:sz w:val="24"/>
          <w:szCs w:val="24"/>
        </w:rPr>
        <w:t>).</w:t>
      </w:r>
      <w:r w:rsidR="007B5DE6" w:rsidRPr="008D4085">
        <w:rPr>
          <w:rFonts w:ascii="Times New Roman" w:hAnsi="Times New Roman" w:cs="Times New Roman"/>
          <w:sz w:val="24"/>
          <w:szCs w:val="24"/>
        </w:rPr>
        <w:t xml:space="preserve"> </w:t>
      </w:r>
      <w:r w:rsidR="008B44DB" w:rsidRPr="008D4085">
        <w:rPr>
          <w:rFonts w:ascii="Times New Roman" w:hAnsi="Times New Roman" w:cs="Times New Roman"/>
          <w:sz w:val="24"/>
          <w:szCs w:val="24"/>
        </w:rPr>
        <w:t xml:space="preserve">Both </w:t>
      </w:r>
      <w:r w:rsidR="00CB1382" w:rsidRPr="008D4085">
        <w:rPr>
          <w:rFonts w:ascii="Times New Roman" w:hAnsi="Times New Roman" w:cs="Times New Roman"/>
          <w:sz w:val="24"/>
          <w:szCs w:val="24"/>
        </w:rPr>
        <w:t>parasitoid</w:t>
      </w:r>
      <w:r w:rsidR="007B5DE6" w:rsidRPr="008D4085">
        <w:rPr>
          <w:rFonts w:ascii="Times New Roman" w:hAnsi="Times New Roman" w:cs="Times New Roman"/>
          <w:sz w:val="24"/>
          <w:szCs w:val="24"/>
        </w:rPr>
        <w:t xml:space="preserve"> </w:t>
      </w:r>
      <w:r w:rsidR="008B44DB" w:rsidRPr="008D4085">
        <w:rPr>
          <w:rFonts w:ascii="Times New Roman" w:hAnsi="Times New Roman" w:cs="Times New Roman"/>
          <w:sz w:val="24"/>
          <w:szCs w:val="24"/>
        </w:rPr>
        <w:t xml:space="preserve">and predatory </w:t>
      </w:r>
      <w:r w:rsidR="007B5DE6" w:rsidRPr="008D4085">
        <w:rPr>
          <w:rFonts w:ascii="Times New Roman" w:hAnsi="Times New Roman" w:cs="Times New Roman"/>
          <w:sz w:val="24"/>
          <w:szCs w:val="24"/>
        </w:rPr>
        <w:t xml:space="preserve">species diversity </w:t>
      </w:r>
      <w:r w:rsidR="008B44DB" w:rsidRPr="008D4085">
        <w:rPr>
          <w:rFonts w:ascii="Times New Roman" w:hAnsi="Times New Roman" w:cs="Times New Roman"/>
          <w:sz w:val="24"/>
          <w:szCs w:val="24"/>
        </w:rPr>
        <w:t>was higher in floral margins compared to grass margins. Though, the greatest</w:t>
      </w:r>
      <w:r w:rsidR="007B5DE6" w:rsidRPr="008D4085">
        <w:rPr>
          <w:rFonts w:ascii="Times New Roman" w:hAnsi="Times New Roman" w:cs="Times New Roman"/>
          <w:sz w:val="24"/>
          <w:szCs w:val="24"/>
        </w:rPr>
        <w:t xml:space="preserve"> difference </w:t>
      </w:r>
      <w:r w:rsidR="008B44DB" w:rsidRPr="008D4085">
        <w:rPr>
          <w:rFonts w:ascii="Times New Roman" w:hAnsi="Times New Roman" w:cs="Times New Roman"/>
          <w:sz w:val="24"/>
          <w:szCs w:val="24"/>
        </w:rPr>
        <w:t xml:space="preserve">was found in species counts of </w:t>
      </w:r>
      <w:r w:rsidR="00CB1382" w:rsidRPr="008D4085">
        <w:rPr>
          <w:rFonts w:ascii="Times New Roman" w:hAnsi="Times New Roman" w:cs="Times New Roman"/>
          <w:sz w:val="24"/>
          <w:szCs w:val="24"/>
        </w:rPr>
        <w:t>parasitoid</w:t>
      </w:r>
      <w:r w:rsidR="008B44DB" w:rsidRPr="008D4085">
        <w:rPr>
          <w:rFonts w:ascii="Times New Roman" w:hAnsi="Times New Roman" w:cs="Times New Roman"/>
          <w:sz w:val="24"/>
          <w:szCs w:val="24"/>
        </w:rPr>
        <w:t xml:space="preserve"> species. </w:t>
      </w:r>
    </w:p>
    <w:p w14:paraId="340C60E2" w14:textId="1AA22521" w:rsidR="00DE66B6" w:rsidRPr="008D4085" w:rsidRDefault="00DE66B6"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 xml:space="preserve">Pest abundance </w:t>
      </w:r>
    </w:p>
    <w:p w14:paraId="37849D39" w14:textId="72B96B2B" w:rsidR="00DA25CF" w:rsidRPr="008D4085" w:rsidRDefault="00611C6A"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Forty test statistics were generated based on the difference between pest abundance</w:t>
      </w:r>
      <w:r w:rsidR="00E05736" w:rsidRPr="008D4085">
        <w:rPr>
          <w:rFonts w:ascii="Times New Roman" w:hAnsi="Times New Roman" w:cs="Times New Roman"/>
          <w:sz w:val="24"/>
          <w:szCs w:val="24"/>
        </w:rPr>
        <w:t xml:space="preserve"> in floral and grass margins</w:t>
      </w:r>
      <w:r w:rsidRPr="008D4085">
        <w:rPr>
          <w:rFonts w:ascii="Times New Roman" w:hAnsi="Times New Roman" w:cs="Times New Roman"/>
          <w:sz w:val="24"/>
          <w:szCs w:val="24"/>
        </w:rPr>
        <w:t xml:space="preserve">. </w:t>
      </w:r>
      <w:r w:rsidR="00E05736" w:rsidRPr="008D4085">
        <w:rPr>
          <w:rFonts w:ascii="Times New Roman" w:hAnsi="Times New Roman" w:cs="Times New Roman"/>
          <w:sz w:val="24"/>
          <w:szCs w:val="24"/>
        </w:rPr>
        <w:t>Overall, t</w:t>
      </w:r>
      <w:r w:rsidR="00457F45" w:rsidRPr="008D4085">
        <w:rPr>
          <w:rFonts w:ascii="Times New Roman" w:hAnsi="Times New Roman" w:cs="Times New Roman"/>
          <w:sz w:val="24"/>
          <w:szCs w:val="24"/>
        </w:rPr>
        <w:t xml:space="preserve">here </w:t>
      </w:r>
      <w:r w:rsidR="00E05736" w:rsidRPr="008D4085">
        <w:rPr>
          <w:rFonts w:ascii="Times New Roman" w:hAnsi="Times New Roman" w:cs="Times New Roman"/>
          <w:sz w:val="24"/>
          <w:szCs w:val="24"/>
        </w:rPr>
        <w:t>wa</w:t>
      </w:r>
      <w:r w:rsidR="00457F45" w:rsidRPr="008D4085">
        <w:rPr>
          <w:rFonts w:ascii="Times New Roman" w:hAnsi="Times New Roman" w:cs="Times New Roman"/>
          <w:sz w:val="24"/>
          <w:szCs w:val="24"/>
        </w:rPr>
        <w:t xml:space="preserve">s a significant difference in pest abundance between areas associated with grass margins and floral margins (z=4.53, </w:t>
      </w:r>
      <w:r w:rsidR="00457F45" w:rsidRPr="008D4085">
        <w:rPr>
          <w:rFonts w:ascii="Times New Roman" w:hAnsi="Times New Roman" w:cs="Times New Roman"/>
          <w:i/>
          <w:iCs/>
          <w:sz w:val="24"/>
          <w:szCs w:val="24"/>
        </w:rPr>
        <w:t>P</w:t>
      </w:r>
      <w:r w:rsidR="00457F45" w:rsidRPr="008D4085">
        <w:rPr>
          <w:rFonts w:ascii="Times New Roman" w:hAnsi="Times New Roman" w:cs="Times New Roman"/>
          <w:sz w:val="24"/>
          <w:szCs w:val="24"/>
        </w:rPr>
        <w:t xml:space="preserve">&lt;0.001). </w:t>
      </w:r>
      <w:r w:rsidR="001B5273" w:rsidRPr="008D4085">
        <w:rPr>
          <w:rFonts w:ascii="Times New Roman" w:hAnsi="Times New Roman" w:cs="Times New Roman"/>
          <w:sz w:val="24"/>
          <w:szCs w:val="24"/>
        </w:rPr>
        <w:t xml:space="preserve">The abundance of individuals in the pest community </w:t>
      </w:r>
      <w:r w:rsidR="00E17043" w:rsidRPr="008D4085">
        <w:rPr>
          <w:rFonts w:ascii="Times New Roman" w:hAnsi="Times New Roman" w:cs="Times New Roman"/>
          <w:sz w:val="24"/>
          <w:szCs w:val="24"/>
        </w:rPr>
        <w:t xml:space="preserve">was </w:t>
      </w:r>
      <w:r w:rsidR="001B5273" w:rsidRPr="008D4085">
        <w:rPr>
          <w:rFonts w:ascii="Times New Roman" w:hAnsi="Times New Roman" w:cs="Times New Roman"/>
          <w:sz w:val="24"/>
          <w:szCs w:val="24"/>
        </w:rPr>
        <w:t xml:space="preserve">assessed using the </w:t>
      </w:r>
      <w:r w:rsidR="000060C8" w:rsidRPr="008D4085">
        <w:rPr>
          <w:rFonts w:ascii="Times New Roman" w:hAnsi="Times New Roman" w:cs="Times New Roman"/>
          <w:sz w:val="24"/>
          <w:szCs w:val="24"/>
        </w:rPr>
        <w:t xml:space="preserve">predictor variables; </w:t>
      </w:r>
      <w:r w:rsidR="001B5273" w:rsidRPr="008D4085">
        <w:rPr>
          <w:rFonts w:ascii="Times New Roman" w:hAnsi="Times New Roman" w:cs="Times New Roman"/>
          <w:sz w:val="24"/>
          <w:szCs w:val="24"/>
        </w:rPr>
        <w:t>morphological development (</w:t>
      </w:r>
      <w:r w:rsidR="002503EF" w:rsidRPr="008D4085">
        <w:rPr>
          <w:rFonts w:ascii="Times New Roman" w:hAnsi="Times New Roman" w:cs="Times New Roman"/>
          <w:sz w:val="24"/>
          <w:szCs w:val="24"/>
        </w:rPr>
        <w:t>χ</w:t>
      </w:r>
      <w:r w:rsidR="001B5273" w:rsidRPr="008D4085">
        <w:rPr>
          <w:rFonts w:ascii="Times New Roman" w:hAnsi="Times New Roman" w:cs="Times New Roman"/>
          <w:i/>
          <w:iCs/>
          <w:sz w:val="24"/>
          <w:szCs w:val="24"/>
          <w:vertAlign w:val="superscript"/>
        </w:rPr>
        <w:t>2</w:t>
      </w:r>
      <w:r w:rsidR="001B5273" w:rsidRPr="008D4085">
        <w:rPr>
          <w:rFonts w:ascii="Times New Roman" w:hAnsi="Times New Roman" w:cs="Times New Roman"/>
          <w:sz w:val="24"/>
          <w:szCs w:val="24"/>
        </w:rPr>
        <w:t>=</w:t>
      </w:r>
      <w:r w:rsidR="00C73321" w:rsidRPr="008D4085">
        <w:rPr>
          <w:rFonts w:ascii="Times New Roman" w:hAnsi="Times New Roman" w:cs="Times New Roman"/>
          <w:sz w:val="24"/>
          <w:szCs w:val="24"/>
        </w:rPr>
        <w:t>1.484</w:t>
      </w:r>
      <w:r w:rsidR="001B5273" w:rsidRPr="008D4085">
        <w:rPr>
          <w:rFonts w:ascii="Times New Roman" w:hAnsi="Times New Roman" w:cs="Times New Roman"/>
          <w:sz w:val="24"/>
          <w:szCs w:val="24"/>
        </w:rPr>
        <w:t xml:space="preserve">, df=1, </w:t>
      </w:r>
      <w:r w:rsidR="001B5273" w:rsidRPr="008D4085">
        <w:rPr>
          <w:rFonts w:ascii="Times New Roman" w:hAnsi="Times New Roman" w:cs="Times New Roman"/>
          <w:i/>
          <w:iCs/>
          <w:sz w:val="24"/>
          <w:szCs w:val="24"/>
        </w:rPr>
        <w:t>P</w:t>
      </w:r>
      <w:r w:rsidR="001B5273" w:rsidRPr="008D4085">
        <w:rPr>
          <w:rFonts w:ascii="Times New Roman" w:hAnsi="Times New Roman" w:cs="Times New Roman"/>
          <w:sz w:val="24"/>
          <w:szCs w:val="24"/>
        </w:rPr>
        <w:t>=0.</w:t>
      </w:r>
      <w:r w:rsidR="00C73321" w:rsidRPr="008D4085">
        <w:rPr>
          <w:rFonts w:ascii="Times New Roman" w:hAnsi="Times New Roman" w:cs="Times New Roman"/>
          <w:sz w:val="24"/>
          <w:szCs w:val="24"/>
        </w:rPr>
        <w:t>223</w:t>
      </w:r>
      <w:r w:rsidR="001B5273" w:rsidRPr="008D4085">
        <w:rPr>
          <w:rFonts w:ascii="Times New Roman" w:hAnsi="Times New Roman" w:cs="Times New Roman"/>
          <w:sz w:val="24"/>
          <w:szCs w:val="24"/>
        </w:rPr>
        <w:t xml:space="preserve">) and the margin type (sown or regenerated; </w:t>
      </w:r>
      <w:r w:rsidR="002503EF" w:rsidRPr="008D4085">
        <w:rPr>
          <w:rFonts w:ascii="Times New Roman" w:hAnsi="Times New Roman" w:cs="Times New Roman"/>
          <w:sz w:val="24"/>
          <w:szCs w:val="24"/>
        </w:rPr>
        <w:t>χ</w:t>
      </w:r>
      <w:r w:rsidR="002503EF" w:rsidRPr="008D4085">
        <w:rPr>
          <w:rFonts w:ascii="Times New Roman" w:hAnsi="Times New Roman" w:cs="Times New Roman"/>
          <w:sz w:val="24"/>
          <w:szCs w:val="24"/>
          <w:vertAlign w:val="superscript"/>
        </w:rPr>
        <w:t>2</w:t>
      </w:r>
      <w:r w:rsidR="001B5273" w:rsidRPr="008D4085">
        <w:rPr>
          <w:rFonts w:ascii="Times New Roman" w:hAnsi="Times New Roman" w:cs="Times New Roman"/>
          <w:sz w:val="24"/>
          <w:szCs w:val="24"/>
        </w:rPr>
        <w:t>=</w:t>
      </w:r>
      <w:r w:rsidR="00C73321" w:rsidRPr="008D4085">
        <w:rPr>
          <w:rFonts w:ascii="Times New Roman" w:hAnsi="Times New Roman" w:cs="Times New Roman"/>
          <w:sz w:val="24"/>
          <w:szCs w:val="24"/>
        </w:rPr>
        <w:t>20.748</w:t>
      </w:r>
      <w:r w:rsidR="001B5273" w:rsidRPr="008D4085">
        <w:rPr>
          <w:rFonts w:ascii="Times New Roman" w:hAnsi="Times New Roman" w:cs="Times New Roman"/>
          <w:sz w:val="24"/>
          <w:szCs w:val="24"/>
        </w:rPr>
        <w:t xml:space="preserve">, df=1, </w:t>
      </w:r>
      <w:r w:rsidR="001B5273" w:rsidRPr="008D4085">
        <w:rPr>
          <w:rFonts w:ascii="Times New Roman" w:hAnsi="Times New Roman" w:cs="Times New Roman"/>
          <w:i/>
          <w:iCs/>
          <w:sz w:val="24"/>
          <w:szCs w:val="24"/>
        </w:rPr>
        <w:t>P</w:t>
      </w:r>
      <w:r w:rsidR="001B5273" w:rsidRPr="008D4085">
        <w:rPr>
          <w:rFonts w:ascii="Times New Roman" w:hAnsi="Times New Roman" w:cs="Times New Roman"/>
          <w:sz w:val="24"/>
          <w:szCs w:val="24"/>
        </w:rPr>
        <w:t xml:space="preserve"> &lt;0.001</w:t>
      </w:r>
      <w:r w:rsidR="003E7E51" w:rsidRPr="008D4085">
        <w:rPr>
          <w:rFonts w:ascii="Times New Roman" w:hAnsi="Times New Roman" w:cs="Times New Roman"/>
          <w:sz w:val="24"/>
          <w:szCs w:val="24"/>
        </w:rPr>
        <w:t xml:space="preserve">, </w:t>
      </w:r>
      <w:r w:rsidR="00E347F3" w:rsidRPr="008D4085">
        <w:rPr>
          <w:rFonts w:ascii="Times New Roman" w:hAnsi="Times New Roman" w:cs="Times New Roman"/>
          <w:sz w:val="24"/>
          <w:szCs w:val="24"/>
        </w:rPr>
        <w:t>see Figure 3 and Table 1</w:t>
      </w:r>
      <w:r w:rsidR="001B5273" w:rsidRPr="008D4085">
        <w:rPr>
          <w:rFonts w:ascii="Times New Roman" w:hAnsi="Times New Roman" w:cs="Times New Roman"/>
          <w:sz w:val="24"/>
          <w:szCs w:val="24"/>
        </w:rPr>
        <w:t xml:space="preserve">). </w:t>
      </w:r>
      <w:r w:rsidR="00FD47A3" w:rsidRPr="008D4085">
        <w:rPr>
          <w:rFonts w:ascii="Times New Roman" w:hAnsi="Times New Roman" w:cs="Times New Roman"/>
          <w:sz w:val="24"/>
          <w:szCs w:val="24"/>
        </w:rPr>
        <w:t xml:space="preserve">The type of floral field margin </w:t>
      </w:r>
      <w:r w:rsidR="000060C8" w:rsidRPr="008D4085">
        <w:rPr>
          <w:rFonts w:ascii="Times New Roman" w:hAnsi="Times New Roman" w:cs="Times New Roman"/>
          <w:sz w:val="24"/>
          <w:szCs w:val="24"/>
        </w:rPr>
        <w:t xml:space="preserve">(sown to regenerated) </w:t>
      </w:r>
      <w:r w:rsidR="00FD47A3" w:rsidRPr="008D4085">
        <w:rPr>
          <w:rFonts w:ascii="Times New Roman" w:hAnsi="Times New Roman" w:cs="Times New Roman"/>
          <w:sz w:val="24"/>
          <w:szCs w:val="24"/>
        </w:rPr>
        <w:t xml:space="preserve">accounted for the largest </w:t>
      </w:r>
      <w:r w:rsidR="00E17043" w:rsidRPr="008D4085">
        <w:rPr>
          <w:rFonts w:ascii="Times New Roman" w:hAnsi="Times New Roman" w:cs="Times New Roman"/>
          <w:sz w:val="24"/>
          <w:szCs w:val="24"/>
        </w:rPr>
        <w:t xml:space="preserve">variation found in </w:t>
      </w:r>
      <w:r w:rsidR="00D1173E" w:rsidRPr="008D4085">
        <w:rPr>
          <w:rFonts w:ascii="Times New Roman" w:hAnsi="Times New Roman" w:cs="Times New Roman"/>
          <w:sz w:val="24"/>
          <w:szCs w:val="24"/>
        </w:rPr>
        <w:t>pest abundances</w:t>
      </w:r>
      <w:r w:rsidR="003E7E51" w:rsidRPr="008D4085">
        <w:rPr>
          <w:rFonts w:ascii="Times New Roman" w:hAnsi="Times New Roman" w:cs="Times New Roman"/>
          <w:sz w:val="24"/>
          <w:szCs w:val="24"/>
        </w:rPr>
        <w:t xml:space="preserve">, with </w:t>
      </w:r>
      <w:r w:rsidR="00E17043" w:rsidRPr="008D4085">
        <w:rPr>
          <w:rFonts w:ascii="Times New Roman" w:hAnsi="Times New Roman" w:cs="Times New Roman"/>
          <w:sz w:val="24"/>
          <w:szCs w:val="24"/>
        </w:rPr>
        <w:t xml:space="preserve">regenerated margins </w:t>
      </w:r>
      <w:r w:rsidR="003E7E51" w:rsidRPr="008D4085">
        <w:rPr>
          <w:rFonts w:ascii="Times New Roman" w:hAnsi="Times New Roman" w:cs="Times New Roman"/>
          <w:sz w:val="24"/>
          <w:szCs w:val="24"/>
        </w:rPr>
        <w:t xml:space="preserve">contributing </w:t>
      </w:r>
      <w:r w:rsidR="00FD47A3" w:rsidRPr="008D4085">
        <w:rPr>
          <w:rFonts w:ascii="Times New Roman" w:hAnsi="Times New Roman" w:cs="Times New Roman"/>
          <w:sz w:val="24"/>
          <w:szCs w:val="24"/>
        </w:rPr>
        <w:t xml:space="preserve">slightly more to this variation </w:t>
      </w:r>
      <w:r w:rsidR="00D1173E" w:rsidRPr="008D4085">
        <w:rPr>
          <w:rFonts w:ascii="Times New Roman" w:hAnsi="Times New Roman" w:cs="Times New Roman"/>
          <w:sz w:val="24"/>
          <w:szCs w:val="24"/>
        </w:rPr>
        <w:t>found between</w:t>
      </w:r>
      <w:r w:rsidR="00FD47A3" w:rsidRPr="008D4085">
        <w:rPr>
          <w:rFonts w:ascii="Times New Roman" w:hAnsi="Times New Roman" w:cs="Times New Roman"/>
          <w:sz w:val="24"/>
          <w:szCs w:val="24"/>
        </w:rPr>
        <w:t xml:space="preserve"> the grass control than sown margins. </w:t>
      </w:r>
      <w:r w:rsidR="00E66DCF" w:rsidRPr="008D4085">
        <w:rPr>
          <w:rFonts w:ascii="Times New Roman" w:hAnsi="Times New Roman" w:cs="Times New Roman"/>
          <w:sz w:val="24"/>
          <w:szCs w:val="24"/>
        </w:rPr>
        <w:t>This result is one of the key results in terms of farmer</w:t>
      </w:r>
      <w:r w:rsidR="00CB5212" w:rsidRPr="008D4085">
        <w:rPr>
          <w:rFonts w:ascii="Times New Roman" w:hAnsi="Times New Roman" w:cs="Times New Roman"/>
          <w:sz w:val="24"/>
          <w:szCs w:val="24"/>
        </w:rPr>
        <w:t xml:space="preserve"> and </w:t>
      </w:r>
      <w:r w:rsidR="00E66DCF" w:rsidRPr="008D4085">
        <w:rPr>
          <w:rFonts w:ascii="Times New Roman" w:hAnsi="Times New Roman" w:cs="Times New Roman"/>
          <w:sz w:val="24"/>
          <w:szCs w:val="24"/>
        </w:rPr>
        <w:t xml:space="preserve">grower interest; a reduced number of pests within crops associated with the establishment of both types of floral field margins, and specifically regenerated margins, continuously managed to promote diversity. </w:t>
      </w:r>
    </w:p>
    <w:p w14:paraId="48D682B4" w14:textId="5585E5C7" w:rsidR="00DE66B6" w:rsidRPr="008D4085" w:rsidRDefault="00DE66B6"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Crop damage</w:t>
      </w:r>
    </w:p>
    <w:p w14:paraId="03B70593" w14:textId="51AFD140" w:rsidR="00056CD5" w:rsidRPr="008D4085" w:rsidRDefault="0011349E"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Analysis of crop damage was limited due to sample size (n=6). Thus, no predictor variable analysis was conducted. </w:t>
      </w:r>
      <w:r w:rsidR="003E7E51" w:rsidRPr="008D4085">
        <w:rPr>
          <w:rFonts w:ascii="Times New Roman" w:hAnsi="Times New Roman" w:cs="Times New Roman"/>
          <w:sz w:val="24"/>
          <w:szCs w:val="24"/>
        </w:rPr>
        <w:t>Overall,</w:t>
      </w:r>
      <w:r w:rsidRPr="008D4085">
        <w:rPr>
          <w:rFonts w:ascii="Times New Roman" w:hAnsi="Times New Roman" w:cs="Times New Roman"/>
          <w:sz w:val="24"/>
          <w:szCs w:val="24"/>
        </w:rPr>
        <w:t xml:space="preserve"> there was a significant difference in crop damage associated </w:t>
      </w:r>
      <w:r w:rsidRPr="008D4085">
        <w:rPr>
          <w:rFonts w:ascii="Times New Roman" w:hAnsi="Times New Roman" w:cs="Times New Roman"/>
          <w:sz w:val="24"/>
          <w:szCs w:val="24"/>
        </w:rPr>
        <w:lastRenderedPageBreak/>
        <w:t xml:space="preserve">with grass (control) field margins and floral field </w:t>
      </w:r>
      <w:r w:rsidR="000060C8" w:rsidRPr="008D4085">
        <w:rPr>
          <w:rFonts w:ascii="Times New Roman" w:hAnsi="Times New Roman" w:cs="Times New Roman"/>
          <w:sz w:val="24"/>
          <w:szCs w:val="24"/>
        </w:rPr>
        <w:t>margins,</w:t>
      </w:r>
      <w:r w:rsidRPr="008D4085">
        <w:rPr>
          <w:rFonts w:ascii="Times New Roman" w:hAnsi="Times New Roman" w:cs="Times New Roman"/>
          <w:sz w:val="24"/>
          <w:szCs w:val="24"/>
        </w:rPr>
        <w:t xml:space="preserve"> as a whole (z=3.63, </w:t>
      </w:r>
      <w:r w:rsidRPr="008D4085">
        <w:rPr>
          <w:rFonts w:ascii="Times New Roman" w:hAnsi="Times New Roman" w:cs="Times New Roman"/>
          <w:i/>
          <w:iCs/>
          <w:sz w:val="24"/>
          <w:szCs w:val="24"/>
        </w:rPr>
        <w:t>P</w:t>
      </w:r>
      <w:r w:rsidR="008A7AC4" w:rsidRPr="008D4085">
        <w:rPr>
          <w:rFonts w:ascii="Times New Roman" w:hAnsi="Times New Roman" w:cs="Times New Roman"/>
          <w:sz w:val="24"/>
          <w:szCs w:val="24"/>
        </w:rPr>
        <w:t>&lt;</w:t>
      </w:r>
      <w:r w:rsidRPr="008D4085">
        <w:rPr>
          <w:rFonts w:ascii="Times New Roman" w:hAnsi="Times New Roman" w:cs="Times New Roman"/>
          <w:sz w:val="24"/>
          <w:szCs w:val="24"/>
        </w:rPr>
        <w:t>0.00</w:t>
      </w:r>
      <w:r w:rsidR="008A7AC4" w:rsidRPr="008D4085">
        <w:rPr>
          <w:rFonts w:ascii="Times New Roman" w:hAnsi="Times New Roman" w:cs="Times New Roman"/>
          <w:sz w:val="24"/>
          <w:szCs w:val="24"/>
        </w:rPr>
        <w:t>1</w:t>
      </w:r>
      <w:r w:rsidRPr="008D4085">
        <w:rPr>
          <w:rFonts w:ascii="Times New Roman" w:hAnsi="Times New Roman" w:cs="Times New Roman"/>
          <w:sz w:val="24"/>
          <w:szCs w:val="24"/>
        </w:rPr>
        <w:t>)</w:t>
      </w:r>
      <w:r w:rsidR="003E7E51" w:rsidRPr="008D4085">
        <w:rPr>
          <w:rFonts w:ascii="Times New Roman" w:hAnsi="Times New Roman" w:cs="Times New Roman"/>
          <w:sz w:val="24"/>
          <w:szCs w:val="24"/>
        </w:rPr>
        <w:t>, being lowest when the field margins were floral</w:t>
      </w:r>
      <w:r w:rsidRPr="008D4085">
        <w:rPr>
          <w:rFonts w:ascii="Times New Roman" w:hAnsi="Times New Roman" w:cs="Times New Roman"/>
          <w:sz w:val="24"/>
          <w:szCs w:val="24"/>
        </w:rPr>
        <w:t xml:space="preserve">. </w:t>
      </w:r>
      <w:r w:rsidR="00CB5212" w:rsidRPr="008D4085">
        <w:rPr>
          <w:rFonts w:ascii="Times New Roman" w:hAnsi="Times New Roman" w:cs="Times New Roman"/>
          <w:sz w:val="24"/>
          <w:szCs w:val="24"/>
        </w:rPr>
        <w:t xml:space="preserve">As with pest abundance, this is another key metric for farmers and growers, confirmation that floral margins benefit the control of damage in the crop in comparison to grass </w:t>
      </w:r>
      <w:r w:rsidR="00DB60F7" w:rsidRPr="008D4085">
        <w:rPr>
          <w:rFonts w:ascii="Times New Roman" w:hAnsi="Times New Roman" w:cs="Times New Roman"/>
          <w:sz w:val="24"/>
          <w:szCs w:val="24"/>
        </w:rPr>
        <w:t xml:space="preserve">field </w:t>
      </w:r>
      <w:r w:rsidR="00CB5212" w:rsidRPr="008D4085">
        <w:rPr>
          <w:rFonts w:ascii="Times New Roman" w:hAnsi="Times New Roman" w:cs="Times New Roman"/>
          <w:sz w:val="24"/>
          <w:szCs w:val="24"/>
        </w:rPr>
        <w:t>margin</w:t>
      </w:r>
      <w:r w:rsidR="00DB60F7" w:rsidRPr="008D4085">
        <w:rPr>
          <w:rFonts w:ascii="Times New Roman" w:hAnsi="Times New Roman" w:cs="Times New Roman"/>
          <w:sz w:val="24"/>
          <w:szCs w:val="24"/>
        </w:rPr>
        <w:t>s</w:t>
      </w:r>
      <w:r w:rsidR="00CB5212" w:rsidRPr="008D4085">
        <w:rPr>
          <w:rFonts w:ascii="Times New Roman" w:hAnsi="Times New Roman" w:cs="Times New Roman"/>
          <w:sz w:val="24"/>
          <w:szCs w:val="24"/>
        </w:rPr>
        <w:t xml:space="preserve"> is imperative for the continuous establishment and management of floral margins. </w:t>
      </w:r>
    </w:p>
    <w:p w14:paraId="2A51109F" w14:textId="68D02BDC" w:rsidR="00C132F4" w:rsidRPr="008D4085" w:rsidRDefault="00C132F4"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 xml:space="preserve">Discussion </w:t>
      </w:r>
    </w:p>
    <w:p w14:paraId="6F1A9F21" w14:textId="5F9C8AFD" w:rsidR="00C132F4" w:rsidRPr="008D4085" w:rsidRDefault="003E0347"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This analysis of published studies demonstrates a conclusive positive </w:t>
      </w:r>
      <w:r w:rsidR="00427F45" w:rsidRPr="008D4085">
        <w:rPr>
          <w:rFonts w:ascii="Times New Roman" w:hAnsi="Times New Roman" w:cs="Times New Roman"/>
          <w:sz w:val="24"/>
          <w:szCs w:val="24"/>
        </w:rPr>
        <w:t xml:space="preserve">response from biological control services based on the establishment of floral field margins, </w:t>
      </w:r>
      <w:r w:rsidRPr="008D4085">
        <w:rPr>
          <w:rFonts w:ascii="Times New Roman" w:hAnsi="Times New Roman" w:cs="Times New Roman"/>
          <w:sz w:val="24"/>
          <w:szCs w:val="24"/>
        </w:rPr>
        <w:t xml:space="preserve">relative to standard grass margins. </w:t>
      </w:r>
      <w:r w:rsidR="00427F45" w:rsidRPr="008D4085">
        <w:rPr>
          <w:rFonts w:ascii="Times New Roman" w:hAnsi="Times New Roman" w:cs="Times New Roman"/>
          <w:sz w:val="24"/>
          <w:szCs w:val="24"/>
        </w:rPr>
        <w:t>We conclude that floral field margins are associated with a significant increase in abundances and species diversity of natural enemies of crop pests</w:t>
      </w:r>
      <w:r w:rsidR="00D64035" w:rsidRPr="008D4085">
        <w:rPr>
          <w:rFonts w:ascii="Times New Roman" w:hAnsi="Times New Roman" w:cs="Times New Roman"/>
          <w:sz w:val="24"/>
          <w:szCs w:val="24"/>
        </w:rPr>
        <w:t>,</w:t>
      </w:r>
      <w:r w:rsidR="00427F45" w:rsidRPr="008D4085">
        <w:rPr>
          <w:rFonts w:ascii="Times New Roman" w:hAnsi="Times New Roman" w:cs="Times New Roman"/>
          <w:sz w:val="24"/>
          <w:szCs w:val="24"/>
        </w:rPr>
        <w:t xml:space="preserve"> </w:t>
      </w:r>
      <w:r w:rsidR="00D64035" w:rsidRPr="008D4085">
        <w:rPr>
          <w:rFonts w:ascii="Times New Roman" w:hAnsi="Times New Roman" w:cs="Times New Roman"/>
          <w:sz w:val="24"/>
          <w:szCs w:val="24"/>
        </w:rPr>
        <w:t>a</w:t>
      </w:r>
      <w:r w:rsidR="00427F45" w:rsidRPr="008D4085">
        <w:rPr>
          <w:rFonts w:ascii="Times New Roman" w:hAnsi="Times New Roman" w:cs="Times New Roman"/>
          <w:sz w:val="24"/>
          <w:szCs w:val="24"/>
        </w:rPr>
        <w:t xml:space="preserve">s well as a significant decrease in </w:t>
      </w:r>
      <w:r w:rsidR="00497458" w:rsidRPr="008D4085">
        <w:rPr>
          <w:rFonts w:ascii="Times New Roman" w:hAnsi="Times New Roman" w:cs="Times New Roman"/>
          <w:sz w:val="24"/>
          <w:szCs w:val="24"/>
        </w:rPr>
        <w:t>p</w:t>
      </w:r>
      <w:r w:rsidR="00427F45" w:rsidRPr="008D4085">
        <w:rPr>
          <w:rFonts w:ascii="Times New Roman" w:hAnsi="Times New Roman" w:cs="Times New Roman"/>
          <w:sz w:val="24"/>
          <w:szCs w:val="24"/>
        </w:rPr>
        <w:t>est abundance and crop damage.</w:t>
      </w:r>
      <w:r w:rsidR="00497458" w:rsidRPr="008D4085">
        <w:rPr>
          <w:rFonts w:ascii="Times New Roman" w:hAnsi="Times New Roman" w:cs="Times New Roman"/>
          <w:sz w:val="24"/>
          <w:szCs w:val="24"/>
        </w:rPr>
        <w:t xml:space="preserve"> This confirmation that the establishment of specific non-crop habitats increases biological control services is hugely important, not only for farmers and growers in terms of yield quantity and quality but also as a broader incentive to manage habitats in a wildlife-friendly way to benefit ecosystem services (Chaplin-Kramer et al. 2011; Albrecht et al. 2020; Hatt et al. 2020).</w:t>
      </w:r>
    </w:p>
    <w:p w14:paraId="33E38FE8" w14:textId="536A3A61" w:rsidR="00497458" w:rsidRPr="008D4085" w:rsidRDefault="00497458"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Natural enemy communities</w:t>
      </w:r>
    </w:p>
    <w:p w14:paraId="35337A58" w14:textId="00AB5EB8" w:rsidR="00497458" w:rsidRPr="008D4085" w:rsidRDefault="00111FEF"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Both abundance and the species diversity of the natural enemy community were found to be significantly greater in areas associated with floral field margins compared to grass field margins. This result supports the thought that floral field margins are able to better support </w:t>
      </w:r>
      <w:r w:rsidR="00D470D3" w:rsidRPr="008D4085">
        <w:rPr>
          <w:rFonts w:ascii="Times New Roman" w:hAnsi="Times New Roman" w:cs="Times New Roman"/>
          <w:sz w:val="24"/>
          <w:szCs w:val="24"/>
        </w:rPr>
        <w:t xml:space="preserve">beneficial arthropod </w:t>
      </w:r>
      <w:r w:rsidRPr="008D4085">
        <w:rPr>
          <w:rFonts w:ascii="Times New Roman" w:hAnsi="Times New Roman" w:cs="Times New Roman"/>
          <w:sz w:val="24"/>
          <w:szCs w:val="24"/>
        </w:rPr>
        <w:t>communities through greater resource provisioning and the creation of stable micro-ecosystems within an unstable landscape (</w:t>
      </w:r>
      <w:r w:rsidR="00682367" w:rsidRPr="008D4085">
        <w:rPr>
          <w:rFonts w:ascii="Times New Roman" w:hAnsi="Times New Roman" w:cs="Times New Roman"/>
          <w:sz w:val="24"/>
          <w:szCs w:val="24"/>
        </w:rPr>
        <w:t>Gardner et al. 2021</w:t>
      </w:r>
      <w:r w:rsidRPr="008D4085">
        <w:rPr>
          <w:rFonts w:ascii="Times New Roman" w:hAnsi="Times New Roman" w:cs="Times New Roman"/>
          <w:sz w:val="24"/>
          <w:szCs w:val="24"/>
        </w:rPr>
        <w:t>). It is important to note</w:t>
      </w:r>
      <w:r w:rsidR="007E54AC" w:rsidRPr="008D4085">
        <w:rPr>
          <w:rFonts w:ascii="Times New Roman" w:hAnsi="Times New Roman" w:cs="Times New Roman"/>
          <w:sz w:val="24"/>
          <w:szCs w:val="24"/>
        </w:rPr>
        <w:t xml:space="preserve"> that</w:t>
      </w:r>
      <w:r w:rsidRPr="008D4085">
        <w:rPr>
          <w:rFonts w:ascii="Times New Roman" w:hAnsi="Times New Roman" w:cs="Times New Roman"/>
          <w:sz w:val="24"/>
          <w:szCs w:val="24"/>
        </w:rPr>
        <w:t xml:space="preserve"> a more diverse community can </w:t>
      </w:r>
      <w:r w:rsidR="00D470D3" w:rsidRPr="008D4085">
        <w:rPr>
          <w:rFonts w:ascii="Times New Roman" w:hAnsi="Times New Roman" w:cs="Times New Roman"/>
          <w:sz w:val="24"/>
          <w:szCs w:val="24"/>
        </w:rPr>
        <w:t xml:space="preserve">benefit a </w:t>
      </w:r>
      <w:r w:rsidR="001E41D6" w:rsidRPr="008D4085">
        <w:rPr>
          <w:rFonts w:ascii="Times New Roman" w:hAnsi="Times New Roman" w:cs="Times New Roman"/>
          <w:sz w:val="24"/>
          <w:szCs w:val="24"/>
        </w:rPr>
        <w:t>community’s</w:t>
      </w:r>
      <w:r w:rsidR="00D470D3" w:rsidRPr="008D4085">
        <w:rPr>
          <w:rFonts w:ascii="Times New Roman" w:hAnsi="Times New Roman" w:cs="Times New Roman"/>
          <w:sz w:val="24"/>
          <w:szCs w:val="24"/>
        </w:rPr>
        <w:t xml:space="preserve"> adaptive capacity in</w:t>
      </w:r>
      <w:r w:rsidRPr="008D4085">
        <w:rPr>
          <w:rFonts w:ascii="Times New Roman" w:hAnsi="Times New Roman" w:cs="Times New Roman"/>
          <w:sz w:val="24"/>
          <w:szCs w:val="24"/>
        </w:rPr>
        <w:t xml:space="preserve"> the face of local environmental change (i.e. agricultural activities</w:t>
      </w:r>
      <w:r w:rsidR="00D470D3" w:rsidRPr="008D4085">
        <w:rPr>
          <w:rFonts w:ascii="Times New Roman" w:hAnsi="Times New Roman" w:cs="Times New Roman"/>
          <w:sz w:val="24"/>
          <w:szCs w:val="24"/>
        </w:rPr>
        <w:t xml:space="preserve">; </w:t>
      </w:r>
      <w:r w:rsidR="001E41D6" w:rsidRPr="008D4085">
        <w:rPr>
          <w:rFonts w:ascii="Times New Roman" w:hAnsi="Times New Roman" w:cs="Times New Roman"/>
          <w:sz w:val="24"/>
          <w:szCs w:val="24"/>
        </w:rPr>
        <w:t>Hellmann et al. 2016</w:t>
      </w:r>
      <w:r w:rsidRPr="008D4085">
        <w:rPr>
          <w:rFonts w:ascii="Times New Roman" w:hAnsi="Times New Roman" w:cs="Times New Roman"/>
          <w:sz w:val="24"/>
          <w:szCs w:val="24"/>
        </w:rPr>
        <w:t xml:space="preserve">). This is due to a greater number of niches fulfilled, with species that can each tolerate a differing variety of </w:t>
      </w:r>
      <w:r w:rsidRPr="008D4085">
        <w:rPr>
          <w:rFonts w:ascii="Times New Roman" w:hAnsi="Times New Roman" w:cs="Times New Roman"/>
          <w:sz w:val="24"/>
          <w:szCs w:val="24"/>
        </w:rPr>
        <w:lastRenderedPageBreak/>
        <w:t xml:space="preserve">environmental conditions (Tilman, Lehman &amp; Bristow, 1998). Previous meta-analyses highlight the wider local landscape heterogeneity as a key consideration when evaluating the success of floral field margins. Complex agroecosystems offer a higher abundance and diversity of habitats and therefore resources and can act as a source for rapid migration of beneficial invertebrates to new habitats (Shackelford et al. 2013; Holland et al. 2017).  </w:t>
      </w:r>
    </w:p>
    <w:p w14:paraId="3D6E9274" w14:textId="6B0F2953" w:rsidR="003041C8" w:rsidRPr="008D4085" w:rsidRDefault="008B44DB"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The</w:t>
      </w:r>
      <w:r w:rsidR="00111FEF" w:rsidRPr="008D4085">
        <w:rPr>
          <w:rFonts w:ascii="Times New Roman" w:hAnsi="Times New Roman" w:cs="Times New Roman"/>
          <w:sz w:val="24"/>
          <w:szCs w:val="24"/>
        </w:rPr>
        <w:t xml:space="preserve"> predictor analysis results concluded that grouping the natural enemy community </w:t>
      </w:r>
      <w:r w:rsidR="002313BB" w:rsidRPr="008D4085">
        <w:rPr>
          <w:rFonts w:ascii="Times New Roman" w:hAnsi="Times New Roman" w:cs="Times New Roman"/>
          <w:sz w:val="24"/>
          <w:szCs w:val="24"/>
        </w:rPr>
        <w:t>by enemy type (predator</w:t>
      </w:r>
      <w:r w:rsidRPr="008D4085">
        <w:rPr>
          <w:rFonts w:ascii="Times New Roman" w:hAnsi="Times New Roman" w:cs="Times New Roman"/>
          <w:sz w:val="24"/>
          <w:szCs w:val="24"/>
        </w:rPr>
        <w:t xml:space="preserve"> or</w:t>
      </w:r>
      <w:r w:rsidR="00CB1382" w:rsidRPr="008D4085">
        <w:rPr>
          <w:rFonts w:ascii="Times New Roman" w:hAnsi="Times New Roman" w:cs="Times New Roman"/>
          <w:sz w:val="24"/>
          <w:szCs w:val="24"/>
        </w:rPr>
        <w:t xml:space="preserve"> parasitoid</w:t>
      </w:r>
      <w:r w:rsidR="002313BB" w:rsidRPr="008D4085">
        <w:rPr>
          <w:rFonts w:ascii="Times New Roman" w:hAnsi="Times New Roman" w:cs="Times New Roman"/>
          <w:sz w:val="24"/>
          <w:szCs w:val="24"/>
        </w:rPr>
        <w:t>) and</w:t>
      </w:r>
      <w:r w:rsidR="00111FEF" w:rsidRPr="008D4085">
        <w:rPr>
          <w:rFonts w:ascii="Times New Roman" w:hAnsi="Times New Roman" w:cs="Times New Roman"/>
          <w:sz w:val="24"/>
          <w:szCs w:val="24"/>
        </w:rPr>
        <w:t xml:space="preserve"> guild</w:t>
      </w:r>
      <w:r w:rsidRPr="008D4085">
        <w:rPr>
          <w:rFonts w:ascii="Times New Roman" w:hAnsi="Times New Roman" w:cs="Times New Roman"/>
          <w:sz w:val="24"/>
          <w:szCs w:val="24"/>
        </w:rPr>
        <w:t xml:space="preserve"> (aerial or epigeal)</w:t>
      </w:r>
      <w:r w:rsidR="00111FEF" w:rsidRPr="008D4085">
        <w:rPr>
          <w:rFonts w:ascii="Times New Roman" w:hAnsi="Times New Roman" w:cs="Times New Roman"/>
          <w:sz w:val="24"/>
          <w:szCs w:val="24"/>
        </w:rPr>
        <w:t xml:space="preserve"> can </w:t>
      </w:r>
      <w:r w:rsidR="002313BB" w:rsidRPr="008D4085">
        <w:rPr>
          <w:rFonts w:ascii="Times New Roman" w:hAnsi="Times New Roman" w:cs="Times New Roman"/>
          <w:sz w:val="24"/>
          <w:szCs w:val="24"/>
        </w:rPr>
        <w:t xml:space="preserve">aid us in understanding how </w:t>
      </w:r>
      <w:r w:rsidR="00981AB9" w:rsidRPr="008D4085">
        <w:rPr>
          <w:rFonts w:ascii="Times New Roman" w:hAnsi="Times New Roman" w:cs="Times New Roman"/>
          <w:sz w:val="24"/>
          <w:szCs w:val="24"/>
        </w:rPr>
        <w:t>natural enemy</w:t>
      </w:r>
      <w:r w:rsidR="002313BB" w:rsidRPr="008D4085">
        <w:rPr>
          <w:rFonts w:ascii="Times New Roman" w:hAnsi="Times New Roman" w:cs="Times New Roman"/>
          <w:sz w:val="24"/>
          <w:szCs w:val="24"/>
        </w:rPr>
        <w:t xml:space="preserve"> communities </w:t>
      </w:r>
      <w:r w:rsidRPr="008D4085">
        <w:rPr>
          <w:rFonts w:ascii="Times New Roman" w:hAnsi="Times New Roman" w:cs="Times New Roman"/>
          <w:sz w:val="24"/>
          <w:szCs w:val="24"/>
        </w:rPr>
        <w:t xml:space="preserve">respond to </w:t>
      </w:r>
      <w:r w:rsidR="002313BB" w:rsidRPr="008D4085">
        <w:rPr>
          <w:rFonts w:ascii="Times New Roman" w:hAnsi="Times New Roman" w:cs="Times New Roman"/>
          <w:sz w:val="24"/>
          <w:szCs w:val="24"/>
        </w:rPr>
        <w:t xml:space="preserve">the establishment of floral field margins. In terms of natural enemy abundance, </w:t>
      </w:r>
      <w:r w:rsidR="00981AB9" w:rsidRPr="008D4085">
        <w:rPr>
          <w:rFonts w:ascii="Times New Roman" w:hAnsi="Times New Roman" w:cs="Times New Roman"/>
          <w:sz w:val="24"/>
          <w:szCs w:val="24"/>
        </w:rPr>
        <w:t>epigeal</w:t>
      </w:r>
      <w:r w:rsidR="003041C8" w:rsidRPr="008D4085">
        <w:rPr>
          <w:rFonts w:ascii="Times New Roman" w:hAnsi="Times New Roman" w:cs="Times New Roman"/>
          <w:sz w:val="24"/>
          <w:szCs w:val="24"/>
        </w:rPr>
        <w:t xml:space="preserve"> natural enemies</w:t>
      </w:r>
      <w:r w:rsidR="002313BB" w:rsidRPr="008D4085">
        <w:rPr>
          <w:rFonts w:ascii="Times New Roman" w:hAnsi="Times New Roman" w:cs="Times New Roman"/>
          <w:sz w:val="24"/>
          <w:szCs w:val="24"/>
        </w:rPr>
        <w:t xml:space="preserve"> benefit</w:t>
      </w:r>
      <w:r w:rsidRPr="008D4085">
        <w:rPr>
          <w:rFonts w:ascii="Times New Roman" w:hAnsi="Times New Roman" w:cs="Times New Roman"/>
          <w:sz w:val="24"/>
          <w:szCs w:val="24"/>
        </w:rPr>
        <w:t>ted</w:t>
      </w:r>
      <w:r w:rsidR="002313BB" w:rsidRPr="008D4085">
        <w:rPr>
          <w:rFonts w:ascii="Times New Roman" w:hAnsi="Times New Roman" w:cs="Times New Roman"/>
          <w:sz w:val="24"/>
          <w:szCs w:val="24"/>
        </w:rPr>
        <w:t xml:space="preserve"> more than </w:t>
      </w:r>
      <w:r w:rsidR="00981AB9" w:rsidRPr="008D4085">
        <w:rPr>
          <w:rFonts w:ascii="Times New Roman" w:hAnsi="Times New Roman" w:cs="Times New Roman"/>
          <w:sz w:val="24"/>
          <w:szCs w:val="24"/>
        </w:rPr>
        <w:t xml:space="preserve">aerial, though both </w:t>
      </w:r>
      <w:r w:rsidRPr="008D4085">
        <w:rPr>
          <w:rFonts w:ascii="Times New Roman" w:hAnsi="Times New Roman" w:cs="Times New Roman"/>
          <w:sz w:val="24"/>
          <w:szCs w:val="24"/>
        </w:rPr>
        <w:t>were significantly more abundant in association with floral margins compared to grass</w:t>
      </w:r>
      <w:r w:rsidR="002313BB" w:rsidRPr="008D4085">
        <w:rPr>
          <w:rFonts w:ascii="Times New Roman" w:hAnsi="Times New Roman" w:cs="Times New Roman"/>
          <w:sz w:val="24"/>
          <w:szCs w:val="24"/>
        </w:rPr>
        <w:t>.</w:t>
      </w:r>
      <w:r w:rsidR="009A05FF" w:rsidRPr="008D4085">
        <w:rPr>
          <w:rFonts w:ascii="Times New Roman" w:hAnsi="Times New Roman" w:cs="Times New Roman"/>
          <w:sz w:val="24"/>
          <w:szCs w:val="24"/>
        </w:rPr>
        <w:t xml:space="preserve"> </w:t>
      </w:r>
      <w:r w:rsidR="00D64035" w:rsidRPr="008D4085">
        <w:rPr>
          <w:rFonts w:ascii="Times New Roman" w:hAnsi="Times New Roman" w:cs="Times New Roman"/>
          <w:sz w:val="24"/>
          <w:szCs w:val="24"/>
        </w:rPr>
        <w:t>T</w:t>
      </w:r>
      <w:r w:rsidR="00981AB9" w:rsidRPr="008D4085">
        <w:rPr>
          <w:rFonts w:ascii="Times New Roman" w:hAnsi="Times New Roman" w:cs="Times New Roman"/>
          <w:sz w:val="24"/>
          <w:szCs w:val="24"/>
        </w:rPr>
        <w:t>his was unexpected, given aerial enemies largely encompass parasitoid wasps which directly benefit from increased floral diversity</w:t>
      </w:r>
      <w:r w:rsidRPr="008D4085">
        <w:rPr>
          <w:rFonts w:ascii="Times New Roman" w:hAnsi="Times New Roman" w:cs="Times New Roman"/>
          <w:sz w:val="24"/>
          <w:szCs w:val="24"/>
        </w:rPr>
        <w:t xml:space="preserve"> (</w:t>
      </w:r>
      <w:r w:rsidR="00832496" w:rsidRPr="008D4085">
        <w:rPr>
          <w:rFonts w:ascii="Times New Roman" w:hAnsi="Times New Roman" w:cs="Times New Roman"/>
          <w:sz w:val="24"/>
          <w:szCs w:val="24"/>
        </w:rPr>
        <w:t>Lavandero et al. 2006; Géneau et al. 2012</w:t>
      </w:r>
      <w:r w:rsidRPr="008D4085">
        <w:rPr>
          <w:rFonts w:ascii="Times New Roman" w:hAnsi="Times New Roman" w:cs="Times New Roman"/>
          <w:sz w:val="24"/>
          <w:szCs w:val="24"/>
        </w:rPr>
        <w:t>)</w:t>
      </w:r>
      <w:r w:rsidR="00D64035" w:rsidRPr="008D4085">
        <w:rPr>
          <w:rFonts w:ascii="Times New Roman" w:hAnsi="Times New Roman" w:cs="Times New Roman"/>
          <w:sz w:val="24"/>
          <w:szCs w:val="24"/>
        </w:rPr>
        <w:t>.  However,</w:t>
      </w:r>
      <w:r w:rsidR="00CB1382" w:rsidRPr="008D4085">
        <w:rPr>
          <w:rFonts w:ascii="Times New Roman" w:hAnsi="Times New Roman" w:cs="Times New Roman"/>
          <w:sz w:val="24"/>
          <w:szCs w:val="24"/>
        </w:rPr>
        <w:t xml:space="preserve"> </w:t>
      </w:r>
      <w:r w:rsidR="00D64035" w:rsidRPr="008D4085">
        <w:rPr>
          <w:rFonts w:ascii="Times New Roman" w:hAnsi="Times New Roman" w:cs="Times New Roman"/>
          <w:sz w:val="24"/>
          <w:szCs w:val="24"/>
        </w:rPr>
        <w:t>b</w:t>
      </w:r>
      <w:r w:rsidR="00981AB9" w:rsidRPr="008D4085">
        <w:rPr>
          <w:rFonts w:ascii="Times New Roman" w:hAnsi="Times New Roman" w:cs="Times New Roman"/>
          <w:sz w:val="24"/>
          <w:szCs w:val="24"/>
        </w:rPr>
        <w:t>oth ground beetles and spiders, two of the largest groups of epigea</w:t>
      </w:r>
      <w:r w:rsidR="00D64035" w:rsidRPr="008D4085">
        <w:rPr>
          <w:rFonts w:ascii="Times New Roman" w:hAnsi="Times New Roman" w:cs="Times New Roman"/>
          <w:sz w:val="24"/>
          <w:szCs w:val="24"/>
        </w:rPr>
        <w:t>l</w:t>
      </w:r>
      <w:r w:rsidR="00981AB9" w:rsidRPr="008D4085">
        <w:rPr>
          <w:rFonts w:ascii="Times New Roman" w:hAnsi="Times New Roman" w:cs="Times New Roman"/>
          <w:sz w:val="24"/>
          <w:szCs w:val="24"/>
        </w:rPr>
        <w:t xml:space="preserve"> natural enemies</w:t>
      </w:r>
      <w:r w:rsidR="00D64035" w:rsidRPr="008D4085">
        <w:rPr>
          <w:rFonts w:ascii="Times New Roman" w:hAnsi="Times New Roman" w:cs="Times New Roman"/>
          <w:sz w:val="24"/>
          <w:szCs w:val="24"/>
        </w:rPr>
        <w:t>,</w:t>
      </w:r>
      <w:r w:rsidR="00981AB9" w:rsidRPr="008D4085">
        <w:rPr>
          <w:rFonts w:ascii="Times New Roman" w:hAnsi="Times New Roman" w:cs="Times New Roman"/>
          <w:sz w:val="24"/>
          <w:szCs w:val="24"/>
        </w:rPr>
        <w:t xml:space="preserve"> are known to significantly benefit from increased plant diversity, with the benefits being based more on microclimate, vegetation structure and ease of mobility, over nectar and pollen resources (Meek et al. 2002; Ditner et al. 2013). </w:t>
      </w:r>
    </w:p>
    <w:p w14:paraId="3087ADCD" w14:textId="70A1D927" w:rsidR="00473E53" w:rsidRPr="008D4085" w:rsidRDefault="009A05FF"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For natural enemy diversity, the enemy type classification was </w:t>
      </w:r>
      <w:r w:rsidR="00D64035" w:rsidRPr="008D4085">
        <w:rPr>
          <w:rFonts w:ascii="Times New Roman" w:hAnsi="Times New Roman" w:cs="Times New Roman"/>
          <w:sz w:val="24"/>
          <w:szCs w:val="24"/>
        </w:rPr>
        <w:t xml:space="preserve">a </w:t>
      </w:r>
      <w:r w:rsidRPr="008D4085">
        <w:rPr>
          <w:rFonts w:ascii="Times New Roman" w:hAnsi="Times New Roman" w:cs="Times New Roman"/>
          <w:sz w:val="24"/>
          <w:szCs w:val="24"/>
        </w:rPr>
        <w:t>significant</w:t>
      </w:r>
      <w:r w:rsidR="00D64035" w:rsidRPr="008D4085">
        <w:rPr>
          <w:rFonts w:ascii="Times New Roman" w:hAnsi="Times New Roman" w:cs="Times New Roman"/>
          <w:sz w:val="24"/>
          <w:szCs w:val="24"/>
        </w:rPr>
        <w:t xml:space="preserve"> predictor of the difference between floral and grass margins</w:t>
      </w:r>
      <w:r w:rsidRPr="008D4085">
        <w:rPr>
          <w:rFonts w:ascii="Times New Roman" w:hAnsi="Times New Roman" w:cs="Times New Roman"/>
          <w:sz w:val="24"/>
          <w:szCs w:val="24"/>
        </w:rPr>
        <w:t xml:space="preserve">, with the difference being found in parasitoid </w:t>
      </w:r>
      <w:r w:rsidR="00C236E1" w:rsidRPr="008D4085">
        <w:rPr>
          <w:rFonts w:ascii="Times New Roman" w:hAnsi="Times New Roman" w:cs="Times New Roman"/>
          <w:sz w:val="24"/>
          <w:szCs w:val="24"/>
        </w:rPr>
        <w:t xml:space="preserve">(rather than predator) </w:t>
      </w:r>
      <w:r w:rsidRPr="008D4085">
        <w:rPr>
          <w:rFonts w:ascii="Times New Roman" w:hAnsi="Times New Roman" w:cs="Times New Roman"/>
          <w:sz w:val="24"/>
          <w:szCs w:val="24"/>
        </w:rPr>
        <w:t xml:space="preserve">species diversity. </w:t>
      </w:r>
      <w:r w:rsidR="00EB50B0" w:rsidRPr="008D4085">
        <w:rPr>
          <w:rFonts w:ascii="Times New Roman" w:hAnsi="Times New Roman" w:cs="Times New Roman"/>
          <w:sz w:val="24"/>
          <w:szCs w:val="24"/>
        </w:rPr>
        <w:t xml:space="preserve">Our understanding of the reasoning behind parasitoid diversity benefiting </w:t>
      </w:r>
      <w:r w:rsidR="00B433CC" w:rsidRPr="008D4085">
        <w:rPr>
          <w:rFonts w:ascii="Times New Roman" w:hAnsi="Times New Roman" w:cs="Times New Roman"/>
          <w:sz w:val="24"/>
          <w:szCs w:val="24"/>
        </w:rPr>
        <w:t xml:space="preserve">more so </w:t>
      </w:r>
      <w:r w:rsidR="00EB50B0" w:rsidRPr="008D4085">
        <w:rPr>
          <w:rFonts w:ascii="Times New Roman" w:hAnsi="Times New Roman" w:cs="Times New Roman"/>
          <w:sz w:val="24"/>
          <w:szCs w:val="24"/>
        </w:rPr>
        <w:t xml:space="preserve">from </w:t>
      </w:r>
      <w:r w:rsidR="00B433CC" w:rsidRPr="008D4085">
        <w:rPr>
          <w:rFonts w:ascii="Times New Roman" w:hAnsi="Times New Roman" w:cs="Times New Roman"/>
          <w:sz w:val="24"/>
          <w:szCs w:val="24"/>
        </w:rPr>
        <w:t xml:space="preserve">an </w:t>
      </w:r>
      <w:r w:rsidR="00EB50B0" w:rsidRPr="008D4085">
        <w:rPr>
          <w:rFonts w:ascii="Times New Roman" w:hAnsi="Times New Roman" w:cs="Times New Roman"/>
          <w:sz w:val="24"/>
          <w:szCs w:val="24"/>
        </w:rPr>
        <w:t xml:space="preserve">increased floral diversity </w:t>
      </w:r>
      <w:r w:rsidR="00B433CC" w:rsidRPr="008D4085">
        <w:rPr>
          <w:rFonts w:ascii="Times New Roman" w:hAnsi="Times New Roman" w:cs="Times New Roman"/>
          <w:sz w:val="24"/>
          <w:szCs w:val="24"/>
        </w:rPr>
        <w:t>is relatively</w:t>
      </w:r>
      <w:r w:rsidR="00EB50B0" w:rsidRPr="008D4085">
        <w:rPr>
          <w:rFonts w:ascii="Times New Roman" w:hAnsi="Times New Roman" w:cs="Times New Roman"/>
          <w:sz w:val="24"/>
          <w:szCs w:val="24"/>
        </w:rPr>
        <w:t xml:space="preserve"> straightforward; a large proportion of this grouping requires pollen and nectar resources </w:t>
      </w:r>
      <w:r w:rsidR="00B433CC" w:rsidRPr="008D4085">
        <w:rPr>
          <w:rFonts w:ascii="Times New Roman" w:hAnsi="Times New Roman" w:cs="Times New Roman"/>
          <w:sz w:val="24"/>
          <w:szCs w:val="24"/>
        </w:rPr>
        <w:t>in</w:t>
      </w:r>
      <w:r w:rsidR="00EB50B0" w:rsidRPr="008D4085">
        <w:rPr>
          <w:rFonts w:ascii="Times New Roman" w:hAnsi="Times New Roman" w:cs="Times New Roman"/>
          <w:sz w:val="24"/>
          <w:szCs w:val="24"/>
        </w:rPr>
        <w:t xml:space="preserve"> their adult stage</w:t>
      </w:r>
      <w:r w:rsidR="00B433CC" w:rsidRPr="008D4085">
        <w:rPr>
          <w:rFonts w:ascii="Times New Roman" w:hAnsi="Times New Roman" w:cs="Times New Roman"/>
          <w:sz w:val="24"/>
          <w:szCs w:val="24"/>
        </w:rPr>
        <w:t xml:space="preserve"> to power reproduction and maintain fitness (Lavandero I et al. 2006; </w:t>
      </w:r>
      <w:bookmarkStart w:id="18" w:name="_Hlk134533805"/>
      <w:r w:rsidR="0086449F" w:rsidRPr="008D4085">
        <w:rPr>
          <w:rFonts w:ascii="Times New Roman" w:hAnsi="Times New Roman" w:cs="Times New Roman"/>
          <w:sz w:val="24"/>
          <w:szCs w:val="24"/>
        </w:rPr>
        <w:t>Wäckers and van Rijn, 2012</w:t>
      </w:r>
      <w:r w:rsidR="00B433CC" w:rsidRPr="008D4085">
        <w:rPr>
          <w:rFonts w:ascii="Times New Roman" w:hAnsi="Times New Roman" w:cs="Times New Roman"/>
          <w:sz w:val="24"/>
          <w:szCs w:val="24"/>
        </w:rPr>
        <w:t>).</w:t>
      </w:r>
      <w:r w:rsidR="00EB50B0" w:rsidRPr="008D4085">
        <w:rPr>
          <w:rFonts w:ascii="Times New Roman" w:hAnsi="Times New Roman" w:cs="Times New Roman"/>
          <w:sz w:val="24"/>
          <w:szCs w:val="24"/>
        </w:rPr>
        <w:t xml:space="preserve"> </w:t>
      </w:r>
      <w:bookmarkEnd w:id="18"/>
      <w:r w:rsidR="00B433CC" w:rsidRPr="008D4085">
        <w:rPr>
          <w:rFonts w:ascii="Times New Roman" w:hAnsi="Times New Roman" w:cs="Times New Roman"/>
          <w:sz w:val="24"/>
          <w:szCs w:val="24"/>
        </w:rPr>
        <w:t>T</w:t>
      </w:r>
      <w:r w:rsidR="00EB50B0" w:rsidRPr="008D4085">
        <w:rPr>
          <w:rFonts w:ascii="Times New Roman" w:hAnsi="Times New Roman" w:cs="Times New Roman"/>
          <w:sz w:val="24"/>
          <w:szCs w:val="24"/>
        </w:rPr>
        <w:t xml:space="preserve">hus, greater abundance and diversity of floral resources equates to greater </w:t>
      </w:r>
      <w:r w:rsidR="00B433CC" w:rsidRPr="008D4085">
        <w:rPr>
          <w:rFonts w:ascii="Times New Roman" w:hAnsi="Times New Roman" w:cs="Times New Roman"/>
          <w:sz w:val="24"/>
          <w:szCs w:val="24"/>
        </w:rPr>
        <w:t>resource</w:t>
      </w:r>
      <w:r w:rsidR="00EB50B0" w:rsidRPr="008D4085">
        <w:rPr>
          <w:rFonts w:ascii="Times New Roman" w:hAnsi="Times New Roman" w:cs="Times New Roman"/>
          <w:sz w:val="24"/>
          <w:szCs w:val="24"/>
        </w:rPr>
        <w:t xml:space="preserve"> variability and </w:t>
      </w:r>
      <w:r w:rsidR="00B433CC" w:rsidRPr="008D4085">
        <w:rPr>
          <w:rFonts w:ascii="Times New Roman" w:hAnsi="Times New Roman" w:cs="Times New Roman"/>
          <w:sz w:val="24"/>
          <w:szCs w:val="24"/>
        </w:rPr>
        <w:t>availability (</w:t>
      </w:r>
      <w:r w:rsidR="0086449F" w:rsidRPr="008D4085">
        <w:rPr>
          <w:rFonts w:ascii="Times New Roman" w:hAnsi="Times New Roman" w:cs="Times New Roman"/>
          <w:sz w:val="24"/>
          <w:szCs w:val="24"/>
        </w:rPr>
        <w:t>Ramsden et al. 2015</w:t>
      </w:r>
      <w:r w:rsidR="00B433CC" w:rsidRPr="008D4085">
        <w:rPr>
          <w:rFonts w:ascii="Times New Roman" w:hAnsi="Times New Roman" w:cs="Times New Roman"/>
          <w:sz w:val="24"/>
          <w:szCs w:val="24"/>
        </w:rPr>
        <w:t>).</w:t>
      </w:r>
      <w:r w:rsidR="00981AB9" w:rsidRPr="008D4085">
        <w:rPr>
          <w:rFonts w:ascii="Times New Roman" w:hAnsi="Times New Roman" w:cs="Times New Roman"/>
          <w:sz w:val="24"/>
          <w:szCs w:val="24"/>
        </w:rPr>
        <w:t xml:space="preserve"> The predictor variables dietary specialism and floral margin types did not significantly describe any of the </w:t>
      </w:r>
      <w:r w:rsidR="00A614EF" w:rsidRPr="008D4085">
        <w:rPr>
          <w:rFonts w:ascii="Times New Roman" w:hAnsi="Times New Roman" w:cs="Times New Roman"/>
          <w:sz w:val="24"/>
          <w:szCs w:val="24"/>
        </w:rPr>
        <w:t xml:space="preserve">difference </w:t>
      </w:r>
      <w:r w:rsidR="00981AB9" w:rsidRPr="008D4085">
        <w:rPr>
          <w:rFonts w:ascii="Times New Roman" w:hAnsi="Times New Roman" w:cs="Times New Roman"/>
          <w:sz w:val="24"/>
          <w:szCs w:val="24"/>
        </w:rPr>
        <w:t xml:space="preserve">found between floral </w:t>
      </w:r>
      <w:r w:rsidR="00981AB9" w:rsidRPr="008D4085">
        <w:rPr>
          <w:rFonts w:ascii="Times New Roman" w:hAnsi="Times New Roman" w:cs="Times New Roman"/>
          <w:sz w:val="24"/>
          <w:szCs w:val="24"/>
        </w:rPr>
        <w:lastRenderedPageBreak/>
        <w:t xml:space="preserve">and grass margins. It appears that both specialist and generalist natural enemies are significantly supported by floral margins of any kind (McCabe et al. 2017). </w:t>
      </w:r>
    </w:p>
    <w:p w14:paraId="097BB5B2" w14:textId="2C1E0D8C" w:rsidR="00091A44" w:rsidRPr="008D4085" w:rsidRDefault="00091A44"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 xml:space="preserve">Pest abundance &amp; crop damage </w:t>
      </w:r>
    </w:p>
    <w:p w14:paraId="7EEA826D" w14:textId="1967C086" w:rsidR="00091A44" w:rsidRPr="008D4085" w:rsidRDefault="00DD50B1"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Counts of pest abundance were found to be significantly different between grass field margins and floral field margins</w:t>
      </w:r>
      <w:r w:rsidR="00832496" w:rsidRPr="008D4085">
        <w:rPr>
          <w:rFonts w:ascii="Times New Roman" w:hAnsi="Times New Roman" w:cs="Times New Roman"/>
          <w:sz w:val="24"/>
          <w:szCs w:val="24"/>
        </w:rPr>
        <w:t>,</w:t>
      </w:r>
      <w:r w:rsidRPr="008D4085">
        <w:rPr>
          <w:rFonts w:ascii="Times New Roman" w:hAnsi="Times New Roman" w:cs="Times New Roman"/>
          <w:sz w:val="24"/>
          <w:szCs w:val="24"/>
        </w:rPr>
        <w:t xml:space="preserve"> with floral margins playing host to few</w:t>
      </w:r>
      <w:r w:rsidR="001E41D6" w:rsidRPr="008D4085">
        <w:rPr>
          <w:rFonts w:ascii="Times New Roman" w:hAnsi="Times New Roman" w:cs="Times New Roman"/>
          <w:sz w:val="24"/>
          <w:szCs w:val="24"/>
        </w:rPr>
        <w:t>er</w:t>
      </w:r>
      <w:r w:rsidRPr="008D4085">
        <w:rPr>
          <w:rFonts w:ascii="Times New Roman" w:hAnsi="Times New Roman" w:cs="Times New Roman"/>
          <w:sz w:val="24"/>
          <w:szCs w:val="24"/>
        </w:rPr>
        <w:t xml:space="preserve"> individual</w:t>
      </w:r>
      <w:r w:rsidR="00C236E1" w:rsidRPr="008D4085">
        <w:rPr>
          <w:rFonts w:ascii="Times New Roman" w:hAnsi="Times New Roman" w:cs="Times New Roman"/>
          <w:sz w:val="24"/>
          <w:szCs w:val="24"/>
        </w:rPr>
        <w:t xml:space="preserve"> pest</w:t>
      </w:r>
      <w:r w:rsidRPr="008D4085">
        <w:rPr>
          <w:rFonts w:ascii="Times New Roman" w:hAnsi="Times New Roman" w:cs="Times New Roman"/>
          <w:sz w:val="24"/>
          <w:szCs w:val="24"/>
        </w:rPr>
        <w:t xml:space="preserve">s. </w:t>
      </w:r>
      <w:r w:rsidR="00F3378A" w:rsidRPr="008D4085">
        <w:rPr>
          <w:rFonts w:ascii="Times New Roman" w:hAnsi="Times New Roman" w:cs="Times New Roman"/>
          <w:sz w:val="24"/>
          <w:szCs w:val="24"/>
        </w:rPr>
        <w:t xml:space="preserve">Likewise, crop damage was shown to be significantly reduced in association with floral field margins, though the limited number of studies that assessed crop damage prevented further analysis of predictor variables. </w:t>
      </w:r>
      <w:r w:rsidR="001E41D6" w:rsidRPr="008D4085">
        <w:rPr>
          <w:rFonts w:ascii="Times New Roman" w:hAnsi="Times New Roman" w:cs="Times New Roman"/>
          <w:sz w:val="24"/>
          <w:szCs w:val="24"/>
        </w:rPr>
        <w:t xml:space="preserve">Both </w:t>
      </w:r>
      <w:r w:rsidR="00832496" w:rsidRPr="008D4085">
        <w:rPr>
          <w:rFonts w:ascii="Times New Roman" w:hAnsi="Times New Roman" w:cs="Times New Roman"/>
          <w:sz w:val="24"/>
          <w:szCs w:val="24"/>
        </w:rPr>
        <w:t>pest abundance and cop damage</w:t>
      </w:r>
      <w:r w:rsidR="001E41D6" w:rsidRPr="008D4085">
        <w:rPr>
          <w:rFonts w:ascii="Times New Roman" w:hAnsi="Times New Roman" w:cs="Times New Roman"/>
          <w:sz w:val="24"/>
          <w:szCs w:val="24"/>
        </w:rPr>
        <w:t xml:space="preserve"> are key for farmers and growers when considering the effectiveness of a control measure; here we can successfully say that floral field margins can benefit biological control services, through the reduction in pest counts and crop damage, more so than standard grass field margins</w:t>
      </w:r>
      <w:r w:rsidR="00E145C3" w:rsidRPr="008D4085">
        <w:rPr>
          <w:rFonts w:ascii="Times New Roman" w:hAnsi="Times New Roman" w:cs="Times New Roman"/>
          <w:sz w:val="24"/>
          <w:szCs w:val="24"/>
        </w:rPr>
        <w:t xml:space="preserve"> (Letourneau et a. 2011).</w:t>
      </w:r>
    </w:p>
    <w:p w14:paraId="2EBCA7A5" w14:textId="6DE54089" w:rsidR="000F74CE" w:rsidRPr="008D4085" w:rsidRDefault="002C4515"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Predictor variable analysis found that t</w:t>
      </w:r>
      <w:r w:rsidR="00926E5D" w:rsidRPr="008D4085">
        <w:rPr>
          <w:rFonts w:ascii="Times New Roman" w:hAnsi="Times New Roman" w:cs="Times New Roman"/>
          <w:sz w:val="24"/>
          <w:szCs w:val="24"/>
        </w:rPr>
        <w:t xml:space="preserve">he type of floral field margin was a significant influence on </w:t>
      </w:r>
      <w:r w:rsidR="00832496" w:rsidRPr="008D4085">
        <w:rPr>
          <w:rFonts w:ascii="Times New Roman" w:hAnsi="Times New Roman" w:cs="Times New Roman"/>
          <w:sz w:val="24"/>
          <w:szCs w:val="24"/>
        </w:rPr>
        <w:t xml:space="preserve">arthropod pest responses.  </w:t>
      </w:r>
      <w:r w:rsidR="00926E5D" w:rsidRPr="008D4085">
        <w:rPr>
          <w:rFonts w:ascii="Times New Roman" w:hAnsi="Times New Roman" w:cs="Times New Roman"/>
          <w:sz w:val="24"/>
          <w:szCs w:val="24"/>
        </w:rPr>
        <w:t>Of the two types of floral margin</w:t>
      </w:r>
      <w:r w:rsidR="004D1345" w:rsidRPr="008D4085">
        <w:rPr>
          <w:rFonts w:ascii="Times New Roman" w:hAnsi="Times New Roman" w:cs="Times New Roman"/>
          <w:sz w:val="24"/>
          <w:szCs w:val="24"/>
        </w:rPr>
        <w:t>,</w:t>
      </w:r>
      <w:r w:rsidR="00926E5D" w:rsidRPr="008D4085">
        <w:rPr>
          <w:rFonts w:ascii="Times New Roman" w:hAnsi="Times New Roman" w:cs="Times New Roman"/>
          <w:sz w:val="24"/>
          <w:szCs w:val="24"/>
        </w:rPr>
        <w:t xml:space="preserve"> the</w:t>
      </w:r>
      <w:r w:rsidR="00832496" w:rsidRPr="008D4085">
        <w:rPr>
          <w:rFonts w:ascii="Times New Roman" w:hAnsi="Times New Roman" w:cs="Times New Roman"/>
          <w:sz w:val="24"/>
          <w:szCs w:val="24"/>
        </w:rPr>
        <w:t xml:space="preserve"> naturally</w:t>
      </w:r>
      <w:r w:rsidR="00926E5D" w:rsidRPr="008D4085">
        <w:rPr>
          <w:rFonts w:ascii="Times New Roman" w:hAnsi="Times New Roman" w:cs="Times New Roman"/>
          <w:sz w:val="24"/>
          <w:szCs w:val="24"/>
        </w:rPr>
        <w:t xml:space="preserve"> regenerated margin</w:t>
      </w:r>
      <w:r w:rsidR="00832496" w:rsidRPr="008D4085">
        <w:rPr>
          <w:rFonts w:ascii="Times New Roman" w:hAnsi="Times New Roman" w:cs="Times New Roman"/>
          <w:sz w:val="24"/>
          <w:szCs w:val="24"/>
        </w:rPr>
        <w:t>s were</w:t>
      </w:r>
      <w:r w:rsidR="00926E5D" w:rsidRPr="008D4085">
        <w:rPr>
          <w:rFonts w:ascii="Times New Roman" w:hAnsi="Times New Roman" w:cs="Times New Roman"/>
          <w:sz w:val="24"/>
          <w:szCs w:val="24"/>
        </w:rPr>
        <w:t xml:space="preserve"> show</w:t>
      </w:r>
      <w:r w:rsidR="00832496" w:rsidRPr="008D4085">
        <w:rPr>
          <w:rFonts w:ascii="Times New Roman" w:hAnsi="Times New Roman" w:cs="Times New Roman"/>
          <w:sz w:val="24"/>
          <w:szCs w:val="24"/>
        </w:rPr>
        <w:t>n</w:t>
      </w:r>
      <w:r w:rsidR="00926E5D" w:rsidRPr="008D4085">
        <w:rPr>
          <w:rFonts w:ascii="Times New Roman" w:hAnsi="Times New Roman" w:cs="Times New Roman"/>
          <w:sz w:val="24"/>
          <w:szCs w:val="24"/>
        </w:rPr>
        <w:t xml:space="preserve"> to support fewer individual pests </w:t>
      </w:r>
      <w:r w:rsidR="00832496" w:rsidRPr="008D4085">
        <w:rPr>
          <w:rFonts w:ascii="Times New Roman" w:hAnsi="Times New Roman" w:cs="Times New Roman"/>
          <w:sz w:val="24"/>
          <w:szCs w:val="24"/>
        </w:rPr>
        <w:t>than</w:t>
      </w:r>
      <w:r w:rsidR="00926E5D" w:rsidRPr="008D4085">
        <w:rPr>
          <w:rFonts w:ascii="Times New Roman" w:hAnsi="Times New Roman" w:cs="Times New Roman"/>
          <w:sz w:val="24"/>
          <w:szCs w:val="24"/>
        </w:rPr>
        <w:t xml:space="preserve"> sown margins. The reason for this finding could be </w:t>
      </w:r>
      <w:r w:rsidR="006B28F2" w:rsidRPr="008D4085">
        <w:rPr>
          <w:rFonts w:ascii="Times New Roman" w:hAnsi="Times New Roman" w:cs="Times New Roman"/>
          <w:sz w:val="24"/>
          <w:szCs w:val="24"/>
        </w:rPr>
        <w:t>two-pronged</w:t>
      </w:r>
      <w:r w:rsidR="00DF22F8" w:rsidRPr="008D4085">
        <w:rPr>
          <w:rFonts w:ascii="Times New Roman" w:hAnsi="Times New Roman" w:cs="Times New Roman"/>
          <w:sz w:val="24"/>
          <w:szCs w:val="24"/>
        </w:rPr>
        <w:t>:</w:t>
      </w:r>
      <w:r w:rsidR="00926E5D" w:rsidRPr="008D4085">
        <w:rPr>
          <w:rFonts w:ascii="Times New Roman" w:hAnsi="Times New Roman" w:cs="Times New Roman"/>
          <w:sz w:val="24"/>
          <w:szCs w:val="24"/>
        </w:rPr>
        <w:t xml:space="preserve"> 1) </w:t>
      </w:r>
      <w:r w:rsidR="00832496" w:rsidRPr="008D4085">
        <w:rPr>
          <w:rFonts w:ascii="Times New Roman" w:hAnsi="Times New Roman" w:cs="Times New Roman"/>
          <w:sz w:val="24"/>
          <w:szCs w:val="24"/>
        </w:rPr>
        <w:t>naturally re</w:t>
      </w:r>
      <w:r w:rsidR="00926E5D" w:rsidRPr="008D4085">
        <w:rPr>
          <w:rFonts w:ascii="Times New Roman" w:hAnsi="Times New Roman" w:cs="Times New Roman"/>
          <w:sz w:val="24"/>
          <w:szCs w:val="24"/>
        </w:rPr>
        <w:t xml:space="preserve">generated margins support more natural enemies and so manage the number of pests, </w:t>
      </w:r>
      <w:r w:rsidR="00C236E1" w:rsidRPr="008D4085">
        <w:rPr>
          <w:rFonts w:ascii="Times New Roman" w:hAnsi="Times New Roman" w:cs="Times New Roman"/>
          <w:sz w:val="24"/>
          <w:szCs w:val="24"/>
        </w:rPr>
        <w:t>and/</w:t>
      </w:r>
      <w:r w:rsidR="00926E5D" w:rsidRPr="008D4085">
        <w:rPr>
          <w:rFonts w:ascii="Times New Roman" w:hAnsi="Times New Roman" w:cs="Times New Roman"/>
          <w:sz w:val="24"/>
          <w:szCs w:val="24"/>
        </w:rPr>
        <w:t>or 2) sown margins support more pest species</w:t>
      </w:r>
      <w:r w:rsidR="006B28F2" w:rsidRPr="008D4085">
        <w:rPr>
          <w:rFonts w:ascii="Times New Roman" w:hAnsi="Times New Roman" w:cs="Times New Roman"/>
          <w:sz w:val="24"/>
          <w:szCs w:val="24"/>
        </w:rPr>
        <w:t xml:space="preserve"> than regenerated, though still fewer than grass margins</w:t>
      </w:r>
      <w:r w:rsidR="00C06AD0" w:rsidRPr="008D4085">
        <w:rPr>
          <w:rFonts w:ascii="Times New Roman" w:hAnsi="Times New Roman" w:cs="Times New Roman"/>
          <w:sz w:val="24"/>
          <w:szCs w:val="24"/>
        </w:rPr>
        <w:t xml:space="preserve"> (Letourneau et al. 2011)</w:t>
      </w:r>
      <w:r w:rsidR="006B28F2" w:rsidRPr="008D4085">
        <w:rPr>
          <w:rFonts w:ascii="Times New Roman" w:hAnsi="Times New Roman" w:cs="Times New Roman"/>
          <w:sz w:val="24"/>
          <w:szCs w:val="24"/>
        </w:rPr>
        <w:t>. There is evidence that herbivorous pests can benefit from the increase in floral species diversity, in much the same way as natural enemies would, as there is some overlap in resource requirements (Winkler et al. 2010; Wäckers and van Rijn, 2012</w:t>
      </w:r>
      <w:r w:rsidR="00B96730" w:rsidRPr="008D4085">
        <w:rPr>
          <w:rFonts w:ascii="Times New Roman" w:hAnsi="Times New Roman" w:cs="Times New Roman"/>
          <w:sz w:val="24"/>
          <w:szCs w:val="24"/>
        </w:rPr>
        <w:t>; Karp et al. 2018</w:t>
      </w:r>
      <w:r w:rsidR="006B28F2" w:rsidRPr="008D4085">
        <w:rPr>
          <w:rFonts w:ascii="Times New Roman" w:hAnsi="Times New Roman" w:cs="Times New Roman"/>
          <w:sz w:val="24"/>
          <w:szCs w:val="24"/>
        </w:rPr>
        <w:t>).</w:t>
      </w:r>
      <w:r w:rsidRPr="008D4085">
        <w:rPr>
          <w:rFonts w:ascii="Times New Roman" w:hAnsi="Times New Roman" w:cs="Times New Roman"/>
          <w:sz w:val="24"/>
          <w:szCs w:val="24"/>
        </w:rPr>
        <w:t xml:space="preserve"> Though the predictor variable of morphological development proved to be non-significant, </w:t>
      </w:r>
      <w:r w:rsidR="00981AB9" w:rsidRPr="008D4085">
        <w:rPr>
          <w:rFonts w:ascii="Times New Roman" w:hAnsi="Times New Roman" w:cs="Times New Roman"/>
          <w:sz w:val="24"/>
          <w:szCs w:val="24"/>
        </w:rPr>
        <w:t xml:space="preserve">that overall significant increase in both natural enemy abundance and diversity might shroud this result. </w:t>
      </w:r>
    </w:p>
    <w:p w14:paraId="476C8E81" w14:textId="6CC3CDD7" w:rsidR="004D1345" w:rsidRPr="008D4085" w:rsidRDefault="000844DF" w:rsidP="00170520">
      <w:pPr>
        <w:spacing w:line="480" w:lineRule="auto"/>
        <w:jc w:val="both"/>
        <w:rPr>
          <w:rFonts w:ascii="Times New Roman" w:hAnsi="Times New Roman" w:cs="Times New Roman"/>
          <w:i/>
          <w:iCs/>
          <w:sz w:val="24"/>
          <w:szCs w:val="24"/>
        </w:rPr>
      </w:pPr>
      <w:r w:rsidRPr="008D4085">
        <w:rPr>
          <w:rFonts w:ascii="Times New Roman" w:hAnsi="Times New Roman" w:cs="Times New Roman"/>
          <w:i/>
          <w:iCs/>
          <w:sz w:val="24"/>
          <w:szCs w:val="24"/>
        </w:rPr>
        <w:t>Knowledge gaps</w:t>
      </w:r>
    </w:p>
    <w:p w14:paraId="353B7259" w14:textId="392421A8" w:rsidR="000844DF" w:rsidRPr="008D4085" w:rsidRDefault="000F74CE"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lastRenderedPageBreak/>
        <w:t>The data set collated here was distinctly</w:t>
      </w:r>
      <w:r w:rsidR="000844DF" w:rsidRPr="008D4085">
        <w:rPr>
          <w:rFonts w:ascii="Times New Roman" w:hAnsi="Times New Roman" w:cs="Times New Roman"/>
          <w:sz w:val="24"/>
          <w:szCs w:val="24"/>
        </w:rPr>
        <w:t xml:space="preserve"> biased towards predator natural enemies, over parasitoids and pathogens. This </w:t>
      </w:r>
      <w:r w:rsidRPr="008D4085">
        <w:rPr>
          <w:rFonts w:ascii="Times New Roman" w:hAnsi="Times New Roman" w:cs="Times New Roman"/>
          <w:sz w:val="24"/>
          <w:szCs w:val="24"/>
        </w:rPr>
        <w:t xml:space="preserve">imbalance </w:t>
      </w:r>
      <w:r w:rsidR="000844DF" w:rsidRPr="008D4085">
        <w:rPr>
          <w:rFonts w:ascii="Times New Roman" w:hAnsi="Times New Roman" w:cs="Times New Roman"/>
          <w:sz w:val="24"/>
          <w:szCs w:val="24"/>
        </w:rPr>
        <w:t xml:space="preserve">could be due to differences in the ease of surveying and identifying predators, and the total abundance of predators and </w:t>
      </w:r>
      <w:r w:rsidR="004132A8" w:rsidRPr="008D4085">
        <w:rPr>
          <w:rFonts w:ascii="Times New Roman" w:hAnsi="Times New Roman" w:cs="Times New Roman"/>
          <w:sz w:val="24"/>
          <w:szCs w:val="24"/>
        </w:rPr>
        <w:t>parasitoids</w:t>
      </w:r>
      <w:r w:rsidR="000844DF" w:rsidRPr="008D4085">
        <w:rPr>
          <w:rFonts w:ascii="Times New Roman" w:hAnsi="Times New Roman" w:cs="Times New Roman"/>
          <w:sz w:val="24"/>
          <w:szCs w:val="24"/>
        </w:rPr>
        <w:t xml:space="preserve"> over known beneficial pathogens</w:t>
      </w:r>
      <w:r w:rsidRPr="008D4085">
        <w:rPr>
          <w:rFonts w:ascii="Times New Roman" w:hAnsi="Times New Roman" w:cs="Times New Roman"/>
          <w:sz w:val="24"/>
          <w:szCs w:val="24"/>
        </w:rPr>
        <w:t>.</w:t>
      </w:r>
      <w:r w:rsidRPr="008D4085">
        <w:t xml:space="preserve"> </w:t>
      </w:r>
      <w:r w:rsidRPr="008D4085">
        <w:rPr>
          <w:rFonts w:ascii="Times New Roman" w:hAnsi="Times New Roman" w:cs="Times New Roman"/>
          <w:sz w:val="24"/>
          <w:szCs w:val="24"/>
        </w:rPr>
        <w:t xml:space="preserve">The analysis of existing studies identified several areas where more research is needed; studies that included information regarding crop damage and crop yield were generally lacking. The failure to measure these outcomes of increasing local floral diversity highlights the redirection needed in future research, as these are the variables that quantify the effectiveness of floral field margins and increased implementation by persuading farmers and growers (Chaplin-Kramer et al. 2011; Albrecht et al. 2020). The addition of such data into the academic and public sphere will only continue to increase our understanding of floral field margins, and their ability to promote local biological control services. Though one size may never fit all when it comes to cultural biological controls, increasing and collating our knowledge in such ways as this meta-analysis will allow us to understand our failures and develop a reliable methodology to establish floral field margins for biological control. </w:t>
      </w:r>
    </w:p>
    <w:p w14:paraId="74C4269E" w14:textId="77777777" w:rsidR="00D77102" w:rsidRPr="008D4085" w:rsidRDefault="00D77102" w:rsidP="00170520">
      <w:pPr>
        <w:spacing w:line="480" w:lineRule="auto"/>
        <w:jc w:val="both"/>
        <w:rPr>
          <w:rFonts w:ascii="Times New Roman" w:hAnsi="Times New Roman" w:cs="Times New Roman"/>
          <w:sz w:val="24"/>
          <w:szCs w:val="24"/>
        </w:rPr>
      </w:pPr>
    </w:p>
    <w:p w14:paraId="4E6015D7" w14:textId="77777777" w:rsidR="00DB60F7" w:rsidRPr="008D4085" w:rsidRDefault="00DB60F7" w:rsidP="00170520">
      <w:pPr>
        <w:spacing w:line="480" w:lineRule="auto"/>
        <w:jc w:val="both"/>
        <w:rPr>
          <w:rFonts w:ascii="Times New Roman" w:hAnsi="Times New Roman" w:cs="Times New Roman"/>
          <w:b/>
          <w:bCs/>
          <w:sz w:val="24"/>
          <w:szCs w:val="24"/>
          <w:lang w:val="de-DE"/>
        </w:rPr>
      </w:pPr>
      <w:r w:rsidRPr="008D4085">
        <w:rPr>
          <w:rFonts w:ascii="Times New Roman" w:hAnsi="Times New Roman" w:cs="Times New Roman"/>
          <w:b/>
          <w:bCs/>
          <w:sz w:val="24"/>
          <w:szCs w:val="24"/>
          <w:lang w:val="de-DE"/>
        </w:rPr>
        <w:t xml:space="preserve">References </w:t>
      </w:r>
    </w:p>
    <w:p w14:paraId="5732ACE0" w14:textId="173D480D"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lang w:val="de-DE"/>
        </w:rPr>
        <w:t>Albrecht, M., Kleijn, D., Williams, N. M., Tschumi, M., Blaauw, B. R., Bommarco, R.</w:t>
      </w:r>
      <w:r w:rsidR="00883E6D" w:rsidRPr="008D4085">
        <w:rPr>
          <w:rFonts w:ascii="Times New Roman" w:hAnsi="Times New Roman" w:cs="Times New Roman"/>
          <w:sz w:val="24"/>
          <w:szCs w:val="24"/>
          <w:lang w:val="de-DE"/>
        </w:rPr>
        <w:t xml:space="preserve">, Campbell, A. J., Dainese, M., Drummond, F. A., Entling, M. H., Ganser, D., de Groot, A., Goulson, D., Grab, H., Hamilton, H., Herzog, F., Isaacs, R., Jacot, K., Jeanneret, P., Jonsson, M., Knop, E., Kremen, C., Landis, D. A., Loeb, G. M., Marini, L., McKerchar, M., Morandin, L., Pfister, S. C., Potts, S. G., </w:t>
      </w:r>
      <w:r w:rsidR="00E11757" w:rsidRPr="008D4085">
        <w:rPr>
          <w:rFonts w:ascii="Times New Roman" w:hAnsi="Times New Roman" w:cs="Times New Roman"/>
          <w:sz w:val="24"/>
          <w:szCs w:val="24"/>
          <w:lang w:val="de-DE"/>
        </w:rPr>
        <w:t>Rundlöf, M., Sardiñas, H., Sciligo, A., Thies, C., Tscharntke, T., Venturini, E., Veromann, E., Vollhardt, I. M. G., Wäckers, F., Ward, K., Westbury, D. B., Wilby, A., Woltz, M., Wratten, S.</w:t>
      </w:r>
      <w:r w:rsidR="00CD0E8A" w:rsidRPr="008D4085">
        <w:rPr>
          <w:rFonts w:ascii="Times New Roman" w:hAnsi="Times New Roman" w:cs="Times New Roman"/>
          <w:sz w:val="24"/>
          <w:szCs w:val="24"/>
          <w:lang w:val="de-DE"/>
        </w:rPr>
        <w:t>,</w:t>
      </w:r>
      <w:r w:rsidRPr="008D4085">
        <w:rPr>
          <w:rFonts w:ascii="Times New Roman" w:hAnsi="Times New Roman" w:cs="Times New Roman"/>
          <w:sz w:val="24"/>
          <w:szCs w:val="24"/>
          <w:lang w:val="de-DE"/>
        </w:rPr>
        <w:t xml:space="preserve"> </w:t>
      </w:r>
      <w:r w:rsidRPr="008D4085">
        <w:rPr>
          <w:rFonts w:ascii="Times New Roman" w:hAnsi="Times New Roman" w:cs="Times New Roman"/>
          <w:sz w:val="24"/>
          <w:szCs w:val="24"/>
        </w:rPr>
        <w:t>Sutter, 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2020. </w:t>
      </w:r>
      <w:bookmarkStart w:id="19" w:name="_Hlk88472742"/>
      <w:r w:rsidRPr="008D4085">
        <w:rPr>
          <w:rFonts w:ascii="Times New Roman" w:hAnsi="Times New Roman" w:cs="Times New Roman"/>
          <w:sz w:val="24"/>
          <w:szCs w:val="24"/>
        </w:rPr>
        <w:lastRenderedPageBreak/>
        <w:t>The effectiveness of flower strips and hedgerows on pest control, pollination services and crop yield: a quantitative synthesis. </w:t>
      </w:r>
      <w:bookmarkEnd w:id="19"/>
      <w:r w:rsidRPr="008D4085">
        <w:rPr>
          <w:rFonts w:ascii="Times New Roman" w:hAnsi="Times New Roman" w:cs="Times New Roman"/>
          <w:i/>
          <w:iCs/>
          <w:sz w:val="24"/>
          <w:szCs w:val="24"/>
        </w:rPr>
        <w:t>Ecology Letters</w:t>
      </w:r>
      <w:r w:rsidRPr="008D4085">
        <w:rPr>
          <w:rFonts w:ascii="Times New Roman" w:hAnsi="Times New Roman" w:cs="Times New Roman"/>
          <w:sz w:val="24"/>
          <w:szCs w:val="24"/>
        </w:rPr>
        <w:t>. </w:t>
      </w:r>
      <w:r w:rsidR="004132A8" w:rsidRPr="008D4085">
        <w:rPr>
          <w:rFonts w:ascii="Times New Roman" w:hAnsi="Times New Roman" w:cs="Times New Roman"/>
          <w:sz w:val="24"/>
          <w:szCs w:val="24"/>
        </w:rPr>
        <w:t>23(10), 1488-1498.</w:t>
      </w:r>
    </w:p>
    <w:p w14:paraId="4E1EEA10" w14:textId="5E289350"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Barzman, M., Bàrberi, P., Birch, A. N. E., Boonekamp, P., Dachbrodt-Saaydeh, S., Graf, B.</w:t>
      </w:r>
      <w:r w:rsidR="00E11757" w:rsidRPr="008D4085">
        <w:rPr>
          <w:rFonts w:ascii="Times New Roman" w:hAnsi="Times New Roman" w:cs="Times New Roman"/>
          <w:sz w:val="24"/>
          <w:szCs w:val="24"/>
        </w:rPr>
        <w:t>, Hommel, B., Jensen, J. E., Kiss, J., Kudsk, P., Lamichhane, J. R.,</w:t>
      </w:r>
      <w:r w:rsidR="00E11757" w:rsidRPr="008D4085">
        <w:t xml:space="preserve"> </w:t>
      </w:r>
      <w:r w:rsidR="00E11757" w:rsidRPr="008D4085">
        <w:rPr>
          <w:rFonts w:ascii="Times New Roman" w:hAnsi="Times New Roman" w:cs="Times New Roman"/>
          <w:sz w:val="24"/>
          <w:szCs w:val="24"/>
        </w:rPr>
        <w:t>Messéan, A., Moonen, A-C., Ratnadass, A., Ricci, P., Sarah, J-L.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Sattin,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2015. Eight principles of integrated pest management. </w:t>
      </w:r>
      <w:r w:rsidRPr="008D4085">
        <w:rPr>
          <w:rFonts w:ascii="Times New Roman" w:hAnsi="Times New Roman" w:cs="Times New Roman"/>
          <w:i/>
          <w:iCs/>
          <w:sz w:val="24"/>
          <w:szCs w:val="24"/>
        </w:rPr>
        <w:t>Agronomy for Sustainable Development</w:t>
      </w:r>
      <w:r w:rsidRPr="008D4085">
        <w:rPr>
          <w:rFonts w:ascii="Times New Roman" w:hAnsi="Times New Roman" w:cs="Times New Roman"/>
          <w:sz w:val="24"/>
          <w:szCs w:val="24"/>
        </w:rPr>
        <w:t xml:space="preserve">. 35, 1199-1215. </w:t>
      </w:r>
    </w:p>
    <w:p w14:paraId="130635BE" w14:textId="51D9E048" w:rsidR="00DB60F7"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Baverstock, J., Clark, S. J.</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Pell, J. K.</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2008. Effect of seasonal abiotic conditions and field margin habitat on the activity of </w:t>
      </w:r>
      <w:r w:rsidRPr="008D4085">
        <w:rPr>
          <w:rFonts w:ascii="Times New Roman" w:hAnsi="Times New Roman" w:cs="Times New Roman"/>
          <w:i/>
          <w:iCs/>
          <w:sz w:val="24"/>
          <w:szCs w:val="24"/>
        </w:rPr>
        <w:t>Pandora neoaphidis</w:t>
      </w:r>
      <w:r w:rsidRPr="008D4085">
        <w:rPr>
          <w:rFonts w:ascii="Times New Roman" w:hAnsi="Times New Roman" w:cs="Times New Roman"/>
          <w:sz w:val="24"/>
          <w:szCs w:val="24"/>
        </w:rPr>
        <w:t xml:space="preserve"> inoculum on soil. </w:t>
      </w:r>
      <w:r w:rsidRPr="008D4085">
        <w:rPr>
          <w:rFonts w:ascii="Times New Roman" w:hAnsi="Times New Roman" w:cs="Times New Roman"/>
          <w:i/>
          <w:iCs/>
          <w:sz w:val="24"/>
          <w:szCs w:val="24"/>
        </w:rPr>
        <w:t>Journal of Invertebrate Pathology.</w:t>
      </w:r>
      <w:r w:rsidRPr="008D4085">
        <w:rPr>
          <w:rFonts w:ascii="Times New Roman" w:hAnsi="Times New Roman" w:cs="Times New Roman"/>
          <w:sz w:val="24"/>
          <w:szCs w:val="24"/>
        </w:rPr>
        <w:t xml:space="preserve"> 97(3), 282-290. </w:t>
      </w:r>
    </w:p>
    <w:p w14:paraId="32E5415B" w14:textId="59E5B05A" w:rsidR="00516959" w:rsidRPr="008D4085" w:rsidRDefault="00516959"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Baujat, B., </w:t>
      </w:r>
      <w:r w:rsidRPr="00516959">
        <w:rPr>
          <w:rFonts w:ascii="Times New Roman" w:hAnsi="Times New Roman" w:cs="Times New Roman"/>
          <w:sz w:val="24"/>
          <w:szCs w:val="24"/>
        </w:rPr>
        <w:t>Mahé</w:t>
      </w:r>
      <w:r>
        <w:rPr>
          <w:rFonts w:ascii="Times New Roman" w:hAnsi="Times New Roman" w:cs="Times New Roman"/>
          <w:sz w:val="24"/>
          <w:szCs w:val="24"/>
        </w:rPr>
        <w:t xml:space="preserve">, C., Pignon, J-P., Hill, C., 2002. </w:t>
      </w:r>
      <w:r w:rsidRPr="00516959">
        <w:rPr>
          <w:rFonts w:ascii="Times New Roman" w:hAnsi="Times New Roman" w:cs="Times New Roman"/>
          <w:sz w:val="24"/>
          <w:szCs w:val="24"/>
        </w:rPr>
        <w:t>A graphical method for exploring heterogeneity in meta-analyses: application to a meta-analysis of 65 trials</w:t>
      </w:r>
      <w:r>
        <w:rPr>
          <w:rFonts w:ascii="Times New Roman" w:hAnsi="Times New Roman" w:cs="Times New Roman"/>
          <w:sz w:val="24"/>
          <w:szCs w:val="24"/>
        </w:rPr>
        <w:t xml:space="preserve">. </w:t>
      </w:r>
      <w:r w:rsidRPr="0054594F">
        <w:rPr>
          <w:rFonts w:ascii="Times New Roman" w:hAnsi="Times New Roman" w:cs="Times New Roman"/>
          <w:i/>
          <w:iCs/>
          <w:sz w:val="24"/>
          <w:szCs w:val="24"/>
        </w:rPr>
        <w:t xml:space="preserve">Statistics in Medicine. </w:t>
      </w:r>
      <w:r>
        <w:rPr>
          <w:rFonts w:ascii="Times New Roman" w:hAnsi="Times New Roman" w:cs="Times New Roman"/>
          <w:sz w:val="24"/>
          <w:szCs w:val="24"/>
        </w:rPr>
        <w:t xml:space="preserve">21(18), 2641-2652. </w:t>
      </w:r>
    </w:p>
    <w:p w14:paraId="3EABC5B7" w14:textId="26C2ADBE" w:rsidR="00376445" w:rsidRDefault="00376445"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Begg, G. S., Cook, S. M., Dye, R., Ferrante, M., Franck, P., Lavigne, C., Lövei, G. L.</w:t>
      </w:r>
      <w:r w:rsidR="00883E6D" w:rsidRPr="008D4085">
        <w:rPr>
          <w:rFonts w:ascii="Times New Roman" w:hAnsi="Times New Roman" w:cs="Times New Roman"/>
          <w:sz w:val="24"/>
          <w:szCs w:val="24"/>
        </w:rPr>
        <w:t>, Mansion-Vaquie, A., Pell, J. K., Petit, S., Quesada, N., Ricci, B., Wratten, S. D.</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Birch, A. N. E.</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2017. A functional overview of conservation biological control. </w:t>
      </w:r>
      <w:r w:rsidRPr="008D4085">
        <w:rPr>
          <w:rFonts w:ascii="Times New Roman" w:hAnsi="Times New Roman" w:cs="Times New Roman"/>
          <w:i/>
          <w:iCs/>
          <w:sz w:val="24"/>
          <w:szCs w:val="24"/>
        </w:rPr>
        <w:t>Crop Protection</w:t>
      </w:r>
      <w:r w:rsidRPr="008D4085">
        <w:rPr>
          <w:rFonts w:ascii="Times New Roman" w:hAnsi="Times New Roman" w:cs="Times New Roman"/>
          <w:sz w:val="24"/>
          <w:szCs w:val="24"/>
        </w:rPr>
        <w:t>. 97, 145-158.</w:t>
      </w:r>
    </w:p>
    <w:p w14:paraId="2AED4A04" w14:textId="0DDB2EA3" w:rsidR="00B712FC" w:rsidRPr="008D4085" w:rsidRDefault="00B712FC"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Bernays, E. A., 1998. Evolution of feeding behavior in insect herbivores. </w:t>
      </w:r>
      <w:r w:rsidRPr="0054594F">
        <w:rPr>
          <w:rFonts w:ascii="Times New Roman" w:hAnsi="Times New Roman" w:cs="Times New Roman"/>
          <w:i/>
          <w:iCs/>
          <w:sz w:val="24"/>
          <w:szCs w:val="24"/>
        </w:rPr>
        <w:t>BioScience</w:t>
      </w:r>
      <w:r>
        <w:rPr>
          <w:rFonts w:ascii="Times New Roman" w:hAnsi="Times New Roman" w:cs="Times New Roman"/>
          <w:sz w:val="24"/>
          <w:szCs w:val="24"/>
        </w:rPr>
        <w:t xml:space="preserve">. 48(1), 35-44. </w:t>
      </w:r>
    </w:p>
    <w:p w14:paraId="704869E6" w14:textId="57E2D723"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Bianchi, F. J. J. A.</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Wäckers, F. 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2008. Effect of flower attractiveness and nectar availability in field margins on biological control by parasitoids. </w:t>
      </w:r>
      <w:r w:rsidRPr="008D4085">
        <w:rPr>
          <w:rFonts w:ascii="Times New Roman" w:hAnsi="Times New Roman" w:cs="Times New Roman"/>
          <w:i/>
          <w:iCs/>
          <w:sz w:val="24"/>
          <w:szCs w:val="24"/>
        </w:rPr>
        <w:t>Biological Control</w:t>
      </w:r>
      <w:r w:rsidRPr="008D4085">
        <w:rPr>
          <w:rFonts w:ascii="Times New Roman" w:hAnsi="Times New Roman" w:cs="Times New Roman"/>
          <w:sz w:val="24"/>
          <w:szCs w:val="24"/>
        </w:rPr>
        <w:t xml:space="preserve">. </w:t>
      </w:r>
      <w:r w:rsidR="00CC1719" w:rsidRPr="008D4085">
        <w:rPr>
          <w:rFonts w:ascii="Times New Roman" w:hAnsi="Times New Roman" w:cs="Times New Roman"/>
          <w:sz w:val="24"/>
          <w:szCs w:val="24"/>
        </w:rPr>
        <w:t xml:space="preserve">46(3), 400-408. </w:t>
      </w:r>
    </w:p>
    <w:p w14:paraId="25139F62" w14:textId="241FDAC2"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Bischoff, A., Pollier, A., Lamarre, E., Salvadori, O., Cortesero, A-M., La Ralec, A., Tricault, Y.</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Jaloux, B.</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2016. Effects of spontaneous field margin vegetation and surrounding </w:t>
      </w:r>
      <w:r w:rsidRPr="008D4085">
        <w:rPr>
          <w:rFonts w:ascii="Times New Roman" w:hAnsi="Times New Roman" w:cs="Times New Roman"/>
          <w:sz w:val="24"/>
          <w:szCs w:val="24"/>
        </w:rPr>
        <w:lastRenderedPageBreak/>
        <w:t xml:space="preserve">landscape on Brassica oleracea crop herbivory. </w:t>
      </w:r>
      <w:r w:rsidRPr="008D4085">
        <w:rPr>
          <w:rFonts w:ascii="Times New Roman" w:hAnsi="Times New Roman" w:cs="Times New Roman"/>
          <w:i/>
          <w:iCs/>
          <w:sz w:val="24"/>
          <w:szCs w:val="24"/>
        </w:rPr>
        <w:t>Agriculture, Ecosystem &amp; Environment.</w:t>
      </w:r>
      <w:r w:rsidRPr="008D4085">
        <w:rPr>
          <w:rFonts w:ascii="Times New Roman" w:hAnsi="Times New Roman" w:cs="Times New Roman"/>
          <w:sz w:val="24"/>
          <w:szCs w:val="24"/>
        </w:rPr>
        <w:t xml:space="preserve"> 223, 135-143. </w:t>
      </w:r>
    </w:p>
    <w:p w14:paraId="0A86A414" w14:textId="711BCEFA" w:rsidR="00D77102"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Bommarco, R., Kleijn, D.</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Potts, S. G.</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2013. Ecological intensification: harnessing ecosystem services for food security. </w:t>
      </w:r>
      <w:r w:rsidRPr="008D4085">
        <w:rPr>
          <w:rFonts w:ascii="Times New Roman" w:hAnsi="Times New Roman" w:cs="Times New Roman"/>
          <w:i/>
          <w:iCs/>
          <w:sz w:val="24"/>
          <w:szCs w:val="24"/>
        </w:rPr>
        <w:t>Trends in Ecology &amp; Evolution.</w:t>
      </w:r>
      <w:r w:rsidRPr="008D4085">
        <w:rPr>
          <w:rFonts w:ascii="Times New Roman" w:hAnsi="Times New Roman" w:cs="Times New Roman"/>
          <w:sz w:val="24"/>
          <w:szCs w:val="24"/>
        </w:rPr>
        <w:t xml:space="preserve"> 28(4), 230-238. </w:t>
      </w:r>
    </w:p>
    <w:p w14:paraId="40B1A3A6" w14:textId="1E06E0B7" w:rsidR="00981AB9" w:rsidRPr="008D4085" w:rsidRDefault="00981AB9"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Borenstein, M., Hedges, L. V., Higgins, J. P. T.</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Rothstein, H. R.</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2009. </w:t>
      </w:r>
      <w:r w:rsidRPr="008D4085">
        <w:rPr>
          <w:rFonts w:ascii="Times New Roman" w:hAnsi="Times New Roman" w:cs="Times New Roman"/>
          <w:i/>
          <w:iCs/>
          <w:sz w:val="24"/>
          <w:szCs w:val="24"/>
        </w:rPr>
        <w:t xml:space="preserve">Introduction to </w:t>
      </w:r>
      <w:r w:rsidR="00CF7549">
        <w:rPr>
          <w:rFonts w:ascii="Times New Roman" w:hAnsi="Times New Roman" w:cs="Times New Roman"/>
          <w:i/>
          <w:iCs/>
          <w:sz w:val="24"/>
          <w:szCs w:val="24"/>
        </w:rPr>
        <w:t>m</w:t>
      </w:r>
      <w:r w:rsidRPr="008D4085">
        <w:rPr>
          <w:rFonts w:ascii="Times New Roman" w:hAnsi="Times New Roman" w:cs="Times New Roman"/>
          <w:i/>
          <w:iCs/>
          <w:sz w:val="24"/>
          <w:szCs w:val="24"/>
        </w:rPr>
        <w:t>eta-</w:t>
      </w:r>
      <w:r w:rsidR="00CF7549">
        <w:rPr>
          <w:rFonts w:ascii="Times New Roman" w:hAnsi="Times New Roman" w:cs="Times New Roman"/>
          <w:i/>
          <w:iCs/>
          <w:sz w:val="24"/>
          <w:szCs w:val="24"/>
        </w:rPr>
        <w:t>a</w:t>
      </w:r>
      <w:r w:rsidRPr="008D4085">
        <w:rPr>
          <w:rFonts w:ascii="Times New Roman" w:hAnsi="Times New Roman" w:cs="Times New Roman"/>
          <w:i/>
          <w:iCs/>
          <w:sz w:val="24"/>
          <w:szCs w:val="24"/>
        </w:rPr>
        <w:t>nalysis.</w:t>
      </w:r>
      <w:r w:rsidRPr="008D4085">
        <w:rPr>
          <w:rFonts w:ascii="Times New Roman" w:hAnsi="Times New Roman" w:cs="Times New Roman"/>
          <w:sz w:val="24"/>
          <w:szCs w:val="24"/>
        </w:rPr>
        <w:t xml:space="preserve"> United Kingdom: John Wiley &amp; Sons, Ltd. </w:t>
      </w:r>
    </w:p>
    <w:p w14:paraId="39DD1DF0" w14:textId="750B290B" w:rsidR="00206302" w:rsidRPr="008D4085" w:rsidRDefault="00DB60F7" w:rsidP="00170520">
      <w:pPr>
        <w:spacing w:line="480" w:lineRule="auto"/>
        <w:ind w:left="720" w:hanging="720"/>
        <w:jc w:val="both"/>
        <w:rPr>
          <w:rFonts w:ascii="Times New Roman" w:hAnsi="Times New Roman" w:cs="Times New Roman"/>
          <w:sz w:val="24"/>
          <w:szCs w:val="24"/>
          <w:u w:val="single"/>
        </w:rPr>
      </w:pPr>
      <w:r w:rsidRPr="008D4085">
        <w:rPr>
          <w:rFonts w:ascii="Times New Roman" w:hAnsi="Times New Roman" w:cs="Times New Roman"/>
          <w:sz w:val="24"/>
          <w:szCs w:val="24"/>
        </w:rPr>
        <w:t xml:space="preserve">Chaplin-Kramer, R., O’Rourke, M. </w:t>
      </w:r>
      <w:r w:rsidR="002E5499" w:rsidRPr="008D4085">
        <w:rPr>
          <w:rFonts w:ascii="Times New Roman" w:hAnsi="Times New Roman" w:cs="Times New Roman"/>
          <w:sz w:val="24"/>
          <w:szCs w:val="24"/>
        </w:rPr>
        <w:t>E</w:t>
      </w:r>
      <w:r w:rsidRPr="008D4085">
        <w:rPr>
          <w:rFonts w:ascii="Times New Roman" w:hAnsi="Times New Roman" w:cs="Times New Roman"/>
          <w:sz w:val="24"/>
          <w:szCs w:val="24"/>
        </w:rPr>
        <w:t>., Blitzer, E. J.</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Kremen,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2011. A meta-analysis of crop pest and natural enemy response to landscape complexity. </w:t>
      </w:r>
      <w:r w:rsidRPr="008D4085">
        <w:rPr>
          <w:rFonts w:ascii="Times New Roman" w:hAnsi="Times New Roman" w:cs="Times New Roman"/>
          <w:i/>
          <w:iCs/>
          <w:sz w:val="24"/>
          <w:szCs w:val="24"/>
        </w:rPr>
        <w:t>Ecology Letters</w:t>
      </w:r>
      <w:r w:rsidRPr="008D4085">
        <w:rPr>
          <w:rFonts w:ascii="Times New Roman" w:hAnsi="Times New Roman" w:cs="Times New Roman"/>
          <w:sz w:val="24"/>
          <w:szCs w:val="24"/>
        </w:rPr>
        <w:t xml:space="preserve">. </w:t>
      </w:r>
      <w:r w:rsidR="002E5499" w:rsidRPr="008D4085">
        <w:rPr>
          <w:rFonts w:ascii="Times New Roman" w:hAnsi="Times New Roman" w:cs="Times New Roman"/>
          <w:sz w:val="24"/>
          <w:szCs w:val="24"/>
        </w:rPr>
        <w:t>14(9), 922-932.</w:t>
      </w:r>
    </w:p>
    <w:p w14:paraId="414E3794" w14:textId="1070E153" w:rsidR="00206302" w:rsidRPr="008D4085" w:rsidRDefault="00206302"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Dainese, M., Martin, E. A., Aizen, M. A., Albrecht, M., Bartomeus, I., Bommarco, R., Carvalheiro, L. G.,</w:t>
      </w:r>
      <w:r w:rsidR="00CC1719" w:rsidRPr="008D4085">
        <w:rPr>
          <w:rFonts w:ascii="Times New Roman" w:hAnsi="Times New Roman" w:cs="Times New Roman"/>
          <w:sz w:val="24"/>
          <w:szCs w:val="24"/>
        </w:rPr>
        <w:t xml:space="preserve"> Chaplin-Kramer, R.,</w:t>
      </w:r>
      <w:r w:rsidRPr="008D4085">
        <w:rPr>
          <w:rFonts w:ascii="Times New Roman" w:hAnsi="Times New Roman" w:cs="Times New Roman"/>
          <w:sz w:val="24"/>
          <w:szCs w:val="24"/>
        </w:rPr>
        <w:t xml:space="preserve"> </w:t>
      </w:r>
      <w:r w:rsidR="00CC1719" w:rsidRPr="008D4085">
        <w:rPr>
          <w:rFonts w:ascii="Times New Roman" w:hAnsi="Times New Roman" w:cs="Times New Roman"/>
          <w:sz w:val="24"/>
          <w:szCs w:val="24"/>
        </w:rPr>
        <w:t>Gagic, V., Garibaldi, L. A., Ghazoul, J., Grab, H., Jonsson, M., Karp, D. S., Kennd</w:t>
      </w:r>
      <w:r w:rsidR="00CE567E" w:rsidRPr="008D4085">
        <w:rPr>
          <w:rFonts w:ascii="Times New Roman" w:hAnsi="Times New Roman" w:cs="Times New Roman"/>
          <w:sz w:val="24"/>
          <w:szCs w:val="24"/>
        </w:rPr>
        <w:t>e</w:t>
      </w:r>
      <w:r w:rsidR="00CC1719" w:rsidRPr="008D4085">
        <w:rPr>
          <w:rFonts w:ascii="Times New Roman" w:hAnsi="Times New Roman" w:cs="Times New Roman"/>
          <w:sz w:val="24"/>
          <w:szCs w:val="24"/>
        </w:rPr>
        <w:t xml:space="preserve">y, C. M., Kleijn, D., Kremen, C., Landis, D. A., Letourneau, D. K., </w:t>
      </w:r>
      <w:r w:rsidR="00CE567E" w:rsidRPr="008D4085">
        <w:rPr>
          <w:rFonts w:ascii="Times New Roman" w:hAnsi="Times New Roman" w:cs="Times New Roman"/>
          <w:sz w:val="24"/>
          <w:szCs w:val="24"/>
        </w:rPr>
        <w:t>Marini, L., Poveda, K., Rader, R., Smith, H. G., Tscharntke, T., Andersson, G. K. S., Badenhausser, I., Baensch, S., Bezerra, A. D. M., Bianchi, F. J. J. A., Boreux, V., Bretagnolle, V., Caballero-Lopez, Cavigliasso, P., Ćetković, A., Chacoff, N. P., Classen, A., Cusser, S.,  Da Silva E Silva, F. D., De Groot, G. A., Dudenhöffer, J. H., Ekroos, J., Fijen, T., Franck</w:t>
      </w:r>
      <w:r w:rsidR="00890714" w:rsidRPr="008D4085">
        <w:rPr>
          <w:rFonts w:ascii="Times New Roman" w:hAnsi="Times New Roman" w:cs="Times New Roman"/>
          <w:sz w:val="24"/>
          <w:szCs w:val="24"/>
        </w:rPr>
        <w:t>, P., Freitas, B. M., Garratt, M. P. D., Gratton, C., Hipólito, J., Holzschuh, A., Hunt, L., Iverson, A. L., Jha, S.,</w:t>
      </w:r>
      <w:r w:rsidR="00CE567E" w:rsidRPr="008D4085">
        <w:rPr>
          <w:rFonts w:ascii="Times New Roman" w:hAnsi="Times New Roman" w:cs="Times New Roman"/>
          <w:sz w:val="24"/>
          <w:szCs w:val="24"/>
        </w:rPr>
        <w:t xml:space="preserve"> </w:t>
      </w:r>
      <w:r w:rsidR="00890714" w:rsidRPr="008D4085">
        <w:rPr>
          <w:rFonts w:ascii="Times New Roman" w:hAnsi="Times New Roman" w:cs="Times New Roman"/>
          <w:sz w:val="24"/>
          <w:szCs w:val="24"/>
        </w:rPr>
        <w:t xml:space="preserve">Keasar, T., Kim, T. N., Kishinevsky, M., Klatt, B. K., Klein, A-M., Krewenka, K. M., Krishnan, S., Larsen, A. E., Lavigne, C., Liere, H., Maas, B., Mallinger, R. E., Pachon, E, M., Martínez-Salinas, A., Meehan T, D., Mitchell, M. G. E., Molina, G. A. R., Nesper, M., Nilsson, L., O’Rourke, M. E., Peters, M. K., Plećaš, M., Potts, S. G., Ramos, D. L., Rosenheim, J. A., Rundlöf, M., Rusch, A., Sáez, A., Scheper, J., Schleuning, M., Schmack, J. M., Sciligo, A. R., Seymour, C., Stanley, D. A., Stewart, R., Stout, J. C., </w:t>
      </w:r>
      <w:r w:rsidR="00890714" w:rsidRPr="008D4085">
        <w:rPr>
          <w:rFonts w:ascii="Times New Roman" w:hAnsi="Times New Roman" w:cs="Times New Roman"/>
          <w:sz w:val="24"/>
          <w:szCs w:val="24"/>
        </w:rPr>
        <w:lastRenderedPageBreak/>
        <w:t>Sutter, L., Takada, M. B., Taki, H., Tamburini, G., Tschumi, M., Viana, B. F., Westphal, C., Willcox, B. K., Wratton, S. D., Yoshioka, A., Zaragoza-Trello, C., Zhang, W.</w:t>
      </w:r>
      <w:r w:rsidR="00CD0E8A" w:rsidRPr="008D4085">
        <w:rPr>
          <w:rFonts w:ascii="Times New Roman" w:hAnsi="Times New Roman" w:cs="Times New Roman"/>
          <w:sz w:val="24"/>
          <w:szCs w:val="24"/>
        </w:rPr>
        <w:t>,</w:t>
      </w:r>
      <w:r w:rsidR="00890714" w:rsidRPr="008D4085">
        <w:rPr>
          <w:rFonts w:ascii="Times New Roman" w:hAnsi="Times New Roman" w:cs="Times New Roman"/>
          <w:sz w:val="24"/>
          <w:szCs w:val="24"/>
        </w:rPr>
        <w:t xml:space="preserve"> </w:t>
      </w:r>
      <w:r w:rsidRPr="008D4085">
        <w:rPr>
          <w:rFonts w:ascii="Times New Roman" w:hAnsi="Times New Roman" w:cs="Times New Roman"/>
          <w:sz w:val="24"/>
          <w:szCs w:val="24"/>
        </w:rPr>
        <w:t>Steffan-Dewenter, I.</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2019. A global synthesis reveals biodiversity-mediated</w:t>
      </w:r>
      <w:r w:rsidR="002E5499"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benefits for crop production. </w:t>
      </w:r>
      <w:r w:rsidRPr="008D4085">
        <w:rPr>
          <w:rFonts w:ascii="Times New Roman" w:hAnsi="Times New Roman" w:cs="Times New Roman"/>
          <w:i/>
          <w:iCs/>
          <w:sz w:val="24"/>
          <w:szCs w:val="24"/>
        </w:rPr>
        <w:t>Science Advances</w:t>
      </w:r>
      <w:r w:rsidRPr="008D4085">
        <w:rPr>
          <w:rFonts w:ascii="Times New Roman" w:hAnsi="Times New Roman" w:cs="Times New Roman"/>
          <w:sz w:val="24"/>
          <w:szCs w:val="24"/>
        </w:rPr>
        <w:t>. 5</w:t>
      </w:r>
      <w:r w:rsidR="002E5499" w:rsidRPr="008D4085">
        <w:rPr>
          <w:rFonts w:ascii="Times New Roman" w:hAnsi="Times New Roman" w:cs="Times New Roman"/>
          <w:sz w:val="24"/>
          <w:szCs w:val="24"/>
        </w:rPr>
        <w:t>(10)</w:t>
      </w:r>
      <w:r w:rsidR="00CC1719" w:rsidRPr="008D4085">
        <w:rPr>
          <w:rFonts w:ascii="Times New Roman" w:hAnsi="Times New Roman" w:cs="Times New Roman"/>
          <w:sz w:val="24"/>
          <w:szCs w:val="24"/>
        </w:rPr>
        <w:t>, eaax0121.</w:t>
      </w:r>
    </w:p>
    <w:p w14:paraId="35483500" w14:textId="1C28346A"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Ditner, N., Balmer, O., Beck, J., Blick, T., Nagel, P.</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Luka, H.</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2013. Effects of experimentally planting non-crop flowers into cabbage fields on the abundance and diversity of predators. </w:t>
      </w:r>
      <w:r w:rsidRPr="004C029A">
        <w:rPr>
          <w:rFonts w:ascii="Times New Roman" w:hAnsi="Times New Roman" w:cs="Times New Roman"/>
          <w:i/>
          <w:iCs/>
          <w:sz w:val="24"/>
          <w:szCs w:val="24"/>
        </w:rPr>
        <w:t>Biodiversity and Conservation</w:t>
      </w:r>
      <w:r w:rsidRPr="008D4085">
        <w:rPr>
          <w:rFonts w:ascii="Times New Roman" w:hAnsi="Times New Roman" w:cs="Times New Roman"/>
          <w:sz w:val="24"/>
          <w:szCs w:val="24"/>
        </w:rPr>
        <w:t>. 22, 1049-1061.</w:t>
      </w:r>
    </w:p>
    <w:p w14:paraId="19CD9821" w14:textId="50FD74B1" w:rsidR="00890714"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Ernoult, A., Vialatte, A., Butet, A., Michel, N., Rantier, Y., Jambon, O.</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Burel, F.</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2013. Grassy strips in their landscape context, their role as new habitat for biodiversity. </w:t>
      </w:r>
      <w:r w:rsidRPr="008D4085">
        <w:rPr>
          <w:rFonts w:ascii="Times New Roman" w:hAnsi="Times New Roman" w:cs="Times New Roman"/>
          <w:i/>
          <w:iCs/>
          <w:sz w:val="24"/>
          <w:szCs w:val="24"/>
        </w:rPr>
        <w:t>Agriculture, Ecosystems &amp; Environment</w:t>
      </w:r>
      <w:r w:rsidRPr="008D4085">
        <w:rPr>
          <w:rFonts w:ascii="Times New Roman" w:hAnsi="Times New Roman" w:cs="Times New Roman"/>
          <w:sz w:val="24"/>
          <w:szCs w:val="24"/>
        </w:rPr>
        <w:t>. 166, 15-27.</w:t>
      </w:r>
    </w:p>
    <w:p w14:paraId="5ADC2024" w14:textId="040E2EF3" w:rsidR="00BC1B2C" w:rsidRPr="008D4085" w:rsidRDefault="00BC1B2C"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Fritch, R. A., Sheridan, H., Finn, J. A., Kirwan, 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Ó HUallacháin, D.</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2011. Methods of enhancing botanical diversity within field margins of intensively managed grassland: a 7-year field experiment. </w:t>
      </w:r>
      <w:r w:rsidRPr="008D4085">
        <w:rPr>
          <w:rFonts w:ascii="Times New Roman" w:hAnsi="Times New Roman" w:cs="Times New Roman"/>
          <w:i/>
          <w:iCs/>
          <w:sz w:val="24"/>
          <w:szCs w:val="24"/>
        </w:rPr>
        <w:t>Journal of Applied Ecology</w:t>
      </w:r>
      <w:r w:rsidRPr="008D4085">
        <w:rPr>
          <w:rFonts w:ascii="Times New Roman" w:hAnsi="Times New Roman" w:cs="Times New Roman"/>
          <w:sz w:val="24"/>
          <w:szCs w:val="24"/>
        </w:rPr>
        <w:t>. 48(3), 551-560.</w:t>
      </w:r>
    </w:p>
    <w:p w14:paraId="4B4DF56C" w14:textId="4D33C291"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Gardner, E., Breeze, T. D., Clough, Y., Smith, H. G., Baldock, K. C. R., Campbell, A.,</w:t>
      </w:r>
      <w:r w:rsidR="002C14DA" w:rsidRPr="008D4085">
        <w:rPr>
          <w:rFonts w:ascii="Times New Roman" w:hAnsi="Times New Roman" w:cs="Times New Roman"/>
          <w:sz w:val="24"/>
          <w:szCs w:val="24"/>
        </w:rPr>
        <w:t xml:space="preserve"> Garratt, M. P. D., Gillespie, M. A. K., Kunin, W. E., McKerchar, M., Potts, S. G., Senapathi, D., Stone, G. N., Wäckers, F., Westbury, D. B., Wilby, A.</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Oliver, T. H.</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2021. Field boundary features can stabilise bee populations and the pollination of mass-flowering crops in rotational systems. </w:t>
      </w:r>
      <w:r w:rsidRPr="008D4085">
        <w:rPr>
          <w:rFonts w:ascii="Times New Roman" w:hAnsi="Times New Roman" w:cs="Times New Roman"/>
          <w:i/>
          <w:iCs/>
          <w:sz w:val="24"/>
          <w:szCs w:val="24"/>
        </w:rPr>
        <w:t xml:space="preserve">Journal of Applied Ecology. </w:t>
      </w:r>
      <w:r w:rsidRPr="008D4085">
        <w:rPr>
          <w:rFonts w:ascii="Times New Roman" w:hAnsi="Times New Roman" w:cs="Times New Roman"/>
          <w:sz w:val="24"/>
          <w:szCs w:val="24"/>
        </w:rPr>
        <w:t>58(10), 2287-2304.</w:t>
      </w:r>
    </w:p>
    <w:p w14:paraId="08CCFEB0" w14:textId="134799D5"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Garland, 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Wells, M. J. 2020. Native planting versus non-native planting: the state of the debate. In Douglas, I., Anderson, P. M. L., Goode, D. Houck, M. C., Maddox, D., Nagendra, H. and Tan P. Y. </w:t>
      </w:r>
      <w:r w:rsidRPr="008D4085">
        <w:rPr>
          <w:rFonts w:ascii="Times New Roman" w:hAnsi="Times New Roman" w:cs="Times New Roman"/>
          <w:i/>
          <w:iCs/>
          <w:sz w:val="24"/>
          <w:szCs w:val="24"/>
        </w:rPr>
        <w:t xml:space="preserve">The </w:t>
      </w:r>
      <w:r w:rsidR="00CF7549">
        <w:rPr>
          <w:rFonts w:ascii="Times New Roman" w:hAnsi="Times New Roman" w:cs="Times New Roman"/>
          <w:i/>
          <w:iCs/>
          <w:sz w:val="24"/>
          <w:szCs w:val="24"/>
        </w:rPr>
        <w:t>r</w:t>
      </w:r>
      <w:r w:rsidRPr="008D4085">
        <w:rPr>
          <w:rFonts w:ascii="Times New Roman" w:hAnsi="Times New Roman" w:cs="Times New Roman"/>
          <w:i/>
          <w:iCs/>
          <w:sz w:val="24"/>
          <w:szCs w:val="24"/>
        </w:rPr>
        <w:t xml:space="preserve">outledge </w:t>
      </w:r>
      <w:r w:rsidR="00CF7549">
        <w:rPr>
          <w:rFonts w:ascii="Times New Roman" w:hAnsi="Times New Roman" w:cs="Times New Roman"/>
          <w:i/>
          <w:iCs/>
          <w:sz w:val="24"/>
          <w:szCs w:val="24"/>
        </w:rPr>
        <w:t>h</w:t>
      </w:r>
      <w:r w:rsidRPr="008D4085">
        <w:rPr>
          <w:rFonts w:ascii="Times New Roman" w:hAnsi="Times New Roman" w:cs="Times New Roman"/>
          <w:i/>
          <w:iCs/>
          <w:sz w:val="24"/>
          <w:szCs w:val="24"/>
        </w:rPr>
        <w:t xml:space="preserve">andbook of </w:t>
      </w:r>
      <w:r w:rsidR="00CF7549">
        <w:rPr>
          <w:rFonts w:ascii="Times New Roman" w:hAnsi="Times New Roman" w:cs="Times New Roman"/>
          <w:i/>
          <w:iCs/>
          <w:sz w:val="24"/>
          <w:szCs w:val="24"/>
        </w:rPr>
        <w:t>u</w:t>
      </w:r>
      <w:r w:rsidRPr="008D4085">
        <w:rPr>
          <w:rFonts w:ascii="Times New Roman" w:hAnsi="Times New Roman" w:cs="Times New Roman"/>
          <w:i/>
          <w:iCs/>
          <w:sz w:val="24"/>
          <w:szCs w:val="24"/>
        </w:rPr>
        <w:t xml:space="preserve">rban </w:t>
      </w:r>
      <w:r w:rsidR="00CF7549">
        <w:rPr>
          <w:rFonts w:ascii="Times New Roman" w:hAnsi="Times New Roman" w:cs="Times New Roman"/>
          <w:i/>
          <w:iCs/>
          <w:sz w:val="24"/>
          <w:szCs w:val="24"/>
        </w:rPr>
        <w:t>e</w:t>
      </w:r>
      <w:r w:rsidRPr="008D4085">
        <w:rPr>
          <w:rFonts w:ascii="Times New Roman" w:hAnsi="Times New Roman" w:cs="Times New Roman"/>
          <w:i/>
          <w:iCs/>
          <w:sz w:val="24"/>
          <w:szCs w:val="24"/>
        </w:rPr>
        <w:t>cology.</w:t>
      </w:r>
      <w:r w:rsidRPr="008D4085">
        <w:rPr>
          <w:rFonts w:ascii="Times New Roman" w:hAnsi="Times New Roman" w:cs="Times New Roman"/>
          <w:sz w:val="24"/>
          <w:szCs w:val="24"/>
        </w:rPr>
        <w:t xml:space="preserve"> 2</w:t>
      </w:r>
      <w:r w:rsidRPr="008D4085">
        <w:rPr>
          <w:rFonts w:ascii="Times New Roman" w:hAnsi="Times New Roman" w:cs="Times New Roman"/>
          <w:sz w:val="24"/>
          <w:szCs w:val="24"/>
          <w:vertAlign w:val="superscript"/>
        </w:rPr>
        <w:t>nd</w:t>
      </w:r>
      <w:r w:rsidRPr="008D4085">
        <w:rPr>
          <w:rFonts w:ascii="Times New Roman" w:hAnsi="Times New Roman" w:cs="Times New Roman"/>
          <w:sz w:val="24"/>
          <w:szCs w:val="24"/>
        </w:rPr>
        <w:t xml:space="preserve"> ed. Routledge: United Kingdom. </w:t>
      </w:r>
      <w:r w:rsidR="00CD0E8A" w:rsidRPr="008D4085">
        <w:rPr>
          <w:rFonts w:ascii="Times New Roman" w:hAnsi="Times New Roman" w:cs="Times New Roman"/>
          <w:sz w:val="24"/>
          <w:szCs w:val="24"/>
        </w:rPr>
        <w:t>p</w:t>
      </w:r>
      <w:r w:rsidR="000A5E1D" w:rsidRPr="008D4085">
        <w:rPr>
          <w:rFonts w:ascii="Times New Roman" w:hAnsi="Times New Roman" w:cs="Times New Roman"/>
          <w:sz w:val="24"/>
          <w:szCs w:val="24"/>
        </w:rPr>
        <w:t xml:space="preserve">p. 1051-1061. </w:t>
      </w:r>
    </w:p>
    <w:p w14:paraId="7F36C2C2" w14:textId="473D6160" w:rsidR="00832496" w:rsidRDefault="00832496"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lastRenderedPageBreak/>
        <w:t>Géneau, C. E., Wäckers, F. L., Luka, H., Daniel,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Balmer, O.</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2012. Selective flowers to enhance biological control of cabbage pests by parasitoids. </w:t>
      </w:r>
      <w:r w:rsidRPr="008D4085">
        <w:rPr>
          <w:rFonts w:ascii="Times New Roman" w:hAnsi="Times New Roman" w:cs="Times New Roman"/>
          <w:i/>
          <w:iCs/>
          <w:sz w:val="24"/>
          <w:szCs w:val="24"/>
        </w:rPr>
        <w:t>Basic and Applied Ecology</w:t>
      </w:r>
      <w:r w:rsidRPr="008D4085">
        <w:rPr>
          <w:rFonts w:ascii="Times New Roman" w:hAnsi="Times New Roman" w:cs="Times New Roman"/>
          <w:sz w:val="24"/>
          <w:szCs w:val="24"/>
        </w:rPr>
        <w:t xml:space="preserve">. 13(1), 85-93. </w:t>
      </w:r>
    </w:p>
    <w:p w14:paraId="097FCBF0" w14:textId="6BED0FC8" w:rsidR="00D327BB" w:rsidRDefault="00D327BB"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Hamman, E. A., Pappalardo, P., Bence, J. R., Peacor, S., D., Osenberg, C. W., 2018. Bias n meta-analyses using Hedges’ </w:t>
      </w:r>
      <w:r w:rsidRPr="0054594F">
        <w:rPr>
          <w:rFonts w:ascii="Times New Roman" w:hAnsi="Times New Roman" w:cs="Times New Roman"/>
          <w:i/>
          <w:iCs/>
          <w:sz w:val="24"/>
          <w:szCs w:val="24"/>
        </w:rPr>
        <w:t>d. Ecosphere</w:t>
      </w:r>
      <w:r>
        <w:rPr>
          <w:rFonts w:ascii="Times New Roman" w:hAnsi="Times New Roman" w:cs="Times New Roman"/>
          <w:sz w:val="24"/>
          <w:szCs w:val="24"/>
        </w:rPr>
        <w:t xml:space="preserve">. 9(9), e02419. </w:t>
      </w:r>
    </w:p>
    <w:p w14:paraId="3682C39E" w14:textId="4FD3E2D3" w:rsidR="001D1CFA" w:rsidRDefault="001D1CFA"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Hatt, S., Francis, F., Xu, Q., Wang, S., Osawa, N., 2020. </w:t>
      </w:r>
      <w:r w:rsidRPr="001D1CFA">
        <w:rPr>
          <w:rFonts w:ascii="Times New Roman" w:hAnsi="Times New Roman" w:cs="Times New Roman"/>
          <w:sz w:val="24"/>
          <w:szCs w:val="24"/>
        </w:rPr>
        <w:t>Perennial flowering strips for conservation biological control of insect pests: from picking and mixing flowers to tailored functional diversity</w:t>
      </w:r>
      <w:r>
        <w:rPr>
          <w:rFonts w:ascii="Times New Roman" w:hAnsi="Times New Roman" w:cs="Times New Roman"/>
          <w:sz w:val="24"/>
          <w:szCs w:val="24"/>
        </w:rPr>
        <w:t xml:space="preserve">. In Gao, Hokkanen, H. M., Menzler-Hokkanen. (eds) </w:t>
      </w:r>
      <w:r w:rsidRPr="0054594F">
        <w:rPr>
          <w:rFonts w:ascii="Times New Roman" w:hAnsi="Times New Roman" w:cs="Times New Roman"/>
          <w:i/>
          <w:iCs/>
          <w:sz w:val="24"/>
          <w:szCs w:val="24"/>
        </w:rPr>
        <w:t>Integrative biological control</w:t>
      </w:r>
      <w:r>
        <w:rPr>
          <w:rFonts w:ascii="Times New Roman" w:hAnsi="Times New Roman" w:cs="Times New Roman"/>
          <w:sz w:val="24"/>
          <w:szCs w:val="24"/>
        </w:rPr>
        <w:t xml:space="preserve">. Pp 57-71. Cambridge: Springer. </w:t>
      </w:r>
    </w:p>
    <w:p w14:paraId="11BEB0B8" w14:textId="6607F6C5" w:rsidR="00D327BB" w:rsidRPr="008D4085" w:rsidRDefault="00D327BB"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Hedges, L. V., Olkin, I., 1985. </w:t>
      </w:r>
      <w:r w:rsidRPr="0054594F">
        <w:rPr>
          <w:rFonts w:ascii="Times New Roman" w:hAnsi="Times New Roman" w:cs="Times New Roman"/>
          <w:i/>
          <w:iCs/>
          <w:sz w:val="24"/>
          <w:szCs w:val="24"/>
        </w:rPr>
        <w:t>Statistical methods for meta-analysis</w:t>
      </w:r>
      <w:r>
        <w:rPr>
          <w:rFonts w:ascii="Times New Roman" w:hAnsi="Times New Roman" w:cs="Times New Roman"/>
          <w:sz w:val="24"/>
          <w:szCs w:val="24"/>
        </w:rPr>
        <w:t xml:space="preserve">. London: Academic Press. </w:t>
      </w:r>
    </w:p>
    <w:p w14:paraId="6F1638AE" w14:textId="66DB8F45" w:rsidR="001E41D6" w:rsidRPr="008D4085" w:rsidRDefault="001E41D6"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Hellmann, J. J., Grundel, R., Hoving,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Schuurman, G. W.</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2016. A call to insect scientists: challenges and opportunities of managing insect communities under climate change. </w:t>
      </w:r>
      <w:r w:rsidRPr="008D4085">
        <w:rPr>
          <w:rFonts w:ascii="Times New Roman" w:hAnsi="Times New Roman" w:cs="Times New Roman"/>
          <w:i/>
          <w:iCs/>
          <w:sz w:val="24"/>
          <w:szCs w:val="24"/>
        </w:rPr>
        <w:t>Current Opinion in Insect Science</w:t>
      </w:r>
      <w:r w:rsidRPr="008D4085">
        <w:rPr>
          <w:rFonts w:ascii="Times New Roman" w:hAnsi="Times New Roman" w:cs="Times New Roman"/>
          <w:sz w:val="24"/>
          <w:szCs w:val="24"/>
        </w:rPr>
        <w:t xml:space="preserve">. 17, 92-97. </w:t>
      </w:r>
    </w:p>
    <w:p w14:paraId="089F9D6A" w14:textId="1F4E52E5"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Holland, J.M.</w:t>
      </w:r>
      <w:r w:rsidRPr="008D4085">
        <w:rPr>
          <w:rFonts w:ascii="Times New Roman" w:hAnsi="Times New Roman" w:cs="Times New Roman"/>
          <w:i/>
          <w:iCs/>
          <w:sz w:val="24"/>
          <w:szCs w:val="24"/>
        </w:rPr>
        <w:t>,</w:t>
      </w:r>
      <w:r w:rsidRPr="008D4085">
        <w:rPr>
          <w:rFonts w:ascii="Times New Roman" w:hAnsi="Times New Roman" w:cs="Times New Roman"/>
          <w:sz w:val="24"/>
          <w:szCs w:val="24"/>
        </w:rPr>
        <w:t> Bianchi, F.</w:t>
      </w:r>
      <w:r w:rsidRPr="008D4085">
        <w:rPr>
          <w:rFonts w:ascii="Times New Roman" w:hAnsi="Times New Roman" w:cs="Times New Roman"/>
          <w:i/>
          <w:iCs/>
          <w:sz w:val="24"/>
          <w:szCs w:val="24"/>
        </w:rPr>
        <w:t>,</w:t>
      </w:r>
      <w:r w:rsidRPr="008D4085">
        <w:rPr>
          <w:rFonts w:ascii="Times New Roman" w:hAnsi="Times New Roman" w:cs="Times New Roman"/>
          <w:sz w:val="24"/>
          <w:szCs w:val="24"/>
        </w:rPr>
        <w:t> Entling, M.H.</w:t>
      </w:r>
      <w:r w:rsidRPr="008D4085">
        <w:rPr>
          <w:rFonts w:ascii="Times New Roman" w:hAnsi="Times New Roman" w:cs="Times New Roman"/>
          <w:i/>
          <w:iCs/>
          <w:sz w:val="24"/>
          <w:szCs w:val="24"/>
        </w:rPr>
        <w:t>,</w:t>
      </w:r>
      <w:r w:rsidRPr="008D4085">
        <w:rPr>
          <w:rFonts w:ascii="Times New Roman" w:hAnsi="Times New Roman" w:cs="Times New Roman"/>
          <w:sz w:val="24"/>
          <w:szCs w:val="24"/>
        </w:rPr>
        <w:t> Moonen, A.C.</w:t>
      </w:r>
      <w:r w:rsidRPr="008D4085">
        <w:rPr>
          <w:rFonts w:ascii="Times New Roman" w:hAnsi="Times New Roman" w:cs="Times New Roman"/>
          <w:i/>
          <w:iCs/>
          <w:sz w:val="24"/>
          <w:szCs w:val="24"/>
        </w:rPr>
        <w:t>,</w:t>
      </w:r>
      <w:r w:rsidRPr="008D4085">
        <w:rPr>
          <w:rFonts w:ascii="Times New Roman" w:hAnsi="Times New Roman" w:cs="Times New Roman"/>
          <w:sz w:val="24"/>
          <w:szCs w:val="24"/>
        </w:rPr>
        <w:t> Smith, B.M.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Jeanneret, P.</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2016. Structure, function and management of semi‐natural habitats for conservation biological control: a review of European studies</w:t>
      </w:r>
      <w:r w:rsidRPr="008D4085">
        <w:rPr>
          <w:rFonts w:ascii="Times New Roman" w:hAnsi="Times New Roman" w:cs="Times New Roman"/>
          <w:i/>
          <w:iCs/>
          <w:sz w:val="24"/>
          <w:szCs w:val="24"/>
        </w:rPr>
        <w:t>. Pest Management Science. </w:t>
      </w:r>
      <w:r w:rsidR="002C14DA" w:rsidRPr="008D4085">
        <w:rPr>
          <w:rFonts w:ascii="Times New Roman" w:hAnsi="Times New Roman" w:cs="Times New Roman"/>
          <w:sz w:val="24"/>
          <w:szCs w:val="24"/>
        </w:rPr>
        <w:t xml:space="preserve">72(9), 1638-1651. </w:t>
      </w:r>
    </w:p>
    <w:p w14:paraId="6E66A726" w14:textId="2B8E3007"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Holland, J. M., Douma, J. C., Crowley, L., James, L., Kor, L., Stevenson, D. R. W.</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Smith, B.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2017. Semi-natural habitats support biological control, pollination and soil conservation in Europe. A review. </w:t>
      </w:r>
      <w:r w:rsidRPr="008D4085">
        <w:rPr>
          <w:rFonts w:ascii="Times New Roman" w:hAnsi="Times New Roman" w:cs="Times New Roman"/>
          <w:i/>
          <w:iCs/>
          <w:sz w:val="24"/>
          <w:szCs w:val="24"/>
        </w:rPr>
        <w:t>Agronomy for Sustainable Development.</w:t>
      </w:r>
      <w:r w:rsidRPr="008D4085">
        <w:rPr>
          <w:rFonts w:ascii="Times New Roman" w:hAnsi="Times New Roman" w:cs="Times New Roman"/>
          <w:sz w:val="24"/>
          <w:szCs w:val="24"/>
        </w:rPr>
        <w:t xml:space="preserve"> </w:t>
      </w:r>
      <w:r w:rsidR="002C14DA" w:rsidRPr="008D4085">
        <w:rPr>
          <w:rFonts w:ascii="Times New Roman" w:hAnsi="Times New Roman" w:cs="Times New Roman"/>
          <w:sz w:val="24"/>
          <w:szCs w:val="24"/>
        </w:rPr>
        <w:t>3</w:t>
      </w:r>
      <w:r w:rsidR="00183146" w:rsidRPr="008D4085">
        <w:rPr>
          <w:rFonts w:ascii="Times New Roman" w:hAnsi="Times New Roman" w:cs="Times New Roman"/>
          <w:sz w:val="24"/>
          <w:szCs w:val="24"/>
        </w:rPr>
        <w:t>7</w:t>
      </w:r>
      <w:r w:rsidR="002C14DA" w:rsidRPr="008D4085">
        <w:rPr>
          <w:rFonts w:ascii="Times New Roman" w:hAnsi="Times New Roman" w:cs="Times New Roman"/>
          <w:sz w:val="24"/>
          <w:szCs w:val="24"/>
        </w:rPr>
        <w:t>(</w:t>
      </w:r>
      <w:r w:rsidR="00183146" w:rsidRPr="008D4085">
        <w:rPr>
          <w:rFonts w:ascii="Times New Roman" w:hAnsi="Times New Roman" w:cs="Times New Roman"/>
          <w:sz w:val="24"/>
          <w:szCs w:val="24"/>
        </w:rPr>
        <w:t xml:space="preserve">4), </w:t>
      </w:r>
      <w:r w:rsidR="002C14DA" w:rsidRPr="008D4085">
        <w:rPr>
          <w:rFonts w:ascii="Times New Roman" w:hAnsi="Times New Roman" w:cs="Times New Roman"/>
          <w:sz w:val="24"/>
          <w:szCs w:val="24"/>
        </w:rPr>
        <w:t>31</w:t>
      </w:r>
      <w:r w:rsidR="00183146" w:rsidRPr="008D4085">
        <w:rPr>
          <w:rFonts w:ascii="Times New Roman" w:hAnsi="Times New Roman" w:cs="Times New Roman"/>
          <w:sz w:val="24"/>
          <w:szCs w:val="24"/>
        </w:rPr>
        <w:t>-54.</w:t>
      </w:r>
      <w:r w:rsidR="002C14DA" w:rsidRPr="008D4085">
        <w:rPr>
          <w:rFonts w:ascii="Times New Roman" w:hAnsi="Times New Roman" w:cs="Times New Roman"/>
          <w:sz w:val="24"/>
          <w:szCs w:val="24"/>
        </w:rPr>
        <w:t xml:space="preserve"> </w:t>
      </w:r>
    </w:p>
    <w:p w14:paraId="73274D1F" w14:textId="3A82B7D5"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lastRenderedPageBreak/>
        <w:t>Hsu, G-C., Ou, J-A.</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Ho, C-K. 2021.</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Pest consumption by generalist arthropod predators increases with crop stage in both organic and conventional farms. </w:t>
      </w:r>
      <w:r w:rsidRPr="008D4085">
        <w:rPr>
          <w:rFonts w:ascii="Times New Roman" w:hAnsi="Times New Roman" w:cs="Times New Roman"/>
          <w:i/>
          <w:iCs/>
          <w:sz w:val="24"/>
          <w:szCs w:val="24"/>
        </w:rPr>
        <w:t>Ecosphere</w:t>
      </w:r>
      <w:r w:rsidRPr="008D4085">
        <w:rPr>
          <w:rFonts w:ascii="Times New Roman" w:hAnsi="Times New Roman" w:cs="Times New Roman"/>
          <w:sz w:val="24"/>
          <w:szCs w:val="24"/>
        </w:rPr>
        <w:t>. 12(7), e0325.</w:t>
      </w:r>
    </w:p>
    <w:p w14:paraId="139A2576" w14:textId="542174DA" w:rsidR="0095400D" w:rsidRPr="008D4085" w:rsidRDefault="00E145C3" w:rsidP="00666A3A">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Karp, D. S., Chaplin-Kramer, R., Meehan, T. D., Martin, E. A., DeClerck, F., Grab, H.</w:t>
      </w:r>
      <w:r w:rsidR="002B1340" w:rsidRPr="008D4085">
        <w:rPr>
          <w:rFonts w:ascii="Times New Roman" w:hAnsi="Times New Roman" w:cs="Times New Roman"/>
          <w:sz w:val="24"/>
          <w:szCs w:val="24"/>
        </w:rPr>
        <w:t>, Gratton, C., Hunt, L., Larsen, A. E., Martínez-Salinas, A., O’Rourke, M. E., Rusch, A., Poveda, K., Jonsson, M., Rosenheim, J. A., Schellhorn, N. A., Tscharntke, T., Wratten, S. D., Zhang, W., Iverson, A. L., Alder, L. S., Albrecht, M., Alignier, A., Angelella, G. M., Anjum, M. M., Avelino, J., Avelino, J., Batáry, P., Baveco, J. M., Biachi, F. J. J. A., Birkhofer, K., Bohnenblust, E. W., Bommarco, R., Brewer, M. J.,</w:t>
      </w:r>
      <w:r w:rsidR="00321CDD" w:rsidRPr="008D4085">
        <w:t xml:space="preserve"> </w:t>
      </w:r>
      <w:r w:rsidR="00321CDD" w:rsidRPr="008D4085">
        <w:rPr>
          <w:rFonts w:ascii="Times New Roman" w:hAnsi="Times New Roman" w:cs="Times New Roman"/>
          <w:sz w:val="24"/>
          <w:szCs w:val="24"/>
        </w:rPr>
        <w:t xml:space="preserve">Caballero-López, B., Carrière, Y., Carvalheiro, L. G., Cayuela, L., Centrella, M., Ćetković, A., Henri, D. C., Chabert, A., Costamagna, A. C., De la Mora, A., de Kraker, J., Desneux, N., Diehl, E., </w:t>
      </w:r>
      <w:r w:rsidR="002B1340" w:rsidRPr="008D4085">
        <w:rPr>
          <w:rFonts w:ascii="Times New Roman" w:hAnsi="Times New Roman" w:cs="Times New Roman"/>
          <w:sz w:val="24"/>
          <w:szCs w:val="24"/>
        </w:rPr>
        <w:t xml:space="preserve"> </w:t>
      </w:r>
      <w:r w:rsidR="00321CDD" w:rsidRPr="008D4085">
        <w:rPr>
          <w:rFonts w:ascii="Times New Roman" w:hAnsi="Times New Roman" w:cs="Times New Roman"/>
          <w:sz w:val="24"/>
          <w:szCs w:val="24"/>
        </w:rPr>
        <w:t xml:space="preserve">Diekötter, T., Dormann, C. F., Eckberg, J. O., Entling, M. H., Fielder, D., Franck, P., Frank van Veen, F. J., Frank, T., Gagic, V., Garrett, M. P. D., Getachew, A., Gonthier, D. J., Goodell, P. B., Graziosi, I., Groves, R. L., Gur, G. M., Hajin-Forooshani, Z., Heimpel, G. E., Harrmann, J. D., Huseth, A. S., Inclán, D, J., Ingrao, A. J., Iv, P., Jacot, K., Johnson, G. A., Jones, L., Kaiser, M., Kaser, J. M., Keasar, T., Kim, T. N., Kishinevsky, M., Landis, D. A., </w:t>
      </w:r>
      <w:r w:rsidR="00D15ABA" w:rsidRPr="008D4085">
        <w:rPr>
          <w:rFonts w:ascii="Times New Roman" w:hAnsi="Times New Roman" w:cs="Times New Roman"/>
          <w:sz w:val="24"/>
          <w:szCs w:val="24"/>
        </w:rPr>
        <w:t>Lavandero, B., Lavigne, C., Le Ralec, A., Lemessa, D., Letourneau, D. K., Liere, H., Lu, Y., Lubin, Y., Luttermoser, T., Maas, B., Mace, K., Madeira, F., Mader, V., Cortesero, A. M., Marini, L., Mar</w:t>
      </w:r>
      <w:r w:rsidR="000F261C" w:rsidRPr="008D4085">
        <w:rPr>
          <w:rFonts w:ascii="Times New Roman" w:hAnsi="Times New Roman" w:cs="Times New Roman"/>
          <w:sz w:val="24"/>
          <w:szCs w:val="24"/>
        </w:rPr>
        <w:t>tinez, E., Martinson, H. M., Menozzi, P., Mitchell, M. G. E., Miyashita, T., Molina, G. A. R., Molina-Montenegro, M. A., O’Neal, M. E., Opatovsky, I., Ortiz-Martinez, S., Nash, M., Östman, Ö., Ouin, A., Pak, D., Paredes, D., Parsa, S., Parry, H., Perez-Alvarez, R.,</w:t>
      </w:r>
      <w:r w:rsidR="000F261C" w:rsidRPr="008D4085">
        <w:t xml:space="preserve"> </w:t>
      </w:r>
      <w:r w:rsidR="000F261C" w:rsidRPr="008D4085">
        <w:rPr>
          <w:rFonts w:ascii="Times New Roman" w:hAnsi="Times New Roman" w:cs="Times New Roman"/>
          <w:sz w:val="24"/>
          <w:szCs w:val="24"/>
        </w:rPr>
        <w:t>Perović, D, J., Peterson, J. A., Petit, S., Philpott, S. M., Plantegenest, M., Plećaš, M., Pluess, T., Pons, X., Potts, S. G.,</w:t>
      </w:r>
      <w:r w:rsidRPr="008D4085">
        <w:rPr>
          <w:rFonts w:ascii="Times New Roman" w:hAnsi="Times New Roman" w:cs="Times New Roman"/>
          <w:sz w:val="24"/>
          <w:szCs w:val="24"/>
        </w:rPr>
        <w:t xml:space="preserve"> </w:t>
      </w:r>
      <w:r w:rsidR="000F261C" w:rsidRPr="008D4085">
        <w:rPr>
          <w:rFonts w:ascii="Times New Roman" w:hAnsi="Times New Roman" w:cs="Times New Roman"/>
          <w:sz w:val="24"/>
          <w:szCs w:val="24"/>
        </w:rPr>
        <w:t xml:space="preserve">Pywell, R. F., Ragsdale, D. W., Rand, T. A., Raymond, L., Ricci, B., Sargent, C., Sarthou, J-P., Saulais, J., Schäckermann, J., Schmidt, N. P., </w:t>
      </w:r>
      <w:r w:rsidR="000F261C" w:rsidRPr="008D4085">
        <w:rPr>
          <w:rFonts w:ascii="Times New Roman" w:hAnsi="Times New Roman" w:cs="Times New Roman"/>
          <w:sz w:val="24"/>
          <w:szCs w:val="24"/>
        </w:rPr>
        <w:lastRenderedPageBreak/>
        <w:t xml:space="preserve">Schneider, G., Schüepp, C., Sivakoff, F. S., Smith, H. G., Whitney, K. S., Stutz, S., Szendrei, Z., Takada, M. B., Taki, H., Tamburini, G., </w:t>
      </w:r>
      <w:r w:rsidR="00883E6D" w:rsidRPr="008D4085">
        <w:rPr>
          <w:rFonts w:ascii="Times New Roman" w:hAnsi="Times New Roman" w:cs="Times New Roman"/>
          <w:sz w:val="24"/>
          <w:szCs w:val="24"/>
        </w:rPr>
        <w:t>Thomson, L. J., Tricault, Y., Tsafack, N., Tschumi, M., Valantin-Morison, M., van Trinh, M., van der Werf, W., Vierling, K. T., Werling, B. P., Wickens, J. B., Wickens, V. J., Woodcock, B. A., Wyckhuys, K., Xiao, H., Yasuda, M., Yoshioka, A.</w:t>
      </w:r>
      <w:r w:rsidR="00CD0E8A" w:rsidRPr="008D4085">
        <w:rPr>
          <w:rFonts w:ascii="Times New Roman" w:hAnsi="Times New Roman" w:cs="Times New Roman"/>
          <w:sz w:val="24"/>
          <w:szCs w:val="24"/>
        </w:rPr>
        <w:t>,</w:t>
      </w:r>
      <w:r w:rsidR="00883E6D" w:rsidRPr="008D4085">
        <w:rPr>
          <w:rFonts w:ascii="Times New Roman" w:hAnsi="Times New Roman" w:cs="Times New Roman"/>
          <w:sz w:val="24"/>
          <w:szCs w:val="24"/>
        </w:rPr>
        <w:t xml:space="preserve"> </w:t>
      </w:r>
      <w:r w:rsidRPr="008D4085">
        <w:rPr>
          <w:rFonts w:ascii="Times New Roman" w:hAnsi="Times New Roman" w:cs="Times New Roman"/>
          <w:sz w:val="24"/>
          <w:szCs w:val="24"/>
        </w:rPr>
        <w:t>Zou, Y.</w:t>
      </w:r>
      <w:r w:rsidR="00CD0E8A" w:rsidRPr="008D4085">
        <w:rPr>
          <w:rFonts w:ascii="Times New Roman" w:hAnsi="Times New Roman" w:cs="Times New Roman"/>
          <w:sz w:val="24"/>
          <w:szCs w:val="24"/>
        </w:rPr>
        <w:t xml:space="preserve">, </w:t>
      </w:r>
      <w:r w:rsidRPr="008D4085">
        <w:rPr>
          <w:rFonts w:ascii="Times New Roman" w:hAnsi="Times New Roman" w:cs="Times New Roman"/>
          <w:sz w:val="24"/>
          <w:szCs w:val="24"/>
        </w:rPr>
        <w:t>201</w:t>
      </w:r>
      <w:r w:rsidR="00EC7950">
        <w:rPr>
          <w:rFonts w:ascii="Times New Roman" w:hAnsi="Times New Roman" w:cs="Times New Roman"/>
          <w:sz w:val="24"/>
          <w:szCs w:val="24"/>
        </w:rPr>
        <w:t>8</w:t>
      </w:r>
      <w:r w:rsidRPr="008D4085">
        <w:rPr>
          <w:rFonts w:ascii="Times New Roman" w:hAnsi="Times New Roman" w:cs="Times New Roman"/>
          <w:sz w:val="24"/>
          <w:szCs w:val="24"/>
        </w:rPr>
        <w:t xml:space="preserve">. </w:t>
      </w:r>
      <w:r w:rsidR="00D50F21" w:rsidRPr="008D4085">
        <w:rPr>
          <w:rFonts w:ascii="Times New Roman" w:hAnsi="Times New Roman" w:cs="Times New Roman"/>
          <w:sz w:val="24"/>
          <w:szCs w:val="24"/>
        </w:rPr>
        <w:t xml:space="preserve">Crop pests and predators exhibit inconsistent responses to surrounding landscape composition. </w:t>
      </w:r>
      <w:r w:rsidR="00D50F21" w:rsidRPr="008D4085">
        <w:rPr>
          <w:rFonts w:ascii="Times New Roman" w:hAnsi="Times New Roman" w:cs="Times New Roman"/>
          <w:i/>
          <w:iCs/>
          <w:sz w:val="24"/>
          <w:szCs w:val="24"/>
        </w:rPr>
        <w:t>PNAS.</w:t>
      </w:r>
      <w:r w:rsidR="00D50F21" w:rsidRPr="008D4085">
        <w:rPr>
          <w:rFonts w:ascii="Times New Roman" w:hAnsi="Times New Roman" w:cs="Times New Roman"/>
          <w:sz w:val="24"/>
          <w:szCs w:val="24"/>
        </w:rPr>
        <w:t xml:space="preserve"> 115(33), 7863-7870.</w:t>
      </w:r>
    </w:p>
    <w:p w14:paraId="3F836B59" w14:textId="65F2BD82"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Lacey, L. A., Grzywacs, D., Shapiro-Ilan, D. I., Frutos, R., Brownbridge,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Goettel. M. S.</w:t>
      </w:r>
      <w:r w:rsidR="00CD0E8A"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2015. Insect pathogens as biological control agents: </w:t>
      </w:r>
      <w:r w:rsidR="008D4085">
        <w:rPr>
          <w:rFonts w:ascii="Times New Roman" w:hAnsi="Times New Roman" w:cs="Times New Roman"/>
          <w:sz w:val="24"/>
          <w:szCs w:val="24"/>
        </w:rPr>
        <w:t>b</w:t>
      </w:r>
      <w:r w:rsidRPr="008D4085">
        <w:rPr>
          <w:rFonts w:ascii="Times New Roman" w:hAnsi="Times New Roman" w:cs="Times New Roman"/>
          <w:sz w:val="24"/>
          <w:szCs w:val="24"/>
        </w:rPr>
        <w:t xml:space="preserve">ack to the future. </w:t>
      </w:r>
      <w:r w:rsidRPr="008D4085">
        <w:rPr>
          <w:rFonts w:ascii="Times New Roman" w:hAnsi="Times New Roman" w:cs="Times New Roman"/>
          <w:i/>
          <w:iCs/>
          <w:sz w:val="24"/>
          <w:szCs w:val="24"/>
        </w:rPr>
        <w:t>Journal of Invertebrate Pathology.</w:t>
      </w:r>
      <w:r w:rsidRPr="008D4085">
        <w:rPr>
          <w:rFonts w:ascii="Times New Roman" w:hAnsi="Times New Roman" w:cs="Times New Roman"/>
          <w:sz w:val="24"/>
          <w:szCs w:val="24"/>
        </w:rPr>
        <w:t xml:space="preserve"> 132, 1-41. </w:t>
      </w:r>
    </w:p>
    <w:p w14:paraId="2FBA0701" w14:textId="3C0624B4"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Lavandero I, B., Wratten, S. D., Didham, R. K.</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Gurr, G.</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2006. Increasing floral diversity for selective enhancement of biological control agents: A double-edged sward? </w:t>
      </w:r>
      <w:r w:rsidRPr="008D4085">
        <w:rPr>
          <w:rFonts w:ascii="Times New Roman" w:hAnsi="Times New Roman" w:cs="Times New Roman"/>
          <w:i/>
          <w:iCs/>
          <w:sz w:val="24"/>
          <w:szCs w:val="24"/>
        </w:rPr>
        <w:t>Basic and Applied Ecology</w:t>
      </w:r>
      <w:r w:rsidRPr="008D4085">
        <w:rPr>
          <w:rFonts w:ascii="Times New Roman" w:hAnsi="Times New Roman" w:cs="Times New Roman"/>
          <w:sz w:val="24"/>
          <w:szCs w:val="24"/>
        </w:rPr>
        <w:t xml:space="preserve">. 7(3), 236-243. </w:t>
      </w:r>
    </w:p>
    <w:p w14:paraId="7AEA05B2" w14:textId="35D7AE68" w:rsidR="00E145C3" w:rsidRPr="008D4085" w:rsidRDefault="00E145C3"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Letourneau, D. K., Armbrecht, I., Rivera, B. S., Lerma, J. M., Carmona, E. J., Daza, M. C., Escobar, S.</w:t>
      </w:r>
      <w:r w:rsidR="00183146" w:rsidRPr="008D4085">
        <w:rPr>
          <w:rFonts w:ascii="Times New Roman" w:hAnsi="Times New Roman" w:cs="Times New Roman"/>
          <w:sz w:val="24"/>
          <w:szCs w:val="24"/>
        </w:rPr>
        <w:t>, Galindo, V., Gutiérrez, C., López, S. D., Mejía, J. L., Rangel, A. M. A., Rangel, J. H., Rivera, L., Saavedra, C. A., Torres, A.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Trujillo, A. R.</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2011. Does plant diversity benefit agroecosystems? A synthetic review. </w:t>
      </w:r>
      <w:r w:rsidRPr="008D4085">
        <w:rPr>
          <w:rFonts w:ascii="Times New Roman" w:hAnsi="Times New Roman" w:cs="Times New Roman"/>
          <w:i/>
          <w:iCs/>
          <w:sz w:val="24"/>
          <w:szCs w:val="24"/>
        </w:rPr>
        <w:t>Ecological Applications</w:t>
      </w:r>
      <w:r w:rsidRPr="008D4085">
        <w:rPr>
          <w:rFonts w:ascii="Times New Roman" w:hAnsi="Times New Roman" w:cs="Times New Roman"/>
          <w:sz w:val="24"/>
          <w:szCs w:val="24"/>
        </w:rPr>
        <w:t xml:space="preserve">. 21(1), 9-21. </w:t>
      </w:r>
    </w:p>
    <w:p w14:paraId="41DFD3CD" w14:textId="15DA1B64" w:rsidR="00981AB9" w:rsidRPr="008D4085" w:rsidRDefault="00981AB9" w:rsidP="00452F5F">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Lipsey, M. W.</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Wilson, D.</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2000. </w:t>
      </w:r>
      <w:r w:rsidRPr="008D4085">
        <w:rPr>
          <w:rFonts w:ascii="Times New Roman" w:hAnsi="Times New Roman" w:cs="Times New Roman"/>
          <w:i/>
          <w:iCs/>
          <w:sz w:val="24"/>
          <w:szCs w:val="24"/>
        </w:rPr>
        <w:t xml:space="preserve">Practical </w:t>
      </w:r>
      <w:r w:rsidR="008D4085">
        <w:rPr>
          <w:rFonts w:ascii="Times New Roman" w:hAnsi="Times New Roman" w:cs="Times New Roman"/>
          <w:i/>
          <w:iCs/>
          <w:sz w:val="24"/>
          <w:szCs w:val="24"/>
        </w:rPr>
        <w:t>m</w:t>
      </w:r>
      <w:r w:rsidRPr="008D4085">
        <w:rPr>
          <w:rFonts w:ascii="Times New Roman" w:hAnsi="Times New Roman" w:cs="Times New Roman"/>
          <w:i/>
          <w:iCs/>
          <w:sz w:val="24"/>
          <w:szCs w:val="24"/>
        </w:rPr>
        <w:t>eta-</w:t>
      </w:r>
      <w:r w:rsidR="00CF7549">
        <w:rPr>
          <w:rFonts w:ascii="Times New Roman" w:hAnsi="Times New Roman" w:cs="Times New Roman"/>
          <w:i/>
          <w:iCs/>
          <w:sz w:val="24"/>
          <w:szCs w:val="24"/>
        </w:rPr>
        <w:t>a</w:t>
      </w:r>
      <w:r w:rsidRPr="008D4085">
        <w:rPr>
          <w:rFonts w:ascii="Times New Roman" w:hAnsi="Times New Roman" w:cs="Times New Roman"/>
          <w:i/>
          <w:iCs/>
          <w:sz w:val="24"/>
          <w:szCs w:val="24"/>
        </w:rPr>
        <w:t>nalysis</w:t>
      </w:r>
      <w:r w:rsidRPr="008D4085">
        <w:rPr>
          <w:rFonts w:ascii="Times New Roman" w:hAnsi="Times New Roman" w:cs="Times New Roman"/>
          <w:sz w:val="24"/>
          <w:szCs w:val="24"/>
        </w:rPr>
        <w:t xml:space="preserve">. SAGE Publications, Inc. California, United States. </w:t>
      </w:r>
    </w:p>
    <w:p w14:paraId="23A882E1" w14:textId="1928DD67" w:rsidR="00981AB9" w:rsidRPr="008D4085" w:rsidRDefault="00BC1B2C"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Martin, E. A., Reineking, B., Seo, B.</w:t>
      </w:r>
      <w:r w:rsidR="00CD0E8A" w:rsidRPr="008D4085">
        <w:rPr>
          <w:rFonts w:ascii="Times New Roman" w:hAnsi="Times New Roman" w:cs="Times New Roman"/>
          <w:sz w:val="24"/>
          <w:szCs w:val="24"/>
        </w:rPr>
        <w:t>,</w:t>
      </w:r>
      <w:r w:rsidR="002B1340" w:rsidRPr="008D4085">
        <w:rPr>
          <w:rFonts w:ascii="Times New Roman" w:hAnsi="Times New Roman" w:cs="Times New Roman"/>
          <w:sz w:val="24"/>
          <w:szCs w:val="24"/>
        </w:rPr>
        <w:t xml:space="preserve"> </w:t>
      </w:r>
      <w:r w:rsidRPr="008D4085">
        <w:rPr>
          <w:rFonts w:ascii="Times New Roman" w:hAnsi="Times New Roman" w:cs="Times New Roman"/>
          <w:sz w:val="24"/>
          <w:szCs w:val="24"/>
        </w:rPr>
        <w:t>Steffan-Dewenter, I.</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2012. </w:t>
      </w:r>
      <w:r w:rsidR="00763833" w:rsidRPr="008D4085">
        <w:rPr>
          <w:rFonts w:ascii="Times New Roman" w:hAnsi="Times New Roman" w:cs="Times New Roman"/>
          <w:sz w:val="24"/>
          <w:szCs w:val="24"/>
        </w:rPr>
        <w:t xml:space="preserve">Natural enemy interactions constrain pest control in complex agricultural landscapes. </w:t>
      </w:r>
      <w:r w:rsidR="00763833" w:rsidRPr="008D4085">
        <w:rPr>
          <w:rFonts w:ascii="Times New Roman" w:hAnsi="Times New Roman" w:cs="Times New Roman"/>
          <w:i/>
          <w:iCs/>
          <w:sz w:val="24"/>
          <w:szCs w:val="24"/>
        </w:rPr>
        <w:t>PNAS</w:t>
      </w:r>
      <w:r w:rsidR="00763833" w:rsidRPr="008D4085">
        <w:rPr>
          <w:rFonts w:ascii="Times New Roman" w:hAnsi="Times New Roman" w:cs="Times New Roman"/>
          <w:sz w:val="24"/>
          <w:szCs w:val="24"/>
        </w:rPr>
        <w:t xml:space="preserve">. 110(14), 5534-5539. </w:t>
      </w:r>
    </w:p>
    <w:p w14:paraId="0EAB8AC2" w14:textId="0AB9A87B" w:rsidR="00DB60F7" w:rsidRPr="008D4085" w:rsidRDefault="00DB60F7" w:rsidP="00170520">
      <w:pPr>
        <w:spacing w:line="480" w:lineRule="auto"/>
        <w:ind w:left="720" w:hanging="720"/>
        <w:jc w:val="both"/>
        <w:rPr>
          <w:rStyle w:val="Hyperlink"/>
          <w:rFonts w:ascii="Times New Roman" w:hAnsi="Times New Roman" w:cs="Times New Roman"/>
          <w:color w:val="auto"/>
          <w:sz w:val="24"/>
          <w:szCs w:val="24"/>
        </w:rPr>
      </w:pPr>
      <w:r w:rsidRPr="008D4085">
        <w:rPr>
          <w:rFonts w:ascii="Times New Roman" w:hAnsi="Times New Roman" w:cs="Times New Roman"/>
          <w:sz w:val="24"/>
          <w:szCs w:val="24"/>
        </w:rPr>
        <w:t>Marshall, E. J.</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Moonen, A.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2002. Field margins in northern Europe: Their functions and interactions with agriculture. </w:t>
      </w:r>
      <w:r w:rsidRPr="008D4085">
        <w:rPr>
          <w:rFonts w:ascii="Times New Roman" w:hAnsi="Times New Roman" w:cs="Times New Roman"/>
          <w:i/>
          <w:iCs/>
          <w:sz w:val="24"/>
          <w:szCs w:val="24"/>
        </w:rPr>
        <w:t>Agriculture, Ecosystems &amp; Environment</w:t>
      </w:r>
      <w:r w:rsidRPr="008D4085">
        <w:rPr>
          <w:rFonts w:ascii="Times New Roman" w:hAnsi="Times New Roman" w:cs="Times New Roman"/>
          <w:sz w:val="24"/>
          <w:szCs w:val="24"/>
        </w:rPr>
        <w:t xml:space="preserve">. 89(1), 5-21. </w:t>
      </w:r>
    </w:p>
    <w:p w14:paraId="7739BFCF" w14:textId="07209C07" w:rsidR="00981AB9" w:rsidRPr="008D4085" w:rsidRDefault="00981AB9" w:rsidP="00170520">
      <w:pPr>
        <w:spacing w:line="480" w:lineRule="auto"/>
        <w:ind w:left="720" w:hanging="720"/>
        <w:jc w:val="both"/>
        <w:rPr>
          <w:rFonts w:ascii="Times New Roman" w:hAnsi="Times New Roman" w:cs="Times New Roman"/>
          <w:sz w:val="24"/>
          <w:szCs w:val="24"/>
        </w:rPr>
      </w:pPr>
      <w:r w:rsidRPr="008D4085">
        <w:rPr>
          <w:rStyle w:val="Hyperlink"/>
          <w:rFonts w:ascii="Times New Roman" w:hAnsi="Times New Roman" w:cs="Times New Roman"/>
          <w:color w:val="auto"/>
          <w:sz w:val="24"/>
          <w:szCs w:val="24"/>
          <w:u w:val="none"/>
        </w:rPr>
        <w:lastRenderedPageBreak/>
        <w:t>McCabe, E., Loeb, G.</w:t>
      </w:r>
      <w:r w:rsidR="00CD0E8A" w:rsidRPr="008D4085">
        <w:rPr>
          <w:rStyle w:val="Hyperlink"/>
          <w:rFonts w:ascii="Times New Roman" w:hAnsi="Times New Roman" w:cs="Times New Roman"/>
          <w:color w:val="auto"/>
          <w:sz w:val="24"/>
          <w:szCs w:val="24"/>
          <w:u w:val="none"/>
        </w:rPr>
        <w:t>,</w:t>
      </w:r>
      <w:r w:rsidRPr="008D4085">
        <w:rPr>
          <w:rStyle w:val="Hyperlink"/>
          <w:rFonts w:ascii="Times New Roman" w:hAnsi="Times New Roman" w:cs="Times New Roman"/>
          <w:color w:val="auto"/>
          <w:sz w:val="24"/>
          <w:szCs w:val="24"/>
          <w:u w:val="none"/>
        </w:rPr>
        <w:t xml:space="preserve"> Grab, H.</w:t>
      </w:r>
      <w:r w:rsidR="00CD0E8A" w:rsidRPr="008D4085">
        <w:rPr>
          <w:rStyle w:val="Hyperlink"/>
          <w:rFonts w:ascii="Times New Roman" w:hAnsi="Times New Roman" w:cs="Times New Roman"/>
          <w:color w:val="auto"/>
          <w:sz w:val="24"/>
          <w:szCs w:val="24"/>
          <w:u w:val="none"/>
        </w:rPr>
        <w:t>,</w:t>
      </w:r>
      <w:r w:rsidRPr="008D4085">
        <w:rPr>
          <w:rStyle w:val="Hyperlink"/>
          <w:rFonts w:ascii="Times New Roman" w:hAnsi="Times New Roman" w:cs="Times New Roman"/>
          <w:color w:val="auto"/>
          <w:sz w:val="24"/>
          <w:szCs w:val="24"/>
          <w:u w:val="none"/>
        </w:rPr>
        <w:t xml:space="preserve"> 2017. Responses of crop pests and natural enemies to wildflower borders depends on functional group. </w:t>
      </w:r>
      <w:r w:rsidRPr="008D4085">
        <w:rPr>
          <w:rStyle w:val="Hyperlink"/>
          <w:rFonts w:ascii="Times New Roman" w:hAnsi="Times New Roman" w:cs="Times New Roman"/>
          <w:i/>
          <w:iCs/>
          <w:color w:val="auto"/>
          <w:sz w:val="24"/>
          <w:szCs w:val="24"/>
          <w:u w:val="none"/>
        </w:rPr>
        <w:t>Insects.</w:t>
      </w:r>
      <w:r w:rsidRPr="008D4085">
        <w:rPr>
          <w:rStyle w:val="Hyperlink"/>
          <w:rFonts w:ascii="Times New Roman" w:hAnsi="Times New Roman" w:cs="Times New Roman"/>
          <w:color w:val="auto"/>
          <w:sz w:val="24"/>
          <w:szCs w:val="24"/>
          <w:u w:val="none"/>
        </w:rPr>
        <w:t xml:space="preserve"> 8(3), 73. </w:t>
      </w:r>
    </w:p>
    <w:p w14:paraId="65F6DC56" w14:textId="6C677932"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Meek, B., Loxton, D., Sparks, T., Pywell, R., Pickett, H</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Nowakowski,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w:t>
      </w:r>
      <w:r w:rsidR="00EC7950">
        <w:rPr>
          <w:rFonts w:ascii="Times New Roman" w:hAnsi="Times New Roman" w:cs="Times New Roman"/>
          <w:sz w:val="24"/>
          <w:szCs w:val="24"/>
        </w:rPr>
        <w:t>02</w:t>
      </w:r>
      <w:r w:rsidRPr="008D4085">
        <w:rPr>
          <w:rFonts w:ascii="Times New Roman" w:hAnsi="Times New Roman" w:cs="Times New Roman"/>
          <w:sz w:val="24"/>
          <w:szCs w:val="24"/>
        </w:rPr>
        <w:t xml:space="preserve">. The effect of arable field margin composition on invertebrate biodiversity. </w:t>
      </w:r>
      <w:r w:rsidRPr="008D4085">
        <w:rPr>
          <w:rFonts w:ascii="Times New Roman" w:hAnsi="Times New Roman" w:cs="Times New Roman"/>
          <w:i/>
          <w:iCs/>
          <w:sz w:val="24"/>
          <w:szCs w:val="24"/>
        </w:rPr>
        <w:t xml:space="preserve">Biological Conservation. </w:t>
      </w:r>
      <w:r w:rsidRPr="008D4085">
        <w:rPr>
          <w:rFonts w:ascii="Times New Roman" w:hAnsi="Times New Roman" w:cs="Times New Roman"/>
          <w:sz w:val="24"/>
          <w:szCs w:val="24"/>
        </w:rPr>
        <w:t xml:space="preserve">106(2), 259-271. </w:t>
      </w:r>
    </w:p>
    <w:p w14:paraId="3C59B266" w14:textId="5DBEA8A1" w:rsidR="00DB60F7" w:rsidRPr="008D4085" w:rsidRDefault="00DB60F7" w:rsidP="00170520">
      <w:pPr>
        <w:spacing w:line="480" w:lineRule="auto"/>
        <w:ind w:left="720" w:hanging="720"/>
        <w:jc w:val="both"/>
        <w:rPr>
          <w:rStyle w:val="Hyperlink"/>
          <w:rFonts w:ascii="Times New Roman" w:hAnsi="Times New Roman" w:cs="Times New Roman"/>
          <w:color w:val="auto"/>
          <w:sz w:val="24"/>
          <w:szCs w:val="24"/>
        </w:rPr>
      </w:pPr>
      <w:r w:rsidRPr="008D4085">
        <w:rPr>
          <w:rFonts w:ascii="Times New Roman" w:hAnsi="Times New Roman" w:cs="Times New Roman"/>
          <w:sz w:val="24"/>
          <w:szCs w:val="24"/>
        </w:rPr>
        <w:t>Montgomery, I., Caruso, T.</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Reid, N.</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2020. Hedgerows </w:t>
      </w:r>
      <w:r w:rsidR="002924C4" w:rsidRPr="008D4085">
        <w:rPr>
          <w:rFonts w:ascii="Times New Roman" w:hAnsi="Times New Roman" w:cs="Times New Roman"/>
          <w:sz w:val="24"/>
          <w:szCs w:val="24"/>
        </w:rPr>
        <w:t>as ecosystems: Service delivery, management, and restoration</w:t>
      </w:r>
      <w:r w:rsidRPr="008D4085">
        <w:rPr>
          <w:rFonts w:ascii="Times New Roman" w:hAnsi="Times New Roman" w:cs="Times New Roman"/>
          <w:sz w:val="24"/>
          <w:szCs w:val="24"/>
        </w:rPr>
        <w:t xml:space="preserve">. </w:t>
      </w:r>
      <w:r w:rsidRPr="008D4085">
        <w:rPr>
          <w:rFonts w:ascii="Times New Roman" w:hAnsi="Times New Roman" w:cs="Times New Roman"/>
          <w:i/>
          <w:iCs/>
          <w:sz w:val="24"/>
          <w:szCs w:val="24"/>
        </w:rPr>
        <w:t>Annual Review of Ecology, Evolution, and Systematics.</w:t>
      </w:r>
      <w:r w:rsidRPr="008D4085">
        <w:rPr>
          <w:rFonts w:ascii="Times New Roman" w:hAnsi="Times New Roman" w:cs="Times New Roman"/>
          <w:sz w:val="24"/>
          <w:szCs w:val="24"/>
        </w:rPr>
        <w:t xml:space="preserve"> 51, 81-102. </w:t>
      </w:r>
    </w:p>
    <w:p w14:paraId="6689EA64" w14:textId="040FE941" w:rsidR="001309DC" w:rsidRDefault="001309DC" w:rsidP="00170520">
      <w:pPr>
        <w:spacing w:line="480" w:lineRule="auto"/>
        <w:ind w:left="720" w:hanging="720"/>
        <w:jc w:val="both"/>
        <w:rPr>
          <w:rStyle w:val="Hyperlink"/>
          <w:rFonts w:ascii="Times New Roman" w:hAnsi="Times New Roman" w:cs="Times New Roman"/>
          <w:color w:val="auto"/>
          <w:sz w:val="24"/>
          <w:szCs w:val="24"/>
          <w:u w:val="none"/>
        </w:rPr>
      </w:pPr>
      <w:r w:rsidRPr="008D4085">
        <w:rPr>
          <w:rStyle w:val="Hyperlink"/>
          <w:rFonts w:ascii="Times New Roman" w:hAnsi="Times New Roman" w:cs="Times New Roman"/>
          <w:color w:val="auto"/>
          <w:sz w:val="24"/>
          <w:szCs w:val="24"/>
          <w:u w:val="none"/>
        </w:rPr>
        <w:t>Pastor, D. A.</w:t>
      </w:r>
      <w:r w:rsidR="00CD0E8A" w:rsidRPr="008D4085">
        <w:rPr>
          <w:rStyle w:val="Hyperlink"/>
          <w:rFonts w:ascii="Times New Roman" w:hAnsi="Times New Roman" w:cs="Times New Roman"/>
          <w:color w:val="auto"/>
          <w:sz w:val="24"/>
          <w:szCs w:val="24"/>
          <w:u w:val="none"/>
        </w:rPr>
        <w:t>,</w:t>
      </w:r>
      <w:r w:rsidRPr="008D4085">
        <w:rPr>
          <w:rStyle w:val="Hyperlink"/>
          <w:rFonts w:ascii="Times New Roman" w:hAnsi="Times New Roman" w:cs="Times New Roman"/>
          <w:color w:val="auto"/>
          <w:sz w:val="24"/>
          <w:szCs w:val="24"/>
          <w:u w:val="none"/>
        </w:rPr>
        <w:t xml:space="preserve"> Lazowski, R. A.</w:t>
      </w:r>
      <w:r w:rsidR="00CD0E8A" w:rsidRPr="008D4085">
        <w:rPr>
          <w:rStyle w:val="Hyperlink"/>
          <w:rFonts w:ascii="Times New Roman" w:hAnsi="Times New Roman" w:cs="Times New Roman"/>
          <w:color w:val="auto"/>
          <w:sz w:val="24"/>
          <w:szCs w:val="24"/>
          <w:u w:val="none"/>
        </w:rPr>
        <w:t>,</w:t>
      </w:r>
      <w:r w:rsidRPr="008D4085">
        <w:rPr>
          <w:rStyle w:val="Hyperlink"/>
          <w:rFonts w:ascii="Times New Roman" w:hAnsi="Times New Roman" w:cs="Times New Roman"/>
          <w:color w:val="auto"/>
          <w:sz w:val="24"/>
          <w:szCs w:val="24"/>
          <w:u w:val="none"/>
        </w:rPr>
        <w:t xml:space="preserve"> 2017. On the multilevel nature of meta-analysis: a tutorial, comparison of software programs, and discussion of analytic choices. </w:t>
      </w:r>
      <w:r w:rsidRPr="008D4085">
        <w:rPr>
          <w:rStyle w:val="Hyperlink"/>
          <w:rFonts w:ascii="Times New Roman" w:hAnsi="Times New Roman" w:cs="Times New Roman"/>
          <w:i/>
          <w:iCs/>
          <w:color w:val="auto"/>
          <w:sz w:val="24"/>
          <w:szCs w:val="24"/>
          <w:u w:val="none"/>
        </w:rPr>
        <w:t>Multivariate Behavioral Research</w:t>
      </w:r>
      <w:r w:rsidRPr="008D4085">
        <w:rPr>
          <w:rStyle w:val="Hyperlink"/>
          <w:rFonts w:ascii="Times New Roman" w:hAnsi="Times New Roman" w:cs="Times New Roman"/>
          <w:color w:val="auto"/>
          <w:sz w:val="24"/>
          <w:szCs w:val="24"/>
          <w:u w:val="none"/>
        </w:rPr>
        <w:t>. 53(1), 74-8</w:t>
      </w:r>
      <w:r w:rsidR="002B1340" w:rsidRPr="008D4085">
        <w:rPr>
          <w:rStyle w:val="Hyperlink"/>
          <w:rFonts w:ascii="Times New Roman" w:hAnsi="Times New Roman" w:cs="Times New Roman"/>
          <w:color w:val="auto"/>
          <w:sz w:val="24"/>
          <w:szCs w:val="24"/>
          <w:u w:val="none"/>
        </w:rPr>
        <w:t>9</w:t>
      </w:r>
      <w:r w:rsidR="00014C12" w:rsidRPr="008D4085">
        <w:rPr>
          <w:rStyle w:val="Hyperlink"/>
          <w:rFonts w:ascii="Times New Roman" w:hAnsi="Times New Roman" w:cs="Times New Roman"/>
          <w:color w:val="auto"/>
          <w:sz w:val="24"/>
          <w:szCs w:val="24"/>
          <w:u w:val="none"/>
        </w:rPr>
        <w:t>.</w:t>
      </w:r>
    </w:p>
    <w:p w14:paraId="28EA38EA" w14:textId="663433CE" w:rsidR="00A57A19" w:rsidRDefault="00A57A19" w:rsidP="00170520">
      <w:pPr>
        <w:spacing w:line="480" w:lineRule="auto"/>
        <w:ind w:left="720" w:hanging="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Peters, J. L., Sutton, A, J., Jones, D. R., Abrams, K. R., Rushton, L., 2008. </w:t>
      </w:r>
      <w:r w:rsidRPr="00A57A19">
        <w:rPr>
          <w:rStyle w:val="Hyperlink"/>
          <w:rFonts w:ascii="Times New Roman" w:hAnsi="Times New Roman" w:cs="Times New Roman"/>
          <w:color w:val="auto"/>
          <w:sz w:val="24"/>
          <w:szCs w:val="24"/>
          <w:u w:val="none"/>
        </w:rPr>
        <w:t>Contour-enhanced meta-analysis funnel plots help distinguish publication bias from other causes of asymmetry</w:t>
      </w:r>
      <w:r>
        <w:rPr>
          <w:rStyle w:val="Hyperlink"/>
          <w:rFonts w:ascii="Times New Roman" w:hAnsi="Times New Roman" w:cs="Times New Roman"/>
          <w:color w:val="auto"/>
          <w:sz w:val="24"/>
          <w:szCs w:val="24"/>
          <w:u w:val="none"/>
        </w:rPr>
        <w:t xml:space="preserve">. </w:t>
      </w:r>
      <w:r w:rsidRPr="0054594F">
        <w:rPr>
          <w:rStyle w:val="Hyperlink"/>
          <w:rFonts w:ascii="Times New Roman" w:hAnsi="Times New Roman" w:cs="Times New Roman"/>
          <w:i/>
          <w:iCs/>
          <w:color w:val="auto"/>
          <w:sz w:val="24"/>
          <w:szCs w:val="24"/>
          <w:u w:val="none"/>
        </w:rPr>
        <w:t>Journal of Clinical Epidemiology</w:t>
      </w:r>
      <w:r>
        <w:rPr>
          <w:rStyle w:val="Hyperlink"/>
          <w:rFonts w:ascii="Times New Roman" w:hAnsi="Times New Roman" w:cs="Times New Roman"/>
          <w:color w:val="auto"/>
          <w:sz w:val="24"/>
          <w:szCs w:val="24"/>
          <w:u w:val="none"/>
        </w:rPr>
        <w:t xml:space="preserve">. 61(10), 991-996. </w:t>
      </w:r>
    </w:p>
    <w:p w14:paraId="40BB4C38" w14:textId="3C416491" w:rsidR="00156FDE" w:rsidRPr="008D4085" w:rsidRDefault="00156FDE" w:rsidP="00156FDE">
      <w:pPr>
        <w:spacing w:line="480" w:lineRule="auto"/>
        <w:ind w:left="720" w:hanging="720"/>
        <w:jc w:val="both"/>
        <w:rPr>
          <w:rFonts w:ascii="Times New Roman" w:hAnsi="Times New Roman" w:cs="Times New Roman"/>
          <w:sz w:val="24"/>
          <w:szCs w:val="24"/>
        </w:rPr>
      </w:pPr>
      <w:r w:rsidRPr="00156FDE">
        <w:rPr>
          <w:rFonts w:ascii="Times New Roman" w:hAnsi="Times New Roman" w:cs="Times New Roman"/>
          <w:sz w:val="24"/>
          <w:szCs w:val="24"/>
        </w:rPr>
        <w:t>R Core Team</w:t>
      </w:r>
      <w:r>
        <w:rPr>
          <w:rFonts w:ascii="Times New Roman" w:hAnsi="Times New Roman" w:cs="Times New Roman"/>
          <w:sz w:val="24"/>
          <w:szCs w:val="24"/>
        </w:rPr>
        <w:t xml:space="preserve">., </w:t>
      </w:r>
      <w:r w:rsidRPr="00156FDE">
        <w:rPr>
          <w:rFonts w:ascii="Times New Roman" w:hAnsi="Times New Roman" w:cs="Times New Roman"/>
          <w:sz w:val="24"/>
          <w:szCs w:val="24"/>
        </w:rPr>
        <w:t>2021. R: A language and environment for statistical computing. R Foundation for Statistical Computing, Vienna, Austria.</w:t>
      </w:r>
      <w:r>
        <w:rPr>
          <w:rFonts w:ascii="Times New Roman" w:hAnsi="Times New Roman" w:cs="Times New Roman"/>
          <w:sz w:val="24"/>
          <w:szCs w:val="24"/>
        </w:rPr>
        <w:t xml:space="preserve"> </w:t>
      </w:r>
      <w:r w:rsidRPr="00156FDE">
        <w:rPr>
          <w:rFonts w:ascii="Times New Roman" w:hAnsi="Times New Roman" w:cs="Times New Roman"/>
          <w:sz w:val="24"/>
          <w:szCs w:val="24"/>
        </w:rPr>
        <w:t>URL https://www.R-project.org/.</w:t>
      </w:r>
    </w:p>
    <w:p w14:paraId="581DD3F0" w14:textId="2C6CF6E5"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Ramsden, M. W., Menendez, R., Leather, S. R.</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Wäckers, F.</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2015. Optimizing field margins for biocontrol services: The relative role of aphid abundance, annual floral resources, and overwinter habitat in enhancing aphid natural enemies. </w:t>
      </w:r>
      <w:r w:rsidRPr="008D4085">
        <w:rPr>
          <w:rFonts w:ascii="Times New Roman" w:hAnsi="Times New Roman" w:cs="Times New Roman"/>
          <w:i/>
          <w:iCs/>
          <w:sz w:val="24"/>
          <w:szCs w:val="24"/>
        </w:rPr>
        <w:t>Agriculture, Ecosystems &amp; Environment</w:t>
      </w:r>
      <w:r w:rsidRPr="008D4085">
        <w:rPr>
          <w:rFonts w:ascii="Times New Roman" w:hAnsi="Times New Roman" w:cs="Times New Roman"/>
          <w:sz w:val="24"/>
          <w:szCs w:val="24"/>
        </w:rPr>
        <w:t>. 199(1), 94-10. </w:t>
      </w:r>
    </w:p>
    <w:p w14:paraId="5B355F65" w14:textId="52EA6764"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Rusch, A., Bommarco, R., Jonsson, M., Smith, H. G.</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Ekbom, B.</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2013. Flow and stability of natural pest control services depend on complexity and crop rotation at the landscape scale. </w:t>
      </w:r>
      <w:r w:rsidRPr="008D4085">
        <w:rPr>
          <w:rFonts w:ascii="Times New Roman" w:hAnsi="Times New Roman" w:cs="Times New Roman"/>
          <w:i/>
          <w:iCs/>
          <w:sz w:val="24"/>
          <w:szCs w:val="24"/>
        </w:rPr>
        <w:t>Journal of Applied Ecology.</w:t>
      </w:r>
      <w:r w:rsidRPr="008D4085">
        <w:rPr>
          <w:rFonts w:ascii="Times New Roman" w:hAnsi="Times New Roman" w:cs="Times New Roman"/>
          <w:sz w:val="24"/>
          <w:szCs w:val="24"/>
        </w:rPr>
        <w:t xml:space="preserve"> 50(2), 345-354.</w:t>
      </w:r>
    </w:p>
    <w:p w14:paraId="29999722" w14:textId="366F6BFA" w:rsidR="00DB60F7"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lastRenderedPageBreak/>
        <w:t>Shackelford, G., Steward, P. R., Benton, T. G., Kunin, W. E., Potts, S. G., Biesmeijer, J.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Sait, S. M.</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2013. Comparison of pollinators and natural enemies: </w:t>
      </w:r>
      <w:r w:rsidR="00CF7549">
        <w:rPr>
          <w:rFonts w:ascii="Times New Roman" w:hAnsi="Times New Roman" w:cs="Times New Roman"/>
          <w:sz w:val="24"/>
          <w:szCs w:val="24"/>
        </w:rPr>
        <w:t>A</w:t>
      </w:r>
      <w:r w:rsidRPr="008D4085">
        <w:rPr>
          <w:rFonts w:ascii="Times New Roman" w:hAnsi="Times New Roman" w:cs="Times New Roman"/>
          <w:sz w:val="24"/>
          <w:szCs w:val="24"/>
        </w:rPr>
        <w:t xml:space="preserve"> meta-analysis of landscape and local effects on abundance and richness in crops. </w:t>
      </w:r>
      <w:r w:rsidRPr="008D4085">
        <w:rPr>
          <w:rFonts w:ascii="Times New Roman" w:hAnsi="Times New Roman" w:cs="Times New Roman"/>
          <w:i/>
          <w:iCs/>
          <w:sz w:val="24"/>
          <w:szCs w:val="24"/>
        </w:rPr>
        <w:t>Biological Reviews.</w:t>
      </w:r>
      <w:r w:rsidR="002924C4" w:rsidRPr="008D4085">
        <w:rPr>
          <w:rFonts w:ascii="Times New Roman" w:hAnsi="Times New Roman" w:cs="Times New Roman"/>
          <w:i/>
          <w:iCs/>
          <w:sz w:val="24"/>
          <w:szCs w:val="24"/>
        </w:rPr>
        <w:t xml:space="preserve"> </w:t>
      </w:r>
      <w:r w:rsidR="002924C4" w:rsidRPr="008D4085">
        <w:rPr>
          <w:rFonts w:ascii="Times New Roman" w:hAnsi="Times New Roman" w:cs="Times New Roman"/>
          <w:sz w:val="24"/>
          <w:szCs w:val="24"/>
        </w:rPr>
        <w:t xml:space="preserve">88(4), 1002-1021. </w:t>
      </w:r>
    </w:p>
    <w:p w14:paraId="32C7BF13" w14:textId="590E8817" w:rsidR="00F2026D" w:rsidRPr="008D4085" w:rsidRDefault="00F2026D"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Strand, M. R., Obrycki, J. J., 1996. Host specificity of insect parasitoids and predators. </w:t>
      </w:r>
      <w:r w:rsidRPr="0054594F">
        <w:rPr>
          <w:rFonts w:ascii="Times New Roman" w:hAnsi="Times New Roman" w:cs="Times New Roman"/>
          <w:i/>
          <w:iCs/>
          <w:sz w:val="24"/>
          <w:szCs w:val="24"/>
        </w:rPr>
        <w:t>BioScience</w:t>
      </w:r>
      <w:r>
        <w:rPr>
          <w:rFonts w:ascii="Times New Roman" w:hAnsi="Times New Roman" w:cs="Times New Roman"/>
          <w:sz w:val="24"/>
          <w:szCs w:val="24"/>
        </w:rPr>
        <w:t xml:space="preserve">. 46(6), 422-429. </w:t>
      </w:r>
    </w:p>
    <w:p w14:paraId="2023E56B" w14:textId="0D7699F0" w:rsidR="003B5112" w:rsidRDefault="003B5112"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Tilman, D., Lehman, C. L., Bristow, C. E., 1998. </w:t>
      </w:r>
      <w:r w:rsidRPr="003B5112">
        <w:rPr>
          <w:rFonts w:ascii="Times New Roman" w:hAnsi="Times New Roman" w:cs="Times New Roman"/>
          <w:sz w:val="24"/>
          <w:szCs w:val="24"/>
        </w:rPr>
        <w:t>Diversity-stability relationships: statistical inevitability or ecological consequence?</w:t>
      </w:r>
      <w:r>
        <w:rPr>
          <w:rFonts w:ascii="Times New Roman" w:hAnsi="Times New Roman" w:cs="Times New Roman"/>
          <w:sz w:val="24"/>
          <w:szCs w:val="24"/>
        </w:rPr>
        <w:t xml:space="preserve"> </w:t>
      </w:r>
      <w:r w:rsidRPr="0054594F">
        <w:rPr>
          <w:rFonts w:ascii="Times New Roman" w:hAnsi="Times New Roman" w:cs="Times New Roman"/>
          <w:i/>
          <w:iCs/>
          <w:sz w:val="24"/>
          <w:szCs w:val="24"/>
        </w:rPr>
        <w:t>The American Naturalist</w:t>
      </w:r>
      <w:r>
        <w:rPr>
          <w:rFonts w:ascii="Times New Roman" w:hAnsi="Times New Roman" w:cs="Times New Roman"/>
          <w:sz w:val="24"/>
          <w:szCs w:val="24"/>
        </w:rPr>
        <w:t xml:space="preserve">. 151(3), 277-282. </w:t>
      </w:r>
    </w:p>
    <w:p w14:paraId="433ED24C" w14:textId="4A18E6A0" w:rsidR="00156FDE" w:rsidRDefault="00156FDE"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Viechtbauer, W., 2005. Bias and efficiency of meta-analytic variance estimators in the random-effects model. </w:t>
      </w:r>
      <w:r w:rsidRPr="0054594F">
        <w:rPr>
          <w:rFonts w:ascii="Times New Roman" w:hAnsi="Times New Roman" w:cs="Times New Roman"/>
          <w:i/>
          <w:iCs/>
          <w:sz w:val="24"/>
          <w:szCs w:val="24"/>
        </w:rPr>
        <w:t>Journal of Educational and Behavioral Statistics.</w:t>
      </w:r>
      <w:r>
        <w:rPr>
          <w:rFonts w:ascii="Times New Roman" w:hAnsi="Times New Roman" w:cs="Times New Roman"/>
          <w:sz w:val="24"/>
          <w:szCs w:val="24"/>
        </w:rPr>
        <w:t xml:space="preserve"> 30(3), </w:t>
      </w:r>
      <w:r w:rsidR="00F45BE2">
        <w:rPr>
          <w:rFonts w:ascii="Times New Roman" w:hAnsi="Times New Roman" w:cs="Times New Roman"/>
          <w:sz w:val="24"/>
          <w:szCs w:val="24"/>
        </w:rPr>
        <w:t xml:space="preserve">261-293. </w:t>
      </w:r>
    </w:p>
    <w:p w14:paraId="442FD727" w14:textId="7DE2AD3A" w:rsidR="00156FDE" w:rsidRPr="008D4085" w:rsidRDefault="00156FDE" w:rsidP="00170520">
      <w:pPr>
        <w:spacing w:line="480" w:lineRule="auto"/>
        <w:ind w:left="720" w:hanging="720"/>
        <w:jc w:val="both"/>
        <w:rPr>
          <w:rFonts w:ascii="Times New Roman" w:hAnsi="Times New Roman" w:cs="Times New Roman"/>
          <w:sz w:val="24"/>
          <w:szCs w:val="24"/>
        </w:rPr>
      </w:pPr>
      <w:r w:rsidRPr="00156FDE">
        <w:rPr>
          <w:rFonts w:ascii="Times New Roman" w:hAnsi="Times New Roman" w:cs="Times New Roman"/>
          <w:sz w:val="24"/>
          <w:szCs w:val="24"/>
        </w:rPr>
        <w:t>Viechtbauer</w:t>
      </w:r>
      <w:r>
        <w:rPr>
          <w:rFonts w:ascii="Times New Roman" w:hAnsi="Times New Roman" w:cs="Times New Roman"/>
          <w:sz w:val="24"/>
          <w:szCs w:val="24"/>
        </w:rPr>
        <w:t>,</w:t>
      </w:r>
      <w:r w:rsidRPr="00156FDE">
        <w:rPr>
          <w:rFonts w:ascii="Times New Roman" w:hAnsi="Times New Roman" w:cs="Times New Roman"/>
          <w:sz w:val="24"/>
          <w:szCs w:val="24"/>
        </w:rPr>
        <w:t>W</w:t>
      </w:r>
      <w:r>
        <w:rPr>
          <w:rFonts w:ascii="Times New Roman" w:hAnsi="Times New Roman" w:cs="Times New Roman"/>
          <w:sz w:val="24"/>
          <w:szCs w:val="24"/>
        </w:rPr>
        <w:t xml:space="preserve">., </w:t>
      </w:r>
      <w:r w:rsidRPr="00156FDE">
        <w:rPr>
          <w:rFonts w:ascii="Times New Roman" w:hAnsi="Times New Roman" w:cs="Times New Roman"/>
          <w:sz w:val="24"/>
          <w:szCs w:val="24"/>
        </w:rPr>
        <w:t xml:space="preserve">2010. Conducting meta-analyses in R with the metafor package. </w:t>
      </w:r>
      <w:r w:rsidRPr="0054594F">
        <w:rPr>
          <w:rFonts w:ascii="Times New Roman" w:hAnsi="Times New Roman" w:cs="Times New Roman"/>
          <w:i/>
          <w:iCs/>
          <w:sz w:val="24"/>
          <w:szCs w:val="24"/>
        </w:rPr>
        <w:t>Journal of Statistical Software</w:t>
      </w:r>
      <w:r>
        <w:rPr>
          <w:rFonts w:ascii="Times New Roman" w:hAnsi="Times New Roman" w:cs="Times New Roman"/>
          <w:sz w:val="24"/>
          <w:szCs w:val="24"/>
        </w:rPr>
        <w:t>.</w:t>
      </w:r>
      <w:r w:rsidRPr="00156FDE">
        <w:rPr>
          <w:rFonts w:ascii="Times New Roman" w:hAnsi="Times New Roman" w:cs="Times New Roman"/>
          <w:sz w:val="24"/>
          <w:szCs w:val="24"/>
        </w:rPr>
        <w:t xml:space="preserve"> 36(3), 1–48.</w:t>
      </w:r>
    </w:p>
    <w:p w14:paraId="0447CD58" w14:textId="0B3A2264"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Wäckers, F. L.</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van Rijn, P. C. J.</w:t>
      </w:r>
      <w:r w:rsidR="00CD0E8A"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2012. Pick and mix: selecting flowering plants to meet the requirements of target biological control insects. In </w:t>
      </w:r>
      <w:r w:rsidR="00CF7549">
        <w:rPr>
          <w:rFonts w:ascii="Times New Roman" w:hAnsi="Times New Roman" w:cs="Times New Roman"/>
          <w:i/>
          <w:iCs/>
          <w:sz w:val="24"/>
          <w:szCs w:val="24"/>
        </w:rPr>
        <w:t>B</w:t>
      </w:r>
      <w:r w:rsidR="008D4085" w:rsidRPr="008D4085">
        <w:rPr>
          <w:rFonts w:ascii="Times New Roman" w:hAnsi="Times New Roman" w:cs="Times New Roman"/>
          <w:i/>
          <w:iCs/>
          <w:sz w:val="24"/>
          <w:szCs w:val="24"/>
        </w:rPr>
        <w:t>iodiversity and insect pests: key issues for sustainable management</w:t>
      </w:r>
      <w:r w:rsidRPr="008D4085">
        <w:rPr>
          <w:rFonts w:ascii="Times New Roman" w:hAnsi="Times New Roman" w:cs="Times New Roman"/>
          <w:i/>
          <w:iCs/>
          <w:sz w:val="24"/>
          <w:szCs w:val="24"/>
        </w:rPr>
        <w:t xml:space="preserve">. </w:t>
      </w:r>
      <w:r w:rsidRPr="008D4085">
        <w:rPr>
          <w:rFonts w:ascii="Times New Roman" w:hAnsi="Times New Roman" w:cs="Times New Roman"/>
          <w:sz w:val="24"/>
          <w:szCs w:val="24"/>
        </w:rPr>
        <w:t xml:space="preserve">Eds Gurr, G. M., Wratten, S. D., Snyder, W. E. and Read, D. M. Y. Chapter 9. United Kingdom: Wiley-Blackwell. </w:t>
      </w:r>
      <w:r w:rsidR="00CD0E8A" w:rsidRPr="008D4085">
        <w:rPr>
          <w:rFonts w:ascii="Times New Roman" w:hAnsi="Times New Roman" w:cs="Times New Roman"/>
          <w:sz w:val="24"/>
          <w:szCs w:val="24"/>
        </w:rPr>
        <w:t>p</w:t>
      </w:r>
      <w:r w:rsidR="000A5E1D" w:rsidRPr="008D4085">
        <w:rPr>
          <w:rFonts w:ascii="Times New Roman" w:hAnsi="Times New Roman" w:cs="Times New Roman"/>
          <w:sz w:val="24"/>
          <w:szCs w:val="24"/>
        </w:rPr>
        <w:t xml:space="preserve">p. 139-165. </w:t>
      </w:r>
    </w:p>
    <w:p w14:paraId="519D6237" w14:textId="1393B6D3" w:rsidR="00DB60F7" w:rsidRPr="008D4085" w:rsidRDefault="00DB60F7" w:rsidP="00170520">
      <w:pPr>
        <w:spacing w:line="480" w:lineRule="auto"/>
        <w:ind w:left="720" w:hanging="720"/>
        <w:jc w:val="both"/>
        <w:rPr>
          <w:rFonts w:ascii="Times New Roman" w:hAnsi="Times New Roman" w:cs="Times New Roman"/>
          <w:sz w:val="24"/>
          <w:szCs w:val="24"/>
        </w:rPr>
      </w:pPr>
      <w:r w:rsidRPr="008D4085">
        <w:rPr>
          <w:rFonts w:ascii="Times New Roman" w:hAnsi="Times New Roman" w:cs="Times New Roman"/>
          <w:sz w:val="24"/>
          <w:szCs w:val="24"/>
        </w:rPr>
        <w:t>Winkler, K., Wäckers, F. L., Termorshuizen, A. J.</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van Lenteren, J. C.</w:t>
      </w:r>
      <w:r w:rsidR="00CD0E8A" w:rsidRPr="008D4085">
        <w:rPr>
          <w:rFonts w:ascii="Times New Roman" w:hAnsi="Times New Roman" w:cs="Times New Roman"/>
          <w:sz w:val="24"/>
          <w:szCs w:val="24"/>
        </w:rPr>
        <w:t>,</w:t>
      </w:r>
      <w:r w:rsidRPr="008D4085">
        <w:rPr>
          <w:rFonts w:ascii="Times New Roman" w:hAnsi="Times New Roman" w:cs="Times New Roman"/>
          <w:sz w:val="24"/>
          <w:szCs w:val="24"/>
        </w:rPr>
        <w:t xml:space="preserve"> 2010. Assessing risk and benefits for floral supplements in conservation biological control. </w:t>
      </w:r>
      <w:r w:rsidRPr="008D4085">
        <w:rPr>
          <w:rFonts w:ascii="Times New Roman" w:hAnsi="Times New Roman" w:cs="Times New Roman"/>
          <w:i/>
          <w:iCs/>
          <w:sz w:val="24"/>
          <w:szCs w:val="24"/>
        </w:rPr>
        <w:t>BioControl.</w:t>
      </w:r>
      <w:r w:rsidRPr="008D4085">
        <w:rPr>
          <w:rFonts w:ascii="Times New Roman" w:hAnsi="Times New Roman" w:cs="Times New Roman"/>
          <w:sz w:val="24"/>
          <w:szCs w:val="24"/>
        </w:rPr>
        <w:t xml:space="preserve"> 55, 719-727.</w:t>
      </w:r>
    </w:p>
    <w:p w14:paraId="1A7E9B7C" w14:textId="319A884C" w:rsidR="004C1CCA" w:rsidRPr="008D4085" w:rsidRDefault="00B061C1" w:rsidP="0017052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Wilby, A., Thomas, M. B., 2002. </w:t>
      </w:r>
      <w:r w:rsidRPr="00B061C1">
        <w:rPr>
          <w:rFonts w:ascii="Times New Roman" w:hAnsi="Times New Roman" w:cs="Times New Roman"/>
          <w:sz w:val="24"/>
          <w:szCs w:val="24"/>
        </w:rPr>
        <w:t>Natural enemy diversity and pest control: patterns of pest emergence with agricultural intensification</w:t>
      </w:r>
      <w:r>
        <w:rPr>
          <w:rFonts w:ascii="Times New Roman" w:hAnsi="Times New Roman" w:cs="Times New Roman"/>
          <w:sz w:val="24"/>
          <w:szCs w:val="24"/>
        </w:rPr>
        <w:t xml:space="preserve">. </w:t>
      </w:r>
      <w:r w:rsidRPr="0054594F">
        <w:rPr>
          <w:rFonts w:ascii="Times New Roman" w:hAnsi="Times New Roman" w:cs="Times New Roman"/>
          <w:i/>
          <w:iCs/>
          <w:sz w:val="24"/>
          <w:szCs w:val="24"/>
        </w:rPr>
        <w:t>Ecology Letters.</w:t>
      </w:r>
      <w:r>
        <w:rPr>
          <w:rFonts w:ascii="Times New Roman" w:hAnsi="Times New Roman" w:cs="Times New Roman"/>
          <w:sz w:val="24"/>
          <w:szCs w:val="24"/>
        </w:rPr>
        <w:t xml:space="preserve"> 5(3), 353-360. </w:t>
      </w:r>
    </w:p>
    <w:p w14:paraId="28A430D3"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163ED522"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5D5A9837"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43CD832B"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366A6DAA"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4C6F14D0"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2683FC2C"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328DFD33"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4AB5AB61"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20A9B74F"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5108A96C"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1A4167F6"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4982F64F" w14:textId="77777777" w:rsidR="004C1CCA" w:rsidRPr="008D4085" w:rsidRDefault="004C1CCA" w:rsidP="00170520">
      <w:pPr>
        <w:spacing w:line="480" w:lineRule="auto"/>
        <w:ind w:left="720" w:hanging="720"/>
        <w:jc w:val="both"/>
        <w:rPr>
          <w:rFonts w:ascii="Times New Roman" w:hAnsi="Times New Roman" w:cs="Times New Roman"/>
          <w:sz w:val="24"/>
          <w:szCs w:val="24"/>
        </w:rPr>
      </w:pPr>
    </w:p>
    <w:p w14:paraId="2DE63338" w14:textId="1C416F87" w:rsidR="00F57710" w:rsidRPr="008D4085" w:rsidRDefault="00AE1AFF" w:rsidP="00170520">
      <w:pPr>
        <w:spacing w:line="480" w:lineRule="auto"/>
        <w:jc w:val="both"/>
        <w:rPr>
          <w:rFonts w:ascii="Times New Roman" w:hAnsi="Times New Roman" w:cs="Times New Roman"/>
          <w:b/>
          <w:bCs/>
          <w:sz w:val="24"/>
          <w:szCs w:val="24"/>
        </w:rPr>
      </w:pPr>
      <w:r w:rsidRPr="008D4085">
        <w:rPr>
          <w:rFonts w:ascii="Times New Roman" w:hAnsi="Times New Roman" w:cs="Times New Roman"/>
          <w:b/>
          <w:bCs/>
          <w:sz w:val="24"/>
          <w:szCs w:val="24"/>
        </w:rPr>
        <w:t>Figure captions</w:t>
      </w:r>
    </w:p>
    <w:p w14:paraId="40513FEF" w14:textId="14DD05D0" w:rsidR="004C1CCA" w:rsidRPr="008D4085" w:rsidRDefault="004C1CCA"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Figure 1. The effect estimates of the fixed-effect predictor variables on natural enemy abundance. Estimates were calculated using Fisher’s z-transformation, with 95% confidence intervals (CI). An effect estimate is significantly different from zero if the associated CI range does not include zero. The model estimate (diamond symbol) is based on the random-effect model, comparing grass and floral field margins. Additional values are the model degrees of freedom, the test for heterogeneity, random-effect model significance value, tau</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 (model generated estimate of total heterogeneity) and I</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w:t>
      </w:r>
      <w:r w:rsidR="00FB5D29" w:rsidRPr="008D4085">
        <w:rPr>
          <w:rFonts w:ascii="Times New Roman" w:hAnsi="Times New Roman" w:cs="Times New Roman"/>
          <w:sz w:val="24"/>
          <w:szCs w:val="24"/>
        </w:rPr>
        <w:t xml:space="preserve"> </w:t>
      </w:r>
      <w:r w:rsidRPr="008D4085">
        <w:rPr>
          <w:rFonts w:ascii="Times New Roman" w:hAnsi="Times New Roman" w:cs="Times New Roman"/>
          <w:sz w:val="24"/>
          <w:szCs w:val="24"/>
        </w:rPr>
        <w:t xml:space="preserve">(model generated total heterogeneity). </w:t>
      </w:r>
    </w:p>
    <w:p w14:paraId="62A1A985" w14:textId="19FC4A27" w:rsidR="004C1CCA" w:rsidRPr="008D4085" w:rsidRDefault="00AE1AFF"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Figure 2. </w:t>
      </w:r>
      <w:r w:rsidR="004C1CCA" w:rsidRPr="008D4085">
        <w:rPr>
          <w:rFonts w:ascii="Times New Roman" w:hAnsi="Times New Roman" w:cs="Times New Roman"/>
          <w:sz w:val="24"/>
          <w:szCs w:val="24"/>
        </w:rPr>
        <w:t xml:space="preserve">The effect estimates of the fixed-effect predictor variables on natural enemy diversity. Estimates were calculated using Fisher’s z-transformation, with 95% confidence intervals (CI). The model estimate (diamond symbol) is based on the random-effect model, comparing grass </w:t>
      </w:r>
      <w:r w:rsidR="004C1CCA" w:rsidRPr="008D4085">
        <w:rPr>
          <w:rFonts w:ascii="Times New Roman" w:hAnsi="Times New Roman" w:cs="Times New Roman"/>
          <w:sz w:val="24"/>
          <w:szCs w:val="24"/>
        </w:rPr>
        <w:lastRenderedPageBreak/>
        <w:t>and floral field margins. Additional values are the model degrees of freedom, the test for heterogeneity, random-effect model significance value, tau</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estimate of total heterogeneity) and I</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total heterogeneity). </w:t>
      </w:r>
    </w:p>
    <w:p w14:paraId="5B0586F4" w14:textId="070EB479" w:rsidR="006D165F" w:rsidRPr="008D4085" w:rsidRDefault="00AE1AFF"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Figure 3.</w:t>
      </w:r>
      <w:r w:rsidR="008A7AC4" w:rsidRPr="008D4085">
        <w:rPr>
          <w:rFonts w:ascii="Times New Roman" w:hAnsi="Times New Roman" w:cs="Times New Roman"/>
          <w:sz w:val="24"/>
          <w:szCs w:val="24"/>
        </w:rPr>
        <w:t xml:space="preserve"> </w:t>
      </w:r>
      <w:r w:rsidR="00882CDB" w:rsidRPr="008D4085">
        <w:rPr>
          <w:sz w:val="24"/>
          <w:szCs w:val="24"/>
        </w:rPr>
        <w:t xml:space="preserve"> </w:t>
      </w:r>
      <w:r w:rsidR="004C1CCA" w:rsidRPr="008D4085">
        <w:rPr>
          <w:rFonts w:ascii="Times New Roman" w:hAnsi="Times New Roman" w:cs="Times New Roman"/>
          <w:sz w:val="24"/>
          <w:szCs w:val="24"/>
        </w:rPr>
        <w:t>The effect estimates of the fixed-effect predictor variables on pest abundance. Estimates were calculated using Fisher’s z-transformation, with 95% confidence intervals (CI). The model estimate (diamond symbol) is based on the random-effect model, comparing grass and floral field margins. Additional values are the model degrees of freedom, the test for heterogeneity, random-effect model significance value, tau</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estimate of total heterogeneity) and I</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total heterogeneity).</w:t>
      </w:r>
      <w:r w:rsidR="004C1CCA" w:rsidRPr="008D4085">
        <w:rPr>
          <w:sz w:val="24"/>
          <w:szCs w:val="24"/>
        </w:rPr>
        <w:t xml:space="preserve"> </w:t>
      </w:r>
    </w:p>
    <w:p w14:paraId="5829CBCF" w14:textId="77777777" w:rsidR="006D165F" w:rsidRPr="008D4085" w:rsidRDefault="006D165F" w:rsidP="00170520">
      <w:pPr>
        <w:spacing w:line="480" w:lineRule="auto"/>
        <w:jc w:val="both"/>
        <w:rPr>
          <w:rFonts w:ascii="Times New Roman" w:hAnsi="Times New Roman" w:cs="Times New Roman"/>
          <w:sz w:val="24"/>
          <w:szCs w:val="24"/>
        </w:rPr>
      </w:pPr>
    </w:p>
    <w:p w14:paraId="0B9AD1DD" w14:textId="77777777" w:rsidR="004C1CCA" w:rsidRPr="008D4085" w:rsidRDefault="004C1CCA" w:rsidP="00170520">
      <w:pPr>
        <w:spacing w:line="480" w:lineRule="auto"/>
        <w:jc w:val="both"/>
        <w:rPr>
          <w:rFonts w:ascii="Times New Roman" w:hAnsi="Times New Roman" w:cs="Times New Roman"/>
          <w:sz w:val="24"/>
          <w:szCs w:val="24"/>
        </w:rPr>
      </w:pPr>
    </w:p>
    <w:p w14:paraId="7000854F" w14:textId="77777777" w:rsidR="008D7AE1" w:rsidRPr="008D4085" w:rsidRDefault="008D7AE1" w:rsidP="00170520">
      <w:pPr>
        <w:spacing w:line="480" w:lineRule="auto"/>
        <w:jc w:val="both"/>
        <w:rPr>
          <w:rFonts w:ascii="Times New Roman" w:hAnsi="Times New Roman" w:cs="Times New Roman"/>
          <w:sz w:val="24"/>
          <w:szCs w:val="24"/>
        </w:rPr>
      </w:pPr>
    </w:p>
    <w:p w14:paraId="53490E5A" w14:textId="73FAB396" w:rsidR="00706846" w:rsidRPr="008D4085" w:rsidRDefault="00706846" w:rsidP="00170520">
      <w:pPr>
        <w:spacing w:line="480" w:lineRule="auto"/>
        <w:jc w:val="both"/>
        <w:rPr>
          <w:rFonts w:ascii="Times New Roman" w:hAnsi="Times New Roman" w:cs="Times New Roman"/>
          <w:sz w:val="24"/>
          <w:szCs w:val="24"/>
        </w:rPr>
      </w:pPr>
      <w:r w:rsidRPr="008D4085">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5D66728C" wp14:editId="1B634650">
                <wp:simplePos x="0" y="0"/>
                <wp:positionH relativeFrom="margin">
                  <wp:align>left</wp:align>
                </wp:positionH>
                <wp:positionV relativeFrom="paragraph">
                  <wp:posOffset>1058</wp:posOffset>
                </wp:positionV>
                <wp:extent cx="5783580" cy="3357880"/>
                <wp:effectExtent l="0" t="0" r="7620" b="0"/>
                <wp:wrapNone/>
                <wp:docPr id="29930979" name="Group 2"/>
                <wp:cNvGraphicFramePr/>
                <a:graphic xmlns:a="http://schemas.openxmlformats.org/drawingml/2006/main">
                  <a:graphicData uri="http://schemas.microsoft.com/office/word/2010/wordprocessingGroup">
                    <wpg:wgp>
                      <wpg:cNvGrpSpPr/>
                      <wpg:grpSpPr>
                        <a:xfrm>
                          <a:off x="0" y="0"/>
                          <a:ext cx="5783580" cy="3357880"/>
                          <a:chOff x="0" y="0"/>
                          <a:chExt cx="5783580" cy="3357880"/>
                        </a:xfrm>
                      </wpg:grpSpPr>
                      <pic:pic xmlns:pic="http://schemas.openxmlformats.org/drawingml/2006/picture">
                        <pic:nvPicPr>
                          <pic:cNvPr id="413053710"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580" cy="3357880"/>
                          </a:xfrm>
                          <a:prstGeom prst="rect">
                            <a:avLst/>
                          </a:prstGeom>
                          <a:noFill/>
                        </pic:spPr>
                      </pic:pic>
                      <wps:wsp>
                        <wps:cNvPr id="217" name="Text Box 2"/>
                        <wps:cNvSpPr txBox="1">
                          <a:spLocks noChangeArrowheads="1"/>
                        </wps:cNvSpPr>
                        <wps:spPr bwMode="auto">
                          <a:xfrm>
                            <a:off x="194733" y="2548467"/>
                            <a:ext cx="3248660" cy="352425"/>
                          </a:xfrm>
                          <a:prstGeom prst="rect">
                            <a:avLst/>
                          </a:prstGeom>
                          <a:noFill/>
                          <a:ln w="9525">
                            <a:noFill/>
                            <a:miter lim="800000"/>
                            <a:headEnd/>
                            <a:tailEnd/>
                          </a:ln>
                        </wps:spPr>
                        <wps:txbx>
                          <w:txbxContent>
                            <w:p w14:paraId="1E6B71F6" w14:textId="6344ACED" w:rsidR="00706846" w:rsidRPr="00352CE3" w:rsidRDefault="00706846">
                              <w:pPr>
                                <w:rPr>
                                  <w:rFonts w:cstheme="minorHAnsi"/>
                                  <w:b/>
                                  <w:bCs/>
                                  <w:color w:val="595959" w:themeColor="text1" w:themeTint="A6"/>
                                  <w:sz w:val="18"/>
                                  <w:szCs w:val="18"/>
                                </w:rPr>
                              </w:pPr>
                              <w:r w:rsidRPr="00352CE3">
                                <w:rPr>
                                  <w:rFonts w:cstheme="minorHAnsi"/>
                                  <w:b/>
                                  <w:bCs/>
                                  <w:color w:val="595959" w:themeColor="text1" w:themeTint="A6"/>
                                  <w:sz w:val="18"/>
                                  <w:szCs w:val="18"/>
                                </w:rPr>
                                <w:t xml:space="preserve">Q(91)=422.58, p&lt;0.0001, </w:t>
                              </w:r>
                              <w:r w:rsidR="004C029A">
                                <w:rPr>
                                  <w:rFonts w:cstheme="minorHAnsi"/>
                                  <w:b/>
                                  <w:bCs/>
                                  <w:color w:val="595959" w:themeColor="text1" w:themeTint="A6"/>
                                  <w:sz w:val="18"/>
                                  <w:szCs w:val="18"/>
                                </w:rPr>
                                <w:t>tau</w:t>
                              </w:r>
                              <w:r w:rsidRPr="00352CE3">
                                <w:rPr>
                                  <w:rFonts w:cstheme="minorHAnsi"/>
                                  <w:b/>
                                  <w:bCs/>
                                  <w:color w:val="595959" w:themeColor="text1" w:themeTint="A6"/>
                                  <w:sz w:val="18"/>
                                  <w:szCs w:val="18"/>
                                  <w:vertAlign w:val="superscript"/>
                                </w:rPr>
                                <w:t>2</w:t>
                              </w:r>
                              <w:r w:rsidRPr="00352CE3">
                                <w:rPr>
                                  <w:rFonts w:cstheme="minorHAnsi"/>
                                  <w:b/>
                                  <w:bCs/>
                                  <w:color w:val="595959" w:themeColor="text1" w:themeTint="A6"/>
                                  <w:sz w:val="18"/>
                                  <w:szCs w:val="18"/>
                                </w:rPr>
                                <w:t>=0.15, I</w:t>
                              </w:r>
                              <w:r w:rsidRPr="00352CE3">
                                <w:rPr>
                                  <w:rFonts w:cstheme="minorHAnsi"/>
                                  <w:b/>
                                  <w:bCs/>
                                  <w:color w:val="595959" w:themeColor="text1" w:themeTint="A6"/>
                                  <w:sz w:val="18"/>
                                  <w:szCs w:val="18"/>
                                  <w:vertAlign w:val="superscript"/>
                                </w:rPr>
                                <w:t>2</w:t>
                              </w:r>
                              <w:r w:rsidRPr="00352CE3">
                                <w:rPr>
                                  <w:rFonts w:cstheme="minorHAnsi"/>
                                  <w:b/>
                                  <w:bCs/>
                                  <w:color w:val="595959" w:themeColor="text1" w:themeTint="A6"/>
                                  <w:sz w:val="18"/>
                                  <w:szCs w:val="18"/>
                                </w:rPr>
                                <w:t>=79.16%</w:t>
                              </w:r>
                            </w:p>
                          </w:txbxContent>
                        </wps:txbx>
                        <wps:bodyPr rot="0" vert="horz" wrap="square" lIns="91440" tIns="45720" rIns="91440" bIns="45720" anchor="t" anchorCtr="0">
                          <a:spAutoFit/>
                        </wps:bodyPr>
                      </wps:wsp>
                    </wpg:wgp>
                  </a:graphicData>
                </a:graphic>
              </wp:anchor>
            </w:drawing>
          </mc:Choice>
          <mc:Fallback>
            <w:pict>
              <v:group w14:anchorId="5D66728C" id="Group 2" o:spid="_x0000_s1026" style="position:absolute;left:0;text-align:left;margin-left:0;margin-top:.1pt;width:455.4pt;height:264.4pt;z-index:251658240;mso-position-horizontal:left;mso-position-horizontal-relative:margin" coordsize="57835,33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835;height:3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">
                  <v:imagedata r:id="rId10" o:title=""/>
                </v:shape>
                <v:shapetype id="_x0000_t202" coordsize="21600,21600" o:spt="202" path="m,l,21600r21600,l21600,xe">
                  <v:stroke joinstyle="miter"/>
                  <v:path gradientshapeok="t" o:connecttype="rect"/>
                </v:shapetype>
                <v:shape id="Text Box 2" o:spid="_x0000_s1028" type="#_x0000_t202" style="position:absolute;left:1947;top:25484;width:3248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E6B71F6" w14:textId="6344ACED" w:rsidR="00706846" w:rsidRPr="00352CE3" w:rsidRDefault="00706846">
                        <w:pPr>
                          <w:rPr>
                            <w:rFonts w:cstheme="minorHAnsi"/>
                            <w:b/>
                            <w:bCs/>
                            <w:color w:val="595959" w:themeColor="text1" w:themeTint="A6"/>
                            <w:sz w:val="18"/>
                            <w:szCs w:val="18"/>
                          </w:rPr>
                        </w:pPr>
                        <w:proofErr w:type="gramStart"/>
                        <w:r w:rsidRPr="00352CE3">
                          <w:rPr>
                            <w:rFonts w:cstheme="minorHAnsi"/>
                            <w:b/>
                            <w:bCs/>
                            <w:color w:val="595959" w:themeColor="text1" w:themeTint="A6"/>
                            <w:sz w:val="18"/>
                            <w:szCs w:val="18"/>
                          </w:rPr>
                          <w:t>Q(</w:t>
                        </w:r>
                        <w:proofErr w:type="gramEnd"/>
                        <w:r w:rsidRPr="00352CE3">
                          <w:rPr>
                            <w:rFonts w:cstheme="minorHAnsi"/>
                            <w:b/>
                            <w:bCs/>
                            <w:color w:val="595959" w:themeColor="text1" w:themeTint="A6"/>
                            <w:sz w:val="18"/>
                            <w:szCs w:val="18"/>
                          </w:rPr>
                          <w:t xml:space="preserve">91)=422.58, p&lt;0.0001, </w:t>
                        </w:r>
                        <w:r w:rsidR="004C029A">
                          <w:rPr>
                            <w:rFonts w:cstheme="minorHAnsi"/>
                            <w:b/>
                            <w:bCs/>
                            <w:color w:val="595959" w:themeColor="text1" w:themeTint="A6"/>
                            <w:sz w:val="18"/>
                            <w:szCs w:val="18"/>
                          </w:rPr>
                          <w:t>tau</w:t>
                        </w:r>
                        <w:r w:rsidRPr="00352CE3">
                          <w:rPr>
                            <w:rFonts w:cstheme="minorHAnsi"/>
                            <w:b/>
                            <w:bCs/>
                            <w:color w:val="595959" w:themeColor="text1" w:themeTint="A6"/>
                            <w:sz w:val="18"/>
                            <w:szCs w:val="18"/>
                            <w:vertAlign w:val="superscript"/>
                          </w:rPr>
                          <w:t>2</w:t>
                        </w:r>
                        <w:r w:rsidRPr="00352CE3">
                          <w:rPr>
                            <w:rFonts w:cstheme="minorHAnsi"/>
                            <w:b/>
                            <w:bCs/>
                            <w:color w:val="595959" w:themeColor="text1" w:themeTint="A6"/>
                            <w:sz w:val="18"/>
                            <w:szCs w:val="18"/>
                          </w:rPr>
                          <w:t>=0.15, I</w:t>
                        </w:r>
                        <w:r w:rsidRPr="00352CE3">
                          <w:rPr>
                            <w:rFonts w:cstheme="minorHAnsi"/>
                            <w:b/>
                            <w:bCs/>
                            <w:color w:val="595959" w:themeColor="text1" w:themeTint="A6"/>
                            <w:sz w:val="18"/>
                            <w:szCs w:val="18"/>
                            <w:vertAlign w:val="superscript"/>
                          </w:rPr>
                          <w:t>2</w:t>
                        </w:r>
                        <w:r w:rsidRPr="00352CE3">
                          <w:rPr>
                            <w:rFonts w:cstheme="minorHAnsi"/>
                            <w:b/>
                            <w:bCs/>
                            <w:color w:val="595959" w:themeColor="text1" w:themeTint="A6"/>
                            <w:sz w:val="18"/>
                            <w:szCs w:val="18"/>
                          </w:rPr>
                          <w:t>=79.16%</w:t>
                        </w:r>
                      </w:p>
                    </w:txbxContent>
                  </v:textbox>
                </v:shape>
                <w10:wrap anchorx="margin"/>
              </v:group>
            </w:pict>
          </mc:Fallback>
        </mc:AlternateContent>
      </w:r>
    </w:p>
    <w:p w14:paraId="5D0079B8" w14:textId="4FC40484" w:rsidR="00706846" w:rsidRPr="008D4085" w:rsidRDefault="00706846" w:rsidP="00170520">
      <w:pPr>
        <w:spacing w:line="480" w:lineRule="auto"/>
        <w:jc w:val="both"/>
        <w:rPr>
          <w:rFonts w:ascii="Times New Roman" w:hAnsi="Times New Roman" w:cs="Times New Roman"/>
          <w:sz w:val="24"/>
          <w:szCs w:val="24"/>
        </w:rPr>
      </w:pPr>
    </w:p>
    <w:p w14:paraId="6D3DE20C" w14:textId="1FE8BEF9" w:rsidR="00706846" w:rsidRPr="008D4085" w:rsidRDefault="00706846" w:rsidP="00170520">
      <w:pPr>
        <w:spacing w:line="480" w:lineRule="auto"/>
        <w:jc w:val="both"/>
        <w:rPr>
          <w:rFonts w:ascii="Times New Roman" w:hAnsi="Times New Roman" w:cs="Times New Roman"/>
          <w:sz w:val="24"/>
          <w:szCs w:val="24"/>
        </w:rPr>
      </w:pPr>
    </w:p>
    <w:p w14:paraId="1E44D292" w14:textId="0A22CC0D" w:rsidR="00706846" w:rsidRPr="008D4085" w:rsidRDefault="00706846" w:rsidP="00170520">
      <w:pPr>
        <w:spacing w:line="480" w:lineRule="auto"/>
        <w:jc w:val="both"/>
        <w:rPr>
          <w:rFonts w:ascii="Times New Roman" w:hAnsi="Times New Roman" w:cs="Times New Roman"/>
          <w:sz w:val="24"/>
          <w:szCs w:val="24"/>
        </w:rPr>
      </w:pPr>
    </w:p>
    <w:p w14:paraId="3365A556" w14:textId="27D60CB9" w:rsidR="00706846" w:rsidRPr="008D4085" w:rsidRDefault="00706846" w:rsidP="00170520">
      <w:pPr>
        <w:spacing w:line="480" w:lineRule="auto"/>
        <w:jc w:val="both"/>
        <w:rPr>
          <w:rFonts w:ascii="Times New Roman" w:hAnsi="Times New Roman" w:cs="Times New Roman"/>
          <w:sz w:val="24"/>
          <w:szCs w:val="24"/>
        </w:rPr>
      </w:pPr>
    </w:p>
    <w:p w14:paraId="517B4D57" w14:textId="17EA57D5" w:rsidR="00706846" w:rsidRPr="008D4085" w:rsidRDefault="00706846" w:rsidP="00170520">
      <w:pPr>
        <w:spacing w:line="480" w:lineRule="auto"/>
        <w:jc w:val="both"/>
        <w:rPr>
          <w:rFonts w:ascii="Times New Roman" w:hAnsi="Times New Roman" w:cs="Times New Roman"/>
          <w:sz w:val="24"/>
          <w:szCs w:val="24"/>
        </w:rPr>
      </w:pPr>
    </w:p>
    <w:p w14:paraId="64D8B5CE" w14:textId="77777777" w:rsidR="00706846" w:rsidRPr="008D4085" w:rsidRDefault="00706846" w:rsidP="00170520">
      <w:pPr>
        <w:spacing w:line="480" w:lineRule="auto"/>
        <w:jc w:val="both"/>
        <w:rPr>
          <w:rFonts w:ascii="Times New Roman" w:hAnsi="Times New Roman" w:cs="Times New Roman"/>
          <w:sz w:val="24"/>
          <w:szCs w:val="24"/>
        </w:rPr>
      </w:pPr>
    </w:p>
    <w:p w14:paraId="5D18244E" w14:textId="77777777" w:rsidR="00706846" w:rsidRPr="008D4085" w:rsidRDefault="00706846" w:rsidP="00170520">
      <w:pPr>
        <w:spacing w:line="480" w:lineRule="auto"/>
        <w:jc w:val="both"/>
        <w:rPr>
          <w:rFonts w:ascii="Times New Roman" w:hAnsi="Times New Roman" w:cs="Times New Roman"/>
          <w:sz w:val="24"/>
          <w:szCs w:val="24"/>
        </w:rPr>
      </w:pPr>
    </w:p>
    <w:p w14:paraId="2F4EAD29" w14:textId="5A2E36E2" w:rsidR="006D165F" w:rsidRPr="008D4085" w:rsidRDefault="00882CDB"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Figure 1. The effect estimates of the fixed-effect predictor variables on natural enemy abundance. Estimates were calculated using Fisher’s z-transformation, with 95% confidence </w:t>
      </w:r>
      <w:r w:rsidRPr="008D4085">
        <w:rPr>
          <w:rFonts w:ascii="Times New Roman" w:hAnsi="Times New Roman" w:cs="Times New Roman"/>
          <w:sz w:val="24"/>
          <w:szCs w:val="24"/>
        </w:rPr>
        <w:lastRenderedPageBreak/>
        <w:t>intervals</w:t>
      </w:r>
      <w:r w:rsidR="00CB39B6" w:rsidRPr="008D4085">
        <w:rPr>
          <w:rFonts w:ascii="Times New Roman" w:hAnsi="Times New Roman" w:cs="Times New Roman"/>
          <w:sz w:val="24"/>
          <w:szCs w:val="24"/>
        </w:rPr>
        <w:t xml:space="preserve"> (CI)</w:t>
      </w:r>
      <w:r w:rsidRPr="008D4085">
        <w:rPr>
          <w:rFonts w:ascii="Times New Roman" w:hAnsi="Times New Roman" w:cs="Times New Roman"/>
          <w:sz w:val="24"/>
          <w:szCs w:val="24"/>
        </w:rPr>
        <w:t>. An effect estimate is significantly different from zero if the associated CI range does not include zero.</w:t>
      </w:r>
      <w:r w:rsidR="00CB39B6" w:rsidRPr="008D4085">
        <w:rPr>
          <w:rFonts w:ascii="Times New Roman" w:hAnsi="Times New Roman" w:cs="Times New Roman"/>
          <w:sz w:val="24"/>
          <w:szCs w:val="24"/>
        </w:rPr>
        <w:t xml:space="preserve"> </w:t>
      </w:r>
      <w:r w:rsidR="004C1CCA" w:rsidRPr="008D4085">
        <w:rPr>
          <w:rFonts w:ascii="Times New Roman" w:hAnsi="Times New Roman" w:cs="Times New Roman"/>
          <w:sz w:val="24"/>
          <w:szCs w:val="24"/>
        </w:rPr>
        <w:t>The model estimate (diamond symbol) is based on the random-effect model, comparing grass and floral field margins. Additional values are the model degrees of freedom, the test for heterogeneity, random-effect model significance value, tau</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estimate of total heterogeneity) and I</w:t>
      </w:r>
      <w:r w:rsidR="004C1CCA" w:rsidRPr="008D4085">
        <w:rPr>
          <w:rFonts w:ascii="Times New Roman" w:hAnsi="Times New Roman" w:cs="Times New Roman"/>
          <w:sz w:val="24"/>
          <w:szCs w:val="24"/>
          <w:vertAlign w:val="superscript"/>
        </w:rPr>
        <w:t>2</w:t>
      </w:r>
      <w:r w:rsidR="004C1CCA" w:rsidRPr="008D4085">
        <w:rPr>
          <w:rFonts w:ascii="Times New Roman" w:hAnsi="Times New Roman" w:cs="Times New Roman"/>
          <w:sz w:val="24"/>
          <w:szCs w:val="24"/>
        </w:rPr>
        <w:t xml:space="preserve"> value (model generated total heterogeneity). </w:t>
      </w:r>
    </w:p>
    <w:p w14:paraId="10A0F4B4" w14:textId="74F7E16B" w:rsidR="006D165F" w:rsidRPr="008D4085" w:rsidRDefault="006D165F" w:rsidP="00170520">
      <w:pPr>
        <w:spacing w:line="480" w:lineRule="auto"/>
        <w:jc w:val="both"/>
        <w:rPr>
          <w:rFonts w:ascii="Times New Roman" w:hAnsi="Times New Roman" w:cs="Times New Roman"/>
          <w:sz w:val="24"/>
          <w:szCs w:val="24"/>
        </w:rPr>
      </w:pPr>
    </w:p>
    <w:p w14:paraId="0585AE2C" w14:textId="51C10C77" w:rsidR="006D165F" w:rsidRPr="008D4085" w:rsidRDefault="006D165F" w:rsidP="00170520">
      <w:pPr>
        <w:spacing w:line="480" w:lineRule="auto"/>
        <w:jc w:val="both"/>
        <w:rPr>
          <w:rFonts w:ascii="Times New Roman" w:hAnsi="Times New Roman" w:cs="Times New Roman"/>
          <w:sz w:val="24"/>
          <w:szCs w:val="24"/>
        </w:rPr>
      </w:pPr>
    </w:p>
    <w:p w14:paraId="25F97133" w14:textId="1D3D2E35" w:rsidR="006D165F" w:rsidRPr="008D4085" w:rsidRDefault="006D165F" w:rsidP="00170520">
      <w:pPr>
        <w:spacing w:line="480" w:lineRule="auto"/>
        <w:jc w:val="both"/>
        <w:rPr>
          <w:rFonts w:ascii="Times New Roman" w:hAnsi="Times New Roman" w:cs="Times New Roman"/>
          <w:sz w:val="24"/>
          <w:szCs w:val="24"/>
        </w:rPr>
      </w:pPr>
    </w:p>
    <w:p w14:paraId="409F13D3" w14:textId="0F076E09" w:rsidR="006D165F" w:rsidRPr="008D4085" w:rsidRDefault="006D165F" w:rsidP="00170520">
      <w:pPr>
        <w:spacing w:line="480" w:lineRule="auto"/>
        <w:jc w:val="both"/>
        <w:rPr>
          <w:rFonts w:ascii="Times New Roman" w:hAnsi="Times New Roman" w:cs="Times New Roman"/>
          <w:sz w:val="24"/>
          <w:szCs w:val="24"/>
        </w:rPr>
      </w:pPr>
    </w:p>
    <w:p w14:paraId="70486F7A" w14:textId="4264F301" w:rsidR="006D165F" w:rsidRPr="008D4085" w:rsidRDefault="006D165F" w:rsidP="00170520">
      <w:pPr>
        <w:spacing w:line="480" w:lineRule="auto"/>
        <w:jc w:val="both"/>
        <w:rPr>
          <w:rFonts w:ascii="Times New Roman" w:hAnsi="Times New Roman" w:cs="Times New Roman"/>
          <w:sz w:val="24"/>
          <w:szCs w:val="24"/>
        </w:rPr>
      </w:pPr>
    </w:p>
    <w:p w14:paraId="73F2BD3B" w14:textId="5797D17C" w:rsidR="006D165F" w:rsidRPr="008D4085" w:rsidRDefault="006D165F" w:rsidP="00170520">
      <w:pPr>
        <w:spacing w:line="480" w:lineRule="auto"/>
        <w:jc w:val="both"/>
        <w:rPr>
          <w:rFonts w:ascii="Times New Roman" w:hAnsi="Times New Roman" w:cs="Times New Roman"/>
          <w:sz w:val="24"/>
          <w:szCs w:val="24"/>
        </w:rPr>
      </w:pPr>
    </w:p>
    <w:p w14:paraId="3089CBD2" w14:textId="5CA047E7" w:rsidR="00895DF7" w:rsidRPr="008D4085" w:rsidRDefault="00895DF7" w:rsidP="00170520">
      <w:pPr>
        <w:spacing w:line="480" w:lineRule="auto"/>
        <w:jc w:val="both"/>
        <w:rPr>
          <w:rFonts w:ascii="Times New Roman" w:hAnsi="Times New Roman" w:cs="Times New Roman"/>
          <w:sz w:val="24"/>
          <w:szCs w:val="24"/>
        </w:rPr>
      </w:pPr>
      <w:r w:rsidRPr="008D4085">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140C2F9" wp14:editId="1062E67C">
                <wp:simplePos x="0" y="0"/>
                <wp:positionH relativeFrom="margin">
                  <wp:align>center</wp:align>
                </wp:positionH>
                <wp:positionV relativeFrom="paragraph">
                  <wp:posOffset>-38100</wp:posOffset>
                </wp:positionV>
                <wp:extent cx="5456555" cy="3166745"/>
                <wp:effectExtent l="0" t="0" r="0" b="0"/>
                <wp:wrapNone/>
                <wp:docPr id="1268441808" name="Group 5"/>
                <wp:cNvGraphicFramePr/>
                <a:graphic xmlns:a="http://schemas.openxmlformats.org/drawingml/2006/main">
                  <a:graphicData uri="http://schemas.microsoft.com/office/word/2010/wordprocessingGroup">
                    <wpg:wgp>
                      <wpg:cNvGrpSpPr/>
                      <wpg:grpSpPr>
                        <a:xfrm>
                          <a:off x="0" y="0"/>
                          <a:ext cx="5456555" cy="3166745"/>
                          <a:chOff x="0" y="0"/>
                          <a:chExt cx="5456555" cy="3166745"/>
                        </a:xfrm>
                      </wpg:grpSpPr>
                      <pic:pic xmlns:pic="http://schemas.openxmlformats.org/drawingml/2006/picture">
                        <pic:nvPicPr>
                          <pic:cNvPr id="1006065141"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6555" cy="3166745"/>
                          </a:xfrm>
                          <a:prstGeom prst="rect">
                            <a:avLst/>
                          </a:prstGeom>
                          <a:noFill/>
                        </pic:spPr>
                      </pic:pic>
                      <wps:wsp>
                        <wps:cNvPr id="1471185150" name="Text Box 2"/>
                        <wps:cNvSpPr txBox="1">
                          <a:spLocks noChangeArrowheads="1"/>
                        </wps:cNvSpPr>
                        <wps:spPr bwMode="auto">
                          <a:xfrm>
                            <a:off x="198967" y="2328333"/>
                            <a:ext cx="3032760" cy="368935"/>
                          </a:xfrm>
                          <a:prstGeom prst="rect">
                            <a:avLst/>
                          </a:prstGeom>
                          <a:noFill/>
                          <a:ln w="9525">
                            <a:noFill/>
                            <a:miter lim="800000"/>
                            <a:headEnd/>
                            <a:tailEnd/>
                          </a:ln>
                        </wps:spPr>
                        <wps:txbx>
                          <w:txbxContent>
                            <w:p w14:paraId="581FF092" w14:textId="3DB83A70" w:rsidR="00895DF7" w:rsidRPr="00352CE3" w:rsidRDefault="00895DF7">
                              <w:pPr>
                                <w:rPr>
                                  <w:b/>
                                  <w:bCs/>
                                  <w:color w:val="595959" w:themeColor="text1" w:themeTint="A6"/>
                                  <w:sz w:val="20"/>
                                  <w:szCs w:val="20"/>
                                </w:rPr>
                              </w:pPr>
                              <w:r w:rsidRPr="00352CE3">
                                <w:rPr>
                                  <w:b/>
                                  <w:bCs/>
                                  <w:color w:val="595959" w:themeColor="text1" w:themeTint="A6"/>
                                  <w:sz w:val="20"/>
                                  <w:szCs w:val="20"/>
                                </w:rPr>
                                <w:t xml:space="preserve">Q(23)=115.53, p&lt;0.0001, </w:t>
                              </w:r>
                              <w:r w:rsidR="004C029A">
                                <w:rPr>
                                  <w:b/>
                                  <w:bCs/>
                                  <w:color w:val="595959" w:themeColor="text1" w:themeTint="A6"/>
                                  <w:sz w:val="20"/>
                                  <w:szCs w:val="20"/>
                                </w:rPr>
                                <w:t>tau</w:t>
                              </w:r>
                              <w:r w:rsidRPr="00352CE3">
                                <w:rPr>
                                  <w:b/>
                                  <w:bCs/>
                                  <w:color w:val="595959" w:themeColor="text1" w:themeTint="A6"/>
                                  <w:sz w:val="20"/>
                                  <w:szCs w:val="20"/>
                                  <w:vertAlign w:val="superscript"/>
                                </w:rPr>
                                <w:t>2</w:t>
                              </w:r>
                              <w:r w:rsidRPr="00352CE3">
                                <w:rPr>
                                  <w:b/>
                                  <w:bCs/>
                                  <w:color w:val="595959" w:themeColor="text1" w:themeTint="A6"/>
                                  <w:sz w:val="20"/>
                                  <w:szCs w:val="20"/>
                                </w:rPr>
                                <w:t>=0.15, I</w:t>
                              </w:r>
                              <w:r w:rsidRPr="00352CE3">
                                <w:rPr>
                                  <w:b/>
                                  <w:bCs/>
                                  <w:color w:val="595959" w:themeColor="text1" w:themeTint="A6"/>
                                  <w:sz w:val="20"/>
                                  <w:szCs w:val="20"/>
                                  <w:vertAlign w:val="superscript"/>
                                </w:rPr>
                                <w:t>2</w:t>
                              </w:r>
                              <w:r w:rsidRPr="00352CE3">
                                <w:rPr>
                                  <w:b/>
                                  <w:bCs/>
                                  <w:color w:val="595959" w:themeColor="text1" w:themeTint="A6"/>
                                  <w:sz w:val="20"/>
                                  <w:szCs w:val="20"/>
                                </w:rPr>
                                <w:t>=80.2%</w:t>
                              </w:r>
                            </w:p>
                          </w:txbxContent>
                        </wps:txbx>
                        <wps:bodyPr rot="0" vert="horz" wrap="square" lIns="91440" tIns="45720" rIns="91440" bIns="45720" anchor="t" anchorCtr="0">
                          <a:spAutoFit/>
                        </wps:bodyPr>
                      </wps:wsp>
                    </wpg:wgp>
                  </a:graphicData>
                </a:graphic>
              </wp:anchor>
            </w:drawing>
          </mc:Choice>
          <mc:Fallback>
            <w:pict>
              <v:group w14:anchorId="1140C2F9" id="Group 5" o:spid="_x0000_s1029" style="position:absolute;left:0;text-align:left;margin-left:0;margin-top:-3pt;width:429.65pt;height:249.35pt;z-index:251662336;mso-position-horizontal:center;mso-position-horizontal-relative:margin" coordsize="54565,31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">
                <v:shape id="Picture 4" o:spid="_x0000_s1030" type="#_x0000_t75" style="position:absolute;width:54565;height:3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">
                  <v:imagedata r:id="rId12" o:title=""/>
                </v:shape>
                <v:shape id="Text Box 2" o:spid="_x0000_s1031" type="#_x0000_t202" style="position:absolute;left:1989;top:23283;width:3032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" filled="f" stroked="f">
                  <v:textbox style="mso-fit-shape-to-text:t">
                    <w:txbxContent>
                      <w:p w14:paraId="581FF092" w14:textId="3DB83A70" w:rsidR="00895DF7" w:rsidRPr="00352CE3" w:rsidRDefault="00895DF7">
                        <w:pPr>
                          <w:rPr>
                            <w:b/>
                            <w:bCs/>
                            <w:color w:val="595959" w:themeColor="text1" w:themeTint="A6"/>
                            <w:sz w:val="20"/>
                            <w:szCs w:val="20"/>
                          </w:rPr>
                        </w:pPr>
                        <w:r w:rsidRPr="00352CE3">
                          <w:rPr>
                            <w:b/>
                            <w:bCs/>
                            <w:color w:val="595959" w:themeColor="text1" w:themeTint="A6"/>
                            <w:sz w:val="20"/>
                            <w:szCs w:val="20"/>
                          </w:rPr>
                          <w:t xml:space="preserve">Q(23)=115.53, p&lt;0.0001, </w:t>
                        </w:r>
                        <w:r w:rsidR="004C029A">
                          <w:rPr>
                            <w:b/>
                            <w:bCs/>
                            <w:color w:val="595959" w:themeColor="text1" w:themeTint="A6"/>
                            <w:sz w:val="20"/>
                            <w:szCs w:val="20"/>
                          </w:rPr>
                          <w:t>tau</w:t>
                        </w:r>
                        <w:r w:rsidRPr="00352CE3">
                          <w:rPr>
                            <w:b/>
                            <w:bCs/>
                            <w:color w:val="595959" w:themeColor="text1" w:themeTint="A6"/>
                            <w:sz w:val="20"/>
                            <w:szCs w:val="20"/>
                            <w:vertAlign w:val="superscript"/>
                          </w:rPr>
                          <w:t>2</w:t>
                        </w:r>
                        <w:r w:rsidRPr="00352CE3">
                          <w:rPr>
                            <w:b/>
                            <w:bCs/>
                            <w:color w:val="595959" w:themeColor="text1" w:themeTint="A6"/>
                            <w:sz w:val="20"/>
                            <w:szCs w:val="20"/>
                          </w:rPr>
                          <w:t>=0.15, I</w:t>
                        </w:r>
                        <w:r w:rsidRPr="00352CE3">
                          <w:rPr>
                            <w:b/>
                            <w:bCs/>
                            <w:color w:val="595959" w:themeColor="text1" w:themeTint="A6"/>
                            <w:sz w:val="20"/>
                            <w:szCs w:val="20"/>
                            <w:vertAlign w:val="superscript"/>
                          </w:rPr>
                          <w:t>2</w:t>
                        </w:r>
                        <w:r w:rsidRPr="00352CE3">
                          <w:rPr>
                            <w:b/>
                            <w:bCs/>
                            <w:color w:val="595959" w:themeColor="text1" w:themeTint="A6"/>
                            <w:sz w:val="20"/>
                            <w:szCs w:val="20"/>
                          </w:rPr>
                          <w:t>=80.2%</w:t>
                        </w:r>
                      </w:p>
                    </w:txbxContent>
                  </v:textbox>
                </v:shape>
                <w10:wrap anchorx="margin"/>
              </v:group>
            </w:pict>
          </mc:Fallback>
        </mc:AlternateContent>
      </w:r>
    </w:p>
    <w:p w14:paraId="608AAAA6" w14:textId="7A422D43" w:rsidR="00895DF7" w:rsidRPr="008D4085" w:rsidRDefault="00895DF7" w:rsidP="00170520">
      <w:pPr>
        <w:spacing w:line="480" w:lineRule="auto"/>
        <w:jc w:val="both"/>
        <w:rPr>
          <w:rFonts w:ascii="Times New Roman" w:hAnsi="Times New Roman" w:cs="Times New Roman"/>
          <w:sz w:val="24"/>
          <w:szCs w:val="24"/>
        </w:rPr>
      </w:pPr>
    </w:p>
    <w:p w14:paraId="4A43376F" w14:textId="34C117FC" w:rsidR="00895DF7" w:rsidRPr="008D4085" w:rsidRDefault="00895DF7" w:rsidP="00170520">
      <w:pPr>
        <w:spacing w:line="480" w:lineRule="auto"/>
        <w:jc w:val="both"/>
        <w:rPr>
          <w:rFonts w:ascii="Times New Roman" w:hAnsi="Times New Roman" w:cs="Times New Roman"/>
          <w:sz w:val="24"/>
          <w:szCs w:val="24"/>
        </w:rPr>
      </w:pPr>
    </w:p>
    <w:p w14:paraId="421C99B7" w14:textId="1DE885A2" w:rsidR="00895DF7" w:rsidRPr="008D4085" w:rsidRDefault="00895DF7" w:rsidP="00170520">
      <w:pPr>
        <w:spacing w:line="480" w:lineRule="auto"/>
        <w:jc w:val="both"/>
        <w:rPr>
          <w:rFonts w:ascii="Times New Roman" w:hAnsi="Times New Roman" w:cs="Times New Roman"/>
          <w:sz w:val="24"/>
          <w:szCs w:val="24"/>
        </w:rPr>
      </w:pPr>
    </w:p>
    <w:p w14:paraId="5A2CF660" w14:textId="4472EDC3" w:rsidR="00895DF7" w:rsidRPr="008D4085" w:rsidRDefault="00895DF7" w:rsidP="00170520">
      <w:pPr>
        <w:spacing w:line="480" w:lineRule="auto"/>
        <w:jc w:val="both"/>
        <w:rPr>
          <w:rFonts w:ascii="Times New Roman" w:hAnsi="Times New Roman" w:cs="Times New Roman"/>
          <w:sz w:val="24"/>
          <w:szCs w:val="24"/>
        </w:rPr>
      </w:pPr>
    </w:p>
    <w:p w14:paraId="5419D769" w14:textId="3766491A" w:rsidR="00895DF7" w:rsidRPr="008D4085" w:rsidRDefault="00895DF7" w:rsidP="00170520">
      <w:pPr>
        <w:spacing w:line="480" w:lineRule="auto"/>
        <w:jc w:val="both"/>
        <w:rPr>
          <w:rFonts w:ascii="Times New Roman" w:hAnsi="Times New Roman" w:cs="Times New Roman"/>
          <w:sz w:val="24"/>
          <w:szCs w:val="24"/>
        </w:rPr>
      </w:pPr>
    </w:p>
    <w:p w14:paraId="6E069248" w14:textId="77777777" w:rsidR="00895DF7" w:rsidRPr="008D4085" w:rsidRDefault="00895DF7" w:rsidP="00170520">
      <w:pPr>
        <w:spacing w:line="480" w:lineRule="auto"/>
        <w:jc w:val="both"/>
        <w:rPr>
          <w:rFonts w:ascii="Times New Roman" w:hAnsi="Times New Roman" w:cs="Times New Roman"/>
          <w:sz w:val="24"/>
          <w:szCs w:val="24"/>
        </w:rPr>
      </w:pPr>
    </w:p>
    <w:p w14:paraId="38C6AB29" w14:textId="7A3FEFE4" w:rsidR="00F8718B" w:rsidRPr="008D4085" w:rsidRDefault="004C1CCA"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Figure 2. The effect estimates of the fixed-effect predictor variables on natural enemy diversity. Estimates were calculated using Fisher’s z-transformation, with 95% confidence intervals (CI). The model estimate (diamond symbol) is based on the random-effect model, comparing grass </w:t>
      </w:r>
      <w:r w:rsidRPr="008D4085">
        <w:rPr>
          <w:rFonts w:ascii="Times New Roman" w:hAnsi="Times New Roman" w:cs="Times New Roman"/>
          <w:sz w:val="24"/>
          <w:szCs w:val="24"/>
        </w:rPr>
        <w:lastRenderedPageBreak/>
        <w:t>and floral field margins. Additional values are the model degrees of freedom, the test for heterogeneity, random-effect model significance value, tau</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 (model generated estimate of total heterogeneity) and I</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 (model generated total heterogeneity). </w:t>
      </w:r>
    </w:p>
    <w:p w14:paraId="00E35903" w14:textId="6558784B" w:rsidR="008A0812" w:rsidRPr="008D4085" w:rsidRDefault="008A0812" w:rsidP="00170520">
      <w:pPr>
        <w:spacing w:line="480" w:lineRule="auto"/>
        <w:jc w:val="both"/>
        <w:rPr>
          <w:rFonts w:ascii="Times New Roman" w:hAnsi="Times New Roman" w:cs="Times New Roman"/>
          <w:sz w:val="24"/>
          <w:szCs w:val="24"/>
        </w:rPr>
      </w:pPr>
    </w:p>
    <w:p w14:paraId="175FE45F" w14:textId="78AE3079" w:rsidR="008A0812" w:rsidRPr="008D4085" w:rsidRDefault="008A0812" w:rsidP="00170520">
      <w:pPr>
        <w:spacing w:line="480" w:lineRule="auto"/>
        <w:jc w:val="both"/>
        <w:rPr>
          <w:rFonts w:ascii="Times New Roman" w:hAnsi="Times New Roman" w:cs="Times New Roman"/>
          <w:sz w:val="24"/>
          <w:szCs w:val="24"/>
        </w:rPr>
      </w:pPr>
    </w:p>
    <w:p w14:paraId="71DCB117" w14:textId="25813021" w:rsidR="008A0812" w:rsidRPr="008D4085" w:rsidRDefault="008A0812" w:rsidP="00170520">
      <w:pPr>
        <w:spacing w:line="480" w:lineRule="auto"/>
        <w:jc w:val="both"/>
        <w:rPr>
          <w:rFonts w:ascii="Times New Roman" w:hAnsi="Times New Roman" w:cs="Times New Roman"/>
          <w:sz w:val="24"/>
          <w:szCs w:val="24"/>
        </w:rPr>
      </w:pPr>
    </w:p>
    <w:p w14:paraId="4AF749FD" w14:textId="77777777" w:rsidR="008A0812" w:rsidRPr="008D4085" w:rsidRDefault="008A0812" w:rsidP="00170520">
      <w:pPr>
        <w:spacing w:line="480" w:lineRule="auto"/>
        <w:jc w:val="both"/>
        <w:rPr>
          <w:rFonts w:ascii="Times New Roman" w:hAnsi="Times New Roman" w:cs="Times New Roman"/>
          <w:sz w:val="24"/>
          <w:szCs w:val="24"/>
        </w:rPr>
      </w:pPr>
    </w:p>
    <w:p w14:paraId="37BA3FFE" w14:textId="77777777" w:rsidR="008A0812" w:rsidRPr="008D4085" w:rsidRDefault="008A0812" w:rsidP="00170520">
      <w:pPr>
        <w:spacing w:line="480" w:lineRule="auto"/>
        <w:jc w:val="both"/>
        <w:rPr>
          <w:rFonts w:ascii="Times New Roman" w:hAnsi="Times New Roman" w:cs="Times New Roman"/>
          <w:sz w:val="24"/>
          <w:szCs w:val="24"/>
        </w:rPr>
      </w:pPr>
    </w:p>
    <w:p w14:paraId="06364220" w14:textId="77777777" w:rsidR="008A0812" w:rsidRPr="008D4085" w:rsidRDefault="008A0812" w:rsidP="00170520">
      <w:pPr>
        <w:spacing w:line="480" w:lineRule="auto"/>
        <w:jc w:val="both"/>
        <w:rPr>
          <w:rFonts w:ascii="Times New Roman" w:hAnsi="Times New Roman" w:cs="Times New Roman"/>
          <w:sz w:val="24"/>
          <w:szCs w:val="24"/>
        </w:rPr>
      </w:pPr>
    </w:p>
    <w:p w14:paraId="44804F53" w14:textId="77777777" w:rsidR="008A0812" w:rsidRPr="008D4085" w:rsidRDefault="008A0812" w:rsidP="00170520">
      <w:pPr>
        <w:spacing w:line="480" w:lineRule="auto"/>
        <w:jc w:val="both"/>
        <w:rPr>
          <w:rFonts w:ascii="Times New Roman" w:hAnsi="Times New Roman" w:cs="Times New Roman"/>
          <w:sz w:val="24"/>
          <w:szCs w:val="24"/>
        </w:rPr>
      </w:pPr>
    </w:p>
    <w:p w14:paraId="41182970" w14:textId="337C3FDB" w:rsidR="00402C55" w:rsidRPr="008D4085" w:rsidRDefault="00402C55" w:rsidP="00170520">
      <w:pPr>
        <w:spacing w:line="480" w:lineRule="auto"/>
        <w:jc w:val="both"/>
        <w:rPr>
          <w:rFonts w:ascii="Times New Roman" w:hAnsi="Times New Roman" w:cs="Times New Roman"/>
          <w:sz w:val="24"/>
          <w:szCs w:val="24"/>
        </w:rPr>
      </w:pPr>
    </w:p>
    <w:p w14:paraId="4624693D" w14:textId="4D868280" w:rsidR="00CF176C" w:rsidRPr="008D4085" w:rsidRDefault="00CF176C" w:rsidP="00170520">
      <w:pPr>
        <w:spacing w:line="480" w:lineRule="auto"/>
        <w:jc w:val="both"/>
        <w:rPr>
          <w:rFonts w:ascii="Times New Roman" w:hAnsi="Times New Roman" w:cs="Times New Roman"/>
          <w:sz w:val="24"/>
          <w:szCs w:val="24"/>
        </w:rPr>
      </w:pPr>
      <w:r w:rsidRPr="008D4085">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2AF07678" wp14:editId="550952A9">
                <wp:simplePos x="0" y="0"/>
                <wp:positionH relativeFrom="margin">
                  <wp:align>right</wp:align>
                </wp:positionH>
                <wp:positionV relativeFrom="paragraph">
                  <wp:posOffset>3810</wp:posOffset>
                </wp:positionV>
                <wp:extent cx="5621655" cy="2855595"/>
                <wp:effectExtent l="0" t="0" r="0" b="1905"/>
                <wp:wrapNone/>
                <wp:docPr id="561353999" name="Group 10"/>
                <wp:cNvGraphicFramePr/>
                <a:graphic xmlns:a="http://schemas.openxmlformats.org/drawingml/2006/main">
                  <a:graphicData uri="http://schemas.microsoft.com/office/word/2010/wordprocessingGroup">
                    <wpg:wgp>
                      <wpg:cNvGrpSpPr/>
                      <wpg:grpSpPr>
                        <a:xfrm>
                          <a:off x="0" y="0"/>
                          <a:ext cx="5621655" cy="2855595"/>
                          <a:chOff x="0" y="0"/>
                          <a:chExt cx="5621655" cy="2855595"/>
                        </a:xfrm>
                      </wpg:grpSpPr>
                      <pic:pic xmlns:pic="http://schemas.openxmlformats.org/drawingml/2006/picture">
                        <pic:nvPicPr>
                          <pic:cNvPr id="1978022762" name="Picture 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655" cy="2855595"/>
                          </a:xfrm>
                          <a:prstGeom prst="rect">
                            <a:avLst/>
                          </a:prstGeom>
                          <a:noFill/>
                        </pic:spPr>
                      </pic:pic>
                      <wps:wsp>
                        <wps:cNvPr id="1225253821" name="Text Box 2"/>
                        <wps:cNvSpPr txBox="1">
                          <a:spLocks noChangeArrowheads="1"/>
                        </wps:cNvSpPr>
                        <wps:spPr bwMode="auto">
                          <a:xfrm>
                            <a:off x="135467" y="1943100"/>
                            <a:ext cx="3007360" cy="352425"/>
                          </a:xfrm>
                          <a:prstGeom prst="rect">
                            <a:avLst/>
                          </a:prstGeom>
                          <a:noFill/>
                          <a:ln w="9525">
                            <a:noFill/>
                            <a:miter lim="800000"/>
                            <a:headEnd/>
                            <a:tailEnd/>
                          </a:ln>
                        </wps:spPr>
                        <wps:txbx>
                          <w:txbxContent>
                            <w:p w14:paraId="50D70322" w14:textId="29942E1E" w:rsidR="00402C55" w:rsidRPr="00352CE3" w:rsidRDefault="00402C55">
                              <w:pPr>
                                <w:rPr>
                                  <w:color w:val="595959" w:themeColor="text1" w:themeTint="A6"/>
                                  <w:sz w:val="18"/>
                                  <w:szCs w:val="18"/>
                                </w:rPr>
                              </w:pPr>
                              <w:r w:rsidRPr="00352CE3">
                                <w:rPr>
                                  <w:color w:val="595959" w:themeColor="text1" w:themeTint="A6"/>
                                  <w:sz w:val="18"/>
                                  <w:szCs w:val="18"/>
                                </w:rPr>
                                <w:t xml:space="preserve">Q(39)=581.18, p&lt;0.0001, </w:t>
                              </w:r>
                              <w:r w:rsidR="004C029A">
                                <w:rPr>
                                  <w:color w:val="595959" w:themeColor="text1" w:themeTint="A6"/>
                                  <w:sz w:val="18"/>
                                  <w:szCs w:val="18"/>
                                </w:rPr>
                                <w:t>tau</w:t>
                              </w:r>
                              <w:r w:rsidRPr="00352CE3">
                                <w:rPr>
                                  <w:color w:val="595959" w:themeColor="text1" w:themeTint="A6"/>
                                  <w:sz w:val="18"/>
                                  <w:szCs w:val="18"/>
                                  <w:vertAlign w:val="superscript"/>
                                </w:rPr>
                                <w:t>2</w:t>
                              </w:r>
                              <w:r w:rsidRPr="00352CE3">
                                <w:rPr>
                                  <w:color w:val="595959" w:themeColor="text1" w:themeTint="A6"/>
                                  <w:sz w:val="18"/>
                                  <w:szCs w:val="18"/>
                                </w:rPr>
                                <w:t>=0.64, I</w:t>
                              </w:r>
                              <w:r w:rsidRPr="00352CE3">
                                <w:rPr>
                                  <w:color w:val="595959" w:themeColor="text1" w:themeTint="A6"/>
                                  <w:sz w:val="18"/>
                                  <w:szCs w:val="18"/>
                                  <w:vertAlign w:val="superscript"/>
                                </w:rPr>
                                <w:t>2</w:t>
                              </w:r>
                              <w:r w:rsidRPr="00352CE3">
                                <w:rPr>
                                  <w:color w:val="595959" w:themeColor="text1" w:themeTint="A6"/>
                                  <w:sz w:val="18"/>
                                  <w:szCs w:val="18"/>
                                </w:rPr>
                                <w:t>=93.81%</w:t>
                              </w:r>
                            </w:p>
                          </w:txbxContent>
                        </wps:txbx>
                        <wps:bodyPr rot="0" vert="horz" wrap="square" lIns="91440" tIns="45720" rIns="91440" bIns="45720" anchor="t" anchorCtr="0">
                          <a:spAutoFit/>
                        </wps:bodyPr>
                      </wps:wsp>
                    </wpg:wgp>
                  </a:graphicData>
                </a:graphic>
              </wp:anchor>
            </w:drawing>
          </mc:Choice>
          <mc:Fallback>
            <w:pict>
              <v:group w14:anchorId="2AF07678" id="Group 10" o:spid="_x0000_s1032" style="position:absolute;left:0;text-align:left;margin-left:391.45pt;margin-top:.3pt;width:442.65pt;height:224.85pt;z-index:251666432;mso-position-horizontal:right;mso-position-horizontal-relative:margin" coordsize="56216,28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">
                <v:shape id="Picture 9" o:spid="_x0000_s1033" type="#_x0000_t75" style="position:absolute;width:56216;height:28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">
                  <v:imagedata r:id="rId14" o:title=""/>
                </v:shape>
                <v:shape id="Text Box 2" o:spid="_x0000_s1034" type="#_x0000_t202" style="position:absolute;left:1354;top:19431;width:3007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" filled="f" stroked="f">
                  <v:textbox style="mso-fit-shape-to-text:t">
                    <w:txbxContent>
                      <w:p w14:paraId="50D70322" w14:textId="29942E1E" w:rsidR="00402C55" w:rsidRPr="00352CE3" w:rsidRDefault="00402C55">
                        <w:pPr>
                          <w:rPr>
                            <w:color w:val="595959" w:themeColor="text1" w:themeTint="A6"/>
                            <w:sz w:val="18"/>
                            <w:szCs w:val="18"/>
                          </w:rPr>
                        </w:pPr>
                        <w:r w:rsidRPr="00352CE3">
                          <w:rPr>
                            <w:color w:val="595959" w:themeColor="text1" w:themeTint="A6"/>
                            <w:sz w:val="18"/>
                            <w:szCs w:val="18"/>
                          </w:rPr>
                          <w:t xml:space="preserve">Q(39)=581.18, p&lt;0.0001, </w:t>
                        </w:r>
                        <w:r w:rsidR="004C029A">
                          <w:rPr>
                            <w:color w:val="595959" w:themeColor="text1" w:themeTint="A6"/>
                            <w:sz w:val="18"/>
                            <w:szCs w:val="18"/>
                          </w:rPr>
                          <w:t>tau</w:t>
                        </w:r>
                        <w:r w:rsidRPr="00352CE3">
                          <w:rPr>
                            <w:color w:val="595959" w:themeColor="text1" w:themeTint="A6"/>
                            <w:sz w:val="18"/>
                            <w:szCs w:val="18"/>
                            <w:vertAlign w:val="superscript"/>
                          </w:rPr>
                          <w:t>2</w:t>
                        </w:r>
                        <w:r w:rsidRPr="00352CE3">
                          <w:rPr>
                            <w:color w:val="595959" w:themeColor="text1" w:themeTint="A6"/>
                            <w:sz w:val="18"/>
                            <w:szCs w:val="18"/>
                          </w:rPr>
                          <w:t>=0.64, I</w:t>
                        </w:r>
                        <w:r w:rsidRPr="00352CE3">
                          <w:rPr>
                            <w:color w:val="595959" w:themeColor="text1" w:themeTint="A6"/>
                            <w:sz w:val="18"/>
                            <w:szCs w:val="18"/>
                            <w:vertAlign w:val="superscript"/>
                          </w:rPr>
                          <w:t>2</w:t>
                        </w:r>
                        <w:r w:rsidRPr="00352CE3">
                          <w:rPr>
                            <w:color w:val="595959" w:themeColor="text1" w:themeTint="A6"/>
                            <w:sz w:val="18"/>
                            <w:szCs w:val="18"/>
                          </w:rPr>
                          <w:t>=93.81%</w:t>
                        </w:r>
                      </w:p>
                    </w:txbxContent>
                  </v:textbox>
                </v:shape>
                <w10:wrap anchorx="margin"/>
              </v:group>
            </w:pict>
          </mc:Fallback>
        </mc:AlternateContent>
      </w:r>
    </w:p>
    <w:p w14:paraId="4A59A942" w14:textId="77777777" w:rsidR="00CF176C" w:rsidRPr="008D4085" w:rsidRDefault="00CF176C" w:rsidP="00170520">
      <w:pPr>
        <w:spacing w:line="480" w:lineRule="auto"/>
        <w:jc w:val="both"/>
        <w:rPr>
          <w:rFonts w:ascii="Times New Roman" w:hAnsi="Times New Roman" w:cs="Times New Roman"/>
          <w:sz w:val="24"/>
          <w:szCs w:val="24"/>
        </w:rPr>
      </w:pPr>
    </w:p>
    <w:p w14:paraId="0A9D4791" w14:textId="77777777" w:rsidR="00CF176C" w:rsidRPr="008D4085" w:rsidRDefault="00CF176C" w:rsidP="00170520">
      <w:pPr>
        <w:spacing w:line="480" w:lineRule="auto"/>
        <w:jc w:val="both"/>
        <w:rPr>
          <w:rFonts w:ascii="Times New Roman" w:hAnsi="Times New Roman" w:cs="Times New Roman"/>
          <w:sz w:val="24"/>
          <w:szCs w:val="24"/>
        </w:rPr>
      </w:pPr>
    </w:p>
    <w:p w14:paraId="5E843960" w14:textId="77777777" w:rsidR="00CF176C" w:rsidRPr="008D4085" w:rsidRDefault="00CF176C" w:rsidP="00170520">
      <w:pPr>
        <w:spacing w:line="480" w:lineRule="auto"/>
        <w:jc w:val="both"/>
        <w:rPr>
          <w:rFonts w:ascii="Times New Roman" w:hAnsi="Times New Roman" w:cs="Times New Roman"/>
          <w:sz w:val="24"/>
          <w:szCs w:val="24"/>
        </w:rPr>
      </w:pPr>
    </w:p>
    <w:p w14:paraId="432E0D33" w14:textId="77777777" w:rsidR="00CF176C" w:rsidRPr="008D4085" w:rsidRDefault="00CF176C" w:rsidP="00170520">
      <w:pPr>
        <w:spacing w:line="480" w:lineRule="auto"/>
        <w:jc w:val="both"/>
        <w:rPr>
          <w:rFonts w:ascii="Times New Roman" w:hAnsi="Times New Roman" w:cs="Times New Roman"/>
          <w:sz w:val="24"/>
          <w:szCs w:val="24"/>
        </w:rPr>
      </w:pPr>
    </w:p>
    <w:p w14:paraId="6D8551DC" w14:textId="77777777" w:rsidR="00CF176C" w:rsidRPr="008D4085" w:rsidRDefault="00CF176C" w:rsidP="00170520">
      <w:pPr>
        <w:spacing w:line="480" w:lineRule="auto"/>
        <w:jc w:val="both"/>
        <w:rPr>
          <w:rFonts w:ascii="Times New Roman" w:hAnsi="Times New Roman" w:cs="Times New Roman"/>
          <w:sz w:val="24"/>
          <w:szCs w:val="24"/>
        </w:rPr>
      </w:pPr>
    </w:p>
    <w:p w14:paraId="271E93BA" w14:textId="77777777" w:rsidR="00CF176C" w:rsidRPr="008D4085" w:rsidRDefault="00CF176C" w:rsidP="00170520">
      <w:pPr>
        <w:spacing w:line="480" w:lineRule="auto"/>
        <w:jc w:val="both"/>
        <w:rPr>
          <w:rFonts w:ascii="Times New Roman" w:hAnsi="Times New Roman" w:cs="Times New Roman"/>
          <w:sz w:val="24"/>
          <w:szCs w:val="24"/>
        </w:rPr>
      </w:pPr>
    </w:p>
    <w:p w14:paraId="4AE9D48B" w14:textId="4C498AD3" w:rsidR="00BE01B4" w:rsidRPr="008D4085" w:rsidRDefault="004C1CCA"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Figure 3.  The effect estimates of the fixed-effect predictor variables on pest abundance. Estimates were calculated using Fisher’s z-transformation, with 95% confidence intervals (CI). The model estimate (diamond symbol) is based on the random-effect model, comparing grass </w:t>
      </w:r>
      <w:r w:rsidRPr="008D4085">
        <w:rPr>
          <w:rFonts w:ascii="Times New Roman" w:hAnsi="Times New Roman" w:cs="Times New Roman"/>
          <w:sz w:val="24"/>
          <w:szCs w:val="24"/>
        </w:rPr>
        <w:lastRenderedPageBreak/>
        <w:t>and floral field margins. Additional values are the model degrees of freedom, the test for heterogeneity, random-effect model significance value, tau</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 (model generated estimate of total heterogeneity) and I</w:t>
      </w:r>
      <w:r w:rsidRPr="008D4085">
        <w:rPr>
          <w:rFonts w:ascii="Times New Roman" w:hAnsi="Times New Roman" w:cs="Times New Roman"/>
          <w:sz w:val="24"/>
          <w:szCs w:val="24"/>
          <w:vertAlign w:val="superscript"/>
        </w:rPr>
        <w:t>2</w:t>
      </w:r>
      <w:r w:rsidRPr="008D4085">
        <w:rPr>
          <w:rFonts w:ascii="Times New Roman" w:hAnsi="Times New Roman" w:cs="Times New Roman"/>
          <w:sz w:val="24"/>
          <w:szCs w:val="24"/>
        </w:rPr>
        <w:t xml:space="preserve"> value (model generated total heterogeneity). </w:t>
      </w:r>
    </w:p>
    <w:p w14:paraId="2860B70C" w14:textId="4E47E660" w:rsidR="00BE01B4" w:rsidRPr="008D4085" w:rsidRDefault="00BE01B4" w:rsidP="00170520">
      <w:pPr>
        <w:spacing w:line="480" w:lineRule="auto"/>
        <w:jc w:val="both"/>
        <w:rPr>
          <w:rFonts w:ascii="Times New Roman" w:hAnsi="Times New Roman" w:cs="Times New Roman"/>
          <w:sz w:val="24"/>
          <w:szCs w:val="24"/>
        </w:rPr>
      </w:pPr>
    </w:p>
    <w:p w14:paraId="16646E0F" w14:textId="77777777" w:rsidR="00BE01B4" w:rsidRPr="008D4085" w:rsidRDefault="00BE01B4" w:rsidP="00170520">
      <w:pPr>
        <w:spacing w:line="480" w:lineRule="auto"/>
        <w:jc w:val="both"/>
        <w:rPr>
          <w:rFonts w:ascii="Times New Roman" w:hAnsi="Times New Roman" w:cs="Times New Roman"/>
          <w:sz w:val="24"/>
          <w:szCs w:val="24"/>
        </w:rPr>
      </w:pPr>
    </w:p>
    <w:p w14:paraId="21B09F83" w14:textId="77777777" w:rsidR="00BE01B4" w:rsidRPr="008D4085" w:rsidRDefault="00BE01B4" w:rsidP="00170520">
      <w:pPr>
        <w:spacing w:line="480" w:lineRule="auto"/>
        <w:jc w:val="both"/>
        <w:rPr>
          <w:rFonts w:ascii="Times New Roman" w:hAnsi="Times New Roman" w:cs="Times New Roman"/>
          <w:sz w:val="24"/>
          <w:szCs w:val="24"/>
        </w:rPr>
      </w:pPr>
    </w:p>
    <w:p w14:paraId="7255C921" w14:textId="77777777" w:rsidR="00BE01B4" w:rsidRPr="008D4085" w:rsidRDefault="00BE01B4" w:rsidP="00170520">
      <w:pPr>
        <w:spacing w:line="480" w:lineRule="auto"/>
        <w:jc w:val="both"/>
        <w:rPr>
          <w:rFonts w:ascii="Times New Roman" w:hAnsi="Times New Roman" w:cs="Times New Roman"/>
          <w:sz w:val="24"/>
          <w:szCs w:val="24"/>
        </w:rPr>
      </w:pPr>
    </w:p>
    <w:p w14:paraId="541B89B8" w14:textId="77777777" w:rsidR="00BE01B4" w:rsidRPr="008D4085" w:rsidRDefault="00BE01B4" w:rsidP="00170520">
      <w:pPr>
        <w:spacing w:line="480" w:lineRule="auto"/>
        <w:jc w:val="both"/>
        <w:rPr>
          <w:rFonts w:ascii="Times New Roman" w:hAnsi="Times New Roman" w:cs="Times New Roman"/>
          <w:sz w:val="24"/>
          <w:szCs w:val="24"/>
        </w:rPr>
      </w:pPr>
    </w:p>
    <w:p w14:paraId="5227FAFB" w14:textId="77777777" w:rsidR="00BE01B4" w:rsidRPr="008D4085" w:rsidRDefault="00BE01B4" w:rsidP="00170520">
      <w:pPr>
        <w:spacing w:line="480" w:lineRule="auto"/>
        <w:jc w:val="both"/>
        <w:rPr>
          <w:rFonts w:ascii="Times New Roman" w:hAnsi="Times New Roman" w:cs="Times New Roman"/>
          <w:sz w:val="24"/>
          <w:szCs w:val="24"/>
        </w:rPr>
      </w:pPr>
    </w:p>
    <w:p w14:paraId="30748C9E" w14:textId="04DA88CA" w:rsidR="00BE01B4" w:rsidRPr="008D4085" w:rsidRDefault="00BE01B4" w:rsidP="00170520">
      <w:pPr>
        <w:spacing w:line="480" w:lineRule="auto"/>
        <w:jc w:val="both"/>
        <w:rPr>
          <w:rFonts w:ascii="Times New Roman" w:hAnsi="Times New Roman" w:cs="Times New Roman"/>
          <w:sz w:val="24"/>
          <w:szCs w:val="24"/>
        </w:rPr>
      </w:pPr>
      <w:r w:rsidRPr="008D4085">
        <w:rPr>
          <w:rFonts w:ascii="Times New Roman" w:hAnsi="Times New Roman" w:cs="Times New Roman"/>
          <w:sz w:val="24"/>
          <w:szCs w:val="24"/>
        </w:rPr>
        <w:t xml:space="preserve">Table 1. Results of the test of moderators within the mixed-effect meta-analysis model, for each </w:t>
      </w:r>
      <w:r w:rsidR="00E347F3" w:rsidRPr="008D4085">
        <w:rPr>
          <w:rFonts w:ascii="Times New Roman" w:hAnsi="Times New Roman" w:cs="Times New Roman"/>
          <w:sz w:val="24"/>
          <w:szCs w:val="24"/>
        </w:rPr>
        <w:t xml:space="preserve">measure of effect. </w:t>
      </w:r>
      <w:r w:rsidR="002503EF" w:rsidRPr="008D4085">
        <w:rPr>
          <w:rFonts w:ascii="Times New Roman" w:hAnsi="Times New Roman" w:cs="Times New Roman"/>
          <w:sz w:val="24"/>
          <w:szCs w:val="24"/>
        </w:rPr>
        <w:t>χ</w:t>
      </w:r>
      <w:r w:rsidR="00E347F3" w:rsidRPr="008D4085">
        <w:rPr>
          <w:rFonts w:ascii="Times New Roman" w:hAnsi="Times New Roman" w:cs="Times New Roman"/>
          <w:sz w:val="24"/>
          <w:szCs w:val="24"/>
          <w:vertAlign w:val="superscript"/>
        </w:rPr>
        <w:t xml:space="preserve">2 </w:t>
      </w:r>
      <w:r w:rsidR="00E347F3" w:rsidRPr="008D4085">
        <w:rPr>
          <w:rFonts w:ascii="Times New Roman" w:hAnsi="Times New Roman" w:cs="Times New Roman"/>
          <w:sz w:val="24"/>
          <w:szCs w:val="24"/>
        </w:rPr>
        <w:t xml:space="preserve">indicates the results of the Wald-type </w:t>
      </w:r>
      <w:r w:rsidR="00FB5D29" w:rsidRPr="008D4085">
        <w:rPr>
          <w:rFonts w:ascii="Times New Roman" w:hAnsi="Times New Roman" w:cs="Times New Roman"/>
          <w:sz w:val="24"/>
          <w:szCs w:val="24"/>
        </w:rPr>
        <w:t>χ</w:t>
      </w:r>
      <w:r w:rsidR="00FB5D29" w:rsidRPr="008D4085">
        <w:rPr>
          <w:rFonts w:ascii="Times New Roman" w:hAnsi="Times New Roman" w:cs="Times New Roman"/>
          <w:i/>
          <w:iCs/>
          <w:sz w:val="24"/>
          <w:szCs w:val="24"/>
          <w:vertAlign w:val="superscript"/>
        </w:rPr>
        <w:t xml:space="preserve">2 </w:t>
      </w:r>
      <w:r w:rsidR="00E347F3" w:rsidRPr="008D4085">
        <w:rPr>
          <w:rFonts w:ascii="Times New Roman" w:hAnsi="Times New Roman" w:cs="Times New Roman"/>
          <w:sz w:val="24"/>
          <w:szCs w:val="24"/>
        </w:rPr>
        <w:t xml:space="preserve">test. Significant p values </w:t>
      </w:r>
      <w:r w:rsidR="00170520" w:rsidRPr="008D4085">
        <w:rPr>
          <w:rFonts w:ascii="Times New Roman" w:hAnsi="Times New Roman" w:cs="Times New Roman"/>
          <w:sz w:val="24"/>
          <w:szCs w:val="24"/>
        </w:rPr>
        <w:t xml:space="preserve">are </w:t>
      </w:r>
      <w:r w:rsidR="00E347F3" w:rsidRPr="008D4085">
        <w:rPr>
          <w:rFonts w:ascii="Times New Roman" w:hAnsi="Times New Roman" w:cs="Times New Roman"/>
          <w:sz w:val="24"/>
          <w:szCs w:val="24"/>
        </w:rPr>
        <w:t>show</w:t>
      </w:r>
      <w:r w:rsidR="00170520" w:rsidRPr="008D4085">
        <w:rPr>
          <w:rFonts w:ascii="Times New Roman" w:hAnsi="Times New Roman" w:cs="Times New Roman"/>
          <w:sz w:val="24"/>
          <w:szCs w:val="24"/>
        </w:rPr>
        <w:t>n</w:t>
      </w:r>
      <w:r w:rsidR="00E347F3" w:rsidRPr="008D4085">
        <w:rPr>
          <w:rFonts w:ascii="Times New Roman" w:hAnsi="Times New Roman" w:cs="Times New Roman"/>
          <w:sz w:val="24"/>
          <w:szCs w:val="24"/>
        </w:rPr>
        <w:t xml:space="preserve"> in bold.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09"/>
        <w:gridCol w:w="556"/>
        <w:gridCol w:w="1053"/>
        <w:gridCol w:w="1134"/>
      </w:tblGrid>
      <w:tr w:rsidR="008D4085" w:rsidRPr="008D4085" w14:paraId="66AAD6C8" w14:textId="77777777" w:rsidTr="00F90554">
        <w:tc>
          <w:tcPr>
            <w:tcW w:w="1418" w:type="dxa"/>
            <w:tcBorders>
              <w:right w:val="single" w:sz="4" w:space="0" w:color="auto"/>
            </w:tcBorders>
            <w:shd w:val="clear" w:color="auto" w:fill="E7E6E6" w:themeFill="background2"/>
          </w:tcPr>
          <w:p w14:paraId="2110A8AB" w14:textId="77777777" w:rsidR="00BE01B4" w:rsidRPr="008D4085" w:rsidRDefault="00BE01B4" w:rsidP="00170520">
            <w:pPr>
              <w:spacing w:line="480" w:lineRule="auto"/>
              <w:rPr>
                <w:rFonts w:ascii="Times New Roman" w:hAnsi="Times New Roman" w:cs="Times New Roman"/>
                <w:b/>
                <w:bCs/>
                <w:sz w:val="24"/>
                <w:szCs w:val="24"/>
              </w:rPr>
            </w:pPr>
            <w:r w:rsidRPr="008D4085">
              <w:rPr>
                <w:rFonts w:ascii="Times New Roman" w:hAnsi="Times New Roman" w:cs="Times New Roman"/>
                <w:b/>
                <w:bCs/>
                <w:sz w:val="24"/>
                <w:szCs w:val="24"/>
              </w:rPr>
              <w:t>Measure</w:t>
            </w:r>
          </w:p>
        </w:tc>
        <w:tc>
          <w:tcPr>
            <w:tcW w:w="1509" w:type="dxa"/>
            <w:tcBorders>
              <w:left w:val="single" w:sz="4" w:space="0" w:color="auto"/>
              <w:right w:val="single" w:sz="4" w:space="0" w:color="auto"/>
            </w:tcBorders>
            <w:shd w:val="clear" w:color="auto" w:fill="E7E6E6" w:themeFill="background2"/>
          </w:tcPr>
          <w:p w14:paraId="17237CA5" w14:textId="77777777" w:rsidR="00BE01B4" w:rsidRPr="008D4085" w:rsidRDefault="00BE01B4" w:rsidP="00170520">
            <w:pPr>
              <w:spacing w:line="480" w:lineRule="auto"/>
              <w:rPr>
                <w:rFonts w:ascii="Times New Roman" w:hAnsi="Times New Roman" w:cs="Times New Roman"/>
                <w:b/>
                <w:bCs/>
                <w:sz w:val="24"/>
                <w:szCs w:val="24"/>
              </w:rPr>
            </w:pPr>
            <w:r w:rsidRPr="008D4085">
              <w:rPr>
                <w:rFonts w:ascii="Times New Roman" w:hAnsi="Times New Roman" w:cs="Times New Roman"/>
                <w:b/>
                <w:bCs/>
                <w:sz w:val="24"/>
                <w:szCs w:val="24"/>
              </w:rPr>
              <w:t>Predictor</w:t>
            </w:r>
          </w:p>
        </w:tc>
        <w:tc>
          <w:tcPr>
            <w:tcW w:w="2743" w:type="dxa"/>
            <w:gridSpan w:val="3"/>
            <w:tcBorders>
              <w:left w:val="single" w:sz="4" w:space="0" w:color="auto"/>
            </w:tcBorders>
            <w:shd w:val="clear" w:color="auto" w:fill="E7E6E6" w:themeFill="background2"/>
          </w:tcPr>
          <w:p w14:paraId="47717539" w14:textId="77777777" w:rsidR="00BE01B4" w:rsidRPr="008D4085" w:rsidRDefault="00BE01B4" w:rsidP="00170520">
            <w:pPr>
              <w:spacing w:line="480" w:lineRule="auto"/>
              <w:jc w:val="center"/>
              <w:rPr>
                <w:rFonts w:ascii="Times New Roman" w:hAnsi="Times New Roman" w:cs="Times New Roman"/>
                <w:b/>
                <w:bCs/>
                <w:sz w:val="24"/>
                <w:szCs w:val="24"/>
              </w:rPr>
            </w:pPr>
            <w:r w:rsidRPr="008D4085">
              <w:rPr>
                <w:rFonts w:ascii="Times New Roman" w:hAnsi="Times New Roman" w:cs="Times New Roman"/>
                <w:b/>
                <w:bCs/>
                <w:sz w:val="24"/>
                <w:szCs w:val="24"/>
              </w:rPr>
              <w:t>Test of moderators</w:t>
            </w:r>
          </w:p>
        </w:tc>
      </w:tr>
      <w:tr w:rsidR="008D4085" w:rsidRPr="008D4085" w14:paraId="77CDFA9E" w14:textId="77777777" w:rsidTr="00F90554">
        <w:tc>
          <w:tcPr>
            <w:tcW w:w="1418" w:type="dxa"/>
            <w:tcBorders>
              <w:right w:val="single" w:sz="4" w:space="0" w:color="auto"/>
            </w:tcBorders>
            <w:shd w:val="clear" w:color="auto" w:fill="E7E6E6" w:themeFill="background2"/>
          </w:tcPr>
          <w:p w14:paraId="42FEB702"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shd w:val="clear" w:color="auto" w:fill="E7E6E6" w:themeFill="background2"/>
          </w:tcPr>
          <w:p w14:paraId="40BFA756" w14:textId="77777777" w:rsidR="00BE01B4" w:rsidRPr="008D4085" w:rsidRDefault="00BE01B4" w:rsidP="00170520">
            <w:pPr>
              <w:spacing w:line="480" w:lineRule="auto"/>
              <w:rPr>
                <w:rFonts w:ascii="Times New Roman" w:hAnsi="Times New Roman" w:cs="Times New Roman"/>
                <w:sz w:val="24"/>
                <w:szCs w:val="24"/>
              </w:rPr>
            </w:pPr>
          </w:p>
        </w:tc>
        <w:tc>
          <w:tcPr>
            <w:tcW w:w="556" w:type="dxa"/>
            <w:tcBorders>
              <w:left w:val="single" w:sz="4" w:space="0" w:color="auto"/>
              <w:right w:val="single" w:sz="4" w:space="0" w:color="auto"/>
            </w:tcBorders>
            <w:shd w:val="clear" w:color="auto" w:fill="E7E6E6" w:themeFill="background2"/>
          </w:tcPr>
          <w:p w14:paraId="13835F64" w14:textId="77777777" w:rsidR="00BE01B4" w:rsidRPr="008D4085" w:rsidRDefault="00BE01B4" w:rsidP="00170520">
            <w:pPr>
              <w:spacing w:line="480" w:lineRule="auto"/>
              <w:jc w:val="center"/>
              <w:rPr>
                <w:rFonts w:ascii="Times New Roman" w:hAnsi="Times New Roman" w:cs="Times New Roman"/>
                <w:b/>
                <w:bCs/>
                <w:sz w:val="24"/>
                <w:szCs w:val="24"/>
              </w:rPr>
            </w:pPr>
            <w:r w:rsidRPr="008D4085">
              <w:rPr>
                <w:rFonts w:ascii="Times New Roman" w:hAnsi="Times New Roman" w:cs="Times New Roman"/>
                <w:b/>
                <w:bCs/>
                <w:sz w:val="24"/>
                <w:szCs w:val="24"/>
              </w:rPr>
              <w:t>df</w:t>
            </w:r>
          </w:p>
        </w:tc>
        <w:tc>
          <w:tcPr>
            <w:tcW w:w="1053" w:type="dxa"/>
            <w:tcBorders>
              <w:left w:val="single" w:sz="4" w:space="0" w:color="auto"/>
              <w:right w:val="single" w:sz="4" w:space="0" w:color="auto"/>
            </w:tcBorders>
            <w:shd w:val="clear" w:color="auto" w:fill="E7E6E6" w:themeFill="background2"/>
          </w:tcPr>
          <w:p w14:paraId="31EF4E4E" w14:textId="51D30641" w:rsidR="00BE01B4" w:rsidRPr="008D4085" w:rsidRDefault="002503EF" w:rsidP="00170520">
            <w:pPr>
              <w:spacing w:line="480" w:lineRule="auto"/>
              <w:jc w:val="center"/>
              <w:rPr>
                <w:rFonts w:ascii="Times New Roman" w:hAnsi="Times New Roman" w:cs="Times New Roman"/>
                <w:b/>
                <w:bCs/>
                <w:sz w:val="24"/>
                <w:szCs w:val="24"/>
              </w:rPr>
            </w:pPr>
            <w:r w:rsidRPr="008D4085">
              <w:rPr>
                <w:rFonts w:ascii="Times New Roman" w:hAnsi="Times New Roman" w:cs="Times New Roman"/>
                <w:b/>
                <w:bCs/>
                <w:sz w:val="24"/>
                <w:szCs w:val="24"/>
              </w:rPr>
              <w:t>χ</w:t>
            </w:r>
            <w:r w:rsidR="00E347F3" w:rsidRPr="008D4085">
              <w:rPr>
                <w:rFonts w:ascii="Times New Roman" w:hAnsi="Times New Roman" w:cs="Times New Roman"/>
                <w:b/>
                <w:bCs/>
                <w:sz w:val="24"/>
                <w:szCs w:val="24"/>
                <w:vertAlign w:val="superscript"/>
              </w:rPr>
              <w:t>2</w:t>
            </w:r>
          </w:p>
        </w:tc>
        <w:tc>
          <w:tcPr>
            <w:tcW w:w="1134" w:type="dxa"/>
            <w:tcBorders>
              <w:left w:val="single" w:sz="4" w:space="0" w:color="auto"/>
            </w:tcBorders>
            <w:shd w:val="clear" w:color="auto" w:fill="E7E6E6" w:themeFill="background2"/>
          </w:tcPr>
          <w:p w14:paraId="449BCB0C" w14:textId="1EBBE369" w:rsidR="00BE01B4" w:rsidRPr="008D4085" w:rsidRDefault="00E347F3" w:rsidP="00170520">
            <w:pPr>
              <w:spacing w:line="480" w:lineRule="auto"/>
              <w:jc w:val="center"/>
              <w:rPr>
                <w:rFonts w:ascii="Times New Roman" w:hAnsi="Times New Roman" w:cs="Times New Roman"/>
                <w:b/>
                <w:bCs/>
                <w:sz w:val="24"/>
                <w:szCs w:val="24"/>
              </w:rPr>
            </w:pPr>
            <w:r w:rsidRPr="008D4085">
              <w:rPr>
                <w:rFonts w:ascii="Times New Roman" w:hAnsi="Times New Roman" w:cs="Times New Roman"/>
                <w:b/>
                <w:bCs/>
                <w:sz w:val="24"/>
                <w:szCs w:val="24"/>
              </w:rPr>
              <w:t>p</w:t>
            </w:r>
          </w:p>
        </w:tc>
      </w:tr>
      <w:tr w:rsidR="008D4085" w:rsidRPr="008D4085" w14:paraId="7BB3E2D5" w14:textId="77777777" w:rsidTr="003C635C">
        <w:tc>
          <w:tcPr>
            <w:tcW w:w="1418" w:type="dxa"/>
            <w:vMerge w:val="restart"/>
            <w:tcBorders>
              <w:right w:val="single" w:sz="4" w:space="0" w:color="auto"/>
            </w:tcBorders>
          </w:tcPr>
          <w:p w14:paraId="71BB2409"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Natural enemy abundance</w:t>
            </w:r>
          </w:p>
        </w:tc>
        <w:tc>
          <w:tcPr>
            <w:tcW w:w="1509" w:type="dxa"/>
            <w:tcBorders>
              <w:left w:val="single" w:sz="4" w:space="0" w:color="auto"/>
              <w:right w:val="single" w:sz="4" w:space="0" w:color="auto"/>
            </w:tcBorders>
          </w:tcPr>
          <w:p w14:paraId="33626B4D"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 xml:space="preserve">Type </w:t>
            </w:r>
          </w:p>
        </w:tc>
        <w:tc>
          <w:tcPr>
            <w:tcW w:w="556" w:type="dxa"/>
            <w:tcBorders>
              <w:left w:val="single" w:sz="4" w:space="0" w:color="auto"/>
              <w:right w:val="single" w:sz="4" w:space="0" w:color="auto"/>
            </w:tcBorders>
          </w:tcPr>
          <w:p w14:paraId="61BB3087"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2</w:t>
            </w:r>
          </w:p>
        </w:tc>
        <w:tc>
          <w:tcPr>
            <w:tcW w:w="1053" w:type="dxa"/>
            <w:tcBorders>
              <w:left w:val="single" w:sz="4" w:space="0" w:color="auto"/>
              <w:right w:val="single" w:sz="4" w:space="0" w:color="auto"/>
            </w:tcBorders>
          </w:tcPr>
          <w:p w14:paraId="654196CA"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0.045</w:t>
            </w:r>
          </w:p>
        </w:tc>
        <w:tc>
          <w:tcPr>
            <w:tcW w:w="1134" w:type="dxa"/>
            <w:tcBorders>
              <w:left w:val="single" w:sz="4" w:space="0" w:color="auto"/>
            </w:tcBorders>
          </w:tcPr>
          <w:p w14:paraId="2042A4DE"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0.978</w:t>
            </w:r>
          </w:p>
        </w:tc>
      </w:tr>
      <w:tr w:rsidR="008D4085" w:rsidRPr="008D4085" w14:paraId="1F403E78" w14:textId="77777777" w:rsidTr="003C635C">
        <w:tc>
          <w:tcPr>
            <w:tcW w:w="1418" w:type="dxa"/>
            <w:vMerge/>
            <w:tcBorders>
              <w:right w:val="single" w:sz="4" w:space="0" w:color="auto"/>
            </w:tcBorders>
          </w:tcPr>
          <w:p w14:paraId="32CA447A"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14B1CA66"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Diet</w:t>
            </w:r>
          </w:p>
        </w:tc>
        <w:tc>
          <w:tcPr>
            <w:tcW w:w="556" w:type="dxa"/>
            <w:tcBorders>
              <w:left w:val="single" w:sz="4" w:space="0" w:color="auto"/>
              <w:right w:val="single" w:sz="4" w:space="0" w:color="auto"/>
            </w:tcBorders>
          </w:tcPr>
          <w:p w14:paraId="03AE68E0"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54FA073B"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1.18</w:t>
            </w:r>
          </w:p>
        </w:tc>
        <w:tc>
          <w:tcPr>
            <w:tcW w:w="1134" w:type="dxa"/>
            <w:tcBorders>
              <w:left w:val="single" w:sz="4" w:space="0" w:color="auto"/>
            </w:tcBorders>
          </w:tcPr>
          <w:p w14:paraId="16F44292"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0.277</w:t>
            </w:r>
          </w:p>
        </w:tc>
      </w:tr>
      <w:tr w:rsidR="008D4085" w:rsidRPr="008D4085" w14:paraId="0BB3A1B9" w14:textId="77777777" w:rsidTr="003C635C">
        <w:tc>
          <w:tcPr>
            <w:tcW w:w="1418" w:type="dxa"/>
            <w:vMerge/>
            <w:tcBorders>
              <w:right w:val="single" w:sz="4" w:space="0" w:color="auto"/>
            </w:tcBorders>
          </w:tcPr>
          <w:p w14:paraId="316C4CA7"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22C56A00"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Guild</w:t>
            </w:r>
          </w:p>
        </w:tc>
        <w:tc>
          <w:tcPr>
            <w:tcW w:w="556" w:type="dxa"/>
            <w:tcBorders>
              <w:left w:val="single" w:sz="4" w:space="0" w:color="auto"/>
              <w:right w:val="single" w:sz="4" w:space="0" w:color="auto"/>
            </w:tcBorders>
          </w:tcPr>
          <w:p w14:paraId="0A8058D8"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78DD1DF2"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12.921</w:t>
            </w:r>
          </w:p>
        </w:tc>
        <w:tc>
          <w:tcPr>
            <w:tcW w:w="1134" w:type="dxa"/>
            <w:tcBorders>
              <w:left w:val="single" w:sz="4" w:space="0" w:color="auto"/>
            </w:tcBorders>
          </w:tcPr>
          <w:p w14:paraId="55D2D80E" w14:textId="77777777" w:rsidR="00BE01B4" w:rsidRPr="008D4085" w:rsidRDefault="00BE01B4" w:rsidP="00170520">
            <w:pPr>
              <w:spacing w:line="480" w:lineRule="auto"/>
              <w:jc w:val="right"/>
              <w:rPr>
                <w:rFonts w:ascii="Times New Roman" w:hAnsi="Times New Roman" w:cs="Times New Roman"/>
                <w:b/>
                <w:bCs/>
                <w:sz w:val="24"/>
                <w:szCs w:val="24"/>
              </w:rPr>
            </w:pPr>
            <w:r w:rsidRPr="008D4085">
              <w:rPr>
                <w:rFonts w:ascii="Times New Roman" w:hAnsi="Times New Roman" w:cs="Times New Roman"/>
                <w:b/>
                <w:bCs/>
                <w:sz w:val="24"/>
                <w:szCs w:val="24"/>
              </w:rPr>
              <w:t>&lt;0.0003</w:t>
            </w:r>
          </w:p>
        </w:tc>
      </w:tr>
      <w:tr w:rsidR="008D4085" w:rsidRPr="008D4085" w14:paraId="537E1BC9" w14:textId="77777777" w:rsidTr="003C635C">
        <w:tc>
          <w:tcPr>
            <w:tcW w:w="1418" w:type="dxa"/>
            <w:vMerge/>
            <w:tcBorders>
              <w:right w:val="single" w:sz="4" w:space="0" w:color="auto"/>
            </w:tcBorders>
          </w:tcPr>
          <w:p w14:paraId="5D540356"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7B10D4AD"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Margin</w:t>
            </w:r>
          </w:p>
          <w:p w14:paraId="4FBBFA44" w14:textId="77777777" w:rsidR="00BE01B4" w:rsidRPr="008D4085" w:rsidRDefault="00BE01B4" w:rsidP="00170520">
            <w:pPr>
              <w:spacing w:line="480" w:lineRule="auto"/>
              <w:rPr>
                <w:rFonts w:ascii="Times New Roman" w:hAnsi="Times New Roman" w:cs="Times New Roman"/>
                <w:sz w:val="24"/>
                <w:szCs w:val="24"/>
              </w:rPr>
            </w:pPr>
          </w:p>
        </w:tc>
        <w:tc>
          <w:tcPr>
            <w:tcW w:w="556" w:type="dxa"/>
            <w:tcBorders>
              <w:left w:val="single" w:sz="4" w:space="0" w:color="auto"/>
              <w:right w:val="single" w:sz="4" w:space="0" w:color="auto"/>
            </w:tcBorders>
          </w:tcPr>
          <w:p w14:paraId="797CE1A2"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46E90960"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2.599</w:t>
            </w:r>
          </w:p>
        </w:tc>
        <w:tc>
          <w:tcPr>
            <w:tcW w:w="1134" w:type="dxa"/>
            <w:tcBorders>
              <w:left w:val="single" w:sz="4" w:space="0" w:color="auto"/>
            </w:tcBorders>
          </w:tcPr>
          <w:p w14:paraId="751975B9"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0.107</w:t>
            </w:r>
          </w:p>
        </w:tc>
      </w:tr>
      <w:tr w:rsidR="008D4085" w:rsidRPr="008D4085" w14:paraId="6B883D86" w14:textId="77777777" w:rsidTr="003C635C">
        <w:tc>
          <w:tcPr>
            <w:tcW w:w="1418" w:type="dxa"/>
            <w:vMerge w:val="restart"/>
            <w:tcBorders>
              <w:right w:val="single" w:sz="4" w:space="0" w:color="auto"/>
            </w:tcBorders>
          </w:tcPr>
          <w:p w14:paraId="0A265234"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Natural enemy diversity</w:t>
            </w:r>
          </w:p>
        </w:tc>
        <w:tc>
          <w:tcPr>
            <w:tcW w:w="1509" w:type="dxa"/>
            <w:tcBorders>
              <w:left w:val="single" w:sz="4" w:space="0" w:color="auto"/>
              <w:right w:val="single" w:sz="4" w:space="0" w:color="auto"/>
            </w:tcBorders>
          </w:tcPr>
          <w:p w14:paraId="7B2C5B8B"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 xml:space="preserve">Type </w:t>
            </w:r>
          </w:p>
        </w:tc>
        <w:tc>
          <w:tcPr>
            <w:tcW w:w="556" w:type="dxa"/>
            <w:tcBorders>
              <w:left w:val="single" w:sz="4" w:space="0" w:color="auto"/>
              <w:right w:val="single" w:sz="4" w:space="0" w:color="auto"/>
            </w:tcBorders>
          </w:tcPr>
          <w:p w14:paraId="6FC0EEB6"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5792A8D6"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5.952</w:t>
            </w:r>
          </w:p>
        </w:tc>
        <w:tc>
          <w:tcPr>
            <w:tcW w:w="1134" w:type="dxa"/>
            <w:tcBorders>
              <w:left w:val="single" w:sz="4" w:space="0" w:color="auto"/>
            </w:tcBorders>
          </w:tcPr>
          <w:p w14:paraId="30640929" w14:textId="77777777" w:rsidR="00BE01B4" w:rsidRPr="008D4085" w:rsidRDefault="00BE01B4" w:rsidP="00170520">
            <w:pPr>
              <w:spacing w:line="480" w:lineRule="auto"/>
              <w:jc w:val="right"/>
              <w:rPr>
                <w:rFonts w:ascii="Times New Roman" w:hAnsi="Times New Roman" w:cs="Times New Roman"/>
                <w:b/>
                <w:bCs/>
                <w:sz w:val="24"/>
                <w:szCs w:val="24"/>
              </w:rPr>
            </w:pPr>
            <w:r w:rsidRPr="008D4085">
              <w:rPr>
                <w:rFonts w:ascii="Times New Roman" w:hAnsi="Times New Roman" w:cs="Times New Roman"/>
                <w:b/>
                <w:bCs/>
                <w:sz w:val="24"/>
                <w:szCs w:val="24"/>
              </w:rPr>
              <w:t>0.015</w:t>
            </w:r>
          </w:p>
        </w:tc>
      </w:tr>
      <w:tr w:rsidR="008D4085" w:rsidRPr="008D4085" w14:paraId="2340AEB1" w14:textId="77777777" w:rsidTr="003C635C">
        <w:tc>
          <w:tcPr>
            <w:tcW w:w="1418" w:type="dxa"/>
            <w:vMerge/>
            <w:tcBorders>
              <w:right w:val="single" w:sz="4" w:space="0" w:color="auto"/>
            </w:tcBorders>
          </w:tcPr>
          <w:p w14:paraId="5385EE5F"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54169FE8"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Diet</w:t>
            </w:r>
          </w:p>
        </w:tc>
        <w:tc>
          <w:tcPr>
            <w:tcW w:w="556" w:type="dxa"/>
            <w:tcBorders>
              <w:left w:val="single" w:sz="4" w:space="0" w:color="auto"/>
              <w:right w:val="single" w:sz="4" w:space="0" w:color="auto"/>
            </w:tcBorders>
          </w:tcPr>
          <w:p w14:paraId="0301689E"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68172700"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0.154</w:t>
            </w:r>
          </w:p>
        </w:tc>
        <w:tc>
          <w:tcPr>
            <w:tcW w:w="1134" w:type="dxa"/>
            <w:tcBorders>
              <w:left w:val="single" w:sz="4" w:space="0" w:color="auto"/>
            </w:tcBorders>
          </w:tcPr>
          <w:p w14:paraId="5B400E48"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0.694</w:t>
            </w:r>
          </w:p>
        </w:tc>
      </w:tr>
      <w:tr w:rsidR="008D4085" w:rsidRPr="008D4085" w14:paraId="54C813E2" w14:textId="77777777" w:rsidTr="003C635C">
        <w:tc>
          <w:tcPr>
            <w:tcW w:w="1418" w:type="dxa"/>
            <w:vMerge/>
            <w:tcBorders>
              <w:right w:val="single" w:sz="4" w:space="0" w:color="auto"/>
            </w:tcBorders>
          </w:tcPr>
          <w:p w14:paraId="582EAB34"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116AC1C9"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Guild</w:t>
            </w:r>
          </w:p>
        </w:tc>
        <w:tc>
          <w:tcPr>
            <w:tcW w:w="556" w:type="dxa"/>
            <w:tcBorders>
              <w:left w:val="single" w:sz="4" w:space="0" w:color="auto"/>
              <w:right w:val="single" w:sz="4" w:space="0" w:color="auto"/>
            </w:tcBorders>
          </w:tcPr>
          <w:p w14:paraId="4798F1F8"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5187888A"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0.507</w:t>
            </w:r>
          </w:p>
        </w:tc>
        <w:tc>
          <w:tcPr>
            <w:tcW w:w="1134" w:type="dxa"/>
            <w:tcBorders>
              <w:left w:val="single" w:sz="4" w:space="0" w:color="auto"/>
            </w:tcBorders>
          </w:tcPr>
          <w:p w14:paraId="578E00FB"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0.476</w:t>
            </w:r>
          </w:p>
        </w:tc>
      </w:tr>
      <w:tr w:rsidR="008D4085" w:rsidRPr="008D4085" w14:paraId="43F8FA4D" w14:textId="77777777" w:rsidTr="003C635C">
        <w:tc>
          <w:tcPr>
            <w:tcW w:w="1418" w:type="dxa"/>
            <w:vMerge/>
            <w:tcBorders>
              <w:right w:val="single" w:sz="4" w:space="0" w:color="auto"/>
            </w:tcBorders>
          </w:tcPr>
          <w:p w14:paraId="0EA7B190"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5253917E"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Margin</w:t>
            </w:r>
          </w:p>
          <w:p w14:paraId="6B0160BE" w14:textId="77777777" w:rsidR="00BE01B4" w:rsidRPr="008D4085" w:rsidRDefault="00BE01B4" w:rsidP="00170520">
            <w:pPr>
              <w:spacing w:line="480" w:lineRule="auto"/>
              <w:rPr>
                <w:rFonts w:ascii="Times New Roman" w:hAnsi="Times New Roman" w:cs="Times New Roman"/>
                <w:sz w:val="24"/>
                <w:szCs w:val="24"/>
              </w:rPr>
            </w:pPr>
          </w:p>
        </w:tc>
        <w:tc>
          <w:tcPr>
            <w:tcW w:w="556" w:type="dxa"/>
            <w:tcBorders>
              <w:left w:val="single" w:sz="4" w:space="0" w:color="auto"/>
              <w:right w:val="single" w:sz="4" w:space="0" w:color="auto"/>
            </w:tcBorders>
          </w:tcPr>
          <w:p w14:paraId="2EE94E4A"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476D2AB3"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0.292</w:t>
            </w:r>
          </w:p>
        </w:tc>
        <w:tc>
          <w:tcPr>
            <w:tcW w:w="1134" w:type="dxa"/>
            <w:tcBorders>
              <w:left w:val="single" w:sz="4" w:space="0" w:color="auto"/>
            </w:tcBorders>
          </w:tcPr>
          <w:p w14:paraId="420BE93F"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0.589</w:t>
            </w:r>
          </w:p>
        </w:tc>
      </w:tr>
      <w:tr w:rsidR="008D4085" w:rsidRPr="008D4085" w14:paraId="55B1A9AD" w14:textId="77777777" w:rsidTr="003C635C">
        <w:tc>
          <w:tcPr>
            <w:tcW w:w="1418" w:type="dxa"/>
            <w:vMerge w:val="restart"/>
            <w:tcBorders>
              <w:right w:val="single" w:sz="4" w:space="0" w:color="auto"/>
            </w:tcBorders>
          </w:tcPr>
          <w:p w14:paraId="3F8DF961"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Pest abundance</w:t>
            </w:r>
          </w:p>
        </w:tc>
        <w:tc>
          <w:tcPr>
            <w:tcW w:w="1509" w:type="dxa"/>
            <w:tcBorders>
              <w:left w:val="single" w:sz="4" w:space="0" w:color="auto"/>
              <w:right w:val="single" w:sz="4" w:space="0" w:color="auto"/>
            </w:tcBorders>
          </w:tcPr>
          <w:p w14:paraId="44A4D6BB"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 xml:space="preserve">Development </w:t>
            </w:r>
          </w:p>
        </w:tc>
        <w:tc>
          <w:tcPr>
            <w:tcW w:w="556" w:type="dxa"/>
            <w:tcBorders>
              <w:left w:val="single" w:sz="4" w:space="0" w:color="auto"/>
              <w:right w:val="single" w:sz="4" w:space="0" w:color="auto"/>
            </w:tcBorders>
          </w:tcPr>
          <w:p w14:paraId="02CE8B45"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48C1868B"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1.484</w:t>
            </w:r>
          </w:p>
        </w:tc>
        <w:tc>
          <w:tcPr>
            <w:tcW w:w="1134" w:type="dxa"/>
            <w:tcBorders>
              <w:left w:val="single" w:sz="4" w:space="0" w:color="auto"/>
            </w:tcBorders>
          </w:tcPr>
          <w:p w14:paraId="43537058"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0.223</w:t>
            </w:r>
          </w:p>
        </w:tc>
      </w:tr>
      <w:tr w:rsidR="00BE01B4" w:rsidRPr="008D4085" w14:paraId="2B25A60B" w14:textId="77777777" w:rsidTr="003C635C">
        <w:tc>
          <w:tcPr>
            <w:tcW w:w="1418" w:type="dxa"/>
            <w:vMerge/>
            <w:tcBorders>
              <w:right w:val="single" w:sz="4" w:space="0" w:color="auto"/>
            </w:tcBorders>
          </w:tcPr>
          <w:p w14:paraId="56807380" w14:textId="77777777" w:rsidR="00BE01B4" w:rsidRPr="008D4085" w:rsidRDefault="00BE01B4" w:rsidP="00170520">
            <w:pPr>
              <w:spacing w:line="480" w:lineRule="auto"/>
              <w:rPr>
                <w:rFonts w:ascii="Times New Roman" w:hAnsi="Times New Roman" w:cs="Times New Roman"/>
                <w:sz w:val="24"/>
                <w:szCs w:val="24"/>
              </w:rPr>
            </w:pPr>
          </w:p>
        </w:tc>
        <w:tc>
          <w:tcPr>
            <w:tcW w:w="1509" w:type="dxa"/>
            <w:tcBorders>
              <w:left w:val="single" w:sz="4" w:space="0" w:color="auto"/>
              <w:right w:val="single" w:sz="4" w:space="0" w:color="auto"/>
            </w:tcBorders>
          </w:tcPr>
          <w:p w14:paraId="18DBDBEE" w14:textId="77777777" w:rsidR="00BE01B4" w:rsidRPr="008D4085" w:rsidRDefault="00BE01B4" w:rsidP="00170520">
            <w:pPr>
              <w:spacing w:line="480" w:lineRule="auto"/>
              <w:rPr>
                <w:rFonts w:ascii="Times New Roman" w:hAnsi="Times New Roman" w:cs="Times New Roman"/>
                <w:sz w:val="24"/>
                <w:szCs w:val="24"/>
              </w:rPr>
            </w:pPr>
            <w:r w:rsidRPr="008D4085">
              <w:rPr>
                <w:rFonts w:ascii="Times New Roman" w:hAnsi="Times New Roman" w:cs="Times New Roman"/>
                <w:sz w:val="24"/>
                <w:szCs w:val="24"/>
              </w:rPr>
              <w:t>Margin</w:t>
            </w:r>
          </w:p>
        </w:tc>
        <w:tc>
          <w:tcPr>
            <w:tcW w:w="556" w:type="dxa"/>
            <w:tcBorders>
              <w:left w:val="single" w:sz="4" w:space="0" w:color="auto"/>
              <w:right w:val="single" w:sz="4" w:space="0" w:color="auto"/>
            </w:tcBorders>
          </w:tcPr>
          <w:p w14:paraId="4590F88D"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1</w:t>
            </w:r>
          </w:p>
        </w:tc>
        <w:tc>
          <w:tcPr>
            <w:tcW w:w="1053" w:type="dxa"/>
            <w:tcBorders>
              <w:left w:val="single" w:sz="4" w:space="0" w:color="auto"/>
              <w:right w:val="single" w:sz="4" w:space="0" w:color="auto"/>
            </w:tcBorders>
          </w:tcPr>
          <w:p w14:paraId="659C10D0" w14:textId="77777777" w:rsidR="00BE01B4" w:rsidRPr="008D4085" w:rsidRDefault="00BE01B4" w:rsidP="00170520">
            <w:pPr>
              <w:spacing w:line="480" w:lineRule="auto"/>
              <w:jc w:val="right"/>
              <w:rPr>
                <w:rFonts w:ascii="Times New Roman" w:hAnsi="Times New Roman" w:cs="Times New Roman"/>
                <w:sz w:val="24"/>
                <w:szCs w:val="24"/>
              </w:rPr>
            </w:pPr>
            <w:r w:rsidRPr="008D4085">
              <w:rPr>
                <w:rFonts w:ascii="Times New Roman" w:hAnsi="Times New Roman" w:cs="Times New Roman"/>
                <w:sz w:val="24"/>
                <w:szCs w:val="24"/>
              </w:rPr>
              <w:t>20.748</w:t>
            </w:r>
          </w:p>
        </w:tc>
        <w:tc>
          <w:tcPr>
            <w:tcW w:w="1134" w:type="dxa"/>
            <w:tcBorders>
              <w:left w:val="single" w:sz="4" w:space="0" w:color="auto"/>
            </w:tcBorders>
          </w:tcPr>
          <w:p w14:paraId="2F3DE25E" w14:textId="77777777" w:rsidR="00BE01B4" w:rsidRPr="008D4085" w:rsidRDefault="00BE01B4" w:rsidP="00170520">
            <w:pPr>
              <w:spacing w:line="480" w:lineRule="auto"/>
              <w:jc w:val="right"/>
              <w:rPr>
                <w:rFonts w:ascii="Times New Roman" w:hAnsi="Times New Roman" w:cs="Times New Roman"/>
                <w:b/>
                <w:bCs/>
                <w:sz w:val="24"/>
                <w:szCs w:val="24"/>
              </w:rPr>
            </w:pPr>
            <w:r w:rsidRPr="008D4085">
              <w:rPr>
                <w:rFonts w:ascii="Times New Roman" w:hAnsi="Times New Roman" w:cs="Times New Roman"/>
                <w:b/>
                <w:bCs/>
                <w:sz w:val="24"/>
                <w:szCs w:val="24"/>
              </w:rPr>
              <w:t>&lt;0.0001</w:t>
            </w:r>
          </w:p>
        </w:tc>
      </w:tr>
    </w:tbl>
    <w:p w14:paraId="1D6FA62C" w14:textId="77777777" w:rsidR="00BE01B4" w:rsidRPr="008D4085" w:rsidRDefault="00BE01B4" w:rsidP="00170520">
      <w:pPr>
        <w:spacing w:line="480" w:lineRule="auto"/>
        <w:jc w:val="both"/>
        <w:rPr>
          <w:rFonts w:ascii="Times New Roman" w:hAnsi="Times New Roman" w:cs="Times New Roman"/>
          <w:sz w:val="24"/>
          <w:szCs w:val="24"/>
        </w:rPr>
      </w:pPr>
    </w:p>
    <w:sectPr w:rsidR="00BE01B4" w:rsidRPr="008D4085" w:rsidSect="00F920E1">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3376" w14:textId="77777777" w:rsidR="00A9076B" w:rsidRDefault="00A9076B" w:rsidP="008F1E8B">
      <w:pPr>
        <w:spacing w:after="0" w:line="240" w:lineRule="auto"/>
      </w:pPr>
      <w:r>
        <w:separator/>
      </w:r>
    </w:p>
  </w:endnote>
  <w:endnote w:type="continuationSeparator" w:id="0">
    <w:p w14:paraId="50164386" w14:textId="77777777" w:rsidR="00A9076B" w:rsidRDefault="00A9076B" w:rsidP="008F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790"/>
      <w:docPartObj>
        <w:docPartGallery w:val="Page Numbers (Bottom of Page)"/>
        <w:docPartUnique/>
      </w:docPartObj>
    </w:sdtPr>
    <w:sdtEndPr>
      <w:rPr>
        <w:noProof/>
      </w:rPr>
    </w:sdtEndPr>
    <w:sdtContent>
      <w:p w14:paraId="560CC3AD" w14:textId="314A09DF" w:rsidR="008F1E8B" w:rsidRDefault="008F1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9AD7D" w14:textId="77777777" w:rsidR="008F1E8B" w:rsidRDefault="008F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AFA8" w14:textId="77777777" w:rsidR="00A9076B" w:rsidRDefault="00A9076B" w:rsidP="008F1E8B">
      <w:pPr>
        <w:spacing w:after="0" w:line="240" w:lineRule="auto"/>
      </w:pPr>
      <w:r>
        <w:separator/>
      </w:r>
    </w:p>
  </w:footnote>
  <w:footnote w:type="continuationSeparator" w:id="0">
    <w:p w14:paraId="708FBCEF" w14:textId="77777777" w:rsidR="00A9076B" w:rsidRDefault="00A9076B" w:rsidP="008F1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Tc0Njc3sjC2NDVU0lEKTi0uzszPAykwMqgFAPcnswAtAAAA"/>
  </w:docVars>
  <w:rsids>
    <w:rsidRoot w:val="000476B2"/>
    <w:rsid w:val="000060C8"/>
    <w:rsid w:val="00014C12"/>
    <w:rsid w:val="0003039F"/>
    <w:rsid w:val="000476B2"/>
    <w:rsid w:val="00056CD5"/>
    <w:rsid w:val="00066375"/>
    <w:rsid w:val="00082484"/>
    <w:rsid w:val="000844DF"/>
    <w:rsid w:val="0008474F"/>
    <w:rsid w:val="000866B2"/>
    <w:rsid w:val="00091A44"/>
    <w:rsid w:val="000A5E1D"/>
    <w:rsid w:val="000A7D73"/>
    <w:rsid w:val="000B2160"/>
    <w:rsid w:val="000B374D"/>
    <w:rsid w:val="000C55B0"/>
    <w:rsid w:val="000D5276"/>
    <w:rsid w:val="000D5FED"/>
    <w:rsid w:val="000E10E6"/>
    <w:rsid w:val="000E651D"/>
    <w:rsid w:val="000F261C"/>
    <w:rsid w:val="000F40FF"/>
    <w:rsid w:val="000F6198"/>
    <w:rsid w:val="000F74CE"/>
    <w:rsid w:val="0010310C"/>
    <w:rsid w:val="00111FEF"/>
    <w:rsid w:val="001121F0"/>
    <w:rsid w:val="00112F4A"/>
    <w:rsid w:val="0011349E"/>
    <w:rsid w:val="00115D2E"/>
    <w:rsid w:val="001235B4"/>
    <w:rsid w:val="00125214"/>
    <w:rsid w:val="001309DC"/>
    <w:rsid w:val="00141B82"/>
    <w:rsid w:val="001530A0"/>
    <w:rsid w:val="001532DF"/>
    <w:rsid w:val="001538C8"/>
    <w:rsid w:val="00156FDE"/>
    <w:rsid w:val="00170520"/>
    <w:rsid w:val="00183146"/>
    <w:rsid w:val="00191EA7"/>
    <w:rsid w:val="00193895"/>
    <w:rsid w:val="001A3202"/>
    <w:rsid w:val="001A6A53"/>
    <w:rsid w:val="001B14BE"/>
    <w:rsid w:val="001B5273"/>
    <w:rsid w:val="001C09C1"/>
    <w:rsid w:val="001C1EBA"/>
    <w:rsid w:val="001D01E3"/>
    <w:rsid w:val="001D1CFA"/>
    <w:rsid w:val="001E41D6"/>
    <w:rsid w:val="00206302"/>
    <w:rsid w:val="002313BB"/>
    <w:rsid w:val="002503EF"/>
    <w:rsid w:val="00257911"/>
    <w:rsid w:val="002603ED"/>
    <w:rsid w:val="002632A7"/>
    <w:rsid w:val="002734C1"/>
    <w:rsid w:val="00285C68"/>
    <w:rsid w:val="0029196C"/>
    <w:rsid w:val="002924C4"/>
    <w:rsid w:val="00295E3B"/>
    <w:rsid w:val="002A0139"/>
    <w:rsid w:val="002A5CB1"/>
    <w:rsid w:val="002B1340"/>
    <w:rsid w:val="002C0D72"/>
    <w:rsid w:val="002C14DA"/>
    <w:rsid w:val="002C4515"/>
    <w:rsid w:val="002E5499"/>
    <w:rsid w:val="003041C8"/>
    <w:rsid w:val="00310D40"/>
    <w:rsid w:val="00321CDD"/>
    <w:rsid w:val="00346485"/>
    <w:rsid w:val="00352CE3"/>
    <w:rsid w:val="00376445"/>
    <w:rsid w:val="003975C3"/>
    <w:rsid w:val="003B5112"/>
    <w:rsid w:val="003B5A3D"/>
    <w:rsid w:val="003B7030"/>
    <w:rsid w:val="003C635C"/>
    <w:rsid w:val="003E0347"/>
    <w:rsid w:val="003E3A74"/>
    <w:rsid w:val="003E7E51"/>
    <w:rsid w:val="00402C55"/>
    <w:rsid w:val="004132A8"/>
    <w:rsid w:val="00417F74"/>
    <w:rsid w:val="00424C2D"/>
    <w:rsid w:val="00427F45"/>
    <w:rsid w:val="004308FF"/>
    <w:rsid w:val="00432A67"/>
    <w:rsid w:val="00432C95"/>
    <w:rsid w:val="00441D28"/>
    <w:rsid w:val="00452F5F"/>
    <w:rsid w:val="004576A6"/>
    <w:rsid w:val="00457F45"/>
    <w:rsid w:val="00473E53"/>
    <w:rsid w:val="004856B3"/>
    <w:rsid w:val="00497458"/>
    <w:rsid w:val="004C029A"/>
    <w:rsid w:val="004C1CCA"/>
    <w:rsid w:val="004D1345"/>
    <w:rsid w:val="004E5669"/>
    <w:rsid w:val="005024D3"/>
    <w:rsid w:val="00505C0A"/>
    <w:rsid w:val="00516959"/>
    <w:rsid w:val="0054594F"/>
    <w:rsid w:val="005B6CB9"/>
    <w:rsid w:val="005E4E57"/>
    <w:rsid w:val="005F7467"/>
    <w:rsid w:val="0060222A"/>
    <w:rsid w:val="00611C6A"/>
    <w:rsid w:val="00620403"/>
    <w:rsid w:val="00630972"/>
    <w:rsid w:val="00640731"/>
    <w:rsid w:val="006419C1"/>
    <w:rsid w:val="00655614"/>
    <w:rsid w:val="00666A3A"/>
    <w:rsid w:val="0066781B"/>
    <w:rsid w:val="00682367"/>
    <w:rsid w:val="00685BD1"/>
    <w:rsid w:val="006875B7"/>
    <w:rsid w:val="0069492A"/>
    <w:rsid w:val="006B28F2"/>
    <w:rsid w:val="006C4816"/>
    <w:rsid w:val="006D165F"/>
    <w:rsid w:val="006D3CA0"/>
    <w:rsid w:val="006E63BE"/>
    <w:rsid w:val="006F1DD0"/>
    <w:rsid w:val="00706846"/>
    <w:rsid w:val="00725B91"/>
    <w:rsid w:val="007443FA"/>
    <w:rsid w:val="00747C6D"/>
    <w:rsid w:val="0075329E"/>
    <w:rsid w:val="00763833"/>
    <w:rsid w:val="00764785"/>
    <w:rsid w:val="00774D80"/>
    <w:rsid w:val="007822A1"/>
    <w:rsid w:val="0079118A"/>
    <w:rsid w:val="007B5DE6"/>
    <w:rsid w:val="007C5444"/>
    <w:rsid w:val="007E54AC"/>
    <w:rsid w:val="007F1E1F"/>
    <w:rsid w:val="007F25EF"/>
    <w:rsid w:val="007F2877"/>
    <w:rsid w:val="00803EC2"/>
    <w:rsid w:val="008231F2"/>
    <w:rsid w:val="00826F9A"/>
    <w:rsid w:val="0083198F"/>
    <w:rsid w:val="00832496"/>
    <w:rsid w:val="00833FC9"/>
    <w:rsid w:val="00850096"/>
    <w:rsid w:val="0086449F"/>
    <w:rsid w:val="00865069"/>
    <w:rsid w:val="00882CDB"/>
    <w:rsid w:val="00883E6D"/>
    <w:rsid w:val="00886D39"/>
    <w:rsid w:val="00890714"/>
    <w:rsid w:val="00895DF7"/>
    <w:rsid w:val="008A0812"/>
    <w:rsid w:val="008A7AC4"/>
    <w:rsid w:val="008B063D"/>
    <w:rsid w:val="008B22F9"/>
    <w:rsid w:val="008B44DB"/>
    <w:rsid w:val="008B5C5F"/>
    <w:rsid w:val="008C051C"/>
    <w:rsid w:val="008D4085"/>
    <w:rsid w:val="008D7AE1"/>
    <w:rsid w:val="008F1E8B"/>
    <w:rsid w:val="008F7C92"/>
    <w:rsid w:val="00926E5D"/>
    <w:rsid w:val="009536D6"/>
    <w:rsid w:val="00953911"/>
    <w:rsid w:val="0095400D"/>
    <w:rsid w:val="009614F5"/>
    <w:rsid w:val="00962068"/>
    <w:rsid w:val="00981AB9"/>
    <w:rsid w:val="00981D88"/>
    <w:rsid w:val="00997A8B"/>
    <w:rsid w:val="009A05FF"/>
    <w:rsid w:val="009A3A1B"/>
    <w:rsid w:val="009A3CE6"/>
    <w:rsid w:val="009B4252"/>
    <w:rsid w:val="009D35B1"/>
    <w:rsid w:val="009E30C3"/>
    <w:rsid w:val="00A24E5D"/>
    <w:rsid w:val="00A547E6"/>
    <w:rsid w:val="00A57A19"/>
    <w:rsid w:val="00A614EF"/>
    <w:rsid w:val="00A65471"/>
    <w:rsid w:val="00A656C6"/>
    <w:rsid w:val="00A739F4"/>
    <w:rsid w:val="00A74B42"/>
    <w:rsid w:val="00A9076B"/>
    <w:rsid w:val="00A92768"/>
    <w:rsid w:val="00A94FE6"/>
    <w:rsid w:val="00AA0C31"/>
    <w:rsid w:val="00AC418F"/>
    <w:rsid w:val="00AC64D9"/>
    <w:rsid w:val="00AD4064"/>
    <w:rsid w:val="00AE1AFF"/>
    <w:rsid w:val="00AE3BDD"/>
    <w:rsid w:val="00B03E13"/>
    <w:rsid w:val="00B061C1"/>
    <w:rsid w:val="00B10815"/>
    <w:rsid w:val="00B32719"/>
    <w:rsid w:val="00B433CC"/>
    <w:rsid w:val="00B712FC"/>
    <w:rsid w:val="00B735F7"/>
    <w:rsid w:val="00B84EFF"/>
    <w:rsid w:val="00B96730"/>
    <w:rsid w:val="00BC1B2C"/>
    <w:rsid w:val="00BE01B4"/>
    <w:rsid w:val="00C06AD0"/>
    <w:rsid w:val="00C132F4"/>
    <w:rsid w:val="00C20CD2"/>
    <w:rsid w:val="00C236E1"/>
    <w:rsid w:val="00C239F2"/>
    <w:rsid w:val="00C31F4B"/>
    <w:rsid w:val="00C6035A"/>
    <w:rsid w:val="00C65FAF"/>
    <w:rsid w:val="00C70738"/>
    <w:rsid w:val="00C7260F"/>
    <w:rsid w:val="00C73321"/>
    <w:rsid w:val="00C73FF8"/>
    <w:rsid w:val="00C80798"/>
    <w:rsid w:val="00C81E96"/>
    <w:rsid w:val="00C825E1"/>
    <w:rsid w:val="00CA6597"/>
    <w:rsid w:val="00CB1382"/>
    <w:rsid w:val="00CB39B6"/>
    <w:rsid w:val="00CB5212"/>
    <w:rsid w:val="00CC1719"/>
    <w:rsid w:val="00CC2406"/>
    <w:rsid w:val="00CD0E8A"/>
    <w:rsid w:val="00CE567E"/>
    <w:rsid w:val="00CF176C"/>
    <w:rsid w:val="00CF7549"/>
    <w:rsid w:val="00D00E26"/>
    <w:rsid w:val="00D04494"/>
    <w:rsid w:val="00D1173E"/>
    <w:rsid w:val="00D1599E"/>
    <w:rsid w:val="00D15ABA"/>
    <w:rsid w:val="00D327BB"/>
    <w:rsid w:val="00D42039"/>
    <w:rsid w:val="00D470D3"/>
    <w:rsid w:val="00D50F21"/>
    <w:rsid w:val="00D51EAD"/>
    <w:rsid w:val="00D602B9"/>
    <w:rsid w:val="00D64035"/>
    <w:rsid w:val="00D66FA4"/>
    <w:rsid w:val="00D77102"/>
    <w:rsid w:val="00D94E06"/>
    <w:rsid w:val="00D95CB3"/>
    <w:rsid w:val="00DA25CF"/>
    <w:rsid w:val="00DB60F7"/>
    <w:rsid w:val="00DD50B1"/>
    <w:rsid w:val="00DE2041"/>
    <w:rsid w:val="00DE45A8"/>
    <w:rsid w:val="00DE66B6"/>
    <w:rsid w:val="00DF22F8"/>
    <w:rsid w:val="00DF5683"/>
    <w:rsid w:val="00E05736"/>
    <w:rsid w:val="00E11757"/>
    <w:rsid w:val="00E145C3"/>
    <w:rsid w:val="00E17043"/>
    <w:rsid w:val="00E347F3"/>
    <w:rsid w:val="00E64176"/>
    <w:rsid w:val="00E66DCF"/>
    <w:rsid w:val="00E84EA7"/>
    <w:rsid w:val="00E90887"/>
    <w:rsid w:val="00EA1F85"/>
    <w:rsid w:val="00EA6853"/>
    <w:rsid w:val="00EB50B0"/>
    <w:rsid w:val="00EC7950"/>
    <w:rsid w:val="00EF2F30"/>
    <w:rsid w:val="00F01BE5"/>
    <w:rsid w:val="00F03380"/>
    <w:rsid w:val="00F04710"/>
    <w:rsid w:val="00F15CBA"/>
    <w:rsid w:val="00F2026D"/>
    <w:rsid w:val="00F3378A"/>
    <w:rsid w:val="00F34D40"/>
    <w:rsid w:val="00F41353"/>
    <w:rsid w:val="00F45BE2"/>
    <w:rsid w:val="00F57710"/>
    <w:rsid w:val="00F57C6F"/>
    <w:rsid w:val="00F733DC"/>
    <w:rsid w:val="00F8718B"/>
    <w:rsid w:val="00F90554"/>
    <w:rsid w:val="00F920E1"/>
    <w:rsid w:val="00FA451B"/>
    <w:rsid w:val="00FA7642"/>
    <w:rsid w:val="00FA7907"/>
    <w:rsid w:val="00FB56FC"/>
    <w:rsid w:val="00FB5D29"/>
    <w:rsid w:val="00FD47A3"/>
    <w:rsid w:val="00FF07C4"/>
    <w:rsid w:val="00FF1ABE"/>
    <w:rsid w:val="00FF345E"/>
    <w:rsid w:val="00FF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300E"/>
  <w15:docId w15:val="{A1BB2AC6-CA46-4F7F-9CD2-03E506E6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C6F"/>
    <w:rPr>
      <w:color w:val="0563C1" w:themeColor="hyperlink"/>
      <w:u w:val="single"/>
    </w:rPr>
  </w:style>
  <w:style w:type="character" w:styleId="UnresolvedMention">
    <w:name w:val="Unresolved Mention"/>
    <w:basedOn w:val="DefaultParagraphFont"/>
    <w:uiPriority w:val="99"/>
    <w:semiHidden/>
    <w:unhideWhenUsed/>
    <w:rsid w:val="00F57C6F"/>
    <w:rPr>
      <w:color w:val="605E5C"/>
      <w:shd w:val="clear" w:color="auto" w:fill="E1DFDD"/>
    </w:rPr>
  </w:style>
  <w:style w:type="character" w:styleId="CommentReference">
    <w:name w:val="annotation reference"/>
    <w:basedOn w:val="DefaultParagraphFont"/>
    <w:uiPriority w:val="99"/>
    <w:semiHidden/>
    <w:unhideWhenUsed/>
    <w:rsid w:val="003E0347"/>
    <w:rPr>
      <w:sz w:val="16"/>
      <w:szCs w:val="16"/>
    </w:rPr>
  </w:style>
  <w:style w:type="paragraph" w:styleId="CommentText">
    <w:name w:val="annotation text"/>
    <w:basedOn w:val="Normal"/>
    <w:link w:val="CommentTextChar"/>
    <w:uiPriority w:val="99"/>
    <w:unhideWhenUsed/>
    <w:rsid w:val="003E0347"/>
    <w:pPr>
      <w:spacing w:line="240" w:lineRule="auto"/>
    </w:pPr>
    <w:rPr>
      <w:sz w:val="20"/>
      <w:szCs w:val="20"/>
    </w:rPr>
  </w:style>
  <w:style w:type="character" w:customStyle="1" w:styleId="CommentTextChar">
    <w:name w:val="Comment Text Char"/>
    <w:basedOn w:val="DefaultParagraphFont"/>
    <w:link w:val="CommentText"/>
    <w:uiPriority w:val="99"/>
    <w:rsid w:val="003E0347"/>
    <w:rPr>
      <w:sz w:val="20"/>
      <w:szCs w:val="20"/>
    </w:rPr>
  </w:style>
  <w:style w:type="paragraph" w:styleId="CommentSubject">
    <w:name w:val="annotation subject"/>
    <w:basedOn w:val="CommentText"/>
    <w:next w:val="CommentText"/>
    <w:link w:val="CommentSubjectChar"/>
    <w:uiPriority w:val="99"/>
    <w:semiHidden/>
    <w:unhideWhenUsed/>
    <w:rsid w:val="003E0347"/>
    <w:rPr>
      <w:b/>
      <w:bCs/>
    </w:rPr>
  </w:style>
  <w:style w:type="character" w:customStyle="1" w:styleId="CommentSubjectChar">
    <w:name w:val="Comment Subject Char"/>
    <w:basedOn w:val="CommentTextChar"/>
    <w:link w:val="CommentSubject"/>
    <w:uiPriority w:val="99"/>
    <w:semiHidden/>
    <w:rsid w:val="003E0347"/>
    <w:rPr>
      <w:b/>
      <w:bCs/>
      <w:sz w:val="20"/>
      <w:szCs w:val="20"/>
    </w:rPr>
  </w:style>
  <w:style w:type="character" w:styleId="LineNumber">
    <w:name w:val="line number"/>
    <w:basedOn w:val="DefaultParagraphFont"/>
    <w:uiPriority w:val="99"/>
    <w:semiHidden/>
    <w:unhideWhenUsed/>
    <w:rsid w:val="00685BD1"/>
  </w:style>
  <w:style w:type="paragraph" w:styleId="BalloonText">
    <w:name w:val="Balloon Text"/>
    <w:basedOn w:val="Normal"/>
    <w:link w:val="BalloonTextChar"/>
    <w:uiPriority w:val="99"/>
    <w:semiHidden/>
    <w:unhideWhenUsed/>
    <w:rsid w:val="00086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6B2"/>
    <w:rPr>
      <w:rFonts w:ascii="Segoe UI" w:hAnsi="Segoe UI" w:cs="Segoe UI"/>
      <w:sz w:val="18"/>
      <w:szCs w:val="18"/>
    </w:rPr>
  </w:style>
  <w:style w:type="paragraph" w:styleId="Revision">
    <w:name w:val="Revision"/>
    <w:hidden/>
    <w:uiPriority w:val="99"/>
    <w:semiHidden/>
    <w:rsid w:val="0029196C"/>
    <w:pPr>
      <w:spacing w:after="0" w:line="240" w:lineRule="auto"/>
    </w:pPr>
  </w:style>
  <w:style w:type="table" w:styleId="TableGrid">
    <w:name w:val="Table Grid"/>
    <w:basedOn w:val="TableNormal"/>
    <w:uiPriority w:val="39"/>
    <w:rsid w:val="00BE01B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E8B"/>
  </w:style>
  <w:style w:type="paragraph" w:styleId="Footer">
    <w:name w:val="footer"/>
    <w:basedOn w:val="Normal"/>
    <w:link w:val="FooterChar"/>
    <w:uiPriority w:val="99"/>
    <w:unhideWhenUsed/>
    <w:rsid w:val="008F1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211a95-ccc1-460c-909e-8e115f89d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3A1D52A4B2848922DA3F46BF4D1A0" ma:contentTypeVersion="15" ma:contentTypeDescription="Create a new document." ma:contentTypeScope="" ma:versionID="54d8e8548347f2ddaee4da7cf02b56cf">
  <xsd:schema xmlns:xsd="http://www.w3.org/2001/XMLSchema" xmlns:xs="http://www.w3.org/2001/XMLSchema" xmlns:p="http://schemas.microsoft.com/office/2006/metadata/properties" xmlns:ns3="de211a95-ccc1-460c-909e-8e115f89dde1" xmlns:ns4="0dc198e2-dcf2-4856-9fdb-28141e00b705" targetNamespace="http://schemas.microsoft.com/office/2006/metadata/properties" ma:root="true" ma:fieldsID="9ce48a23dceecb4653d0b494fb4f0adc" ns3:_="" ns4:_="">
    <xsd:import namespace="de211a95-ccc1-460c-909e-8e115f89dde1"/>
    <xsd:import namespace="0dc198e2-dcf2-4856-9fdb-28141e00b7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11a95-ccc1-460c-909e-8e115f89d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198e2-dcf2-4856-9fdb-28141e00b70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79EEC-F69D-4B9F-9C46-7515ED4E2778}">
  <ds:schemaRefs>
    <ds:schemaRef ds:uri="http://schemas.microsoft.com/office/2006/metadata/properties"/>
    <ds:schemaRef ds:uri="http://schemas.microsoft.com/office/infopath/2007/PartnerControls"/>
    <ds:schemaRef ds:uri="de211a95-ccc1-460c-909e-8e115f89dde1"/>
  </ds:schemaRefs>
</ds:datastoreItem>
</file>

<file path=customXml/itemProps2.xml><?xml version="1.0" encoding="utf-8"?>
<ds:datastoreItem xmlns:ds="http://schemas.openxmlformats.org/officeDocument/2006/customXml" ds:itemID="{CD65016A-0F71-4B91-9800-6CAD08D33F25}">
  <ds:schemaRefs>
    <ds:schemaRef ds:uri="http://schemas.microsoft.com/sharepoint/v3/contenttype/forms"/>
  </ds:schemaRefs>
</ds:datastoreItem>
</file>

<file path=customXml/itemProps3.xml><?xml version="1.0" encoding="utf-8"?>
<ds:datastoreItem xmlns:ds="http://schemas.openxmlformats.org/officeDocument/2006/customXml" ds:itemID="{F2FBAC5A-CAE1-4415-8570-53C68B08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11a95-ccc1-460c-909e-8e115f89dde1"/>
    <ds:schemaRef ds:uri="0dc198e2-dcf2-4856-9fdb-28141e00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6657</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Crowther</dc:creator>
  <cp:keywords/>
  <dc:description/>
  <cp:lastModifiedBy>Lucy Crowther</cp:lastModifiedBy>
  <cp:revision>12</cp:revision>
  <dcterms:created xsi:type="dcterms:W3CDTF">2023-06-20T14:38:00Z</dcterms:created>
  <dcterms:modified xsi:type="dcterms:W3CDTF">2023-06-27T12:54:00Z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8f9181328e24e2ace7b1ee7314a2c442e27b7cdee1b447bb3b89c9d96e39f671</vt:lpwstr>
  </property>
  <property fmtid="{D5CDD505-2E9C-101B-9397-08002B2CF9AE}" pid="3" name="ContentTypeId">
    <vt:lpwstr>0x010100A9C3A1D52A4B2848922DA3F46BF4D1A0</vt:lpwstr>
  </property>
</Properties>
</file>