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DCA8" w14:textId="2F3E35FB" w:rsidR="000C58AD" w:rsidRPr="000C58AD" w:rsidRDefault="00D26441" w:rsidP="000C58AD">
      <w:pPr>
        <w:spacing w:line="480" w:lineRule="auto"/>
        <w:rPr>
          <w:b/>
          <w:bCs/>
          <w:sz w:val="28"/>
          <w:szCs w:val="28"/>
        </w:rPr>
      </w:pPr>
      <w:r w:rsidRPr="44B1D231">
        <w:rPr>
          <w:b/>
          <w:bCs/>
          <w:sz w:val="28"/>
          <w:szCs w:val="28"/>
        </w:rPr>
        <w:t>Epilogue</w:t>
      </w:r>
      <w:r w:rsidR="00407081" w:rsidRPr="44B1D231">
        <w:rPr>
          <w:b/>
          <w:bCs/>
          <w:sz w:val="28"/>
          <w:szCs w:val="28"/>
        </w:rPr>
        <w:t xml:space="preserve"> – note from an outgoing </w:t>
      </w:r>
      <w:proofErr w:type="gramStart"/>
      <w:r w:rsidR="00407081" w:rsidRPr="44B1D231">
        <w:rPr>
          <w:b/>
          <w:bCs/>
          <w:sz w:val="28"/>
          <w:szCs w:val="28"/>
        </w:rPr>
        <w:t>editor</w:t>
      </w:r>
      <w:proofErr w:type="gramEnd"/>
    </w:p>
    <w:p w14:paraId="5853B462" w14:textId="162BC763" w:rsidR="00D26441" w:rsidRDefault="00D26441" w:rsidP="000C58AD">
      <w:pPr>
        <w:spacing w:line="480" w:lineRule="auto"/>
      </w:pPr>
      <w:r>
        <w:t xml:space="preserve">The timelines for journal production mean that I am writing this Epilogue in </w:t>
      </w:r>
      <w:r w:rsidR="000C58AD">
        <w:t>October</w:t>
      </w:r>
      <w:r>
        <w:t xml:space="preserve"> 2022, </w:t>
      </w:r>
      <w:r w:rsidR="000C58AD">
        <w:t xml:space="preserve">just under </w:t>
      </w:r>
      <w:r>
        <w:t xml:space="preserve">three months before I step down as co-editor of </w:t>
      </w:r>
      <w:r w:rsidRPr="44B1D231">
        <w:rPr>
          <w:i/>
          <w:iCs/>
        </w:rPr>
        <w:t>Language Testing</w:t>
      </w:r>
      <w:r>
        <w:t>. It has been a great pleasure</w:t>
      </w:r>
      <w:r w:rsidR="007B733B">
        <w:t>—</w:t>
      </w:r>
      <w:r>
        <w:t>a professional highlight</w:t>
      </w:r>
      <w:r w:rsidR="007B733B">
        <w:t>—</w:t>
      </w:r>
      <w:r>
        <w:t>to serve as co-editor</w:t>
      </w:r>
      <w:r w:rsidR="000C58AD">
        <w:t xml:space="preserve"> of this journal</w:t>
      </w:r>
      <w:r>
        <w:t xml:space="preserve"> for the past five years</w:t>
      </w:r>
      <w:r w:rsidR="00407081">
        <w:t xml:space="preserve">. I have </w:t>
      </w:r>
      <w:r>
        <w:t xml:space="preserve">particularly </w:t>
      </w:r>
      <w:r w:rsidR="00407081">
        <w:t>enjoyed</w:t>
      </w:r>
      <w:r>
        <w:t xml:space="preserve"> work</w:t>
      </w:r>
      <w:r w:rsidR="00407081">
        <w:t>ing</w:t>
      </w:r>
      <w:r>
        <w:t xml:space="preserve"> alongside </w:t>
      </w:r>
      <w:r w:rsidR="000C58AD">
        <w:t>so many excellent colleagues:</w:t>
      </w:r>
      <w:r>
        <w:t xml:space="preserve"> Carol Chapelle</w:t>
      </w:r>
      <w:r w:rsidR="00407081">
        <w:t>,</w:t>
      </w:r>
      <w:r w:rsidR="000C58AD">
        <w:t xml:space="preserve"> the other co-editor when I began in 2017, and</w:t>
      </w:r>
      <w:r>
        <w:t xml:space="preserve"> the wider editorial team</w:t>
      </w:r>
      <w:r w:rsidR="00FB1B32">
        <w:t>—</w:t>
      </w:r>
      <w:r>
        <w:t xml:space="preserve">Ruslan Suvorov, Ute Knoch, Benjamin </w:t>
      </w:r>
      <w:proofErr w:type="spellStart"/>
      <w:r>
        <w:t>Kremmel</w:t>
      </w:r>
      <w:proofErr w:type="spellEnd"/>
      <w:r>
        <w:t>, Slobodanka Dimo</w:t>
      </w:r>
      <w:r w:rsidR="000C58AD">
        <w:t xml:space="preserve">va, </w:t>
      </w:r>
      <w:r>
        <w:t>Ofra Inbar</w:t>
      </w:r>
      <w:r w:rsidR="000C58AD">
        <w:t xml:space="preserve"> and Glenn Fulcher</w:t>
      </w:r>
      <w:r w:rsidR="00407081">
        <w:t>.</w:t>
      </w:r>
      <w:r>
        <w:t xml:space="preserve"> </w:t>
      </w:r>
      <w:r w:rsidR="00407081">
        <w:t xml:space="preserve">A special </w:t>
      </w:r>
      <w:r w:rsidR="000C58AD">
        <w:t>acknowledgement</w:t>
      </w:r>
      <w:r w:rsidR="00407081">
        <w:t xml:space="preserve"> is reserved for</w:t>
      </w:r>
      <w:r w:rsidR="000C58AD">
        <w:t xml:space="preserve"> Paula Winke</w:t>
      </w:r>
      <w:r w:rsidR="39E73A1E">
        <w:t>—</w:t>
      </w:r>
      <w:r w:rsidR="000C58AD">
        <w:t>the current and continuing co-editor</w:t>
      </w:r>
      <w:r w:rsidR="6BEE8570">
        <w:t>—</w:t>
      </w:r>
      <w:r w:rsidR="00C33DCC">
        <w:t>whose vision and energy have</w:t>
      </w:r>
      <w:r w:rsidR="000C58AD">
        <w:t xml:space="preserve"> shaped the journal these past four years, and for </w:t>
      </w:r>
      <w:r w:rsidR="00407081">
        <w:t>Dylan Burton, our editorial assistant, wh</w:t>
      </w:r>
      <w:r w:rsidR="000C58AD">
        <w:t>o has become</w:t>
      </w:r>
      <w:r w:rsidR="00407081">
        <w:t xml:space="preserve"> more of an editorial manag</w:t>
      </w:r>
      <w:r w:rsidR="000C58AD">
        <w:t>er</w:t>
      </w:r>
      <w:r w:rsidR="00407081">
        <w:t xml:space="preserve">, keeping </w:t>
      </w:r>
      <w:proofErr w:type="gramStart"/>
      <w:r w:rsidR="00407081">
        <w:t>track</w:t>
      </w:r>
      <w:proofErr w:type="gramEnd"/>
      <w:r w:rsidR="00407081">
        <w:t xml:space="preserve"> and helping us to steer the </w:t>
      </w:r>
      <w:r w:rsidR="000C58AD" w:rsidRPr="44B1D231">
        <w:rPr>
          <w:i/>
          <w:iCs/>
        </w:rPr>
        <w:t>LT</w:t>
      </w:r>
      <w:r w:rsidR="000C58AD">
        <w:t xml:space="preserve"> </w:t>
      </w:r>
      <w:r w:rsidR="00407081">
        <w:t>ship. T</w:t>
      </w:r>
      <w:r>
        <w:t>he</w:t>
      </w:r>
      <w:r w:rsidR="00407081">
        <w:t xml:space="preserve"> editorial team has always </w:t>
      </w:r>
      <w:r>
        <w:t>had a collaborative, supportive and friendly atmosphere</w:t>
      </w:r>
      <w:r w:rsidR="00407081">
        <w:t xml:space="preserve"> that I like to think comes through on the page</w:t>
      </w:r>
      <w:r w:rsidR="000C58AD">
        <w:t>s of the journal</w:t>
      </w:r>
      <w:r w:rsidR="00407081">
        <w:t>.</w:t>
      </w:r>
      <w:r w:rsidR="004B1AD8">
        <w:t xml:space="preserve"> I am grateful for this opportunity to say thank you to all of them. </w:t>
      </w:r>
    </w:p>
    <w:p w14:paraId="2BB33AC3" w14:textId="48E41119" w:rsidR="004B1AD8" w:rsidRDefault="00407081" w:rsidP="000C58AD">
      <w:pPr>
        <w:spacing w:line="480" w:lineRule="auto"/>
        <w:ind w:firstLine="720"/>
      </w:pPr>
      <w:r>
        <w:t>This first issue of 2023</w:t>
      </w:r>
      <w:r w:rsidR="7D18B072">
        <w:t>—</w:t>
      </w:r>
      <w:r>
        <w:t>the 40</w:t>
      </w:r>
      <w:r w:rsidRPr="44B1D231">
        <w:rPr>
          <w:vertAlign w:val="superscript"/>
        </w:rPr>
        <w:t>th</w:t>
      </w:r>
      <w:r>
        <w:t xml:space="preserve"> anniversary issue</w:t>
      </w:r>
      <w:r w:rsidR="767EDBF1">
        <w:t>—</w:t>
      </w:r>
      <w:r>
        <w:t xml:space="preserve">holds special significance. </w:t>
      </w:r>
      <w:r w:rsidR="00A54C88">
        <w:t xml:space="preserve">In a broad sense, </w:t>
      </w:r>
      <w:r w:rsidR="00B75E12">
        <w:t xml:space="preserve">40 years of </w:t>
      </w:r>
      <w:r w:rsidR="00B75E12" w:rsidRPr="44B1D231">
        <w:rPr>
          <w:i/>
          <w:iCs/>
        </w:rPr>
        <w:t>Language Testing</w:t>
      </w:r>
      <w:r>
        <w:t xml:space="preserve"> signif</w:t>
      </w:r>
      <w:r w:rsidR="00A54C88">
        <w:t>ies</w:t>
      </w:r>
      <w:r>
        <w:t xml:space="preserve"> that language testing is a mature field with a strong </w:t>
      </w:r>
      <w:r w:rsidR="00B75E12">
        <w:t xml:space="preserve">foundation </w:t>
      </w:r>
      <w:r w:rsidR="00C33DCC">
        <w:t>in four decades of</w:t>
      </w:r>
      <w:r w:rsidR="00B75E12">
        <w:t xml:space="preserve"> high-quality</w:t>
      </w:r>
      <w:r>
        <w:t xml:space="preserve"> research. </w:t>
      </w:r>
      <w:r w:rsidR="00A54C88">
        <w:t xml:space="preserve">From an editorial perspective, however, this issue is significant because it encapsulates different innovations that we have introduced over recent years: </w:t>
      </w:r>
      <w:r w:rsidR="004B1AD8">
        <w:t>V</w:t>
      </w:r>
      <w:r w:rsidR="00A54C88">
        <w:t xml:space="preserve">iewpoints (to provide scope for more voices in the journal on a range of current topics), a </w:t>
      </w:r>
      <w:r w:rsidR="004B1AD8">
        <w:t>V</w:t>
      </w:r>
      <w:r w:rsidR="00A54C88">
        <w:t xml:space="preserve">irtual </w:t>
      </w:r>
      <w:r w:rsidR="004B1AD8">
        <w:t>S</w:t>
      </w:r>
      <w:r w:rsidR="00A54C88">
        <w:t xml:space="preserve">pecial </w:t>
      </w:r>
      <w:r w:rsidR="004B1AD8">
        <w:t>I</w:t>
      </w:r>
      <w:r w:rsidR="00A54C88">
        <w:t xml:space="preserve">ssue introduction (adding to our growing collection of VSIs), and a firm orientation towards Open Science principles (an </w:t>
      </w:r>
      <w:r w:rsidR="00FC110E">
        <w:t>important, recent development for the journal</w:t>
      </w:r>
      <w:r w:rsidR="00A54C88">
        <w:t>).</w:t>
      </w:r>
      <w:r>
        <w:t xml:space="preserve"> </w:t>
      </w:r>
      <w:r w:rsidR="004B1AD8">
        <w:t>There is also a collection of high-quality empirical articles</w:t>
      </w:r>
      <w:r w:rsidR="037F46D7">
        <w:t>—</w:t>
      </w:r>
      <w:r w:rsidR="004B1AD8">
        <w:t xml:space="preserve">the main constant in </w:t>
      </w:r>
      <w:r w:rsidR="004B1AD8" w:rsidRPr="44B1D231">
        <w:rPr>
          <w:i/>
          <w:iCs/>
        </w:rPr>
        <w:t>Language Testing</w:t>
      </w:r>
      <w:r w:rsidR="004B1AD8">
        <w:t xml:space="preserve"> these past 40 years. This issue is full of new ideas, insights, and threads to follow-up on in the back catalogue of</w:t>
      </w:r>
      <w:r w:rsidR="00943A03">
        <w:t xml:space="preserve"> </w:t>
      </w:r>
      <w:r w:rsidR="00943A03" w:rsidRPr="00943A03">
        <w:rPr>
          <w:i/>
          <w:iCs/>
        </w:rPr>
        <w:t>Language Testing</w:t>
      </w:r>
      <w:r w:rsidR="004B1AD8">
        <w:t xml:space="preserve"> articles.</w:t>
      </w:r>
      <w:r w:rsidR="00C33DCC">
        <w:t xml:space="preserve"> I hope that readers will engage with the articles</w:t>
      </w:r>
      <w:r w:rsidR="217AB8EE">
        <w:t>—</w:t>
      </w:r>
      <w:r w:rsidR="00C33DCC">
        <w:t>particularly the Viewpoints</w:t>
      </w:r>
      <w:r w:rsidR="4AB968D1">
        <w:t>—</w:t>
      </w:r>
      <w:r w:rsidR="00C33DCC">
        <w:t xml:space="preserve">and respond to the various issues raised. </w:t>
      </w:r>
    </w:p>
    <w:p w14:paraId="406A6951" w14:textId="64AF5F2A" w:rsidR="00407081" w:rsidRDefault="00B75E12" w:rsidP="004B33E1">
      <w:pPr>
        <w:spacing w:line="480" w:lineRule="auto"/>
        <w:ind w:firstLine="720"/>
      </w:pPr>
      <w:r>
        <w:t>L</w:t>
      </w:r>
      <w:r w:rsidR="00C33DCC">
        <w:t>ooking forward</w:t>
      </w:r>
      <w:r>
        <w:t>, f</w:t>
      </w:r>
      <w:r w:rsidR="004B33E1">
        <w:t>rom my perspective as an outgoin</w:t>
      </w:r>
      <w:r>
        <w:t xml:space="preserve">g editor, there is a general direction of travel that make me </w:t>
      </w:r>
      <w:r w:rsidR="004B33E1">
        <w:t xml:space="preserve">optimistic about the future of the journal. </w:t>
      </w:r>
      <w:r>
        <w:t xml:space="preserve">The journal is becoming more </w:t>
      </w:r>
      <w:r>
        <w:lastRenderedPageBreak/>
        <w:t>accessible</w:t>
      </w:r>
      <w:r w:rsidR="62D1B96F">
        <w:t xml:space="preserve"> and</w:t>
      </w:r>
      <w:r>
        <w:t xml:space="preserve"> open, the range of contributions are becoming more diverse, and we are now communicating research and news about the journal through a variety of channels</w:t>
      </w:r>
      <w:r w:rsidR="00C33DCC">
        <w:t>: video</w:t>
      </w:r>
      <w:r>
        <w:t xml:space="preserve"> (YouTube</w:t>
      </w:r>
      <w:r w:rsidR="00C33DCC">
        <w:t>) and social media (</w:t>
      </w:r>
      <w:r>
        <w:t xml:space="preserve">Twitter). </w:t>
      </w:r>
      <w:r w:rsidR="00C33DCC">
        <w:t xml:space="preserve">These represent new platforms for disseminating knowledge and for engaging with the journal. </w:t>
      </w:r>
      <w:r w:rsidR="00FC110E">
        <w:t>A</w:t>
      </w:r>
      <w:r>
        <w:t>s Paula notes in the Editorial to this issue, academic publishing in the future is likely to look very different</w:t>
      </w:r>
      <w:r w:rsidR="63FD99E5">
        <w:t>—</w:t>
      </w:r>
      <w:r>
        <w:t>we are already a long way from the model of hard-copies of journals lining library shelves</w:t>
      </w:r>
      <w:r w:rsidR="00FC110E">
        <w:t xml:space="preserve">, but there is still </w:t>
      </w:r>
      <w:r w:rsidR="00E313AA">
        <w:t xml:space="preserve">a lot of </w:t>
      </w:r>
      <w:r w:rsidR="00FC110E">
        <w:t>work to do</w:t>
      </w:r>
      <w:r w:rsidR="00E313AA">
        <w:t xml:space="preserve"> to increase access and dismantle barriers</w:t>
      </w:r>
      <w:r>
        <w:t>.</w:t>
      </w:r>
      <w:r w:rsidR="00FC110E">
        <w:t xml:space="preserve"> A</w:t>
      </w:r>
      <w:r w:rsidR="00C33DCC">
        <w:t>s the journal continues to change, I am confide</w:t>
      </w:r>
      <w:r w:rsidR="00FC110E">
        <w:t>nt that the hallmarks</w:t>
      </w:r>
      <w:r w:rsidR="00C33DCC">
        <w:t xml:space="preserve"> of </w:t>
      </w:r>
      <w:r w:rsidR="00FC110E" w:rsidRPr="44B1D231">
        <w:rPr>
          <w:i/>
          <w:iCs/>
        </w:rPr>
        <w:t>Language Testing</w:t>
      </w:r>
      <w:r w:rsidR="00C33DCC">
        <w:t xml:space="preserve"> will remain intact: rigorous empirical and conceptual research,</w:t>
      </w:r>
      <w:r w:rsidR="00FC110E">
        <w:t xml:space="preserve"> diverse perspectives on language testing practice, and</w:t>
      </w:r>
      <w:r w:rsidR="1B10083D">
        <w:t>—</w:t>
      </w:r>
      <w:r w:rsidR="00FC110E">
        <w:t>importantly</w:t>
      </w:r>
      <w:r w:rsidR="3E077ED8">
        <w:t>—</w:t>
      </w:r>
      <w:r w:rsidR="00FC110E">
        <w:t xml:space="preserve">deep considerations of ethical and philosophical issues. I wish the new editorial team well, and I </w:t>
      </w:r>
      <w:r w:rsidR="00AF0EAD">
        <w:t>am excited</w:t>
      </w:r>
      <w:r w:rsidR="00FC110E">
        <w:t xml:space="preserve"> to see how the journal continues to develop.</w:t>
      </w:r>
    </w:p>
    <w:p w14:paraId="253D3C3D" w14:textId="77777777" w:rsidR="002A43FB" w:rsidRDefault="002A43FB" w:rsidP="00FC110E">
      <w:pPr>
        <w:spacing w:line="480" w:lineRule="auto"/>
      </w:pPr>
    </w:p>
    <w:p w14:paraId="21FB0E2A" w14:textId="4E4AC390" w:rsidR="00FC110E" w:rsidRDefault="00FC110E" w:rsidP="00FC110E">
      <w:pPr>
        <w:spacing w:line="480" w:lineRule="auto"/>
      </w:pPr>
      <w:r>
        <w:t>Luke Harding</w:t>
      </w:r>
    </w:p>
    <w:p w14:paraId="6959B4C9" w14:textId="1F58E762" w:rsidR="00FC110E" w:rsidRDefault="00FC110E" w:rsidP="00FC110E">
      <w:pPr>
        <w:spacing w:line="480" w:lineRule="auto"/>
      </w:pPr>
      <w:r>
        <w:t>October 2022</w:t>
      </w:r>
    </w:p>
    <w:p w14:paraId="7C657876" w14:textId="77777777" w:rsidR="00407081" w:rsidRDefault="00407081"/>
    <w:sectPr w:rsidR="004070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E07E" w14:textId="77777777" w:rsidR="0048445D" w:rsidRDefault="0048445D" w:rsidP="00543D91">
      <w:pPr>
        <w:spacing w:after="0" w:line="240" w:lineRule="auto"/>
      </w:pPr>
      <w:r>
        <w:separator/>
      </w:r>
    </w:p>
  </w:endnote>
  <w:endnote w:type="continuationSeparator" w:id="0">
    <w:p w14:paraId="1B07B3AA" w14:textId="77777777" w:rsidR="0048445D" w:rsidRDefault="0048445D" w:rsidP="0054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A86C" w14:textId="77777777" w:rsidR="0048445D" w:rsidRDefault="0048445D" w:rsidP="00543D91">
      <w:pPr>
        <w:spacing w:after="0" w:line="240" w:lineRule="auto"/>
      </w:pPr>
      <w:r>
        <w:separator/>
      </w:r>
    </w:p>
  </w:footnote>
  <w:footnote w:type="continuationSeparator" w:id="0">
    <w:p w14:paraId="7CB589EB" w14:textId="77777777" w:rsidR="0048445D" w:rsidRDefault="0048445D" w:rsidP="0054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141E" w14:textId="6983BF52" w:rsidR="00543D91" w:rsidRPr="00023103" w:rsidRDefault="00543D91">
    <w:pPr>
      <w:pStyle w:val="Header"/>
      <w:rPr>
        <w:sz w:val="20"/>
        <w:szCs w:val="20"/>
      </w:rPr>
    </w:pPr>
    <w:r w:rsidRPr="00023103">
      <w:rPr>
        <w:sz w:val="20"/>
        <w:szCs w:val="20"/>
      </w:rPr>
      <w:t xml:space="preserve">Published as: Harding, L. (2023). Epilogue – note from an outgoing editor. </w:t>
    </w:r>
    <w:r w:rsidRPr="00023103">
      <w:rPr>
        <w:i/>
        <w:iCs/>
        <w:sz w:val="20"/>
        <w:szCs w:val="20"/>
      </w:rPr>
      <w:t>Language Testing,</w:t>
    </w:r>
    <w:r w:rsidR="00023103" w:rsidRPr="00023103">
      <w:rPr>
        <w:i/>
        <w:iCs/>
        <w:sz w:val="20"/>
        <w:szCs w:val="20"/>
      </w:rPr>
      <w:t xml:space="preserve"> 40</w:t>
    </w:r>
    <w:r w:rsidR="00023103" w:rsidRPr="00023103">
      <w:rPr>
        <w:sz w:val="20"/>
        <w:szCs w:val="20"/>
      </w:rPr>
      <w:t>(1), 204-205.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41"/>
    <w:rsid w:val="00023103"/>
    <w:rsid w:val="000C58AD"/>
    <w:rsid w:val="002845EE"/>
    <w:rsid w:val="002A43FB"/>
    <w:rsid w:val="00394693"/>
    <w:rsid w:val="00407081"/>
    <w:rsid w:val="0048445D"/>
    <w:rsid w:val="004B1AD8"/>
    <w:rsid w:val="004B33E1"/>
    <w:rsid w:val="00543D91"/>
    <w:rsid w:val="005D5D83"/>
    <w:rsid w:val="007B733B"/>
    <w:rsid w:val="00943A03"/>
    <w:rsid w:val="00A507E1"/>
    <w:rsid w:val="00A54C88"/>
    <w:rsid w:val="00AF0EAD"/>
    <w:rsid w:val="00B20ADB"/>
    <w:rsid w:val="00B75E12"/>
    <w:rsid w:val="00C33DCC"/>
    <w:rsid w:val="00D26441"/>
    <w:rsid w:val="00E313AA"/>
    <w:rsid w:val="00FB1B32"/>
    <w:rsid w:val="00FC110E"/>
    <w:rsid w:val="037F46D7"/>
    <w:rsid w:val="04EDF304"/>
    <w:rsid w:val="175DAFF0"/>
    <w:rsid w:val="1B10083D"/>
    <w:rsid w:val="1C312113"/>
    <w:rsid w:val="217AB8EE"/>
    <w:rsid w:val="36C72E22"/>
    <w:rsid w:val="39E73A1E"/>
    <w:rsid w:val="3E077ED8"/>
    <w:rsid w:val="44B1D231"/>
    <w:rsid w:val="4635447E"/>
    <w:rsid w:val="4AB968D1"/>
    <w:rsid w:val="62D1B96F"/>
    <w:rsid w:val="63FD99E5"/>
    <w:rsid w:val="6B0C2D98"/>
    <w:rsid w:val="6BEE8570"/>
    <w:rsid w:val="6CA7FDF9"/>
    <w:rsid w:val="767EDBF1"/>
    <w:rsid w:val="7D18B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FB1F4"/>
  <w15:chartTrackingRefBased/>
  <w15:docId w15:val="{8B0A2F2E-A49B-4274-9986-39EB0391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D91"/>
  </w:style>
  <w:style w:type="paragraph" w:styleId="Footer">
    <w:name w:val="footer"/>
    <w:basedOn w:val="Normal"/>
    <w:link w:val="FooterChar"/>
    <w:uiPriority w:val="99"/>
    <w:unhideWhenUsed/>
    <w:rsid w:val="00543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44FF6B5BBCA419453898E1B8D96B1" ma:contentTypeVersion="14" ma:contentTypeDescription="Create a new document." ma:contentTypeScope="" ma:versionID="8c39b122958d67e243689f4f92db51a0">
  <xsd:schema xmlns:xsd="http://www.w3.org/2001/XMLSchema" xmlns:xs="http://www.w3.org/2001/XMLSchema" xmlns:p="http://schemas.microsoft.com/office/2006/metadata/properties" xmlns:ns3="134d6c98-4aa9-4e23-a861-85642c50a56f" xmlns:ns4="dbfa453f-5eb1-4392-b450-e773dd2c901c" targetNamespace="http://schemas.microsoft.com/office/2006/metadata/properties" ma:root="true" ma:fieldsID="dc8a05cffc5fd8d7f1f51edfb79f0ae5" ns3:_="" ns4:_="">
    <xsd:import namespace="134d6c98-4aa9-4e23-a861-85642c50a56f"/>
    <xsd:import namespace="dbfa453f-5eb1-4392-b450-e773dd2c9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6c98-4aa9-4e23-a861-85642c50a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453f-5eb1-4392-b450-e773dd2c9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902FE-4431-4408-851F-ECC9BD804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6c98-4aa9-4e23-a861-85642c50a56f"/>
    <ds:schemaRef ds:uri="dbfa453f-5eb1-4392-b450-e773dd2c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AFDB0-C54B-4704-ACF1-A021F81B9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01BBF-CE76-4185-848D-EC47B594D0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Harding</dc:creator>
  <cp:keywords/>
  <dc:description/>
  <cp:lastModifiedBy>Harding, Luke</cp:lastModifiedBy>
  <cp:revision>11</cp:revision>
  <dcterms:created xsi:type="dcterms:W3CDTF">2022-10-09T21:50:00Z</dcterms:created>
  <dcterms:modified xsi:type="dcterms:W3CDTF">2023-05-25T12:31:00Z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0x01010077344FF6B5BBCA419453898E1B8D96B1</vt:lpwstr>
  </property>
</Properties>
</file>