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7D472" w14:textId="092C71CC" w:rsidR="0008154A" w:rsidRPr="0038750D" w:rsidRDefault="009D1554" w:rsidP="00814F29">
      <w:pPr>
        <w:spacing w:line="360" w:lineRule="auto"/>
        <w:jc w:val="center"/>
        <w:rPr>
          <w:rFonts w:ascii="Arial" w:hAnsi="Arial" w:cs="Arial"/>
          <w:b/>
          <w:bCs/>
          <w:szCs w:val="24"/>
        </w:rPr>
      </w:pPr>
      <w:r w:rsidRPr="0038750D">
        <w:rPr>
          <w:rFonts w:ascii="Arial" w:hAnsi="Arial" w:cs="Arial"/>
          <w:b/>
          <w:bCs/>
          <w:szCs w:val="24"/>
        </w:rPr>
        <w:t xml:space="preserve">Composition-structure-property </w:t>
      </w:r>
      <w:r w:rsidR="00DB3FC0" w:rsidRPr="0038750D">
        <w:rPr>
          <w:rFonts w:ascii="Arial" w:hAnsi="Arial" w:cs="Arial"/>
          <w:b/>
          <w:bCs/>
          <w:szCs w:val="24"/>
        </w:rPr>
        <w:t>effects of</w:t>
      </w:r>
      <w:r w:rsidR="004044C9" w:rsidRPr="0038750D">
        <w:rPr>
          <w:rFonts w:ascii="Arial" w:hAnsi="Arial" w:cs="Arial"/>
          <w:b/>
          <w:bCs/>
          <w:szCs w:val="24"/>
        </w:rPr>
        <w:t xml:space="preserve"> </w:t>
      </w:r>
      <w:r w:rsidR="00DB3FC0" w:rsidRPr="0038750D">
        <w:rPr>
          <w:rFonts w:ascii="Arial" w:hAnsi="Arial" w:cs="Arial"/>
          <w:b/>
          <w:bCs/>
          <w:szCs w:val="24"/>
        </w:rPr>
        <w:t>antimony in</w:t>
      </w:r>
      <w:r w:rsidRPr="0038750D">
        <w:rPr>
          <w:rFonts w:ascii="Arial" w:hAnsi="Arial" w:cs="Arial"/>
          <w:b/>
          <w:bCs/>
          <w:szCs w:val="24"/>
        </w:rPr>
        <w:t xml:space="preserve"> </w:t>
      </w:r>
      <w:r w:rsidR="006D6A62">
        <w:rPr>
          <w:rFonts w:ascii="Arial" w:hAnsi="Arial" w:cs="Arial"/>
          <w:b/>
          <w:bCs/>
          <w:szCs w:val="24"/>
        </w:rPr>
        <w:t>soda-lime-silica</w:t>
      </w:r>
      <w:r w:rsidR="0008154A" w:rsidRPr="0038750D">
        <w:rPr>
          <w:rFonts w:ascii="Arial" w:hAnsi="Arial" w:cs="Arial"/>
          <w:b/>
          <w:bCs/>
          <w:szCs w:val="24"/>
        </w:rPr>
        <w:t xml:space="preserve"> glass</w:t>
      </w:r>
      <w:r w:rsidR="0038750D">
        <w:rPr>
          <w:rFonts w:ascii="Arial" w:hAnsi="Arial" w:cs="Arial"/>
          <w:b/>
          <w:bCs/>
          <w:szCs w:val="24"/>
        </w:rPr>
        <w:t>es</w:t>
      </w:r>
    </w:p>
    <w:p w14:paraId="70F1BF8D" w14:textId="058945DD" w:rsidR="0008154A" w:rsidRPr="00867CE5" w:rsidRDefault="007F5BDA" w:rsidP="00814F29">
      <w:pPr>
        <w:spacing w:line="360" w:lineRule="auto"/>
        <w:rPr>
          <w:rFonts w:ascii="Arial" w:hAnsi="Arial" w:cs="Arial"/>
        </w:rPr>
      </w:pPr>
      <w:r>
        <w:rPr>
          <w:rFonts w:ascii="Arial" w:hAnsi="Arial" w:cs="Arial"/>
        </w:rPr>
        <w:t>T.-Y.</w:t>
      </w:r>
      <w:r w:rsidR="005A1289" w:rsidRPr="00867CE5">
        <w:rPr>
          <w:rFonts w:ascii="Arial" w:hAnsi="Arial" w:cs="Arial"/>
        </w:rPr>
        <w:t xml:space="preserve"> Chen</w:t>
      </w:r>
      <w:r w:rsidR="005A1289" w:rsidRPr="00867CE5">
        <w:rPr>
          <w:rFonts w:ascii="Arial" w:hAnsi="Arial" w:cs="Arial"/>
          <w:vertAlign w:val="superscript"/>
        </w:rPr>
        <w:t>1</w:t>
      </w:r>
      <w:r>
        <w:rPr>
          <w:rFonts w:ascii="Arial" w:hAnsi="Arial" w:cs="Arial"/>
        </w:rPr>
        <w:t>, P.</w:t>
      </w:r>
      <w:r w:rsidR="005A1289" w:rsidRPr="00867CE5">
        <w:rPr>
          <w:rFonts w:ascii="Arial" w:hAnsi="Arial" w:cs="Arial"/>
        </w:rPr>
        <w:t xml:space="preserve"> Rautiyal</w:t>
      </w:r>
      <w:r w:rsidR="005A1289" w:rsidRPr="00867CE5">
        <w:rPr>
          <w:rFonts w:ascii="Arial" w:hAnsi="Arial" w:cs="Arial"/>
          <w:vertAlign w:val="superscript"/>
        </w:rPr>
        <w:t>1</w:t>
      </w:r>
      <w:r w:rsidR="005A1289" w:rsidRPr="00867CE5">
        <w:rPr>
          <w:rFonts w:ascii="Arial" w:hAnsi="Arial" w:cs="Arial"/>
        </w:rPr>
        <w:t>,</w:t>
      </w:r>
      <w:r>
        <w:rPr>
          <w:rFonts w:ascii="Arial" w:hAnsi="Arial" w:cs="Arial"/>
        </w:rPr>
        <w:t xml:space="preserve"> S.</w:t>
      </w:r>
      <w:r w:rsidR="00073266" w:rsidRPr="00867CE5">
        <w:rPr>
          <w:rFonts w:ascii="Arial" w:hAnsi="Arial" w:cs="Arial"/>
        </w:rPr>
        <w:t xml:space="preserve"> Vaishnav</w:t>
      </w:r>
      <w:r w:rsidR="00073266" w:rsidRPr="00867CE5">
        <w:rPr>
          <w:rFonts w:ascii="Arial" w:hAnsi="Arial" w:cs="Arial"/>
          <w:vertAlign w:val="superscript"/>
        </w:rPr>
        <w:t>1</w:t>
      </w:r>
      <w:r w:rsidR="00073266" w:rsidRPr="00867CE5">
        <w:rPr>
          <w:rFonts w:ascii="Arial" w:hAnsi="Arial" w:cs="Arial"/>
        </w:rPr>
        <w:t>,</w:t>
      </w:r>
      <w:r w:rsidR="0059663C">
        <w:rPr>
          <w:rFonts w:ascii="Arial" w:hAnsi="Arial" w:cs="Arial"/>
        </w:rPr>
        <w:t xml:space="preserve"> G. Gupta</w:t>
      </w:r>
      <w:r w:rsidR="0059663C">
        <w:rPr>
          <w:rFonts w:ascii="Arial" w:hAnsi="Arial" w:cs="Arial"/>
          <w:vertAlign w:val="superscript"/>
        </w:rPr>
        <w:t>1</w:t>
      </w:r>
      <w:r w:rsidR="00D035FA">
        <w:rPr>
          <w:rFonts w:ascii="Arial" w:hAnsi="Arial" w:cs="Arial"/>
          <w:vertAlign w:val="superscript"/>
        </w:rPr>
        <w:t>,2</w:t>
      </w:r>
      <w:r w:rsidR="0059663C">
        <w:rPr>
          <w:rFonts w:ascii="Arial" w:hAnsi="Arial" w:cs="Arial"/>
        </w:rPr>
        <w:t>,</w:t>
      </w:r>
      <w:r>
        <w:rPr>
          <w:rFonts w:ascii="Arial" w:hAnsi="Arial" w:cs="Arial"/>
        </w:rPr>
        <w:t xml:space="preserve"> H.</w:t>
      </w:r>
      <w:r w:rsidR="00E20597" w:rsidRPr="00867CE5">
        <w:rPr>
          <w:rFonts w:ascii="Arial" w:hAnsi="Arial" w:cs="Arial"/>
        </w:rPr>
        <w:t xml:space="preserve"> Schlegl</w:t>
      </w:r>
      <w:r w:rsidR="00D035FA">
        <w:rPr>
          <w:rFonts w:ascii="Arial" w:hAnsi="Arial" w:cs="Arial"/>
          <w:vertAlign w:val="superscript"/>
        </w:rPr>
        <w:t>3</w:t>
      </w:r>
      <w:r>
        <w:rPr>
          <w:rFonts w:ascii="Arial" w:hAnsi="Arial" w:cs="Arial"/>
        </w:rPr>
        <w:t>, R.</w:t>
      </w:r>
      <w:r w:rsidR="00E20597" w:rsidRPr="00867CE5">
        <w:rPr>
          <w:rFonts w:ascii="Arial" w:hAnsi="Arial" w:cs="Arial"/>
        </w:rPr>
        <w:t xml:space="preserve"> J. Dawson</w:t>
      </w:r>
      <w:r w:rsidR="00D035FA">
        <w:rPr>
          <w:rFonts w:ascii="Arial" w:hAnsi="Arial" w:cs="Arial"/>
          <w:vertAlign w:val="superscript"/>
        </w:rPr>
        <w:t>3</w:t>
      </w:r>
      <w:r w:rsidR="00E20597" w:rsidRPr="00867CE5">
        <w:rPr>
          <w:rFonts w:ascii="Arial" w:hAnsi="Arial" w:cs="Arial"/>
        </w:rPr>
        <w:t>,</w:t>
      </w:r>
      <w:r w:rsidR="00911CF1">
        <w:rPr>
          <w:rFonts w:ascii="Arial" w:hAnsi="Arial" w:cs="Arial"/>
        </w:rPr>
        <w:t xml:space="preserve"> A. W. Evans</w:t>
      </w:r>
      <w:r w:rsidR="00911CF1">
        <w:rPr>
          <w:rFonts w:ascii="Arial" w:hAnsi="Arial" w:cs="Arial"/>
          <w:vertAlign w:val="superscript"/>
        </w:rPr>
        <w:t>4</w:t>
      </w:r>
      <w:r w:rsidR="00911CF1">
        <w:rPr>
          <w:rFonts w:ascii="Arial" w:hAnsi="Arial" w:cs="Arial"/>
        </w:rPr>
        <w:t>,</w:t>
      </w:r>
      <w:r w:rsidR="005A1289" w:rsidRPr="00867CE5">
        <w:rPr>
          <w:rFonts w:ascii="Arial" w:hAnsi="Arial" w:cs="Arial"/>
        </w:rPr>
        <w:t xml:space="preserve"> </w:t>
      </w:r>
      <w:r>
        <w:rPr>
          <w:rFonts w:ascii="Arial" w:hAnsi="Arial" w:cs="Arial"/>
        </w:rPr>
        <w:t xml:space="preserve">S. </w:t>
      </w:r>
      <w:r w:rsidR="005A1289" w:rsidRPr="00867CE5">
        <w:rPr>
          <w:rFonts w:ascii="Arial" w:hAnsi="Arial" w:cs="Arial"/>
        </w:rPr>
        <w:t>Kamali</w:t>
      </w:r>
      <w:r w:rsidR="00D035FA">
        <w:rPr>
          <w:rFonts w:ascii="Arial" w:hAnsi="Arial" w:cs="Arial"/>
          <w:vertAlign w:val="superscript"/>
        </w:rPr>
        <w:t>4</w:t>
      </w:r>
      <w:r>
        <w:rPr>
          <w:rFonts w:ascii="Arial" w:hAnsi="Arial" w:cs="Arial"/>
        </w:rPr>
        <w:t>, J.</w:t>
      </w:r>
      <w:r w:rsidR="00FF614A" w:rsidRPr="00867CE5">
        <w:rPr>
          <w:rFonts w:ascii="Arial" w:hAnsi="Arial" w:cs="Arial"/>
        </w:rPr>
        <w:t xml:space="preserve"> A.</w:t>
      </w:r>
      <w:r w:rsidR="005A1289" w:rsidRPr="00867CE5">
        <w:rPr>
          <w:rFonts w:ascii="Arial" w:hAnsi="Arial" w:cs="Arial"/>
        </w:rPr>
        <w:t xml:space="preserve"> Johnson</w:t>
      </w:r>
      <w:r w:rsidR="00D035FA">
        <w:rPr>
          <w:rFonts w:ascii="Arial" w:hAnsi="Arial" w:cs="Arial"/>
          <w:vertAlign w:val="superscript"/>
        </w:rPr>
        <w:t>4</w:t>
      </w:r>
      <w:r>
        <w:rPr>
          <w:rFonts w:ascii="Arial" w:hAnsi="Arial" w:cs="Arial"/>
        </w:rPr>
        <w:t>, C.</w:t>
      </w:r>
      <w:r w:rsidR="00FF614A" w:rsidRPr="00867CE5">
        <w:rPr>
          <w:rFonts w:ascii="Arial" w:hAnsi="Arial" w:cs="Arial"/>
        </w:rPr>
        <w:t xml:space="preserve"> E.</w:t>
      </w:r>
      <w:r w:rsidR="005A1289" w:rsidRPr="00867CE5">
        <w:rPr>
          <w:rFonts w:ascii="Arial" w:hAnsi="Arial" w:cs="Arial"/>
        </w:rPr>
        <w:t xml:space="preserve"> Johnson</w:t>
      </w:r>
      <w:r w:rsidR="00D035FA">
        <w:rPr>
          <w:rFonts w:ascii="Arial" w:hAnsi="Arial" w:cs="Arial"/>
          <w:vertAlign w:val="superscript"/>
        </w:rPr>
        <w:t>4</w:t>
      </w:r>
      <w:r>
        <w:rPr>
          <w:rFonts w:ascii="Arial" w:hAnsi="Arial" w:cs="Arial"/>
        </w:rPr>
        <w:t xml:space="preserve"> and P.</w:t>
      </w:r>
      <w:r w:rsidR="005A1289" w:rsidRPr="00867CE5">
        <w:rPr>
          <w:rFonts w:ascii="Arial" w:hAnsi="Arial" w:cs="Arial"/>
        </w:rPr>
        <w:t xml:space="preserve"> A. Bingham</w:t>
      </w:r>
      <w:r w:rsidR="005A1289" w:rsidRPr="00867CE5">
        <w:rPr>
          <w:rFonts w:ascii="Arial" w:hAnsi="Arial" w:cs="Arial"/>
          <w:vertAlign w:val="superscript"/>
        </w:rPr>
        <w:t>1</w:t>
      </w:r>
      <w:r w:rsidR="00DE5992" w:rsidRPr="00867CE5">
        <w:rPr>
          <w:rFonts w:ascii="Arial" w:hAnsi="Arial" w:cs="Arial"/>
          <w:vertAlign w:val="superscript"/>
        </w:rPr>
        <w:t>,*</w:t>
      </w:r>
    </w:p>
    <w:p w14:paraId="381A8BDB" w14:textId="7B4E318F" w:rsidR="0008154A" w:rsidRDefault="005A1289" w:rsidP="00814F29">
      <w:pPr>
        <w:autoSpaceDE w:val="0"/>
        <w:autoSpaceDN w:val="0"/>
        <w:adjustRightInd w:val="0"/>
        <w:spacing w:after="0" w:line="360" w:lineRule="auto"/>
        <w:rPr>
          <w:rFonts w:ascii="Arial" w:eastAsia="PalatinoLinotype-Italic" w:hAnsi="Arial" w:cs="Arial"/>
          <w:i/>
          <w:iCs/>
          <w:sz w:val="20"/>
          <w:szCs w:val="20"/>
        </w:rPr>
      </w:pPr>
      <w:r w:rsidRPr="00867CE5">
        <w:rPr>
          <w:rFonts w:ascii="Arial" w:eastAsia="PalatinoLinotype-Italic" w:hAnsi="Arial" w:cs="Arial"/>
          <w:i/>
          <w:iCs/>
          <w:sz w:val="20"/>
          <w:szCs w:val="20"/>
          <w:vertAlign w:val="superscript"/>
        </w:rPr>
        <w:t>1</w:t>
      </w:r>
      <w:r w:rsidRPr="00867CE5">
        <w:rPr>
          <w:rFonts w:ascii="Arial" w:eastAsia="PalatinoLinotype-Italic" w:hAnsi="Arial" w:cs="Arial"/>
          <w:i/>
          <w:iCs/>
          <w:sz w:val="20"/>
          <w:szCs w:val="20"/>
        </w:rPr>
        <w:t xml:space="preserve"> </w:t>
      </w:r>
      <w:r w:rsidR="0008154A" w:rsidRPr="00867CE5">
        <w:rPr>
          <w:rFonts w:ascii="Arial" w:eastAsia="PalatinoLinotype-Italic" w:hAnsi="Arial" w:cs="Arial"/>
          <w:i/>
          <w:iCs/>
          <w:sz w:val="20"/>
          <w:szCs w:val="20"/>
        </w:rPr>
        <w:t xml:space="preserve">Materials and Engineering Research Institute, </w:t>
      </w:r>
      <w:r w:rsidR="00E20597" w:rsidRPr="00867CE5">
        <w:rPr>
          <w:rFonts w:ascii="Arial" w:eastAsia="PalatinoLinotype-Italic" w:hAnsi="Arial" w:cs="Arial"/>
          <w:i/>
          <w:iCs/>
          <w:sz w:val="20"/>
          <w:szCs w:val="20"/>
        </w:rPr>
        <w:t>College of Business, Technology and Engineering</w:t>
      </w:r>
      <w:r w:rsidR="0008154A" w:rsidRPr="00867CE5">
        <w:rPr>
          <w:rFonts w:ascii="Arial" w:eastAsia="PalatinoLinotype-Italic" w:hAnsi="Arial" w:cs="Arial"/>
          <w:i/>
          <w:iCs/>
          <w:sz w:val="20"/>
          <w:szCs w:val="20"/>
        </w:rPr>
        <w:t>, Sheffield</w:t>
      </w:r>
      <w:r w:rsidR="0047676D" w:rsidRPr="00867CE5">
        <w:rPr>
          <w:rFonts w:ascii="Arial" w:eastAsia="PalatinoLinotype-Italic" w:hAnsi="Arial" w:cs="Arial"/>
          <w:i/>
          <w:iCs/>
          <w:sz w:val="20"/>
          <w:szCs w:val="20"/>
        </w:rPr>
        <w:t xml:space="preserve"> </w:t>
      </w:r>
      <w:r w:rsidR="0008154A" w:rsidRPr="00867CE5">
        <w:rPr>
          <w:rFonts w:ascii="Arial" w:eastAsia="PalatinoLinotype-Italic" w:hAnsi="Arial" w:cs="Arial"/>
          <w:i/>
          <w:iCs/>
          <w:sz w:val="20"/>
          <w:szCs w:val="20"/>
        </w:rPr>
        <w:t>Hallam University, City Campus, Howard Street, Sheffield, S1 1WB, UK</w:t>
      </w:r>
      <w:r w:rsidR="00BE5795" w:rsidRPr="00867CE5">
        <w:rPr>
          <w:rFonts w:ascii="Arial" w:eastAsia="PalatinoLinotype-Italic" w:hAnsi="Arial" w:cs="Arial"/>
          <w:i/>
          <w:iCs/>
          <w:sz w:val="20"/>
          <w:szCs w:val="20"/>
        </w:rPr>
        <w:t>.</w:t>
      </w:r>
    </w:p>
    <w:p w14:paraId="5335CFE1" w14:textId="390D6D61" w:rsidR="00D035FA" w:rsidRPr="00D035FA" w:rsidRDefault="00D035FA" w:rsidP="00D035FA">
      <w:pPr>
        <w:autoSpaceDE w:val="0"/>
        <w:autoSpaceDN w:val="0"/>
        <w:adjustRightInd w:val="0"/>
        <w:spacing w:after="0" w:line="360" w:lineRule="auto"/>
        <w:rPr>
          <w:rFonts w:ascii="Arial" w:eastAsia="PalatinoLinotype-Italic" w:hAnsi="Arial" w:cs="Arial"/>
          <w:i/>
          <w:iCs/>
          <w:sz w:val="20"/>
          <w:szCs w:val="20"/>
        </w:rPr>
      </w:pPr>
      <w:r>
        <w:rPr>
          <w:rFonts w:ascii="Arial" w:eastAsia="PalatinoLinotype-Italic" w:hAnsi="Arial" w:cs="Arial"/>
          <w:i/>
          <w:iCs/>
          <w:sz w:val="20"/>
          <w:szCs w:val="20"/>
          <w:vertAlign w:val="superscript"/>
        </w:rPr>
        <w:t xml:space="preserve">2 </w:t>
      </w:r>
      <w:r>
        <w:rPr>
          <w:rFonts w:ascii="Arial" w:eastAsia="PalatinoLinotype-Italic" w:hAnsi="Arial" w:cs="Arial"/>
          <w:i/>
          <w:iCs/>
          <w:sz w:val="20"/>
          <w:szCs w:val="20"/>
        </w:rPr>
        <w:t xml:space="preserve">Glass Division, </w:t>
      </w:r>
      <w:r w:rsidRPr="00D035FA">
        <w:rPr>
          <w:rFonts w:ascii="Arial" w:eastAsia="PalatinoLinotype-Italic" w:hAnsi="Arial" w:cs="Arial"/>
          <w:i/>
          <w:iCs/>
          <w:sz w:val="20"/>
          <w:szCs w:val="20"/>
        </w:rPr>
        <w:t>Central Glass</w:t>
      </w:r>
      <w:r>
        <w:rPr>
          <w:rFonts w:ascii="Arial" w:eastAsia="PalatinoLinotype-Italic" w:hAnsi="Arial" w:cs="Arial"/>
          <w:i/>
          <w:iCs/>
          <w:sz w:val="20"/>
          <w:szCs w:val="20"/>
        </w:rPr>
        <w:t xml:space="preserve"> and Ceramic Research Institute</w:t>
      </w:r>
      <w:r w:rsidRPr="00D035FA">
        <w:rPr>
          <w:rFonts w:ascii="Arial" w:eastAsia="PalatinoLinotype-Italic" w:hAnsi="Arial" w:cs="Arial"/>
          <w:i/>
          <w:iCs/>
          <w:sz w:val="20"/>
          <w:szCs w:val="20"/>
        </w:rPr>
        <w:t>, Raja S. C. Mullick Road, Kolkata, India</w:t>
      </w:r>
    </w:p>
    <w:p w14:paraId="7756292A" w14:textId="682E2DA6" w:rsidR="00E20597" w:rsidRPr="00867CE5" w:rsidRDefault="00D035FA" w:rsidP="00814F29">
      <w:pPr>
        <w:autoSpaceDE w:val="0"/>
        <w:autoSpaceDN w:val="0"/>
        <w:adjustRightInd w:val="0"/>
        <w:spacing w:after="0" w:line="360" w:lineRule="auto"/>
        <w:rPr>
          <w:rFonts w:ascii="Arial" w:eastAsia="PalatinoLinotype-Italic" w:hAnsi="Arial" w:cs="Arial"/>
          <w:i/>
          <w:iCs/>
          <w:sz w:val="20"/>
          <w:szCs w:val="20"/>
        </w:rPr>
      </w:pPr>
      <w:r>
        <w:rPr>
          <w:rFonts w:ascii="Arial" w:eastAsia="PalatinoLinotype-Italic" w:hAnsi="Arial" w:cs="Arial"/>
          <w:i/>
          <w:iCs/>
          <w:sz w:val="20"/>
          <w:szCs w:val="20"/>
          <w:vertAlign w:val="superscript"/>
        </w:rPr>
        <w:t>3</w:t>
      </w:r>
      <w:r w:rsidR="00E20597" w:rsidRPr="00867CE5">
        <w:rPr>
          <w:rFonts w:ascii="Arial" w:eastAsia="PalatinoLinotype-Italic" w:hAnsi="Arial" w:cs="Arial"/>
          <w:i/>
          <w:iCs/>
          <w:sz w:val="20"/>
          <w:szCs w:val="20"/>
        </w:rPr>
        <w:t xml:space="preserve"> Department of Engineering, Lancaster University, Lancaster, LA1 4YW, UK</w:t>
      </w:r>
    </w:p>
    <w:p w14:paraId="4B651DEC" w14:textId="0CD0EB16" w:rsidR="0047676D" w:rsidRPr="00867CE5" w:rsidRDefault="00D035FA" w:rsidP="00814F29">
      <w:pPr>
        <w:autoSpaceDE w:val="0"/>
        <w:autoSpaceDN w:val="0"/>
        <w:adjustRightInd w:val="0"/>
        <w:spacing w:after="0" w:line="360" w:lineRule="auto"/>
        <w:rPr>
          <w:rFonts w:ascii="Arial" w:eastAsia="PalatinoLinotype-Italic" w:hAnsi="Arial" w:cs="Arial"/>
          <w:i/>
          <w:iCs/>
          <w:sz w:val="20"/>
          <w:szCs w:val="20"/>
        </w:rPr>
      </w:pPr>
      <w:r>
        <w:rPr>
          <w:rFonts w:ascii="Arial" w:eastAsia="PalatinoLinotype-Italic" w:hAnsi="Arial" w:cs="Arial"/>
          <w:i/>
          <w:iCs/>
          <w:sz w:val="20"/>
          <w:szCs w:val="20"/>
          <w:vertAlign w:val="superscript"/>
        </w:rPr>
        <w:t>4</w:t>
      </w:r>
      <w:r w:rsidR="005A1289" w:rsidRPr="00867CE5">
        <w:rPr>
          <w:rFonts w:ascii="Arial" w:eastAsia="PalatinoLinotype-Italic" w:hAnsi="Arial" w:cs="Arial"/>
          <w:i/>
          <w:iCs/>
          <w:sz w:val="20"/>
          <w:szCs w:val="20"/>
        </w:rPr>
        <w:t xml:space="preserve"> </w:t>
      </w:r>
      <w:r w:rsidR="00BE5795" w:rsidRPr="00867CE5">
        <w:rPr>
          <w:rFonts w:ascii="Arial" w:eastAsia="PalatinoLinotype-Italic" w:hAnsi="Arial" w:cs="Arial"/>
          <w:i/>
          <w:iCs/>
          <w:sz w:val="20"/>
          <w:szCs w:val="20"/>
        </w:rPr>
        <w:t xml:space="preserve">Department of Mechanical, Aerospace and Biomedical Engineering, University of Tennessee Space Institute, Tullahoma, </w:t>
      </w:r>
      <w:r w:rsidR="00FF614A" w:rsidRPr="00867CE5">
        <w:rPr>
          <w:rFonts w:ascii="Arial" w:eastAsia="PalatinoLinotype-Italic" w:hAnsi="Arial" w:cs="Arial"/>
          <w:i/>
          <w:iCs/>
          <w:sz w:val="20"/>
          <w:szCs w:val="20"/>
        </w:rPr>
        <w:t>TN 37388, USA</w:t>
      </w:r>
      <w:r w:rsidR="00BE5795" w:rsidRPr="00867CE5">
        <w:rPr>
          <w:rFonts w:ascii="Arial" w:eastAsia="PalatinoLinotype-Italic" w:hAnsi="Arial" w:cs="Arial"/>
          <w:i/>
          <w:iCs/>
          <w:sz w:val="20"/>
          <w:szCs w:val="20"/>
        </w:rPr>
        <w:t>.</w:t>
      </w:r>
    </w:p>
    <w:p w14:paraId="396936E3" w14:textId="77777777" w:rsidR="00C46B6D" w:rsidRPr="0076723B" w:rsidRDefault="00C46B6D" w:rsidP="00814F29">
      <w:pPr>
        <w:autoSpaceDE w:val="0"/>
        <w:autoSpaceDN w:val="0"/>
        <w:adjustRightInd w:val="0"/>
        <w:spacing w:after="0" w:line="360" w:lineRule="auto"/>
        <w:rPr>
          <w:rFonts w:ascii="Arial" w:eastAsia="PalatinoLinotype-Italic" w:hAnsi="Arial" w:cs="Arial"/>
          <w:i/>
          <w:iCs/>
          <w:sz w:val="12"/>
          <w:szCs w:val="12"/>
        </w:rPr>
      </w:pPr>
    </w:p>
    <w:p w14:paraId="06701B90" w14:textId="29B245F5" w:rsidR="00C46B6D" w:rsidRPr="00611966" w:rsidRDefault="00C46B6D" w:rsidP="00814F29">
      <w:pPr>
        <w:spacing w:line="360" w:lineRule="auto"/>
        <w:rPr>
          <w:rFonts w:ascii="Arial" w:hAnsi="Arial" w:cs="Arial"/>
          <w:sz w:val="20"/>
          <w:szCs w:val="20"/>
        </w:rPr>
      </w:pPr>
      <w:r w:rsidRPr="00867CE5">
        <w:rPr>
          <w:rFonts w:ascii="Arial" w:hAnsi="Arial" w:cs="Arial"/>
          <w:sz w:val="20"/>
          <w:szCs w:val="20"/>
        </w:rPr>
        <w:t>* Corresponding author</w:t>
      </w:r>
      <w:r w:rsidR="00D73A5A" w:rsidRPr="00867CE5">
        <w:rPr>
          <w:rFonts w:ascii="Arial" w:hAnsi="Arial" w:cs="Arial"/>
          <w:sz w:val="20"/>
          <w:szCs w:val="20"/>
        </w:rPr>
        <w:t>, c</w:t>
      </w:r>
      <w:r w:rsidRPr="00867CE5">
        <w:rPr>
          <w:rFonts w:ascii="Arial" w:hAnsi="Arial" w:cs="Arial"/>
          <w:sz w:val="20"/>
          <w:szCs w:val="20"/>
        </w:rPr>
        <w:t>ontact details: Email p.a.bingham@</w:t>
      </w:r>
      <w:r w:rsidR="00611966">
        <w:rPr>
          <w:rFonts w:ascii="Arial" w:hAnsi="Arial" w:cs="Arial"/>
          <w:sz w:val="20"/>
          <w:szCs w:val="20"/>
        </w:rPr>
        <w:t>shu.ac.uk; Phone +44 1142256449</w:t>
      </w:r>
    </w:p>
    <w:p w14:paraId="2DA31925" w14:textId="3DEDC220" w:rsidR="0008154A" w:rsidRPr="00867CE5" w:rsidRDefault="0008154A" w:rsidP="00814F29">
      <w:pPr>
        <w:spacing w:line="360" w:lineRule="auto"/>
        <w:rPr>
          <w:rFonts w:ascii="Arial" w:hAnsi="Arial" w:cs="Arial"/>
          <w:b/>
          <w:bCs/>
        </w:rPr>
      </w:pPr>
      <w:r w:rsidRPr="00867CE5">
        <w:rPr>
          <w:rFonts w:ascii="Arial" w:hAnsi="Arial" w:cs="Arial"/>
          <w:b/>
          <w:bCs/>
        </w:rPr>
        <w:t>Abstract</w:t>
      </w:r>
    </w:p>
    <w:p w14:paraId="71B13FF7" w14:textId="53EE4EB5" w:rsidR="00016153" w:rsidRPr="00D157B2" w:rsidRDefault="00BB7674" w:rsidP="00814F29">
      <w:pPr>
        <w:spacing w:line="360" w:lineRule="auto"/>
        <w:rPr>
          <w:rFonts w:ascii="Arial" w:hAnsi="Arial" w:cs="Arial"/>
        </w:rPr>
      </w:pPr>
      <w:r>
        <w:rPr>
          <w:rFonts w:ascii="Arial" w:hAnsi="Arial" w:cs="Arial"/>
        </w:rPr>
        <w:t>F</w:t>
      </w:r>
      <w:r w:rsidR="009063DF">
        <w:rPr>
          <w:rFonts w:ascii="Arial" w:hAnsi="Arial" w:cs="Arial"/>
        </w:rPr>
        <w:t>loat</w:t>
      </w:r>
      <w:r w:rsidR="0094465C">
        <w:rPr>
          <w:rFonts w:ascii="Arial" w:hAnsi="Arial" w:cs="Arial"/>
        </w:rPr>
        <w:t xml:space="preserve"> glass</w:t>
      </w:r>
      <w:r w:rsidR="0076723B">
        <w:rPr>
          <w:rFonts w:ascii="Arial" w:hAnsi="Arial" w:cs="Arial"/>
        </w:rPr>
        <w:t>-type SiO</w:t>
      </w:r>
      <w:r w:rsidR="0076723B">
        <w:rPr>
          <w:rFonts w:ascii="Arial" w:hAnsi="Arial" w:cs="Arial"/>
          <w:vertAlign w:val="subscript"/>
        </w:rPr>
        <w:t>2</w:t>
      </w:r>
      <w:r w:rsidR="0076723B">
        <w:rPr>
          <w:rFonts w:ascii="Arial" w:hAnsi="Arial" w:cs="Arial"/>
        </w:rPr>
        <w:t>-Na</w:t>
      </w:r>
      <w:r w:rsidR="0076723B">
        <w:rPr>
          <w:rFonts w:ascii="Arial" w:hAnsi="Arial" w:cs="Arial"/>
          <w:vertAlign w:val="subscript"/>
        </w:rPr>
        <w:t>2</w:t>
      </w:r>
      <w:r w:rsidR="009063DF">
        <w:rPr>
          <w:rFonts w:ascii="Arial" w:hAnsi="Arial" w:cs="Arial"/>
        </w:rPr>
        <w:t xml:space="preserve">O-CaO </w:t>
      </w:r>
      <w:r w:rsidR="00C42980" w:rsidRPr="00867CE5">
        <w:rPr>
          <w:rFonts w:ascii="Arial" w:hAnsi="Arial" w:cs="Arial"/>
        </w:rPr>
        <w:t>glasses with</w:t>
      </w:r>
      <w:r w:rsidR="00BA4023">
        <w:rPr>
          <w:rFonts w:ascii="Arial" w:hAnsi="Arial" w:cs="Arial"/>
        </w:rPr>
        <w:t xml:space="preserve"> 0 – 10 mol%</w:t>
      </w:r>
      <w:r w:rsidR="00C42980" w:rsidRPr="00867CE5">
        <w:rPr>
          <w:rFonts w:ascii="Arial" w:hAnsi="Arial" w:cs="Arial"/>
        </w:rPr>
        <w:t xml:space="preserve"> Sb</w:t>
      </w:r>
      <w:r w:rsidR="00C42980" w:rsidRPr="00867CE5">
        <w:rPr>
          <w:rFonts w:ascii="Arial" w:hAnsi="Arial" w:cs="Arial"/>
          <w:vertAlign w:val="subscript"/>
        </w:rPr>
        <w:t>2</w:t>
      </w:r>
      <w:r w:rsidR="00C42980" w:rsidRPr="00867CE5">
        <w:rPr>
          <w:rFonts w:ascii="Arial" w:hAnsi="Arial" w:cs="Arial"/>
        </w:rPr>
        <w:t>O</w:t>
      </w:r>
      <w:r w:rsidR="00C42980" w:rsidRPr="00867CE5">
        <w:rPr>
          <w:rFonts w:ascii="Arial" w:hAnsi="Arial" w:cs="Arial"/>
          <w:vertAlign w:val="subscript"/>
        </w:rPr>
        <w:t>3</w:t>
      </w:r>
      <w:r w:rsidR="00C42980" w:rsidRPr="00867CE5">
        <w:rPr>
          <w:rFonts w:ascii="Arial" w:hAnsi="Arial" w:cs="Arial"/>
        </w:rPr>
        <w:t xml:space="preserve"> were </w:t>
      </w:r>
      <w:r w:rsidR="00B338FF">
        <w:rPr>
          <w:rFonts w:ascii="Arial" w:hAnsi="Arial" w:cs="Arial"/>
        </w:rPr>
        <w:t>melted</w:t>
      </w:r>
      <w:r w:rsidR="00C42980" w:rsidRPr="00867CE5">
        <w:rPr>
          <w:rFonts w:ascii="Arial" w:hAnsi="Arial" w:cs="Arial"/>
        </w:rPr>
        <w:t xml:space="preserve"> and their</w:t>
      </w:r>
      <w:r w:rsidR="0094465C">
        <w:rPr>
          <w:rFonts w:ascii="Arial" w:hAnsi="Arial" w:cs="Arial"/>
        </w:rPr>
        <w:t xml:space="preserve"> compositional,</w:t>
      </w:r>
      <w:r w:rsidR="00C42980" w:rsidRPr="00867CE5">
        <w:rPr>
          <w:rFonts w:ascii="Arial" w:hAnsi="Arial" w:cs="Arial"/>
        </w:rPr>
        <w:t xml:space="preserve"> </w:t>
      </w:r>
      <w:r w:rsidR="00A65D90" w:rsidRPr="00867CE5">
        <w:rPr>
          <w:rFonts w:ascii="Arial" w:hAnsi="Arial" w:cs="Arial"/>
        </w:rPr>
        <w:t>structural</w:t>
      </w:r>
      <w:r w:rsidR="00E20597" w:rsidRPr="00867CE5">
        <w:rPr>
          <w:rFonts w:ascii="Arial" w:hAnsi="Arial" w:cs="Arial"/>
        </w:rPr>
        <w:t>, thermal</w:t>
      </w:r>
      <w:r w:rsidR="00C42980" w:rsidRPr="00867CE5">
        <w:rPr>
          <w:rFonts w:ascii="Arial" w:hAnsi="Arial" w:cs="Arial"/>
        </w:rPr>
        <w:t xml:space="preserve"> and optical properties characterised.</w:t>
      </w:r>
      <w:r w:rsidR="009063DF">
        <w:rPr>
          <w:rFonts w:ascii="Arial" w:hAnsi="Arial" w:cs="Arial"/>
        </w:rPr>
        <w:t xml:space="preserve"> All</w:t>
      </w:r>
      <w:r w:rsidR="00E10574" w:rsidRPr="00867CE5">
        <w:rPr>
          <w:rFonts w:ascii="Arial" w:hAnsi="Arial" w:cs="Arial"/>
        </w:rPr>
        <w:t xml:space="preserve"> glasse</w:t>
      </w:r>
      <w:r>
        <w:rPr>
          <w:rFonts w:ascii="Arial" w:hAnsi="Arial" w:cs="Arial"/>
        </w:rPr>
        <w:t>s were X-ray amorphous</w:t>
      </w:r>
      <w:r w:rsidR="00BA4023">
        <w:rPr>
          <w:rFonts w:ascii="Arial" w:hAnsi="Arial" w:cs="Arial"/>
        </w:rPr>
        <w:t xml:space="preserve"> and increasing</w:t>
      </w:r>
      <w:r w:rsidR="00FF614A" w:rsidRPr="00867CE5">
        <w:rPr>
          <w:rFonts w:ascii="Arial" w:hAnsi="Arial" w:cs="Arial"/>
        </w:rPr>
        <w:t xml:space="preserve"> Sb</w:t>
      </w:r>
      <w:r w:rsidR="00FF614A" w:rsidRPr="00867CE5">
        <w:rPr>
          <w:rFonts w:ascii="Arial" w:hAnsi="Arial" w:cs="Arial"/>
          <w:vertAlign w:val="subscript"/>
        </w:rPr>
        <w:t>2</w:t>
      </w:r>
      <w:r w:rsidR="00FF614A" w:rsidRPr="00867CE5">
        <w:rPr>
          <w:rFonts w:ascii="Arial" w:hAnsi="Arial" w:cs="Arial"/>
        </w:rPr>
        <w:t>O</w:t>
      </w:r>
      <w:r w:rsidR="00FF614A" w:rsidRPr="00867CE5">
        <w:rPr>
          <w:rFonts w:ascii="Arial" w:hAnsi="Arial" w:cs="Arial"/>
          <w:vertAlign w:val="subscript"/>
        </w:rPr>
        <w:t>3</w:t>
      </w:r>
      <w:r w:rsidR="00FF614A" w:rsidRPr="00867CE5">
        <w:rPr>
          <w:rFonts w:ascii="Arial" w:hAnsi="Arial" w:cs="Arial"/>
        </w:rPr>
        <w:t xml:space="preserve"> </w:t>
      </w:r>
      <w:r w:rsidR="00BA4023">
        <w:rPr>
          <w:rFonts w:ascii="Arial" w:hAnsi="Arial" w:cs="Arial"/>
        </w:rPr>
        <w:t xml:space="preserve">content </w:t>
      </w:r>
      <w:r w:rsidR="00FF614A" w:rsidRPr="00867CE5">
        <w:rPr>
          <w:rFonts w:ascii="Arial" w:hAnsi="Arial" w:cs="Arial"/>
        </w:rPr>
        <w:t>progressive</w:t>
      </w:r>
      <w:r w:rsidR="00BA4023">
        <w:rPr>
          <w:rFonts w:ascii="Arial" w:hAnsi="Arial" w:cs="Arial"/>
        </w:rPr>
        <w:t>ly decreased</w:t>
      </w:r>
      <w:r w:rsidR="00FF614A" w:rsidRPr="00867CE5">
        <w:rPr>
          <w:rFonts w:ascii="Arial" w:hAnsi="Arial" w:cs="Arial"/>
        </w:rPr>
        <w:t xml:space="preserve"> glass transition temperature (</w:t>
      </w:r>
      <w:proofErr w:type="gramStart"/>
      <w:r w:rsidR="00FF614A" w:rsidRPr="00867CE5">
        <w:rPr>
          <w:rFonts w:ascii="Arial" w:hAnsi="Arial" w:cs="Arial"/>
        </w:rPr>
        <w:t>T</w:t>
      </w:r>
      <w:r w:rsidR="00FF614A" w:rsidRPr="00867CE5">
        <w:rPr>
          <w:rFonts w:ascii="Arial" w:hAnsi="Arial" w:cs="Arial"/>
          <w:vertAlign w:val="subscript"/>
        </w:rPr>
        <w:t>g</w:t>
      </w:r>
      <w:proofErr w:type="gramEnd"/>
      <w:r w:rsidR="00FF614A" w:rsidRPr="00867CE5">
        <w:rPr>
          <w:rFonts w:ascii="Arial" w:hAnsi="Arial" w:cs="Arial"/>
        </w:rPr>
        <w:t>) and dilatometric softening point (T</w:t>
      </w:r>
      <w:r w:rsidR="00FF614A" w:rsidRPr="00867CE5">
        <w:rPr>
          <w:rFonts w:ascii="Arial" w:hAnsi="Arial" w:cs="Arial"/>
          <w:vertAlign w:val="subscript"/>
        </w:rPr>
        <w:t>d</w:t>
      </w:r>
      <w:r w:rsidR="00FF614A" w:rsidRPr="00867CE5">
        <w:rPr>
          <w:rFonts w:ascii="Arial" w:hAnsi="Arial" w:cs="Arial"/>
        </w:rPr>
        <w:t>)</w:t>
      </w:r>
      <w:r w:rsidR="0056663C" w:rsidRPr="00867CE5">
        <w:rPr>
          <w:rFonts w:ascii="Arial" w:hAnsi="Arial" w:cs="Arial"/>
        </w:rPr>
        <w:t>,</w:t>
      </w:r>
      <w:r w:rsidR="00FF614A" w:rsidRPr="00867CE5">
        <w:rPr>
          <w:rFonts w:ascii="Arial" w:hAnsi="Arial" w:cs="Arial"/>
        </w:rPr>
        <w:t xml:space="preserve"> despite increases in Al</w:t>
      </w:r>
      <w:r w:rsidR="00FF614A" w:rsidRPr="00867CE5">
        <w:rPr>
          <w:rFonts w:ascii="Arial" w:hAnsi="Arial" w:cs="Arial"/>
          <w:vertAlign w:val="subscript"/>
        </w:rPr>
        <w:t>2</w:t>
      </w:r>
      <w:r w:rsidR="00FF614A" w:rsidRPr="00867CE5">
        <w:rPr>
          <w:rFonts w:ascii="Arial" w:hAnsi="Arial" w:cs="Arial"/>
        </w:rPr>
        <w:t>O</w:t>
      </w:r>
      <w:r w:rsidR="00FF614A" w:rsidRPr="00867CE5">
        <w:rPr>
          <w:rFonts w:ascii="Arial" w:hAnsi="Arial" w:cs="Arial"/>
          <w:vertAlign w:val="subscript"/>
        </w:rPr>
        <w:t>3</w:t>
      </w:r>
      <w:r w:rsidR="00FF614A" w:rsidRPr="00867CE5">
        <w:rPr>
          <w:rFonts w:ascii="Arial" w:hAnsi="Arial" w:cs="Arial"/>
        </w:rPr>
        <w:t xml:space="preserve"> </w:t>
      </w:r>
      <w:r w:rsidR="0056663C" w:rsidRPr="00867CE5">
        <w:rPr>
          <w:rFonts w:ascii="Arial" w:hAnsi="Arial" w:cs="Arial"/>
        </w:rPr>
        <w:t>content</w:t>
      </w:r>
      <w:r w:rsidR="0076723B">
        <w:rPr>
          <w:rFonts w:ascii="Arial" w:hAnsi="Arial" w:cs="Arial"/>
        </w:rPr>
        <w:t xml:space="preserve"> </w:t>
      </w:r>
      <w:r w:rsidR="0056663C" w:rsidRPr="00867CE5">
        <w:rPr>
          <w:rFonts w:ascii="Arial" w:hAnsi="Arial" w:cs="Arial"/>
        </w:rPr>
        <w:t>from</w:t>
      </w:r>
      <w:r w:rsidR="0089532D">
        <w:rPr>
          <w:rFonts w:ascii="Arial" w:hAnsi="Arial" w:cs="Arial"/>
        </w:rPr>
        <w:t xml:space="preserve"> greater</w:t>
      </w:r>
      <w:r>
        <w:rPr>
          <w:rFonts w:ascii="Arial" w:hAnsi="Arial" w:cs="Arial"/>
        </w:rPr>
        <w:t xml:space="preserve"> </w:t>
      </w:r>
      <w:r w:rsidR="00FF614A" w:rsidRPr="00867CE5">
        <w:rPr>
          <w:rFonts w:ascii="Arial" w:hAnsi="Arial" w:cs="Arial"/>
        </w:rPr>
        <w:t>crucible corrosion</w:t>
      </w:r>
      <w:r w:rsidR="00D157B2">
        <w:rPr>
          <w:rFonts w:ascii="Arial" w:hAnsi="Arial" w:cs="Arial"/>
        </w:rPr>
        <w:t>.</w:t>
      </w:r>
      <w:r w:rsidR="0059663C" w:rsidRPr="0059663C">
        <w:rPr>
          <w:rFonts w:ascii="Arial" w:hAnsi="Arial" w:cs="Arial"/>
          <w:vertAlign w:val="superscript"/>
        </w:rPr>
        <w:t xml:space="preserve"> </w:t>
      </w:r>
      <w:r w:rsidR="0059663C" w:rsidRPr="00867CE5">
        <w:rPr>
          <w:rFonts w:ascii="Arial" w:hAnsi="Arial" w:cs="Arial"/>
          <w:vertAlign w:val="superscript"/>
        </w:rPr>
        <w:t>121</w:t>
      </w:r>
      <w:r w:rsidR="0059663C" w:rsidRPr="00867CE5">
        <w:rPr>
          <w:rFonts w:ascii="Arial" w:hAnsi="Arial" w:cs="Arial"/>
        </w:rPr>
        <w:t>Sb Mössbauer spectroscopy confirmed that</w:t>
      </w:r>
      <w:r w:rsidR="0059663C">
        <w:rPr>
          <w:rFonts w:ascii="Arial" w:hAnsi="Arial" w:cs="Arial"/>
        </w:rPr>
        <w:t xml:space="preserve"> Sb was</w:t>
      </w:r>
      <w:r w:rsidR="0089532D">
        <w:rPr>
          <w:rFonts w:ascii="Arial" w:hAnsi="Arial" w:cs="Arial"/>
        </w:rPr>
        <w:t xml:space="preserve"> predominantly</w:t>
      </w:r>
      <w:r w:rsidR="0059663C">
        <w:rPr>
          <w:rFonts w:ascii="Arial" w:hAnsi="Arial" w:cs="Arial"/>
        </w:rPr>
        <w:t xml:space="preserve"> incorporated as Sb</w:t>
      </w:r>
      <w:r w:rsidR="0059663C">
        <w:rPr>
          <w:rFonts w:ascii="Arial" w:hAnsi="Arial" w:cs="Arial"/>
          <w:vertAlign w:val="superscript"/>
        </w:rPr>
        <w:t>3+</w:t>
      </w:r>
      <w:r w:rsidR="0059663C">
        <w:rPr>
          <w:rFonts w:ascii="Arial" w:hAnsi="Arial" w:cs="Arial"/>
        </w:rPr>
        <w:t xml:space="preserve"> (Sb</w:t>
      </w:r>
      <w:r w:rsidR="0059663C">
        <w:rPr>
          <w:rFonts w:ascii="Arial" w:hAnsi="Arial" w:cs="Arial"/>
          <w:vertAlign w:val="superscript"/>
        </w:rPr>
        <w:t>3+</w:t>
      </w:r>
      <w:r w:rsidR="0059663C">
        <w:rPr>
          <w:rFonts w:ascii="Arial" w:hAnsi="Arial" w:cs="Arial"/>
        </w:rPr>
        <w:t>/</w:t>
      </w:r>
      <w:proofErr w:type="spellStart"/>
      <w:r w:rsidR="0059663C">
        <w:rPr>
          <w:rFonts w:ascii="Arial" w:hAnsi="Arial" w:cs="Arial"/>
        </w:rPr>
        <w:t>ΣSb</w:t>
      </w:r>
      <w:proofErr w:type="spellEnd"/>
      <w:r w:rsidR="0059663C">
        <w:rPr>
          <w:rFonts w:ascii="Arial" w:hAnsi="Arial" w:cs="Arial"/>
        </w:rPr>
        <w:t xml:space="preserve"> </w:t>
      </w:r>
      <w:r w:rsidR="0035237A">
        <w:rPr>
          <w:rFonts w:ascii="Times New Roman" w:hAnsi="Times New Roman" w:cs="Times New Roman"/>
        </w:rPr>
        <w:t>~</w:t>
      </w:r>
      <w:r w:rsidR="0059663C">
        <w:rPr>
          <w:rFonts w:ascii="Times New Roman" w:hAnsi="Times New Roman" w:cs="Times New Roman"/>
        </w:rPr>
        <w:t xml:space="preserve"> </w:t>
      </w:r>
      <w:r w:rsidR="00464640">
        <w:rPr>
          <w:rFonts w:ascii="Arial" w:hAnsi="Arial" w:cs="Arial"/>
        </w:rPr>
        <w:t>0.9) and Raman spectroscopy showed that Sb</w:t>
      </w:r>
      <w:r w:rsidR="00D718E1">
        <w:rPr>
          <w:rFonts w:ascii="Arial" w:hAnsi="Arial" w:cs="Arial"/>
        </w:rPr>
        <w:t xml:space="preserve"> substantially</w:t>
      </w:r>
      <w:r w:rsidR="00E855C3">
        <w:rPr>
          <w:rFonts w:ascii="Arial" w:hAnsi="Arial" w:cs="Arial"/>
        </w:rPr>
        <w:t xml:space="preserve"> </w:t>
      </w:r>
      <w:r w:rsidR="00901B58">
        <w:rPr>
          <w:rFonts w:ascii="Arial" w:hAnsi="Arial" w:cs="Arial"/>
        </w:rPr>
        <w:t>decreased average (Si, Al)</w:t>
      </w:r>
      <w:r w:rsidR="006124C2">
        <w:rPr>
          <w:rFonts w:ascii="Arial" w:hAnsi="Arial" w:cs="Arial"/>
        </w:rPr>
        <w:t>-O</w:t>
      </w:r>
      <w:r w:rsidR="00901B58">
        <w:rPr>
          <w:rFonts w:ascii="Arial" w:hAnsi="Arial" w:cs="Arial"/>
        </w:rPr>
        <w:t xml:space="preserve"> </w:t>
      </w:r>
      <w:proofErr w:type="spellStart"/>
      <w:r w:rsidR="00901B58">
        <w:rPr>
          <w:rFonts w:ascii="Arial" w:hAnsi="Arial" w:cs="Arial"/>
        </w:rPr>
        <w:t>Q</w:t>
      </w:r>
      <w:r w:rsidR="00901B58">
        <w:rPr>
          <w:rFonts w:ascii="Arial" w:hAnsi="Arial" w:cs="Arial"/>
          <w:vertAlign w:val="superscript"/>
        </w:rPr>
        <w:t>n</w:t>
      </w:r>
      <w:proofErr w:type="spellEnd"/>
      <w:r w:rsidR="00285B6D">
        <w:rPr>
          <w:rFonts w:ascii="Arial" w:hAnsi="Arial" w:cs="Arial"/>
        </w:rPr>
        <w:t xml:space="preserve"> speciation.</w:t>
      </w:r>
      <w:r w:rsidR="006124C2">
        <w:rPr>
          <w:rFonts w:ascii="Arial" w:hAnsi="Arial" w:cs="Arial"/>
        </w:rPr>
        <w:t xml:space="preserve"> </w:t>
      </w:r>
      <w:r w:rsidR="00285B6D">
        <w:rPr>
          <w:rFonts w:ascii="Arial" w:hAnsi="Arial" w:cs="Arial"/>
        </w:rPr>
        <w:t>Both techniques confirmed that</w:t>
      </w:r>
      <w:r w:rsidR="006124C2">
        <w:rPr>
          <w:rFonts w:ascii="Arial" w:hAnsi="Arial" w:cs="Arial"/>
        </w:rPr>
        <w:t xml:space="preserve"> Sb</w:t>
      </w:r>
      <w:r w:rsidR="0035237A">
        <w:rPr>
          <w:rFonts w:ascii="Arial" w:hAnsi="Arial" w:cs="Arial"/>
          <w:vertAlign w:val="superscript"/>
        </w:rPr>
        <w:t>3+</w:t>
      </w:r>
      <w:r w:rsidR="0035237A">
        <w:rPr>
          <w:rFonts w:ascii="Arial" w:hAnsi="Arial" w:cs="Arial"/>
        </w:rPr>
        <w:t xml:space="preserve"> ions</w:t>
      </w:r>
      <w:r w:rsidR="0089532D">
        <w:rPr>
          <w:rFonts w:ascii="Arial" w:hAnsi="Arial" w:cs="Arial"/>
        </w:rPr>
        <w:t xml:space="preserve"> we</w:t>
      </w:r>
      <w:r w:rsidR="00285B6D">
        <w:rPr>
          <w:rFonts w:ascii="Arial" w:hAnsi="Arial" w:cs="Arial"/>
        </w:rPr>
        <w:t>re</w:t>
      </w:r>
      <w:r w:rsidR="006124C2">
        <w:rPr>
          <w:rFonts w:ascii="Arial" w:hAnsi="Arial" w:cs="Arial"/>
        </w:rPr>
        <w:t xml:space="preserve"> incorporated </w:t>
      </w:r>
      <w:r w:rsidR="00BA4023">
        <w:rPr>
          <w:rFonts w:ascii="Arial" w:hAnsi="Arial" w:cs="Arial"/>
        </w:rPr>
        <w:t>in</w:t>
      </w:r>
      <w:r w:rsidR="00D718E1">
        <w:rPr>
          <w:rFonts w:ascii="Arial" w:hAnsi="Arial" w:cs="Arial"/>
        </w:rPr>
        <w:t xml:space="preserve"> trigonal </w:t>
      </w:r>
      <w:r w:rsidR="00464640">
        <w:rPr>
          <w:rFonts w:ascii="Arial" w:hAnsi="Arial" w:cs="Arial"/>
        </w:rPr>
        <w:t>pyramidal</w:t>
      </w:r>
      <w:r w:rsidR="006124C2">
        <w:rPr>
          <w:rFonts w:ascii="Arial" w:hAnsi="Arial" w:cs="Arial"/>
        </w:rPr>
        <w:t xml:space="preserve"> </w:t>
      </w:r>
      <w:r w:rsidR="00D718E1">
        <w:rPr>
          <w:rFonts w:ascii="Arial" w:hAnsi="Arial" w:cs="Arial"/>
        </w:rPr>
        <w:t>[:SbO</w:t>
      </w:r>
      <w:r w:rsidR="00D718E1">
        <w:rPr>
          <w:rFonts w:ascii="Arial" w:hAnsi="Arial" w:cs="Arial"/>
          <w:vertAlign w:val="subscript"/>
        </w:rPr>
        <w:t>3</w:t>
      </w:r>
      <w:r w:rsidR="00464640">
        <w:rPr>
          <w:rFonts w:ascii="Arial" w:hAnsi="Arial" w:cs="Arial"/>
        </w:rPr>
        <w:t>] polyhedra</w:t>
      </w:r>
      <w:r w:rsidR="006124C2">
        <w:rPr>
          <w:rFonts w:ascii="Arial" w:hAnsi="Arial" w:cs="Arial"/>
        </w:rPr>
        <w:t>.</w:t>
      </w:r>
      <w:r w:rsidR="00901B58">
        <w:rPr>
          <w:rFonts w:ascii="Arial" w:hAnsi="Arial" w:cs="Arial"/>
        </w:rPr>
        <w:t xml:space="preserve"> XRF and Raman sp</w:t>
      </w:r>
      <w:r w:rsidR="0094465C">
        <w:rPr>
          <w:rFonts w:ascii="Arial" w:hAnsi="Arial" w:cs="Arial"/>
        </w:rPr>
        <w:t>ectroscopies confirmed that</w:t>
      </w:r>
      <w:r w:rsidR="00901B58">
        <w:rPr>
          <w:rFonts w:ascii="Arial" w:hAnsi="Arial" w:cs="Arial"/>
        </w:rPr>
        <w:t xml:space="preserve"> SO</w:t>
      </w:r>
      <w:r w:rsidR="00901B58">
        <w:rPr>
          <w:rFonts w:ascii="Arial" w:hAnsi="Arial" w:cs="Arial"/>
          <w:vertAlign w:val="subscript"/>
        </w:rPr>
        <w:t>3</w:t>
      </w:r>
      <w:r w:rsidR="00901B58">
        <w:rPr>
          <w:rFonts w:ascii="Arial" w:hAnsi="Arial" w:cs="Arial"/>
        </w:rPr>
        <w:t xml:space="preserve"> content decreased</w:t>
      </w:r>
      <w:r w:rsidR="0035237A">
        <w:rPr>
          <w:rFonts w:ascii="Arial" w:hAnsi="Arial" w:cs="Arial"/>
        </w:rPr>
        <w:t xml:space="preserve"> </w:t>
      </w:r>
      <w:r w:rsidR="00901B58">
        <w:rPr>
          <w:rFonts w:ascii="Arial" w:hAnsi="Arial" w:cs="Arial"/>
        </w:rPr>
        <w:t>with increasing Sb</w:t>
      </w:r>
      <w:r w:rsidR="00901B58">
        <w:rPr>
          <w:rFonts w:ascii="Arial" w:hAnsi="Arial" w:cs="Arial"/>
          <w:vertAlign w:val="subscript"/>
        </w:rPr>
        <w:t>2</w:t>
      </w:r>
      <w:r w:rsidR="00901B58">
        <w:rPr>
          <w:rFonts w:ascii="Arial" w:hAnsi="Arial" w:cs="Arial"/>
        </w:rPr>
        <w:t>O</w:t>
      </w:r>
      <w:r w:rsidR="00901B58">
        <w:rPr>
          <w:rFonts w:ascii="Arial" w:hAnsi="Arial" w:cs="Arial"/>
          <w:vertAlign w:val="subscript"/>
        </w:rPr>
        <w:t>3</w:t>
      </w:r>
      <w:r w:rsidR="00BA4023">
        <w:rPr>
          <w:rFonts w:ascii="Arial" w:hAnsi="Arial" w:cs="Arial"/>
        </w:rPr>
        <w:t xml:space="preserve"> content</w:t>
      </w:r>
      <w:r w:rsidR="00901B58">
        <w:rPr>
          <w:rFonts w:ascii="Arial" w:hAnsi="Arial" w:cs="Arial"/>
        </w:rPr>
        <w:t>.</w:t>
      </w:r>
      <w:r w:rsidR="00D847C5" w:rsidRPr="00867CE5">
        <w:rPr>
          <w:rFonts w:ascii="Arial" w:hAnsi="Arial" w:cs="Arial"/>
        </w:rPr>
        <w:t xml:space="preserve"> </w:t>
      </w:r>
      <w:r w:rsidR="009063DF">
        <w:rPr>
          <w:rFonts w:ascii="Arial" w:hAnsi="Arial" w:cs="Arial"/>
        </w:rPr>
        <w:t>TGA analysis</w:t>
      </w:r>
      <w:r w:rsidR="00E855C3">
        <w:rPr>
          <w:rFonts w:ascii="Arial" w:hAnsi="Arial" w:cs="Arial"/>
        </w:rPr>
        <w:t xml:space="preserve"> </w:t>
      </w:r>
      <w:r w:rsidR="00405D93">
        <w:rPr>
          <w:rFonts w:ascii="Arial" w:hAnsi="Arial" w:cs="Arial"/>
        </w:rPr>
        <w:t>showed, as a</w:t>
      </w:r>
      <w:r w:rsidR="00A5252B">
        <w:rPr>
          <w:rFonts w:ascii="Arial" w:hAnsi="Arial" w:cs="Arial"/>
        </w:rPr>
        <w:t xml:space="preserve"> linear</w:t>
      </w:r>
      <w:r w:rsidR="00405D93">
        <w:rPr>
          <w:rFonts w:ascii="Arial" w:hAnsi="Arial" w:cs="Arial"/>
        </w:rPr>
        <w:t xml:space="preserve"> function of Sb</w:t>
      </w:r>
      <w:r w:rsidR="00405D93">
        <w:rPr>
          <w:rFonts w:ascii="Arial" w:hAnsi="Arial" w:cs="Arial"/>
          <w:vertAlign w:val="subscript"/>
        </w:rPr>
        <w:t>2</w:t>
      </w:r>
      <w:r w:rsidR="00405D93">
        <w:rPr>
          <w:rFonts w:ascii="Arial" w:hAnsi="Arial" w:cs="Arial"/>
        </w:rPr>
        <w:t>O</w:t>
      </w:r>
      <w:r w:rsidR="00405D93">
        <w:rPr>
          <w:rFonts w:ascii="Arial" w:hAnsi="Arial" w:cs="Arial"/>
          <w:vertAlign w:val="subscript"/>
        </w:rPr>
        <w:t>3</w:t>
      </w:r>
      <w:r w:rsidR="00405D93">
        <w:rPr>
          <w:rFonts w:ascii="Arial" w:hAnsi="Arial" w:cs="Arial"/>
        </w:rPr>
        <w:t xml:space="preserve"> content, mass gain </w:t>
      </w:r>
      <w:r w:rsidR="00A5252B">
        <w:rPr>
          <w:rFonts w:ascii="Arial" w:hAnsi="Arial" w:cs="Arial"/>
        </w:rPr>
        <w:t>commencing at</w:t>
      </w:r>
      <w:r w:rsidR="00405D93">
        <w:rPr>
          <w:rFonts w:ascii="Arial" w:hAnsi="Arial" w:cs="Arial"/>
        </w:rPr>
        <w:t xml:space="preserve"> 700</w:t>
      </w:r>
      <w:r w:rsidR="007216B0" w:rsidRPr="00867CE5">
        <w:rPr>
          <w:rFonts w:ascii="Arial" w:hAnsi="Arial" w:cs="Arial"/>
        </w:rPr>
        <w:t>°C</w:t>
      </w:r>
      <w:r w:rsidR="00464640">
        <w:rPr>
          <w:rFonts w:ascii="Arial" w:hAnsi="Arial" w:cs="Arial"/>
        </w:rPr>
        <w:t>,</w:t>
      </w:r>
      <w:r w:rsidR="00C51436">
        <w:rPr>
          <w:rFonts w:ascii="Arial" w:hAnsi="Arial" w:cs="Arial"/>
        </w:rPr>
        <w:t xml:space="preserve"> reaching a maximum at 1175</w:t>
      </w:r>
      <w:r w:rsidR="007216B0" w:rsidRPr="00867CE5">
        <w:rPr>
          <w:rFonts w:ascii="Arial" w:hAnsi="Arial" w:cs="Arial"/>
        </w:rPr>
        <w:t>°C</w:t>
      </w:r>
      <w:r w:rsidR="00405D93">
        <w:rPr>
          <w:rFonts w:ascii="Arial" w:hAnsi="Arial" w:cs="Arial"/>
        </w:rPr>
        <w:t xml:space="preserve">, </w:t>
      </w:r>
      <w:r w:rsidR="0089532D">
        <w:rPr>
          <w:rFonts w:ascii="Arial" w:hAnsi="Arial" w:cs="Arial"/>
        </w:rPr>
        <w:t>then</w:t>
      </w:r>
      <w:r w:rsidR="00405D93">
        <w:rPr>
          <w:rFonts w:ascii="Arial" w:hAnsi="Arial" w:cs="Arial"/>
        </w:rPr>
        <w:t xml:space="preserve"> mass loss </w:t>
      </w:r>
      <w:r w:rsidR="00A5252B">
        <w:rPr>
          <w:rFonts w:ascii="Arial" w:hAnsi="Arial" w:cs="Arial"/>
        </w:rPr>
        <w:t xml:space="preserve">above </w:t>
      </w:r>
      <w:r w:rsidR="00C51436">
        <w:rPr>
          <w:rFonts w:ascii="Arial" w:hAnsi="Arial" w:cs="Arial"/>
        </w:rPr>
        <w:t>1175</w:t>
      </w:r>
      <w:r w:rsidR="007216B0" w:rsidRPr="00867CE5">
        <w:rPr>
          <w:rFonts w:ascii="Arial" w:hAnsi="Arial" w:cs="Arial"/>
        </w:rPr>
        <w:t>°C</w:t>
      </w:r>
      <w:r w:rsidR="00464640">
        <w:rPr>
          <w:rFonts w:ascii="Arial" w:hAnsi="Arial" w:cs="Arial"/>
        </w:rPr>
        <w:t>,</w:t>
      </w:r>
      <w:r w:rsidR="00405D93">
        <w:rPr>
          <w:rFonts w:ascii="Arial" w:hAnsi="Arial" w:cs="Arial"/>
        </w:rPr>
        <w:t xml:space="preserve"> </w:t>
      </w:r>
      <w:r w:rsidR="009063DF">
        <w:rPr>
          <w:rFonts w:ascii="Arial" w:hAnsi="Arial" w:cs="Arial"/>
        </w:rPr>
        <w:t>consistent with</w:t>
      </w:r>
      <w:r w:rsidR="00E855C3">
        <w:rPr>
          <w:rFonts w:ascii="Arial" w:hAnsi="Arial" w:cs="Arial"/>
        </w:rPr>
        <w:t xml:space="preserve"> </w:t>
      </w:r>
      <w:r w:rsidR="00BA4023">
        <w:rPr>
          <w:rFonts w:ascii="Arial" w:hAnsi="Arial" w:cs="Arial"/>
        </w:rPr>
        <w:t xml:space="preserve">oxidation </w:t>
      </w:r>
      <w:r w:rsidR="009063DF">
        <w:rPr>
          <w:rFonts w:ascii="Arial" w:hAnsi="Arial" w:cs="Arial"/>
        </w:rPr>
        <w:t>(Sb</w:t>
      </w:r>
      <w:r w:rsidR="009063DF">
        <w:rPr>
          <w:rFonts w:ascii="Arial" w:hAnsi="Arial" w:cs="Arial"/>
          <w:vertAlign w:val="superscript"/>
        </w:rPr>
        <w:t>3+</w:t>
      </w:r>
      <w:r w:rsidR="009063DF">
        <w:rPr>
          <w:rFonts w:ascii="Arial" w:hAnsi="Arial" w:cs="Arial"/>
        </w:rPr>
        <w:t xml:space="preserve"> → Sb</w:t>
      </w:r>
      <w:r w:rsidR="009063DF">
        <w:rPr>
          <w:rFonts w:ascii="Arial" w:hAnsi="Arial" w:cs="Arial"/>
          <w:vertAlign w:val="superscript"/>
        </w:rPr>
        <w:t>5+</w:t>
      </w:r>
      <w:r w:rsidR="009063DF">
        <w:rPr>
          <w:rFonts w:ascii="Arial" w:hAnsi="Arial" w:cs="Arial"/>
        </w:rPr>
        <w:t>)</w:t>
      </w:r>
      <w:r w:rsidR="00A5252B">
        <w:rPr>
          <w:rFonts w:ascii="Arial" w:hAnsi="Arial" w:cs="Arial"/>
        </w:rPr>
        <w:t xml:space="preserve"> </w:t>
      </w:r>
      <w:r w:rsidR="00BA4023">
        <w:rPr>
          <w:rFonts w:ascii="Arial" w:hAnsi="Arial" w:cs="Arial"/>
        </w:rPr>
        <w:t>then</w:t>
      </w:r>
      <w:r w:rsidR="00405D93">
        <w:rPr>
          <w:rFonts w:ascii="Arial" w:hAnsi="Arial" w:cs="Arial"/>
        </w:rPr>
        <w:t xml:space="preserve"> reduction (Sb</w:t>
      </w:r>
      <w:r w:rsidR="00405D93">
        <w:rPr>
          <w:rFonts w:ascii="Arial" w:hAnsi="Arial" w:cs="Arial"/>
          <w:vertAlign w:val="superscript"/>
        </w:rPr>
        <w:t>5+</w:t>
      </w:r>
      <w:r w:rsidR="00A5252B">
        <w:rPr>
          <w:rFonts w:ascii="Arial" w:hAnsi="Arial" w:cs="Arial"/>
        </w:rPr>
        <w:t xml:space="preserve"> </w:t>
      </w:r>
      <w:r w:rsidR="00405D93">
        <w:rPr>
          <w:rFonts w:ascii="Arial" w:hAnsi="Arial" w:cs="Arial"/>
        </w:rPr>
        <w:t>→ Sb</w:t>
      </w:r>
      <w:r w:rsidR="00405D93">
        <w:rPr>
          <w:rFonts w:ascii="Arial" w:hAnsi="Arial" w:cs="Arial"/>
          <w:vertAlign w:val="superscript"/>
        </w:rPr>
        <w:t>3+</w:t>
      </w:r>
      <w:r w:rsidR="00405D93">
        <w:rPr>
          <w:rFonts w:ascii="Arial" w:hAnsi="Arial" w:cs="Arial"/>
        </w:rPr>
        <w:t>)</w:t>
      </w:r>
      <w:r w:rsidR="009063DF">
        <w:rPr>
          <w:rFonts w:ascii="Arial" w:hAnsi="Arial" w:cs="Arial"/>
        </w:rPr>
        <w:t>.</w:t>
      </w:r>
      <w:r w:rsidR="000F77AF">
        <w:rPr>
          <w:rFonts w:ascii="Arial" w:hAnsi="Arial" w:cs="Arial"/>
        </w:rPr>
        <w:t xml:space="preserve"> The TGA samples were shown to have attained or approached Sb redox equilibrium during measurement.</w:t>
      </w:r>
      <w:r w:rsidR="00D157B2">
        <w:rPr>
          <w:rFonts w:ascii="Arial" w:hAnsi="Arial" w:cs="Arial"/>
        </w:rPr>
        <w:t xml:space="preserve"> </w:t>
      </w:r>
      <w:r w:rsidR="00A5252B">
        <w:rPr>
          <w:rFonts w:ascii="Arial" w:hAnsi="Arial" w:cs="Arial"/>
        </w:rPr>
        <w:t>Optical absorption spectroscopy</w:t>
      </w:r>
      <w:r w:rsidR="00C608B5">
        <w:rPr>
          <w:rFonts w:ascii="Arial" w:hAnsi="Arial" w:cs="Arial"/>
        </w:rPr>
        <w:t xml:space="preserve"> (UV-Vis-nIR)</w:t>
      </w:r>
      <w:r w:rsidR="00A5252B">
        <w:rPr>
          <w:rFonts w:ascii="Arial" w:hAnsi="Arial" w:cs="Arial"/>
        </w:rPr>
        <w:t xml:space="preserve"> showed</w:t>
      </w:r>
      <w:r w:rsidR="00BA4023">
        <w:rPr>
          <w:rFonts w:ascii="Arial" w:hAnsi="Arial" w:cs="Arial"/>
        </w:rPr>
        <w:t xml:space="preserve"> red-shifts of</w:t>
      </w:r>
      <w:r w:rsidR="00A5252B">
        <w:rPr>
          <w:rFonts w:ascii="Arial" w:hAnsi="Arial" w:cs="Arial"/>
        </w:rPr>
        <w:t xml:space="preserve"> the </w:t>
      </w:r>
      <w:r w:rsidR="00A5252B" w:rsidRPr="00867CE5">
        <w:rPr>
          <w:rFonts w:ascii="Arial" w:hAnsi="Arial" w:cs="Arial"/>
        </w:rPr>
        <w:t>UV absorption edge with increasing Sb</w:t>
      </w:r>
      <w:r w:rsidR="00A5252B" w:rsidRPr="00867CE5">
        <w:rPr>
          <w:rFonts w:ascii="Arial" w:hAnsi="Arial" w:cs="Arial"/>
          <w:vertAlign w:val="subscript"/>
        </w:rPr>
        <w:t>2</w:t>
      </w:r>
      <w:r w:rsidR="00A5252B" w:rsidRPr="00867CE5">
        <w:rPr>
          <w:rFonts w:ascii="Arial" w:hAnsi="Arial" w:cs="Arial"/>
        </w:rPr>
        <w:t>O</w:t>
      </w:r>
      <w:r w:rsidR="00A5252B" w:rsidRPr="00867CE5">
        <w:rPr>
          <w:rFonts w:ascii="Arial" w:hAnsi="Arial" w:cs="Arial"/>
          <w:vertAlign w:val="subscript"/>
        </w:rPr>
        <w:t>3</w:t>
      </w:r>
      <w:r w:rsidR="00A5252B" w:rsidRPr="00867CE5">
        <w:rPr>
          <w:rFonts w:ascii="Arial" w:hAnsi="Arial" w:cs="Arial"/>
        </w:rPr>
        <w:t xml:space="preserve"> content</w:t>
      </w:r>
      <w:r w:rsidR="00A5252B">
        <w:rPr>
          <w:rFonts w:ascii="Arial" w:hAnsi="Arial" w:cs="Arial"/>
        </w:rPr>
        <w:t>, consistent with</w:t>
      </w:r>
      <w:r w:rsidR="00611966">
        <w:rPr>
          <w:rFonts w:ascii="Arial" w:hAnsi="Arial" w:cs="Arial"/>
        </w:rPr>
        <w:t xml:space="preserve"> increasing intensity of</w:t>
      </w:r>
      <w:r w:rsidR="00A5252B">
        <w:rPr>
          <w:rFonts w:ascii="Arial" w:hAnsi="Arial" w:cs="Arial"/>
        </w:rPr>
        <w:t xml:space="preserve"> far-UV </w:t>
      </w:r>
      <w:r w:rsidR="00611966">
        <w:rPr>
          <w:rFonts w:ascii="Arial" w:hAnsi="Arial" w:cs="Arial"/>
        </w:rPr>
        <w:t xml:space="preserve">absorption </w:t>
      </w:r>
      <w:r w:rsidR="00A5252B">
        <w:rPr>
          <w:rFonts w:ascii="Arial" w:hAnsi="Arial" w:cs="Arial"/>
        </w:rPr>
        <w:t>bands from Sb</w:t>
      </w:r>
      <w:r w:rsidR="00A5252B">
        <w:rPr>
          <w:rFonts w:ascii="Arial" w:hAnsi="Arial" w:cs="Arial"/>
          <w:vertAlign w:val="superscript"/>
        </w:rPr>
        <w:t>3+</w:t>
      </w:r>
      <w:r w:rsidR="00A5252B">
        <w:rPr>
          <w:rFonts w:ascii="Arial" w:hAnsi="Arial" w:cs="Arial"/>
        </w:rPr>
        <w:t xml:space="preserve"> and Sb</w:t>
      </w:r>
      <w:r w:rsidR="00A5252B">
        <w:rPr>
          <w:rFonts w:ascii="Arial" w:hAnsi="Arial" w:cs="Arial"/>
          <w:vertAlign w:val="superscript"/>
        </w:rPr>
        <w:t>5+</w:t>
      </w:r>
      <w:r w:rsidR="00A5252B">
        <w:rPr>
          <w:rFonts w:ascii="Arial" w:hAnsi="Arial" w:cs="Arial"/>
        </w:rPr>
        <w:t xml:space="preserve"> </w:t>
      </w:r>
      <w:r w:rsidR="00A5252B" w:rsidRPr="009063DF">
        <w:rPr>
          <w:rFonts w:ascii="Arial" w:hAnsi="Arial" w:cs="Arial"/>
        </w:rPr>
        <w:t>s→p</w:t>
      </w:r>
      <w:r w:rsidR="00A5252B">
        <w:rPr>
          <w:rFonts w:ascii="Arial" w:hAnsi="Arial" w:cs="Arial"/>
        </w:rPr>
        <w:t xml:space="preserve"> transitions.</w:t>
      </w:r>
      <w:r w:rsidR="00C608B5">
        <w:rPr>
          <w:rFonts w:ascii="Arial" w:hAnsi="Arial" w:cs="Arial"/>
        </w:rPr>
        <w:t xml:space="preserve"> UV-Vis-nIR fluorescence spectroscopy evidenced a broad </w:t>
      </w:r>
      <w:r w:rsidR="00D157B2">
        <w:rPr>
          <w:rFonts w:ascii="Arial" w:hAnsi="Arial" w:cs="Arial"/>
        </w:rPr>
        <w:t>luminescence</w:t>
      </w:r>
      <w:r w:rsidR="00C608B5">
        <w:rPr>
          <w:rFonts w:ascii="Arial" w:hAnsi="Arial" w:cs="Arial"/>
        </w:rPr>
        <w:t xml:space="preserve"> band centred</w:t>
      </w:r>
      <w:r w:rsidR="00464640">
        <w:rPr>
          <w:rFonts w:ascii="Arial" w:hAnsi="Arial" w:cs="Arial"/>
        </w:rPr>
        <w:t xml:space="preserve"> at</w:t>
      </w:r>
      <w:r w:rsidR="00C608B5">
        <w:rPr>
          <w:rFonts w:ascii="Arial" w:hAnsi="Arial" w:cs="Arial"/>
        </w:rPr>
        <w:t xml:space="preserve"> </w:t>
      </w:r>
      <w:r w:rsidR="00464640">
        <w:rPr>
          <w:rFonts w:ascii="Times New Roman" w:hAnsi="Times New Roman" w:cs="Times New Roman"/>
        </w:rPr>
        <w:t>~</w:t>
      </w:r>
      <w:r w:rsidR="00D157B2">
        <w:rPr>
          <w:rFonts w:ascii="Arial" w:hAnsi="Arial" w:cs="Arial"/>
        </w:rPr>
        <w:t>25,000 cm</w:t>
      </w:r>
      <w:r w:rsidR="00D157B2">
        <w:rPr>
          <w:rFonts w:ascii="Arial" w:hAnsi="Arial" w:cs="Arial"/>
          <w:vertAlign w:val="superscript"/>
        </w:rPr>
        <w:t>-1</w:t>
      </w:r>
      <w:r w:rsidR="00C608B5">
        <w:rPr>
          <w:rFonts w:ascii="Arial" w:hAnsi="Arial" w:cs="Arial"/>
        </w:rPr>
        <w:t>, attributed to the</w:t>
      </w:r>
      <w:r w:rsidR="004E5777">
        <w:rPr>
          <w:rFonts w:ascii="Arial" w:hAnsi="Arial" w:cs="Arial"/>
        </w:rPr>
        <w:t xml:space="preserve"> </w:t>
      </w:r>
      <w:r w:rsidR="004E5777">
        <w:rPr>
          <w:rFonts w:ascii="Arial" w:hAnsi="Arial" w:cs="Arial"/>
          <w:vertAlign w:val="superscript"/>
        </w:rPr>
        <w:t>3</w:t>
      </w:r>
      <w:r w:rsidR="004E5777">
        <w:rPr>
          <w:rFonts w:ascii="Arial" w:hAnsi="Arial" w:cs="Arial"/>
          <w:i/>
        </w:rPr>
        <w:t>P</w:t>
      </w:r>
      <w:r w:rsidR="004E5777">
        <w:rPr>
          <w:rFonts w:ascii="Arial" w:hAnsi="Arial" w:cs="Arial"/>
          <w:vertAlign w:val="subscript"/>
        </w:rPr>
        <w:t>1</w:t>
      </w:r>
      <w:r w:rsidR="004E5777" w:rsidRPr="009063DF">
        <w:rPr>
          <w:rFonts w:ascii="Arial" w:hAnsi="Arial" w:cs="Arial"/>
        </w:rPr>
        <w:t>→</w:t>
      </w:r>
      <w:r w:rsidR="004E5777">
        <w:rPr>
          <w:rFonts w:ascii="Arial" w:hAnsi="Arial" w:cs="Arial"/>
          <w:vertAlign w:val="superscript"/>
        </w:rPr>
        <w:t>1</w:t>
      </w:r>
      <w:r w:rsidR="004E5777">
        <w:rPr>
          <w:rFonts w:ascii="Arial" w:hAnsi="Arial" w:cs="Arial"/>
          <w:i/>
        </w:rPr>
        <w:t>S</w:t>
      </w:r>
      <w:r w:rsidR="004E5777">
        <w:rPr>
          <w:rFonts w:ascii="Arial" w:hAnsi="Arial" w:cs="Arial"/>
          <w:vertAlign w:val="subscript"/>
        </w:rPr>
        <w:t>0</w:t>
      </w:r>
      <w:r w:rsidR="004E5777">
        <w:rPr>
          <w:rFonts w:ascii="Arial" w:hAnsi="Arial" w:cs="Arial"/>
        </w:rPr>
        <w:t xml:space="preserve"> transition of Sb</w:t>
      </w:r>
      <w:r w:rsidR="004E5777">
        <w:rPr>
          <w:rFonts w:ascii="Arial" w:hAnsi="Arial" w:cs="Arial"/>
          <w:vertAlign w:val="superscript"/>
        </w:rPr>
        <w:t>3+</w:t>
      </w:r>
      <w:r w:rsidR="00BA4023">
        <w:rPr>
          <w:rFonts w:ascii="Arial" w:hAnsi="Arial" w:cs="Arial"/>
        </w:rPr>
        <w:t>,</w:t>
      </w:r>
      <w:r w:rsidR="004E5777">
        <w:rPr>
          <w:rFonts w:ascii="Arial" w:hAnsi="Arial" w:cs="Arial"/>
        </w:rPr>
        <w:t xml:space="preserve"> which is Stokes shifted by </w:t>
      </w:r>
      <w:r w:rsidR="004E5777">
        <w:rPr>
          <w:rFonts w:ascii="Times New Roman" w:hAnsi="Times New Roman" w:cs="Times New Roman"/>
        </w:rPr>
        <w:t>~</w:t>
      </w:r>
      <w:r w:rsidR="004E5777">
        <w:rPr>
          <w:rFonts w:ascii="Arial" w:hAnsi="Arial" w:cs="Arial"/>
        </w:rPr>
        <w:t>15,000 cm</w:t>
      </w:r>
      <w:r w:rsidR="004E5777">
        <w:rPr>
          <w:rFonts w:ascii="Arial" w:hAnsi="Arial" w:cs="Arial"/>
          <w:vertAlign w:val="superscript"/>
        </w:rPr>
        <w:t>-1</w:t>
      </w:r>
      <w:r w:rsidR="004E5777">
        <w:rPr>
          <w:rFonts w:ascii="Arial" w:hAnsi="Arial" w:cs="Arial"/>
        </w:rPr>
        <w:t xml:space="preserve"> from the</w:t>
      </w:r>
      <w:r w:rsidR="00C608B5">
        <w:rPr>
          <w:rFonts w:ascii="Arial" w:hAnsi="Arial" w:cs="Arial"/>
        </w:rPr>
        <w:t xml:space="preserve"> </w:t>
      </w:r>
      <w:r w:rsidR="00EF0331" w:rsidRPr="00EF0331">
        <w:rPr>
          <w:rFonts w:ascii="Arial" w:hAnsi="Arial" w:cs="Arial"/>
          <w:vertAlign w:val="superscript"/>
        </w:rPr>
        <w:t>1</w:t>
      </w:r>
      <w:r w:rsidR="00EF0331" w:rsidRPr="00EF0331">
        <w:rPr>
          <w:rFonts w:ascii="Arial" w:hAnsi="Arial" w:cs="Arial"/>
          <w:i/>
        </w:rPr>
        <w:t>S</w:t>
      </w:r>
      <w:r w:rsidR="00EF0331" w:rsidRPr="00EF0331">
        <w:rPr>
          <w:rFonts w:ascii="Arial" w:hAnsi="Arial" w:cs="Arial"/>
          <w:vertAlign w:val="subscript"/>
        </w:rPr>
        <w:t>0</w:t>
      </w:r>
      <w:r w:rsidR="00EF0331" w:rsidRPr="009063DF">
        <w:rPr>
          <w:rFonts w:ascii="Arial" w:hAnsi="Arial" w:cs="Arial"/>
        </w:rPr>
        <w:t>→</w:t>
      </w:r>
      <w:r w:rsidR="00EF0331" w:rsidRPr="00EF0331">
        <w:rPr>
          <w:rFonts w:ascii="Arial" w:hAnsi="Arial" w:cs="Arial"/>
          <w:vertAlign w:val="superscript"/>
        </w:rPr>
        <w:t>3</w:t>
      </w:r>
      <w:r w:rsidR="00EF0331" w:rsidRPr="00EF0331">
        <w:rPr>
          <w:rFonts w:ascii="Arial" w:hAnsi="Arial" w:cs="Arial"/>
          <w:i/>
        </w:rPr>
        <w:t>P</w:t>
      </w:r>
      <w:r w:rsidR="00EF0331" w:rsidRPr="00EF0331">
        <w:rPr>
          <w:rFonts w:ascii="Arial" w:hAnsi="Arial" w:cs="Arial"/>
          <w:vertAlign w:val="subscript"/>
        </w:rPr>
        <w:t>1</w:t>
      </w:r>
      <w:r w:rsidR="00C608B5">
        <w:rPr>
          <w:rFonts w:ascii="Arial" w:hAnsi="Arial" w:cs="Arial"/>
        </w:rPr>
        <w:t xml:space="preserve"> </w:t>
      </w:r>
      <w:r w:rsidR="00464640">
        <w:rPr>
          <w:rFonts w:ascii="Arial" w:hAnsi="Arial" w:cs="Arial"/>
        </w:rPr>
        <w:t xml:space="preserve">absorption at </w:t>
      </w:r>
      <w:r w:rsidR="00464640">
        <w:rPr>
          <w:rFonts w:ascii="Times New Roman" w:hAnsi="Times New Roman" w:cs="Times New Roman"/>
        </w:rPr>
        <w:t>~</w:t>
      </w:r>
      <w:r w:rsidR="00EF0331">
        <w:rPr>
          <w:rFonts w:ascii="Arial" w:hAnsi="Arial" w:cs="Arial"/>
        </w:rPr>
        <w:t>40,000 cm</w:t>
      </w:r>
      <w:r w:rsidR="00EF0331">
        <w:rPr>
          <w:rFonts w:ascii="Arial" w:hAnsi="Arial" w:cs="Arial"/>
          <w:vertAlign w:val="superscript"/>
        </w:rPr>
        <w:t>-1</w:t>
      </w:r>
      <w:r w:rsidR="00C608B5" w:rsidRPr="00EF0331">
        <w:rPr>
          <w:rFonts w:ascii="Arial" w:hAnsi="Arial" w:cs="Arial"/>
        </w:rPr>
        <w:t>.</w:t>
      </w:r>
      <w:r w:rsidR="00D157B2">
        <w:rPr>
          <w:rFonts w:ascii="Arial" w:hAnsi="Arial" w:cs="Arial"/>
        </w:rPr>
        <w:t xml:space="preserve"> Th</w:t>
      </w:r>
      <w:r w:rsidR="00464640">
        <w:rPr>
          <w:rFonts w:ascii="Arial" w:hAnsi="Arial" w:cs="Arial"/>
        </w:rPr>
        <w:t xml:space="preserve">e </w:t>
      </w:r>
      <w:r w:rsidR="004E5777">
        <w:rPr>
          <w:rFonts w:ascii="Arial" w:hAnsi="Arial" w:cs="Arial"/>
        </w:rPr>
        <w:t>most intense</w:t>
      </w:r>
      <w:r w:rsidR="00464640">
        <w:rPr>
          <w:rFonts w:ascii="Arial" w:hAnsi="Arial" w:cs="Arial"/>
        </w:rPr>
        <w:t xml:space="preserve"> emission occurred </w:t>
      </w:r>
      <w:r w:rsidR="004E5777">
        <w:rPr>
          <w:rFonts w:ascii="Arial" w:hAnsi="Arial" w:cs="Arial"/>
        </w:rPr>
        <w:t>at</w:t>
      </w:r>
      <w:r w:rsidR="00D157B2">
        <w:rPr>
          <w:rFonts w:ascii="Arial" w:hAnsi="Arial" w:cs="Arial"/>
        </w:rPr>
        <w:t xml:space="preserve"> 0.5 mol% Sb</w:t>
      </w:r>
      <w:r w:rsidR="00D157B2">
        <w:rPr>
          <w:rFonts w:ascii="Arial" w:hAnsi="Arial" w:cs="Arial"/>
          <w:vertAlign w:val="subscript"/>
        </w:rPr>
        <w:t>2</w:t>
      </w:r>
      <w:r w:rsidR="00D157B2">
        <w:rPr>
          <w:rFonts w:ascii="Arial" w:hAnsi="Arial" w:cs="Arial"/>
        </w:rPr>
        <w:t>O</w:t>
      </w:r>
      <w:r w:rsidR="00D157B2">
        <w:rPr>
          <w:rFonts w:ascii="Arial" w:hAnsi="Arial" w:cs="Arial"/>
          <w:vertAlign w:val="subscript"/>
        </w:rPr>
        <w:t>3</w:t>
      </w:r>
      <w:r w:rsidR="00D157B2">
        <w:rPr>
          <w:rFonts w:ascii="Arial" w:hAnsi="Arial" w:cs="Arial"/>
        </w:rPr>
        <w:t xml:space="preserve">, with </w:t>
      </w:r>
      <w:r w:rsidR="00DB5EBE">
        <w:rPr>
          <w:rFonts w:ascii="Arial" w:hAnsi="Arial" w:cs="Arial"/>
        </w:rPr>
        <w:t>concentration quenching reducing</w:t>
      </w:r>
      <w:r w:rsidR="004E5777">
        <w:rPr>
          <w:rFonts w:ascii="Arial" w:hAnsi="Arial" w:cs="Arial"/>
        </w:rPr>
        <w:t xml:space="preserve"> luminescence</w:t>
      </w:r>
      <w:r w:rsidR="00DB5EBE">
        <w:rPr>
          <w:rFonts w:ascii="Arial" w:hAnsi="Arial" w:cs="Arial"/>
        </w:rPr>
        <w:t xml:space="preserve"> intensities</w:t>
      </w:r>
      <w:r w:rsidR="00D157B2">
        <w:rPr>
          <w:rFonts w:ascii="Arial" w:hAnsi="Arial" w:cs="Arial"/>
        </w:rPr>
        <w:t xml:space="preserve"> at higher Sb</w:t>
      </w:r>
      <w:r w:rsidR="00D157B2">
        <w:rPr>
          <w:rFonts w:ascii="Arial" w:hAnsi="Arial" w:cs="Arial"/>
          <w:vertAlign w:val="subscript"/>
        </w:rPr>
        <w:t>2</w:t>
      </w:r>
      <w:r w:rsidR="00D157B2">
        <w:rPr>
          <w:rFonts w:ascii="Arial" w:hAnsi="Arial" w:cs="Arial"/>
        </w:rPr>
        <w:t>O</w:t>
      </w:r>
      <w:r w:rsidR="00D157B2">
        <w:rPr>
          <w:rFonts w:ascii="Arial" w:hAnsi="Arial" w:cs="Arial"/>
          <w:vertAlign w:val="subscript"/>
        </w:rPr>
        <w:t>3</w:t>
      </w:r>
      <w:r w:rsidR="00D157B2">
        <w:rPr>
          <w:rFonts w:ascii="Arial" w:hAnsi="Arial" w:cs="Arial"/>
        </w:rPr>
        <w:t xml:space="preserve"> contents. </w:t>
      </w:r>
      <w:r w:rsidR="00DB5EBE">
        <w:rPr>
          <w:rFonts w:ascii="Arial" w:hAnsi="Arial" w:cs="Arial"/>
        </w:rPr>
        <w:t>Additions of</w:t>
      </w:r>
      <w:r w:rsidR="00D157B2">
        <w:rPr>
          <w:rFonts w:ascii="Arial" w:hAnsi="Arial" w:cs="Arial"/>
        </w:rPr>
        <w:t xml:space="preserve"> Sb</w:t>
      </w:r>
      <w:r w:rsidR="00D157B2">
        <w:rPr>
          <w:rFonts w:ascii="Arial" w:hAnsi="Arial" w:cs="Arial"/>
          <w:vertAlign w:val="subscript"/>
        </w:rPr>
        <w:t>2</w:t>
      </w:r>
      <w:r w:rsidR="00D157B2">
        <w:rPr>
          <w:rFonts w:ascii="Arial" w:hAnsi="Arial" w:cs="Arial"/>
        </w:rPr>
        <w:t>O</w:t>
      </w:r>
      <w:r w:rsidR="00D157B2">
        <w:rPr>
          <w:rFonts w:ascii="Arial" w:hAnsi="Arial" w:cs="Arial"/>
          <w:vertAlign w:val="subscript"/>
        </w:rPr>
        <w:t>3</w:t>
      </w:r>
      <w:r w:rsidR="00D157B2">
        <w:rPr>
          <w:rFonts w:ascii="Arial" w:hAnsi="Arial" w:cs="Arial"/>
        </w:rPr>
        <w:t xml:space="preserve"> </w:t>
      </w:r>
      <w:r w:rsidR="00BA4023">
        <w:rPr>
          <w:rFonts w:ascii="Arial" w:hAnsi="Arial" w:cs="Arial"/>
        </w:rPr>
        <w:t xml:space="preserve">to float-type soda-lime-silica glasses </w:t>
      </w:r>
      <w:r w:rsidR="00D157B2">
        <w:rPr>
          <w:rFonts w:ascii="Arial" w:hAnsi="Arial" w:cs="Arial"/>
        </w:rPr>
        <w:t>could</w:t>
      </w:r>
      <w:r w:rsidR="0089532D">
        <w:rPr>
          <w:rFonts w:ascii="Arial" w:hAnsi="Arial" w:cs="Arial"/>
        </w:rPr>
        <w:t xml:space="preserve"> thus</w:t>
      </w:r>
      <w:r w:rsidR="00D157B2">
        <w:rPr>
          <w:rFonts w:ascii="Arial" w:hAnsi="Arial" w:cs="Arial"/>
        </w:rPr>
        <w:t xml:space="preserve"> </w:t>
      </w:r>
      <w:r w:rsidR="00701BE5">
        <w:rPr>
          <w:rFonts w:ascii="Arial" w:hAnsi="Arial" w:cs="Arial"/>
        </w:rPr>
        <w:t>enable</w:t>
      </w:r>
      <w:r w:rsidR="00BA4023">
        <w:rPr>
          <w:rFonts w:ascii="Arial" w:hAnsi="Arial" w:cs="Arial"/>
        </w:rPr>
        <w:t xml:space="preserve"> </w:t>
      </w:r>
      <w:r w:rsidR="00701BE5">
        <w:rPr>
          <w:rFonts w:ascii="Arial" w:hAnsi="Arial" w:cs="Arial"/>
        </w:rPr>
        <w:t>lower melting energies</w:t>
      </w:r>
      <w:r w:rsidR="00D331FD">
        <w:rPr>
          <w:rFonts w:ascii="Arial" w:hAnsi="Arial" w:cs="Arial"/>
        </w:rPr>
        <w:t xml:space="preserve"> </w:t>
      </w:r>
      <w:r w:rsidR="00701BE5">
        <w:rPr>
          <w:rFonts w:ascii="Arial" w:hAnsi="Arial" w:cs="Arial"/>
        </w:rPr>
        <w:t>and/</w:t>
      </w:r>
      <w:r w:rsidR="00D331FD">
        <w:rPr>
          <w:rFonts w:ascii="Arial" w:hAnsi="Arial" w:cs="Arial"/>
        </w:rPr>
        <w:t>or</w:t>
      </w:r>
      <w:r w:rsidR="00D157B2">
        <w:rPr>
          <w:rFonts w:ascii="Arial" w:hAnsi="Arial" w:cs="Arial"/>
        </w:rPr>
        <w:t xml:space="preserve"> </w:t>
      </w:r>
      <w:r w:rsidR="00701BE5">
        <w:rPr>
          <w:rFonts w:ascii="Arial" w:hAnsi="Arial" w:cs="Arial"/>
        </w:rPr>
        <w:t xml:space="preserve">new </w:t>
      </w:r>
      <w:r w:rsidR="00D157B2">
        <w:rPr>
          <w:rFonts w:ascii="Arial" w:hAnsi="Arial" w:cs="Arial"/>
        </w:rPr>
        <w:t>solar energy</w:t>
      </w:r>
      <w:r w:rsidR="00627FEA">
        <w:rPr>
          <w:rFonts w:ascii="Arial" w:hAnsi="Arial" w:cs="Arial"/>
        </w:rPr>
        <w:t xml:space="preserve"> </w:t>
      </w:r>
      <w:r w:rsidR="00701BE5">
        <w:rPr>
          <w:rFonts w:ascii="Arial" w:hAnsi="Arial" w:cs="Arial"/>
        </w:rPr>
        <w:t>applications</w:t>
      </w:r>
      <w:r w:rsidR="00D157B2">
        <w:rPr>
          <w:rFonts w:ascii="Arial" w:hAnsi="Arial" w:cs="Arial"/>
        </w:rPr>
        <w:t>.</w:t>
      </w:r>
    </w:p>
    <w:p w14:paraId="756DDE73" w14:textId="12FBDD7D" w:rsidR="0047676D" w:rsidRPr="00867CE5" w:rsidRDefault="0008154A" w:rsidP="00814F29">
      <w:pPr>
        <w:pStyle w:val="ListParagraph"/>
        <w:numPr>
          <w:ilvl w:val="0"/>
          <w:numId w:val="1"/>
        </w:numPr>
        <w:spacing w:line="360" w:lineRule="auto"/>
        <w:ind w:left="284" w:hanging="284"/>
        <w:rPr>
          <w:rFonts w:ascii="Arial" w:hAnsi="Arial" w:cs="Arial"/>
          <w:b/>
          <w:bCs/>
        </w:rPr>
      </w:pPr>
      <w:r w:rsidRPr="00867CE5">
        <w:rPr>
          <w:rFonts w:ascii="Arial" w:hAnsi="Arial" w:cs="Arial"/>
          <w:b/>
          <w:bCs/>
        </w:rPr>
        <w:lastRenderedPageBreak/>
        <w:t>Introduction</w:t>
      </w:r>
    </w:p>
    <w:p w14:paraId="4CD8A08A" w14:textId="48ED1D8F" w:rsidR="00791922" w:rsidRPr="00867CE5" w:rsidRDefault="003B1636" w:rsidP="00814F29">
      <w:pPr>
        <w:spacing w:line="360" w:lineRule="auto"/>
        <w:rPr>
          <w:rFonts w:ascii="Arial" w:hAnsi="Arial" w:cs="Arial"/>
        </w:rPr>
      </w:pPr>
      <w:r>
        <w:rPr>
          <w:rFonts w:ascii="Arial" w:hAnsi="Arial" w:cs="Arial"/>
        </w:rPr>
        <w:t>Antimony and arsenic oxides a</w:t>
      </w:r>
      <w:r w:rsidR="00302F1E" w:rsidRPr="00867CE5">
        <w:rPr>
          <w:rFonts w:ascii="Arial" w:hAnsi="Arial" w:cs="Arial"/>
        </w:rPr>
        <w:t>re historically</w:t>
      </w:r>
      <w:r w:rsidR="00E301F9" w:rsidRPr="00867CE5">
        <w:rPr>
          <w:rFonts w:ascii="Arial" w:hAnsi="Arial" w:cs="Arial"/>
        </w:rPr>
        <w:t xml:space="preserve"> </w:t>
      </w:r>
      <w:r w:rsidR="00302F1E" w:rsidRPr="00867CE5">
        <w:rPr>
          <w:rFonts w:ascii="Arial" w:hAnsi="Arial" w:cs="Arial"/>
        </w:rPr>
        <w:t xml:space="preserve">among </w:t>
      </w:r>
      <w:r w:rsidR="00E301F9" w:rsidRPr="00867CE5">
        <w:rPr>
          <w:rFonts w:ascii="Arial" w:hAnsi="Arial" w:cs="Arial"/>
        </w:rPr>
        <w:t>the most efficient</w:t>
      </w:r>
      <w:r w:rsidR="00302F1E" w:rsidRPr="00867CE5">
        <w:rPr>
          <w:rFonts w:ascii="Arial" w:hAnsi="Arial" w:cs="Arial"/>
        </w:rPr>
        <w:t xml:space="preserve"> and widely-used</w:t>
      </w:r>
      <w:r w:rsidR="00E301F9" w:rsidRPr="00867CE5">
        <w:rPr>
          <w:rFonts w:ascii="Arial" w:hAnsi="Arial" w:cs="Arial"/>
        </w:rPr>
        <w:t xml:space="preserve"> </w:t>
      </w:r>
      <w:r w:rsidR="00FF4727" w:rsidRPr="00867CE5">
        <w:rPr>
          <w:rFonts w:ascii="Arial" w:hAnsi="Arial" w:cs="Arial"/>
        </w:rPr>
        <w:t>fining</w:t>
      </w:r>
      <w:r w:rsidR="00E301F9" w:rsidRPr="00867CE5">
        <w:rPr>
          <w:rFonts w:ascii="Arial" w:hAnsi="Arial" w:cs="Arial"/>
        </w:rPr>
        <w:t xml:space="preserve"> </w:t>
      </w:r>
      <w:r w:rsidR="003F17A7" w:rsidRPr="00867CE5">
        <w:rPr>
          <w:rFonts w:ascii="Arial" w:hAnsi="Arial" w:cs="Arial"/>
        </w:rPr>
        <w:t>agent</w:t>
      </w:r>
      <w:r w:rsidR="00E301F9" w:rsidRPr="00867CE5">
        <w:rPr>
          <w:rFonts w:ascii="Arial" w:hAnsi="Arial" w:cs="Arial"/>
        </w:rPr>
        <w:t>s</w:t>
      </w:r>
      <w:r w:rsidR="00302F1E" w:rsidRPr="00867CE5">
        <w:rPr>
          <w:rFonts w:ascii="Arial" w:hAnsi="Arial" w:cs="Arial"/>
        </w:rPr>
        <w:t xml:space="preserve"> for</w:t>
      </w:r>
      <w:r w:rsidR="00E301F9" w:rsidRPr="00867CE5">
        <w:rPr>
          <w:rFonts w:ascii="Arial" w:hAnsi="Arial" w:cs="Arial"/>
        </w:rPr>
        <w:t xml:space="preserve"> </w:t>
      </w:r>
      <w:r w:rsidR="003F17A7" w:rsidRPr="00867CE5">
        <w:rPr>
          <w:rFonts w:ascii="Arial" w:hAnsi="Arial" w:cs="Arial"/>
        </w:rPr>
        <w:t xml:space="preserve">aiding the removal of bubbles </w:t>
      </w:r>
      <w:r w:rsidR="00791922" w:rsidRPr="00867CE5">
        <w:rPr>
          <w:rFonts w:ascii="Arial" w:hAnsi="Arial" w:cs="Arial"/>
        </w:rPr>
        <w:t>during melting of</w:t>
      </w:r>
      <w:r w:rsidR="00302F1E" w:rsidRPr="00867CE5">
        <w:rPr>
          <w:rFonts w:ascii="Arial" w:hAnsi="Arial" w:cs="Arial"/>
        </w:rPr>
        <w:t xml:space="preserve"> commercial</w:t>
      </w:r>
      <w:r w:rsidR="003F17A7" w:rsidRPr="00867CE5">
        <w:rPr>
          <w:rFonts w:ascii="Arial" w:hAnsi="Arial" w:cs="Arial"/>
        </w:rPr>
        <w:t xml:space="preserve"> </w:t>
      </w:r>
      <w:r w:rsidR="00302F1E" w:rsidRPr="00867CE5">
        <w:rPr>
          <w:rFonts w:ascii="Arial" w:hAnsi="Arial" w:cs="Arial"/>
        </w:rPr>
        <w:t xml:space="preserve">soda-lime-silica </w:t>
      </w:r>
      <w:r w:rsidR="00BE1A66" w:rsidRPr="00867CE5">
        <w:rPr>
          <w:rFonts w:ascii="Arial" w:hAnsi="Arial" w:cs="Arial"/>
        </w:rPr>
        <w:t xml:space="preserve">glasses </w:t>
      </w:r>
      <w:r w:rsidR="005C7D5B" w:rsidRPr="00867CE5">
        <w:rPr>
          <w:rFonts w:ascii="Arial" w:hAnsi="Arial" w:cs="Arial"/>
        </w:rPr>
        <w:t>and other</w:t>
      </w:r>
      <w:r>
        <w:rPr>
          <w:rFonts w:ascii="Arial" w:hAnsi="Arial" w:cs="Arial"/>
        </w:rPr>
        <w:t xml:space="preserve"> types of glass</w:t>
      </w:r>
      <w:r w:rsidR="00302F1E" w:rsidRPr="00867CE5">
        <w:rPr>
          <w:rFonts w:ascii="Arial" w:hAnsi="Arial" w:cs="Arial"/>
        </w:rPr>
        <w:t xml:space="preserve"> </w:t>
      </w:r>
      <w:r w:rsidR="00A4226B" w:rsidRPr="00867CE5">
        <w:rPr>
          <w:rFonts w:ascii="Arial" w:hAnsi="Arial" w:cs="Arial"/>
        </w:rPr>
        <w:t>[1-7</w:t>
      </w:r>
      <w:r w:rsidR="005C7D5B" w:rsidRPr="00867CE5">
        <w:rPr>
          <w:rFonts w:ascii="Arial" w:hAnsi="Arial" w:cs="Arial"/>
        </w:rPr>
        <w:t>]</w:t>
      </w:r>
      <w:r w:rsidR="00E301F9" w:rsidRPr="00867CE5">
        <w:rPr>
          <w:rFonts w:ascii="Arial" w:hAnsi="Arial" w:cs="Arial"/>
        </w:rPr>
        <w:t>.</w:t>
      </w:r>
      <w:r w:rsidR="00791922" w:rsidRPr="00867CE5">
        <w:rPr>
          <w:rFonts w:ascii="Arial" w:hAnsi="Arial" w:cs="Arial"/>
        </w:rPr>
        <w:t xml:space="preserve"> </w:t>
      </w:r>
      <w:r w:rsidR="005C7D5B" w:rsidRPr="00867CE5">
        <w:rPr>
          <w:rFonts w:ascii="Arial" w:hAnsi="Arial" w:cs="Arial"/>
        </w:rPr>
        <w:t>M</w:t>
      </w:r>
      <w:r w:rsidR="00791922" w:rsidRPr="00867CE5">
        <w:rPr>
          <w:rFonts w:ascii="Arial" w:hAnsi="Arial" w:cs="Arial"/>
        </w:rPr>
        <w:t>ore recently</w:t>
      </w:r>
      <w:r>
        <w:rPr>
          <w:rFonts w:ascii="Arial" w:hAnsi="Arial" w:cs="Arial"/>
        </w:rPr>
        <w:t>,</w:t>
      </w:r>
      <w:r w:rsidR="00BE1A66" w:rsidRPr="00867CE5">
        <w:rPr>
          <w:rFonts w:ascii="Arial" w:hAnsi="Arial" w:cs="Arial"/>
        </w:rPr>
        <w:t xml:space="preserve"> both</w:t>
      </w:r>
      <w:r w:rsidR="00791922" w:rsidRPr="00867CE5">
        <w:rPr>
          <w:rFonts w:ascii="Arial" w:hAnsi="Arial" w:cs="Arial"/>
        </w:rPr>
        <w:t xml:space="preserve"> Sb- and As-based refining agents have been replaced (largely on the basis of</w:t>
      </w:r>
      <w:r w:rsidR="005C7D5B" w:rsidRPr="00867CE5">
        <w:rPr>
          <w:rFonts w:ascii="Arial" w:hAnsi="Arial" w:cs="Arial"/>
        </w:rPr>
        <w:t xml:space="preserve"> their</w:t>
      </w:r>
      <w:r w:rsidR="00791922" w:rsidRPr="00867CE5">
        <w:rPr>
          <w:rFonts w:ascii="Arial" w:hAnsi="Arial" w:cs="Arial"/>
        </w:rPr>
        <w:t xml:space="preserve"> toxicity</w:t>
      </w:r>
      <w:r w:rsidR="00122D7B" w:rsidRPr="00867CE5">
        <w:rPr>
          <w:rFonts w:ascii="Arial" w:hAnsi="Arial" w:cs="Arial"/>
        </w:rPr>
        <w:t xml:space="preserve"> [1, 2]</w:t>
      </w:r>
      <w:r w:rsidR="00791922" w:rsidRPr="00867CE5">
        <w:rPr>
          <w:rFonts w:ascii="Arial" w:hAnsi="Arial" w:cs="Arial"/>
        </w:rPr>
        <w:t>) by</w:t>
      </w:r>
      <w:r w:rsidR="005C7D5B" w:rsidRPr="00867CE5">
        <w:rPr>
          <w:rFonts w:ascii="Arial" w:hAnsi="Arial" w:cs="Arial"/>
        </w:rPr>
        <w:t xml:space="preserve"> </w:t>
      </w:r>
      <w:r w:rsidR="00BE1A66" w:rsidRPr="00867CE5">
        <w:rPr>
          <w:rFonts w:ascii="Arial" w:hAnsi="Arial" w:cs="Arial"/>
        </w:rPr>
        <w:t>sulphur-containing</w:t>
      </w:r>
      <w:r w:rsidR="00791922" w:rsidRPr="00867CE5">
        <w:rPr>
          <w:rFonts w:ascii="Arial" w:hAnsi="Arial" w:cs="Arial"/>
        </w:rPr>
        <w:t xml:space="preserve"> refining agents</w:t>
      </w:r>
      <w:r w:rsidR="00BE1A66" w:rsidRPr="00867CE5">
        <w:rPr>
          <w:rFonts w:ascii="Arial" w:hAnsi="Arial" w:cs="Arial"/>
        </w:rPr>
        <w:t xml:space="preserve"> such as Na</w:t>
      </w:r>
      <w:r w:rsidR="00BE1A66" w:rsidRPr="00867CE5">
        <w:rPr>
          <w:rFonts w:ascii="Arial" w:hAnsi="Arial" w:cs="Arial"/>
          <w:vertAlign w:val="subscript"/>
        </w:rPr>
        <w:t>2</w:t>
      </w:r>
      <w:r w:rsidR="00BE1A66" w:rsidRPr="00867CE5">
        <w:rPr>
          <w:rFonts w:ascii="Arial" w:hAnsi="Arial" w:cs="Arial"/>
        </w:rPr>
        <w:t>SO</w:t>
      </w:r>
      <w:r w:rsidR="00BE1A66" w:rsidRPr="00867CE5">
        <w:rPr>
          <w:rFonts w:ascii="Arial" w:hAnsi="Arial" w:cs="Arial"/>
          <w:vertAlign w:val="subscript"/>
        </w:rPr>
        <w:t>4</w:t>
      </w:r>
      <w:r w:rsidR="00BE1A66" w:rsidRPr="00867CE5">
        <w:rPr>
          <w:rFonts w:ascii="Arial" w:hAnsi="Arial" w:cs="Arial"/>
        </w:rPr>
        <w:t xml:space="preserve"> and blast-furnace slag</w:t>
      </w:r>
      <w:r w:rsidR="00122D7B" w:rsidRPr="00867CE5">
        <w:rPr>
          <w:rFonts w:ascii="Arial" w:hAnsi="Arial" w:cs="Arial"/>
        </w:rPr>
        <w:t xml:space="preserve"> [1-4]</w:t>
      </w:r>
      <w:r w:rsidR="005C7D5B" w:rsidRPr="00867CE5">
        <w:rPr>
          <w:rFonts w:ascii="Arial" w:hAnsi="Arial" w:cs="Arial"/>
        </w:rPr>
        <w:t xml:space="preserve">. </w:t>
      </w:r>
      <w:r w:rsidR="00BE1A66" w:rsidRPr="00867CE5">
        <w:rPr>
          <w:rFonts w:ascii="Arial" w:hAnsi="Arial" w:cs="Arial"/>
        </w:rPr>
        <w:t>T</w:t>
      </w:r>
      <w:r w:rsidR="00791922" w:rsidRPr="00867CE5">
        <w:rPr>
          <w:rFonts w:ascii="Arial" w:hAnsi="Arial" w:cs="Arial"/>
        </w:rPr>
        <w:t>he combination of Sb and As oxides with nitrates in the</w:t>
      </w:r>
      <w:r>
        <w:rPr>
          <w:rFonts w:ascii="Arial" w:hAnsi="Arial" w:cs="Arial"/>
        </w:rPr>
        <w:t xml:space="preserve"> raw materials mixture</w:t>
      </w:r>
      <w:r w:rsidR="00791922" w:rsidRPr="00867CE5">
        <w:rPr>
          <w:rFonts w:ascii="Arial" w:hAnsi="Arial" w:cs="Arial"/>
        </w:rPr>
        <w:t xml:space="preserve"> </w:t>
      </w:r>
      <w:r>
        <w:rPr>
          <w:rFonts w:ascii="Arial" w:hAnsi="Arial" w:cs="Arial"/>
        </w:rPr>
        <w:t>(</w:t>
      </w:r>
      <w:r w:rsidR="00791922" w:rsidRPr="00867CE5">
        <w:rPr>
          <w:rFonts w:ascii="Arial" w:hAnsi="Arial" w:cs="Arial"/>
        </w:rPr>
        <w:t>batch</w:t>
      </w:r>
      <w:r>
        <w:rPr>
          <w:rFonts w:ascii="Arial" w:hAnsi="Arial" w:cs="Arial"/>
        </w:rPr>
        <w:t>)</w:t>
      </w:r>
      <w:r w:rsidR="008518C0">
        <w:rPr>
          <w:rFonts w:ascii="Arial" w:hAnsi="Arial" w:cs="Arial"/>
        </w:rPr>
        <w:t xml:space="preserve"> in 0.1-1 </w:t>
      </w:r>
      <w:proofErr w:type="spellStart"/>
      <w:r w:rsidR="008518C0">
        <w:rPr>
          <w:rFonts w:ascii="Arial" w:hAnsi="Arial" w:cs="Arial"/>
        </w:rPr>
        <w:t>wt</w:t>
      </w:r>
      <w:proofErr w:type="spellEnd"/>
      <w:r w:rsidR="00791922" w:rsidRPr="00867CE5">
        <w:rPr>
          <w:rFonts w:ascii="Arial" w:hAnsi="Arial" w:cs="Arial"/>
        </w:rPr>
        <w:t>% quantities le</w:t>
      </w:r>
      <w:r w:rsidR="00C26B9E">
        <w:rPr>
          <w:rFonts w:ascii="Arial" w:hAnsi="Arial" w:cs="Arial"/>
        </w:rPr>
        <w:t>a</w:t>
      </w:r>
      <w:r w:rsidR="00791922" w:rsidRPr="00867CE5">
        <w:rPr>
          <w:rFonts w:ascii="Arial" w:hAnsi="Arial" w:cs="Arial"/>
        </w:rPr>
        <w:t xml:space="preserve">d to </w:t>
      </w:r>
      <w:r w:rsidR="00562DFA" w:rsidRPr="00867CE5">
        <w:rPr>
          <w:rFonts w:ascii="Arial" w:hAnsi="Arial" w:cs="Arial"/>
        </w:rPr>
        <w:t>particularly effective two-stage</w:t>
      </w:r>
      <w:r w:rsidR="00791922" w:rsidRPr="00867CE5">
        <w:rPr>
          <w:rFonts w:ascii="Arial" w:hAnsi="Arial" w:cs="Arial"/>
        </w:rPr>
        <w:t xml:space="preserve"> refining</w:t>
      </w:r>
      <w:r w:rsidR="00BE1A66" w:rsidRPr="00867CE5">
        <w:rPr>
          <w:rFonts w:ascii="Arial" w:hAnsi="Arial" w:cs="Arial"/>
        </w:rPr>
        <w:t xml:space="preserve"> </w:t>
      </w:r>
      <w:r w:rsidR="00122D7B" w:rsidRPr="00867CE5">
        <w:rPr>
          <w:rFonts w:ascii="Arial" w:hAnsi="Arial" w:cs="Arial"/>
        </w:rPr>
        <w:t>[2-4]</w:t>
      </w:r>
      <w:r w:rsidR="00791922" w:rsidRPr="00867CE5">
        <w:rPr>
          <w:rFonts w:ascii="Arial" w:hAnsi="Arial" w:cs="Arial"/>
        </w:rPr>
        <w:t xml:space="preserve">, whereby decomposition of </w:t>
      </w:r>
      <w:r w:rsidR="00BE1A66" w:rsidRPr="00867CE5">
        <w:rPr>
          <w:rFonts w:ascii="Arial" w:hAnsi="Arial" w:cs="Arial"/>
        </w:rPr>
        <w:t>alkali</w:t>
      </w:r>
      <w:r w:rsidR="00791922" w:rsidRPr="00867CE5">
        <w:rPr>
          <w:rFonts w:ascii="Arial" w:hAnsi="Arial" w:cs="Arial"/>
        </w:rPr>
        <w:t xml:space="preserve"> nitrate</w:t>
      </w:r>
      <w:r w:rsidR="00BE1A66" w:rsidRPr="00867CE5">
        <w:rPr>
          <w:rFonts w:ascii="Arial" w:hAnsi="Arial" w:cs="Arial"/>
        </w:rPr>
        <w:t>s</w:t>
      </w:r>
      <w:r w:rsidR="00562DFA" w:rsidRPr="00867CE5">
        <w:rPr>
          <w:rFonts w:ascii="Arial" w:hAnsi="Arial" w:cs="Arial"/>
        </w:rPr>
        <w:t xml:space="preserve"> at intermediate temperatures (i.e. </w:t>
      </w:r>
      <w:r w:rsidR="005601CE">
        <w:rPr>
          <w:rFonts w:ascii="Arial" w:hAnsi="Arial" w:cs="Arial"/>
        </w:rPr>
        <w:t xml:space="preserve">at an </w:t>
      </w:r>
      <w:r w:rsidR="00562DFA" w:rsidRPr="00867CE5">
        <w:rPr>
          <w:rFonts w:ascii="Arial" w:hAnsi="Arial" w:cs="Arial"/>
        </w:rPr>
        <w:t>earlier</w:t>
      </w:r>
      <w:r w:rsidR="005601CE">
        <w:rPr>
          <w:rFonts w:ascii="Arial" w:hAnsi="Arial" w:cs="Arial"/>
        </w:rPr>
        <w:t xml:space="preserve"> stage of glass</w:t>
      </w:r>
      <w:r w:rsidR="00562DFA" w:rsidRPr="00867CE5">
        <w:rPr>
          <w:rFonts w:ascii="Arial" w:hAnsi="Arial" w:cs="Arial"/>
        </w:rPr>
        <w:t xml:space="preserve"> melting)</w:t>
      </w:r>
      <w:r w:rsidR="00791922" w:rsidRPr="00867CE5">
        <w:rPr>
          <w:rFonts w:ascii="Arial" w:hAnsi="Arial" w:cs="Arial"/>
        </w:rPr>
        <w:t xml:space="preserve"> </w:t>
      </w:r>
      <w:r w:rsidR="00F671F4">
        <w:rPr>
          <w:rFonts w:ascii="Arial" w:hAnsi="Arial" w:cs="Arial"/>
        </w:rPr>
        <w:t>releases</w:t>
      </w:r>
      <w:r w:rsidR="00BE1A66" w:rsidRPr="00867CE5">
        <w:rPr>
          <w:rFonts w:ascii="Arial" w:hAnsi="Arial" w:cs="Arial"/>
        </w:rPr>
        <w:t xml:space="preserve"> large quantities of NO and O</w:t>
      </w:r>
      <w:r w:rsidR="00BE1A66" w:rsidRPr="00867CE5">
        <w:rPr>
          <w:rFonts w:ascii="Arial" w:hAnsi="Arial" w:cs="Arial"/>
          <w:vertAlign w:val="subscript"/>
        </w:rPr>
        <w:t>2</w:t>
      </w:r>
      <w:r w:rsidR="00BE1A66" w:rsidRPr="00867CE5">
        <w:rPr>
          <w:rFonts w:ascii="Arial" w:hAnsi="Arial" w:cs="Arial"/>
        </w:rPr>
        <w:t xml:space="preserve"> gas, creating large bubbles which rapidly rise to the glass melt surface sweeping smaller bubbles with them; whilst also</w:t>
      </w:r>
      <w:r w:rsidR="00791922" w:rsidRPr="00867CE5">
        <w:rPr>
          <w:rFonts w:ascii="Arial" w:hAnsi="Arial" w:cs="Arial"/>
        </w:rPr>
        <w:t xml:space="preserve"> oxidising the Sb or As</w:t>
      </w:r>
      <w:r w:rsidR="00BE1A66" w:rsidRPr="00867CE5">
        <w:rPr>
          <w:rFonts w:ascii="Arial" w:hAnsi="Arial" w:cs="Arial"/>
        </w:rPr>
        <w:t xml:space="preserve"> components</w:t>
      </w:r>
      <w:r w:rsidR="00791922" w:rsidRPr="00867CE5">
        <w:rPr>
          <w:rFonts w:ascii="Arial" w:hAnsi="Arial" w:cs="Arial"/>
        </w:rPr>
        <w:t xml:space="preserve"> as in (1)</w:t>
      </w:r>
      <w:r w:rsidR="00727520" w:rsidRPr="00867CE5">
        <w:rPr>
          <w:rFonts w:ascii="Arial" w:hAnsi="Arial" w:cs="Arial"/>
        </w:rPr>
        <w:t>, where R = alkali cation:</w:t>
      </w:r>
    </w:p>
    <w:p w14:paraId="139D18C5" w14:textId="38D378B1" w:rsidR="00791922" w:rsidRPr="00867CE5" w:rsidRDefault="00791922" w:rsidP="00814F29">
      <w:pPr>
        <w:spacing w:line="360" w:lineRule="auto"/>
        <w:jc w:val="center"/>
        <w:rPr>
          <w:rFonts w:ascii="Arial" w:hAnsi="Arial" w:cs="Arial"/>
          <w:lang w:val="it-IT"/>
        </w:rPr>
      </w:pPr>
      <w:r w:rsidRPr="00867CE5">
        <w:rPr>
          <w:rFonts w:ascii="Arial" w:hAnsi="Arial" w:cs="Arial"/>
          <w:lang w:val="it-IT"/>
        </w:rPr>
        <w:t>4RNO</w:t>
      </w:r>
      <w:r w:rsidRPr="00867CE5">
        <w:rPr>
          <w:rFonts w:ascii="Arial" w:hAnsi="Arial" w:cs="Arial"/>
          <w:vertAlign w:val="subscript"/>
          <w:lang w:val="it-IT"/>
        </w:rPr>
        <w:t>3</w:t>
      </w:r>
      <w:r w:rsidRPr="00867CE5">
        <w:rPr>
          <w:rFonts w:ascii="Arial" w:hAnsi="Arial" w:cs="Arial"/>
          <w:lang w:val="it-IT"/>
        </w:rPr>
        <w:t xml:space="preserve"> + 2Sb</w:t>
      </w:r>
      <w:r w:rsidRPr="00867CE5">
        <w:rPr>
          <w:rFonts w:ascii="Arial" w:hAnsi="Arial" w:cs="Arial"/>
          <w:vertAlign w:val="subscript"/>
          <w:lang w:val="it-IT"/>
        </w:rPr>
        <w:t>2</w:t>
      </w:r>
      <w:r w:rsidRPr="00867CE5">
        <w:rPr>
          <w:rFonts w:ascii="Arial" w:hAnsi="Arial" w:cs="Arial"/>
          <w:lang w:val="it-IT"/>
        </w:rPr>
        <w:t>O</w:t>
      </w:r>
      <w:r w:rsidRPr="00867CE5">
        <w:rPr>
          <w:rFonts w:ascii="Arial" w:hAnsi="Arial" w:cs="Arial"/>
          <w:vertAlign w:val="subscript"/>
          <w:lang w:val="it-IT"/>
        </w:rPr>
        <w:t>3</w:t>
      </w:r>
      <w:r w:rsidRPr="00867CE5">
        <w:rPr>
          <w:rFonts w:ascii="Arial" w:hAnsi="Arial" w:cs="Arial"/>
          <w:lang w:val="it-IT"/>
        </w:rPr>
        <w:t xml:space="preserve"> </w:t>
      </w:r>
      <w:r w:rsidR="00345CF7">
        <w:rPr>
          <w:rFonts w:ascii="AdvPSMPE1" w:hAnsi="AdvPSMPE1" w:cs="AdvPSMPE1"/>
          <w:sz w:val="20"/>
          <w:szCs w:val="20"/>
        </w:rPr>
        <w:t>→</w:t>
      </w:r>
      <w:r w:rsidRPr="00867CE5">
        <w:rPr>
          <w:rFonts w:ascii="Arial" w:hAnsi="Arial" w:cs="Arial"/>
          <w:lang w:val="it-IT"/>
        </w:rPr>
        <w:t xml:space="preserve"> 2R</w:t>
      </w:r>
      <w:r w:rsidRPr="00867CE5">
        <w:rPr>
          <w:rFonts w:ascii="Arial" w:hAnsi="Arial" w:cs="Arial"/>
          <w:vertAlign w:val="subscript"/>
          <w:lang w:val="it-IT"/>
        </w:rPr>
        <w:t>2</w:t>
      </w:r>
      <w:r w:rsidR="00727520" w:rsidRPr="00867CE5">
        <w:rPr>
          <w:rFonts w:ascii="Arial" w:hAnsi="Arial" w:cs="Arial"/>
          <w:lang w:val="it-IT"/>
        </w:rPr>
        <w:t>O + 2</w:t>
      </w:r>
      <w:r w:rsidRPr="00867CE5">
        <w:rPr>
          <w:rFonts w:ascii="Arial" w:hAnsi="Arial" w:cs="Arial"/>
          <w:lang w:val="it-IT"/>
        </w:rPr>
        <w:t>Sb</w:t>
      </w:r>
      <w:r w:rsidRPr="00867CE5">
        <w:rPr>
          <w:rFonts w:ascii="Arial" w:hAnsi="Arial" w:cs="Arial"/>
          <w:vertAlign w:val="subscript"/>
          <w:lang w:val="it-IT"/>
        </w:rPr>
        <w:t>2</w:t>
      </w:r>
      <w:r w:rsidRPr="00867CE5">
        <w:rPr>
          <w:rFonts w:ascii="Arial" w:hAnsi="Arial" w:cs="Arial"/>
          <w:lang w:val="it-IT"/>
        </w:rPr>
        <w:t>O</w:t>
      </w:r>
      <w:r w:rsidRPr="00867CE5">
        <w:rPr>
          <w:rFonts w:ascii="Arial" w:hAnsi="Arial" w:cs="Arial"/>
          <w:vertAlign w:val="subscript"/>
          <w:lang w:val="it-IT"/>
        </w:rPr>
        <w:t>5</w:t>
      </w:r>
      <w:r w:rsidRPr="00867CE5">
        <w:rPr>
          <w:rFonts w:ascii="Arial" w:hAnsi="Arial" w:cs="Arial"/>
          <w:lang w:val="it-IT"/>
        </w:rPr>
        <w:t xml:space="preserve"> + 4NO</w:t>
      </w:r>
      <w:r w:rsidR="00727520" w:rsidRPr="00867CE5">
        <w:rPr>
          <w:rFonts w:ascii="Arial" w:hAnsi="Arial" w:cs="Arial"/>
          <w:lang w:val="it-IT"/>
        </w:rPr>
        <w:t>↑</w:t>
      </w:r>
      <w:r w:rsidRPr="00867CE5">
        <w:rPr>
          <w:rFonts w:ascii="Arial" w:hAnsi="Arial" w:cs="Arial"/>
          <w:lang w:val="it-IT"/>
        </w:rPr>
        <w:t xml:space="preserve"> + O</w:t>
      </w:r>
      <w:r w:rsidRPr="00867CE5">
        <w:rPr>
          <w:rFonts w:ascii="Arial" w:hAnsi="Arial" w:cs="Arial"/>
          <w:vertAlign w:val="subscript"/>
          <w:lang w:val="it-IT"/>
        </w:rPr>
        <w:t>2</w:t>
      </w:r>
      <w:r w:rsidR="00727520" w:rsidRPr="00867CE5">
        <w:rPr>
          <w:rFonts w:ascii="Arial" w:hAnsi="Arial" w:cs="Arial"/>
          <w:lang w:val="it-IT"/>
        </w:rPr>
        <w:t>↑</w:t>
      </w:r>
      <w:r w:rsidR="00727520" w:rsidRPr="00867CE5">
        <w:rPr>
          <w:rFonts w:ascii="Arial" w:hAnsi="Arial" w:cs="Arial"/>
          <w:lang w:val="it-IT"/>
        </w:rPr>
        <w:tab/>
      </w:r>
      <w:r w:rsidR="00727520" w:rsidRPr="00867CE5">
        <w:rPr>
          <w:rFonts w:ascii="Arial" w:hAnsi="Arial" w:cs="Arial"/>
          <w:lang w:val="it-IT"/>
        </w:rPr>
        <w:tab/>
        <w:t>(1)</w:t>
      </w:r>
    </w:p>
    <w:p w14:paraId="45737F1D" w14:textId="66ED90B2" w:rsidR="00727520" w:rsidRPr="00867CE5" w:rsidRDefault="003B1636" w:rsidP="00814F29">
      <w:pPr>
        <w:spacing w:line="360" w:lineRule="auto"/>
        <w:rPr>
          <w:rFonts w:ascii="Arial" w:hAnsi="Arial" w:cs="Arial"/>
        </w:rPr>
      </w:pPr>
      <w:r>
        <w:rPr>
          <w:rFonts w:ascii="Arial" w:hAnsi="Arial" w:cs="Arial"/>
        </w:rPr>
        <w:t>The</w:t>
      </w:r>
      <w:r w:rsidR="00727520" w:rsidRPr="00867CE5">
        <w:rPr>
          <w:rFonts w:ascii="Arial" w:hAnsi="Arial" w:cs="Arial"/>
        </w:rPr>
        <w:t xml:space="preserve"> reaction</w:t>
      </w:r>
      <w:r>
        <w:rPr>
          <w:rFonts w:ascii="Arial" w:hAnsi="Arial" w:cs="Arial"/>
        </w:rPr>
        <w:t xml:space="preserve"> described by (1)</w:t>
      </w:r>
      <w:r w:rsidR="00727520" w:rsidRPr="00867CE5">
        <w:rPr>
          <w:rFonts w:ascii="Arial" w:hAnsi="Arial" w:cs="Arial"/>
        </w:rPr>
        <w:t xml:space="preserve"> is followed at higher temperatures</w:t>
      </w:r>
      <w:r w:rsidR="00BE1A66" w:rsidRPr="00867CE5">
        <w:rPr>
          <w:rFonts w:ascii="Arial" w:hAnsi="Arial" w:cs="Arial"/>
        </w:rPr>
        <w:t xml:space="preserve"> (</w:t>
      </w:r>
      <w:r w:rsidR="005601CE">
        <w:rPr>
          <w:rFonts w:ascii="Arial" w:hAnsi="Arial" w:cs="Arial"/>
        </w:rPr>
        <w:t xml:space="preserve">i.e. </w:t>
      </w:r>
      <w:r w:rsidR="00BE1A66" w:rsidRPr="00867CE5">
        <w:rPr>
          <w:rFonts w:ascii="Arial" w:hAnsi="Arial" w:cs="Arial"/>
        </w:rPr>
        <w:t xml:space="preserve">at later stages of </w:t>
      </w:r>
      <w:r w:rsidR="005601CE">
        <w:rPr>
          <w:rFonts w:ascii="Arial" w:hAnsi="Arial" w:cs="Arial"/>
        </w:rPr>
        <w:t xml:space="preserve">glass </w:t>
      </w:r>
      <w:r w:rsidR="00BE1A66" w:rsidRPr="00867CE5">
        <w:rPr>
          <w:rFonts w:ascii="Arial" w:hAnsi="Arial" w:cs="Arial"/>
        </w:rPr>
        <w:t>melting)</w:t>
      </w:r>
      <w:r w:rsidR="00727520" w:rsidRPr="00867CE5">
        <w:rPr>
          <w:rFonts w:ascii="Arial" w:hAnsi="Arial" w:cs="Arial"/>
        </w:rPr>
        <w:t xml:space="preserve"> by reduction of the </w:t>
      </w:r>
      <w:r w:rsidR="005601CE">
        <w:rPr>
          <w:rFonts w:ascii="Arial" w:hAnsi="Arial" w:cs="Arial"/>
        </w:rPr>
        <w:t>Sb</w:t>
      </w:r>
      <w:r w:rsidR="005601CE">
        <w:rPr>
          <w:rFonts w:ascii="Arial" w:hAnsi="Arial" w:cs="Arial"/>
          <w:vertAlign w:val="subscript"/>
        </w:rPr>
        <w:t>2</w:t>
      </w:r>
      <w:r w:rsidR="005601CE">
        <w:rPr>
          <w:rFonts w:ascii="Arial" w:hAnsi="Arial" w:cs="Arial"/>
        </w:rPr>
        <w:t>O</w:t>
      </w:r>
      <w:r w:rsidR="005601CE">
        <w:rPr>
          <w:rFonts w:ascii="Arial" w:hAnsi="Arial" w:cs="Arial"/>
          <w:vertAlign w:val="subscript"/>
        </w:rPr>
        <w:t>5</w:t>
      </w:r>
      <w:r w:rsidR="005601CE">
        <w:rPr>
          <w:rFonts w:ascii="Arial" w:hAnsi="Arial" w:cs="Arial"/>
        </w:rPr>
        <w:t xml:space="preserve"> or As</w:t>
      </w:r>
      <w:r w:rsidR="005601CE">
        <w:rPr>
          <w:rFonts w:ascii="Arial" w:hAnsi="Arial" w:cs="Arial"/>
          <w:vertAlign w:val="subscript"/>
        </w:rPr>
        <w:t>2</w:t>
      </w:r>
      <w:r w:rsidR="005601CE">
        <w:rPr>
          <w:rFonts w:ascii="Arial" w:hAnsi="Arial" w:cs="Arial"/>
        </w:rPr>
        <w:t>O</w:t>
      </w:r>
      <w:r w:rsidR="005601CE">
        <w:rPr>
          <w:rFonts w:ascii="Arial" w:hAnsi="Arial" w:cs="Arial"/>
          <w:vertAlign w:val="subscript"/>
        </w:rPr>
        <w:t>5</w:t>
      </w:r>
      <w:r w:rsidR="00727520" w:rsidRPr="00867CE5">
        <w:rPr>
          <w:rFonts w:ascii="Arial" w:hAnsi="Arial" w:cs="Arial"/>
        </w:rPr>
        <w:t xml:space="preserve"> according to (2), which releases further O</w:t>
      </w:r>
      <w:r w:rsidR="00727520" w:rsidRPr="00867CE5">
        <w:rPr>
          <w:rFonts w:ascii="Arial" w:hAnsi="Arial" w:cs="Arial"/>
          <w:vertAlign w:val="subscript"/>
        </w:rPr>
        <w:t>2</w:t>
      </w:r>
      <w:r w:rsidR="00727520" w:rsidRPr="00867CE5">
        <w:rPr>
          <w:rFonts w:ascii="Arial" w:hAnsi="Arial" w:cs="Arial"/>
        </w:rPr>
        <w:t xml:space="preserve"> </w:t>
      </w:r>
      <w:r w:rsidR="005601CE">
        <w:rPr>
          <w:rFonts w:ascii="Arial" w:hAnsi="Arial" w:cs="Arial"/>
        </w:rPr>
        <w:t xml:space="preserve">bubbles and </w:t>
      </w:r>
      <w:r w:rsidR="00BE1A66" w:rsidRPr="00867CE5">
        <w:rPr>
          <w:rFonts w:ascii="Arial" w:hAnsi="Arial" w:cs="Arial"/>
        </w:rPr>
        <w:t xml:space="preserve">thus </w:t>
      </w:r>
      <w:r>
        <w:rPr>
          <w:rFonts w:ascii="Arial" w:hAnsi="Arial" w:cs="Arial"/>
        </w:rPr>
        <w:t>provides</w:t>
      </w:r>
      <w:r w:rsidR="00727520" w:rsidRPr="00867CE5">
        <w:rPr>
          <w:rFonts w:ascii="Arial" w:hAnsi="Arial" w:cs="Arial"/>
        </w:rPr>
        <w:t xml:space="preserve"> further</w:t>
      </w:r>
      <w:r w:rsidR="00BE1A66" w:rsidRPr="00867CE5">
        <w:rPr>
          <w:rFonts w:ascii="Arial" w:hAnsi="Arial" w:cs="Arial"/>
        </w:rPr>
        <w:t xml:space="preserve"> </w:t>
      </w:r>
      <w:r w:rsidR="00727520" w:rsidRPr="00867CE5">
        <w:rPr>
          <w:rFonts w:ascii="Arial" w:hAnsi="Arial" w:cs="Arial"/>
        </w:rPr>
        <w:t>refining</w:t>
      </w:r>
      <w:r w:rsidR="005601CE">
        <w:rPr>
          <w:rFonts w:ascii="Arial" w:hAnsi="Arial" w:cs="Arial"/>
        </w:rPr>
        <w:t xml:space="preserve"> action</w:t>
      </w:r>
      <w:r w:rsidR="00727520" w:rsidRPr="00867CE5">
        <w:rPr>
          <w:rFonts w:ascii="Arial" w:hAnsi="Arial" w:cs="Arial"/>
        </w:rPr>
        <w:t>:</w:t>
      </w:r>
    </w:p>
    <w:p w14:paraId="505F9828" w14:textId="7B63A8E2" w:rsidR="00727520" w:rsidRPr="00867CE5" w:rsidRDefault="00727520" w:rsidP="00814F29">
      <w:pPr>
        <w:spacing w:line="360" w:lineRule="auto"/>
        <w:jc w:val="center"/>
        <w:rPr>
          <w:rFonts w:ascii="Arial" w:hAnsi="Arial" w:cs="Arial"/>
        </w:rPr>
      </w:pPr>
      <w:r w:rsidRPr="00867CE5">
        <w:rPr>
          <w:rFonts w:ascii="Arial" w:hAnsi="Arial" w:cs="Arial"/>
        </w:rPr>
        <w:t>Sb</w:t>
      </w:r>
      <w:r w:rsidRPr="00867CE5">
        <w:rPr>
          <w:rFonts w:ascii="Arial" w:hAnsi="Arial" w:cs="Arial"/>
          <w:vertAlign w:val="subscript"/>
        </w:rPr>
        <w:t>2</w:t>
      </w:r>
      <w:r w:rsidRPr="00867CE5">
        <w:rPr>
          <w:rFonts w:ascii="Arial" w:hAnsi="Arial" w:cs="Arial"/>
        </w:rPr>
        <w:t>O</w:t>
      </w:r>
      <w:r w:rsidRPr="00867CE5">
        <w:rPr>
          <w:rFonts w:ascii="Arial" w:hAnsi="Arial" w:cs="Arial"/>
          <w:vertAlign w:val="subscript"/>
        </w:rPr>
        <w:t>5</w:t>
      </w:r>
      <w:r w:rsidRPr="00867CE5">
        <w:rPr>
          <w:rFonts w:ascii="Arial" w:hAnsi="Arial" w:cs="Arial"/>
        </w:rPr>
        <w:t xml:space="preserve"> </w:t>
      </w:r>
      <w:r w:rsidR="00345CF7">
        <w:rPr>
          <w:rFonts w:ascii="AdvPSMPE1" w:hAnsi="AdvPSMPE1" w:cs="AdvPSMPE1"/>
          <w:sz w:val="20"/>
          <w:szCs w:val="20"/>
        </w:rPr>
        <w:t>→</w:t>
      </w:r>
      <w:r w:rsidRPr="00867CE5">
        <w:rPr>
          <w:rFonts w:ascii="Arial" w:hAnsi="Arial" w:cs="Arial"/>
        </w:rPr>
        <w:t xml:space="preserve"> Sb</w:t>
      </w:r>
      <w:r w:rsidRPr="00867CE5">
        <w:rPr>
          <w:rFonts w:ascii="Arial" w:hAnsi="Arial" w:cs="Arial"/>
          <w:vertAlign w:val="subscript"/>
        </w:rPr>
        <w:t>2</w:t>
      </w:r>
      <w:r w:rsidRPr="00867CE5">
        <w:rPr>
          <w:rFonts w:ascii="Arial" w:hAnsi="Arial" w:cs="Arial"/>
        </w:rPr>
        <w:t>O</w:t>
      </w:r>
      <w:r w:rsidRPr="00867CE5">
        <w:rPr>
          <w:rFonts w:ascii="Arial" w:hAnsi="Arial" w:cs="Arial"/>
          <w:vertAlign w:val="subscript"/>
        </w:rPr>
        <w:t>3</w:t>
      </w:r>
      <w:r w:rsidRPr="00867CE5">
        <w:rPr>
          <w:rFonts w:ascii="Arial" w:hAnsi="Arial" w:cs="Arial"/>
        </w:rPr>
        <w:t xml:space="preserve"> + O</w:t>
      </w:r>
      <w:r w:rsidRPr="00867CE5">
        <w:rPr>
          <w:rFonts w:ascii="Arial" w:hAnsi="Arial" w:cs="Arial"/>
          <w:vertAlign w:val="subscript"/>
        </w:rPr>
        <w:t>2</w:t>
      </w:r>
      <w:r w:rsidRPr="00867CE5">
        <w:rPr>
          <w:rFonts w:ascii="Arial" w:hAnsi="Arial" w:cs="Arial"/>
        </w:rPr>
        <w:tab/>
      </w:r>
      <w:r w:rsidRPr="00867CE5">
        <w:rPr>
          <w:rFonts w:ascii="Arial" w:hAnsi="Arial" w:cs="Arial"/>
        </w:rPr>
        <w:tab/>
        <w:t>(2)</w:t>
      </w:r>
    </w:p>
    <w:p w14:paraId="7217028E" w14:textId="43A47920" w:rsidR="00107F2B" w:rsidRPr="00867CE5" w:rsidRDefault="00E301F9" w:rsidP="00814F29">
      <w:pPr>
        <w:spacing w:line="360" w:lineRule="auto"/>
        <w:rPr>
          <w:rFonts w:ascii="Arial" w:hAnsi="Arial" w:cs="Arial"/>
        </w:rPr>
      </w:pPr>
      <w:r w:rsidRPr="00867CE5">
        <w:rPr>
          <w:rFonts w:ascii="Arial" w:hAnsi="Arial" w:cs="Arial"/>
        </w:rPr>
        <w:t>A criterion for a metal oxide</w:t>
      </w:r>
      <w:r w:rsidR="00F671F4">
        <w:rPr>
          <w:rFonts w:ascii="Arial" w:hAnsi="Arial" w:cs="Arial"/>
        </w:rPr>
        <w:t>, such as Sb or As,</w:t>
      </w:r>
      <w:r w:rsidRPr="00867CE5">
        <w:rPr>
          <w:rFonts w:ascii="Arial" w:hAnsi="Arial" w:cs="Arial"/>
        </w:rPr>
        <w:t xml:space="preserve"> with two different oxidation states</w:t>
      </w:r>
      <w:r w:rsidR="00F671F4">
        <w:rPr>
          <w:rFonts w:ascii="Arial" w:hAnsi="Arial" w:cs="Arial"/>
        </w:rPr>
        <w:t xml:space="preserve"> that are</w:t>
      </w:r>
      <w:r w:rsidR="003B1636">
        <w:rPr>
          <w:rFonts w:ascii="Arial" w:hAnsi="Arial" w:cs="Arial"/>
        </w:rPr>
        <w:t xml:space="preserve"> available under conditions accessible in glass making</w:t>
      </w:r>
      <w:r w:rsidR="00122D7B" w:rsidRPr="00867CE5">
        <w:rPr>
          <w:rFonts w:ascii="Arial" w:hAnsi="Arial" w:cs="Arial"/>
        </w:rPr>
        <w:t xml:space="preserve">, </w:t>
      </w:r>
      <w:r w:rsidRPr="00867CE5">
        <w:rPr>
          <w:rFonts w:ascii="Arial" w:hAnsi="Arial" w:cs="Arial"/>
        </w:rPr>
        <w:t>to be active</w:t>
      </w:r>
      <w:r w:rsidR="00122D7B" w:rsidRPr="00867CE5">
        <w:rPr>
          <w:rFonts w:ascii="Arial" w:hAnsi="Arial" w:cs="Arial"/>
        </w:rPr>
        <w:t xml:space="preserve"> and effective</w:t>
      </w:r>
      <w:r w:rsidRPr="00867CE5">
        <w:rPr>
          <w:rFonts w:ascii="Arial" w:hAnsi="Arial" w:cs="Arial"/>
        </w:rPr>
        <w:t xml:space="preserve"> as a fining agent</w:t>
      </w:r>
      <w:r w:rsidR="00122D7B" w:rsidRPr="00867CE5">
        <w:rPr>
          <w:rFonts w:ascii="Arial" w:hAnsi="Arial" w:cs="Arial"/>
        </w:rPr>
        <w:t>,</w:t>
      </w:r>
      <w:r w:rsidRPr="00867CE5">
        <w:rPr>
          <w:rFonts w:ascii="Arial" w:hAnsi="Arial" w:cs="Arial"/>
        </w:rPr>
        <w:t xml:space="preserve"> is the ability to release oxygen at a temperature that is not too high and not too low</w:t>
      </w:r>
      <w:r w:rsidR="003334B5">
        <w:rPr>
          <w:rFonts w:ascii="Arial" w:hAnsi="Arial" w:cs="Arial"/>
        </w:rPr>
        <w:t>, so as to occur in the appropriate stages of glass melting</w:t>
      </w:r>
      <w:r w:rsidRPr="00867CE5">
        <w:rPr>
          <w:rFonts w:ascii="Arial" w:hAnsi="Arial" w:cs="Arial"/>
        </w:rPr>
        <w:t>.</w:t>
      </w:r>
      <w:r w:rsidR="002023B8" w:rsidRPr="00867CE5">
        <w:rPr>
          <w:rFonts w:ascii="Arial" w:hAnsi="Arial" w:cs="Arial"/>
        </w:rPr>
        <w:t xml:space="preserve"> </w:t>
      </w:r>
      <w:r w:rsidRPr="00867CE5">
        <w:rPr>
          <w:rFonts w:ascii="Arial" w:hAnsi="Arial" w:cs="Arial"/>
        </w:rPr>
        <w:t>A</w:t>
      </w:r>
      <w:r w:rsidR="00406083" w:rsidRPr="00867CE5">
        <w:rPr>
          <w:rFonts w:ascii="Arial" w:hAnsi="Arial" w:cs="Arial"/>
        </w:rPr>
        <w:t>rsenic, antimony and sulphur oxides are among the few</w:t>
      </w:r>
      <w:r w:rsidRPr="00867CE5">
        <w:rPr>
          <w:rFonts w:ascii="Arial" w:hAnsi="Arial" w:cs="Arial"/>
        </w:rPr>
        <w:t xml:space="preserve"> known oxides which fulfil this criterion without colouring the </w:t>
      </w:r>
      <w:r w:rsidR="00406083" w:rsidRPr="00867CE5">
        <w:rPr>
          <w:rFonts w:ascii="Arial" w:hAnsi="Arial" w:cs="Arial"/>
        </w:rPr>
        <w:t>glass</w:t>
      </w:r>
      <w:r w:rsidR="003D60F5" w:rsidRPr="00867CE5">
        <w:rPr>
          <w:rFonts w:ascii="Arial" w:hAnsi="Arial" w:cs="Arial"/>
        </w:rPr>
        <w:t xml:space="preserve"> [1-5</w:t>
      </w:r>
      <w:r w:rsidR="00122D7B" w:rsidRPr="00867CE5">
        <w:rPr>
          <w:rFonts w:ascii="Arial" w:hAnsi="Arial" w:cs="Arial"/>
        </w:rPr>
        <w:t>]</w:t>
      </w:r>
      <w:r w:rsidR="00A4226B" w:rsidRPr="00867CE5">
        <w:rPr>
          <w:rFonts w:ascii="Arial" w:hAnsi="Arial" w:cs="Arial"/>
        </w:rPr>
        <w:t xml:space="preserve">. Indeed, </w:t>
      </w:r>
      <w:r w:rsidR="009A6A73" w:rsidRPr="00867CE5">
        <w:rPr>
          <w:rFonts w:ascii="Arial" w:hAnsi="Arial" w:cs="Arial"/>
        </w:rPr>
        <w:t>i</w:t>
      </w:r>
      <w:r w:rsidR="00107F2B" w:rsidRPr="00867CE5">
        <w:rPr>
          <w:rFonts w:ascii="Arial" w:hAnsi="Arial" w:cs="Arial"/>
        </w:rPr>
        <w:t xml:space="preserve">n addition to its efficacy as a refining agent, </w:t>
      </w:r>
      <w:r w:rsidR="003D60F5" w:rsidRPr="00867CE5">
        <w:rPr>
          <w:rFonts w:ascii="Arial" w:hAnsi="Arial" w:cs="Arial"/>
        </w:rPr>
        <w:t>Sb</w:t>
      </w:r>
      <w:r w:rsidR="00107F2B" w:rsidRPr="00867CE5">
        <w:rPr>
          <w:rFonts w:ascii="Arial" w:hAnsi="Arial" w:cs="Arial"/>
        </w:rPr>
        <w:t xml:space="preserve"> has also been used as </w:t>
      </w:r>
      <w:r w:rsidR="009A6A73" w:rsidRPr="00867CE5">
        <w:rPr>
          <w:rFonts w:ascii="Arial" w:hAnsi="Arial" w:cs="Arial"/>
        </w:rPr>
        <w:t>a decolourising</w:t>
      </w:r>
      <w:r w:rsidR="00AC303A">
        <w:rPr>
          <w:rFonts w:ascii="Arial" w:hAnsi="Arial" w:cs="Arial"/>
        </w:rPr>
        <w:t xml:space="preserve"> and oxidising</w:t>
      </w:r>
      <w:r w:rsidR="00107F2B" w:rsidRPr="00867CE5">
        <w:rPr>
          <w:rFonts w:ascii="Arial" w:hAnsi="Arial" w:cs="Arial"/>
        </w:rPr>
        <w:t xml:space="preserve"> agent</w:t>
      </w:r>
      <w:r w:rsidR="00F671F4">
        <w:rPr>
          <w:rFonts w:ascii="Arial" w:hAnsi="Arial" w:cs="Arial"/>
        </w:rPr>
        <w:t xml:space="preserve"> in glasses,</w:t>
      </w:r>
      <w:r w:rsidR="009A6A73" w:rsidRPr="00867CE5">
        <w:rPr>
          <w:rFonts w:ascii="Arial" w:hAnsi="Arial" w:cs="Arial"/>
        </w:rPr>
        <w:t xml:space="preserve"> from Roman times to the modern day</w:t>
      </w:r>
      <w:r w:rsidR="006A4362" w:rsidRPr="00867CE5">
        <w:rPr>
          <w:rFonts w:ascii="Arial" w:hAnsi="Arial" w:cs="Arial"/>
        </w:rPr>
        <w:t xml:space="preserve"> </w:t>
      </w:r>
      <w:r w:rsidR="00BB2E2C">
        <w:rPr>
          <w:rFonts w:ascii="Arial" w:hAnsi="Arial" w:cs="Arial"/>
        </w:rPr>
        <w:t>[5, 8-15</w:t>
      </w:r>
      <w:r w:rsidR="009A6A73" w:rsidRPr="00867CE5">
        <w:rPr>
          <w:rFonts w:ascii="Arial" w:hAnsi="Arial" w:cs="Arial"/>
        </w:rPr>
        <w:t xml:space="preserve">]. </w:t>
      </w:r>
      <w:r w:rsidR="004226CE">
        <w:rPr>
          <w:rFonts w:ascii="Arial" w:hAnsi="Arial" w:cs="Arial"/>
        </w:rPr>
        <w:t>Soda-lime-silica glasses are often</w:t>
      </w:r>
      <w:r w:rsidR="003334B5">
        <w:rPr>
          <w:rFonts w:ascii="Arial" w:hAnsi="Arial" w:cs="Arial"/>
        </w:rPr>
        <w:t xml:space="preserve"> coloured by impurities (</w:t>
      </w:r>
      <w:r w:rsidR="003B1636">
        <w:rPr>
          <w:rFonts w:ascii="Arial" w:hAnsi="Arial" w:cs="Arial"/>
        </w:rPr>
        <w:t xml:space="preserve">&lt; </w:t>
      </w:r>
      <w:r w:rsidR="003B1636">
        <w:rPr>
          <w:rFonts w:ascii="Times New Roman" w:hAnsi="Times New Roman" w:cs="Times New Roman"/>
        </w:rPr>
        <w:t>~</w:t>
      </w:r>
      <w:r w:rsidR="008518C0">
        <w:rPr>
          <w:rFonts w:ascii="Arial" w:hAnsi="Arial" w:cs="Arial"/>
        </w:rPr>
        <w:t>0.1 wt</w:t>
      </w:r>
      <w:r w:rsidR="003334B5">
        <w:rPr>
          <w:rFonts w:ascii="Arial" w:hAnsi="Arial" w:cs="Arial"/>
        </w:rPr>
        <w:t>%)</w:t>
      </w:r>
      <w:r w:rsidR="004226CE" w:rsidRPr="00867CE5">
        <w:rPr>
          <w:rFonts w:ascii="Arial" w:hAnsi="Arial" w:cs="Arial"/>
        </w:rPr>
        <w:t xml:space="preserve"> of </w:t>
      </w:r>
      <w:r w:rsidR="003334B5">
        <w:rPr>
          <w:rFonts w:ascii="Arial" w:hAnsi="Arial" w:cs="Arial"/>
        </w:rPr>
        <w:t xml:space="preserve">Fe and other transition metals such as </w:t>
      </w:r>
      <w:proofErr w:type="spellStart"/>
      <w:r w:rsidR="003334B5">
        <w:rPr>
          <w:rFonts w:ascii="Arial" w:hAnsi="Arial" w:cs="Arial"/>
        </w:rPr>
        <w:t>Ti</w:t>
      </w:r>
      <w:proofErr w:type="spellEnd"/>
      <w:r w:rsidR="003334B5">
        <w:rPr>
          <w:rFonts w:ascii="Arial" w:hAnsi="Arial" w:cs="Arial"/>
        </w:rPr>
        <w:t xml:space="preserve"> and </w:t>
      </w:r>
      <w:proofErr w:type="spellStart"/>
      <w:r w:rsidR="003334B5">
        <w:rPr>
          <w:rFonts w:ascii="Arial" w:hAnsi="Arial" w:cs="Arial"/>
        </w:rPr>
        <w:t>Mn</w:t>
      </w:r>
      <w:proofErr w:type="spellEnd"/>
      <w:r w:rsidR="003334B5">
        <w:rPr>
          <w:rFonts w:ascii="Arial" w:hAnsi="Arial" w:cs="Arial"/>
        </w:rPr>
        <w:t>,</w:t>
      </w:r>
      <w:r w:rsidR="004226CE">
        <w:rPr>
          <w:rFonts w:ascii="Arial" w:hAnsi="Arial" w:cs="Arial"/>
        </w:rPr>
        <w:t xml:space="preserve"> which</w:t>
      </w:r>
      <w:r w:rsidR="00F671F4">
        <w:rPr>
          <w:rFonts w:ascii="Arial" w:hAnsi="Arial" w:cs="Arial"/>
        </w:rPr>
        <w:t xml:space="preserve"> chiefly</w:t>
      </w:r>
      <w:r w:rsidR="004226CE" w:rsidRPr="00867CE5">
        <w:rPr>
          <w:rFonts w:ascii="Arial" w:hAnsi="Arial" w:cs="Arial"/>
        </w:rPr>
        <w:t xml:space="preserve"> </w:t>
      </w:r>
      <w:r w:rsidR="004226CE">
        <w:rPr>
          <w:rFonts w:ascii="Arial" w:hAnsi="Arial" w:cs="Arial"/>
        </w:rPr>
        <w:t xml:space="preserve">arise from the raw materials used in glass production. </w:t>
      </w:r>
      <w:r w:rsidR="003334B5">
        <w:rPr>
          <w:rFonts w:ascii="Arial" w:hAnsi="Arial" w:cs="Arial"/>
        </w:rPr>
        <w:t xml:space="preserve">Iron, which is the most problematic from the viewpoint of unwanted colour, </w:t>
      </w:r>
      <w:r w:rsidR="004226CE">
        <w:rPr>
          <w:rFonts w:ascii="Arial" w:hAnsi="Arial" w:cs="Arial"/>
        </w:rPr>
        <w:t>occurs in both Fe</w:t>
      </w:r>
      <w:r w:rsidR="004226CE">
        <w:rPr>
          <w:rFonts w:ascii="Arial" w:hAnsi="Arial" w:cs="Arial"/>
          <w:vertAlign w:val="superscript"/>
        </w:rPr>
        <w:t>2+</w:t>
      </w:r>
      <w:r w:rsidR="004226CE">
        <w:rPr>
          <w:rFonts w:ascii="Arial" w:hAnsi="Arial" w:cs="Arial"/>
        </w:rPr>
        <w:t xml:space="preserve"> and Fe</w:t>
      </w:r>
      <w:r w:rsidR="004226CE">
        <w:rPr>
          <w:rFonts w:ascii="Arial" w:hAnsi="Arial" w:cs="Arial"/>
          <w:vertAlign w:val="superscript"/>
        </w:rPr>
        <w:t>3+</w:t>
      </w:r>
      <w:r w:rsidR="004226CE">
        <w:rPr>
          <w:rFonts w:ascii="Arial" w:hAnsi="Arial" w:cs="Arial"/>
        </w:rPr>
        <w:t xml:space="preserve"> oxidation states in</w:t>
      </w:r>
      <w:r w:rsidR="003334B5">
        <w:rPr>
          <w:rFonts w:ascii="Arial" w:hAnsi="Arial" w:cs="Arial"/>
        </w:rPr>
        <w:t xml:space="preserve"> soda-lime-silica</w:t>
      </w:r>
      <w:r w:rsidR="004226CE">
        <w:rPr>
          <w:rFonts w:ascii="Arial" w:hAnsi="Arial" w:cs="Arial"/>
        </w:rPr>
        <w:t xml:space="preserve"> glasses</w:t>
      </w:r>
      <w:r w:rsidR="003B1636">
        <w:rPr>
          <w:rFonts w:ascii="Arial" w:hAnsi="Arial" w:cs="Arial"/>
        </w:rPr>
        <w:t xml:space="preserve"> and</w:t>
      </w:r>
      <w:r w:rsidR="00F671F4">
        <w:rPr>
          <w:rFonts w:ascii="Arial" w:hAnsi="Arial" w:cs="Arial"/>
        </w:rPr>
        <w:t xml:space="preserve"> such</w:t>
      </w:r>
      <w:r w:rsidR="003B1636">
        <w:rPr>
          <w:rFonts w:ascii="Arial" w:hAnsi="Arial" w:cs="Arial"/>
        </w:rPr>
        <w:t xml:space="preserve"> glasses</w:t>
      </w:r>
      <w:r w:rsidR="003334B5">
        <w:rPr>
          <w:rFonts w:ascii="Arial" w:hAnsi="Arial" w:cs="Arial"/>
        </w:rPr>
        <w:t xml:space="preserve"> melted in air </w:t>
      </w:r>
      <w:r w:rsidR="00F671F4">
        <w:rPr>
          <w:rFonts w:ascii="Arial" w:hAnsi="Arial" w:cs="Arial"/>
        </w:rPr>
        <w:t>and</w:t>
      </w:r>
      <w:r w:rsidR="003334B5">
        <w:rPr>
          <w:rFonts w:ascii="Arial" w:hAnsi="Arial" w:cs="Arial"/>
        </w:rPr>
        <w:t xml:space="preserve"> under mildly oxidising conditions</w:t>
      </w:r>
      <w:r w:rsidR="003B1636">
        <w:rPr>
          <w:rFonts w:ascii="Arial" w:hAnsi="Arial" w:cs="Arial"/>
        </w:rPr>
        <w:t xml:space="preserve"> exhibit</w:t>
      </w:r>
      <w:r w:rsidR="004226CE">
        <w:rPr>
          <w:rFonts w:ascii="Arial" w:hAnsi="Arial" w:cs="Arial"/>
        </w:rPr>
        <w:t xml:space="preserve"> typical Fe</w:t>
      </w:r>
      <w:r w:rsidR="004226CE">
        <w:rPr>
          <w:rFonts w:ascii="Arial" w:hAnsi="Arial" w:cs="Arial"/>
          <w:vertAlign w:val="superscript"/>
        </w:rPr>
        <w:t>2+</w:t>
      </w:r>
      <w:r w:rsidR="003334B5">
        <w:rPr>
          <w:rFonts w:ascii="Arial" w:hAnsi="Arial" w:cs="Arial"/>
        </w:rPr>
        <w:t>/ΣFe ratios of 0.1</w:t>
      </w:r>
      <w:r w:rsidR="004226CE">
        <w:rPr>
          <w:rFonts w:ascii="Arial" w:hAnsi="Arial" w:cs="Arial"/>
        </w:rPr>
        <w:t xml:space="preserve"> –</w:t>
      </w:r>
      <w:r w:rsidR="003F4F8D">
        <w:rPr>
          <w:rFonts w:ascii="Arial" w:hAnsi="Arial" w:cs="Arial"/>
        </w:rPr>
        <w:t xml:space="preserve"> 0.</w:t>
      </w:r>
      <w:r w:rsidR="003334B5">
        <w:rPr>
          <w:rFonts w:ascii="Arial" w:hAnsi="Arial" w:cs="Arial"/>
        </w:rPr>
        <w:t>4</w:t>
      </w:r>
      <w:r w:rsidR="004226CE">
        <w:rPr>
          <w:rFonts w:ascii="Arial" w:hAnsi="Arial" w:cs="Arial"/>
        </w:rPr>
        <w:t xml:space="preserve"> </w:t>
      </w:r>
      <w:r w:rsidR="00BB2E2C">
        <w:rPr>
          <w:rFonts w:ascii="Arial" w:hAnsi="Arial" w:cs="Arial"/>
        </w:rPr>
        <w:t>[16, 17</w:t>
      </w:r>
      <w:r w:rsidR="00730C60">
        <w:rPr>
          <w:rFonts w:ascii="Arial" w:hAnsi="Arial" w:cs="Arial"/>
        </w:rPr>
        <w:t>]</w:t>
      </w:r>
      <w:r w:rsidR="004226CE">
        <w:rPr>
          <w:rFonts w:ascii="Arial" w:hAnsi="Arial" w:cs="Arial"/>
        </w:rPr>
        <w:t>. These Fe</w:t>
      </w:r>
      <w:r w:rsidR="004226CE">
        <w:rPr>
          <w:rFonts w:ascii="Arial" w:hAnsi="Arial" w:cs="Arial"/>
          <w:vertAlign w:val="superscript"/>
        </w:rPr>
        <w:t>2+</w:t>
      </w:r>
      <w:r w:rsidR="004226CE">
        <w:rPr>
          <w:rFonts w:ascii="Arial" w:hAnsi="Arial" w:cs="Arial"/>
        </w:rPr>
        <w:t xml:space="preserve"> and Fe</w:t>
      </w:r>
      <w:r w:rsidR="004226CE">
        <w:rPr>
          <w:rFonts w:ascii="Arial" w:hAnsi="Arial" w:cs="Arial"/>
          <w:vertAlign w:val="superscript"/>
        </w:rPr>
        <w:t>3+</w:t>
      </w:r>
      <w:r w:rsidR="004226CE">
        <w:rPr>
          <w:rFonts w:ascii="Arial" w:hAnsi="Arial" w:cs="Arial"/>
        </w:rPr>
        <w:t xml:space="preserve"> impurities can substantially affect optical absorption behaviour of the glass, with well-known oxygen-metal charge-transfer bands affecting UV absorption</w:t>
      </w:r>
      <w:r w:rsidR="008B355B">
        <w:rPr>
          <w:rFonts w:ascii="Arial" w:hAnsi="Arial" w:cs="Arial"/>
        </w:rPr>
        <w:t>;</w:t>
      </w:r>
      <w:r w:rsidR="004226CE">
        <w:rPr>
          <w:rFonts w:ascii="Arial" w:hAnsi="Arial" w:cs="Arial"/>
        </w:rPr>
        <w:t xml:space="preserve"> and </w:t>
      </w:r>
      <w:r w:rsidR="004226CE" w:rsidRPr="004226CE">
        <w:rPr>
          <w:rFonts w:ascii="Arial" w:hAnsi="Arial" w:cs="Arial"/>
          <w:i/>
        </w:rPr>
        <w:t>d-d</w:t>
      </w:r>
      <w:r w:rsidR="004226CE">
        <w:rPr>
          <w:rFonts w:ascii="Arial" w:hAnsi="Arial" w:cs="Arial"/>
        </w:rPr>
        <w:t xml:space="preserve"> absorption bands arising </w:t>
      </w:r>
      <w:r w:rsidR="004226CE">
        <w:rPr>
          <w:rFonts w:ascii="Arial" w:hAnsi="Arial" w:cs="Arial"/>
        </w:rPr>
        <w:lastRenderedPageBreak/>
        <w:t>at visible and near-infrared wavelengths</w:t>
      </w:r>
      <w:r w:rsidR="003F4F8D">
        <w:rPr>
          <w:rFonts w:ascii="Arial" w:hAnsi="Arial" w:cs="Arial"/>
        </w:rPr>
        <w:t xml:space="preserve"> [5, 8, 17</w:t>
      </w:r>
      <w:r w:rsidR="00A7161F">
        <w:rPr>
          <w:rFonts w:ascii="Arial" w:hAnsi="Arial" w:cs="Arial"/>
        </w:rPr>
        <w:t>-19</w:t>
      </w:r>
      <w:r w:rsidR="003F4F8D">
        <w:rPr>
          <w:rFonts w:ascii="Arial" w:hAnsi="Arial" w:cs="Arial"/>
        </w:rPr>
        <w:t>]</w:t>
      </w:r>
      <w:r w:rsidR="008B355B">
        <w:rPr>
          <w:rFonts w:ascii="Arial" w:hAnsi="Arial" w:cs="Arial"/>
        </w:rPr>
        <w:t>.</w:t>
      </w:r>
      <w:r w:rsidR="004226CE" w:rsidRPr="00867CE5">
        <w:rPr>
          <w:rFonts w:ascii="Arial" w:hAnsi="Arial" w:cs="Arial"/>
        </w:rPr>
        <w:t xml:space="preserve"> </w:t>
      </w:r>
      <w:r w:rsidR="009A6A73" w:rsidRPr="00867CE5">
        <w:rPr>
          <w:rFonts w:ascii="Arial" w:hAnsi="Arial" w:cs="Arial"/>
        </w:rPr>
        <w:t>Antimony</w:t>
      </w:r>
      <w:r w:rsidR="003D60F5" w:rsidRPr="00867CE5">
        <w:rPr>
          <w:rFonts w:ascii="Arial" w:hAnsi="Arial" w:cs="Arial"/>
        </w:rPr>
        <w:t xml:space="preserve"> decolourises</w:t>
      </w:r>
      <w:r w:rsidR="004226CE">
        <w:rPr>
          <w:rFonts w:ascii="Arial" w:hAnsi="Arial" w:cs="Arial"/>
        </w:rPr>
        <w:t xml:space="preserve"> such</w:t>
      </w:r>
      <w:r w:rsidR="003D60F5" w:rsidRPr="00867CE5">
        <w:rPr>
          <w:rFonts w:ascii="Arial" w:hAnsi="Arial" w:cs="Arial"/>
        </w:rPr>
        <w:t xml:space="preserve"> glasses</w:t>
      </w:r>
      <w:r w:rsidR="009A6A73" w:rsidRPr="00867CE5">
        <w:rPr>
          <w:rFonts w:ascii="Arial" w:hAnsi="Arial" w:cs="Arial"/>
        </w:rPr>
        <w:t xml:space="preserve"> by oxidising </w:t>
      </w:r>
      <w:r w:rsidR="003D60F5" w:rsidRPr="00867CE5">
        <w:rPr>
          <w:rFonts w:ascii="Arial" w:hAnsi="Arial" w:cs="Arial"/>
        </w:rPr>
        <w:t>Fe</w:t>
      </w:r>
      <w:r w:rsidR="003D60F5" w:rsidRPr="00867CE5">
        <w:rPr>
          <w:rFonts w:ascii="Arial" w:hAnsi="Arial" w:cs="Arial"/>
          <w:vertAlign w:val="superscript"/>
        </w:rPr>
        <w:t>2+</w:t>
      </w:r>
      <w:r w:rsidR="003D60F5" w:rsidRPr="00867CE5">
        <w:rPr>
          <w:rFonts w:ascii="Arial" w:hAnsi="Arial" w:cs="Arial"/>
        </w:rPr>
        <w:t xml:space="preserve"> to Fe</w:t>
      </w:r>
      <w:r w:rsidR="003D60F5" w:rsidRPr="00867CE5">
        <w:rPr>
          <w:rFonts w:ascii="Arial" w:hAnsi="Arial" w:cs="Arial"/>
          <w:vertAlign w:val="superscript"/>
        </w:rPr>
        <w:t>3+</w:t>
      </w:r>
      <w:r w:rsidR="009A6A73" w:rsidRPr="00867CE5">
        <w:rPr>
          <w:rFonts w:ascii="Arial" w:hAnsi="Arial" w:cs="Arial"/>
        </w:rPr>
        <w:t xml:space="preserve"> through</w:t>
      </w:r>
      <w:r w:rsidR="003D60F5" w:rsidRPr="00867CE5">
        <w:rPr>
          <w:rFonts w:ascii="Arial" w:hAnsi="Arial" w:cs="Arial"/>
        </w:rPr>
        <w:t xml:space="preserve"> mu</w:t>
      </w:r>
      <w:r w:rsidR="006A4362" w:rsidRPr="00867CE5">
        <w:rPr>
          <w:rFonts w:ascii="Arial" w:hAnsi="Arial" w:cs="Arial"/>
        </w:rPr>
        <w:t>tual redox interactions during</w:t>
      </w:r>
      <w:r w:rsidR="004226CE">
        <w:rPr>
          <w:rFonts w:ascii="Arial" w:hAnsi="Arial" w:cs="Arial"/>
        </w:rPr>
        <w:t xml:space="preserve"> glass</w:t>
      </w:r>
      <w:r w:rsidR="006A4362" w:rsidRPr="00867CE5">
        <w:rPr>
          <w:rFonts w:ascii="Arial" w:hAnsi="Arial" w:cs="Arial"/>
        </w:rPr>
        <w:t xml:space="preserve"> melting</w:t>
      </w:r>
      <w:r w:rsidR="009A6A73" w:rsidRPr="00867CE5">
        <w:rPr>
          <w:rFonts w:ascii="Arial" w:hAnsi="Arial" w:cs="Arial"/>
        </w:rPr>
        <w:t xml:space="preserve"> and cooling</w:t>
      </w:r>
      <w:r w:rsidR="006A4362" w:rsidRPr="00867CE5">
        <w:rPr>
          <w:rFonts w:ascii="Arial" w:hAnsi="Arial" w:cs="Arial"/>
        </w:rPr>
        <w:t xml:space="preserve"> </w:t>
      </w:r>
      <w:r w:rsidR="00A7161F">
        <w:rPr>
          <w:rFonts w:ascii="Arial" w:hAnsi="Arial" w:cs="Arial"/>
        </w:rPr>
        <w:t>[5, 8-10, 15, 20, 21</w:t>
      </w:r>
      <w:r w:rsidR="009A6A73" w:rsidRPr="00867CE5">
        <w:rPr>
          <w:rFonts w:ascii="Arial" w:hAnsi="Arial" w:cs="Arial"/>
        </w:rPr>
        <w:t>]</w:t>
      </w:r>
      <w:r w:rsidR="006A4362" w:rsidRPr="00867CE5">
        <w:rPr>
          <w:rFonts w:ascii="Arial" w:hAnsi="Arial" w:cs="Arial"/>
        </w:rPr>
        <w:t>, whereby:</w:t>
      </w:r>
    </w:p>
    <w:p w14:paraId="05109475" w14:textId="35F024FB" w:rsidR="003D60F5" w:rsidRPr="00867CE5" w:rsidRDefault="006A4362" w:rsidP="00814F29">
      <w:pPr>
        <w:spacing w:line="360" w:lineRule="auto"/>
        <w:jc w:val="center"/>
        <w:rPr>
          <w:rFonts w:ascii="Arial" w:hAnsi="Arial" w:cs="Arial"/>
        </w:rPr>
      </w:pPr>
      <w:r w:rsidRPr="00867CE5">
        <w:rPr>
          <w:rFonts w:ascii="Arial" w:hAnsi="Arial" w:cs="Arial"/>
        </w:rPr>
        <w:t>Sb</w:t>
      </w:r>
      <w:r w:rsidRPr="00867CE5">
        <w:rPr>
          <w:rFonts w:ascii="Arial" w:hAnsi="Arial" w:cs="Arial"/>
          <w:vertAlign w:val="superscript"/>
        </w:rPr>
        <w:t>5+</w:t>
      </w:r>
      <w:r w:rsidRPr="00867CE5">
        <w:rPr>
          <w:rFonts w:ascii="Arial" w:hAnsi="Arial" w:cs="Arial"/>
        </w:rPr>
        <w:t xml:space="preserve"> + 2Fe</w:t>
      </w:r>
      <w:r w:rsidRPr="00867CE5">
        <w:rPr>
          <w:rFonts w:ascii="Arial" w:hAnsi="Arial" w:cs="Arial"/>
          <w:vertAlign w:val="superscript"/>
        </w:rPr>
        <w:t>2+</w:t>
      </w:r>
      <w:r w:rsidRPr="00867CE5">
        <w:rPr>
          <w:rFonts w:ascii="Arial" w:hAnsi="Arial" w:cs="Arial"/>
        </w:rPr>
        <w:t xml:space="preserve"> </w:t>
      </w:r>
      <w:r w:rsidR="00345CF7">
        <w:rPr>
          <w:rFonts w:ascii="AdvPSMPE1" w:hAnsi="AdvPSMPE1" w:cs="AdvPSMPE1"/>
          <w:sz w:val="20"/>
          <w:szCs w:val="20"/>
        </w:rPr>
        <w:t>→</w:t>
      </w:r>
      <w:r w:rsidRPr="00867CE5">
        <w:rPr>
          <w:rFonts w:ascii="Arial" w:hAnsi="Arial" w:cs="Arial"/>
        </w:rPr>
        <w:t xml:space="preserve"> Sb</w:t>
      </w:r>
      <w:r w:rsidRPr="00867CE5">
        <w:rPr>
          <w:rFonts w:ascii="Arial" w:hAnsi="Arial" w:cs="Arial"/>
          <w:vertAlign w:val="superscript"/>
        </w:rPr>
        <w:t>3+</w:t>
      </w:r>
      <w:r w:rsidRPr="00867CE5">
        <w:rPr>
          <w:rFonts w:ascii="Arial" w:hAnsi="Arial" w:cs="Arial"/>
        </w:rPr>
        <w:t xml:space="preserve"> + 2Fe</w:t>
      </w:r>
      <w:r w:rsidRPr="00867CE5">
        <w:rPr>
          <w:rFonts w:ascii="Arial" w:hAnsi="Arial" w:cs="Arial"/>
          <w:vertAlign w:val="superscript"/>
        </w:rPr>
        <w:t>3+</w:t>
      </w:r>
      <w:r w:rsidRPr="00867CE5">
        <w:rPr>
          <w:rFonts w:ascii="Arial" w:hAnsi="Arial" w:cs="Arial"/>
        </w:rPr>
        <w:tab/>
      </w:r>
      <w:r w:rsidRPr="00867CE5">
        <w:rPr>
          <w:rFonts w:ascii="Arial" w:hAnsi="Arial" w:cs="Arial"/>
        </w:rPr>
        <w:tab/>
        <w:t>(3)</w:t>
      </w:r>
    </w:p>
    <w:p w14:paraId="34845BE2" w14:textId="7E1CD0B5" w:rsidR="008A1524" w:rsidRPr="00A977B3" w:rsidRDefault="009A6A73" w:rsidP="00814F29">
      <w:pPr>
        <w:spacing w:line="360" w:lineRule="auto"/>
        <w:rPr>
          <w:rFonts w:ascii="Arial" w:hAnsi="Arial" w:cs="Arial"/>
        </w:rPr>
      </w:pPr>
      <w:r w:rsidRPr="00867CE5">
        <w:rPr>
          <w:rFonts w:ascii="Arial" w:hAnsi="Arial" w:cs="Arial"/>
        </w:rPr>
        <w:t>In addition to the study of antimony</w:t>
      </w:r>
      <w:r w:rsidR="00122D7B" w:rsidRPr="00867CE5">
        <w:rPr>
          <w:rFonts w:ascii="Arial" w:hAnsi="Arial" w:cs="Arial"/>
        </w:rPr>
        <w:t xml:space="preserve"> as a refining </w:t>
      </w:r>
      <w:r w:rsidRPr="00867CE5">
        <w:rPr>
          <w:rFonts w:ascii="Arial" w:hAnsi="Arial" w:cs="Arial"/>
        </w:rPr>
        <w:t>and decolourising agent,</w:t>
      </w:r>
      <w:r w:rsidR="003B1636">
        <w:rPr>
          <w:rFonts w:ascii="Arial" w:hAnsi="Arial" w:cs="Arial"/>
        </w:rPr>
        <w:t xml:space="preserve"> other effects</w:t>
      </w:r>
      <w:r w:rsidR="003334B5">
        <w:rPr>
          <w:rFonts w:ascii="Arial" w:hAnsi="Arial" w:cs="Arial"/>
        </w:rPr>
        <w:t xml:space="preserve"> of antimony in </w:t>
      </w:r>
      <w:r w:rsidR="003B1636">
        <w:rPr>
          <w:rFonts w:ascii="Arial" w:hAnsi="Arial" w:cs="Arial"/>
        </w:rPr>
        <w:t xml:space="preserve">oxide </w:t>
      </w:r>
      <w:r w:rsidR="00F671F4">
        <w:rPr>
          <w:rFonts w:ascii="Arial" w:hAnsi="Arial" w:cs="Arial"/>
        </w:rPr>
        <w:t>glass have</w:t>
      </w:r>
      <w:r w:rsidR="00E12ADF" w:rsidRPr="00867CE5">
        <w:rPr>
          <w:rFonts w:ascii="Arial" w:hAnsi="Arial" w:cs="Arial"/>
        </w:rPr>
        <w:t xml:space="preserve"> also </w:t>
      </w:r>
      <w:r w:rsidR="00122D7B" w:rsidRPr="00867CE5">
        <w:rPr>
          <w:rFonts w:ascii="Arial" w:hAnsi="Arial" w:cs="Arial"/>
        </w:rPr>
        <w:t xml:space="preserve">received </w:t>
      </w:r>
      <w:r w:rsidR="00E12ADF" w:rsidRPr="00867CE5">
        <w:rPr>
          <w:rFonts w:ascii="Arial" w:hAnsi="Arial" w:cs="Arial"/>
        </w:rPr>
        <w:t>attention</w:t>
      </w:r>
      <w:r w:rsidR="00122D7B" w:rsidRPr="00867CE5">
        <w:rPr>
          <w:rFonts w:ascii="Arial" w:hAnsi="Arial" w:cs="Arial"/>
        </w:rPr>
        <w:t xml:space="preserve">. </w:t>
      </w:r>
      <w:r w:rsidR="003C7016">
        <w:rPr>
          <w:rFonts w:ascii="Arial" w:hAnsi="Arial" w:cs="Arial"/>
        </w:rPr>
        <w:t>Antimony oxide is a conditional glass former and s</w:t>
      </w:r>
      <w:r w:rsidR="00E12ADF" w:rsidRPr="00867CE5">
        <w:rPr>
          <w:rFonts w:ascii="Arial" w:hAnsi="Arial" w:cs="Arial"/>
        </w:rPr>
        <w:t>imple</w:t>
      </w:r>
      <w:r w:rsidR="008C0211" w:rsidRPr="00867CE5">
        <w:rPr>
          <w:rFonts w:ascii="Arial" w:hAnsi="Arial" w:cs="Arial"/>
        </w:rPr>
        <w:t xml:space="preserve"> binary</w:t>
      </w:r>
      <w:r w:rsidR="00E12ADF" w:rsidRPr="00867CE5">
        <w:rPr>
          <w:rFonts w:ascii="Arial" w:hAnsi="Arial" w:cs="Arial"/>
        </w:rPr>
        <w:t xml:space="preserve"> SiO</w:t>
      </w:r>
      <w:r w:rsidR="00E12ADF" w:rsidRPr="00867CE5">
        <w:rPr>
          <w:rFonts w:ascii="Arial" w:hAnsi="Arial" w:cs="Arial"/>
          <w:vertAlign w:val="subscript"/>
        </w:rPr>
        <w:t>2</w:t>
      </w:r>
      <w:r w:rsidR="00E12ADF" w:rsidRPr="00867CE5">
        <w:rPr>
          <w:rFonts w:ascii="Arial" w:hAnsi="Arial" w:cs="Arial"/>
        </w:rPr>
        <w:t>-Sb</w:t>
      </w:r>
      <w:r w:rsidR="00E12ADF" w:rsidRPr="00867CE5">
        <w:rPr>
          <w:rFonts w:ascii="Arial" w:hAnsi="Arial" w:cs="Arial"/>
          <w:vertAlign w:val="subscript"/>
        </w:rPr>
        <w:t>2</w:t>
      </w:r>
      <w:r w:rsidR="00E12ADF" w:rsidRPr="00867CE5">
        <w:rPr>
          <w:rFonts w:ascii="Arial" w:hAnsi="Arial" w:cs="Arial"/>
        </w:rPr>
        <w:t>O</w:t>
      </w:r>
      <w:r w:rsidR="00E12ADF" w:rsidRPr="00867CE5">
        <w:rPr>
          <w:rFonts w:ascii="Arial" w:hAnsi="Arial" w:cs="Arial"/>
          <w:vertAlign w:val="subscript"/>
        </w:rPr>
        <w:t>3</w:t>
      </w:r>
      <w:r w:rsidR="00E12ADF" w:rsidRPr="00867CE5">
        <w:rPr>
          <w:rFonts w:ascii="Arial" w:hAnsi="Arial" w:cs="Arial"/>
        </w:rPr>
        <w:t xml:space="preserve"> </w:t>
      </w:r>
      <w:r w:rsidR="000E7998">
        <w:rPr>
          <w:rFonts w:ascii="Arial" w:hAnsi="Arial" w:cs="Arial"/>
        </w:rPr>
        <w:t>[</w:t>
      </w:r>
      <w:r w:rsidR="00FB4D2F">
        <w:rPr>
          <w:rFonts w:ascii="Arial" w:hAnsi="Arial" w:cs="Arial"/>
        </w:rPr>
        <w:t>22, 23</w:t>
      </w:r>
      <w:r w:rsidR="000E7998">
        <w:rPr>
          <w:rFonts w:ascii="Arial" w:hAnsi="Arial" w:cs="Arial"/>
        </w:rPr>
        <w:t>]</w:t>
      </w:r>
      <w:r w:rsidR="0061510E" w:rsidRPr="00867CE5">
        <w:rPr>
          <w:rFonts w:ascii="Arial" w:hAnsi="Arial" w:cs="Arial"/>
        </w:rPr>
        <w:t>,</w:t>
      </w:r>
      <w:r w:rsidR="00E12ADF" w:rsidRPr="00867CE5">
        <w:rPr>
          <w:rFonts w:ascii="Arial" w:hAnsi="Arial" w:cs="Arial"/>
        </w:rPr>
        <w:t xml:space="preserve"> </w:t>
      </w:r>
      <w:r w:rsidR="00107F2B" w:rsidRPr="00867CE5">
        <w:rPr>
          <w:rFonts w:ascii="Arial" w:hAnsi="Arial" w:cs="Arial"/>
        </w:rPr>
        <w:t>B</w:t>
      </w:r>
      <w:r w:rsidR="00107F2B" w:rsidRPr="00867CE5">
        <w:rPr>
          <w:rFonts w:ascii="Arial" w:hAnsi="Arial" w:cs="Arial"/>
          <w:vertAlign w:val="subscript"/>
        </w:rPr>
        <w:t>2</w:t>
      </w:r>
      <w:r w:rsidR="00107F2B" w:rsidRPr="00867CE5">
        <w:rPr>
          <w:rFonts w:ascii="Arial" w:hAnsi="Arial" w:cs="Arial"/>
        </w:rPr>
        <w:t>O</w:t>
      </w:r>
      <w:r w:rsidR="00107F2B" w:rsidRPr="00867CE5">
        <w:rPr>
          <w:rFonts w:ascii="Arial" w:hAnsi="Arial" w:cs="Arial"/>
          <w:vertAlign w:val="subscript"/>
        </w:rPr>
        <w:t>3</w:t>
      </w:r>
      <w:r w:rsidR="00107F2B" w:rsidRPr="00867CE5">
        <w:rPr>
          <w:rFonts w:ascii="Arial" w:hAnsi="Arial" w:cs="Arial"/>
        </w:rPr>
        <w:t>-</w:t>
      </w:r>
      <w:r w:rsidR="00E12ADF" w:rsidRPr="00867CE5">
        <w:rPr>
          <w:rFonts w:ascii="Arial" w:hAnsi="Arial" w:cs="Arial"/>
        </w:rPr>
        <w:t>Sb</w:t>
      </w:r>
      <w:r w:rsidR="00E12ADF" w:rsidRPr="00867CE5">
        <w:rPr>
          <w:rFonts w:ascii="Arial" w:hAnsi="Arial" w:cs="Arial"/>
          <w:vertAlign w:val="subscript"/>
        </w:rPr>
        <w:t>2</w:t>
      </w:r>
      <w:r w:rsidR="00E12ADF" w:rsidRPr="00867CE5">
        <w:rPr>
          <w:rFonts w:ascii="Arial" w:hAnsi="Arial" w:cs="Arial"/>
        </w:rPr>
        <w:t>O</w:t>
      </w:r>
      <w:r w:rsidR="00E12ADF" w:rsidRPr="00867CE5">
        <w:rPr>
          <w:rFonts w:ascii="Arial" w:hAnsi="Arial" w:cs="Arial"/>
          <w:vertAlign w:val="subscript"/>
        </w:rPr>
        <w:t>3</w:t>
      </w:r>
      <w:r w:rsidR="00E12ADF" w:rsidRPr="00867CE5">
        <w:rPr>
          <w:rFonts w:ascii="Arial" w:hAnsi="Arial" w:cs="Arial"/>
        </w:rPr>
        <w:t xml:space="preserve"> </w:t>
      </w:r>
      <w:r w:rsidR="000E7998">
        <w:rPr>
          <w:rFonts w:ascii="Arial" w:hAnsi="Arial" w:cs="Arial"/>
        </w:rPr>
        <w:t>[</w:t>
      </w:r>
      <w:r w:rsidR="00FB4D2F">
        <w:rPr>
          <w:rFonts w:ascii="Arial" w:hAnsi="Arial" w:cs="Arial"/>
        </w:rPr>
        <w:t>24, 25</w:t>
      </w:r>
      <w:r w:rsidR="000E7998">
        <w:rPr>
          <w:rFonts w:ascii="Arial" w:hAnsi="Arial" w:cs="Arial"/>
        </w:rPr>
        <w:t>]</w:t>
      </w:r>
      <w:r w:rsidR="00E12ADF" w:rsidRPr="00867CE5">
        <w:rPr>
          <w:rFonts w:ascii="Arial" w:hAnsi="Arial" w:cs="Arial"/>
        </w:rPr>
        <w:t xml:space="preserve"> </w:t>
      </w:r>
      <w:r w:rsidR="0061510E" w:rsidRPr="00867CE5">
        <w:rPr>
          <w:rFonts w:ascii="Arial" w:hAnsi="Arial" w:cs="Arial"/>
        </w:rPr>
        <w:t xml:space="preserve">and </w:t>
      </w:r>
      <w:r w:rsidR="00107F2B" w:rsidRPr="00867CE5">
        <w:rPr>
          <w:rFonts w:ascii="Arial" w:hAnsi="Arial" w:cs="Arial"/>
        </w:rPr>
        <w:t>P</w:t>
      </w:r>
      <w:r w:rsidR="00107F2B" w:rsidRPr="00867CE5">
        <w:rPr>
          <w:rFonts w:ascii="Arial" w:hAnsi="Arial" w:cs="Arial"/>
          <w:vertAlign w:val="subscript"/>
        </w:rPr>
        <w:t>2</w:t>
      </w:r>
      <w:r w:rsidR="00107F2B" w:rsidRPr="00867CE5">
        <w:rPr>
          <w:rFonts w:ascii="Arial" w:hAnsi="Arial" w:cs="Arial"/>
        </w:rPr>
        <w:t>O</w:t>
      </w:r>
      <w:r w:rsidR="00107F2B" w:rsidRPr="00867CE5">
        <w:rPr>
          <w:rFonts w:ascii="Arial" w:hAnsi="Arial" w:cs="Arial"/>
          <w:vertAlign w:val="subscript"/>
        </w:rPr>
        <w:t>5</w:t>
      </w:r>
      <w:r w:rsidR="00107F2B" w:rsidRPr="00867CE5">
        <w:rPr>
          <w:rFonts w:ascii="Arial" w:hAnsi="Arial" w:cs="Arial"/>
        </w:rPr>
        <w:t>-</w:t>
      </w:r>
      <w:r w:rsidR="0061510E" w:rsidRPr="00867CE5">
        <w:rPr>
          <w:rFonts w:ascii="Arial" w:hAnsi="Arial" w:cs="Arial"/>
        </w:rPr>
        <w:t>Sb</w:t>
      </w:r>
      <w:r w:rsidR="0061510E" w:rsidRPr="00867CE5">
        <w:rPr>
          <w:rFonts w:ascii="Arial" w:hAnsi="Arial" w:cs="Arial"/>
          <w:vertAlign w:val="subscript"/>
        </w:rPr>
        <w:t>2</w:t>
      </w:r>
      <w:r w:rsidR="0061510E" w:rsidRPr="00867CE5">
        <w:rPr>
          <w:rFonts w:ascii="Arial" w:hAnsi="Arial" w:cs="Arial"/>
        </w:rPr>
        <w:t>O</w:t>
      </w:r>
      <w:r w:rsidR="0061510E" w:rsidRPr="00867CE5">
        <w:rPr>
          <w:rFonts w:ascii="Arial" w:hAnsi="Arial" w:cs="Arial"/>
          <w:vertAlign w:val="subscript"/>
        </w:rPr>
        <w:t>3</w:t>
      </w:r>
      <w:r w:rsidR="0061510E" w:rsidRPr="00867CE5">
        <w:rPr>
          <w:rFonts w:ascii="Arial" w:hAnsi="Arial" w:cs="Arial"/>
        </w:rPr>
        <w:t xml:space="preserve"> </w:t>
      </w:r>
      <w:r w:rsidR="00FB4D2F">
        <w:rPr>
          <w:rFonts w:ascii="Arial" w:hAnsi="Arial" w:cs="Arial"/>
        </w:rPr>
        <w:t>[26</w:t>
      </w:r>
      <w:r w:rsidR="000E7998">
        <w:rPr>
          <w:rFonts w:ascii="Arial" w:hAnsi="Arial" w:cs="Arial"/>
        </w:rPr>
        <w:t>]</w:t>
      </w:r>
      <w:r w:rsidR="0061510E" w:rsidRPr="00867CE5">
        <w:rPr>
          <w:rFonts w:ascii="Arial" w:hAnsi="Arial" w:cs="Arial"/>
        </w:rPr>
        <w:t xml:space="preserve"> </w:t>
      </w:r>
      <w:r w:rsidR="00E12ADF" w:rsidRPr="00867CE5">
        <w:rPr>
          <w:rFonts w:ascii="Arial" w:hAnsi="Arial" w:cs="Arial"/>
        </w:rPr>
        <w:t>glasses</w:t>
      </w:r>
      <w:r w:rsidR="00F671F4">
        <w:rPr>
          <w:rFonts w:ascii="Arial" w:hAnsi="Arial" w:cs="Arial"/>
        </w:rPr>
        <w:t>,</w:t>
      </w:r>
      <w:r w:rsidR="008C0211" w:rsidRPr="00867CE5">
        <w:rPr>
          <w:rFonts w:ascii="Arial" w:hAnsi="Arial" w:cs="Arial"/>
        </w:rPr>
        <w:t xml:space="preserve"> and</w:t>
      </w:r>
      <w:r w:rsidR="000E7998">
        <w:rPr>
          <w:rFonts w:ascii="Arial" w:hAnsi="Arial" w:cs="Arial"/>
        </w:rPr>
        <w:t xml:space="preserve"> </w:t>
      </w:r>
      <w:r w:rsidR="008C0211" w:rsidRPr="00867CE5">
        <w:rPr>
          <w:rFonts w:ascii="Arial" w:hAnsi="Arial" w:cs="Arial"/>
        </w:rPr>
        <w:t>more complex</w:t>
      </w:r>
      <w:r w:rsidR="000E7998">
        <w:rPr>
          <w:rFonts w:ascii="Arial" w:hAnsi="Arial" w:cs="Arial"/>
        </w:rPr>
        <w:t xml:space="preserve"> </w:t>
      </w:r>
      <w:r w:rsidR="008C0211" w:rsidRPr="00867CE5">
        <w:rPr>
          <w:rFonts w:ascii="Arial" w:hAnsi="Arial" w:cs="Arial"/>
        </w:rPr>
        <w:t xml:space="preserve">glasses </w:t>
      </w:r>
      <w:r w:rsidR="008C0211" w:rsidRPr="00E43C6C">
        <w:rPr>
          <w:rFonts w:ascii="Arial" w:hAnsi="Arial" w:cs="Arial"/>
        </w:rPr>
        <w:t>[</w:t>
      </w:r>
      <w:r w:rsidR="00E43C6C" w:rsidRPr="00E43C6C">
        <w:rPr>
          <w:rFonts w:ascii="Arial" w:hAnsi="Arial" w:cs="Arial"/>
        </w:rPr>
        <w:t>11, 13,</w:t>
      </w:r>
      <w:r w:rsidR="00E43C6C">
        <w:rPr>
          <w:rFonts w:ascii="Arial" w:hAnsi="Arial" w:cs="Arial"/>
        </w:rPr>
        <w:t xml:space="preserve"> </w:t>
      </w:r>
      <w:r w:rsidR="00FB4D2F">
        <w:rPr>
          <w:rFonts w:ascii="Arial" w:hAnsi="Arial" w:cs="Arial"/>
        </w:rPr>
        <w:t>27-31</w:t>
      </w:r>
      <w:r w:rsidR="00E43C6C">
        <w:rPr>
          <w:rFonts w:ascii="Arial" w:hAnsi="Arial" w:cs="Arial"/>
        </w:rPr>
        <w:t>]</w:t>
      </w:r>
      <w:r w:rsidR="00F671F4">
        <w:rPr>
          <w:rFonts w:ascii="Arial" w:hAnsi="Arial" w:cs="Arial"/>
        </w:rPr>
        <w:t>,</w:t>
      </w:r>
      <w:r w:rsidR="00E43C6C">
        <w:rPr>
          <w:rFonts w:ascii="Arial" w:hAnsi="Arial" w:cs="Arial"/>
        </w:rPr>
        <w:t xml:space="preserve"> </w:t>
      </w:r>
      <w:r w:rsidR="00E12ADF" w:rsidRPr="00867CE5">
        <w:rPr>
          <w:rFonts w:ascii="Arial" w:hAnsi="Arial" w:cs="Arial"/>
        </w:rPr>
        <w:t>have</w:t>
      </w:r>
      <w:r w:rsidR="008C0211" w:rsidRPr="00867CE5">
        <w:rPr>
          <w:rFonts w:ascii="Arial" w:hAnsi="Arial" w:cs="Arial"/>
        </w:rPr>
        <w:t xml:space="preserve"> all</w:t>
      </w:r>
      <w:r w:rsidR="00E12ADF" w:rsidRPr="00867CE5">
        <w:rPr>
          <w:rFonts w:ascii="Arial" w:hAnsi="Arial" w:cs="Arial"/>
        </w:rPr>
        <w:t xml:space="preserve"> been studied to gai</w:t>
      </w:r>
      <w:r w:rsidR="008C0211" w:rsidRPr="00867CE5">
        <w:rPr>
          <w:rFonts w:ascii="Arial" w:hAnsi="Arial" w:cs="Arial"/>
        </w:rPr>
        <w:t>n</w:t>
      </w:r>
      <w:r w:rsidR="00BD289C">
        <w:rPr>
          <w:rFonts w:ascii="Arial" w:hAnsi="Arial" w:cs="Arial"/>
        </w:rPr>
        <w:t xml:space="preserve"> new and</w:t>
      </w:r>
      <w:r w:rsidR="008C0211" w:rsidRPr="00867CE5">
        <w:rPr>
          <w:rFonts w:ascii="Arial" w:hAnsi="Arial" w:cs="Arial"/>
        </w:rPr>
        <w:t xml:space="preserve"> fundamental </w:t>
      </w:r>
      <w:r w:rsidR="00BD289C">
        <w:rPr>
          <w:rFonts w:ascii="Arial" w:hAnsi="Arial" w:cs="Arial"/>
        </w:rPr>
        <w:t>composition-</w:t>
      </w:r>
      <w:r w:rsidR="008C0211" w:rsidRPr="00867CE5">
        <w:rPr>
          <w:rFonts w:ascii="Arial" w:hAnsi="Arial" w:cs="Arial"/>
        </w:rPr>
        <w:t>structure-property</w:t>
      </w:r>
      <w:r w:rsidR="00E12ADF" w:rsidRPr="00867CE5">
        <w:rPr>
          <w:rFonts w:ascii="Arial" w:hAnsi="Arial" w:cs="Arial"/>
        </w:rPr>
        <w:t xml:space="preserve"> understanding</w:t>
      </w:r>
      <w:r w:rsidR="008A1524">
        <w:rPr>
          <w:rFonts w:ascii="Arial" w:hAnsi="Arial" w:cs="Arial"/>
        </w:rPr>
        <w:t xml:space="preserve">. </w:t>
      </w:r>
      <w:r w:rsidR="003C7016">
        <w:rPr>
          <w:rFonts w:ascii="Arial" w:hAnsi="Arial" w:cs="Arial"/>
        </w:rPr>
        <w:t>O</w:t>
      </w:r>
      <w:r w:rsidR="00BD289C">
        <w:rPr>
          <w:rFonts w:ascii="Arial" w:hAnsi="Arial" w:cs="Arial"/>
        </w:rPr>
        <w:t>xide g</w:t>
      </w:r>
      <w:r w:rsidR="00282335" w:rsidRPr="00867CE5">
        <w:rPr>
          <w:rFonts w:ascii="Arial" w:hAnsi="Arial" w:cs="Arial"/>
        </w:rPr>
        <w:t>lasses containing Sb</w:t>
      </w:r>
      <w:r w:rsidR="00282335" w:rsidRPr="00867CE5">
        <w:rPr>
          <w:rFonts w:ascii="Arial" w:hAnsi="Arial" w:cs="Arial"/>
          <w:vertAlign w:val="subscript"/>
        </w:rPr>
        <w:t>2</w:t>
      </w:r>
      <w:r w:rsidR="00282335" w:rsidRPr="00867CE5">
        <w:rPr>
          <w:rFonts w:ascii="Arial" w:hAnsi="Arial" w:cs="Arial"/>
        </w:rPr>
        <w:t>O</w:t>
      </w:r>
      <w:r w:rsidR="00282335" w:rsidRPr="00867CE5">
        <w:rPr>
          <w:rFonts w:ascii="Arial" w:hAnsi="Arial" w:cs="Arial"/>
          <w:vertAlign w:val="subscript"/>
        </w:rPr>
        <w:t>3</w:t>
      </w:r>
      <w:r w:rsidR="00282335" w:rsidRPr="00867CE5">
        <w:rPr>
          <w:rFonts w:ascii="Arial" w:hAnsi="Arial" w:cs="Arial"/>
        </w:rPr>
        <w:t xml:space="preserve"> as </w:t>
      </w:r>
      <w:r w:rsidR="00BD289C">
        <w:rPr>
          <w:rFonts w:ascii="Arial" w:hAnsi="Arial" w:cs="Arial"/>
        </w:rPr>
        <w:t>a</w:t>
      </w:r>
      <w:r w:rsidR="00282335" w:rsidRPr="00867CE5">
        <w:rPr>
          <w:rFonts w:ascii="Arial" w:hAnsi="Arial" w:cs="Arial"/>
        </w:rPr>
        <w:t xml:space="preserve"> major </w:t>
      </w:r>
      <w:r w:rsidR="00BD289C">
        <w:rPr>
          <w:rFonts w:ascii="Arial" w:hAnsi="Arial" w:cs="Arial"/>
        </w:rPr>
        <w:t>constituent</w:t>
      </w:r>
      <w:r w:rsidR="00282335" w:rsidRPr="00867CE5">
        <w:rPr>
          <w:rFonts w:ascii="Arial" w:hAnsi="Arial" w:cs="Arial"/>
        </w:rPr>
        <w:t xml:space="preserve"> </w:t>
      </w:r>
      <w:r w:rsidR="00A977B3">
        <w:rPr>
          <w:rFonts w:ascii="Arial" w:hAnsi="Arial" w:cs="Arial"/>
        </w:rPr>
        <w:t>exhibit</w:t>
      </w:r>
      <w:r w:rsidR="00282335" w:rsidRPr="00867CE5">
        <w:rPr>
          <w:rFonts w:ascii="Arial" w:hAnsi="Arial" w:cs="Arial"/>
        </w:rPr>
        <w:t xml:space="preserve"> </w:t>
      </w:r>
      <w:r w:rsidR="00EB7930">
        <w:rPr>
          <w:rFonts w:ascii="Arial" w:hAnsi="Arial" w:cs="Arial"/>
        </w:rPr>
        <w:t>novel</w:t>
      </w:r>
      <w:r w:rsidR="003B3DB5">
        <w:rPr>
          <w:rFonts w:ascii="Arial" w:hAnsi="Arial" w:cs="Arial"/>
        </w:rPr>
        <w:t xml:space="preserve"> optical properties</w:t>
      </w:r>
      <w:r w:rsidR="00C71737">
        <w:rPr>
          <w:rFonts w:ascii="Arial" w:hAnsi="Arial" w:cs="Arial"/>
        </w:rPr>
        <w:t xml:space="preserve"> [</w:t>
      </w:r>
      <w:r w:rsidR="00FB4D2F">
        <w:rPr>
          <w:rFonts w:ascii="Arial" w:hAnsi="Arial" w:cs="Arial"/>
        </w:rPr>
        <w:t>31-35</w:t>
      </w:r>
      <w:r w:rsidR="002A26C5">
        <w:rPr>
          <w:rFonts w:ascii="Arial" w:hAnsi="Arial" w:cs="Arial"/>
        </w:rPr>
        <w:t>]</w:t>
      </w:r>
      <w:r w:rsidR="00EB7930">
        <w:rPr>
          <w:rFonts w:ascii="Arial" w:hAnsi="Arial" w:cs="Arial"/>
        </w:rPr>
        <w:t>,</w:t>
      </w:r>
      <w:r w:rsidR="003B3DB5">
        <w:rPr>
          <w:rFonts w:ascii="Arial" w:hAnsi="Arial" w:cs="Arial"/>
        </w:rPr>
        <w:t xml:space="preserve"> with high refractive indices</w:t>
      </w:r>
      <w:r w:rsidR="00AC31BB" w:rsidRPr="00867CE5">
        <w:rPr>
          <w:rFonts w:ascii="Arial" w:hAnsi="Arial" w:cs="Arial"/>
        </w:rPr>
        <w:t xml:space="preserve"> </w:t>
      </w:r>
      <w:r w:rsidR="000650A9">
        <w:rPr>
          <w:rFonts w:ascii="Arial" w:hAnsi="Arial" w:cs="Arial"/>
        </w:rPr>
        <w:t>[</w:t>
      </w:r>
      <w:r w:rsidR="00FB4D2F">
        <w:rPr>
          <w:rFonts w:ascii="Arial" w:hAnsi="Arial" w:cs="Arial"/>
        </w:rPr>
        <w:t>32, 34</w:t>
      </w:r>
      <w:r w:rsidR="000650A9">
        <w:rPr>
          <w:rFonts w:ascii="Arial" w:hAnsi="Arial" w:cs="Arial"/>
        </w:rPr>
        <w:t xml:space="preserve">] </w:t>
      </w:r>
      <w:r w:rsidR="00C71737">
        <w:rPr>
          <w:rFonts w:ascii="Arial" w:hAnsi="Arial" w:cs="Arial"/>
        </w:rPr>
        <w:t>and</w:t>
      </w:r>
      <w:r w:rsidR="00AE3069" w:rsidRPr="00867CE5">
        <w:rPr>
          <w:rFonts w:ascii="Arial" w:hAnsi="Arial" w:cs="Arial"/>
        </w:rPr>
        <w:t xml:space="preserve"> </w:t>
      </w:r>
      <w:r w:rsidR="00C71737">
        <w:rPr>
          <w:rFonts w:ascii="Arial" w:hAnsi="Arial" w:cs="Arial"/>
        </w:rPr>
        <w:t>transparency</w:t>
      </w:r>
      <w:r w:rsidR="00E27D5A" w:rsidRPr="00867CE5">
        <w:rPr>
          <w:rFonts w:ascii="Arial" w:hAnsi="Arial" w:cs="Arial"/>
        </w:rPr>
        <w:t xml:space="preserve"> to infrared </w:t>
      </w:r>
      <w:r w:rsidR="00C71737">
        <w:rPr>
          <w:rFonts w:ascii="Arial" w:hAnsi="Arial" w:cs="Arial"/>
        </w:rPr>
        <w:t>radiation</w:t>
      </w:r>
      <w:r w:rsidR="00AC31BB" w:rsidRPr="00867CE5">
        <w:rPr>
          <w:rFonts w:ascii="Arial" w:hAnsi="Arial" w:cs="Arial"/>
        </w:rPr>
        <w:t xml:space="preserve"> </w:t>
      </w:r>
      <w:r w:rsidR="00FB4D2F">
        <w:rPr>
          <w:rFonts w:ascii="Arial" w:hAnsi="Arial" w:cs="Arial"/>
        </w:rPr>
        <w:t>[32</w:t>
      </w:r>
      <w:r w:rsidR="00C71737">
        <w:rPr>
          <w:rFonts w:ascii="Arial" w:hAnsi="Arial" w:cs="Arial"/>
        </w:rPr>
        <w:t>]</w:t>
      </w:r>
      <w:r w:rsidR="00E27D5A" w:rsidRPr="00867CE5">
        <w:rPr>
          <w:rFonts w:ascii="Arial" w:hAnsi="Arial" w:cs="Arial"/>
        </w:rPr>
        <w:t xml:space="preserve"> </w:t>
      </w:r>
      <w:r w:rsidR="00FB4D2F">
        <w:rPr>
          <w:rFonts w:ascii="Arial" w:hAnsi="Arial" w:cs="Arial"/>
        </w:rPr>
        <w:t>making</w:t>
      </w:r>
      <w:r w:rsidR="00E27D5A" w:rsidRPr="00867CE5">
        <w:rPr>
          <w:rFonts w:ascii="Arial" w:hAnsi="Arial" w:cs="Arial"/>
        </w:rPr>
        <w:t xml:space="preserve"> them </w:t>
      </w:r>
      <w:r w:rsidR="00FB4D2F">
        <w:rPr>
          <w:rFonts w:ascii="Arial" w:hAnsi="Arial" w:cs="Arial"/>
        </w:rPr>
        <w:t>potential candidate glasses</w:t>
      </w:r>
      <w:r w:rsidR="00E27D5A" w:rsidRPr="00867CE5">
        <w:rPr>
          <w:rFonts w:ascii="Arial" w:hAnsi="Arial" w:cs="Arial"/>
        </w:rPr>
        <w:t xml:space="preserve"> </w:t>
      </w:r>
      <w:r w:rsidR="00B83362" w:rsidRPr="00867CE5">
        <w:rPr>
          <w:rFonts w:ascii="Arial" w:hAnsi="Arial" w:cs="Arial"/>
        </w:rPr>
        <w:t>for non-linear optical devices.</w:t>
      </w:r>
      <w:r w:rsidR="00EB7930">
        <w:rPr>
          <w:rFonts w:ascii="Arial" w:hAnsi="Arial" w:cs="Arial"/>
        </w:rPr>
        <w:t xml:space="preserve"> </w:t>
      </w:r>
      <w:r w:rsidR="00EB7930" w:rsidRPr="00867CE5">
        <w:rPr>
          <w:rFonts w:ascii="Arial" w:hAnsi="Arial" w:cs="Arial"/>
        </w:rPr>
        <w:t>There is</w:t>
      </w:r>
      <w:r w:rsidR="00EB7930">
        <w:rPr>
          <w:rFonts w:ascii="Arial" w:hAnsi="Arial" w:cs="Arial"/>
        </w:rPr>
        <w:t xml:space="preserve"> also</w:t>
      </w:r>
      <w:r w:rsidR="00EB7930" w:rsidRPr="00867CE5">
        <w:rPr>
          <w:rFonts w:ascii="Arial" w:hAnsi="Arial" w:cs="Arial"/>
        </w:rPr>
        <w:t xml:space="preserve"> evidence that Sb</w:t>
      </w:r>
      <w:r w:rsidR="00EB7930" w:rsidRPr="00867CE5">
        <w:rPr>
          <w:rFonts w:ascii="Arial" w:hAnsi="Arial" w:cs="Arial"/>
          <w:vertAlign w:val="subscript"/>
        </w:rPr>
        <w:t>2</w:t>
      </w:r>
      <w:r w:rsidR="00EB7930" w:rsidRPr="00867CE5">
        <w:rPr>
          <w:rFonts w:ascii="Arial" w:hAnsi="Arial" w:cs="Arial"/>
        </w:rPr>
        <w:t>O</w:t>
      </w:r>
      <w:r w:rsidR="00EB7930" w:rsidRPr="00867CE5">
        <w:rPr>
          <w:rFonts w:ascii="Arial" w:hAnsi="Arial" w:cs="Arial"/>
          <w:vertAlign w:val="subscript"/>
        </w:rPr>
        <w:t>3</w:t>
      </w:r>
      <w:r w:rsidR="00EB7930" w:rsidRPr="00867CE5">
        <w:rPr>
          <w:rFonts w:ascii="Arial" w:hAnsi="Arial" w:cs="Arial"/>
        </w:rPr>
        <w:t xml:space="preserve"> can render </w:t>
      </w:r>
      <w:r w:rsidR="00EB7930">
        <w:rPr>
          <w:rFonts w:ascii="Arial" w:hAnsi="Arial" w:cs="Arial"/>
        </w:rPr>
        <w:t>oxide</w:t>
      </w:r>
      <w:r w:rsidR="00EB7930" w:rsidRPr="00867CE5">
        <w:rPr>
          <w:rFonts w:ascii="Arial" w:hAnsi="Arial" w:cs="Arial"/>
        </w:rPr>
        <w:t xml:space="preserve"> glasses more resistant to</w:t>
      </w:r>
      <w:r w:rsidR="00EB7930">
        <w:rPr>
          <w:rFonts w:ascii="Arial" w:hAnsi="Arial" w:cs="Arial"/>
        </w:rPr>
        <w:t xml:space="preserve"> formation of</w:t>
      </w:r>
      <w:r w:rsidR="00A977B3">
        <w:rPr>
          <w:rFonts w:ascii="Arial" w:hAnsi="Arial" w:cs="Arial"/>
        </w:rPr>
        <w:t xml:space="preserve"> high-energy</w:t>
      </w:r>
      <w:r w:rsidR="00EB7930" w:rsidRPr="00867CE5">
        <w:rPr>
          <w:rFonts w:ascii="Arial" w:hAnsi="Arial" w:cs="Arial"/>
        </w:rPr>
        <w:t xml:space="preserve"> radiation-induced defects </w:t>
      </w:r>
      <w:r w:rsidR="009D01DF">
        <w:rPr>
          <w:rFonts w:ascii="Arial" w:hAnsi="Arial" w:cs="Arial"/>
        </w:rPr>
        <w:t>[25, 29, 35</w:t>
      </w:r>
      <w:r w:rsidR="00EB7930">
        <w:rPr>
          <w:rFonts w:ascii="Arial" w:hAnsi="Arial" w:cs="Arial"/>
        </w:rPr>
        <w:t>] and</w:t>
      </w:r>
      <w:r w:rsidR="009D01DF">
        <w:rPr>
          <w:rFonts w:ascii="Arial" w:hAnsi="Arial" w:cs="Arial"/>
        </w:rPr>
        <w:t xml:space="preserve"> thus</w:t>
      </w:r>
      <w:r w:rsidR="00EB7930">
        <w:rPr>
          <w:rFonts w:ascii="Arial" w:hAnsi="Arial" w:cs="Arial"/>
        </w:rPr>
        <w:t xml:space="preserve"> Sb</w:t>
      </w:r>
      <w:r w:rsidR="00EB7930">
        <w:rPr>
          <w:rFonts w:ascii="Arial" w:hAnsi="Arial" w:cs="Arial"/>
          <w:vertAlign w:val="subscript"/>
        </w:rPr>
        <w:t>2</w:t>
      </w:r>
      <w:r w:rsidR="00EB7930">
        <w:rPr>
          <w:rFonts w:ascii="Arial" w:hAnsi="Arial" w:cs="Arial"/>
        </w:rPr>
        <w:t>O</w:t>
      </w:r>
      <w:r w:rsidR="00EB7930">
        <w:rPr>
          <w:rFonts w:ascii="Arial" w:hAnsi="Arial" w:cs="Arial"/>
          <w:vertAlign w:val="subscript"/>
        </w:rPr>
        <w:t>3</w:t>
      </w:r>
      <w:r w:rsidR="00EB7930">
        <w:rPr>
          <w:rFonts w:ascii="Arial" w:hAnsi="Arial" w:cs="Arial"/>
        </w:rPr>
        <w:t xml:space="preserve"> additions can provide enhanced shiel</w:t>
      </w:r>
      <w:r w:rsidR="009D01DF">
        <w:rPr>
          <w:rFonts w:ascii="Arial" w:hAnsi="Arial" w:cs="Arial"/>
        </w:rPr>
        <w:t>ding against γ-radiation [25]</w:t>
      </w:r>
      <w:r w:rsidR="00EB7930">
        <w:rPr>
          <w:rFonts w:ascii="Arial" w:hAnsi="Arial" w:cs="Arial"/>
        </w:rPr>
        <w:t>.</w:t>
      </w:r>
    </w:p>
    <w:p w14:paraId="19EB4556" w14:textId="61F711ED" w:rsidR="00C77B11" w:rsidRPr="001337E0" w:rsidRDefault="00B55FDC" w:rsidP="00814F29">
      <w:pPr>
        <w:spacing w:line="360" w:lineRule="auto"/>
        <w:rPr>
          <w:rFonts w:ascii="Arial" w:hAnsi="Arial" w:cs="Arial"/>
        </w:rPr>
      </w:pPr>
      <w:r>
        <w:rPr>
          <w:rFonts w:ascii="Arial" w:hAnsi="Arial" w:cs="Arial"/>
        </w:rPr>
        <w:t>B</w:t>
      </w:r>
      <w:r w:rsidR="00AC31BB" w:rsidRPr="00867CE5">
        <w:rPr>
          <w:rFonts w:ascii="Arial" w:hAnsi="Arial" w:cs="Arial"/>
        </w:rPr>
        <w:t>oth Sb and As</w:t>
      </w:r>
      <w:r w:rsidR="00C9232D">
        <w:rPr>
          <w:rFonts w:ascii="Arial" w:hAnsi="Arial" w:cs="Arial"/>
        </w:rPr>
        <w:t xml:space="preserve"> typically</w:t>
      </w:r>
      <w:r w:rsidR="00AC31BB" w:rsidRPr="00867CE5">
        <w:rPr>
          <w:rFonts w:ascii="Arial" w:hAnsi="Arial" w:cs="Arial"/>
        </w:rPr>
        <w:t xml:space="preserve"> occur in multiple valence states</w:t>
      </w:r>
      <w:r w:rsidR="00F45888">
        <w:rPr>
          <w:rFonts w:ascii="Arial" w:hAnsi="Arial" w:cs="Arial"/>
        </w:rPr>
        <w:t xml:space="preserve"> in oxide glasses</w:t>
      </w:r>
      <w:r w:rsidR="008D0358">
        <w:rPr>
          <w:rFonts w:ascii="Arial" w:hAnsi="Arial" w:cs="Arial"/>
        </w:rPr>
        <w:t xml:space="preserve"> (Sb</w:t>
      </w:r>
      <w:r w:rsidR="008D0358">
        <w:rPr>
          <w:rFonts w:ascii="Arial" w:hAnsi="Arial" w:cs="Arial"/>
          <w:vertAlign w:val="superscript"/>
        </w:rPr>
        <w:t>3+</w:t>
      </w:r>
      <w:r w:rsidR="008D0358">
        <w:rPr>
          <w:rFonts w:ascii="Arial" w:hAnsi="Arial" w:cs="Arial"/>
        </w:rPr>
        <w:t>/Sb</w:t>
      </w:r>
      <w:r w:rsidR="008D0358">
        <w:rPr>
          <w:rFonts w:ascii="Arial" w:hAnsi="Arial" w:cs="Arial"/>
          <w:vertAlign w:val="superscript"/>
        </w:rPr>
        <w:t>5+</w:t>
      </w:r>
      <w:r w:rsidR="008D0358">
        <w:rPr>
          <w:rFonts w:ascii="Arial" w:hAnsi="Arial" w:cs="Arial"/>
        </w:rPr>
        <w:t xml:space="preserve"> and As</w:t>
      </w:r>
      <w:r w:rsidR="008D0358">
        <w:rPr>
          <w:rFonts w:ascii="Arial" w:hAnsi="Arial" w:cs="Arial"/>
          <w:vertAlign w:val="superscript"/>
        </w:rPr>
        <w:t>3+</w:t>
      </w:r>
      <w:r w:rsidR="008D0358">
        <w:rPr>
          <w:rFonts w:ascii="Arial" w:hAnsi="Arial" w:cs="Arial"/>
        </w:rPr>
        <w:t>/As</w:t>
      </w:r>
      <w:r w:rsidR="008D0358">
        <w:rPr>
          <w:rFonts w:ascii="Arial" w:hAnsi="Arial" w:cs="Arial"/>
          <w:vertAlign w:val="superscript"/>
        </w:rPr>
        <w:t>5+</w:t>
      </w:r>
      <w:r w:rsidR="008D0358">
        <w:rPr>
          <w:rFonts w:ascii="Arial" w:hAnsi="Arial" w:cs="Arial"/>
        </w:rPr>
        <w:t>),</w:t>
      </w:r>
      <w:r w:rsidR="00A977B3">
        <w:rPr>
          <w:rFonts w:ascii="Arial" w:hAnsi="Arial" w:cs="Arial"/>
        </w:rPr>
        <w:t xml:space="preserve"> but unlike many other well-kn</w:t>
      </w:r>
      <w:r w:rsidR="00C9232D">
        <w:rPr>
          <w:rFonts w:ascii="Arial" w:hAnsi="Arial" w:cs="Arial"/>
        </w:rPr>
        <w:t>own multivalent cations</w:t>
      </w:r>
      <w:r w:rsidR="00A977B3">
        <w:rPr>
          <w:rFonts w:ascii="Arial" w:hAnsi="Arial" w:cs="Arial"/>
        </w:rPr>
        <w:t xml:space="preserve"> (e.g. most transition metals and several lanthanides)</w:t>
      </w:r>
      <w:r w:rsidR="00AC31BB" w:rsidRPr="00867CE5">
        <w:rPr>
          <w:rFonts w:ascii="Arial" w:hAnsi="Arial" w:cs="Arial"/>
        </w:rPr>
        <w:t xml:space="preserve"> they do not </w:t>
      </w:r>
      <w:r w:rsidR="008D0358">
        <w:rPr>
          <w:rFonts w:ascii="Arial" w:hAnsi="Arial" w:cs="Arial"/>
        </w:rPr>
        <w:t>generate</w:t>
      </w:r>
      <w:r w:rsidR="00C42C38">
        <w:rPr>
          <w:rFonts w:ascii="Arial" w:hAnsi="Arial" w:cs="Arial"/>
        </w:rPr>
        <w:t xml:space="preserve"> absorption bands centred at</w:t>
      </w:r>
      <w:r w:rsidR="00AC31BB" w:rsidRPr="00867CE5">
        <w:rPr>
          <w:rFonts w:ascii="Arial" w:hAnsi="Arial" w:cs="Arial"/>
        </w:rPr>
        <w:t xml:space="preserve"> visible</w:t>
      </w:r>
      <w:r w:rsidR="008D0358">
        <w:rPr>
          <w:rFonts w:ascii="Arial" w:hAnsi="Arial" w:cs="Arial"/>
        </w:rPr>
        <w:t xml:space="preserve"> or near-infrared</w:t>
      </w:r>
      <w:r w:rsidR="00AC31BB" w:rsidRPr="00867CE5">
        <w:rPr>
          <w:rFonts w:ascii="Arial" w:hAnsi="Arial" w:cs="Arial"/>
        </w:rPr>
        <w:t xml:space="preserve"> </w:t>
      </w:r>
      <w:r w:rsidR="00C42C38">
        <w:rPr>
          <w:rFonts w:ascii="Arial" w:hAnsi="Arial" w:cs="Arial"/>
        </w:rPr>
        <w:t>energies</w:t>
      </w:r>
      <w:r w:rsidR="00AC31BB" w:rsidRPr="00867CE5">
        <w:rPr>
          <w:rFonts w:ascii="Arial" w:hAnsi="Arial" w:cs="Arial"/>
        </w:rPr>
        <w:t xml:space="preserve">. </w:t>
      </w:r>
      <w:r w:rsidR="00C71608">
        <w:rPr>
          <w:rFonts w:ascii="Arial" w:hAnsi="Arial" w:cs="Arial"/>
        </w:rPr>
        <w:t>Even a</w:t>
      </w:r>
      <w:r w:rsidR="00AC31BB" w:rsidRPr="00867CE5">
        <w:rPr>
          <w:rFonts w:ascii="Arial" w:hAnsi="Arial" w:cs="Arial"/>
        </w:rPr>
        <w:t xml:space="preserve">ntimonate and arsenate glasses, </w:t>
      </w:r>
      <w:r w:rsidR="00C71608">
        <w:rPr>
          <w:rFonts w:ascii="Arial" w:hAnsi="Arial" w:cs="Arial"/>
        </w:rPr>
        <w:t>wherein the major constituent is Sb</w:t>
      </w:r>
      <w:r w:rsidR="00C71608">
        <w:rPr>
          <w:rFonts w:ascii="Arial" w:hAnsi="Arial" w:cs="Arial"/>
          <w:vertAlign w:val="subscript"/>
        </w:rPr>
        <w:t>x</w:t>
      </w:r>
      <w:r w:rsidR="00C71608">
        <w:rPr>
          <w:rFonts w:ascii="Arial" w:hAnsi="Arial" w:cs="Arial"/>
        </w:rPr>
        <w:t>O</w:t>
      </w:r>
      <w:r w:rsidR="00C71608">
        <w:rPr>
          <w:rFonts w:ascii="Arial" w:hAnsi="Arial" w:cs="Arial"/>
          <w:vertAlign w:val="subscript"/>
        </w:rPr>
        <w:t>y</w:t>
      </w:r>
      <w:r w:rsidR="00C71608">
        <w:rPr>
          <w:rFonts w:ascii="Arial" w:hAnsi="Arial" w:cs="Arial"/>
        </w:rPr>
        <w:t xml:space="preserve"> or As</w:t>
      </w:r>
      <w:r w:rsidR="00C71608">
        <w:rPr>
          <w:rFonts w:ascii="Arial" w:hAnsi="Arial" w:cs="Arial"/>
          <w:vertAlign w:val="subscript"/>
        </w:rPr>
        <w:t>x</w:t>
      </w:r>
      <w:r w:rsidR="00C71608">
        <w:rPr>
          <w:rFonts w:ascii="Arial" w:hAnsi="Arial" w:cs="Arial"/>
        </w:rPr>
        <w:t>O</w:t>
      </w:r>
      <w:r w:rsidR="00E27261">
        <w:rPr>
          <w:rFonts w:ascii="Arial" w:hAnsi="Arial" w:cs="Arial"/>
          <w:vertAlign w:val="subscript"/>
        </w:rPr>
        <w:t>y</w:t>
      </w:r>
      <w:r w:rsidR="00E27261">
        <w:rPr>
          <w:rFonts w:ascii="Arial" w:hAnsi="Arial" w:cs="Arial"/>
        </w:rPr>
        <w:t>,</w:t>
      </w:r>
      <w:r w:rsidR="00C71608">
        <w:rPr>
          <w:rFonts w:ascii="Arial" w:hAnsi="Arial" w:cs="Arial"/>
        </w:rPr>
        <w:t xml:space="preserve"> are</w:t>
      </w:r>
      <w:r w:rsidR="00F45888">
        <w:rPr>
          <w:rFonts w:ascii="Arial" w:hAnsi="Arial" w:cs="Arial"/>
        </w:rPr>
        <w:t xml:space="preserve"> </w:t>
      </w:r>
      <w:r w:rsidR="00C42C38">
        <w:rPr>
          <w:rFonts w:ascii="Arial" w:hAnsi="Arial" w:cs="Arial"/>
        </w:rPr>
        <w:t>yellow-</w:t>
      </w:r>
      <w:r w:rsidR="00AC31BB" w:rsidRPr="00867CE5">
        <w:rPr>
          <w:rFonts w:ascii="Arial" w:hAnsi="Arial" w:cs="Arial"/>
        </w:rPr>
        <w:t xml:space="preserve">gold in colour </w:t>
      </w:r>
      <w:r w:rsidR="00C71608">
        <w:rPr>
          <w:rFonts w:ascii="Arial" w:hAnsi="Arial" w:cs="Arial"/>
        </w:rPr>
        <w:t>but remain transparent</w:t>
      </w:r>
      <w:r w:rsidR="00F45888">
        <w:rPr>
          <w:rFonts w:ascii="Arial" w:hAnsi="Arial" w:cs="Arial"/>
        </w:rPr>
        <w:t xml:space="preserve"> </w:t>
      </w:r>
      <w:r w:rsidR="00E27261">
        <w:rPr>
          <w:rFonts w:ascii="Arial" w:hAnsi="Arial" w:cs="Arial"/>
        </w:rPr>
        <w:t>[25,</w:t>
      </w:r>
      <w:r w:rsidR="00AA41DF">
        <w:rPr>
          <w:rFonts w:ascii="Arial" w:hAnsi="Arial" w:cs="Arial"/>
        </w:rPr>
        <w:t xml:space="preserve"> 31- 34]</w:t>
      </w:r>
      <w:r w:rsidR="00C9232D">
        <w:rPr>
          <w:rFonts w:ascii="Arial" w:hAnsi="Arial" w:cs="Arial"/>
        </w:rPr>
        <w:t>. This</w:t>
      </w:r>
      <w:r w:rsidR="00C42C38">
        <w:rPr>
          <w:rFonts w:ascii="Arial" w:hAnsi="Arial" w:cs="Arial"/>
        </w:rPr>
        <w:t xml:space="preserve"> yellow-</w:t>
      </w:r>
      <w:r w:rsidR="00AA41DF">
        <w:rPr>
          <w:rFonts w:ascii="Arial" w:hAnsi="Arial" w:cs="Arial"/>
        </w:rPr>
        <w:t>gold</w:t>
      </w:r>
      <w:r w:rsidR="00C71608">
        <w:rPr>
          <w:rFonts w:ascii="Arial" w:hAnsi="Arial" w:cs="Arial"/>
        </w:rPr>
        <w:t xml:space="preserve"> colouration is </w:t>
      </w:r>
      <w:r w:rsidR="00414D65">
        <w:rPr>
          <w:rFonts w:ascii="Arial" w:hAnsi="Arial" w:cs="Arial"/>
        </w:rPr>
        <w:t>caused by</w:t>
      </w:r>
      <w:r w:rsidR="00F61AD6">
        <w:rPr>
          <w:rFonts w:ascii="Arial" w:hAnsi="Arial" w:cs="Arial"/>
        </w:rPr>
        <w:t xml:space="preserve"> </w:t>
      </w:r>
      <w:r w:rsidR="002A26C5">
        <w:rPr>
          <w:rFonts w:ascii="Arial" w:hAnsi="Arial" w:cs="Arial"/>
        </w:rPr>
        <w:t>far</w:t>
      </w:r>
      <w:r w:rsidR="00BE20A7">
        <w:rPr>
          <w:rFonts w:ascii="Arial" w:hAnsi="Arial" w:cs="Arial"/>
        </w:rPr>
        <w:t>-</w:t>
      </w:r>
      <w:r w:rsidR="00AC31BB" w:rsidRPr="00867CE5">
        <w:rPr>
          <w:rFonts w:ascii="Arial" w:hAnsi="Arial" w:cs="Arial"/>
        </w:rPr>
        <w:t xml:space="preserve">UV absorption bands </w:t>
      </w:r>
      <w:r w:rsidR="00C71608">
        <w:rPr>
          <w:rFonts w:ascii="Arial" w:hAnsi="Arial" w:cs="Arial"/>
        </w:rPr>
        <w:t xml:space="preserve">which </w:t>
      </w:r>
      <w:r w:rsidR="00BE20A7">
        <w:rPr>
          <w:rFonts w:ascii="Arial" w:hAnsi="Arial" w:cs="Arial"/>
        </w:rPr>
        <w:t>produce</w:t>
      </w:r>
      <w:r w:rsidR="00AA41DF">
        <w:rPr>
          <w:rFonts w:ascii="Arial" w:hAnsi="Arial" w:cs="Arial"/>
        </w:rPr>
        <w:t xml:space="preserve"> tails</w:t>
      </w:r>
      <w:r w:rsidR="0018447E">
        <w:rPr>
          <w:rFonts w:ascii="Arial" w:hAnsi="Arial" w:cs="Arial"/>
        </w:rPr>
        <w:t xml:space="preserve"> </w:t>
      </w:r>
      <w:r w:rsidR="002A26C5">
        <w:rPr>
          <w:rFonts w:ascii="Arial" w:hAnsi="Arial" w:cs="Arial"/>
        </w:rPr>
        <w:t>that reach</w:t>
      </w:r>
      <w:r w:rsidR="00AC31BB" w:rsidRPr="00867CE5">
        <w:rPr>
          <w:rFonts w:ascii="Arial" w:hAnsi="Arial" w:cs="Arial"/>
        </w:rPr>
        <w:t xml:space="preserve"> visible energies</w:t>
      </w:r>
      <w:r w:rsidR="00EA507A">
        <w:rPr>
          <w:rFonts w:ascii="Arial" w:hAnsi="Arial" w:cs="Arial"/>
        </w:rPr>
        <w:t xml:space="preserve"> [36-42]</w:t>
      </w:r>
      <w:r w:rsidR="00F61AD6">
        <w:rPr>
          <w:rFonts w:ascii="Arial" w:hAnsi="Arial" w:cs="Arial"/>
        </w:rPr>
        <w:t xml:space="preserve">. </w:t>
      </w:r>
      <w:r w:rsidR="00414D65">
        <w:rPr>
          <w:rFonts w:ascii="Arial" w:hAnsi="Arial" w:cs="Arial"/>
        </w:rPr>
        <w:t xml:space="preserve">Following photon absorption, </w:t>
      </w:r>
      <w:r w:rsidR="00F01BD1">
        <w:rPr>
          <w:rFonts w:ascii="Arial" w:hAnsi="Arial" w:cs="Arial"/>
        </w:rPr>
        <w:t>vibrational</w:t>
      </w:r>
      <w:r w:rsidR="00414D65">
        <w:rPr>
          <w:rFonts w:ascii="Arial" w:hAnsi="Arial" w:cs="Arial"/>
        </w:rPr>
        <w:t xml:space="preserve"> losses in the oxide glass host</w:t>
      </w:r>
      <w:r w:rsidR="00A977B3">
        <w:rPr>
          <w:rFonts w:ascii="Arial" w:hAnsi="Arial" w:cs="Arial"/>
        </w:rPr>
        <w:t xml:space="preserve"> lead to Stokes Shifts and</w:t>
      </w:r>
      <w:r w:rsidR="00414D65">
        <w:rPr>
          <w:rFonts w:ascii="Arial" w:hAnsi="Arial" w:cs="Arial"/>
        </w:rPr>
        <w:t xml:space="preserve"> re-emission of</w:t>
      </w:r>
      <w:r w:rsidR="00A977B3">
        <w:rPr>
          <w:rFonts w:ascii="Arial" w:hAnsi="Arial" w:cs="Arial"/>
        </w:rPr>
        <w:t xml:space="preserve"> a portion of the absorbed energy as</w:t>
      </w:r>
      <w:r w:rsidR="00414D65">
        <w:rPr>
          <w:rFonts w:ascii="Arial" w:hAnsi="Arial" w:cs="Arial"/>
        </w:rPr>
        <w:t xml:space="preserve"> photo</w:t>
      </w:r>
      <w:r w:rsidR="00A977B3">
        <w:rPr>
          <w:rFonts w:ascii="Arial" w:hAnsi="Arial" w:cs="Arial"/>
        </w:rPr>
        <w:t>ns with lower</w:t>
      </w:r>
      <w:r w:rsidR="00F01BD1">
        <w:rPr>
          <w:rFonts w:ascii="Arial" w:hAnsi="Arial" w:cs="Arial"/>
        </w:rPr>
        <w:t xml:space="preserve"> energies</w:t>
      </w:r>
      <w:r w:rsidR="003735EA">
        <w:rPr>
          <w:rFonts w:ascii="Arial" w:hAnsi="Arial" w:cs="Arial"/>
        </w:rPr>
        <w:t>, some</w:t>
      </w:r>
      <w:r w:rsidR="00A977B3">
        <w:rPr>
          <w:rFonts w:ascii="Arial" w:hAnsi="Arial" w:cs="Arial"/>
        </w:rPr>
        <w:t xml:space="preserve"> </w:t>
      </w:r>
      <w:r w:rsidR="003735EA">
        <w:rPr>
          <w:rFonts w:ascii="Arial" w:hAnsi="Arial" w:cs="Arial"/>
        </w:rPr>
        <w:t>at visible wavenumbers</w:t>
      </w:r>
      <w:r w:rsidR="00414D65">
        <w:rPr>
          <w:rFonts w:ascii="Arial" w:hAnsi="Arial" w:cs="Arial"/>
        </w:rPr>
        <w:t>.</w:t>
      </w:r>
      <w:r w:rsidR="00EA507A">
        <w:rPr>
          <w:rFonts w:ascii="Arial" w:hAnsi="Arial" w:cs="Arial"/>
        </w:rPr>
        <w:t xml:space="preserve"> </w:t>
      </w:r>
      <w:r w:rsidR="003B116E">
        <w:rPr>
          <w:rFonts w:ascii="Arial" w:hAnsi="Arial" w:cs="Arial"/>
        </w:rPr>
        <w:t xml:space="preserve">Enhanced UV absorption, coupled with re-emission of a </w:t>
      </w:r>
      <w:r w:rsidR="001337E0">
        <w:rPr>
          <w:rFonts w:ascii="Arial" w:hAnsi="Arial" w:cs="Arial"/>
        </w:rPr>
        <w:t>proportion</w:t>
      </w:r>
      <w:r w:rsidR="003B116E">
        <w:rPr>
          <w:rFonts w:ascii="Arial" w:hAnsi="Arial" w:cs="Arial"/>
        </w:rPr>
        <w:t xml:space="preserve"> of the absorbed energy as lower-energy (visible) photons</w:t>
      </w:r>
      <w:r w:rsidR="00C9232D">
        <w:rPr>
          <w:rFonts w:ascii="Arial" w:hAnsi="Arial" w:cs="Arial"/>
        </w:rPr>
        <w:t>,</w:t>
      </w:r>
      <w:r w:rsidR="003B116E">
        <w:rPr>
          <w:rFonts w:ascii="Arial" w:hAnsi="Arial" w:cs="Arial"/>
        </w:rPr>
        <w:t xml:space="preserve"> is a combination that could </w:t>
      </w:r>
      <w:r w:rsidR="00A977B3">
        <w:rPr>
          <w:rFonts w:ascii="Arial" w:hAnsi="Arial" w:cs="Arial"/>
        </w:rPr>
        <w:t>have</w:t>
      </w:r>
      <w:r w:rsidR="003B116E">
        <w:rPr>
          <w:rFonts w:ascii="Arial" w:hAnsi="Arial" w:cs="Arial"/>
        </w:rPr>
        <w:t xml:space="preserve"> particular advantages in</w:t>
      </w:r>
      <w:r w:rsidR="00C9232D">
        <w:rPr>
          <w:rFonts w:ascii="Arial" w:hAnsi="Arial" w:cs="Arial"/>
        </w:rPr>
        <w:t xml:space="preserve"> certain</w:t>
      </w:r>
      <w:r w:rsidR="001337E0">
        <w:rPr>
          <w:rFonts w:ascii="Arial" w:hAnsi="Arial" w:cs="Arial"/>
        </w:rPr>
        <w:t xml:space="preserve"> </w:t>
      </w:r>
      <w:r w:rsidR="003B116E">
        <w:rPr>
          <w:rFonts w:ascii="Arial" w:hAnsi="Arial" w:cs="Arial"/>
        </w:rPr>
        <w:t>solar energy applications</w:t>
      </w:r>
      <w:r w:rsidR="003735EA">
        <w:rPr>
          <w:rFonts w:ascii="Arial" w:hAnsi="Arial" w:cs="Arial"/>
        </w:rPr>
        <w:t xml:space="preserve"> [43, 44]</w:t>
      </w:r>
      <w:r w:rsidR="001337E0">
        <w:rPr>
          <w:rFonts w:ascii="Arial" w:hAnsi="Arial" w:cs="Arial"/>
        </w:rPr>
        <w:t>.</w:t>
      </w:r>
    </w:p>
    <w:p w14:paraId="30A2FB18" w14:textId="27CB499F" w:rsidR="003A293A" w:rsidRPr="00867CE5" w:rsidRDefault="00B83362" w:rsidP="00814F29">
      <w:pPr>
        <w:spacing w:line="360" w:lineRule="auto"/>
        <w:rPr>
          <w:rFonts w:ascii="Arial" w:hAnsi="Arial" w:cs="Arial"/>
        </w:rPr>
      </w:pPr>
      <w:r w:rsidRPr="00867CE5">
        <w:rPr>
          <w:rFonts w:ascii="Arial" w:hAnsi="Arial" w:cs="Arial"/>
        </w:rPr>
        <w:t xml:space="preserve">The </w:t>
      </w:r>
      <w:r w:rsidR="00A977B3">
        <w:rPr>
          <w:rFonts w:ascii="Arial" w:hAnsi="Arial" w:cs="Arial"/>
        </w:rPr>
        <w:t>research presented here</w:t>
      </w:r>
      <w:r w:rsidR="004716C3">
        <w:rPr>
          <w:rFonts w:ascii="Arial" w:hAnsi="Arial" w:cs="Arial"/>
        </w:rPr>
        <w:t xml:space="preserve"> is part of a wider study</w:t>
      </w:r>
      <w:r w:rsidRPr="00867CE5">
        <w:rPr>
          <w:rFonts w:ascii="Arial" w:hAnsi="Arial" w:cs="Arial"/>
        </w:rPr>
        <w:t xml:space="preserve"> </w:t>
      </w:r>
      <w:r w:rsidR="00A977B3">
        <w:rPr>
          <w:rFonts w:ascii="Arial" w:hAnsi="Arial" w:cs="Arial"/>
        </w:rPr>
        <w:t>with the joint aims of: (i) improving</w:t>
      </w:r>
      <w:r w:rsidR="003A293A">
        <w:rPr>
          <w:rFonts w:ascii="Arial" w:hAnsi="Arial" w:cs="Arial"/>
        </w:rPr>
        <w:t xml:space="preserve"> understanding of</w:t>
      </w:r>
      <w:r w:rsidR="00C014EE">
        <w:rPr>
          <w:rFonts w:ascii="Arial" w:hAnsi="Arial" w:cs="Arial"/>
        </w:rPr>
        <w:t xml:space="preserve"> the composition-structure-property effects of</w:t>
      </w:r>
      <w:r w:rsidR="00C03DC6" w:rsidRPr="00867CE5">
        <w:rPr>
          <w:rFonts w:ascii="Arial" w:hAnsi="Arial" w:cs="Arial"/>
        </w:rPr>
        <w:t xml:space="preserve"> </w:t>
      </w:r>
      <w:r w:rsidR="00FE054E">
        <w:rPr>
          <w:rFonts w:ascii="Arial" w:hAnsi="Arial" w:cs="Arial"/>
        </w:rPr>
        <w:t>antimony</w:t>
      </w:r>
      <w:r w:rsidR="00C014EE">
        <w:rPr>
          <w:rFonts w:ascii="Arial" w:hAnsi="Arial" w:cs="Arial"/>
        </w:rPr>
        <w:t xml:space="preserve"> </w:t>
      </w:r>
      <w:r w:rsidR="004716C3">
        <w:rPr>
          <w:rFonts w:ascii="Arial" w:hAnsi="Arial" w:cs="Arial"/>
        </w:rPr>
        <w:t>additions to</w:t>
      </w:r>
      <w:r w:rsidR="003A293A">
        <w:rPr>
          <w:rFonts w:ascii="Arial" w:hAnsi="Arial" w:cs="Arial"/>
        </w:rPr>
        <w:t xml:space="preserve"> soda-lime-silica glasses representative of current commercial glass compositions; and </w:t>
      </w:r>
      <w:r w:rsidR="004716C3">
        <w:rPr>
          <w:rFonts w:ascii="Arial" w:hAnsi="Arial" w:cs="Arial"/>
        </w:rPr>
        <w:t>(ii)</w:t>
      </w:r>
      <w:r w:rsidR="003A293A" w:rsidRPr="00867CE5">
        <w:rPr>
          <w:rFonts w:ascii="Arial" w:hAnsi="Arial" w:cs="Arial"/>
        </w:rPr>
        <w:t xml:space="preserve"> establish</w:t>
      </w:r>
      <w:r w:rsidR="00A977B3">
        <w:rPr>
          <w:rFonts w:ascii="Arial" w:hAnsi="Arial" w:cs="Arial"/>
        </w:rPr>
        <w:t>ing</w:t>
      </w:r>
      <w:r w:rsidR="003A293A" w:rsidRPr="00867CE5">
        <w:rPr>
          <w:rFonts w:ascii="Arial" w:hAnsi="Arial" w:cs="Arial"/>
        </w:rPr>
        <w:t xml:space="preserve"> whether </w:t>
      </w:r>
      <w:r w:rsidR="003A293A">
        <w:rPr>
          <w:rFonts w:ascii="Arial" w:hAnsi="Arial" w:cs="Arial"/>
        </w:rPr>
        <w:t xml:space="preserve">additions of </w:t>
      </w:r>
      <w:r w:rsidR="003A293A" w:rsidRPr="00867CE5">
        <w:rPr>
          <w:rFonts w:ascii="Arial" w:hAnsi="Arial" w:cs="Arial"/>
        </w:rPr>
        <w:t>antimony</w:t>
      </w:r>
      <w:r w:rsidR="00FF50C7">
        <w:rPr>
          <w:rFonts w:ascii="Arial" w:hAnsi="Arial" w:cs="Arial"/>
        </w:rPr>
        <w:t xml:space="preserve"> to soda-lime-silica glasses</w:t>
      </w:r>
      <w:r w:rsidR="003A293A" w:rsidRPr="00867CE5">
        <w:rPr>
          <w:rFonts w:ascii="Arial" w:hAnsi="Arial" w:cs="Arial"/>
        </w:rPr>
        <w:t xml:space="preserve"> </w:t>
      </w:r>
      <w:r w:rsidR="004716C3">
        <w:rPr>
          <w:rFonts w:ascii="Arial" w:hAnsi="Arial" w:cs="Arial"/>
        </w:rPr>
        <w:t>can</w:t>
      </w:r>
      <w:r w:rsidR="003A293A" w:rsidRPr="00867CE5">
        <w:rPr>
          <w:rFonts w:ascii="Arial" w:hAnsi="Arial" w:cs="Arial"/>
        </w:rPr>
        <w:t xml:space="preserve"> provide</w:t>
      </w:r>
      <w:r w:rsidR="009B69BC">
        <w:rPr>
          <w:rFonts w:ascii="Arial" w:hAnsi="Arial" w:cs="Arial"/>
        </w:rPr>
        <w:t xml:space="preserve"> new </w:t>
      </w:r>
      <w:r w:rsidR="00A977B3">
        <w:rPr>
          <w:rFonts w:ascii="Arial" w:hAnsi="Arial" w:cs="Arial"/>
        </w:rPr>
        <w:t>functionalities and applications;</w:t>
      </w:r>
      <w:r w:rsidR="009B69BC">
        <w:rPr>
          <w:rFonts w:ascii="Arial" w:hAnsi="Arial" w:cs="Arial"/>
        </w:rPr>
        <w:t xml:space="preserve"> and</w:t>
      </w:r>
      <w:r w:rsidR="00FF50C7">
        <w:rPr>
          <w:rFonts w:ascii="Arial" w:hAnsi="Arial" w:cs="Arial"/>
        </w:rPr>
        <w:t xml:space="preserve"> </w:t>
      </w:r>
      <w:r w:rsidR="00E852A1">
        <w:rPr>
          <w:rFonts w:ascii="Arial" w:hAnsi="Arial" w:cs="Arial"/>
        </w:rPr>
        <w:t>greater</w:t>
      </w:r>
      <w:r w:rsidR="003A293A" w:rsidRPr="00867CE5">
        <w:rPr>
          <w:rFonts w:ascii="Arial" w:hAnsi="Arial" w:cs="Arial"/>
        </w:rPr>
        <w:t xml:space="preserve"> </w:t>
      </w:r>
      <w:r w:rsidR="00A977B3">
        <w:rPr>
          <w:rFonts w:ascii="Arial" w:hAnsi="Arial" w:cs="Arial"/>
        </w:rPr>
        <w:t>stability in</w:t>
      </w:r>
      <w:r w:rsidR="004716C3">
        <w:rPr>
          <w:rFonts w:ascii="Arial" w:hAnsi="Arial" w:cs="Arial"/>
        </w:rPr>
        <w:t xml:space="preserve"> extreme environments</w:t>
      </w:r>
      <w:r w:rsidR="003A293A">
        <w:rPr>
          <w:rFonts w:ascii="Arial" w:hAnsi="Arial" w:cs="Arial"/>
        </w:rPr>
        <w:t xml:space="preserve">. </w:t>
      </w:r>
      <w:r w:rsidR="004716C3">
        <w:rPr>
          <w:rFonts w:ascii="Arial" w:hAnsi="Arial" w:cs="Arial"/>
        </w:rPr>
        <w:t xml:space="preserve">The </w:t>
      </w:r>
      <w:r w:rsidR="004716C3">
        <w:rPr>
          <w:rFonts w:ascii="Arial" w:hAnsi="Arial" w:cs="Arial"/>
        </w:rPr>
        <w:lastRenderedPageBreak/>
        <w:t xml:space="preserve">first </w:t>
      </w:r>
      <w:r w:rsidR="00A977B3">
        <w:rPr>
          <w:rFonts w:ascii="Arial" w:hAnsi="Arial" w:cs="Arial"/>
        </w:rPr>
        <w:t>part</w:t>
      </w:r>
      <w:r w:rsidR="004716C3">
        <w:rPr>
          <w:rFonts w:ascii="Arial" w:hAnsi="Arial" w:cs="Arial"/>
        </w:rPr>
        <w:t xml:space="preserve"> of this study, presented here, focuses on </w:t>
      </w:r>
      <w:r w:rsidR="00E852A1">
        <w:rPr>
          <w:rFonts w:ascii="Arial" w:hAnsi="Arial" w:cs="Arial"/>
        </w:rPr>
        <w:t>composition-structure-property effects. The</w:t>
      </w:r>
      <w:r w:rsidR="003A293A">
        <w:rPr>
          <w:rFonts w:ascii="Arial" w:hAnsi="Arial" w:cs="Arial"/>
        </w:rPr>
        <w:t xml:space="preserve"> second </w:t>
      </w:r>
      <w:r w:rsidR="00A977B3">
        <w:rPr>
          <w:rFonts w:ascii="Arial" w:hAnsi="Arial" w:cs="Arial"/>
        </w:rPr>
        <w:t>part</w:t>
      </w:r>
      <w:r w:rsidR="003A293A">
        <w:rPr>
          <w:rFonts w:ascii="Arial" w:hAnsi="Arial" w:cs="Arial"/>
        </w:rPr>
        <w:t xml:space="preserve"> will be presented in a forthcoming publication.</w:t>
      </w:r>
    </w:p>
    <w:p w14:paraId="4B4F2BF8" w14:textId="77777777" w:rsidR="0047676D" w:rsidRPr="00867CE5" w:rsidRDefault="0047676D" w:rsidP="00814F29">
      <w:pPr>
        <w:spacing w:line="360" w:lineRule="auto"/>
        <w:rPr>
          <w:rFonts w:ascii="Arial" w:hAnsi="Arial" w:cs="Arial"/>
          <w:b/>
          <w:bCs/>
        </w:rPr>
      </w:pPr>
    </w:p>
    <w:p w14:paraId="153D4B37" w14:textId="603C7D90" w:rsidR="0008154A" w:rsidRPr="00867CE5" w:rsidRDefault="0008154A" w:rsidP="00814F29">
      <w:pPr>
        <w:pStyle w:val="ListParagraph"/>
        <w:numPr>
          <w:ilvl w:val="0"/>
          <w:numId w:val="1"/>
        </w:numPr>
        <w:spacing w:line="360" w:lineRule="auto"/>
        <w:ind w:left="284" w:hanging="284"/>
        <w:rPr>
          <w:rFonts w:ascii="Arial" w:hAnsi="Arial" w:cs="Arial"/>
          <w:b/>
          <w:bCs/>
        </w:rPr>
      </w:pPr>
      <w:r w:rsidRPr="00867CE5">
        <w:rPr>
          <w:rFonts w:ascii="Arial" w:hAnsi="Arial" w:cs="Arial"/>
          <w:b/>
          <w:bCs/>
        </w:rPr>
        <w:t>Experimental</w:t>
      </w:r>
      <w:r w:rsidR="00FE46E4" w:rsidRPr="00867CE5">
        <w:rPr>
          <w:rFonts w:ascii="Arial" w:hAnsi="Arial" w:cs="Arial"/>
          <w:b/>
          <w:bCs/>
        </w:rPr>
        <w:t xml:space="preserve"> Procedures</w:t>
      </w:r>
    </w:p>
    <w:p w14:paraId="46BDDEF1" w14:textId="2D4FD0DB" w:rsidR="002D0E36" w:rsidRPr="00867CE5" w:rsidRDefault="002D0E36" w:rsidP="00814F29">
      <w:pPr>
        <w:spacing w:line="360" w:lineRule="auto"/>
        <w:rPr>
          <w:rFonts w:ascii="Arial" w:hAnsi="Arial" w:cs="Arial"/>
        </w:rPr>
      </w:pPr>
      <w:r w:rsidRPr="00867CE5">
        <w:rPr>
          <w:rFonts w:ascii="Arial" w:hAnsi="Arial" w:cs="Arial"/>
        </w:rPr>
        <w:t>Batches to provide 200 g of glass were produced using r</w:t>
      </w:r>
      <w:r w:rsidR="0047676D" w:rsidRPr="00867CE5">
        <w:rPr>
          <w:rFonts w:ascii="Arial" w:hAnsi="Arial" w:cs="Arial"/>
        </w:rPr>
        <w:t xml:space="preserve">aw </w:t>
      </w:r>
      <w:r w:rsidR="00C859E7">
        <w:rPr>
          <w:rFonts w:ascii="Arial" w:hAnsi="Arial" w:cs="Arial"/>
        </w:rPr>
        <w:t xml:space="preserve">materials of ≥99·9% purity </w:t>
      </w:r>
      <w:r w:rsidR="0047676D" w:rsidRPr="00867CE5">
        <w:rPr>
          <w:rFonts w:ascii="Arial" w:hAnsi="Arial" w:cs="Arial"/>
        </w:rPr>
        <w:t>sand (SiO</w:t>
      </w:r>
      <w:r w:rsidR="0047676D" w:rsidRPr="00867CE5">
        <w:rPr>
          <w:rFonts w:ascii="Arial" w:hAnsi="Arial" w:cs="Arial"/>
          <w:sz w:val="12"/>
          <w:szCs w:val="12"/>
        </w:rPr>
        <w:t>2</w:t>
      </w:r>
      <w:r w:rsidR="0047676D" w:rsidRPr="00867CE5">
        <w:rPr>
          <w:rFonts w:ascii="Arial" w:hAnsi="Arial" w:cs="Arial"/>
        </w:rPr>
        <w:t>), aluminium hydroxide (Al(OH)</w:t>
      </w:r>
      <w:r w:rsidR="0047676D" w:rsidRPr="00867CE5">
        <w:rPr>
          <w:rFonts w:ascii="Arial" w:hAnsi="Arial" w:cs="Arial"/>
          <w:sz w:val="12"/>
          <w:szCs w:val="12"/>
        </w:rPr>
        <w:t>3</w:t>
      </w:r>
      <w:r w:rsidR="0047676D" w:rsidRPr="00867CE5">
        <w:rPr>
          <w:rFonts w:ascii="Arial" w:hAnsi="Arial" w:cs="Arial"/>
        </w:rPr>
        <w:t>), magnesium carbonate (MgCO</w:t>
      </w:r>
      <w:r w:rsidR="0047676D" w:rsidRPr="00867CE5">
        <w:rPr>
          <w:rFonts w:ascii="Arial" w:hAnsi="Arial" w:cs="Arial"/>
          <w:sz w:val="12"/>
          <w:szCs w:val="12"/>
        </w:rPr>
        <w:t>3</w:t>
      </w:r>
      <w:r w:rsidR="0047676D" w:rsidRPr="00867CE5">
        <w:rPr>
          <w:rFonts w:ascii="Arial" w:hAnsi="Arial" w:cs="Arial"/>
        </w:rPr>
        <w:t>), calcium carbonate (CaCO</w:t>
      </w:r>
      <w:r w:rsidR="0047676D" w:rsidRPr="00867CE5">
        <w:rPr>
          <w:rFonts w:ascii="Arial" w:hAnsi="Arial" w:cs="Arial"/>
          <w:sz w:val="12"/>
          <w:szCs w:val="12"/>
        </w:rPr>
        <w:t>3</w:t>
      </w:r>
      <w:r w:rsidR="00D849B1">
        <w:rPr>
          <w:rFonts w:ascii="Arial" w:hAnsi="Arial" w:cs="Arial"/>
        </w:rPr>
        <w:t>), sodium carbon</w:t>
      </w:r>
      <w:r w:rsidR="0047676D" w:rsidRPr="00867CE5">
        <w:rPr>
          <w:rFonts w:ascii="Arial" w:hAnsi="Arial" w:cs="Arial"/>
        </w:rPr>
        <w:t>ate (Na</w:t>
      </w:r>
      <w:r w:rsidR="0047676D" w:rsidRPr="00867CE5">
        <w:rPr>
          <w:rFonts w:ascii="Arial" w:hAnsi="Arial" w:cs="Arial"/>
          <w:sz w:val="12"/>
          <w:szCs w:val="12"/>
        </w:rPr>
        <w:t>2</w:t>
      </w:r>
      <w:r w:rsidR="0047676D" w:rsidRPr="00867CE5">
        <w:rPr>
          <w:rFonts w:ascii="Arial" w:hAnsi="Arial" w:cs="Arial"/>
        </w:rPr>
        <w:t>CO</w:t>
      </w:r>
      <w:r w:rsidR="0047676D" w:rsidRPr="00867CE5">
        <w:rPr>
          <w:rFonts w:ascii="Arial" w:hAnsi="Arial" w:cs="Arial"/>
          <w:sz w:val="12"/>
          <w:szCs w:val="12"/>
        </w:rPr>
        <w:t>3</w:t>
      </w:r>
      <w:r w:rsidR="0047676D" w:rsidRPr="00867CE5">
        <w:rPr>
          <w:rFonts w:ascii="Arial" w:hAnsi="Arial" w:cs="Arial"/>
        </w:rPr>
        <w:t>), sodium sulphate (Na</w:t>
      </w:r>
      <w:r w:rsidR="0047676D" w:rsidRPr="00867CE5">
        <w:rPr>
          <w:rFonts w:ascii="Arial" w:hAnsi="Arial" w:cs="Arial"/>
          <w:sz w:val="12"/>
          <w:szCs w:val="12"/>
        </w:rPr>
        <w:t>2</w:t>
      </w:r>
      <w:r w:rsidR="0047676D" w:rsidRPr="00867CE5">
        <w:rPr>
          <w:rFonts w:ascii="Arial" w:hAnsi="Arial" w:cs="Arial"/>
        </w:rPr>
        <w:t>SO</w:t>
      </w:r>
      <w:r w:rsidR="0047676D" w:rsidRPr="00867CE5">
        <w:rPr>
          <w:rFonts w:ascii="Arial" w:hAnsi="Arial" w:cs="Arial"/>
          <w:sz w:val="12"/>
          <w:szCs w:val="12"/>
        </w:rPr>
        <w:t>4</w:t>
      </w:r>
      <w:r w:rsidR="0047676D" w:rsidRPr="00867CE5">
        <w:rPr>
          <w:rFonts w:ascii="Arial" w:hAnsi="Arial" w:cs="Arial"/>
        </w:rPr>
        <w:t xml:space="preserve">) and </w:t>
      </w:r>
      <w:r w:rsidRPr="00867CE5">
        <w:rPr>
          <w:rFonts w:ascii="Arial" w:hAnsi="Arial" w:cs="Arial"/>
        </w:rPr>
        <w:t>antimony</w:t>
      </w:r>
      <w:r w:rsidR="0047676D" w:rsidRPr="00867CE5">
        <w:rPr>
          <w:rFonts w:ascii="Arial" w:hAnsi="Arial" w:cs="Arial"/>
        </w:rPr>
        <w:t xml:space="preserve"> oxide (</w:t>
      </w:r>
      <w:r w:rsidRPr="00867CE5">
        <w:rPr>
          <w:rFonts w:ascii="Arial" w:hAnsi="Arial" w:cs="Arial"/>
        </w:rPr>
        <w:t>Sb</w:t>
      </w:r>
      <w:r w:rsidRPr="00867CE5">
        <w:rPr>
          <w:rFonts w:ascii="Arial" w:hAnsi="Arial" w:cs="Arial"/>
          <w:vertAlign w:val="subscript"/>
        </w:rPr>
        <w:t>2</w:t>
      </w:r>
      <w:r w:rsidR="0047676D" w:rsidRPr="00867CE5">
        <w:rPr>
          <w:rFonts w:ascii="Arial" w:hAnsi="Arial" w:cs="Arial"/>
        </w:rPr>
        <w:t>O</w:t>
      </w:r>
      <w:r w:rsidRPr="00867CE5">
        <w:rPr>
          <w:rFonts w:ascii="Arial" w:hAnsi="Arial" w:cs="Arial"/>
          <w:vertAlign w:val="subscript"/>
        </w:rPr>
        <w:t>3</w:t>
      </w:r>
      <w:r w:rsidR="0047676D" w:rsidRPr="00867CE5">
        <w:rPr>
          <w:rFonts w:ascii="Arial" w:hAnsi="Arial" w:cs="Arial"/>
        </w:rPr>
        <w:t>)</w:t>
      </w:r>
      <w:r w:rsidRPr="00867CE5">
        <w:rPr>
          <w:rFonts w:ascii="Arial" w:hAnsi="Arial" w:cs="Arial"/>
        </w:rPr>
        <w:t xml:space="preserve">. </w:t>
      </w:r>
      <w:r w:rsidR="00C859E7">
        <w:rPr>
          <w:rFonts w:ascii="Arial" w:hAnsi="Arial" w:cs="Arial"/>
        </w:rPr>
        <w:t>Raw materials</w:t>
      </w:r>
      <w:r w:rsidRPr="00867CE5">
        <w:rPr>
          <w:rFonts w:ascii="Arial" w:hAnsi="Arial" w:cs="Arial"/>
        </w:rPr>
        <w:t xml:space="preserve"> </w:t>
      </w:r>
      <w:r w:rsidR="0047676D" w:rsidRPr="00867CE5">
        <w:rPr>
          <w:rFonts w:ascii="Arial" w:hAnsi="Arial" w:cs="Arial"/>
        </w:rPr>
        <w:t>were dried at 110</w:t>
      </w:r>
      <w:r w:rsidR="007216B0" w:rsidRPr="00867CE5">
        <w:rPr>
          <w:rFonts w:ascii="Arial" w:hAnsi="Arial" w:cs="Arial"/>
        </w:rPr>
        <w:t>°C</w:t>
      </w:r>
      <w:r w:rsidR="0047676D" w:rsidRPr="00867CE5">
        <w:rPr>
          <w:rFonts w:ascii="Arial" w:hAnsi="Arial" w:cs="Arial"/>
        </w:rPr>
        <w:t xml:space="preserve"> for at least 24 h </w:t>
      </w:r>
      <w:r w:rsidRPr="00867CE5">
        <w:rPr>
          <w:rFonts w:ascii="Arial" w:hAnsi="Arial" w:cs="Arial"/>
        </w:rPr>
        <w:t>prior to</w:t>
      </w:r>
      <w:r w:rsidR="0047676D" w:rsidRPr="00867CE5">
        <w:rPr>
          <w:rFonts w:ascii="Arial" w:hAnsi="Arial" w:cs="Arial"/>
        </w:rPr>
        <w:t xml:space="preserve"> weigh</w:t>
      </w:r>
      <w:r w:rsidRPr="00867CE5">
        <w:rPr>
          <w:rFonts w:ascii="Arial" w:hAnsi="Arial" w:cs="Arial"/>
        </w:rPr>
        <w:t xml:space="preserve">ing and </w:t>
      </w:r>
      <w:r w:rsidR="0047676D" w:rsidRPr="00867CE5">
        <w:rPr>
          <w:rFonts w:ascii="Arial" w:hAnsi="Arial" w:cs="Arial"/>
        </w:rPr>
        <w:t>mix</w:t>
      </w:r>
      <w:r w:rsidRPr="00867CE5">
        <w:rPr>
          <w:rFonts w:ascii="Arial" w:hAnsi="Arial" w:cs="Arial"/>
        </w:rPr>
        <w:t>ing</w:t>
      </w:r>
      <w:r w:rsidR="00A37EB5" w:rsidRPr="00867CE5">
        <w:rPr>
          <w:rFonts w:ascii="Arial" w:hAnsi="Arial" w:cs="Arial"/>
        </w:rPr>
        <w:t>. Batches were weighed into sealed polymer bags using a calibrated 3 decimal place balance. Once weighing was comple</w:t>
      </w:r>
      <w:r w:rsidR="00C859E7">
        <w:rPr>
          <w:rFonts w:ascii="Arial" w:hAnsi="Arial" w:cs="Arial"/>
        </w:rPr>
        <w:t>te, the bags were sealed and batches were thoroughly mixed in a figure-of-</w:t>
      </w:r>
      <w:r w:rsidR="00A37EB5" w:rsidRPr="00867CE5">
        <w:rPr>
          <w:rFonts w:ascii="Arial" w:hAnsi="Arial" w:cs="Arial"/>
        </w:rPr>
        <w:t xml:space="preserve">eight motion for at least 3 minutes to ensure good mixing of all raw materials. The antimony-free glass had a nominal composition representative of commercial float-type soda-lime-silica glass </w:t>
      </w:r>
      <w:r w:rsidR="00A37EB5" w:rsidRPr="005A3FDF">
        <w:rPr>
          <w:rFonts w:ascii="Arial" w:hAnsi="Arial" w:cs="Arial"/>
        </w:rPr>
        <w:t>[</w:t>
      </w:r>
      <w:r w:rsidR="005A3FDF" w:rsidRPr="005A3FDF">
        <w:rPr>
          <w:rFonts w:ascii="Arial" w:hAnsi="Arial" w:cs="Arial"/>
        </w:rPr>
        <w:t>1, 2</w:t>
      </w:r>
      <w:r w:rsidR="00A37EB5" w:rsidRPr="005A3FDF">
        <w:rPr>
          <w:rFonts w:ascii="Arial" w:hAnsi="Arial" w:cs="Arial"/>
        </w:rPr>
        <w:t>].</w:t>
      </w:r>
      <w:r w:rsidR="00A37EB5" w:rsidRPr="00867CE5">
        <w:rPr>
          <w:rFonts w:ascii="Arial" w:hAnsi="Arial" w:cs="Arial"/>
        </w:rPr>
        <w:t xml:space="preserve"> Antimony</w:t>
      </w:r>
      <w:r w:rsidR="005A3FDF">
        <w:rPr>
          <w:rFonts w:ascii="Arial" w:hAnsi="Arial" w:cs="Arial"/>
        </w:rPr>
        <w:t xml:space="preserve"> was supplied to the batches</w:t>
      </w:r>
      <w:r w:rsidR="00A37EB5" w:rsidRPr="00867CE5">
        <w:rPr>
          <w:rFonts w:ascii="Arial" w:hAnsi="Arial" w:cs="Arial"/>
        </w:rPr>
        <w:t xml:space="preserve"> as Sb</w:t>
      </w:r>
      <w:r w:rsidR="00A37EB5" w:rsidRPr="00867CE5">
        <w:rPr>
          <w:rFonts w:ascii="Arial" w:hAnsi="Arial" w:cs="Arial"/>
          <w:vertAlign w:val="subscript"/>
        </w:rPr>
        <w:t>2</w:t>
      </w:r>
      <w:r w:rsidR="00A37EB5" w:rsidRPr="00867CE5">
        <w:rPr>
          <w:rFonts w:ascii="Arial" w:hAnsi="Arial" w:cs="Arial"/>
        </w:rPr>
        <w:t>O</w:t>
      </w:r>
      <w:r w:rsidR="00A37EB5" w:rsidRPr="00867CE5">
        <w:rPr>
          <w:rFonts w:ascii="Arial" w:hAnsi="Arial" w:cs="Arial"/>
          <w:vertAlign w:val="subscript"/>
        </w:rPr>
        <w:t>3</w:t>
      </w:r>
      <w:r w:rsidR="00A37EB5" w:rsidRPr="00867CE5">
        <w:rPr>
          <w:rFonts w:ascii="Arial" w:hAnsi="Arial" w:cs="Arial"/>
        </w:rPr>
        <w:t>, which was added on a pro-rata molar basis at levels of 0.5, 1, 5 and 10 mol% Sb</w:t>
      </w:r>
      <w:r w:rsidR="00A37EB5" w:rsidRPr="00867CE5">
        <w:rPr>
          <w:rFonts w:ascii="Arial" w:hAnsi="Arial" w:cs="Arial"/>
          <w:vertAlign w:val="subscript"/>
        </w:rPr>
        <w:t>2</w:t>
      </w:r>
      <w:r w:rsidR="00A37EB5" w:rsidRPr="00867CE5">
        <w:rPr>
          <w:rFonts w:ascii="Arial" w:hAnsi="Arial" w:cs="Arial"/>
        </w:rPr>
        <w:t>O</w:t>
      </w:r>
      <w:r w:rsidR="00A37EB5" w:rsidRPr="00867CE5">
        <w:rPr>
          <w:rFonts w:ascii="Arial" w:hAnsi="Arial" w:cs="Arial"/>
          <w:vertAlign w:val="subscript"/>
        </w:rPr>
        <w:t>3</w:t>
      </w:r>
      <w:r w:rsidR="00A37EB5" w:rsidRPr="00867CE5">
        <w:rPr>
          <w:rFonts w:ascii="Arial" w:hAnsi="Arial" w:cs="Arial"/>
        </w:rPr>
        <w:t>. Consequently t</w:t>
      </w:r>
      <w:r w:rsidR="004C15A2" w:rsidRPr="00867CE5">
        <w:rPr>
          <w:rFonts w:ascii="Arial" w:hAnsi="Arial" w:cs="Arial"/>
        </w:rPr>
        <w:t xml:space="preserve">he </w:t>
      </w:r>
      <w:r w:rsidR="00A37EB5" w:rsidRPr="00867CE5">
        <w:rPr>
          <w:rFonts w:ascii="Arial" w:hAnsi="Arial" w:cs="Arial"/>
        </w:rPr>
        <w:t>glass samples</w:t>
      </w:r>
      <w:r w:rsidR="004C15A2" w:rsidRPr="00867CE5">
        <w:rPr>
          <w:rFonts w:ascii="Arial" w:hAnsi="Arial" w:cs="Arial"/>
        </w:rPr>
        <w:t xml:space="preserve"> with 0, 0.5, 1, 5, and 10 mol% Sb</w:t>
      </w:r>
      <w:r w:rsidR="004C15A2" w:rsidRPr="00867CE5">
        <w:rPr>
          <w:rFonts w:ascii="Arial" w:hAnsi="Arial" w:cs="Arial"/>
          <w:vertAlign w:val="subscript"/>
        </w:rPr>
        <w:t>2</w:t>
      </w:r>
      <w:r w:rsidR="004C15A2" w:rsidRPr="00867CE5">
        <w:rPr>
          <w:rFonts w:ascii="Arial" w:hAnsi="Arial" w:cs="Arial"/>
        </w:rPr>
        <w:t>O</w:t>
      </w:r>
      <w:r w:rsidR="009E3B0B" w:rsidRPr="00867CE5">
        <w:rPr>
          <w:rFonts w:ascii="Arial" w:hAnsi="Arial" w:cs="Arial"/>
          <w:vertAlign w:val="subscript"/>
        </w:rPr>
        <w:t>3</w:t>
      </w:r>
      <w:r w:rsidR="004C15A2" w:rsidRPr="00867CE5">
        <w:rPr>
          <w:rFonts w:ascii="Arial" w:hAnsi="Arial" w:cs="Arial"/>
        </w:rPr>
        <w:t xml:space="preserve"> were </w:t>
      </w:r>
      <w:r w:rsidR="009E3B0B" w:rsidRPr="00867CE5">
        <w:rPr>
          <w:rFonts w:ascii="Arial" w:hAnsi="Arial" w:cs="Arial"/>
        </w:rPr>
        <w:t>labelled</w:t>
      </w:r>
      <w:r w:rsidR="005A3FDF">
        <w:rPr>
          <w:rFonts w:ascii="Arial" w:hAnsi="Arial" w:cs="Arial"/>
        </w:rPr>
        <w:t xml:space="preserve"> Sb0, Sb0.5, Sb1, Sb5 and Sb10</w:t>
      </w:r>
      <w:r w:rsidR="004C15A2" w:rsidRPr="00867CE5">
        <w:rPr>
          <w:rFonts w:ascii="Arial" w:hAnsi="Arial" w:cs="Arial"/>
        </w:rPr>
        <w:t xml:space="preserve"> respectively.</w:t>
      </w:r>
      <w:r w:rsidRPr="00867CE5">
        <w:rPr>
          <w:rFonts w:ascii="Arial" w:hAnsi="Arial" w:cs="Arial"/>
        </w:rPr>
        <w:t xml:space="preserve"> The mixed batches</w:t>
      </w:r>
      <w:r w:rsidR="0047676D" w:rsidRPr="00867CE5">
        <w:rPr>
          <w:rFonts w:ascii="Arial" w:hAnsi="Arial" w:cs="Arial"/>
        </w:rPr>
        <w:t xml:space="preserve"> were </w:t>
      </w:r>
      <w:r w:rsidR="0020203F">
        <w:rPr>
          <w:rFonts w:ascii="Arial" w:hAnsi="Arial" w:cs="Arial"/>
        </w:rPr>
        <w:t>placed</w:t>
      </w:r>
      <w:r w:rsidR="005A3FDF">
        <w:rPr>
          <w:rFonts w:ascii="Arial" w:hAnsi="Arial" w:cs="Arial"/>
        </w:rPr>
        <w:t xml:space="preserve"> in</w:t>
      </w:r>
      <w:r w:rsidR="0047676D" w:rsidRPr="00867CE5">
        <w:rPr>
          <w:rFonts w:ascii="Arial" w:hAnsi="Arial" w:cs="Arial"/>
        </w:rPr>
        <w:t xml:space="preserve"> </w:t>
      </w:r>
      <w:r w:rsidR="00A37EB5" w:rsidRPr="00867CE5">
        <w:rPr>
          <w:rFonts w:ascii="Arial" w:hAnsi="Arial" w:cs="Arial"/>
        </w:rPr>
        <w:t>recrystallized Al</w:t>
      </w:r>
      <w:r w:rsidR="00A37EB5" w:rsidRPr="00867CE5">
        <w:rPr>
          <w:rFonts w:ascii="Arial" w:hAnsi="Arial" w:cs="Arial"/>
          <w:vertAlign w:val="subscript"/>
        </w:rPr>
        <w:t>2</w:t>
      </w:r>
      <w:r w:rsidR="00A37EB5" w:rsidRPr="00867CE5">
        <w:rPr>
          <w:rFonts w:ascii="Arial" w:hAnsi="Arial" w:cs="Arial"/>
        </w:rPr>
        <w:t>O</w:t>
      </w:r>
      <w:r w:rsidR="00A37EB5" w:rsidRPr="00867CE5">
        <w:rPr>
          <w:rFonts w:ascii="Arial" w:hAnsi="Arial" w:cs="Arial"/>
          <w:vertAlign w:val="subscript"/>
        </w:rPr>
        <w:t>3</w:t>
      </w:r>
      <w:r w:rsidR="0047676D" w:rsidRPr="00867CE5">
        <w:rPr>
          <w:rFonts w:ascii="Arial" w:hAnsi="Arial" w:cs="Arial"/>
        </w:rPr>
        <w:t xml:space="preserve"> crucible</w:t>
      </w:r>
      <w:r w:rsidRPr="00867CE5">
        <w:rPr>
          <w:rFonts w:ascii="Arial" w:hAnsi="Arial" w:cs="Arial"/>
        </w:rPr>
        <w:t>s</w:t>
      </w:r>
      <w:r w:rsidR="00A37EB5" w:rsidRPr="00867CE5">
        <w:rPr>
          <w:rFonts w:ascii="Arial" w:hAnsi="Arial" w:cs="Arial"/>
        </w:rPr>
        <w:t>, which were</w:t>
      </w:r>
      <w:r w:rsidR="0020203F">
        <w:rPr>
          <w:rFonts w:ascii="Arial" w:hAnsi="Arial" w:cs="Arial"/>
        </w:rPr>
        <w:t xml:space="preserve"> then</w:t>
      </w:r>
      <w:r w:rsidR="00A37EB5" w:rsidRPr="00867CE5">
        <w:rPr>
          <w:rFonts w:ascii="Arial" w:hAnsi="Arial" w:cs="Arial"/>
        </w:rPr>
        <w:t xml:space="preserve"> placed in an electric furnace and heated at a rate of</w:t>
      </w:r>
      <w:r w:rsidR="008518C0">
        <w:rPr>
          <w:rFonts w:ascii="Arial" w:hAnsi="Arial" w:cs="Arial"/>
        </w:rPr>
        <w:t xml:space="preserve"> 5</w:t>
      </w:r>
      <w:r w:rsidR="007216B0" w:rsidRPr="00867CE5">
        <w:rPr>
          <w:rFonts w:ascii="Arial" w:hAnsi="Arial" w:cs="Arial"/>
        </w:rPr>
        <w:t>°C</w:t>
      </w:r>
      <w:r w:rsidR="008518C0">
        <w:rPr>
          <w:rFonts w:ascii="Arial" w:hAnsi="Arial" w:cs="Arial"/>
        </w:rPr>
        <w:t xml:space="preserve"> </w:t>
      </w:r>
      <w:r w:rsidRPr="00867CE5">
        <w:rPr>
          <w:rFonts w:ascii="Arial" w:hAnsi="Arial" w:cs="Arial"/>
        </w:rPr>
        <w:t>min</w:t>
      </w:r>
      <w:r w:rsidR="008518C0">
        <w:rPr>
          <w:rFonts w:ascii="Arial" w:hAnsi="Arial" w:cs="Arial"/>
          <w:vertAlign w:val="superscript"/>
        </w:rPr>
        <w:t>-1</w:t>
      </w:r>
      <w:r w:rsidRPr="00867CE5">
        <w:rPr>
          <w:rFonts w:ascii="Arial" w:hAnsi="Arial" w:cs="Arial"/>
        </w:rPr>
        <w:t xml:space="preserve"> to</w:t>
      </w:r>
      <w:r w:rsidR="0047676D" w:rsidRPr="00867CE5">
        <w:rPr>
          <w:rFonts w:ascii="Arial" w:hAnsi="Arial" w:cs="Arial"/>
        </w:rPr>
        <w:t xml:space="preserve"> 1450</w:t>
      </w:r>
      <w:r w:rsidR="007216B0" w:rsidRPr="00867CE5">
        <w:rPr>
          <w:rFonts w:ascii="Arial" w:hAnsi="Arial" w:cs="Arial"/>
        </w:rPr>
        <w:t>°C</w:t>
      </w:r>
      <w:r w:rsidR="00A37EB5" w:rsidRPr="00867CE5">
        <w:rPr>
          <w:rFonts w:ascii="Arial" w:hAnsi="Arial" w:cs="Arial"/>
        </w:rPr>
        <w:t>, then</w:t>
      </w:r>
      <w:r w:rsidRPr="00867CE5">
        <w:rPr>
          <w:rFonts w:ascii="Arial" w:hAnsi="Arial" w:cs="Arial"/>
        </w:rPr>
        <w:t xml:space="preserve"> held</w:t>
      </w:r>
      <w:r w:rsidR="00A37EB5" w:rsidRPr="00867CE5">
        <w:rPr>
          <w:rFonts w:ascii="Arial" w:hAnsi="Arial" w:cs="Arial"/>
        </w:rPr>
        <w:t xml:space="preserve"> at this temperature</w:t>
      </w:r>
      <w:r w:rsidRPr="00867CE5">
        <w:rPr>
          <w:rFonts w:ascii="Arial" w:hAnsi="Arial" w:cs="Arial"/>
        </w:rPr>
        <w:t xml:space="preserve"> </w:t>
      </w:r>
      <w:r w:rsidR="0047676D" w:rsidRPr="00867CE5">
        <w:rPr>
          <w:rFonts w:ascii="Arial" w:hAnsi="Arial" w:cs="Arial"/>
        </w:rPr>
        <w:t>for 5 h</w:t>
      </w:r>
      <w:r w:rsidRPr="00867CE5">
        <w:rPr>
          <w:rFonts w:ascii="Arial" w:hAnsi="Arial" w:cs="Arial"/>
        </w:rPr>
        <w:t xml:space="preserve">. </w:t>
      </w:r>
      <w:r w:rsidR="00A37EB5" w:rsidRPr="00867CE5">
        <w:rPr>
          <w:rFonts w:ascii="Arial" w:hAnsi="Arial" w:cs="Arial"/>
        </w:rPr>
        <w:t>The crucibles</w:t>
      </w:r>
      <w:r w:rsidRPr="00867CE5">
        <w:rPr>
          <w:rFonts w:ascii="Arial" w:hAnsi="Arial" w:cs="Arial"/>
        </w:rPr>
        <w:t xml:space="preserve"> were</w:t>
      </w:r>
      <w:r w:rsidR="00A37EB5" w:rsidRPr="00867CE5">
        <w:rPr>
          <w:rFonts w:ascii="Arial" w:hAnsi="Arial" w:cs="Arial"/>
        </w:rPr>
        <w:t xml:space="preserve"> then removed from the furnace and the melt</w:t>
      </w:r>
      <w:r w:rsidR="00C859E7">
        <w:rPr>
          <w:rFonts w:ascii="Arial" w:hAnsi="Arial" w:cs="Arial"/>
        </w:rPr>
        <w:t>s were</w:t>
      </w:r>
      <w:r w:rsidR="0047676D" w:rsidRPr="00867CE5">
        <w:rPr>
          <w:rFonts w:ascii="Arial" w:hAnsi="Arial" w:cs="Arial"/>
        </w:rPr>
        <w:t xml:space="preserve"> pour</w:t>
      </w:r>
      <w:r w:rsidRPr="00867CE5">
        <w:rPr>
          <w:rFonts w:ascii="Arial" w:hAnsi="Arial" w:cs="Arial"/>
        </w:rPr>
        <w:t>ed</w:t>
      </w:r>
      <w:r w:rsidR="0047676D" w:rsidRPr="00867CE5">
        <w:rPr>
          <w:rFonts w:ascii="Arial" w:hAnsi="Arial" w:cs="Arial"/>
        </w:rPr>
        <w:t xml:space="preserve"> into</w:t>
      </w:r>
      <w:r w:rsidR="00A37EB5" w:rsidRPr="00867CE5">
        <w:rPr>
          <w:rFonts w:ascii="Arial" w:hAnsi="Arial" w:cs="Arial"/>
        </w:rPr>
        <w:t xml:space="preserve"> steel</w:t>
      </w:r>
      <w:r w:rsidR="0047676D" w:rsidRPr="00867CE5">
        <w:rPr>
          <w:rFonts w:ascii="Arial" w:hAnsi="Arial" w:cs="Arial"/>
        </w:rPr>
        <w:t xml:space="preserve"> moulds on a steel plate and</w:t>
      </w:r>
      <w:r w:rsidR="00A37EB5" w:rsidRPr="00867CE5">
        <w:rPr>
          <w:rFonts w:ascii="Arial" w:hAnsi="Arial" w:cs="Arial"/>
        </w:rPr>
        <w:t xml:space="preserve"> allowed to cool until sufficiently stiff to remove the moulds</w:t>
      </w:r>
      <w:r w:rsidR="005A3FDF">
        <w:rPr>
          <w:rFonts w:ascii="Arial" w:hAnsi="Arial" w:cs="Arial"/>
        </w:rPr>
        <w:t xml:space="preserve"> without flow of the cooling melt</w:t>
      </w:r>
      <w:r w:rsidR="00A37EB5" w:rsidRPr="00867CE5">
        <w:rPr>
          <w:rFonts w:ascii="Arial" w:hAnsi="Arial" w:cs="Arial"/>
        </w:rPr>
        <w:t>. The glasses were then immediately placed in an electric furnace</w:t>
      </w:r>
      <w:r w:rsidR="0047676D" w:rsidRPr="00867CE5">
        <w:rPr>
          <w:rFonts w:ascii="Arial" w:hAnsi="Arial" w:cs="Arial"/>
        </w:rPr>
        <w:t xml:space="preserve"> at 530</w:t>
      </w:r>
      <w:r w:rsidR="007216B0" w:rsidRPr="00867CE5">
        <w:rPr>
          <w:rFonts w:ascii="Arial" w:hAnsi="Arial" w:cs="Arial"/>
        </w:rPr>
        <w:t>°C</w:t>
      </w:r>
      <w:r w:rsidR="00A37EB5" w:rsidRPr="00867CE5">
        <w:rPr>
          <w:rFonts w:ascii="Arial" w:hAnsi="Arial" w:cs="Arial"/>
        </w:rPr>
        <w:t xml:space="preserve"> and held at this temperature</w:t>
      </w:r>
      <w:r w:rsidR="0047676D" w:rsidRPr="00867CE5">
        <w:rPr>
          <w:rFonts w:ascii="Arial" w:hAnsi="Arial" w:cs="Arial"/>
        </w:rPr>
        <w:t xml:space="preserve"> for 1 h</w:t>
      </w:r>
      <w:r w:rsidR="00A37EB5" w:rsidRPr="00867CE5">
        <w:rPr>
          <w:rFonts w:ascii="Arial" w:hAnsi="Arial" w:cs="Arial"/>
        </w:rPr>
        <w:t xml:space="preserve"> to re</w:t>
      </w:r>
      <w:r w:rsidR="005A3FDF">
        <w:rPr>
          <w:rFonts w:ascii="Arial" w:hAnsi="Arial" w:cs="Arial"/>
        </w:rPr>
        <w:t>lieve</w:t>
      </w:r>
      <w:r w:rsidR="00A37EB5" w:rsidRPr="00867CE5">
        <w:rPr>
          <w:rFonts w:ascii="Arial" w:hAnsi="Arial" w:cs="Arial"/>
        </w:rPr>
        <w:t xml:space="preserve"> thermal stresses, then cooled slowly within the fur</w:t>
      </w:r>
      <w:r w:rsidR="0047676D" w:rsidRPr="00867CE5">
        <w:rPr>
          <w:rFonts w:ascii="Arial" w:hAnsi="Arial" w:cs="Arial"/>
        </w:rPr>
        <w:t>nace to room temperature.</w:t>
      </w:r>
      <w:r w:rsidR="00A37EB5" w:rsidRPr="00867CE5">
        <w:rPr>
          <w:rFonts w:ascii="Arial" w:hAnsi="Arial" w:cs="Arial"/>
        </w:rPr>
        <w:t xml:space="preserve"> The nominal c</w:t>
      </w:r>
      <w:r w:rsidR="00533265">
        <w:rPr>
          <w:rFonts w:ascii="Arial" w:hAnsi="Arial" w:cs="Arial"/>
        </w:rPr>
        <w:t>ompositions of all glasses (</w:t>
      </w:r>
      <w:proofErr w:type="spellStart"/>
      <w:proofErr w:type="gramStart"/>
      <w:r w:rsidR="00533265">
        <w:rPr>
          <w:rFonts w:ascii="Arial" w:hAnsi="Arial" w:cs="Arial"/>
        </w:rPr>
        <w:t>mol</w:t>
      </w:r>
      <w:proofErr w:type="spellEnd"/>
      <w:r w:rsidR="00A37EB5" w:rsidRPr="00867CE5">
        <w:rPr>
          <w:rFonts w:ascii="Arial" w:hAnsi="Arial" w:cs="Arial"/>
        </w:rPr>
        <w:t>%</w:t>
      </w:r>
      <w:proofErr w:type="gramEnd"/>
      <w:r w:rsidR="00A37EB5" w:rsidRPr="00867CE5">
        <w:rPr>
          <w:rFonts w:ascii="Arial" w:hAnsi="Arial" w:cs="Arial"/>
        </w:rPr>
        <w:t>) are given in Table 1.</w:t>
      </w:r>
    </w:p>
    <w:p w14:paraId="59D1A7EC" w14:textId="23BC3B60" w:rsidR="002F54DE" w:rsidRDefault="00292FFE" w:rsidP="00814F29">
      <w:pPr>
        <w:spacing w:line="360" w:lineRule="auto"/>
        <w:rPr>
          <w:rFonts w:ascii="Arial" w:hAnsi="Arial" w:cs="Arial"/>
        </w:rPr>
      </w:pPr>
      <w:r w:rsidRPr="00867CE5">
        <w:rPr>
          <w:rFonts w:ascii="Arial" w:hAnsi="Arial" w:cs="Arial"/>
        </w:rPr>
        <w:t>For</w:t>
      </w:r>
      <w:r w:rsidR="00E14EF8" w:rsidRPr="00867CE5">
        <w:rPr>
          <w:rFonts w:ascii="Arial" w:hAnsi="Arial" w:cs="Arial"/>
        </w:rPr>
        <w:t xml:space="preserve"> measurements by</w:t>
      </w:r>
      <w:r w:rsidR="0012391E" w:rsidRPr="00867CE5">
        <w:rPr>
          <w:rFonts w:ascii="Arial" w:hAnsi="Arial" w:cs="Arial"/>
        </w:rPr>
        <w:t xml:space="preserve"> X</w:t>
      </w:r>
      <w:r w:rsidR="00E14EF8" w:rsidRPr="00867CE5">
        <w:rPr>
          <w:rFonts w:ascii="Arial" w:hAnsi="Arial" w:cs="Arial"/>
        </w:rPr>
        <w:t>-ray diffraction</w:t>
      </w:r>
      <w:r w:rsidR="00533265">
        <w:rPr>
          <w:rFonts w:ascii="Arial" w:hAnsi="Arial" w:cs="Arial"/>
        </w:rPr>
        <w:t xml:space="preserve"> and</w:t>
      </w:r>
      <w:r w:rsidR="00127E0E">
        <w:rPr>
          <w:rFonts w:ascii="Arial" w:hAnsi="Arial" w:cs="Arial"/>
        </w:rPr>
        <w:t xml:space="preserve"> X-ray fluorescence and </w:t>
      </w:r>
      <w:r w:rsidR="00127E0E">
        <w:rPr>
          <w:rFonts w:ascii="Arial" w:hAnsi="Arial" w:cs="Arial"/>
          <w:vertAlign w:val="superscript"/>
        </w:rPr>
        <w:t>121</w:t>
      </w:r>
      <w:r w:rsidR="00127E0E">
        <w:rPr>
          <w:rFonts w:ascii="Arial" w:hAnsi="Arial" w:cs="Arial"/>
        </w:rPr>
        <w:t>Sb</w:t>
      </w:r>
      <w:r w:rsidR="0012391E" w:rsidRPr="00867CE5">
        <w:rPr>
          <w:rFonts w:ascii="Arial" w:hAnsi="Arial" w:cs="Arial"/>
        </w:rPr>
        <w:t xml:space="preserve"> Mössbauer </w:t>
      </w:r>
      <w:r w:rsidR="00E14EF8" w:rsidRPr="00867CE5">
        <w:rPr>
          <w:rFonts w:ascii="Arial" w:hAnsi="Arial" w:cs="Arial"/>
        </w:rPr>
        <w:t>spectroscopies</w:t>
      </w:r>
      <w:r w:rsidR="00127E0E">
        <w:rPr>
          <w:rFonts w:ascii="Arial" w:hAnsi="Arial" w:cs="Arial"/>
        </w:rPr>
        <w:t>,</w:t>
      </w:r>
      <w:r w:rsidRPr="00867CE5">
        <w:rPr>
          <w:rFonts w:ascii="Arial" w:hAnsi="Arial" w:cs="Arial"/>
        </w:rPr>
        <w:t xml:space="preserve"> powdered samples were prepared in a vibratory disc mill</w:t>
      </w:r>
      <w:r w:rsidR="0012391E" w:rsidRPr="00867CE5">
        <w:rPr>
          <w:rFonts w:ascii="Arial" w:hAnsi="Arial" w:cs="Arial"/>
        </w:rPr>
        <w:t xml:space="preserve">. </w:t>
      </w:r>
      <w:r w:rsidR="0047676D" w:rsidRPr="00867CE5">
        <w:rPr>
          <w:rFonts w:ascii="Arial" w:hAnsi="Arial" w:cs="Arial"/>
        </w:rPr>
        <w:t>X-ray diffraction (XRD) was carried out using a</w:t>
      </w:r>
      <w:r w:rsidR="00751400" w:rsidRPr="00867CE5">
        <w:rPr>
          <w:rFonts w:ascii="Arial" w:hAnsi="Arial" w:cs="Arial"/>
        </w:rPr>
        <w:t>n</w:t>
      </w:r>
      <w:r w:rsidR="0047676D" w:rsidRPr="00867CE5">
        <w:rPr>
          <w:rFonts w:ascii="Arial" w:hAnsi="Arial" w:cs="Arial"/>
        </w:rPr>
        <w:t xml:space="preserve"> </w:t>
      </w:r>
      <w:r w:rsidR="00751400" w:rsidRPr="00867CE5">
        <w:rPr>
          <w:rFonts w:ascii="Arial" w:hAnsi="Arial" w:cs="Arial"/>
        </w:rPr>
        <w:t>Empyrean PANalytical diffractometer in Bragg</w:t>
      </w:r>
      <w:r w:rsidR="00751400" w:rsidRPr="00867CE5">
        <w:rPr>
          <w:rFonts w:ascii="Arial" w:eastAsia="AdvOT596495f2+20" w:hAnsi="Arial" w:cs="Arial"/>
        </w:rPr>
        <w:t>–</w:t>
      </w:r>
      <w:r w:rsidR="00751400" w:rsidRPr="00867CE5">
        <w:rPr>
          <w:rFonts w:ascii="Arial" w:hAnsi="Arial" w:cs="Arial"/>
        </w:rPr>
        <w:t xml:space="preserve">Brentano geometry </w:t>
      </w:r>
      <w:r w:rsidR="0047676D" w:rsidRPr="00867CE5">
        <w:rPr>
          <w:rFonts w:ascii="Arial" w:hAnsi="Arial" w:cs="Arial"/>
        </w:rPr>
        <w:t>with C</w:t>
      </w:r>
      <w:r w:rsidR="00211A15" w:rsidRPr="00867CE5">
        <w:rPr>
          <w:rFonts w:ascii="Arial" w:hAnsi="Arial" w:cs="Arial"/>
        </w:rPr>
        <w:t>o</w:t>
      </w:r>
      <w:r w:rsidR="0047676D" w:rsidRPr="00867CE5">
        <w:rPr>
          <w:rFonts w:ascii="Arial" w:hAnsi="Arial" w:cs="Arial"/>
        </w:rPr>
        <w:t xml:space="preserve"> </w:t>
      </w:r>
      <w:r w:rsidR="0047676D" w:rsidRPr="00867CE5">
        <w:rPr>
          <w:rFonts w:ascii="Arial" w:hAnsi="Arial" w:cs="Arial"/>
          <w:i/>
          <w:iCs/>
        </w:rPr>
        <w:t>K</w:t>
      </w:r>
      <w:r w:rsidR="00211A15" w:rsidRPr="00867CE5">
        <w:rPr>
          <w:rFonts w:ascii="Arial" w:hAnsi="Arial" w:cs="Arial"/>
          <w:i/>
          <w:iCs/>
          <w:vertAlign w:val="subscript"/>
        </w:rPr>
        <w:t>a1</w:t>
      </w:r>
      <w:r w:rsidR="00211A15" w:rsidRPr="00867CE5">
        <w:rPr>
          <w:rFonts w:ascii="Arial" w:hAnsi="Arial" w:cs="Arial"/>
        </w:rPr>
        <w:t xml:space="preserve"> </w:t>
      </w:r>
      <w:r w:rsidR="00E14EF8" w:rsidRPr="00867CE5">
        <w:rPr>
          <w:rFonts w:ascii="Arial" w:hAnsi="Arial" w:cs="Arial"/>
        </w:rPr>
        <w:t>(</w:t>
      </w:r>
      <w:r w:rsidR="00211A15" w:rsidRPr="00867CE5">
        <w:rPr>
          <w:rFonts w:ascii="Arial" w:hAnsi="Arial" w:cs="Arial"/>
        </w:rPr>
        <w:t>1.78897</w:t>
      </w:r>
      <w:r w:rsidR="0047676D" w:rsidRPr="00867CE5">
        <w:rPr>
          <w:rFonts w:ascii="Arial" w:hAnsi="Arial" w:cs="Arial"/>
          <w:sz w:val="12"/>
          <w:szCs w:val="12"/>
        </w:rPr>
        <w:t xml:space="preserve"> </w:t>
      </w:r>
      <w:r w:rsidR="00E14EF8" w:rsidRPr="00867CE5">
        <w:rPr>
          <w:rFonts w:ascii="Arial" w:hAnsi="Arial" w:cs="Arial"/>
        </w:rPr>
        <w:t xml:space="preserve">Å) radiation, </w:t>
      </w:r>
      <w:r w:rsidR="00211A15" w:rsidRPr="00867CE5">
        <w:rPr>
          <w:rFonts w:ascii="Arial" w:hAnsi="Arial" w:cs="Arial"/>
        </w:rPr>
        <w:t>operating</w:t>
      </w:r>
      <w:r w:rsidR="0047676D" w:rsidRPr="00867CE5">
        <w:rPr>
          <w:rFonts w:ascii="Arial" w:hAnsi="Arial" w:cs="Arial"/>
        </w:rPr>
        <w:t xml:space="preserve"> at 40 kV and 40 mA on a spinner stage</w:t>
      </w:r>
      <w:r w:rsidR="00E14EF8" w:rsidRPr="00867CE5">
        <w:rPr>
          <w:rFonts w:ascii="Arial" w:hAnsi="Arial" w:cs="Arial"/>
        </w:rPr>
        <w:t>,</w:t>
      </w:r>
      <w:r w:rsidR="0047676D" w:rsidRPr="00867CE5">
        <w:rPr>
          <w:rFonts w:ascii="Arial" w:hAnsi="Arial" w:cs="Arial"/>
        </w:rPr>
        <w:t xml:space="preserve"> with a step size of 0</w:t>
      </w:r>
      <w:r w:rsidR="00211A15" w:rsidRPr="00867CE5">
        <w:rPr>
          <w:rFonts w:ascii="Arial" w:hAnsi="Arial" w:cs="Arial"/>
        </w:rPr>
        <w:t>.</w:t>
      </w:r>
      <w:r w:rsidR="0047676D" w:rsidRPr="00867CE5">
        <w:rPr>
          <w:rFonts w:ascii="Arial" w:hAnsi="Arial" w:cs="Arial"/>
        </w:rPr>
        <w:t>001°</w:t>
      </w:r>
      <w:r w:rsidR="00E14EF8" w:rsidRPr="00867CE5">
        <w:rPr>
          <w:rFonts w:ascii="Arial" w:hAnsi="Arial" w:cs="Arial"/>
        </w:rPr>
        <w:t xml:space="preserve"> 2θ</w:t>
      </w:r>
      <w:r w:rsidR="0047676D" w:rsidRPr="00867CE5">
        <w:rPr>
          <w:rFonts w:ascii="Arial" w:hAnsi="Arial" w:cs="Arial"/>
        </w:rPr>
        <w:t>.</w:t>
      </w:r>
      <w:r w:rsidR="002F54DE">
        <w:rPr>
          <w:rFonts w:ascii="Arial" w:hAnsi="Arial" w:cs="Arial"/>
        </w:rPr>
        <w:t xml:space="preserve"> </w:t>
      </w:r>
      <w:r w:rsidR="00797371">
        <w:rPr>
          <w:rFonts w:ascii="Arial" w:hAnsi="Arial" w:cs="Arial"/>
        </w:rPr>
        <w:t>A</w:t>
      </w:r>
      <w:r w:rsidR="002F54DE">
        <w:rPr>
          <w:rFonts w:ascii="Arial" w:hAnsi="Arial" w:cs="Arial"/>
        </w:rPr>
        <w:t xml:space="preserve">ll obtained diffraction patterns </w:t>
      </w:r>
      <w:r w:rsidR="00797371">
        <w:rPr>
          <w:rFonts w:ascii="Arial" w:hAnsi="Arial" w:cs="Arial"/>
        </w:rPr>
        <w:t>are shown</w:t>
      </w:r>
      <w:r w:rsidR="002F54DE">
        <w:rPr>
          <w:rFonts w:ascii="Arial" w:hAnsi="Arial" w:cs="Arial"/>
        </w:rPr>
        <w:t xml:space="preserve"> in Figure 1.</w:t>
      </w:r>
    </w:p>
    <w:p w14:paraId="22C71FB6" w14:textId="194A0868" w:rsidR="002F54DE" w:rsidRDefault="00FF0F7C" w:rsidP="002F54DE">
      <w:pPr>
        <w:spacing w:line="360" w:lineRule="auto"/>
        <w:rPr>
          <w:rFonts w:ascii="Arial" w:hAnsi="Arial" w:cs="Arial"/>
        </w:rPr>
      </w:pPr>
      <w:r w:rsidRPr="00867CE5">
        <w:rPr>
          <w:rFonts w:ascii="Arial" w:hAnsi="Arial" w:cs="Arial"/>
        </w:rPr>
        <w:t>Chemical compositions of all gl</w:t>
      </w:r>
      <w:r>
        <w:rPr>
          <w:rFonts w:ascii="Arial" w:hAnsi="Arial" w:cs="Arial"/>
        </w:rPr>
        <w:t>asses were analysed using a Phi</w:t>
      </w:r>
      <w:r w:rsidR="00533265">
        <w:rPr>
          <w:rFonts w:ascii="Arial" w:hAnsi="Arial" w:cs="Arial"/>
        </w:rPr>
        <w:t>lips Magix Pro X-r</w:t>
      </w:r>
      <w:r w:rsidRPr="00867CE5">
        <w:rPr>
          <w:rFonts w:ascii="Arial" w:hAnsi="Arial" w:cs="Arial"/>
        </w:rPr>
        <w:t xml:space="preserve">ay fluorescence spectrometer. </w:t>
      </w:r>
      <w:r w:rsidR="002F54DE" w:rsidRPr="00867CE5">
        <w:rPr>
          <w:rFonts w:ascii="Arial" w:hAnsi="Arial" w:cs="Arial"/>
        </w:rPr>
        <w:t xml:space="preserve">Fused beads were made by mixing the powdered sample </w:t>
      </w:r>
      <w:r w:rsidR="002F54DE" w:rsidRPr="00867CE5">
        <w:rPr>
          <w:rFonts w:ascii="Arial" w:hAnsi="Arial" w:cs="Arial"/>
        </w:rPr>
        <w:lastRenderedPageBreak/>
        <w:t>and lithium tetraborate flux in a 1:10 ratio. Beads were melte</w:t>
      </w:r>
      <w:r w:rsidR="008518C0">
        <w:rPr>
          <w:rFonts w:ascii="Arial" w:hAnsi="Arial" w:cs="Arial"/>
        </w:rPr>
        <w:t>d in a Pt/5%Au crucible at 1065</w:t>
      </w:r>
      <w:r w:rsidR="007216B0" w:rsidRPr="00867CE5">
        <w:rPr>
          <w:rFonts w:ascii="Arial" w:hAnsi="Arial" w:cs="Arial"/>
        </w:rPr>
        <w:t>°C</w:t>
      </w:r>
      <w:r w:rsidR="002F54DE" w:rsidRPr="00867CE5">
        <w:rPr>
          <w:rFonts w:ascii="Arial" w:hAnsi="Arial" w:cs="Arial"/>
        </w:rPr>
        <w:t xml:space="preserve"> for 15 min before being air cooled. A</w:t>
      </w:r>
      <w:r w:rsidR="002F54DE">
        <w:rPr>
          <w:rFonts w:ascii="Arial" w:hAnsi="Arial" w:cs="Arial"/>
        </w:rPr>
        <w:t>n in-house</w:t>
      </w:r>
      <w:r w:rsidR="002F54DE" w:rsidRPr="00867CE5">
        <w:rPr>
          <w:rFonts w:ascii="Arial" w:hAnsi="Arial" w:cs="Arial"/>
        </w:rPr>
        <w:t xml:space="preserve"> quantitative XRF Wide-Range Oxide analysis program, OXI, was used to analyse</w:t>
      </w:r>
      <w:r w:rsidR="002F54DE">
        <w:rPr>
          <w:rFonts w:ascii="Arial" w:hAnsi="Arial" w:cs="Arial"/>
        </w:rPr>
        <w:t xml:space="preserve"> XRF</w:t>
      </w:r>
      <w:r w:rsidR="002F54DE" w:rsidRPr="00867CE5">
        <w:rPr>
          <w:rFonts w:ascii="Arial" w:hAnsi="Arial" w:cs="Arial"/>
        </w:rPr>
        <w:t xml:space="preserve"> data</w:t>
      </w:r>
      <w:r w:rsidR="00AA28F8">
        <w:rPr>
          <w:rFonts w:ascii="Arial" w:hAnsi="Arial" w:cs="Arial"/>
        </w:rPr>
        <w:t xml:space="preserve"> [45</w:t>
      </w:r>
      <w:r w:rsidR="00FF50C7">
        <w:rPr>
          <w:rFonts w:ascii="Arial" w:hAnsi="Arial" w:cs="Arial"/>
        </w:rPr>
        <w:t>]</w:t>
      </w:r>
      <w:r w:rsidR="002F54DE" w:rsidRPr="00867CE5">
        <w:rPr>
          <w:rFonts w:ascii="Arial" w:hAnsi="Arial" w:cs="Arial"/>
        </w:rPr>
        <w:t xml:space="preserve">. The </w:t>
      </w:r>
      <w:r w:rsidR="002F54DE">
        <w:rPr>
          <w:rFonts w:ascii="Arial" w:hAnsi="Arial" w:cs="Arial"/>
        </w:rPr>
        <w:t>analysed</w:t>
      </w:r>
      <w:r w:rsidR="002F54DE" w:rsidRPr="00867CE5">
        <w:rPr>
          <w:rFonts w:ascii="Arial" w:hAnsi="Arial" w:cs="Arial"/>
        </w:rPr>
        <w:t xml:space="preserve"> compositions of</w:t>
      </w:r>
      <w:r w:rsidR="00BC623E">
        <w:rPr>
          <w:rFonts w:ascii="Arial" w:hAnsi="Arial" w:cs="Arial"/>
        </w:rPr>
        <w:t xml:space="preserve"> all glasses (mol</w:t>
      </w:r>
      <w:r w:rsidR="002F54DE" w:rsidRPr="00867CE5">
        <w:rPr>
          <w:rFonts w:ascii="Arial" w:hAnsi="Arial" w:cs="Arial"/>
        </w:rPr>
        <w:t>%) are given in Table 1.</w:t>
      </w:r>
      <w:r w:rsidR="00BC623E">
        <w:rPr>
          <w:rFonts w:ascii="Arial" w:hAnsi="Arial" w:cs="Arial"/>
        </w:rPr>
        <w:t xml:space="preserve"> The e</w:t>
      </w:r>
      <w:r w:rsidR="001755E9">
        <w:rPr>
          <w:rFonts w:ascii="Arial" w:hAnsi="Arial" w:cs="Arial"/>
        </w:rPr>
        <w:t xml:space="preserve">stimated uncertainties associated with </w:t>
      </w:r>
      <w:r w:rsidR="00BC623E">
        <w:rPr>
          <w:rFonts w:ascii="Arial" w:hAnsi="Arial" w:cs="Arial"/>
        </w:rPr>
        <w:t xml:space="preserve">the </w:t>
      </w:r>
      <w:r w:rsidR="001755E9">
        <w:rPr>
          <w:rFonts w:ascii="Arial" w:hAnsi="Arial" w:cs="Arial"/>
        </w:rPr>
        <w:t xml:space="preserve">XRF </w:t>
      </w:r>
      <w:r w:rsidR="00BC623E">
        <w:rPr>
          <w:rFonts w:ascii="Arial" w:hAnsi="Arial" w:cs="Arial"/>
        </w:rPr>
        <w:t>OXI program-</w:t>
      </w:r>
      <w:r w:rsidR="001755E9">
        <w:rPr>
          <w:rFonts w:ascii="Arial" w:hAnsi="Arial" w:cs="Arial"/>
        </w:rPr>
        <w:t>analysed compositions are</w:t>
      </w:r>
      <w:r w:rsidR="00BC623E">
        <w:rPr>
          <w:rFonts w:ascii="Arial" w:hAnsi="Arial" w:cs="Arial"/>
        </w:rPr>
        <w:t xml:space="preserve"> </w:t>
      </w:r>
      <w:r w:rsidR="00BC623E" w:rsidRPr="00867CE5">
        <w:rPr>
          <w:rFonts w:ascii="Arial" w:hAnsi="Arial" w:cs="Arial"/>
        </w:rPr>
        <w:t>±</w:t>
      </w:r>
      <w:r w:rsidR="00BC623E">
        <w:rPr>
          <w:rFonts w:ascii="Arial" w:hAnsi="Arial" w:cs="Arial"/>
        </w:rPr>
        <w:t xml:space="preserve"> 0.05 % for minor oxides (&lt; 1 mol% abundance); </w:t>
      </w:r>
      <w:r w:rsidR="00BC623E" w:rsidRPr="00867CE5">
        <w:rPr>
          <w:rFonts w:ascii="Arial" w:hAnsi="Arial" w:cs="Arial"/>
        </w:rPr>
        <w:t>±</w:t>
      </w:r>
      <w:r w:rsidR="00BC623E">
        <w:rPr>
          <w:rFonts w:ascii="Arial" w:hAnsi="Arial" w:cs="Arial"/>
        </w:rPr>
        <w:t xml:space="preserve"> 0.10 % for middle oxides (1 - 10 mol% abundance); and </w:t>
      </w:r>
      <w:r w:rsidR="00BC623E" w:rsidRPr="00867CE5">
        <w:rPr>
          <w:rFonts w:ascii="Arial" w:hAnsi="Arial" w:cs="Arial"/>
        </w:rPr>
        <w:t>±</w:t>
      </w:r>
      <w:r w:rsidR="00BC623E">
        <w:rPr>
          <w:rFonts w:ascii="Arial" w:hAnsi="Arial" w:cs="Arial"/>
        </w:rPr>
        <w:t xml:space="preserve"> 0.20 % for major oxides (&gt;10 mol% abundance)</w:t>
      </w:r>
      <w:r w:rsidR="001755E9">
        <w:rPr>
          <w:rFonts w:ascii="Arial" w:hAnsi="Arial" w:cs="Arial"/>
        </w:rPr>
        <w:t>.</w:t>
      </w:r>
    </w:p>
    <w:p w14:paraId="33F3D6E8" w14:textId="517D0CEB" w:rsidR="00D405B5" w:rsidRDefault="00D405B5" w:rsidP="00D405B5">
      <w:pPr>
        <w:spacing w:line="360" w:lineRule="auto"/>
        <w:rPr>
          <w:rFonts w:ascii="Arial" w:hAnsi="Arial" w:cs="Arial"/>
        </w:rPr>
      </w:pPr>
      <w:r w:rsidRPr="00867CE5">
        <w:rPr>
          <w:rFonts w:ascii="Arial" w:hAnsi="Arial" w:cs="Arial"/>
        </w:rPr>
        <w:t>Densitie</w:t>
      </w:r>
      <w:r w:rsidR="00FA42DF">
        <w:rPr>
          <w:rFonts w:ascii="Arial" w:hAnsi="Arial" w:cs="Arial"/>
        </w:rPr>
        <w:t xml:space="preserve">s were measured on samples of </w:t>
      </w:r>
      <w:r w:rsidR="00FA42DF">
        <w:rPr>
          <w:rFonts w:ascii="Times New Roman" w:hAnsi="Times New Roman" w:cs="Times New Roman"/>
        </w:rPr>
        <w:t>~</w:t>
      </w:r>
      <w:r w:rsidRPr="00867CE5">
        <w:rPr>
          <w:rFonts w:ascii="Arial" w:hAnsi="Arial" w:cs="Arial"/>
        </w:rPr>
        <w:t>10 g bulk glass using the Archimedes method in deionised water at 22.5</w:t>
      </w:r>
      <w:r w:rsidR="00FA42DF">
        <w:rPr>
          <w:rFonts w:ascii="Arial" w:hAnsi="Arial" w:cs="Arial"/>
        </w:rPr>
        <w:t xml:space="preserve"> </w:t>
      </w:r>
      <w:r w:rsidRPr="00867CE5">
        <w:rPr>
          <w:rFonts w:ascii="Arial" w:hAnsi="Arial" w:cs="Arial"/>
        </w:rPr>
        <w:t>±</w:t>
      </w:r>
      <w:r w:rsidR="00FA42DF">
        <w:rPr>
          <w:rFonts w:ascii="Arial" w:hAnsi="Arial" w:cs="Arial"/>
        </w:rPr>
        <w:t xml:space="preserve"> </w:t>
      </w:r>
      <w:r w:rsidRPr="00867CE5">
        <w:rPr>
          <w:rFonts w:ascii="Arial" w:hAnsi="Arial" w:cs="Arial"/>
        </w:rPr>
        <w:t>1</w:t>
      </w:r>
      <w:r w:rsidR="007216B0" w:rsidRPr="00867CE5">
        <w:rPr>
          <w:rFonts w:ascii="Arial" w:hAnsi="Arial" w:cs="Arial"/>
        </w:rPr>
        <w:t>°C</w:t>
      </w:r>
      <w:r w:rsidRPr="00867CE5">
        <w:rPr>
          <w:rFonts w:ascii="Arial" w:hAnsi="Arial" w:cs="Arial"/>
        </w:rPr>
        <w:t>, assum</w:t>
      </w:r>
      <w:r w:rsidR="007216B0">
        <w:rPr>
          <w:rFonts w:ascii="Arial" w:hAnsi="Arial" w:cs="Arial"/>
        </w:rPr>
        <w:t xml:space="preserve">ing a density of water 0.9976 g </w:t>
      </w:r>
      <w:r w:rsidRPr="00867CE5">
        <w:rPr>
          <w:rFonts w:ascii="Arial" w:hAnsi="Arial" w:cs="Arial"/>
        </w:rPr>
        <w:t>cm</w:t>
      </w:r>
      <w:r w:rsidR="007216B0" w:rsidRPr="007216B0">
        <w:rPr>
          <w:rFonts w:ascii="Arial" w:hAnsi="Arial" w:cs="Arial"/>
          <w:vertAlign w:val="superscript"/>
        </w:rPr>
        <w:t>-</w:t>
      </w:r>
      <w:r w:rsidRPr="00867CE5">
        <w:rPr>
          <w:rFonts w:ascii="Arial" w:hAnsi="Arial" w:cs="Arial"/>
          <w:vertAlign w:val="superscript"/>
        </w:rPr>
        <w:t>3</w:t>
      </w:r>
      <w:r w:rsidRPr="00867CE5">
        <w:rPr>
          <w:rFonts w:ascii="Arial" w:hAnsi="Arial" w:cs="Arial"/>
        </w:rPr>
        <w:t>.</w:t>
      </w:r>
      <w:r w:rsidRPr="00867CE5">
        <w:rPr>
          <w:rFonts w:ascii="Arial" w:hAnsi="Arial" w:cs="Arial"/>
          <w:color w:val="FF0000"/>
        </w:rPr>
        <w:t xml:space="preserve"> </w:t>
      </w:r>
      <w:r w:rsidRPr="00867CE5">
        <w:rPr>
          <w:rFonts w:ascii="Arial" w:hAnsi="Arial" w:cs="Arial"/>
        </w:rPr>
        <w:t>Density values were calculated using the expression ρ = (m</w:t>
      </w:r>
      <w:r w:rsidRPr="00867CE5">
        <w:rPr>
          <w:rFonts w:ascii="Arial" w:hAnsi="Arial" w:cs="Arial"/>
          <w:vertAlign w:val="subscript"/>
        </w:rPr>
        <w:t>d</w:t>
      </w:r>
      <w:r w:rsidRPr="00867CE5">
        <w:rPr>
          <w:rFonts w:ascii="Arial" w:hAnsi="Arial" w:cs="Arial"/>
        </w:rPr>
        <w:t>/ m</w:t>
      </w:r>
      <w:r w:rsidRPr="00867CE5">
        <w:rPr>
          <w:rFonts w:ascii="Arial" w:hAnsi="Arial" w:cs="Arial"/>
          <w:vertAlign w:val="subscript"/>
        </w:rPr>
        <w:t>d-</w:t>
      </w:r>
      <w:r w:rsidRPr="00867CE5">
        <w:rPr>
          <w:rFonts w:ascii="Arial" w:hAnsi="Arial" w:cs="Arial"/>
        </w:rPr>
        <w:t>m</w:t>
      </w:r>
      <w:r w:rsidRPr="00867CE5">
        <w:rPr>
          <w:rFonts w:ascii="Arial" w:hAnsi="Arial" w:cs="Arial"/>
          <w:vertAlign w:val="subscript"/>
        </w:rPr>
        <w:t>w</w:t>
      </w:r>
      <w:r w:rsidRPr="00867CE5">
        <w:rPr>
          <w:rFonts w:ascii="Arial" w:hAnsi="Arial" w:cs="Arial"/>
        </w:rPr>
        <w:t>) × ρ</w:t>
      </w:r>
      <w:r w:rsidRPr="00867CE5">
        <w:rPr>
          <w:rFonts w:ascii="Arial" w:hAnsi="Arial" w:cs="Arial"/>
          <w:vertAlign w:val="subscript"/>
        </w:rPr>
        <w:t>water</w:t>
      </w:r>
      <w:r w:rsidRPr="00867CE5">
        <w:rPr>
          <w:rFonts w:ascii="Arial" w:hAnsi="Arial" w:cs="Arial"/>
        </w:rPr>
        <w:t>, where m</w:t>
      </w:r>
      <w:r w:rsidRPr="00867CE5">
        <w:rPr>
          <w:rFonts w:ascii="Arial" w:hAnsi="Arial" w:cs="Arial"/>
          <w:vertAlign w:val="subscript"/>
        </w:rPr>
        <w:t>d</w:t>
      </w:r>
      <w:r w:rsidR="00FA42DF">
        <w:rPr>
          <w:rFonts w:ascii="Arial" w:hAnsi="Arial" w:cs="Arial"/>
        </w:rPr>
        <w:t xml:space="preserve"> =</w:t>
      </w:r>
      <w:r w:rsidRPr="00867CE5">
        <w:rPr>
          <w:rFonts w:ascii="Arial" w:hAnsi="Arial" w:cs="Arial"/>
        </w:rPr>
        <w:t xml:space="preserve"> weight of the dry sample and m</w:t>
      </w:r>
      <w:r w:rsidRPr="00FA42DF">
        <w:rPr>
          <w:rFonts w:ascii="Arial" w:hAnsi="Arial" w:cs="Arial"/>
          <w:vertAlign w:val="subscript"/>
        </w:rPr>
        <w:t>w</w:t>
      </w:r>
      <w:r w:rsidRPr="00867CE5">
        <w:rPr>
          <w:rFonts w:ascii="Arial" w:hAnsi="Arial" w:cs="Arial"/>
        </w:rPr>
        <w:t xml:space="preserve"> </w:t>
      </w:r>
      <w:r w:rsidR="00FA42DF">
        <w:rPr>
          <w:rFonts w:ascii="Arial" w:hAnsi="Arial" w:cs="Arial"/>
        </w:rPr>
        <w:t>=</w:t>
      </w:r>
      <w:r w:rsidRPr="00867CE5">
        <w:rPr>
          <w:rFonts w:ascii="Arial" w:hAnsi="Arial" w:cs="Arial"/>
        </w:rPr>
        <w:t xml:space="preserve"> weight of the immersed sample. Averages of three measurements were taken for each sample.</w:t>
      </w:r>
      <w:r>
        <w:rPr>
          <w:rFonts w:ascii="Arial" w:hAnsi="Arial" w:cs="Arial"/>
        </w:rPr>
        <w:t xml:space="preserve"> All measured densities are given in Table 1.</w:t>
      </w:r>
      <w:r w:rsidR="001755E9">
        <w:rPr>
          <w:rFonts w:ascii="Arial" w:hAnsi="Arial" w:cs="Arial"/>
        </w:rPr>
        <w:t xml:space="preserve"> Uncertainties were conservatively e</w:t>
      </w:r>
      <w:r w:rsidR="00E66F59">
        <w:rPr>
          <w:rFonts w:ascii="Arial" w:hAnsi="Arial" w:cs="Arial"/>
        </w:rPr>
        <w:t>stimated to be ±</w:t>
      </w:r>
      <w:r w:rsidR="001755E9">
        <w:rPr>
          <w:rFonts w:ascii="Arial" w:hAnsi="Arial" w:cs="Arial"/>
        </w:rPr>
        <w:t>0.005 g cm</w:t>
      </w:r>
      <w:r w:rsidR="001755E9">
        <w:rPr>
          <w:rFonts w:ascii="Arial" w:hAnsi="Arial" w:cs="Arial"/>
          <w:vertAlign w:val="superscript"/>
        </w:rPr>
        <w:t>-3</w:t>
      </w:r>
      <w:r w:rsidR="001755E9">
        <w:rPr>
          <w:rFonts w:ascii="Arial" w:hAnsi="Arial" w:cs="Arial"/>
        </w:rPr>
        <w:t xml:space="preserve"> to incorporate any human, instrumental and sample errors / uncertainties.</w:t>
      </w:r>
      <w:r>
        <w:rPr>
          <w:rFonts w:ascii="Arial" w:hAnsi="Arial" w:cs="Arial"/>
        </w:rPr>
        <w:t xml:space="preserve"> Molar volumes for each glass,</w:t>
      </w:r>
      <w:r w:rsidR="00FA42DF">
        <w:rPr>
          <w:rFonts w:ascii="Arial" w:hAnsi="Arial" w:cs="Arial"/>
        </w:rPr>
        <w:t xml:space="preserve"> also</w:t>
      </w:r>
      <w:r>
        <w:rPr>
          <w:rFonts w:ascii="Arial" w:hAnsi="Arial" w:cs="Arial"/>
        </w:rPr>
        <w:t xml:space="preserve"> given in Table 1, were calculated using the analysed compositions and measured densities, according to</w:t>
      </w:r>
      <w:r w:rsidR="00097949">
        <w:rPr>
          <w:rFonts w:ascii="Arial" w:hAnsi="Arial" w:cs="Arial"/>
        </w:rPr>
        <w:t xml:space="preserve"> (4)</w:t>
      </w:r>
      <w:r>
        <w:rPr>
          <w:rFonts w:ascii="Arial" w:hAnsi="Arial" w:cs="Arial"/>
        </w:rPr>
        <w:t>:</w:t>
      </w:r>
    </w:p>
    <w:p w14:paraId="2C885FB8" w14:textId="4A97E184" w:rsidR="00D405B5" w:rsidRPr="002F54DE" w:rsidRDefault="00D405B5" w:rsidP="00D405B5">
      <w:pPr>
        <w:spacing w:line="360" w:lineRule="auto"/>
        <w:jc w:val="center"/>
        <w:rPr>
          <w:rFonts w:ascii="Arial" w:hAnsi="Arial" w:cs="Arial"/>
        </w:rPr>
      </w:pPr>
      <w:r>
        <w:rPr>
          <w:rFonts w:ascii="Arial" w:hAnsi="Arial" w:cs="Arial"/>
        </w:rPr>
        <w:t>V</w:t>
      </w:r>
      <w:r>
        <w:rPr>
          <w:rFonts w:ascii="Arial" w:hAnsi="Arial" w:cs="Arial"/>
          <w:vertAlign w:val="subscript"/>
        </w:rPr>
        <w:t>m</w:t>
      </w:r>
      <w:r>
        <w:rPr>
          <w:rFonts w:ascii="Arial" w:hAnsi="Arial" w:cs="Arial"/>
        </w:rPr>
        <w:t xml:space="preserve"> = m</w:t>
      </w:r>
      <w:r>
        <w:rPr>
          <w:rFonts w:ascii="Arial" w:hAnsi="Arial" w:cs="Arial"/>
          <w:vertAlign w:val="subscript"/>
        </w:rPr>
        <w:t>m</w:t>
      </w:r>
      <w:r w:rsidR="00097949">
        <w:rPr>
          <w:rFonts w:ascii="Arial" w:hAnsi="Arial" w:cs="Arial"/>
        </w:rPr>
        <w:t xml:space="preserve"> / ρ</w:t>
      </w:r>
      <w:r w:rsidR="00097949">
        <w:rPr>
          <w:rFonts w:ascii="Arial" w:hAnsi="Arial" w:cs="Arial"/>
        </w:rPr>
        <w:tab/>
      </w:r>
      <w:r w:rsidR="00097949">
        <w:rPr>
          <w:rFonts w:ascii="Arial" w:hAnsi="Arial" w:cs="Arial"/>
        </w:rPr>
        <w:tab/>
        <w:t>(4</w:t>
      </w:r>
      <w:r>
        <w:rPr>
          <w:rFonts w:ascii="Arial" w:hAnsi="Arial" w:cs="Arial"/>
        </w:rPr>
        <w:t>)</w:t>
      </w:r>
    </w:p>
    <w:p w14:paraId="3D31A0D5" w14:textId="4356E2B0" w:rsidR="00D405B5" w:rsidRPr="001755E9" w:rsidRDefault="00D405B5" w:rsidP="002F54DE">
      <w:pPr>
        <w:spacing w:line="360" w:lineRule="auto"/>
        <w:rPr>
          <w:rFonts w:ascii="Arial" w:hAnsi="Arial" w:cs="Arial"/>
        </w:rPr>
      </w:pPr>
      <w:proofErr w:type="gramStart"/>
      <w:r>
        <w:rPr>
          <w:rFonts w:ascii="Arial" w:hAnsi="Arial" w:cs="Arial"/>
        </w:rPr>
        <w:t>where</w:t>
      </w:r>
      <w:proofErr w:type="gramEnd"/>
      <w:r>
        <w:rPr>
          <w:rFonts w:ascii="Arial" w:hAnsi="Arial" w:cs="Arial"/>
        </w:rPr>
        <w:t xml:space="preserve"> V</w:t>
      </w:r>
      <w:r>
        <w:rPr>
          <w:rFonts w:ascii="Arial" w:hAnsi="Arial" w:cs="Arial"/>
          <w:vertAlign w:val="subscript"/>
        </w:rPr>
        <w:t>m</w:t>
      </w:r>
      <w:r>
        <w:rPr>
          <w:rFonts w:ascii="Arial" w:hAnsi="Arial" w:cs="Arial"/>
        </w:rPr>
        <w:t xml:space="preserve"> = molar volume / cm</w:t>
      </w:r>
      <w:r>
        <w:rPr>
          <w:rFonts w:ascii="Arial" w:hAnsi="Arial" w:cs="Arial"/>
          <w:vertAlign w:val="superscript"/>
        </w:rPr>
        <w:t>3</w:t>
      </w:r>
      <w:r>
        <w:rPr>
          <w:rFonts w:ascii="Arial" w:hAnsi="Arial" w:cs="Arial"/>
        </w:rPr>
        <w:t xml:space="preserve"> mol</w:t>
      </w:r>
      <w:r>
        <w:rPr>
          <w:rFonts w:ascii="Arial" w:hAnsi="Arial" w:cs="Arial"/>
          <w:vertAlign w:val="superscript"/>
        </w:rPr>
        <w:t>-1</w:t>
      </w:r>
      <w:r>
        <w:rPr>
          <w:rFonts w:ascii="Arial" w:hAnsi="Arial" w:cs="Arial"/>
        </w:rPr>
        <w:t>; m</w:t>
      </w:r>
      <w:r>
        <w:rPr>
          <w:rFonts w:ascii="Arial" w:hAnsi="Arial" w:cs="Arial"/>
          <w:vertAlign w:val="subscript"/>
        </w:rPr>
        <w:t>m</w:t>
      </w:r>
      <w:r>
        <w:rPr>
          <w:rFonts w:ascii="Arial" w:hAnsi="Arial" w:cs="Arial"/>
        </w:rPr>
        <w:t xml:space="preserve"> = molar mass / g mol</w:t>
      </w:r>
      <w:r>
        <w:rPr>
          <w:rFonts w:ascii="Arial" w:hAnsi="Arial" w:cs="Arial"/>
          <w:vertAlign w:val="superscript"/>
        </w:rPr>
        <w:t>-1</w:t>
      </w:r>
      <w:r>
        <w:rPr>
          <w:rFonts w:ascii="Arial" w:hAnsi="Arial" w:cs="Arial"/>
        </w:rPr>
        <w:t>; and ρ = density / g cm</w:t>
      </w:r>
      <w:r>
        <w:rPr>
          <w:rFonts w:ascii="Arial" w:hAnsi="Arial" w:cs="Arial"/>
          <w:vertAlign w:val="superscript"/>
        </w:rPr>
        <w:t>-3</w:t>
      </w:r>
      <w:r>
        <w:rPr>
          <w:rFonts w:ascii="Arial" w:hAnsi="Arial" w:cs="Arial"/>
        </w:rPr>
        <w:t>.</w:t>
      </w:r>
      <w:r w:rsidR="00E66F59">
        <w:rPr>
          <w:rFonts w:ascii="Arial" w:hAnsi="Arial" w:cs="Arial"/>
        </w:rPr>
        <w:t xml:space="preserve"> The e</w:t>
      </w:r>
      <w:r w:rsidR="001755E9">
        <w:rPr>
          <w:rFonts w:ascii="Arial" w:hAnsi="Arial" w:cs="Arial"/>
        </w:rPr>
        <w:t xml:space="preserve">stimated uncertainties </w:t>
      </w:r>
      <w:r w:rsidR="00552ABD">
        <w:rPr>
          <w:rFonts w:ascii="Arial" w:hAnsi="Arial" w:cs="Arial"/>
        </w:rPr>
        <w:t>incorporate density and XRF uncertainties,</w:t>
      </w:r>
      <w:r w:rsidR="001755E9">
        <w:rPr>
          <w:rFonts w:ascii="Arial" w:hAnsi="Arial" w:cs="Arial"/>
        </w:rPr>
        <w:t xml:space="preserve"> and consequently they increase with increasing Sb</w:t>
      </w:r>
      <w:r w:rsidR="001755E9">
        <w:rPr>
          <w:rFonts w:ascii="Arial" w:hAnsi="Arial" w:cs="Arial"/>
          <w:vertAlign w:val="subscript"/>
        </w:rPr>
        <w:t>2</w:t>
      </w:r>
      <w:r w:rsidR="001755E9">
        <w:rPr>
          <w:rFonts w:ascii="Arial" w:hAnsi="Arial" w:cs="Arial"/>
        </w:rPr>
        <w:t>O</w:t>
      </w:r>
      <w:r w:rsidR="001755E9">
        <w:rPr>
          <w:rFonts w:ascii="Arial" w:hAnsi="Arial" w:cs="Arial"/>
          <w:vertAlign w:val="subscript"/>
        </w:rPr>
        <w:t>3</w:t>
      </w:r>
      <w:r w:rsidR="001755E9">
        <w:rPr>
          <w:rFonts w:ascii="Arial" w:hAnsi="Arial" w:cs="Arial"/>
        </w:rPr>
        <w:t xml:space="preserve"> content of the glass.</w:t>
      </w:r>
    </w:p>
    <w:p w14:paraId="4A75E487" w14:textId="6F164024" w:rsidR="002F54DE" w:rsidRDefault="00076776" w:rsidP="007F2789">
      <w:pPr>
        <w:spacing w:line="360" w:lineRule="auto"/>
        <w:rPr>
          <w:rFonts w:ascii="Arial" w:hAnsi="Arial" w:cs="Arial"/>
        </w:rPr>
      </w:pPr>
      <w:r w:rsidRPr="00867CE5">
        <w:rPr>
          <w:rFonts w:ascii="Arial" w:hAnsi="Arial" w:cs="Arial"/>
          <w:vertAlign w:val="superscript"/>
        </w:rPr>
        <w:t>121</w:t>
      </w:r>
      <w:r w:rsidRPr="00867CE5">
        <w:rPr>
          <w:rFonts w:ascii="Arial" w:hAnsi="Arial" w:cs="Arial"/>
        </w:rPr>
        <w:t xml:space="preserve">Sb Mössbauer spectroscopy </w:t>
      </w:r>
      <w:r w:rsidR="00F71222" w:rsidRPr="00867CE5">
        <w:rPr>
          <w:rFonts w:ascii="Arial" w:hAnsi="Arial" w:cs="Arial"/>
        </w:rPr>
        <w:t>was</w:t>
      </w:r>
      <w:r w:rsidRPr="00867CE5">
        <w:rPr>
          <w:rFonts w:ascii="Arial" w:hAnsi="Arial" w:cs="Arial"/>
        </w:rPr>
        <w:t xml:space="preserve"> performed</w:t>
      </w:r>
      <w:r w:rsidR="00F71222" w:rsidRPr="00867CE5">
        <w:rPr>
          <w:rFonts w:ascii="Arial" w:hAnsi="Arial" w:cs="Arial"/>
        </w:rPr>
        <w:t xml:space="preserve"> on powdered samples Sb5 and Sb10</w:t>
      </w:r>
      <w:r w:rsidRPr="00867CE5">
        <w:rPr>
          <w:rFonts w:ascii="Arial" w:hAnsi="Arial" w:cs="Arial"/>
        </w:rPr>
        <w:t xml:space="preserve"> using a</w:t>
      </w:r>
      <w:r w:rsidR="008518C0">
        <w:rPr>
          <w:rFonts w:ascii="Arial" w:hAnsi="Arial" w:cs="Arial"/>
        </w:rPr>
        <w:t>n</w:t>
      </w:r>
      <w:r w:rsidRPr="00867CE5">
        <w:rPr>
          <w:rFonts w:ascii="Arial" w:hAnsi="Arial" w:cs="Arial"/>
        </w:rPr>
        <w:t xml:space="preserve"> MS4 spectrometer operating in constant acceleration mode in transmission</w:t>
      </w:r>
      <w:r w:rsidRPr="00867CE5">
        <w:rPr>
          <w:rFonts w:ascii="Arial" w:hAnsi="Arial" w:cs="Arial"/>
          <w:lang w:eastAsia="zh-CN"/>
        </w:rPr>
        <w:t xml:space="preserve"> </w:t>
      </w:r>
      <w:r w:rsidR="00F71222" w:rsidRPr="00867CE5">
        <w:rPr>
          <w:rFonts w:ascii="Arial" w:hAnsi="Arial" w:cs="Arial"/>
        </w:rPr>
        <w:t xml:space="preserve">geometry </w:t>
      </w:r>
      <w:r w:rsidRPr="00867CE5">
        <w:rPr>
          <w:rFonts w:ascii="Arial" w:hAnsi="Arial" w:cs="Arial"/>
        </w:rPr>
        <w:t>at room temperature</w:t>
      </w:r>
      <w:r w:rsidR="00F71222" w:rsidRPr="00867CE5">
        <w:rPr>
          <w:rFonts w:ascii="Arial" w:hAnsi="Arial" w:cs="Arial"/>
        </w:rPr>
        <w:t xml:space="preserve"> (293K</w:t>
      </w:r>
      <w:r w:rsidR="008518C0">
        <w:rPr>
          <w:rFonts w:ascii="Arial" w:hAnsi="Arial" w:cs="Arial"/>
        </w:rPr>
        <w:t>, 20</w:t>
      </w:r>
      <w:r w:rsidR="008518C0" w:rsidRPr="00867CE5">
        <w:rPr>
          <w:rFonts w:ascii="Arial" w:hAnsi="Arial" w:cs="Arial"/>
        </w:rPr>
        <w:t>°</w:t>
      </w:r>
      <w:r w:rsidR="008518C0">
        <w:rPr>
          <w:rFonts w:ascii="Arial" w:hAnsi="Arial" w:cs="Arial"/>
        </w:rPr>
        <w:t>C</w:t>
      </w:r>
      <w:r w:rsidR="00F71222" w:rsidRPr="00867CE5">
        <w:rPr>
          <w:rFonts w:ascii="Arial" w:hAnsi="Arial" w:cs="Arial"/>
        </w:rPr>
        <w:t>) using a</w:t>
      </w:r>
      <w:r w:rsidRPr="00867CE5">
        <w:rPr>
          <w:rFonts w:ascii="Arial" w:hAnsi="Arial" w:cs="Arial"/>
          <w:lang w:eastAsia="zh-CN"/>
        </w:rPr>
        <w:t xml:space="preserve"> </w:t>
      </w:r>
      <w:r w:rsidR="00134707">
        <w:rPr>
          <w:rFonts w:ascii="Arial" w:hAnsi="Arial" w:cs="Arial"/>
          <w:lang w:eastAsia="zh-CN"/>
        </w:rPr>
        <w:t>Ca</w:t>
      </w:r>
      <w:r w:rsidRPr="00867CE5">
        <w:rPr>
          <w:rFonts w:ascii="Arial" w:hAnsi="Arial" w:cs="Arial"/>
          <w:szCs w:val="14"/>
          <w:vertAlign w:val="superscript"/>
        </w:rPr>
        <w:t>121</w:t>
      </w:r>
      <w:r w:rsidRPr="00867CE5">
        <w:rPr>
          <w:rFonts w:ascii="Arial" w:hAnsi="Arial" w:cs="Arial"/>
          <w:szCs w:val="20"/>
        </w:rPr>
        <w:t>Sn source.</w:t>
      </w:r>
      <w:r w:rsidRPr="00867CE5">
        <w:rPr>
          <w:rFonts w:ascii="Arial" w:hAnsi="Arial" w:cs="Arial"/>
        </w:rPr>
        <w:t xml:space="preserve"> </w:t>
      </w:r>
      <w:r w:rsidR="00F71222" w:rsidRPr="00867CE5">
        <w:rPr>
          <w:rFonts w:ascii="Arial" w:hAnsi="Arial" w:cs="Arial"/>
        </w:rPr>
        <w:t>All centre</w:t>
      </w:r>
      <w:r w:rsidRPr="00867CE5">
        <w:rPr>
          <w:rFonts w:ascii="Arial" w:hAnsi="Arial" w:cs="Arial"/>
        </w:rPr>
        <w:t xml:space="preserve"> </w:t>
      </w:r>
      <w:r w:rsidRPr="00DE0FC6">
        <w:rPr>
          <w:rFonts w:ascii="Arial" w:hAnsi="Arial" w:cs="Arial"/>
        </w:rPr>
        <w:t xml:space="preserve">shifts, </w:t>
      </w:r>
      <w:r w:rsidR="00501678" w:rsidRPr="00DE0FC6">
        <w:rPr>
          <w:rFonts w:ascii="Arial" w:hAnsi="Arial" w:cs="Arial"/>
        </w:rPr>
        <w:t xml:space="preserve">δ, </w:t>
      </w:r>
      <w:r w:rsidR="004964E8">
        <w:rPr>
          <w:rFonts w:ascii="Arial" w:hAnsi="Arial" w:cs="Arial"/>
        </w:rPr>
        <w:t>were measured</w:t>
      </w:r>
      <w:r w:rsidR="00501678" w:rsidRPr="00DE0FC6">
        <w:rPr>
          <w:rFonts w:ascii="Arial" w:hAnsi="Arial" w:cs="Arial"/>
        </w:rPr>
        <w:t xml:space="preserve"> with respect to metallic α-</w:t>
      </w:r>
      <w:r w:rsidR="00F71222" w:rsidRPr="00DE0FC6">
        <w:rPr>
          <w:rFonts w:ascii="Arial" w:hAnsi="Arial" w:cs="Arial"/>
        </w:rPr>
        <w:t>Fe</w:t>
      </w:r>
      <w:r w:rsidRPr="00DE0FC6">
        <w:rPr>
          <w:rFonts w:ascii="Arial" w:hAnsi="Arial" w:cs="Arial"/>
        </w:rPr>
        <w:t xml:space="preserve"> at room temperature.</w:t>
      </w:r>
      <w:r w:rsidR="004964E8">
        <w:rPr>
          <w:rFonts w:ascii="Arial" w:hAnsi="Arial" w:cs="Arial"/>
        </w:rPr>
        <w:t xml:space="preserve"> The velocity scale</w:t>
      </w:r>
      <w:r w:rsidR="003C1DF8">
        <w:rPr>
          <w:rFonts w:ascii="Arial" w:hAnsi="Arial" w:cs="Arial"/>
        </w:rPr>
        <w:t xml:space="preserve"> was determined by iron calibration, hence </w:t>
      </w:r>
      <w:r w:rsidR="003C1DF8" w:rsidRPr="003C1DF8">
        <w:rPr>
          <w:rFonts w:ascii="Arial" w:hAnsi="Arial" w:cs="Arial"/>
        </w:rPr>
        <w:t xml:space="preserve">the absolute source velocity </w:t>
      </w:r>
      <w:r w:rsidR="003C1DF8">
        <w:rPr>
          <w:rFonts w:ascii="Arial" w:hAnsi="Arial" w:cs="Arial"/>
        </w:rPr>
        <w:t>must be slightly adjusted</w:t>
      </w:r>
      <w:r w:rsidR="003C1DF8" w:rsidRPr="003C1DF8">
        <w:rPr>
          <w:rFonts w:ascii="Arial" w:hAnsi="Arial" w:cs="Arial"/>
        </w:rPr>
        <w:t xml:space="preserve"> because </w:t>
      </w:r>
      <w:r w:rsidR="008D0953">
        <w:rPr>
          <w:rFonts w:ascii="Arial" w:hAnsi="Arial" w:cs="Arial"/>
        </w:rPr>
        <w:t>an</w:t>
      </w:r>
      <w:r w:rsidR="003C1DF8" w:rsidRPr="003C1DF8">
        <w:rPr>
          <w:rFonts w:ascii="Arial" w:hAnsi="Arial" w:cs="Arial"/>
        </w:rPr>
        <w:t xml:space="preserve"> Rh</w:t>
      </w:r>
      <w:r w:rsidR="003C1DF8" w:rsidRPr="003C1DF8">
        <w:rPr>
          <w:rFonts w:ascii="Arial" w:hAnsi="Arial" w:cs="Arial"/>
          <w:vertAlign w:val="superscript"/>
        </w:rPr>
        <w:t>57</w:t>
      </w:r>
      <w:r w:rsidR="003C1DF8" w:rsidRPr="003C1DF8">
        <w:rPr>
          <w:rFonts w:ascii="Arial" w:hAnsi="Arial" w:cs="Arial"/>
        </w:rPr>
        <w:t xml:space="preserve">Co source has an isomer shift relative to </w:t>
      </w:r>
      <w:r w:rsidR="003C1DF8" w:rsidRPr="00DE0FC6">
        <w:rPr>
          <w:rFonts w:ascii="Arial" w:hAnsi="Arial" w:cs="Arial"/>
        </w:rPr>
        <w:t>α-Fe</w:t>
      </w:r>
      <w:r w:rsidR="003C1DF8" w:rsidRPr="003C1DF8">
        <w:rPr>
          <w:rFonts w:ascii="Arial" w:hAnsi="Arial" w:cs="Arial"/>
        </w:rPr>
        <w:t xml:space="preserve">. </w:t>
      </w:r>
      <w:r w:rsidR="008D0953">
        <w:rPr>
          <w:rFonts w:ascii="Arial" w:hAnsi="Arial" w:cs="Arial"/>
        </w:rPr>
        <w:t>This correction requires</w:t>
      </w:r>
      <w:r w:rsidR="003C1DF8" w:rsidRPr="003C1DF8">
        <w:rPr>
          <w:rFonts w:ascii="Arial" w:hAnsi="Arial" w:cs="Arial"/>
        </w:rPr>
        <w:t xml:space="preserve"> subtract</w:t>
      </w:r>
      <w:r w:rsidR="008D0953">
        <w:rPr>
          <w:rFonts w:ascii="Arial" w:hAnsi="Arial" w:cs="Arial"/>
        </w:rPr>
        <w:t>ion</w:t>
      </w:r>
      <w:r w:rsidR="003C1DF8" w:rsidRPr="003C1DF8">
        <w:rPr>
          <w:rFonts w:ascii="Arial" w:hAnsi="Arial" w:cs="Arial"/>
        </w:rPr>
        <w:t xml:space="preserve"> </w:t>
      </w:r>
      <w:r w:rsidR="008D0953">
        <w:rPr>
          <w:rFonts w:ascii="Arial" w:hAnsi="Arial" w:cs="Arial"/>
        </w:rPr>
        <w:t>of</w:t>
      </w:r>
      <w:r w:rsidR="003C1DF8" w:rsidRPr="003C1DF8">
        <w:rPr>
          <w:rFonts w:ascii="Arial" w:hAnsi="Arial" w:cs="Arial"/>
        </w:rPr>
        <w:t xml:space="preserve"> </w:t>
      </w:r>
      <w:r w:rsidR="008D0953">
        <w:rPr>
          <w:rFonts w:ascii="Arial" w:hAnsi="Arial" w:cs="Arial"/>
        </w:rPr>
        <w:t>0.1 mm s</w:t>
      </w:r>
      <w:r w:rsidR="008D0953">
        <w:rPr>
          <w:rFonts w:ascii="Arial" w:hAnsi="Arial" w:cs="Arial"/>
          <w:vertAlign w:val="superscript"/>
        </w:rPr>
        <w:t>-1</w:t>
      </w:r>
      <w:r w:rsidR="00E66F59">
        <w:rPr>
          <w:rFonts w:ascii="Arial" w:hAnsi="Arial" w:cs="Arial"/>
        </w:rPr>
        <w:t>.</w:t>
      </w:r>
      <w:r w:rsidR="008D0953">
        <w:rPr>
          <w:rFonts w:ascii="Arial" w:hAnsi="Arial" w:cs="Arial"/>
        </w:rPr>
        <w:t xml:space="preserve"> Next, the centre shift values were</w:t>
      </w:r>
      <w:r w:rsidR="004964E8">
        <w:rPr>
          <w:rFonts w:ascii="Arial" w:hAnsi="Arial" w:cs="Arial"/>
        </w:rPr>
        <w:t xml:space="preserve"> converted to give value</w:t>
      </w:r>
      <w:r w:rsidR="00AA1852">
        <w:rPr>
          <w:rFonts w:ascii="Arial" w:hAnsi="Arial" w:cs="Arial"/>
        </w:rPr>
        <w:t>s</w:t>
      </w:r>
      <w:r w:rsidR="00690271">
        <w:rPr>
          <w:rFonts w:ascii="Arial" w:hAnsi="Arial" w:cs="Arial"/>
        </w:rPr>
        <w:t xml:space="preserve"> relative to </w:t>
      </w:r>
      <w:proofErr w:type="spellStart"/>
      <w:r w:rsidR="00690271">
        <w:rPr>
          <w:rFonts w:ascii="Arial" w:hAnsi="Arial" w:cs="Arial"/>
        </w:rPr>
        <w:t>InSb</w:t>
      </w:r>
      <w:proofErr w:type="spellEnd"/>
      <w:r w:rsidR="00690271">
        <w:rPr>
          <w:rFonts w:ascii="Arial" w:hAnsi="Arial" w:cs="Arial"/>
        </w:rPr>
        <w:t xml:space="preserve"> by adding 8.6</w:t>
      </w:r>
      <w:r w:rsidR="004964E8">
        <w:rPr>
          <w:rFonts w:ascii="Arial" w:hAnsi="Arial" w:cs="Arial"/>
        </w:rPr>
        <w:t xml:space="preserve"> mm s</w:t>
      </w:r>
      <w:r w:rsidR="004964E8">
        <w:rPr>
          <w:rFonts w:ascii="Arial" w:hAnsi="Arial" w:cs="Arial"/>
          <w:vertAlign w:val="superscript"/>
        </w:rPr>
        <w:t>-1</w:t>
      </w:r>
      <w:r w:rsidR="004039F3">
        <w:rPr>
          <w:rFonts w:ascii="Arial" w:hAnsi="Arial" w:cs="Arial"/>
        </w:rPr>
        <w:t>, to enable direct comparisons with the literature</w:t>
      </w:r>
      <w:r w:rsidR="004964E8">
        <w:rPr>
          <w:rFonts w:ascii="Arial" w:hAnsi="Arial" w:cs="Arial"/>
        </w:rPr>
        <w:t>.</w:t>
      </w:r>
      <w:r w:rsidR="008D0953">
        <w:rPr>
          <w:rFonts w:ascii="Arial" w:hAnsi="Arial" w:cs="Arial"/>
        </w:rPr>
        <w:t xml:space="preserve"> H</w:t>
      </w:r>
      <w:r w:rsidR="00AA1852">
        <w:rPr>
          <w:rFonts w:ascii="Arial" w:hAnsi="Arial" w:cs="Arial"/>
        </w:rPr>
        <w:t>e</w:t>
      </w:r>
      <w:r w:rsidR="00690271">
        <w:rPr>
          <w:rFonts w:ascii="Arial" w:hAnsi="Arial" w:cs="Arial"/>
        </w:rPr>
        <w:t>nce the conversion was -0.1+8.6 = +8.5</w:t>
      </w:r>
      <w:r w:rsidR="008D0953">
        <w:rPr>
          <w:rFonts w:ascii="Arial" w:hAnsi="Arial" w:cs="Arial"/>
        </w:rPr>
        <w:t xml:space="preserve"> mm s</w:t>
      </w:r>
      <w:r w:rsidR="008D0953">
        <w:rPr>
          <w:rFonts w:ascii="Arial" w:hAnsi="Arial" w:cs="Arial"/>
          <w:vertAlign w:val="superscript"/>
        </w:rPr>
        <w:t>-1</w:t>
      </w:r>
      <w:r w:rsidR="008D0953">
        <w:rPr>
          <w:rFonts w:ascii="Arial" w:hAnsi="Arial" w:cs="Arial"/>
        </w:rPr>
        <w:t xml:space="preserve">. </w:t>
      </w:r>
      <w:r w:rsidR="00F71222" w:rsidRPr="00DE0FC6">
        <w:rPr>
          <w:rFonts w:ascii="Arial" w:hAnsi="Arial" w:cs="Arial"/>
        </w:rPr>
        <w:t>Spectra</w:t>
      </w:r>
      <w:r w:rsidRPr="00DE0FC6">
        <w:rPr>
          <w:rFonts w:ascii="Arial" w:hAnsi="Arial" w:cs="Arial"/>
        </w:rPr>
        <w:t xml:space="preserve"> w</w:t>
      </w:r>
      <w:r w:rsidR="00F71222" w:rsidRPr="00DE0FC6">
        <w:rPr>
          <w:rFonts w:ascii="Arial" w:hAnsi="Arial" w:cs="Arial"/>
        </w:rPr>
        <w:t>ere least-</w:t>
      </w:r>
      <w:r w:rsidRPr="00DE0FC6">
        <w:rPr>
          <w:rFonts w:ascii="Arial" w:hAnsi="Arial" w:cs="Arial"/>
        </w:rPr>
        <w:t>square fitted to extract</w:t>
      </w:r>
      <w:r w:rsidR="00F71222" w:rsidRPr="00DE0FC6">
        <w:rPr>
          <w:rFonts w:ascii="Arial" w:hAnsi="Arial" w:cs="Arial"/>
        </w:rPr>
        <w:t xml:space="preserve"> the</w:t>
      </w:r>
      <w:r w:rsidRPr="00DE0FC6">
        <w:rPr>
          <w:rFonts w:ascii="Arial" w:hAnsi="Arial" w:cs="Arial"/>
        </w:rPr>
        <w:t xml:space="preserve"> hyperf</w:t>
      </w:r>
      <w:r w:rsidR="00F71222" w:rsidRPr="00DE0FC6">
        <w:rPr>
          <w:rFonts w:ascii="Arial" w:hAnsi="Arial" w:cs="Arial"/>
        </w:rPr>
        <w:t>ine parameters centre</w:t>
      </w:r>
      <w:r w:rsidRPr="00DE0FC6">
        <w:rPr>
          <w:rFonts w:ascii="Arial" w:hAnsi="Arial" w:cs="Arial"/>
        </w:rPr>
        <w:t xml:space="preserve"> shift (</w:t>
      </w:r>
      <w:r w:rsidR="00501678" w:rsidRPr="00DE0FC6">
        <w:rPr>
          <w:rFonts w:ascii="Arial" w:hAnsi="Arial" w:cs="Arial"/>
          <w:szCs w:val="20"/>
        </w:rPr>
        <w:t>δ</w:t>
      </w:r>
      <w:r w:rsidR="00134707">
        <w:rPr>
          <w:rFonts w:ascii="Arial" w:hAnsi="Arial" w:cs="Arial"/>
          <w:szCs w:val="20"/>
        </w:rPr>
        <w:t>)</w:t>
      </w:r>
      <w:r w:rsidRPr="00DE0FC6">
        <w:rPr>
          <w:rFonts w:ascii="Arial" w:hAnsi="Arial" w:cs="Arial"/>
        </w:rPr>
        <w:t xml:space="preserve">, quadrupole </w:t>
      </w:r>
      <w:r w:rsidR="004039F3">
        <w:rPr>
          <w:rFonts w:ascii="Arial" w:hAnsi="Arial" w:cs="Arial"/>
        </w:rPr>
        <w:t>interaction</w:t>
      </w:r>
      <w:r w:rsidRPr="00DE0FC6">
        <w:rPr>
          <w:rFonts w:ascii="Arial" w:hAnsi="Arial" w:cs="Arial"/>
        </w:rPr>
        <w:t xml:space="preserve"> (</w:t>
      </w:r>
      <w:r w:rsidR="004039F3">
        <w:rPr>
          <w:rFonts w:ascii="Calibri" w:hAnsi="Calibri" w:cs="Calibri"/>
          <w:color w:val="201F1E"/>
          <w:sz w:val="28"/>
          <w:szCs w:val="28"/>
          <w:shd w:val="clear" w:color="auto" w:fill="FFFFFF"/>
        </w:rPr>
        <w:t>e</w:t>
      </w:r>
      <w:r w:rsidR="004039F3">
        <w:rPr>
          <w:rFonts w:ascii="Calibri" w:hAnsi="Calibri" w:cs="Calibri"/>
          <w:color w:val="201F1E"/>
          <w:shd w:val="clear" w:color="auto" w:fill="FFFFFF"/>
          <w:vertAlign w:val="superscript"/>
        </w:rPr>
        <w:t>2</w:t>
      </w:r>
      <w:r w:rsidR="004039F3">
        <w:rPr>
          <w:rFonts w:ascii="Calibri" w:hAnsi="Calibri" w:cs="Calibri"/>
          <w:color w:val="201F1E"/>
          <w:sz w:val="28"/>
          <w:szCs w:val="28"/>
          <w:shd w:val="clear" w:color="auto" w:fill="FFFFFF"/>
        </w:rPr>
        <w:t>Qq</w:t>
      </w:r>
      <w:r w:rsidRPr="00DE0FC6">
        <w:rPr>
          <w:rFonts w:ascii="Arial" w:hAnsi="Arial" w:cs="Arial"/>
        </w:rPr>
        <w:t>), Lorentzian linewidth (</w:t>
      </w:r>
      <w:r w:rsidR="00DE0FC6" w:rsidRPr="00DE0FC6">
        <w:rPr>
          <w:rFonts w:ascii="Arial" w:hAnsi="Arial" w:cs="Arial"/>
          <w:i/>
        </w:rPr>
        <w:t>Γ</w:t>
      </w:r>
      <w:r w:rsidR="00DE0FC6" w:rsidRPr="00DE0FC6">
        <w:rPr>
          <w:rFonts w:ascii="Arial" w:hAnsi="Arial" w:cs="Arial"/>
        </w:rPr>
        <w:t xml:space="preserve">), </w:t>
      </w:r>
      <w:r w:rsidRPr="00DE0FC6">
        <w:rPr>
          <w:rFonts w:ascii="Arial" w:hAnsi="Arial" w:cs="Arial"/>
        </w:rPr>
        <w:t>and intensities (</w:t>
      </w:r>
      <w:r w:rsidRPr="00DE0FC6">
        <w:rPr>
          <w:rFonts w:ascii="Arial" w:hAnsi="Arial" w:cs="Arial"/>
          <w:i/>
          <w:iCs/>
        </w:rPr>
        <w:t>I</w:t>
      </w:r>
      <w:r w:rsidR="00FF0F7C">
        <w:rPr>
          <w:rFonts w:ascii="Arial" w:hAnsi="Arial" w:cs="Arial"/>
        </w:rPr>
        <w:t>)</w:t>
      </w:r>
      <w:r w:rsidR="00DE0FC6">
        <w:rPr>
          <w:rFonts w:ascii="Arial" w:hAnsi="Arial" w:cs="Arial"/>
        </w:rPr>
        <w:t>.</w:t>
      </w:r>
      <w:r w:rsidR="00254CEA">
        <w:rPr>
          <w:rFonts w:ascii="Arial" w:hAnsi="Arial" w:cs="Arial"/>
        </w:rPr>
        <w:t xml:space="preserve"> </w:t>
      </w:r>
      <w:r w:rsidR="00254CEA" w:rsidRPr="00867CE5">
        <w:rPr>
          <w:rFonts w:ascii="Arial" w:hAnsi="Arial" w:cs="Arial"/>
        </w:rPr>
        <w:t>Both spectra, which are b</w:t>
      </w:r>
      <w:r w:rsidR="007F2789">
        <w:rPr>
          <w:rFonts w:ascii="Arial" w:hAnsi="Arial" w:cs="Arial"/>
        </w:rPr>
        <w:t xml:space="preserve">est fitted with two sub-spectra, </w:t>
      </w:r>
      <w:r w:rsidR="00254CEA" w:rsidRPr="00867CE5">
        <w:rPr>
          <w:rFonts w:ascii="Arial" w:hAnsi="Arial" w:cs="Arial"/>
        </w:rPr>
        <w:t>are illustrated in F</w:t>
      </w:r>
      <w:r w:rsidR="00E85BED">
        <w:rPr>
          <w:rFonts w:ascii="Arial" w:hAnsi="Arial" w:cs="Arial"/>
        </w:rPr>
        <w:t>igure 2</w:t>
      </w:r>
      <w:r w:rsidR="00254CEA" w:rsidRPr="00867CE5">
        <w:rPr>
          <w:rFonts w:ascii="Arial" w:hAnsi="Arial" w:cs="Arial"/>
        </w:rPr>
        <w:t>.</w:t>
      </w:r>
      <w:r w:rsidR="00E66F59">
        <w:rPr>
          <w:rFonts w:ascii="Arial" w:hAnsi="Arial" w:cs="Arial"/>
        </w:rPr>
        <w:t xml:space="preserve"> The velocity scale shown in Figure 2 is the as-</w:t>
      </w:r>
      <w:r w:rsidR="00E66F59">
        <w:rPr>
          <w:rFonts w:ascii="Arial" w:hAnsi="Arial" w:cs="Arial"/>
        </w:rPr>
        <w:lastRenderedPageBreak/>
        <w:t>measured velocity scale and does not incorporate the aforementioned velocity-scale conversions.</w:t>
      </w:r>
      <w:r w:rsidR="00254CEA" w:rsidRPr="00867CE5">
        <w:rPr>
          <w:rFonts w:ascii="Arial" w:hAnsi="Arial" w:cs="Arial"/>
        </w:rPr>
        <w:t xml:space="preserve"> </w:t>
      </w:r>
      <w:r w:rsidR="00785975" w:rsidRPr="00867CE5">
        <w:rPr>
          <w:rFonts w:ascii="Arial" w:hAnsi="Arial" w:cs="Arial"/>
        </w:rPr>
        <w:t xml:space="preserve">The asymmetry in the </w:t>
      </w:r>
      <w:r w:rsidR="00785975">
        <w:rPr>
          <w:rFonts w:ascii="Arial" w:hAnsi="Arial" w:cs="Arial"/>
        </w:rPr>
        <w:t>larger</w:t>
      </w:r>
      <w:r w:rsidR="00785975" w:rsidRPr="00867CE5">
        <w:rPr>
          <w:rFonts w:ascii="Arial" w:hAnsi="Arial" w:cs="Arial"/>
        </w:rPr>
        <w:t xml:space="preserve"> component is due to the presence of eight lines</w:t>
      </w:r>
      <w:r w:rsidR="00785975">
        <w:rPr>
          <w:rFonts w:ascii="Arial" w:hAnsi="Arial" w:cs="Arial"/>
        </w:rPr>
        <w:t xml:space="preserve"> in the 7/2</w:t>
      </w:r>
      <w:r w:rsidR="00785975" w:rsidRPr="008D2BD9">
        <w:rPr>
          <w:rFonts w:ascii="Arial" w:hAnsi="Arial" w:cs="Arial"/>
          <w:vertAlign w:val="superscript"/>
        </w:rPr>
        <w:t>+</w:t>
      </w:r>
      <w:r w:rsidR="00785975">
        <w:rPr>
          <w:rFonts w:ascii="Arial" w:hAnsi="Arial" w:cs="Arial"/>
        </w:rPr>
        <w:t xml:space="preserve"> to 5/2</w:t>
      </w:r>
      <w:r w:rsidR="00785975" w:rsidRPr="008D2BD9">
        <w:rPr>
          <w:rFonts w:ascii="Arial" w:hAnsi="Arial" w:cs="Arial"/>
          <w:vertAlign w:val="superscript"/>
        </w:rPr>
        <w:t>+</w:t>
      </w:r>
      <w:r w:rsidR="00785975">
        <w:rPr>
          <w:rFonts w:ascii="Arial" w:hAnsi="Arial" w:cs="Arial"/>
        </w:rPr>
        <w:t xml:space="preserve"> transition in</w:t>
      </w:r>
      <w:r w:rsidR="00785975" w:rsidRPr="00867CE5">
        <w:rPr>
          <w:rFonts w:ascii="Arial" w:hAnsi="Arial" w:cs="Arial"/>
        </w:rPr>
        <w:t xml:space="preserve"> </w:t>
      </w:r>
      <w:r w:rsidR="00785975" w:rsidRPr="008D2BD9">
        <w:rPr>
          <w:rFonts w:ascii="Arial" w:hAnsi="Arial" w:cs="Arial"/>
          <w:vertAlign w:val="superscript"/>
        </w:rPr>
        <w:t>121</w:t>
      </w:r>
      <w:r w:rsidR="00785975">
        <w:rPr>
          <w:rFonts w:ascii="Arial" w:hAnsi="Arial" w:cs="Arial"/>
        </w:rPr>
        <w:t>Sb</w:t>
      </w:r>
      <w:r w:rsidR="00254CEA" w:rsidRPr="00867CE5">
        <w:rPr>
          <w:rFonts w:ascii="Arial" w:hAnsi="Arial" w:cs="Arial"/>
          <w:shd w:val="clear" w:color="auto" w:fill="FFFFFF"/>
        </w:rPr>
        <w:t>.</w:t>
      </w:r>
      <w:r w:rsidR="00DE0FC6">
        <w:rPr>
          <w:rFonts w:ascii="Arial" w:hAnsi="Arial" w:cs="Arial"/>
        </w:rPr>
        <w:t xml:space="preserve"> </w:t>
      </w:r>
      <w:r w:rsidRPr="00867CE5">
        <w:rPr>
          <w:rFonts w:ascii="Arial" w:hAnsi="Arial" w:cs="Arial"/>
        </w:rPr>
        <w:t>The extracted Mössbauer parameters for</w:t>
      </w:r>
      <w:r w:rsidR="00F71222" w:rsidRPr="00867CE5">
        <w:rPr>
          <w:rFonts w:ascii="Arial" w:hAnsi="Arial" w:cs="Arial"/>
        </w:rPr>
        <w:t xml:space="preserve"> both spectra</w:t>
      </w:r>
      <w:r w:rsidR="00E66F59">
        <w:rPr>
          <w:rFonts w:ascii="Arial" w:hAnsi="Arial" w:cs="Arial"/>
        </w:rPr>
        <w:t xml:space="preserve">, which include the converted </w:t>
      </w:r>
      <w:r w:rsidR="00E66F59" w:rsidRPr="00DE0FC6">
        <w:rPr>
          <w:rFonts w:ascii="Arial" w:hAnsi="Arial" w:cs="Arial"/>
        </w:rPr>
        <w:t>centre shift (</w:t>
      </w:r>
      <w:r w:rsidR="00E66F59" w:rsidRPr="00DE0FC6">
        <w:rPr>
          <w:rFonts w:ascii="Arial" w:hAnsi="Arial" w:cs="Arial"/>
          <w:szCs w:val="20"/>
        </w:rPr>
        <w:t>δ</w:t>
      </w:r>
      <w:r w:rsidR="00E66F59">
        <w:rPr>
          <w:rFonts w:ascii="Arial" w:hAnsi="Arial" w:cs="Arial"/>
          <w:szCs w:val="20"/>
        </w:rPr>
        <w:t>) values,</w:t>
      </w:r>
      <w:r w:rsidR="00F71222" w:rsidRPr="00867CE5">
        <w:rPr>
          <w:rFonts w:ascii="Arial" w:hAnsi="Arial" w:cs="Arial"/>
        </w:rPr>
        <w:t xml:space="preserve"> are </w:t>
      </w:r>
      <w:r w:rsidR="00E66F59">
        <w:rPr>
          <w:rFonts w:ascii="Arial" w:hAnsi="Arial" w:cs="Arial"/>
        </w:rPr>
        <w:t>given</w:t>
      </w:r>
      <w:r w:rsidR="00F71222" w:rsidRPr="00867CE5">
        <w:rPr>
          <w:rFonts w:ascii="Arial" w:hAnsi="Arial" w:cs="Arial"/>
        </w:rPr>
        <w:t xml:space="preserve"> in Table 2</w:t>
      </w:r>
      <w:r w:rsidR="00254CEA">
        <w:rPr>
          <w:rFonts w:ascii="Arial" w:hAnsi="Arial" w:cs="Arial"/>
        </w:rPr>
        <w:t>.</w:t>
      </w:r>
    </w:p>
    <w:p w14:paraId="3919BB80" w14:textId="77777777" w:rsidR="00797371" w:rsidRDefault="00797371" w:rsidP="00797371">
      <w:pPr>
        <w:spacing w:line="360" w:lineRule="auto"/>
        <w:rPr>
          <w:rFonts w:ascii="Arial" w:hAnsi="Arial" w:cs="Arial"/>
        </w:rPr>
      </w:pPr>
      <w:r w:rsidRPr="00867CE5">
        <w:rPr>
          <w:rFonts w:ascii="Arial" w:hAnsi="Arial" w:cs="Arial"/>
        </w:rPr>
        <w:t xml:space="preserve">All </w:t>
      </w:r>
      <w:r>
        <w:rPr>
          <w:rFonts w:ascii="Arial" w:hAnsi="Arial" w:cs="Arial"/>
        </w:rPr>
        <w:t>Raman and UV-Vis-nIR optical absorption and fluorescence spectroscopy</w:t>
      </w:r>
      <w:r w:rsidRPr="00867CE5">
        <w:rPr>
          <w:rFonts w:ascii="Arial" w:hAnsi="Arial" w:cs="Arial"/>
        </w:rPr>
        <w:t xml:space="preserve"> measurements were carried out on polished samples. Samples were cut, ground and polished to </w:t>
      </w:r>
      <w:r>
        <w:rPr>
          <w:rFonts w:ascii="Arial" w:hAnsi="Arial" w:cs="Arial"/>
        </w:rPr>
        <w:t xml:space="preserve">3 - </w:t>
      </w:r>
      <w:r w:rsidRPr="00867CE5">
        <w:rPr>
          <w:rFonts w:ascii="Arial" w:hAnsi="Arial" w:cs="Arial"/>
        </w:rPr>
        <w:t>4 mm thick</w:t>
      </w:r>
      <w:r>
        <w:rPr>
          <w:rFonts w:ascii="Arial" w:hAnsi="Arial" w:cs="Arial"/>
        </w:rPr>
        <w:t>ness (also typical of commercial float glass)</w:t>
      </w:r>
      <w:r w:rsidRPr="00867CE5">
        <w:rPr>
          <w:rFonts w:ascii="Arial" w:hAnsi="Arial" w:cs="Arial"/>
        </w:rPr>
        <w:t xml:space="preserve"> with</w:t>
      </w:r>
      <w:r>
        <w:rPr>
          <w:rFonts w:ascii="Arial" w:hAnsi="Arial" w:cs="Arial"/>
        </w:rPr>
        <w:t xml:space="preserve"> SiC grinding papers in </w:t>
      </w:r>
      <w:r w:rsidRPr="00867CE5">
        <w:rPr>
          <w:rFonts w:ascii="Arial" w:hAnsi="Arial" w:cs="Arial"/>
        </w:rPr>
        <w:t xml:space="preserve">decreasing </w:t>
      </w:r>
      <w:r>
        <w:rPr>
          <w:rFonts w:ascii="Arial" w:hAnsi="Arial" w:cs="Arial"/>
        </w:rPr>
        <w:t>particle</w:t>
      </w:r>
      <w:r w:rsidRPr="00867CE5">
        <w:rPr>
          <w:rFonts w:ascii="Arial" w:hAnsi="Arial" w:cs="Arial"/>
        </w:rPr>
        <w:t xml:space="preserve"> sizes</w:t>
      </w:r>
      <w:r>
        <w:rPr>
          <w:rFonts w:ascii="Arial" w:hAnsi="Arial" w:cs="Arial"/>
        </w:rPr>
        <w:t xml:space="preserve"> from 125 μ</w:t>
      </w:r>
      <w:r w:rsidRPr="00867CE5">
        <w:rPr>
          <w:rFonts w:ascii="Arial" w:hAnsi="Arial" w:cs="Arial"/>
        </w:rPr>
        <w:t>m to 1</w:t>
      </w:r>
      <w:r>
        <w:rPr>
          <w:rFonts w:ascii="Arial" w:hAnsi="Arial" w:cs="Arial"/>
        </w:rPr>
        <w:t>5</w:t>
      </w:r>
      <w:r w:rsidRPr="00867CE5">
        <w:rPr>
          <w:rFonts w:ascii="Arial" w:hAnsi="Arial" w:cs="Arial"/>
        </w:rPr>
        <w:t xml:space="preserve"> </w:t>
      </w:r>
      <w:r>
        <w:rPr>
          <w:rFonts w:ascii="Arial" w:hAnsi="Arial" w:cs="Arial"/>
        </w:rPr>
        <w:t>μ</w:t>
      </w:r>
      <w:r w:rsidRPr="00867CE5">
        <w:rPr>
          <w:rFonts w:ascii="Arial" w:hAnsi="Arial" w:cs="Arial"/>
        </w:rPr>
        <w:t>m</w:t>
      </w:r>
      <w:r>
        <w:rPr>
          <w:rFonts w:ascii="Arial" w:hAnsi="Arial" w:cs="Arial"/>
        </w:rPr>
        <w:t>,</w:t>
      </w:r>
      <w:r w:rsidRPr="00867CE5">
        <w:rPr>
          <w:rFonts w:ascii="Arial" w:hAnsi="Arial" w:cs="Arial"/>
        </w:rPr>
        <w:t xml:space="preserve"> and</w:t>
      </w:r>
      <w:r>
        <w:rPr>
          <w:rFonts w:ascii="Arial" w:hAnsi="Arial" w:cs="Arial"/>
        </w:rPr>
        <w:t xml:space="preserve"> then</w:t>
      </w:r>
      <w:r w:rsidRPr="00867CE5">
        <w:rPr>
          <w:rFonts w:ascii="Arial" w:hAnsi="Arial" w:cs="Arial"/>
        </w:rPr>
        <w:t xml:space="preserve"> </w:t>
      </w:r>
      <w:r>
        <w:rPr>
          <w:rFonts w:ascii="Arial" w:hAnsi="Arial" w:cs="Arial"/>
        </w:rPr>
        <w:t>polished</w:t>
      </w:r>
      <w:r w:rsidRPr="00867CE5">
        <w:rPr>
          <w:rFonts w:ascii="Arial" w:hAnsi="Arial" w:cs="Arial"/>
        </w:rPr>
        <w:t xml:space="preserve"> with</w:t>
      </w:r>
      <w:r>
        <w:rPr>
          <w:rFonts w:ascii="Arial" w:hAnsi="Arial" w:cs="Arial"/>
        </w:rPr>
        <w:t xml:space="preserve"> a suspension of</w:t>
      </w:r>
      <w:r w:rsidRPr="00867CE5">
        <w:rPr>
          <w:rFonts w:ascii="Arial" w:hAnsi="Arial" w:cs="Arial"/>
        </w:rPr>
        <w:t xml:space="preserve"> CeO</w:t>
      </w:r>
      <w:r w:rsidRPr="00867CE5">
        <w:rPr>
          <w:rFonts w:ascii="Arial" w:hAnsi="Arial" w:cs="Arial"/>
          <w:vertAlign w:val="subscript"/>
        </w:rPr>
        <w:t>2</w:t>
      </w:r>
      <w:r w:rsidRPr="00867CE5">
        <w:rPr>
          <w:rFonts w:ascii="Arial" w:hAnsi="Arial" w:cs="Arial"/>
        </w:rPr>
        <w:t xml:space="preserve"> polishing</w:t>
      </w:r>
      <w:r>
        <w:rPr>
          <w:rFonts w:ascii="Arial" w:hAnsi="Arial" w:cs="Arial"/>
        </w:rPr>
        <w:t xml:space="preserve"> media to give a mirror-polished surface (&lt; 1 μm)</w:t>
      </w:r>
      <w:r w:rsidRPr="00867CE5">
        <w:rPr>
          <w:rFonts w:ascii="Arial" w:hAnsi="Arial" w:cs="Arial"/>
        </w:rPr>
        <w:t>.</w:t>
      </w:r>
    </w:p>
    <w:p w14:paraId="25B27B72" w14:textId="54F27CB0" w:rsidR="00797371" w:rsidRDefault="00797371" w:rsidP="00797371">
      <w:pPr>
        <w:spacing w:line="360" w:lineRule="auto"/>
        <w:rPr>
          <w:rFonts w:ascii="Arial" w:hAnsi="Arial" w:cs="Arial"/>
        </w:rPr>
      </w:pPr>
      <w:r w:rsidRPr="00867CE5">
        <w:rPr>
          <w:rFonts w:ascii="Arial" w:hAnsi="Arial" w:cs="Arial"/>
        </w:rPr>
        <w:t>UV-Vis</w:t>
      </w:r>
      <w:r>
        <w:rPr>
          <w:rFonts w:ascii="Arial" w:hAnsi="Arial" w:cs="Arial"/>
        </w:rPr>
        <w:t>-</w:t>
      </w:r>
      <w:proofErr w:type="spellStart"/>
      <w:r>
        <w:rPr>
          <w:rFonts w:ascii="Arial" w:hAnsi="Arial" w:cs="Arial"/>
        </w:rPr>
        <w:t>nIR</w:t>
      </w:r>
      <w:proofErr w:type="spellEnd"/>
      <w:r w:rsidRPr="00867CE5">
        <w:rPr>
          <w:rFonts w:ascii="Arial" w:hAnsi="Arial" w:cs="Arial"/>
        </w:rPr>
        <w:t xml:space="preserve"> absorption spectra were collected</w:t>
      </w:r>
      <w:r w:rsidR="008C3154">
        <w:rPr>
          <w:rFonts w:ascii="Arial" w:hAnsi="Arial" w:cs="Arial"/>
        </w:rPr>
        <w:t xml:space="preserve"> using a Varian Cary 50 Scan UV-</w:t>
      </w:r>
      <w:r w:rsidRPr="00867CE5">
        <w:rPr>
          <w:rFonts w:ascii="Arial" w:hAnsi="Arial" w:cs="Arial"/>
        </w:rPr>
        <w:t>visible spectrophotom</w:t>
      </w:r>
      <w:r>
        <w:rPr>
          <w:rFonts w:ascii="Arial" w:hAnsi="Arial" w:cs="Arial"/>
        </w:rPr>
        <w:t>eter over the range 10,000 – 50,000 cm</w:t>
      </w:r>
      <w:r>
        <w:rPr>
          <w:rFonts w:ascii="Arial" w:hAnsi="Arial" w:cs="Arial"/>
          <w:vertAlign w:val="superscript"/>
        </w:rPr>
        <w:t>-1</w:t>
      </w:r>
      <w:r w:rsidRPr="00867CE5">
        <w:rPr>
          <w:rFonts w:ascii="Arial" w:hAnsi="Arial" w:cs="Arial"/>
        </w:rPr>
        <w:t xml:space="preserve"> </w:t>
      </w:r>
      <w:r>
        <w:rPr>
          <w:rFonts w:ascii="Arial" w:hAnsi="Arial" w:cs="Arial"/>
        </w:rPr>
        <w:t>(1000 – 200 nm) at a scan rate of 60 nm min</w:t>
      </w:r>
      <w:r>
        <w:rPr>
          <w:rFonts w:ascii="Arial" w:hAnsi="Arial" w:cs="Arial"/>
          <w:vertAlign w:val="superscript"/>
        </w:rPr>
        <w:t>-1</w:t>
      </w:r>
      <w:r>
        <w:rPr>
          <w:rFonts w:ascii="Arial" w:hAnsi="Arial" w:cs="Arial"/>
        </w:rPr>
        <w:t>, and</w:t>
      </w:r>
      <w:r w:rsidRPr="00867CE5">
        <w:rPr>
          <w:rFonts w:ascii="Arial" w:hAnsi="Arial" w:cs="Arial"/>
        </w:rPr>
        <w:t xml:space="preserve"> with a data interval of 0.5 nm. </w:t>
      </w:r>
      <w:r>
        <w:rPr>
          <w:rFonts w:ascii="Arial" w:hAnsi="Arial" w:cs="Arial"/>
        </w:rPr>
        <w:t>Baseline and background scans were performed prior to sample runs to provide accurate data correction. Measured absorption data was corrected to a path length of 1 mm and all spectra are shown in Figure 3.</w:t>
      </w:r>
    </w:p>
    <w:p w14:paraId="6ED96988" w14:textId="0850E3A4" w:rsidR="00797371" w:rsidRDefault="00797371" w:rsidP="00797371">
      <w:pPr>
        <w:spacing w:line="360" w:lineRule="auto"/>
        <w:rPr>
          <w:rFonts w:ascii="Arial" w:hAnsi="Arial" w:cs="Arial"/>
        </w:rPr>
      </w:pPr>
      <w:r>
        <w:rPr>
          <w:rFonts w:ascii="Arial" w:hAnsi="Arial" w:cs="Arial"/>
        </w:rPr>
        <w:t xml:space="preserve">UV-Vis-nIR fluorescence spectroscopy was performed using a </w:t>
      </w:r>
      <w:r w:rsidRPr="006052BE">
        <w:rPr>
          <w:rFonts w:ascii="Arial" w:hAnsi="Arial" w:cs="Arial"/>
        </w:rPr>
        <w:t xml:space="preserve">Varian Cary Eclipse fluorescence spectrophotometer. </w:t>
      </w:r>
      <w:r>
        <w:rPr>
          <w:rFonts w:ascii="Arial" w:hAnsi="Arial" w:cs="Arial"/>
        </w:rPr>
        <w:t>All s</w:t>
      </w:r>
      <w:r w:rsidRPr="006052BE">
        <w:rPr>
          <w:rFonts w:ascii="Arial" w:hAnsi="Arial" w:cs="Arial"/>
        </w:rPr>
        <w:t>amples</w:t>
      </w:r>
      <w:r>
        <w:rPr>
          <w:rFonts w:ascii="Arial" w:hAnsi="Arial" w:cs="Arial"/>
        </w:rPr>
        <w:t xml:space="preserve"> of bulk glass</w:t>
      </w:r>
      <w:r w:rsidRPr="006052BE">
        <w:rPr>
          <w:rFonts w:ascii="Arial" w:hAnsi="Arial" w:cs="Arial"/>
        </w:rPr>
        <w:t xml:space="preserve"> were</w:t>
      </w:r>
      <w:r>
        <w:rPr>
          <w:rFonts w:ascii="Arial" w:hAnsi="Arial" w:cs="Arial"/>
        </w:rPr>
        <w:t xml:space="preserve"> placed in the spectrometer </w:t>
      </w:r>
      <w:r w:rsidRPr="006052BE">
        <w:rPr>
          <w:rFonts w:ascii="Arial" w:hAnsi="Arial" w:cs="Arial"/>
        </w:rPr>
        <w:t>at 30</w:t>
      </w:r>
      <w:r w:rsidR="007216B0">
        <w:rPr>
          <w:rFonts w:ascii="Arial" w:hAnsi="Arial" w:cs="Arial"/>
        </w:rPr>
        <w:t>°</w:t>
      </w:r>
      <w:r w:rsidR="008C3154">
        <w:rPr>
          <w:rFonts w:ascii="Arial" w:hAnsi="Arial" w:cs="Arial"/>
        </w:rPr>
        <w:t xml:space="preserve"> to the excitation source</w:t>
      </w:r>
      <w:r>
        <w:rPr>
          <w:rFonts w:ascii="Arial" w:hAnsi="Arial" w:cs="Arial"/>
        </w:rPr>
        <w:t xml:space="preserve"> and were excited at 40,000 cm</w:t>
      </w:r>
      <w:r>
        <w:rPr>
          <w:rFonts w:ascii="Arial" w:hAnsi="Arial" w:cs="Arial"/>
          <w:vertAlign w:val="superscript"/>
        </w:rPr>
        <w:t>-1</w:t>
      </w:r>
      <w:r>
        <w:rPr>
          <w:rFonts w:ascii="Arial" w:hAnsi="Arial" w:cs="Arial"/>
        </w:rPr>
        <w:t xml:space="preserve"> based on the known energy of the</w:t>
      </w:r>
      <w:r>
        <w:rPr>
          <w:rFonts w:ascii="Arial" w:hAnsi="Arial" w:cs="Arial"/>
          <w:szCs w:val="24"/>
        </w:rPr>
        <w:t xml:space="preserve"> </w:t>
      </w:r>
      <w:r w:rsidRPr="00FD271B">
        <w:rPr>
          <w:rFonts w:ascii="Arial" w:hAnsi="Arial" w:cs="Arial"/>
          <w:szCs w:val="24"/>
          <w:vertAlign w:val="superscript"/>
        </w:rPr>
        <w:t>1</w:t>
      </w:r>
      <w:r>
        <w:rPr>
          <w:rFonts w:ascii="Arial" w:hAnsi="Arial" w:cs="Arial"/>
          <w:szCs w:val="24"/>
        </w:rPr>
        <w:t>S</w:t>
      </w:r>
      <w:r w:rsidRPr="00FD271B">
        <w:rPr>
          <w:rFonts w:ascii="Arial" w:hAnsi="Arial" w:cs="Arial"/>
          <w:szCs w:val="24"/>
          <w:vertAlign w:val="subscript"/>
        </w:rPr>
        <w:t>0</w:t>
      </w:r>
      <w:r w:rsidRPr="0018447E">
        <w:rPr>
          <w:rFonts w:ascii="Arial" w:hAnsi="Arial" w:cs="Arial"/>
          <w:szCs w:val="24"/>
        </w:rPr>
        <w:t xml:space="preserve"> → </w:t>
      </w:r>
      <w:r w:rsidRPr="00FD271B">
        <w:rPr>
          <w:rFonts w:ascii="Arial" w:hAnsi="Arial" w:cs="Arial"/>
          <w:szCs w:val="24"/>
          <w:vertAlign w:val="superscript"/>
        </w:rPr>
        <w:t>3</w:t>
      </w:r>
      <w:r>
        <w:rPr>
          <w:rFonts w:ascii="Arial" w:hAnsi="Arial" w:cs="Arial"/>
          <w:szCs w:val="24"/>
        </w:rPr>
        <w:t>P</w:t>
      </w:r>
      <w:r w:rsidRPr="00FD271B">
        <w:rPr>
          <w:rFonts w:ascii="Arial" w:hAnsi="Arial" w:cs="Arial"/>
          <w:szCs w:val="24"/>
          <w:vertAlign w:val="subscript"/>
        </w:rPr>
        <w:t>1</w:t>
      </w:r>
      <w:r w:rsidRPr="0018447E">
        <w:rPr>
          <w:rFonts w:ascii="Arial" w:hAnsi="Arial" w:cs="Arial"/>
          <w:szCs w:val="24"/>
        </w:rPr>
        <w:t xml:space="preserve"> transition</w:t>
      </w:r>
      <w:r>
        <w:rPr>
          <w:rFonts w:ascii="Arial" w:hAnsi="Arial" w:cs="Arial"/>
          <w:szCs w:val="24"/>
        </w:rPr>
        <w:t xml:space="preserve"> of Sb</w:t>
      </w:r>
      <w:r>
        <w:rPr>
          <w:rFonts w:ascii="Arial" w:hAnsi="Arial" w:cs="Arial"/>
          <w:szCs w:val="24"/>
          <w:vertAlign w:val="superscript"/>
        </w:rPr>
        <w:t>3+</w:t>
      </w:r>
      <w:r>
        <w:rPr>
          <w:rFonts w:ascii="Arial" w:hAnsi="Arial" w:cs="Arial"/>
          <w:szCs w:val="24"/>
        </w:rPr>
        <w:t xml:space="preserve"> in similar oxide glasses [36-42</w:t>
      </w:r>
      <w:r>
        <w:rPr>
          <w:rFonts w:ascii="Arial" w:hAnsi="Arial" w:cs="Arial"/>
        </w:rPr>
        <w:t>]. Excitation and emission slits were both set at 5 nm and the detector voltage was 615 V. Excitation interference was minimised by an excitation bandpass filter (40,000 – 25,316 cm</w:t>
      </w:r>
      <w:r>
        <w:rPr>
          <w:rFonts w:ascii="Arial" w:hAnsi="Arial" w:cs="Arial"/>
          <w:vertAlign w:val="superscript"/>
        </w:rPr>
        <w:t>-1</w:t>
      </w:r>
      <w:r>
        <w:rPr>
          <w:rFonts w:ascii="Arial" w:hAnsi="Arial" w:cs="Arial"/>
        </w:rPr>
        <w:t>) and an emission bandpass filter (33,898 – 9,090 cm</w:t>
      </w:r>
      <w:r>
        <w:rPr>
          <w:rFonts w:ascii="Arial" w:hAnsi="Arial" w:cs="Arial"/>
          <w:vertAlign w:val="superscript"/>
        </w:rPr>
        <w:t>-1</w:t>
      </w:r>
      <w:r>
        <w:rPr>
          <w:rFonts w:ascii="Arial" w:hAnsi="Arial" w:cs="Arial"/>
        </w:rPr>
        <w:t xml:space="preserve">). </w:t>
      </w:r>
      <w:r w:rsidRPr="006052BE">
        <w:rPr>
          <w:rFonts w:ascii="Arial" w:hAnsi="Arial" w:cs="Arial"/>
        </w:rPr>
        <w:t xml:space="preserve">All samples were </w:t>
      </w:r>
      <w:r>
        <w:rPr>
          <w:rFonts w:ascii="Arial" w:hAnsi="Arial" w:cs="Arial"/>
        </w:rPr>
        <w:t>measured in emission mode from 33,333 – 9,090 cm</w:t>
      </w:r>
      <w:r>
        <w:rPr>
          <w:rFonts w:ascii="Arial" w:hAnsi="Arial" w:cs="Arial"/>
          <w:vertAlign w:val="superscript"/>
        </w:rPr>
        <w:t>-1</w:t>
      </w:r>
      <w:r w:rsidRPr="006052BE">
        <w:rPr>
          <w:rFonts w:ascii="Arial" w:hAnsi="Arial" w:cs="Arial"/>
        </w:rPr>
        <w:t xml:space="preserve"> with </w:t>
      </w:r>
      <w:r>
        <w:rPr>
          <w:rFonts w:ascii="Arial" w:hAnsi="Arial" w:cs="Arial"/>
        </w:rPr>
        <w:t xml:space="preserve">a scan rate of </w:t>
      </w:r>
      <w:r w:rsidRPr="006052BE">
        <w:rPr>
          <w:rFonts w:ascii="Arial" w:hAnsi="Arial" w:cs="Arial"/>
        </w:rPr>
        <w:t>120</w:t>
      </w:r>
      <w:r>
        <w:rPr>
          <w:rFonts w:ascii="Arial" w:hAnsi="Arial" w:cs="Arial"/>
        </w:rPr>
        <w:t xml:space="preserve"> </w:t>
      </w:r>
      <w:r w:rsidRPr="006052BE">
        <w:rPr>
          <w:rFonts w:ascii="Arial" w:hAnsi="Arial" w:cs="Arial"/>
        </w:rPr>
        <w:t>nm</w:t>
      </w:r>
      <w:r>
        <w:rPr>
          <w:rFonts w:ascii="Arial" w:hAnsi="Arial" w:cs="Arial"/>
        </w:rPr>
        <w:t xml:space="preserve"> min</w:t>
      </w:r>
      <w:r>
        <w:rPr>
          <w:rFonts w:ascii="Arial" w:hAnsi="Arial" w:cs="Arial"/>
          <w:vertAlign w:val="superscript"/>
        </w:rPr>
        <w:t>-1</w:t>
      </w:r>
      <w:r>
        <w:rPr>
          <w:rFonts w:ascii="Arial" w:hAnsi="Arial" w:cs="Arial"/>
        </w:rPr>
        <w:t>,</w:t>
      </w:r>
      <w:r w:rsidRPr="006052BE">
        <w:rPr>
          <w:rFonts w:ascii="Arial" w:hAnsi="Arial" w:cs="Arial"/>
        </w:rPr>
        <w:t xml:space="preserve"> a data interval of 1</w:t>
      </w:r>
      <w:r>
        <w:rPr>
          <w:rFonts w:ascii="Arial" w:hAnsi="Arial" w:cs="Arial"/>
        </w:rPr>
        <w:t xml:space="preserve"> nm and an averaging time of 0.5 s. All luminescence spectra are shown in Figure 4.</w:t>
      </w:r>
    </w:p>
    <w:p w14:paraId="2B3AE5BC" w14:textId="0C5CC0F6" w:rsidR="00797371" w:rsidRPr="00A81E5D" w:rsidRDefault="00797371" w:rsidP="00797371">
      <w:pPr>
        <w:spacing w:line="360" w:lineRule="auto"/>
        <w:rPr>
          <w:rFonts w:ascii="Arial" w:hAnsi="Arial" w:cs="Arial"/>
        </w:rPr>
      </w:pPr>
      <w:r w:rsidRPr="00867CE5">
        <w:rPr>
          <w:rFonts w:ascii="Arial" w:hAnsi="Arial" w:cs="Arial"/>
        </w:rPr>
        <w:t>Raman spectroscopy was performed using a Thermo Scientific DXR</w:t>
      </w:r>
      <w:r w:rsidR="00301E5C" w:rsidRPr="00725ABC">
        <w:rPr>
          <w:rFonts w:ascii="Arial" w:hAnsi="Arial" w:cs="Arial"/>
          <w:vertAlign w:val="superscript"/>
        </w:rPr>
        <w:t>TM</w:t>
      </w:r>
      <w:r w:rsidRPr="00867CE5">
        <w:rPr>
          <w:rFonts w:ascii="Arial" w:hAnsi="Arial" w:cs="Arial"/>
        </w:rPr>
        <w:t xml:space="preserve">2 spectrometer with a depolarised 10 mW 532 nm laser, on </w:t>
      </w:r>
      <w:r>
        <w:rPr>
          <w:rFonts w:ascii="Arial" w:hAnsi="Arial" w:cs="Arial"/>
        </w:rPr>
        <w:t xml:space="preserve">flat and polished </w:t>
      </w:r>
      <w:r w:rsidRPr="00867CE5">
        <w:rPr>
          <w:rFonts w:ascii="Arial" w:hAnsi="Arial" w:cs="Arial"/>
        </w:rPr>
        <w:t xml:space="preserve">bulk samples of all glasses, </w:t>
      </w:r>
      <w:r w:rsidR="00301E5C">
        <w:rPr>
          <w:rFonts w:ascii="Arial" w:hAnsi="Arial" w:cs="Arial"/>
        </w:rPr>
        <w:t>over a spectral range of</w:t>
      </w:r>
      <w:r w:rsidRPr="00867CE5">
        <w:rPr>
          <w:rFonts w:ascii="Arial" w:hAnsi="Arial" w:cs="Arial"/>
        </w:rPr>
        <w:t xml:space="preserve"> 200 </w:t>
      </w:r>
      <w:r w:rsidR="008C3154">
        <w:rPr>
          <w:rFonts w:ascii="Arial" w:hAnsi="Arial" w:cs="Arial"/>
        </w:rPr>
        <w:t>–</w:t>
      </w:r>
      <w:r w:rsidRPr="00867CE5">
        <w:rPr>
          <w:rFonts w:ascii="Arial" w:hAnsi="Arial" w:cs="Arial"/>
        </w:rPr>
        <w:t xml:space="preserve"> 2000 cm</w:t>
      </w:r>
      <w:r w:rsidRPr="00867CE5">
        <w:rPr>
          <w:rFonts w:ascii="Arial" w:eastAsia="AdvOT596495f2+22" w:hAnsi="Arial" w:cs="Arial"/>
          <w:vertAlign w:val="superscript"/>
        </w:rPr>
        <w:t>−</w:t>
      </w:r>
      <w:r w:rsidRPr="00867CE5">
        <w:rPr>
          <w:rFonts w:ascii="Arial" w:hAnsi="Arial" w:cs="Arial"/>
          <w:vertAlign w:val="superscript"/>
        </w:rPr>
        <w:t>1</w:t>
      </w:r>
      <w:r w:rsidRPr="00867CE5">
        <w:rPr>
          <w:rFonts w:ascii="Arial" w:hAnsi="Arial" w:cs="Arial"/>
        </w:rPr>
        <w:t>. Calibrations</w:t>
      </w:r>
      <w:r w:rsidR="00301E5C">
        <w:rPr>
          <w:rFonts w:ascii="Arial" w:hAnsi="Arial" w:cs="Arial"/>
        </w:rPr>
        <w:t xml:space="preserve"> and laser alignment</w:t>
      </w:r>
      <w:r w:rsidRPr="00867CE5">
        <w:rPr>
          <w:rFonts w:ascii="Arial" w:hAnsi="Arial" w:cs="Arial"/>
        </w:rPr>
        <w:t xml:space="preserve"> with the proprietary Thermo </w:t>
      </w:r>
      <w:r w:rsidR="00301E5C">
        <w:rPr>
          <w:rFonts w:ascii="Arial" w:hAnsi="Arial" w:cs="Arial"/>
        </w:rPr>
        <w:t>auto-</w:t>
      </w:r>
      <w:r w:rsidRPr="00867CE5">
        <w:rPr>
          <w:rFonts w:ascii="Arial" w:hAnsi="Arial" w:cs="Arial"/>
        </w:rPr>
        <w:t>alignment tool</w:t>
      </w:r>
      <w:r w:rsidR="00301E5C">
        <w:rPr>
          <w:rFonts w:ascii="Arial" w:hAnsi="Arial" w:cs="Arial"/>
        </w:rPr>
        <w:t xml:space="preserve"> using a polystyrene film</w:t>
      </w:r>
      <w:r w:rsidRPr="00867CE5">
        <w:rPr>
          <w:rFonts w:ascii="Arial" w:hAnsi="Arial" w:cs="Arial"/>
        </w:rPr>
        <w:t xml:space="preserve"> were carried out </w:t>
      </w:r>
      <w:r w:rsidR="00301E5C">
        <w:rPr>
          <w:rFonts w:ascii="Arial" w:hAnsi="Arial" w:cs="Arial"/>
        </w:rPr>
        <w:t>prior to sample data collection</w:t>
      </w:r>
      <w:r w:rsidRPr="00867CE5">
        <w:rPr>
          <w:rFonts w:ascii="Arial" w:hAnsi="Arial" w:cs="Arial"/>
        </w:rPr>
        <w:t xml:space="preserve">. </w:t>
      </w:r>
      <w:r>
        <w:rPr>
          <w:rFonts w:ascii="Arial" w:hAnsi="Arial" w:cs="Arial"/>
        </w:rPr>
        <w:t>Background subtractions</w:t>
      </w:r>
      <w:r w:rsidR="0060454F">
        <w:rPr>
          <w:rFonts w:ascii="Arial" w:hAnsi="Arial" w:cs="Arial"/>
        </w:rPr>
        <w:t xml:space="preserve"> and baseline corrections</w:t>
      </w:r>
      <w:r>
        <w:rPr>
          <w:rFonts w:ascii="Arial" w:hAnsi="Arial" w:cs="Arial"/>
        </w:rPr>
        <w:t xml:space="preserve"> were carried out using the Thermo software</w:t>
      </w:r>
      <w:r w:rsidR="00301E5C">
        <w:rPr>
          <w:rFonts w:ascii="Arial" w:hAnsi="Arial" w:cs="Arial"/>
        </w:rPr>
        <w:t xml:space="preserve"> smart background removal tool</w:t>
      </w:r>
      <w:r w:rsidR="0060454F">
        <w:rPr>
          <w:rFonts w:ascii="Arial" w:hAnsi="Arial" w:cs="Arial"/>
        </w:rPr>
        <w:t xml:space="preserve">, and a </w:t>
      </w:r>
      <w:r w:rsidR="0060454F" w:rsidRPr="0060454F">
        <w:rPr>
          <w:rFonts w:ascii="Arial" w:hAnsi="Arial" w:cs="Arial"/>
        </w:rPr>
        <w:t>5</w:t>
      </w:r>
      <w:r w:rsidR="0060454F" w:rsidRPr="0060454F">
        <w:rPr>
          <w:rFonts w:ascii="Arial" w:hAnsi="Arial" w:cs="Arial"/>
          <w:vertAlign w:val="superscript"/>
        </w:rPr>
        <w:t>th</w:t>
      </w:r>
      <w:r w:rsidR="0060454F">
        <w:rPr>
          <w:rFonts w:ascii="Arial" w:hAnsi="Arial" w:cs="Arial"/>
        </w:rPr>
        <w:t xml:space="preserve"> </w:t>
      </w:r>
      <w:r w:rsidR="0060454F" w:rsidRPr="0060454F">
        <w:rPr>
          <w:rFonts w:ascii="Arial" w:hAnsi="Arial" w:cs="Arial"/>
        </w:rPr>
        <w:t>polynomial baseline correction method</w:t>
      </w:r>
      <w:r w:rsidR="0060454F">
        <w:rPr>
          <w:rFonts w:ascii="Arial" w:hAnsi="Arial" w:cs="Arial"/>
        </w:rPr>
        <w:t>, respectively</w:t>
      </w:r>
      <w:r>
        <w:rPr>
          <w:rFonts w:ascii="Arial" w:hAnsi="Arial" w:cs="Arial"/>
        </w:rPr>
        <w:t xml:space="preserve">. Data were then corrected for </w:t>
      </w:r>
      <w:r>
        <w:rPr>
          <w:rFonts w:ascii="Arial" w:hAnsi="Arial" w:cs="Arial"/>
        </w:rPr>
        <w:lastRenderedPageBreak/>
        <w:t>temperature and excitation line effects, following the widely-used methodology (see, for example, [47-49]) which is based on the approach developed by Long [50]. The corrected Raman spectra for all samples are presented in Figure 5, in which all corrected spectra were normalised to an intensity of 1 for the peak</w:t>
      </w:r>
      <w:r w:rsidR="008C3154">
        <w:rPr>
          <w:rFonts w:ascii="Arial" w:hAnsi="Arial" w:cs="Arial"/>
        </w:rPr>
        <w:t xml:space="preserve"> at</w:t>
      </w:r>
      <w:r>
        <w:rPr>
          <w:rFonts w:ascii="Arial" w:hAnsi="Arial" w:cs="Arial"/>
        </w:rPr>
        <w:t xml:space="preserve"> </w:t>
      </w:r>
      <w:r>
        <w:rPr>
          <w:rFonts w:ascii="Times New Roman" w:hAnsi="Times New Roman" w:cs="Times New Roman"/>
        </w:rPr>
        <w:t>~</w:t>
      </w:r>
      <w:r>
        <w:rPr>
          <w:rFonts w:ascii="Arial" w:hAnsi="Arial" w:cs="Arial"/>
        </w:rPr>
        <w:t>1100 cm</w:t>
      </w:r>
      <w:r>
        <w:rPr>
          <w:rFonts w:ascii="Arial" w:hAnsi="Arial" w:cs="Arial"/>
          <w:vertAlign w:val="superscript"/>
        </w:rPr>
        <w:t>-1</w:t>
      </w:r>
      <w:r>
        <w:rPr>
          <w:rFonts w:ascii="Arial" w:hAnsi="Arial" w:cs="Arial"/>
        </w:rPr>
        <w:t>. Figure 6 shows difference spectra obtained by subtracting the</w:t>
      </w:r>
      <w:r w:rsidR="008518C0">
        <w:rPr>
          <w:rFonts w:ascii="Arial" w:hAnsi="Arial" w:cs="Arial"/>
        </w:rPr>
        <w:t xml:space="preserve"> corrected,</w:t>
      </w:r>
      <w:r>
        <w:rPr>
          <w:rFonts w:ascii="Arial" w:hAnsi="Arial" w:cs="Arial"/>
        </w:rPr>
        <w:t xml:space="preserve"> normalised Raman spectrum for the Sb0 an</w:t>
      </w:r>
      <w:r w:rsidR="008C3154">
        <w:rPr>
          <w:rFonts w:ascii="Arial" w:hAnsi="Arial" w:cs="Arial"/>
        </w:rPr>
        <w:t>timony-free glass from the other corrected,</w:t>
      </w:r>
      <w:r>
        <w:rPr>
          <w:rFonts w:ascii="Arial" w:hAnsi="Arial" w:cs="Arial"/>
        </w:rPr>
        <w:t xml:space="preserve"> normalised sample spectra.</w:t>
      </w:r>
    </w:p>
    <w:p w14:paraId="7ED9520C" w14:textId="17A5216C" w:rsidR="00A431C7" w:rsidRPr="00867CE5" w:rsidRDefault="00FD28EF" w:rsidP="00814F29">
      <w:pPr>
        <w:spacing w:line="360" w:lineRule="auto"/>
        <w:rPr>
          <w:rFonts w:ascii="Arial" w:hAnsi="Arial" w:cs="Arial"/>
        </w:rPr>
      </w:pPr>
      <w:r w:rsidRPr="0046366F">
        <w:rPr>
          <w:rFonts w:ascii="Arial" w:hAnsi="Arial" w:cs="Arial"/>
        </w:rPr>
        <w:t>D</w:t>
      </w:r>
      <w:r w:rsidR="005E782D" w:rsidRPr="0046366F">
        <w:rPr>
          <w:rFonts w:ascii="Arial" w:hAnsi="Arial" w:cs="Arial"/>
        </w:rPr>
        <w:t>ilatometr</w:t>
      </w:r>
      <w:r w:rsidRPr="0046366F">
        <w:rPr>
          <w:rFonts w:ascii="Arial" w:hAnsi="Arial" w:cs="Arial"/>
        </w:rPr>
        <w:t>ic measurements were performed using a Netzsch Expedis Select</w:t>
      </w:r>
      <w:r w:rsidR="005E782D" w:rsidRPr="0046366F">
        <w:rPr>
          <w:rFonts w:ascii="Arial" w:hAnsi="Arial" w:cs="Arial"/>
        </w:rPr>
        <w:t xml:space="preserve"> DIL 402</w:t>
      </w:r>
      <w:r w:rsidR="007E410C" w:rsidRPr="0046366F">
        <w:rPr>
          <w:rFonts w:ascii="Arial" w:hAnsi="Arial" w:cs="Arial"/>
        </w:rPr>
        <w:t xml:space="preserve"> dilatomet</w:t>
      </w:r>
      <w:r w:rsidRPr="0046366F">
        <w:rPr>
          <w:rFonts w:ascii="Arial" w:hAnsi="Arial" w:cs="Arial"/>
        </w:rPr>
        <w:t>er in air</w:t>
      </w:r>
      <w:r w:rsidR="008518C0" w:rsidRPr="0046366F">
        <w:rPr>
          <w:rFonts w:ascii="Arial" w:hAnsi="Arial" w:cs="Arial"/>
        </w:rPr>
        <w:t xml:space="preserve"> at a heating rate of 5</w:t>
      </w:r>
      <w:r w:rsidR="00420AE6" w:rsidRPr="0046366F">
        <w:rPr>
          <w:rFonts w:ascii="Arial" w:hAnsi="Arial" w:cs="Arial"/>
        </w:rPr>
        <w:t>°C min</w:t>
      </w:r>
      <w:r w:rsidR="00420AE6" w:rsidRPr="0046366F">
        <w:rPr>
          <w:rFonts w:ascii="Arial" w:hAnsi="Arial" w:cs="Arial"/>
          <w:vertAlign w:val="superscript"/>
        </w:rPr>
        <w:t>-1</w:t>
      </w:r>
      <w:r w:rsidR="005E782D" w:rsidRPr="0046366F">
        <w:rPr>
          <w:rFonts w:ascii="Arial" w:hAnsi="Arial" w:cs="Arial"/>
        </w:rPr>
        <w:t>.</w:t>
      </w:r>
      <w:r w:rsidR="007E410C" w:rsidRPr="0046366F">
        <w:rPr>
          <w:rFonts w:ascii="Arial" w:hAnsi="Arial" w:cs="Arial"/>
        </w:rPr>
        <w:t xml:space="preserve"> Regular glass </w:t>
      </w:r>
      <w:r w:rsidR="0046366F">
        <w:rPr>
          <w:rFonts w:ascii="Arial" w:hAnsi="Arial" w:cs="Arial"/>
        </w:rPr>
        <w:t>cuboid</w:t>
      </w:r>
      <w:r w:rsidR="00864C18" w:rsidRPr="0046366F">
        <w:rPr>
          <w:rFonts w:ascii="Arial" w:hAnsi="Arial" w:cs="Arial"/>
        </w:rPr>
        <w:t>s</w:t>
      </w:r>
      <w:r w:rsidR="007E410C" w:rsidRPr="0046366F">
        <w:rPr>
          <w:rFonts w:ascii="Arial" w:hAnsi="Arial" w:cs="Arial"/>
        </w:rPr>
        <w:t xml:space="preserve"> of dimensions 5 mm × 5 mm × 25 mm were prepared for dilatometry.</w:t>
      </w:r>
      <w:r w:rsidR="005E782D" w:rsidRPr="0046366F">
        <w:rPr>
          <w:rFonts w:ascii="Arial" w:hAnsi="Arial" w:cs="Arial"/>
        </w:rPr>
        <w:t xml:space="preserve"> The </w:t>
      </w:r>
      <w:r w:rsidR="003474B6" w:rsidRPr="0046366F">
        <w:rPr>
          <w:rFonts w:ascii="Arial" w:hAnsi="Arial" w:cs="Arial"/>
        </w:rPr>
        <w:t xml:space="preserve">glass transition temperature </w:t>
      </w:r>
      <w:r w:rsidR="007E410C" w:rsidRPr="0046366F">
        <w:rPr>
          <w:rFonts w:ascii="Arial" w:hAnsi="Arial" w:cs="Arial"/>
        </w:rPr>
        <w:t>(</w:t>
      </w:r>
      <w:r w:rsidR="003474B6" w:rsidRPr="0046366F">
        <w:rPr>
          <w:rFonts w:ascii="Arial" w:hAnsi="Arial" w:cs="Arial"/>
        </w:rPr>
        <w:t>T</w:t>
      </w:r>
      <w:r w:rsidR="003474B6" w:rsidRPr="0046366F">
        <w:rPr>
          <w:rFonts w:ascii="Arial" w:hAnsi="Arial" w:cs="Arial"/>
          <w:vertAlign w:val="subscript"/>
        </w:rPr>
        <w:t>g</w:t>
      </w:r>
      <w:r w:rsidR="007E410C" w:rsidRPr="0046366F">
        <w:rPr>
          <w:rFonts w:ascii="Arial" w:hAnsi="Arial" w:cs="Arial"/>
        </w:rPr>
        <w:t>)</w:t>
      </w:r>
      <w:r w:rsidR="003474B6" w:rsidRPr="0046366F">
        <w:rPr>
          <w:rFonts w:ascii="Arial" w:hAnsi="Arial" w:cs="Arial"/>
        </w:rPr>
        <w:t xml:space="preserve">, </w:t>
      </w:r>
      <w:r w:rsidR="005E782D" w:rsidRPr="0046366F">
        <w:rPr>
          <w:rFonts w:ascii="Arial" w:hAnsi="Arial" w:cs="Arial"/>
        </w:rPr>
        <w:t>dilatometric softening temperature</w:t>
      </w:r>
      <w:r w:rsidR="007E410C" w:rsidRPr="0046366F">
        <w:rPr>
          <w:rFonts w:ascii="Arial" w:hAnsi="Arial" w:cs="Arial"/>
        </w:rPr>
        <w:t xml:space="preserve"> (</w:t>
      </w:r>
      <w:r w:rsidR="005E782D" w:rsidRPr="0046366F">
        <w:rPr>
          <w:rFonts w:ascii="Arial" w:hAnsi="Arial" w:cs="Arial"/>
        </w:rPr>
        <w:t>T</w:t>
      </w:r>
      <w:r w:rsidR="005E782D" w:rsidRPr="0046366F">
        <w:rPr>
          <w:rFonts w:ascii="Arial" w:hAnsi="Arial" w:cs="Arial"/>
          <w:vertAlign w:val="subscript"/>
        </w:rPr>
        <w:t>d</w:t>
      </w:r>
      <w:r w:rsidR="007E410C" w:rsidRPr="0046366F">
        <w:rPr>
          <w:rFonts w:ascii="Arial" w:hAnsi="Arial" w:cs="Arial"/>
        </w:rPr>
        <w:t>)</w:t>
      </w:r>
      <w:r w:rsidR="005E782D" w:rsidRPr="0046366F">
        <w:rPr>
          <w:rFonts w:ascii="Arial" w:hAnsi="Arial" w:cs="Arial"/>
        </w:rPr>
        <w:t xml:space="preserve"> and coefficient of thermal expansion</w:t>
      </w:r>
      <w:r w:rsidR="008518C0" w:rsidRPr="0046366F">
        <w:rPr>
          <w:rFonts w:ascii="Arial" w:hAnsi="Arial" w:cs="Arial"/>
        </w:rPr>
        <w:t xml:space="preserve"> between 150</w:t>
      </w:r>
      <w:r w:rsidR="007216B0" w:rsidRPr="0046366F">
        <w:rPr>
          <w:rFonts w:ascii="Arial" w:hAnsi="Arial" w:cs="Arial"/>
        </w:rPr>
        <w:t>°C</w:t>
      </w:r>
      <w:r w:rsidR="008518C0" w:rsidRPr="0046366F">
        <w:rPr>
          <w:rFonts w:ascii="Arial" w:hAnsi="Arial" w:cs="Arial"/>
        </w:rPr>
        <w:t xml:space="preserve"> and 400</w:t>
      </w:r>
      <w:r w:rsidR="007216B0" w:rsidRPr="0046366F">
        <w:rPr>
          <w:rFonts w:ascii="Arial" w:hAnsi="Arial" w:cs="Arial"/>
        </w:rPr>
        <w:t>°C</w:t>
      </w:r>
      <w:r w:rsidR="005E782D" w:rsidRPr="0046366F">
        <w:rPr>
          <w:rFonts w:ascii="Arial" w:hAnsi="Arial" w:cs="Arial"/>
        </w:rPr>
        <w:t xml:space="preserve"> (</w:t>
      </w:r>
      <w:r w:rsidR="005E782D" w:rsidRPr="0046366F">
        <w:rPr>
          <w:rFonts w:ascii="Arial" w:hAnsi="Arial" w:cs="Arial"/>
          <w:i/>
          <w:iCs/>
        </w:rPr>
        <w:t>α</w:t>
      </w:r>
      <w:r w:rsidR="00DC29B5" w:rsidRPr="0046366F">
        <w:rPr>
          <w:rFonts w:ascii="Arial" w:hAnsi="Arial" w:cs="Arial"/>
          <w:i/>
          <w:iCs/>
          <w:vertAlign w:val="subscript"/>
        </w:rPr>
        <w:t>15</w:t>
      </w:r>
      <w:r w:rsidR="006F0141" w:rsidRPr="0046366F">
        <w:rPr>
          <w:rFonts w:ascii="Arial" w:hAnsi="Arial" w:cs="Arial"/>
          <w:i/>
          <w:iCs/>
          <w:vertAlign w:val="subscript"/>
        </w:rPr>
        <w:t>0</w:t>
      </w:r>
      <w:r w:rsidR="007E410C" w:rsidRPr="0046366F">
        <w:rPr>
          <w:rFonts w:ascii="Arial" w:hAnsi="Arial" w:cs="Arial"/>
          <w:i/>
          <w:iCs/>
          <w:vertAlign w:val="subscript"/>
        </w:rPr>
        <w:t>-</w:t>
      </w:r>
      <w:r w:rsidR="00DC29B5" w:rsidRPr="0046366F">
        <w:rPr>
          <w:rFonts w:ascii="Arial" w:hAnsi="Arial" w:cs="Arial"/>
          <w:i/>
          <w:iCs/>
          <w:vertAlign w:val="subscript"/>
        </w:rPr>
        <w:t>4</w:t>
      </w:r>
      <w:r w:rsidR="005E782D" w:rsidRPr="0046366F">
        <w:rPr>
          <w:rFonts w:ascii="Arial" w:hAnsi="Arial" w:cs="Arial"/>
          <w:i/>
          <w:iCs/>
          <w:vertAlign w:val="subscript"/>
        </w:rPr>
        <w:t>00°C</w:t>
      </w:r>
      <w:r w:rsidR="005E782D" w:rsidRPr="0046366F">
        <w:rPr>
          <w:rFonts w:ascii="Arial" w:hAnsi="Arial" w:cs="Arial"/>
        </w:rPr>
        <w:t>) were determined</w:t>
      </w:r>
      <w:r w:rsidRPr="0046366F">
        <w:rPr>
          <w:rFonts w:ascii="Arial" w:hAnsi="Arial" w:cs="Arial"/>
        </w:rPr>
        <w:t xml:space="preserve"> for all glasses</w:t>
      </w:r>
      <w:r w:rsidR="00A431C7" w:rsidRPr="0046366F">
        <w:rPr>
          <w:rFonts w:ascii="Arial" w:hAnsi="Arial" w:cs="Arial"/>
        </w:rPr>
        <w:t>. Uncertainties associated with measured</w:t>
      </w:r>
      <w:r w:rsidR="00B86A3C" w:rsidRPr="0046366F">
        <w:rPr>
          <w:rFonts w:ascii="Arial" w:hAnsi="Arial" w:cs="Arial"/>
        </w:rPr>
        <w:t xml:space="preserve"> </w:t>
      </w:r>
      <w:proofErr w:type="gramStart"/>
      <w:r w:rsidR="00B86A3C" w:rsidRPr="0046366F">
        <w:rPr>
          <w:rFonts w:ascii="Arial" w:hAnsi="Arial" w:cs="Arial"/>
        </w:rPr>
        <w:t>T</w:t>
      </w:r>
      <w:r w:rsidR="00B86A3C" w:rsidRPr="0046366F">
        <w:rPr>
          <w:rFonts w:ascii="Arial" w:hAnsi="Arial" w:cs="Arial"/>
          <w:vertAlign w:val="subscript"/>
        </w:rPr>
        <w:t>g</w:t>
      </w:r>
      <w:proofErr w:type="gramEnd"/>
      <w:r w:rsidR="00B86A3C" w:rsidRPr="0046366F">
        <w:rPr>
          <w:rFonts w:ascii="Arial" w:hAnsi="Arial" w:cs="Arial"/>
        </w:rPr>
        <w:t xml:space="preserve"> and</w:t>
      </w:r>
      <w:r w:rsidR="00A431C7" w:rsidRPr="0046366F">
        <w:rPr>
          <w:rFonts w:ascii="Arial" w:hAnsi="Arial" w:cs="Arial"/>
        </w:rPr>
        <w:t xml:space="preserve"> T</w:t>
      </w:r>
      <w:r w:rsidR="00A431C7" w:rsidRPr="0046366F">
        <w:rPr>
          <w:rFonts w:ascii="Arial" w:hAnsi="Arial" w:cs="Arial"/>
          <w:vertAlign w:val="subscript"/>
        </w:rPr>
        <w:t>d</w:t>
      </w:r>
      <w:r w:rsidR="00A431C7" w:rsidRPr="0046366F">
        <w:rPr>
          <w:rFonts w:ascii="Arial" w:hAnsi="Arial" w:cs="Arial"/>
        </w:rPr>
        <w:t xml:space="preserve"> (</w:t>
      </w:r>
      <w:r w:rsidR="007E410C" w:rsidRPr="0046366F">
        <w:rPr>
          <w:rFonts w:ascii="Arial" w:hAnsi="Arial" w:cs="Arial"/>
        </w:rPr>
        <w:t>±</w:t>
      </w:r>
      <w:r w:rsidRPr="0046366F">
        <w:rPr>
          <w:rFonts w:ascii="Arial" w:hAnsi="Arial" w:cs="Arial"/>
        </w:rPr>
        <w:t>5</w:t>
      </w:r>
      <w:r w:rsidR="007216B0" w:rsidRPr="0046366F">
        <w:rPr>
          <w:rFonts w:ascii="Arial" w:hAnsi="Arial" w:cs="Arial"/>
        </w:rPr>
        <w:t>°C</w:t>
      </w:r>
      <w:r w:rsidR="00B86A3C" w:rsidRPr="0046366F">
        <w:rPr>
          <w:rFonts w:ascii="Arial" w:hAnsi="Arial" w:cs="Arial"/>
        </w:rPr>
        <w:t xml:space="preserve"> each</w:t>
      </w:r>
      <w:r w:rsidR="00A431C7" w:rsidRPr="0046366F">
        <w:rPr>
          <w:rFonts w:ascii="Arial" w:hAnsi="Arial" w:cs="Arial"/>
        </w:rPr>
        <w:t>)</w:t>
      </w:r>
      <w:r w:rsidR="00FF4727" w:rsidRPr="0046366F">
        <w:rPr>
          <w:rFonts w:ascii="Arial" w:hAnsi="Arial" w:cs="Arial"/>
        </w:rPr>
        <w:t xml:space="preserve"> </w:t>
      </w:r>
      <w:r w:rsidR="00A431C7" w:rsidRPr="0046366F">
        <w:rPr>
          <w:rFonts w:ascii="Arial" w:hAnsi="Arial" w:cs="Arial"/>
        </w:rPr>
        <w:t>were estimated from repeat</w:t>
      </w:r>
      <w:r w:rsidR="00B86A3C" w:rsidRPr="0046366F">
        <w:rPr>
          <w:rFonts w:ascii="Arial" w:hAnsi="Arial" w:cs="Arial"/>
        </w:rPr>
        <w:t>ed</w:t>
      </w:r>
      <w:r w:rsidR="00A431C7" w:rsidRPr="0046366F">
        <w:rPr>
          <w:rFonts w:ascii="Arial" w:hAnsi="Arial" w:cs="Arial"/>
        </w:rPr>
        <w:t xml:space="preserve"> measurements of the same sample and</w:t>
      </w:r>
      <w:r w:rsidR="00B86A3C" w:rsidRPr="0046366F">
        <w:rPr>
          <w:rFonts w:ascii="Arial" w:hAnsi="Arial" w:cs="Arial"/>
        </w:rPr>
        <w:t xml:space="preserve"> from</w:t>
      </w:r>
      <w:r w:rsidR="00A431C7" w:rsidRPr="0046366F">
        <w:rPr>
          <w:rFonts w:ascii="Arial" w:hAnsi="Arial" w:cs="Arial"/>
        </w:rPr>
        <w:t xml:space="preserve"> temperature calibration of the instrument using a</w:t>
      </w:r>
      <w:r w:rsidR="00B86A3C" w:rsidRPr="0046366F">
        <w:rPr>
          <w:rFonts w:ascii="Arial" w:hAnsi="Arial" w:cs="Arial"/>
        </w:rPr>
        <w:t>n Al</w:t>
      </w:r>
      <w:r w:rsidR="00B86A3C" w:rsidRPr="0046366F">
        <w:rPr>
          <w:rFonts w:ascii="Arial" w:hAnsi="Arial" w:cs="Arial"/>
          <w:vertAlign w:val="subscript"/>
        </w:rPr>
        <w:t>2</w:t>
      </w:r>
      <w:r w:rsidR="00B86A3C" w:rsidRPr="0046366F">
        <w:rPr>
          <w:rFonts w:ascii="Arial" w:hAnsi="Arial" w:cs="Arial"/>
        </w:rPr>
        <w:t>O</w:t>
      </w:r>
      <w:r w:rsidR="00B86A3C" w:rsidRPr="0046366F">
        <w:rPr>
          <w:rFonts w:ascii="Arial" w:hAnsi="Arial" w:cs="Arial"/>
          <w:vertAlign w:val="subscript"/>
        </w:rPr>
        <w:t>3</w:t>
      </w:r>
      <w:r w:rsidR="00A431C7" w:rsidRPr="0046366F">
        <w:rPr>
          <w:rFonts w:ascii="Arial" w:hAnsi="Arial" w:cs="Arial"/>
        </w:rPr>
        <w:t xml:space="preserve"> standard</w:t>
      </w:r>
      <w:r w:rsidR="00B86A3C" w:rsidRPr="0046366F">
        <w:rPr>
          <w:rFonts w:ascii="Arial" w:hAnsi="Arial" w:cs="Arial"/>
        </w:rPr>
        <w:t xml:space="preserve"> material</w:t>
      </w:r>
      <w:r w:rsidR="00A431C7" w:rsidRPr="0046366F">
        <w:rPr>
          <w:rFonts w:ascii="Arial" w:hAnsi="Arial" w:cs="Arial"/>
        </w:rPr>
        <w:t>.</w:t>
      </w:r>
      <w:r w:rsidR="00FA42DF" w:rsidRPr="0046366F">
        <w:rPr>
          <w:rFonts w:ascii="Arial" w:hAnsi="Arial" w:cs="Arial"/>
        </w:rPr>
        <w:t xml:space="preserve"> All corrected dilatometry traces are shown in Figure </w:t>
      </w:r>
      <w:r w:rsidR="00E85BED" w:rsidRPr="0046366F">
        <w:rPr>
          <w:rFonts w:ascii="Arial" w:hAnsi="Arial" w:cs="Arial"/>
        </w:rPr>
        <w:t>7</w:t>
      </w:r>
      <w:r w:rsidR="00171AF4" w:rsidRPr="0046366F">
        <w:rPr>
          <w:rFonts w:ascii="Arial" w:hAnsi="Arial" w:cs="Arial"/>
        </w:rPr>
        <w:t xml:space="preserve"> and</w:t>
      </w:r>
      <w:r w:rsidR="0046366F">
        <w:rPr>
          <w:rFonts w:ascii="Arial" w:hAnsi="Arial" w:cs="Arial"/>
        </w:rPr>
        <w:t xml:space="preserve"> the</w:t>
      </w:r>
      <w:r w:rsidR="00171AF4" w:rsidRPr="0046366F">
        <w:rPr>
          <w:rFonts w:ascii="Arial" w:hAnsi="Arial" w:cs="Arial"/>
        </w:rPr>
        <w:t xml:space="preserve"> extracted </w:t>
      </w:r>
      <w:proofErr w:type="spellStart"/>
      <w:proofErr w:type="gramStart"/>
      <w:r w:rsidR="00171AF4" w:rsidRPr="0046366F">
        <w:rPr>
          <w:rFonts w:ascii="Arial" w:hAnsi="Arial" w:cs="Arial"/>
        </w:rPr>
        <w:t>T</w:t>
      </w:r>
      <w:r w:rsidR="00171AF4" w:rsidRPr="0046366F">
        <w:rPr>
          <w:rFonts w:ascii="Arial" w:hAnsi="Arial" w:cs="Arial"/>
          <w:vertAlign w:val="subscript"/>
        </w:rPr>
        <w:t>g</w:t>
      </w:r>
      <w:proofErr w:type="spellEnd"/>
      <w:proofErr w:type="gramEnd"/>
      <w:r w:rsidR="00171AF4" w:rsidRPr="0046366F">
        <w:rPr>
          <w:rFonts w:ascii="Arial" w:hAnsi="Arial" w:cs="Arial"/>
        </w:rPr>
        <w:t>, T</w:t>
      </w:r>
      <w:r w:rsidR="00171AF4" w:rsidRPr="0046366F">
        <w:rPr>
          <w:rFonts w:ascii="Arial" w:hAnsi="Arial" w:cs="Arial"/>
          <w:vertAlign w:val="subscript"/>
        </w:rPr>
        <w:t>d</w:t>
      </w:r>
      <w:r w:rsidR="00171AF4" w:rsidRPr="0046366F">
        <w:rPr>
          <w:rFonts w:ascii="Arial" w:hAnsi="Arial" w:cs="Arial"/>
        </w:rPr>
        <w:t xml:space="preserve"> and </w:t>
      </w:r>
      <w:r w:rsidR="00171AF4" w:rsidRPr="0046366F">
        <w:rPr>
          <w:rFonts w:ascii="Arial" w:hAnsi="Arial" w:cs="Arial"/>
          <w:i/>
          <w:iCs/>
        </w:rPr>
        <w:t>α</w:t>
      </w:r>
      <w:r w:rsidR="00171AF4" w:rsidRPr="0046366F">
        <w:rPr>
          <w:rFonts w:ascii="Arial" w:hAnsi="Arial" w:cs="Arial"/>
          <w:i/>
          <w:iCs/>
          <w:vertAlign w:val="subscript"/>
        </w:rPr>
        <w:t>150-400°C</w:t>
      </w:r>
      <w:r w:rsidR="0046366F">
        <w:rPr>
          <w:rFonts w:ascii="Arial" w:hAnsi="Arial" w:cs="Arial"/>
          <w:iCs/>
        </w:rPr>
        <w:t xml:space="preserve"> </w:t>
      </w:r>
      <w:r w:rsidR="00171AF4" w:rsidRPr="0046366F">
        <w:rPr>
          <w:rFonts w:ascii="Arial" w:hAnsi="Arial" w:cs="Arial"/>
          <w:iCs/>
        </w:rPr>
        <w:t>are given in Table 3</w:t>
      </w:r>
      <w:r w:rsidR="00FA42DF" w:rsidRPr="0046366F">
        <w:rPr>
          <w:rFonts w:ascii="Arial" w:hAnsi="Arial" w:cs="Arial"/>
        </w:rPr>
        <w:t>.</w:t>
      </w:r>
    </w:p>
    <w:p w14:paraId="2E8DFFED" w14:textId="5FC8CE79" w:rsidR="00FD28EF" w:rsidRPr="00867CE5" w:rsidRDefault="00960512" w:rsidP="00814F29">
      <w:pPr>
        <w:spacing w:line="360" w:lineRule="auto"/>
        <w:rPr>
          <w:rFonts w:ascii="Arial" w:hAnsi="Arial" w:cs="Arial"/>
        </w:rPr>
      </w:pPr>
      <w:r>
        <w:rPr>
          <w:rFonts w:ascii="Arial" w:hAnsi="Arial" w:cs="Arial"/>
        </w:rPr>
        <w:t xml:space="preserve">Simultaneous TGA and </w:t>
      </w:r>
      <w:r w:rsidR="00FD28EF" w:rsidRPr="00867CE5">
        <w:rPr>
          <w:rFonts w:ascii="Arial" w:hAnsi="Arial" w:cs="Arial"/>
        </w:rPr>
        <w:t xml:space="preserve">DSC analyses were carried out using a Netzsch </w:t>
      </w:r>
      <w:r>
        <w:rPr>
          <w:rFonts w:ascii="Arial" w:hAnsi="Arial" w:cs="Arial"/>
        </w:rPr>
        <w:t>S</w:t>
      </w:r>
      <w:r w:rsidR="006733D2" w:rsidRPr="006733D2">
        <w:rPr>
          <w:rFonts w:ascii="Arial" w:hAnsi="Arial" w:cs="Arial"/>
        </w:rPr>
        <w:t>TA 449 F3 Jupiter simultaneous thermal analyser</w:t>
      </w:r>
      <w:r w:rsidR="00FD28EF" w:rsidRPr="00867CE5">
        <w:rPr>
          <w:rFonts w:ascii="Arial" w:hAnsi="Arial" w:cs="Arial"/>
        </w:rPr>
        <w:t>. Powdered samples</w:t>
      </w:r>
      <w:r w:rsidR="00915BA7" w:rsidRPr="00867CE5">
        <w:rPr>
          <w:rFonts w:ascii="Arial" w:hAnsi="Arial" w:cs="Arial"/>
        </w:rPr>
        <w:t xml:space="preserve"> were loaded into Al</w:t>
      </w:r>
      <w:r w:rsidR="00915BA7" w:rsidRPr="00867CE5">
        <w:rPr>
          <w:rFonts w:ascii="Arial" w:hAnsi="Arial" w:cs="Arial"/>
          <w:vertAlign w:val="subscript"/>
        </w:rPr>
        <w:t>2</w:t>
      </w:r>
      <w:r w:rsidR="00915BA7" w:rsidRPr="00867CE5">
        <w:rPr>
          <w:rFonts w:ascii="Arial" w:hAnsi="Arial" w:cs="Arial"/>
        </w:rPr>
        <w:t>O</w:t>
      </w:r>
      <w:r w:rsidR="00915BA7" w:rsidRPr="00867CE5">
        <w:rPr>
          <w:rFonts w:ascii="Arial" w:hAnsi="Arial" w:cs="Arial"/>
          <w:vertAlign w:val="subscript"/>
        </w:rPr>
        <w:t>3</w:t>
      </w:r>
      <w:r w:rsidR="00915BA7" w:rsidRPr="00867CE5">
        <w:rPr>
          <w:rFonts w:ascii="Arial" w:hAnsi="Arial" w:cs="Arial"/>
        </w:rPr>
        <w:t xml:space="preserve"> samp</w:t>
      </w:r>
      <w:r w:rsidR="008518C0">
        <w:rPr>
          <w:rFonts w:ascii="Arial" w:hAnsi="Arial" w:cs="Arial"/>
        </w:rPr>
        <w:t>le pans and heated in air at 10</w:t>
      </w:r>
      <w:r w:rsidR="007216B0" w:rsidRPr="00867CE5">
        <w:rPr>
          <w:rFonts w:ascii="Arial" w:hAnsi="Arial" w:cs="Arial"/>
        </w:rPr>
        <w:t>°C</w:t>
      </w:r>
      <w:r w:rsidR="00915BA7" w:rsidRPr="00867CE5">
        <w:rPr>
          <w:rFonts w:ascii="Arial" w:hAnsi="Arial" w:cs="Arial"/>
        </w:rPr>
        <w:t xml:space="preserve"> min</w:t>
      </w:r>
      <w:r w:rsidR="00420AE6">
        <w:rPr>
          <w:rFonts w:ascii="Arial" w:hAnsi="Arial" w:cs="Arial"/>
          <w:vertAlign w:val="superscript"/>
        </w:rPr>
        <w:t>-1</w:t>
      </w:r>
      <w:r w:rsidR="008518C0">
        <w:rPr>
          <w:rFonts w:ascii="Arial" w:hAnsi="Arial" w:cs="Arial"/>
        </w:rPr>
        <w:t xml:space="preserve"> from 20</w:t>
      </w:r>
      <w:r w:rsidR="007216B0" w:rsidRPr="00867CE5">
        <w:rPr>
          <w:rFonts w:ascii="Arial" w:hAnsi="Arial" w:cs="Arial"/>
        </w:rPr>
        <w:t>°C</w:t>
      </w:r>
      <w:r w:rsidR="008518C0">
        <w:rPr>
          <w:rFonts w:ascii="Arial" w:hAnsi="Arial" w:cs="Arial"/>
        </w:rPr>
        <w:t xml:space="preserve"> to 1250</w:t>
      </w:r>
      <w:r w:rsidR="007216B0" w:rsidRPr="00867CE5">
        <w:rPr>
          <w:rFonts w:ascii="Arial" w:hAnsi="Arial" w:cs="Arial"/>
        </w:rPr>
        <w:t>°C</w:t>
      </w:r>
      <w:r w:rsidR="00915BA7" w:rsidRPr="00867CE5">
        <w:rPr>
          <w:rFonts w:ascii="Arial" w:hAnsi="Arial" w:cs="Arial"/>
        </w:rPr>
        <w:t>. DSC traces became progressively less detailed with increasing sample Sb</w:t>
      </w:r>
      <w:r w:rsidR="00915BA7" w:rsidRPr="00867CE5">
        <w:rPr>
          <w:rFonts w:ascii="Arial" w:hAnsi="Arial" w:cs="Arial"/>
          <w:vertAlign w:val="subscript"/>
        </w:rPr>
        <w:t>2</w:t>
      </w:r>
      <w:r w:rsidR="00915BA7" w:rsidRPr="00867CE5">
        <w:rPr>
          <w:rFonts w:ascii="Arial" w:hAnsi="Arial" w:cs="Arial"/>
        </w:rPr>
        <w:t>O</w:t>
      </w:r>
      <w:r w:rsidR="00915BA7" w:rsidRPr="00867CE5">
        <w:rPr>
          <w:rFonts w:ascii="Arial" w:hAnsi="Arial" w:cs="Arial"/>
          <w:vertAlign w:val="subscript"/>
        </w:rPr>
        <w:t>3</w:t>
      </w:r>
      <w:r w:rsidR="00915BA7" w:rsidRPr="00867CE5">
        <w:rPr>
          <w:rFonts w:ascii="Arial" w:hAnsi="Arial" w:cs="Arial"/>
        </w:rPr>
        <w:t xml:space="preserve"> content, and samples Sb5 and Sb10 did not provide measurable values of T</w:t>
      </w:r>
      <w:r w:rsidR="00915BA7" w:rsidRPr="00867CE5">
        <w:rPr>
          <w:rFonts w:ascii="Arial" w:hAnsi="Arial" w:cs="Arial"/>
          <w:vertAlign w:val="subscript"/>
        </w:rPr>
        <w:t>g</w:t>
      </w:r>
      <w:r w:rsidR="00915BA7" w:rsidRPr="00867CE5">
        <w:rPr>
          <w:rFonts w:ascii="Arial" w:hAnsi="Arial" w:cs="Arial"/>
        </w:rPr>
        <w:t>. The</w:t>
      </w:r>
      <w:r w:rsidR="00E17C55">
        <w:rPr>
          <w:rFonts w:ascii="Arial" w:hAnsi="Arial" w:cs="Arial"/>
        </w:rPr>
        <w:t xml:space="preserve"> obtained DSC</w:t>
      </w:r>
      <w:r w:rsidR="00915BA7" w:rsidRPr="00867CE5">
        <w:rPr>
          <w:rFonts w:ascii="Arial" w:hAnsi="Arial" w:cs="Arial"/>
        </w:rPr>
        <w:t xml:space="preserve"> T</w:t>
      </w:r>
      <w:r w:rsidR="00915BA7" w:rsidRPr="00867CE5">
        <w:rPr>
          <w:rFonts w:ascii="Arial" w:hAnsi="Arial" w:cs="Arial"/>
          <w:vertAlign w:val="subscript"/>
        </w:rPr>
        <w:t>g</w:t>
      </w:r>
      <w:r w:rsidR="00915BA7" w:rsidRPr="00867CE5">
        <w:rPr>
          <w:rFonts w:ascii="Arial" w:hAnsi="Arial" w:cs="Arial"/>
        </w:rPr>
        <w:t xml:space="preserve"> values</w:t>
      </w:r>
      <w:r w:rsidR="0005353F">
        <w:rPr>
          <w:rFonts w:ascii="Arial" w:hAnsi="Arial" w:cs="Arial"/>
        </w:rPr>
        <w:t xml:space="preserve"> and estimated uncertainties</w:t>
      </w:r>
      <w:r w:rsidR="00915BA7" w:rsidRPr="00867CE5">
        <w:rPr>
          <w:rFonts w:ascii="Arial" w:hAnsi="Arial" w:cs="Arial"/>
        </w:rPr>
        <w:t xml:space="preserve"> are given in Table </w:t>
      </w:r>
      <w:r w:rsidR="00171AF4">
        <w:rPr>
          <w:rFonts w:ascii="Arial" w:hAnsi="Arial" w:cs="Arial"/>
        </w:rPr>
        <w:t>3.</w:t>
      </w:r>
      <w:r w:rsidR="00A708E5">
        <w:rPr>
          <w:rFonts w:ascii="Arial" w:hAnsi="Arial" w:cs="Arial"/>
        </w:rPr>
        <w:t xml:space="preserve"> Note that the heating rate used for these measurements was </w:t>
      </w:r>
      <w:r w:rsidR="008817DE">
        <w:rPr>
          <w:rFonts w:ascii="Arial" w:hAnsi="Arial" w:cs="Arial"/>
        </w:rPr>
        <w:t>different to</w:t>
      </w:r>
      <w:r w:rsidR="00030E1B">
        <w:rPr>
          <w:rFonts w:ascii="Arial" w:hAnsi="Arial" w:cs="Arial"/>
        </w:rPr>
        <w:t xml:space="preserve"> that used for</w:t>
      </w:r>
      <w:r w:rsidR="00A708E5">
        <w:rPr>
          <w:rFonts w:ascii="Arial" w:hAnsi="Arial" w:cs="Arial"/>
        </w:rPr>
        <w:t xml:space="preserve"> the </w:t>
      </w:r>
      <w:proofErr w:type="spellStart"/>
      <w:r w:rsidR="00A708E5">
        <w:rPr>
          <w:rFonts w:ascii="Arial" w:hAnsi="Arial" w:cs="Arial"/>
        </w:rPr>
        <w:t>dilatometric</w:t>
      </w:r>
      <w:proofErr w:type="spellEnd"/>
      <w:r w:rsidR="00A708E5">
        <w:rPr>
          <w:rFonts w:ascii="Arial" w:hAnsi="Arial" w:cs="Arial"/>
        </w:rPr>
        <w:t xml:space="preserve"> measurements. As discussed by Fluegel </w:t>
      </w:r>
      <w:r w:rsidR="00AA28F8">
        <w:rPr>
          <w:rFonts w:ascii="Arial" w:hAnsi="Arial" w:cs="Arial"/>
        </w:rPr>
        <w:t>[46</w:t>
      </w:r>
      <w:r w:rsidR="008817DE">
        <w:rPr>
          <w:rFonts w:ascii="Arial" w:hAnsi="Arial" w:cs="Arial"/>
        </w:rPr>
        <w:t>]</w:t>
      </w:r>
      <w:r w:rsidR="00A708E5">
        <w:rPr>
          <w:rFonts w:ascii="Arial" w:hAnsi="Arial" w:cs="Arial"/>
        </w:rPr>
        <w:t>,</w:t>
      </w:r>
      <w:r w:rsidR="008817DE">
        <w:rPr>
          <w:rFonts w:ascii="Arial" w:hAnsi="Arial" w:cs="Arial"/>
        </w:rPr>
        <w:t xml:space="preserve"> it is well known that measured values of T</w:t>
      </w:r>
      <w:r w:rsidR="008817DE">
        <w:rPr>
          <w:rFonts w:ascii="Arial" w:hAnsi="Arial" w:cs="Arial"/>
          <w:vertAlign w:val="subscript"/>
        </w:rPr>
        <w:t>g</w:t>
      </w:r>
      <w:r w:rsidR="008817DE">
        <w:rPr>
          <w:rFonts w:ascii="Arial" w:hAnsi="Arial" w:cs="Arial"/>
        </w:rPr>
        <w:t xml:space="preserve"> depend on he</w:t>
      </w:r>
      <w:r w:rsidR="00AA28F8">
        <w:rPr>
          <w:rFonts w:ascii="Arial" w:hAnsi="Arial" w:cs="Arial"/>
        </w:rPr>
        <w:t>ating rate, however, Fluegel [46</w:t>
      </w:r>
      <w:r w:rsidR="008817DE">
        <w:rPr>
          <w:rFonts w:ascii="Arial" w:hAnsi="Arial" w:cs="Arial"/>
        </w:rPr>
        <w:t>] also noted that the</w:t>
      </w:r>
      <w:r w:rsidR="00A708E5">
        <w:rPr>
          <w:rFonts w:ascii="Arial" w:hAnsi="Arial" w:cs="Arial"/>
        </w:rPr>
        <w:t xml:space="preserve"> difference</w:t>
      </w:r>
      <w:r w:rsidR="008817DE">
        <w:rPr>
          <w:rFonts w:ascii="Arial" w:hAnsi="Arial" w:cs="Arial"/>
        </w:rPr>
        <w:t xml:space="preserve"> in heating rates that w</w:t>
      </w:r>
      <w:r w:rsidR="00421E4D">
        <w:rPr>
          <w:rFonts w:ascii="Arial" w:hAnsi="Arial" w:cs="Arial"/>
        </w:rPr>
        <w:t>e have used here (dilatometry 5</w:t>
      </w:r>
      <w:r w:rsidR="007216B0" w:rsidRPr="00867CE5">
        <w:rPr>
          <w:rFonts w:ascii="Arial" w:hAnsi="Arial" w:cs="Arial"/>
        </w:rPr>
        <w:t>°C</w:t>
      </w:r>
      <w:r w:rsidR="008817DE">
        <w:rPr>
          <w:rFonts w:ascii="Arial" w:hAnsi="Arial" w:cs="Arial"/>
        </w:rPr>
        <w:t xml:space="preserve"> min</w:t>
      </w:r>
      <w:r w:rsidR="008817DE">
        <w:rPr>
          <w:rFonts w:ascii="Arial" w:hAnsi="Arial" w:cs="Arial"/>
          <w:vertAlign w:val="superscript"/>
        </w:rPr>
        <w:t>-1</w:t>
      </w:r>
      <w:r w:rsidR="00421E4D">
        <w:rPr>
          <w:rFonts w:ascii="Arial" w:hAnsi="Arial" w:cs="Arial"/>
        </w:rPr>
        <w:t xml:space="preserve"> and DSC/TGA 10</w:t>
      </w:r>
      <w:r w:rsidR="007216B0" w:rsidRPr="00867CE5">
        <w:rPr>
          <w:rFonts w:ascii="Arial" w:hAnsi="Arial" w:cs="Arial"/>
        </w:rPr>
        <w:t>°C</w:t>
      </w:r>
      <w:r w:rsidR="008817DE">
        <w:rPr>
          <w:rFonts w:ascii="Arial" w:hAnsi="Arial" w:cs="Arial"/>
        </w:rPr>
        <w:t xml:space="preserve"> min</w:t>
      </w:r>
      <w:r w:rsidR="008817DE">
        <w:rPr>
          <w:rFonts w:ascii="Arial" w:hAnsi="Arial" w:cs="Arial"/>
          <w:vertAlign w:val="superscript"/>
        </w:rPr>
        <w:t>-1</w:t>
      </w:r>
      <w:r w:rsidR="008817DE">
        <w:rPr>
          <w:rFonts w:ascii="Arial" w:hAnsi="Arial" w:cs="Arial"/>
        </w:rPr>
        <w:t>)</w:t>
      </w:r>
      <w:r w:rsidR="00A708E5">
        <w:rPr>
          <w:rFonts w:ascii="Arial" w:hAnsi="Arial" w:cs="Arial"/>
        </w:rPr>
        <w:t xml:space="preserve"> is appropriate, and enables direct comparison between T</w:t>
      </w:r>
      <w:r w:rsidR="00A708E5">
        <w:rPr>
          <w:rFonts w:ascii="Arial" w:hAnsi="Arial" w:cs="Arial"/>
          <w:vertAlign w:val="subscript"/>
        </w:rPr>
        <w:t>g</w:t>
      </w:r>
      <w:r w:rsidR="00A708E5">
        <w:rPr>
          <w:rFonts w:ascii="Arial" w:hAnsi="Arial" w:cs="Arial"/>
        </w:rPr>
        <w:t xml:space="preserve"> values extracted from dilatometry and DSC data. The T</w:t>
      </w:r>
      <w:r w:rsidR="00A708E5">
        <w:rPr>
          <w:rFonts w:ascii="Arial" w:hAnsi="Arial" w:cs="Arial"/>
          <w:vertAlign w:val="subscript"/>
        </w:rPr>
        <w:t>g</w:t>
      </w:r>
      <w:r w:rsidR="00A708E5">
        <w:rPr>
          <w:rFonts w:ascii="Arial" w:hAnsi="Arial" w:cs="Arial"/>
        </w:rPr>
        <w:t xml:space="preserve"> values from the two different techniques, given in Table 3, can thus be considered comparable.</w:t>
      </w:r>
      <w:r w:rsidR="00915BA7" w:rsidRPr="00867CE5">
        <w:rPr>
          <w:rFonts w:ascii="Arial" w:hAnsi="Arial" w:cs="Arial"/>
        </w:rPr>
        <w:t xml:space="preserve"> TGA data is shown in Figure </w:t>
      </w:r>
      <w:r w:rsidR="00E85BED">
        <w:rPr>
          <w:rFonts w:ascii="Arial" w:hAnsi="Arial" w:cs="Arial"/>
        </w:rPr>
        <w:t>8</w:t>
      </w:r>
      <w:r w:rsidR="00171AF4">
        <w:rPr>
          <w:rFonts w:ascii="Arial" w:hAnsi="Arial" w:cs="Arial"/>
        </w:rPr>
        <w:t>,</w:t>
      </w:r>
      <w:r w:rsidR="00421E4D">
        <w:rPr>
          <w:rFonts w:ascii="Arial" w:hAnsi="Arial" w:cs="Arial"/>
        </w:rPr>
        <w:t xml:space="preserve"> and mass gain between 700</w:t>
      </w:r>
      <w:r w:rsidR="007216B0" w:rsidRPr="00867CE5">
        <w:rPr>
          <w:rFonts w:ascii="Arial" w:hAnsi="Arial" w:cs="Arial"/>
        </w:rPr>
        <w:t>°C</w:t>
      </w:r>
      <w:r w:rsidR="00774EE8">
        <w:rPr>
          <w:rFonts w:ascii="Arial" w:hAnsi="Arial" w:cs="Arial"/>
        </w:rPr>
        <w:t xml:space="preserve"> </w:t>
      </w:r>
      <w:r w:rsidR="00774EE8" w:rsidRPr="00774EE8">
        <w:rPr>
          <w:rFonts w:ascii="Arial" w:hAnsi="Arial" w:cs="Arial"/>
        </w:rPr>
        <w:t>and</w:t>
      </w:r>
      <w:r w:rsidR="00C51436">
        <w:rPr>
          <w:rFonts w:ascii="Arial" w:hAnsi="Arial" w:cs="Arial"/>
        </w:rPr>
        <w:t xml:space="preserve"> 1175</w:t>
      </w:r>
      <w:r w:rsidR="007216B0" w:rsidRPr="00867CE5">
        <w:rPr>
          <w:rFonts w:ascii="Arial" w:hAnsi="Arial" w:cs="Arial"/>
        </w:rPr>
        <w:t>°C</w:t>
      </w:r>
      <w:r w:rsidR="00774EE8">
        <w:rPr>
          <w:rFonts w:ascii="Arial" w:hAnsi="Arial" w:cs="Arial"/>
        </w:rPr>
        <w:t xml:space="preserve"> as a function of analysed Sb</w:t>
      </w:r>
      <w:r w:rsidR="00774EE8">
        <w:rPr>
          <w:rFonts w:ascii="Arial" w:hAnsi="Arial" w:cs="Arial"/>
          <w:vertAlign w:val="subscript"/>
        </w:rPr>
        <w:t>2</w:t>
      </w:r>
      <w:r w:rsidR="00774EE8">
        <w:rPr>
          <w:rFonts w:ascii="Arial" w:hAnsi="Arial" w:cs="Arial"/>
        </w:rPr>
        <w:t>O</w:t>
      </w:r>
      <w:r w:rsidR="00774EE8">
        <w:rPr>
          <w:rFonts w:ascii="Arial" w:hAnsi="Arial" w:cs="Arial"/>
          <w:vertAlign w:val="subscript"/>
        </w:rPr>
        <w:t>3</w:t>
      </w:r>
      <w:r w:rsidR="00774EE8">
        <w:rPr>
          <w:rFonts w:ascii="Arial" w:hAnsi="Arial" w:cs="Arial"/>
        </w:rPr>
        <w:t xml:space="preserve"> content of the glass</w:t>
      </w:r>
      <w:r w:rsidR="00171AF4">
        <w:rPr>
          <w:rFonts w:ascii="Arial" w:hAnsi="Arial" w:cs="Arial"/>
        </w:rPr>
        <w:t xml:space="preserve"> </w:t>
      </w:r>
      <w:r w:rsidR="00E85BED">
        <w:rPr>
          <w:rFonts w:ascii="Arial" w:hAnsi="Arial" w:cs="Arial"/>
        </w:rPr>
        <w:t>is</w:t>
      </w:r>
      <w:r w:rsidR="00171AF4">
        <w:rPr>
          <w:rFonts w:ascii="Arial" w:hAnsi="Arial" w:cs="Arial"/>
        </w:rPr>
        <w:t xml:space="preserve"> illustrated in Figure </w:t>
      </w:r>
      <w:r w:rsidR="00E85BED">
        <w:rPr>
          <w:rFonts w:ascii="Arial" w:hAnsi="Arial" w:cs="Arial"/>
        </w:rPr>
        <w:t>9</w:t>
      </w:r>
      <w:r w:rsidR="00797371">
        <w:rPr>
          <w:rFonts w:ascii="Arial" w:hAnsi="Arial" w:cs="Arial"/>
        </w:rPr>
        <w:t xml:space="preserve">, </w:t>
      </w:r>
      <w:r w:rsidR="00213F2F">
        <w:rPr>
          <w:rFonts w:ascii="Arial" w:hAnsi="Arial" w:cs="Arial"/>
        </w:rPr>
        <w:t>which also shows</w:t>
      </w:r>
      <w:r w:rsidR="00797371">
        <w:rPr>
          <w:rFonts w:ascii="Arial" w:hAnsi="Arial" w:cs="Arial"/>
        </w:rPr>
        <w:t xml:space="preserve"> molar volumes (V</w:t>
      </w:r>
      <w:r w:rsidR="00797371">
        <w:rPr>
          <w:rFonts w:ascii="Arial" w:hAnsi="Arial" w:cs="Arial"/>
          <w:vertAlign w:val="subscript"/>
        </w:rPr>
        <w:t>m</w:t>
      </w:r>
      <w:r w:rsidR="00797371">
        <w:rPr>
          <w:rFonts w:ascii="Arial" w:hAnsi="Arial" w:cs="Arial"/>
        </w:rPr>
        <w:t>)</w:t>
      </w:r>
      <w:r w:rsidR="00213F2F">
        <w:rPr>
          <w:rFonts w:ascii="Arial" w:hAnsi="Arial" w:cs="Arial"/>
        </w:rPr>
        <w:t xml:space="preserve"> as a function of analysed Sb</w:t>
      </w:r>
      <w:r w:rsidR="00213F2F">
        <w:rPr>
          <w:rFonts w:ascii="Arial" w:hAnsi="Arial" w:cs="Arial"/>
          <w:vertAlign w:val="subscript"/>
        </w:rPr>
        <w:t>2</w:t>
      </w:r>
      <w:r w:rsidR="00213F2F">
        <w:rPr>
          <w:rFonts w:ascii="Arial" w:hAnsi="Arial" w:cs="Arial"/>
        </w:rPr>
        <w:t>O</w:t>
      </w:r>
      <w:r w:rsidR="00213F2F">
        <w:rPr>
          <w:rFonts w:ascii="Arial" w:hAnsi="Arial" w:cs="Arial"/>
          <w:vertAlign w:val="subscript"/>
        </w:rPr>
        <w:t>3</w:t>
      </w:r>
      <w:r w:rsidR="00213F2F">
        <w:rPr>
          <w:rFonts w:ascii="Arial" w:hAnsi="Arial" w:cs="Arial"/>
        </w:rPr>
        <w:t xml:space="preserve"> content</w:t>
      </w:r>
      <w:r w:rsidR="00915BA7" w:rsidRPr="00867CE5">
        <w:rPr>
          <w:rFonts w:ascii="Arial" w:hAnsi="Arial" w:cs="Arial"/>
        </w:rPr>
        <w:t>.</w:t>
      </w:r>
    </w:p>
    <w:p w14:paraId="23F1CF9D" w14:textId="3E437235" w:rsidR="00213F2F" w:rsidRDefault="00213F2F">
      <w:pPr>
        <w:jc w:val="left"/>
        <w:rPr>
          <w:rFonts w:ascii="Arial" w:hAnsi="Arial" w:cs="Arial"/>
        </w:rPr>
      </w:pPr>
      <w:r>
        <w:rPr>
          <w:rFonts w:ascii="Arial" w:hAnsi="Arial" w:cs="Arial"/>
        </w:rPr>
        <w:br w:type="page"/>
      </w:r>
    </w:p>
    <w:p w14:paraId="7FDB2CC8" w14:textId="1D07E297" w:rsidR="00A55B73" w:rsidRPr="00867CE5" w:rsidRDefault="001A19F3" w:rsidP="00814F29">
      <w:pPr>
        <w:pStyle w:val="ListParagraph"/>
        <w:numPr>
          <w:ilvl w:val="0"/>
          <w:numId w:val="1"/>
        </w:numPr>
        <w:spacing w:line="360" w:lineRule="auto"/>
        <w:ind w:left="284" w:hanging="284"/>
        <w:rPr>
          <w:rFonts w:ascii="Arial" w:hAnsi="Arial" w:cs="Arial"/>
          <w:b/>
          <w:bCs/>
        </w:rPr>
      </w:pPr>
      <w:r w:rsidRPr="00867CE5">
        <w:rPr>
          <w:rFonts w:ascii="Arial" w:hAnsi="Arial" w:cs="Arial"/>
          <w:b/>
          <w:bCs/>
        </w:rPr>
        <w:lastRenderedPageBreak/>
        <w:t>Results</w:t>
      </w:r>
    </w:p>
    <w:p w14:paraId="780A83F6" w14:textId="4EF14D76" w:rsidR="001A19F3" w:rsidRPr="00867CE5" w:rsidRDefault="001A19F3" w:rsidP="00814F29">
      <w:pPr>
        <w:spacing w:line="360" w:lineRule="auto"/>
        <w:rPr>
          <w:rFonts w:ascii="Arial" w:hAnsi="Arial" w:cs="Arial"/>
          <w:b/>
        </w:rPr>
      </w:pPr>
      <w:r w:rsidRPr="00867CE5">
        <w:rPr>
          <w:rFonts w:ascii="Arial" w:hAnsi="Arial" w:cs="Arial"/>
          <w:b/>
        </w:rPr>
        <w:t>3.1. Phase</w:t>
      </w:r>
      <w:r w:rsidR="00D6602C">
        <w:rPr>
          <w:rFonts w:ascii="Arial" w:hAnsi="Arial" w:cs="Arial"/>
          <w:b/>
        </w:rPr>
        <w:t>, Composition, Density and Molar Volume</w:t>
      </w:r>
      <w:r w:rsidRPr="00867CE5">
        <w:rPr>
          <w:rFonts w:ascii="Arial" w:hAnsi="Arial" w:cs="Arial"/>
          <w:b/>
        </w:rPr>
        <w:t xml:space="preserve"> Analyses</w:t>
      </w:r>
    </w:p>
    <w:p w14:paraId="46508EB8" w14:textId="5B2EFB15" w:rsidR="00957F77" w:rsidRPr="00957F77" w:rsidRDefault="001A19F3" w:rsidP="00814F29">
      <w:pPr>
        <w:spacing w:line="360" w:lineRule="auto"/>
        <w:rPr>
          <w:rFonts w:ascii="Arial" w:hAnsi="Arial" w:cs="Arial"/>
        </w:rPr>
      </w:pPr>
      <w:r w:rsidRPr="00867CE5">
        <w:rPr>
          <w:rFonts w:ascii="Arial" w:hAnsi="Arial" w:cs="Arial"/>
        </w:rPr>
        <w:t xml:space="preserve">Figure 1 shows the </w:t>
      </w:r>
      <w:r w:rsidR="00957F77">
        <w:rPr>
          <w:rFonts w:ascii="Arial" w:hAnsi="Arial" w:cs="Arial"/>
        </w:rPr>
        <w:t>diffraction</w:t>
      </w:r>
      <w:r w:rsidRPr="00867CE5">
        <w:rPr>
          <w:rFonts w:ascii="Arial" w:hAnsi="Arial" w:cs="Arial"/>
        </w:rPr>
        <w:t xml:space="preserve"> patterns for all glass samples. Only </w:t>
      </w:r>
      <w:r w:rsidR="00E7066C">
        <w:rPr>
          <w:rFonts w:ascii="Arial" w:hAnsi="Arial" w:cs="Arial"/>
        </w:rPr>
        <w:t xml:space="preserve">amorphous </w:t>
      </w:r>
      <w:r w:rsidR="009713E0">
        <w:rPr>
          <w:rFonts w:ascii="Arial" w:hAnsi="Arial" w:cs="Arial"/>
        </w:rPr>
        <w:t>humps</w:t>
      </w:r>
      <w:r w:rsidRPr="00867CE5">
        <w:rPr>
          <w:rFonts w:ascii="Arial" w:hAnsi="Arial" w:cs="Arial"/>
        </w:rPr>
        <w:t xml:space="preserve"> </w:t>
      </w:r>
      <w:r w:rsidR="00957F77">
        <w:rPr>
          <w:rFonts w:ascii="Arial" w:hAnsi="Arial" w:cs="Arial"/>
        </w:rPr>
        <w:t>were</w:t>
      </w:r>
      <w:r w:rsidRPr="00867CE5">
        <w:rPr>
          <w:rFonts w:ascii="Arial" w:hAnsi="Arial" w:cs="Arial"/>
        </w:rPr>
        <w:t xml:space="preserve"> obtained with no sharp peaks, confirming that all samples </w:t>
      </w:r>
      <w:r w:rsidR="00957F77">
        <w:rPr>
          <w:rFonts w:ascii="Arial" w:hAnsi="Arial" w:cs="Arial"/>
        </w:rPr>
        <w:t>were</w:t>
      </w:r>
      <w:r w:rsidRPr="00867CE5">
        <w:rPr>
          <w:rFonts w:ascii="Arial" w:hAnsi="Arial" w:cs="Arial"/>
        </w:rPr>
        <w:t xml:space="preserve"> X-ray amorphous.</w:t>
      </w:r>
      <w:r w:rsidR="00EB6D98" w:rsidRPr="00867CE5">
        <w:rPr>
          <w:rFonts w:ascii="Arial" w:hAnsi="Arial" w:cs="Arial"/>
        </w:rPr>
        <w:t xml:space="preserve"> </w:t>
      </w:r>
      <w:r w:rsidR="004B73D8">
        <w:rPr>
          <w:rFonts w:ascii="Arial" w:hAnsi="Arial" w:cs="Arial"/>
        </w:rPr>
        <w:t>T</w:t>
      </w:r>
      <w:r w:rsidR="00B4392B">
        <w:rPr>
          <w:rFonts w:ascii="Arial" w:hAnsi="Arial" w:cs="Arial"/>
        </w:rPr>
        <w:t>h</w:t>
      </w:r>
      <w:r w:rsidR="00957F77">
        <w:rPr>
          <w:rFonts w:ascii="Arial" w:hAnsi="Arial" w:cs="Arial"/>
        </w:rPr>
        <w:t>e angle (</w:t>
      </w:r>
      <w:r w:rsidR="007216B0">
        <w:rPr>
          <w:rFonts w:ascii="Arial" w:hAnsi="Arial" w:cs="Arial"/>
        </w:rPr>
        <w:t>°</w:t>
      </w:r>
      <w:r w:rsidR="00957F77">
        <w:rPr>
          <w:rFonts w:ascii="Arial" w:hAnsi="Arial" w:cs="Arial"/>
        </w:rPr>
        <w:t>2</w:t>
      </w:r>
      <w:r w:rsidR="00957F77" w:rsidRPr="00957F77">
        <w:rPr>
          <w:rFonts w:ascii="Symbol" w:hAnsi="Symbol" w:cs="Arial"/>
        </w:rPr>
        <w:t></w:t>
      </w:r>
      <w:r w:rsidR="00957F77">
        <w:rPr>
          <w:rFonts w:ascii="Arial" w:hAnsi="Arial" w:cs="Arial"/>
        </w:rPr>
        <w:t xml:space="preserve">) corresponding to the maximum intensity of the amorphous hump </w:t>
      </w:r>
      <w:r w:rsidR="004B73D8">
        <w:rPr>
          <w:rFonts w:ascii="Arial" w:hAnsi="Arial" w:cs="Arial"/>
        </w:rPr>
        <w:t>shifted</w:t>
      </w:r>
      <w:r w:rsidR="00957F77">
        <w:rPr>
          <w:rFonts w:ascii="Arial" w:hAnsi="Arial" w:cs="Arial"/>
        </w:rPr>
        <w:t xml:space="preserve"> to larger angles (</w:t>
      </w:r>
      <w:r w:rsidR="007216B0">
        <w:rPr>
          <w:rFonts w:ascii="Arial" w:hAnsi="Arial" w:cs="Arial"/>
        </w:rPr>
        <w:t>°</w:t>
      </w:r>
      <w:r w:rsidR="00957F77">
        <w:rPr>
          <w:rFonts w:ascii="Arial" w:hAnsi="Arial" w:cs="Arial"/>
        </w:rPr>
        <w:t>2</w:t>
      </w:r>
      <w:r w:rsidR="00957F77" w:rsidRPr="00957F77">
        <w:rPr>
          <w:rFonts w:ascii="Symbol" w:hAnsi="Symbol" w:cs="Arial"/>
        </w:rPr>
        <w:t></w:t>
      </w:r>
      <w:r w:rsidR="00957F77">
        <w:rPr>
          <w:rFonts w:ascii="Arial" w:hAnsi="Arial" w:cs="Arial"/>
        </w:rPr>
        <w:t>) with increasing Sb</w:t>
      </w:r>
      <w:r w:rsidR="00957F77">
        <w:rPr>
          <w:rFonts w:ascii="Arial" w:hAnsi="Arial" w:cs="Arial"/>
          <w:vertAlign w:val="subscript"/>
        </w:rPr>
        <w:t>2</w:t>
      </w:r>
      <w:r w:rsidR="00957F77">
        <w:rPr>
          <w:rFonts w:ascii="Arial" w:hAnsi="Arial" w:cs="Arial"/>
        </w:rPr>
        <w:t>O</w:t>
      </w:r>
      <w:r w:rsidR="00957F77">
        <w:rPr>
          <w:rFonts w:ascii="Arial" w:hAnsi="Arial" w:cs="Arial"/>
          <w:vertAlign w:val="subscript"/>
        </w:rPr>
        <w:t>3</w:t>
      </w:r>
      <w:r w:rsidR="00957F77">
        <w:rPr>
          <w:rFonts w:ascii="Arial" w:hAnsi="Arial" w:cs="Arial"/>
        </w:rPr>
        <w:t xml:space="preserve"> content of the glass, from 29.0</w:t>
      </w:r>
      <w:r w:rsidR="00B4392B">
        <w:rPr>
          <w:rFonts w:ascii="Arial" w:hAnsi="Arial" w:cs="Arial"/>
        </w:rPr>
        <w:t>±1</w:t>
      </w:r>
      <w:r w:rsidR="007216B0">
        <w:rPr>
          <w:rFonts w:ascii="Arial" w:hAnsi="Arial" w:cs="Arial"/>
        </w:rPr>
        <w:t>°</w:t>
      </w:r>
      <w:r w:rsidR="00957F77">
        <w:rPr>
          <w:rFonts w:ascii="Arial" w:hAnsi="Arial" w:cs="Arial"/>
        </w:rPr>
        <w:t>2</w:t>
      </w:r>
      <w:r w:rsidR="00957F77" w:rsidRPr="00957F77">
        <w:rPr>
          <w:rFonts w:ascii="Symbol" w:hAnsi="Symbol" w:cs="Arial"/>
        </w:rPr>
        <w:t></w:t>
      </w:r>
      <w:r w:rsidR="00957F77">
        <w:rPr>
          <w:rFonts w:ascii="Arial" w:hAnsi="Arial" w:cs="Arial"/>
        </w:rPr>
        <w:t xml:space="preserve"> (Sb0) to 29.5</w:t>
      </w:r>
      <w:r w:rsidR="00B4392B">
        <w:rPr>
          <w:rFonts w:ascii="Arial" w:hAnsi="Arial" w:cs="Arial"/>
        </w:rPr>
        <w:t>±</w:t>
      </w:r>
      <w:r w:rsidR="00B4392B" w:rsidRPr="004B73D8">
        <w:rPr>
          <w:rFonts w:ascii="Arial" w:hAnsi="Arial" w:cs="Arial"/>
        </w:rPr>
        <w:t>1</w:t>
      </w:r>
      <w:r w:rsidR="007216B0">
        <w:rPr>
          <w:rFonts w:ascii="Arial" w:hAnsi="Arial" w:cs="Arial"/>
        </w:rPr>
        <w:t>°</w:t>
      </w:r>
      <w:r w:rsidR="00957F77" w:rsidRPr="004B73D8">
        <w:rPr>
          <w:rFonts w:ascii="Arial" w:hAnsi="Arial" w:cs="Arial"/>
        </w:rPr>
        <w:t>2</w:t>
      </w:r>
      <w:r w:rsidR="00957F77" w:rsidRPr="00957F77">
        <w:rPr>
          <w:rFonts w:ascii="Symbol" w:hAnsi="Symbol" w:cs="Arial"/>
        </w:rPr>
        <w:t></w:t>
      </w:r>
      <w:r w:rsidR="00957F77">
        <w:rPr>
          <w:rFonts w:ascii="Arial" w:hAnsi="Arial" w:cs="Arial"/>
        </w:rPr>
        <w:t xml:space="preserve"> (Sb0.5), </w:t>
      </w:r>
      <w:r w:rsidR="00B4392B">
        <w:rPr>
          <w:rFonts w:ascii="Arial" w:hAnsi="Arial" w:cs="Arial"/>
        </w:rPr>
        <w:t>30.0±</w:t>
      </w:r>
      <w:r w:rsidR="00B4392B" w:rsidRPr="004B73D8">
        <w:rPr>
          <w:rFonts w:ascii="Arial" w:hAnsi="Arial" w:cs="Arial"/>
        </w:rPr>
        <w:t>1</w:t>
      </w:r>
      <w:r w:rsidR="007216B0">
        <w:rPr>
          <w:rFonts w:ascii="Arial" w:hAnsi="Arial" w:cs="Arial"/>
        </w:rPr>
        <w:t>°</w:t>
      </w:r>
      <w:r w:rsidR="00957F77" w:rsidRPr="004B73D8">
        <w:rPr>
          <w:rFonts w:ascii="Arial" w:hAnsi="Arial" w:cs="Arial"/>
        </w:rPr>
        <w:t>2</w:t>
      </w:r>
      <w:r w:rsidR="00957F77" w:rsidRPr="00957F77">
        <w:rPr>
          <w:rFonts w:ascii="Symbol" w:hAnsi="Symbol" w:cs="Arial"/>
        </w:rPr>
        <w:t></w:t>
      </w:r>
      <w:r w:rsidR="00B4392B">
        <w:rPr>
          <w:rFonts w:ascii="Arial" w:hAnsi="Arial" w:cs="Arial"/>
        </w:rPr>
        <w:t xml:space="preserve"> (Sb1), 30.5±</w:t>
      </w:r>
      <w:r w:rsidR="00B4392B" w:rsidRPr="004B73D8">
        <w:rPr>
          <w:rFonts w:ascii="Arial" w:hAnsi="Arial" w:cs="Arial"/>
        </w:rPr>
        <w:t>1</w:t>
      </w:r>
      <w:r w:rsidR="007216B0">
        <w:rPr>
          <w:rFonts w:ascii="Arial" w:hAnsi="Arial" w:cs="Arial"/>
        </w:rPr>
        <w:t>°</w:t>
      </w:r>
      <w:r w:rsidR="00957F77" w:rsidRPr="004B73D8">
        <w:rPr>
          <w:rFonts w:ascii="Arial" w:hAnsi="Arial" w:cs="Arial"/>
        </w:rPr>
        <w:t>2</w:t>
      </w:r>
      <w:r w:rsidR="00957F77" w:rsidRPr="00957F77">
        <w:rPr>
          <w:rFonts w:ascii="Symbol" w:hAnsi="Symbol" w:cs="Arial"/>
        </w:rPr>
        <w:t></w:t>
      </w:r>
      <w:r w:rsidR="00B4392B">
        <w:rPr>
          <w:rFonts w:ascii="Arial" w:hAnsi="Arial" w:cs="Arial"/>
        </w:rPr>
        <w:t xml:space="preserve"> (Sb5) and 32.0±</w:t>
      </w:r>
      <w:r w:rsidR="00B4392B" w:rsidRPr="004B73D8">
        <w:rPr>
          <w:rFonts w:ascii="Arial" w:hAnsi="Arial" w:cs="Arial"/>
        </w:rPr>
        <w:t>1</w:t>
      </w:r>
      <w:r w:rsidR="007216B0">
        <w:rPr>
          <w:rFonts w:ascii="Arial" w:hAnsi="Arial" w:cs="Arial"/>
        </w:rPr>
        <w:t>°</w:t>
      </w:r>
      <w:r w:rsidR="00957F77" w:rsidRPr="004B73D8">
        <w:rPr>
          <w:rFonts w:ascii="Arial" w:hAnsi="Arial" w:cs="Arial"/>
        </w:rPr>
        <w:t>2</w:t>
      </w:r>
      <w:r w:rsidR="00957F77" w:rsidRPr="00957F77">
        <w:rPr>
          <w:rFonts w:ascii="Symbol" w:hAnsi="Symbol" w:cs="Arial"/>
        </w:rPr>
        <w:t></w:t>
      </w:r>
      <w:r w:rsidR="00957F77">
        <w:rPr>
          <w:rFonts w:ascii="Arial" w:hAnsi="Arial" w:cs="Arial"/>
        </w:rPr>
        <w:t xml:space="preserve"> (Sb10).</w:t>
      </w:r>
    </w:p>
    <w:p w14:paraId="4ED7EFA4" w14:textId="348C4008" w:rsidR="004573E6" w:rsidRPr="007216B0" w:rsidRDefault="001A19F3" w:rsidP="00814F29">
      <w:pPr>
        <w:spacing w:line="360" w:lineRule="auto"/>
        <w:rPr>
          <w:rFonts w:ascii="Arial" w:hAnsi="Arial" w:cs="Arial"/>
        </w:rPr>
      </w:pPr>
      <w:r w:rsidRPr="00867CE5">
        <w:rPr>
          <w:rFonts w:ascii="Arial" w:hAnsi="Arial" w:cs="Arial"/>
        </w:rPr>
        <w:t>The nominal compositi</w:t>
      </w:r>
      <w:r w:rsidR="009713E0">
        <w:rPr>
          <w:rFonts w:ascii="Arial" w:hAnsi="Arial" w:cs="Arial"/>
        </w:rPr>
        <w:t>on, XRF analysed composition,</w:t>
      </w:r>
      <w:r w:rsidRPr="00867CE5">
        <w:rPr>
          <w:rFonts w:ascii="Arial" w:hAnsi="Arial" w:cs="Arial"/>
        </w:rPr>
        <w:t xml:space="preserve"> measured density</w:t>
      </w:r>
      <w:r w:rsidR="009713E0">
        <w:rPr>
          <w:rFonts w:ascii="Arial" w:hAnsi="Arial" w:cs="Arial"/>
        </w:rPr>
        <w:t xml:space="preserve"> and molar volume</w:t>
      </w:r>
      <w:r w:rsidRPr="00867CE5">
        <w:rPr>
          <w:rFonts w:ascii="Arial" w:hAnsi="Arial" w:cs="Arial"/>
        </w:rPr>
        <w:t xml:space="preserve"> of each sample are shown in Table 1. </w:t>
      </w:r>
      <w:r w:rsidR="00B5246E" w:rsidRPr="00867CE5">
        <w:rPr>
          <w:rFonts w:ascii="Arial" w:hAnsi="Arial" w:cs="Arial"/>
        </w:rPr>
        <w:t>As expected</w:t>
      </w:r>
      <w:r w:rsidRPr="00867CE5">
        <w:rPr>
          <w:rFonts w:ascii="Arial" w:hAnsi="Arial" w:cs="Arial"/>
        </w:rPr>
        <w:t xml:space="preserve"> on the basis of the high </w:t>
      </w:r>
      <w:r w:rsidR="009713E0">
        <w:rPr>
          <w:rFonts w:ascii="Arial" w:hAnsi="Arial" w:cs="Arial"/>
        </w:rPr>
        <w:t>atomic</w:t>
      </w:r>
      <w:r w:rsidR="00D6602C">
        <w:rPr>
          <w:rFonts w:ascii="Arial" w:hAnsi="Arial" w:cs="Arial"/>
        </w:rPr>
        <w:t xml:space="preserve"> </w:t>
      </w:r>
      <w:r w:rsidRPr="00867CE5">
        <w:rPr>
          <w:rFonts w:ascii="Arial" w:hAnsi="Arial" w:cs="Arial"/>
        </w:rPr>
        <w:t>mass of Sb</w:t>
      </w:r>
      <w:r w:rsidR="00B5246E" w:rsidRPr="00867CE5">
        <w:rPr>
          <w:rFonts w:ascii="Arial" w:hAnsi="Arial" w:cs="Arial"/>
        </w:rPr>
        <w:t>,</w:t>
      </w:r>
      <w:r w:rsidRPr="00867CE5">
        <w:rPr>
          <w:rFonts w:ascii="Arial" w:hAnsi="Arial" w:cs="Arial"/>
        </w:rPr>
        <w:t xml:space="preserve"> glass densities</w:t>
      </w:r>
      <w:r w:rsidR="009B1122" w:rsidRPr="00867CE5">
        <w:rPr>
          <w:rFonts w:ascii="Arial" w:hAnsi="Arial" w:cs="Arial"/>
        </w:rPr>
        <w:t xml:space="preserve"> increase</w:t>
      </w:r>
      <w:r w:rsidRPr="00867CE5">
        <w:rPr>
          <w:rFonts w:ascii="Arial" w:hAnsi="Arial" w:cs="Arial"/>
        </w:rPr>
        <w:t xml:space="preserve"> from </w:t>
      </w:r>
      <w:r w:rsidR="00E67951">
        <w:rPr>
          <w:rFonts w:ascii="Times New Roman" w:hAnsi="Times New Roman" w:cs="Times New Roman"/>
        </w:rPr>
        <w:t>~</w:t>
      </w:r>
      <w:r w:rsidRPr="00867CE5">
        <w:rPr>
          <w:rFonts w:ascii="Arial" w:hAnsi="Arial" w:cs="Arial"/>
        </w:rPr>
        <w:t>2.5 to</w:t>
      </w:r>
      <w:r w:rsidR="00E67951">
        <w:rPr>
          <w:rFonts w:ascii="Arial" w:hAnsi="Arial" w:cs="Arial"/>
        </w:rPr>
        <w:t xml:space="preserve"> </w:t>
      </w:r>
      <w:r w:rsidR="00E67951" w:rsidRPr="00867CE5">
        <w:rPr>
          <w:rFonts w:ascii="Arial" w:hAnsi="Arial" w:cs="Arial"/>
        </w:rPr>
        <w:t>g cm</w:t>
      </w:r>
      <w:r w:rsidR="00E67951" w:rsidRPr="00867CE5">
        <w:rPr>
          <w:rFonts w:ascii="Arial" w:hAnsi="Arial" w:cs="Arial"/>
          <w:vertAlign w:val="superscript"/>
        </w:rPr>
        <w:t>-3</w:t>
      </w:r>
      <w:r w:rsidRPr="00867CE5">
        <w:rPr>
          <w:rFonts w:ascii="Arial" w:hAnsi="Arial" w:cs="Arial"/>
        </w:rPr>
        <w:t xml:space="preserve"> </w:t>
      </w:r>
      <w:r w:rsidR="00E67951">
        <w:rPr>
          <w:rFonts w:ascii="Times New Roman" w:hAnsi="Times New Roman" w:cs="Times New Roman"/>
        </w:rPr>
        <w:t>~</w:t>
      </w:r>
      <w:r w:rsidRPr="00867CE5">
        <w:rPr>
          <w:rFonts w:ascii="Arial" w:hAnsi="Arial" w:cs="Arial"/>
        </w:rPr>
        <w:t>3.0 g cm</w:t>
      </w:r>
      <w:r w:rsidRPr="00867CE5">
        <w:rPr>
          <w:rFonts w:ascii="Arial" w:hAnsi="Arial" w:cs="Arial"/>
          <w:vertAlign w:val="superscript"/>
        </w:rPr>
        <w:t>-3</w:t>
      </w:r>
      <w:r w:rsidR="009B1122" w:rsidRPr="00867CE5">
        <w:rPr>
          <w:rFonts w:ascii="Arial" w:hAnsi="Arial" w:cs="Arial"/>
        </w:rPr>
        <w:t xml:space="preserve"> with increasing </w:t>
      </w:r>
      <w:r w:rsidR="00E67951">
        <w:rPr>
          <w:rFonts w:ascii="Arial" w:hAnsi="Arial" w:cs="Arial"/>
        </w:rPr>
        <w:t>Sb</w:t>
      </w:r>
      <w:r w:rsidR="00E67951">
        <w:rPr>
          <w:rFonts w:ascii="Arial" w:hAnsi="Arial" w:cs="Arial"/>
          <w:vertAlign w:val="subscript"/>
        </w:rPr>
        <w:t>2</w:t>
      </w:r>
      <w:r w:rsidR="00E67951">
        <w:rPr>
          <w:rFonts w:ascii="Arial" w:hAnsi="Arial" w:cs="Arial"/>
        </w:rPr>
        <w:t>O</w:t>
      </w:r>
      <w:r w:rsidR="00E67951">
        <w:rPr>
          <w:rFonts w:ascii="Arial" w:hAnsi="Arial" w:cs="Arial"/>
          <w:vertAlign w:val="subscript"/>
        </w:rPr>
        <w:t>3</w:t>
      </w:r>
      <w:r w:rsidR="00B5246E" w:rsidRPr="00867CE5">
        <w:rPr>
          <w:rFonts w:ascii="Arial" w:hAnsi="Arial" w:cs="Arial"/>
        </w:rPr>
        <w:t xml:space="preserve"> </w:t>
      </w:r>
      <w:r w:rsidR="009B1122" w:rsidRPr="00867CE5">
        <w:rPr>
          <w:rFonts w:ascii="Arial" w:hAnsi="Arial" w:cs="Arial"/>
        </w:rPr>
        <w:t>concentration</w:t>
      </w:r>
      <w:r w:rsidR="00421E4D">
        <w:rPr>
          <w:rFonts w:ascii="Arial" w:hAnsi="Arial" w:cs="Arial"/>
        </w:rPr>
        <w:t xml:space="preserve"> from 0 to 10 mol</w:t>
      </w:r>
      <w:r w:rsidRPr="00867CE5">
        <w:rPr>
          <w:rFonts w:ascii="Arial" w:hAnsi="Arial" w:cs="Arial"/>
        </w:rPr>
        <w:t>%</w:t>
      </w:r>
      <w:r w:rsidR="00B5246E" w:rsidRPr="00867CE5">
        <w:rPr>
          <w:rFonts w:ascii="Arial" w:hAnsi="Arial" w:cs="Arial"/>
        </w:rPr>
        <w:t>.</w:t>
      </w:r>
      <w:r w:rsidRPr="00867CE5">
        <w:rPr>
          <w:rFonts w:ascii="Arial" w:hAnsi="Arial" w:cs="Arial"/>
        </w:rPr>
        <w:t xml:space="preserve"> </w:t>
      </w:r>
      <w:r w:rsidR="00B5246E" w:rsidRPr="00867CE5">
        <w:rPr>
          <w:rFonts w:ascii="Arial" w:hAnsi="Arial" w:cs="Arial"/>
        </w:rPr>
        <w:t>Analysed</w:t>
      </w:r>
      <w:r w:rsidR="00A676BC" w:rsidRPr="00867CE5">
        <w:rPr>
          <w:rFonts w:ascii="Arial" w:hAnsi="Arial" w:cs="Arial"/>
        </w:rPr>
        <w:t xml:space="preserve"> glass</w:t>
      </w:r>
      <w:r w:rsidR="00B5246E" w:rsidRPr="00867CE5">
        <w:rPr>
          <w:rFonts w:ascii="Arial" w:hAnsi="Arial" w:cs="Arial"/>
        </w:rPr>
        <w:t xml:space="preserve"> compositions are</w:t>
      </w:r>
      <w:r w:rsidR="00A676BC" w:rsidRPr="00867CE5">
        <w:rPr>
          <w:rFonts w:ascii="Arial" w:hAnsi="Arial" w:cs="Arial"/>
        </w:rPr>
        <w:t>,</w:t>
      </w:r>
      <w:r w:rsidR="00B5246E" w:rsidRPr="00867CE5">
        <w:rPr>
          <w:rFonts w:ascii="Arial" w:hAnsi="Arial" w:cs="Arial"/>
        </w:rPr>
        <w:t xml:space="preserve"> in</w:t>
      </w:r>
      <w:r w:rsidR="00A676BC" w:rsidRPr="00867CE5">
        <w:rPr>
          <w:rFonts w:ascii="Arial" w:hAnsi="Arial" w:cs="Arial"/>
        </w:rPr>
        <w:t xml:space="preserve"> general, in close</w:t>
      </w:r>
      <w:r w:rsidR="00B5246E" w:rsidRPr="00867CE5">
        <w:rPr>
          <w:rFonts w:ascii="Arial" w:hAnsi="Arial" w:cs="Arial"/>
        </w:rPr>
        <w:t xml:space="preserve"> agreement with nominal composition</w:t>
      </w:r>
      <w:r w:rsidR="009B1122" w:rsidRPr="00867CE5">
        <w:rPr>
          <w:rFonts w:ascii="Arial" w:hAnsi="Arial" w:cs="Arial"/>
        </w:rPr>
        <w:t>s</w:t>
      </w:r>
      <w:r w:rsidR="00A676BC" w:rsidRPr="00867CE5">
        <w:rPr>
          <w:rFonts w:ascii="Arial" w:hAnsi="Arial" w:cs="Arial"/>
        </w:rPr>
        <w:t>. However,</w:t>
      </w:r>
      <w:r w:rsidR="00B5246E" w:rsidRPr="00867CE5">
        <w:rPr>
          <w:rFonts w:ascii="Arial" w:hAnsi="Arial" w:cs="Arial"/>
        </w:rPr>
        <w:t xml:space="preserve"> </w:t>
      </w:r>
      <w:r w:rsidR="003860F0">
        <w:rPr>
          <w:rFonts w:ascii="Arial" w:hAnsi="Arial" w:cs="Arial"/>
        </w:rPr>
        <w:t>increasing</w:t>
      </w:r>
      <w:r w:rsidR="00A676BC" w:rsidRPr="00867CE5">
        <w:rPr>
          <w:rFonts w:ascii="Arial" w:hAnsi="Arial" w:cs="Arial"/>
        </w:rPr>
        <w:t xml:space="preserve"> contents of</w:t>
      </w:r>
      <w:r w:rsidR="00B5246E" w:rsidRPr="00867CE5">
        <w:rPr>
          <w:rFonts w:ascii="Arial" w:hAnsi="Arial" w:cs="Arial"/>
        </w:rPr>
        <w:t xml:space="preserve"> Al</w:t>
      </w:r>
      <w:r w:rsidR="00B5246E" w:rsidRPr="00867CE5">
        <w:rPr>
          <w:rFonts w:ascii="Arial" w:hAnsi="Arial" w:cs="Arial"/>
          <w:vertAlign w:val="subscript"/>
        </w:rPr>
        <w:t>2</w:t>
      </w:r>
      <w:r w:rsidR="00B5246E" w:rsidRPr="00867CE5">
        <w:rPr>
          <w:rFonts w:ascii="Arial" w:hAnsi="Arial" w:cs="Arial"/>
        </w:rPr>
        <w:t>O</w:t>
      </w:r>
      <w:r w:rsidR="00B5246E" w:rsidRPr="00867CE5">
        <w:rPr>
          <w:rFonts w:ascii="Arial" w:hAnsi="Arial" w:cs="Arial"/>
          <w:vertAlign w:val="subscript"/>
        </w:rPr>
        <w:t>3</w:t>
      </w:r>
      <w:r w:rsidR="00A676BC" w:rsidRPr="00867CE5">
        <w:rPr>
          <w:rFonts w:ascii="Arial" w:hAnsi="Arial" w:cs="Arial"/>
        </w:rPr>
        <w:t xml:space="preserve"> </w:t>
      </w:r>
      <w:r w:rsidR="00E61B46" w:rsidRPr="00867CE5">
        <w:rPr>
          <w:rFonts w:ascii="Arial" w:hAnsi="Arial" w:cs="Arial"/>
        </w:rPr>
        <w:t>(arising from</w:t>
      </w:r>
      <w:r w:rsidR="00D6602C">
        <w:rPr>
          <w:rFonts w:ascii="Arial" w:hAnsi="Arial" w:cs="Arial"/>
        </w:rPr>
        <w:t xml:space="preserve"> </w:t>
      </w:r>
      <w:r w:rsidR="009713E0">
        <w:rPr>
          <w:rFonts w:ascii="Arial" w:hAnsi="Arial" w:cs="Arial"/>
        </w:rPr>
        <w:t>increasing</w:t>
      </w:r>
      <w:r w:rsidR="00D6602C">
        <w:rPr>
          <w:rFonts w:ascii="Arial" w:hAnsi="Arial" w:cs="Arial"/>
        </w:rPr>
        <w:t xml:space="preserve"> levels of</w:t>
      </w:r>
      <w:r w:rsidR="00E61B46" w:rsidRPr="00867CE5">
        <w:rPr>
          <w:rFonts w:ascii="Arial" w:hAnsi="Arial" w:cs="Arial"/>
        </w:rPr>
        <w:t xml:space="preserve"> crucible corrosion</w:t>
      </w:r>
      <w:r w:rsidR="00381A87">
        <w:rPr>
          <w:rFonts w:ascii="Arial" w:hAnsi="Arial" w:cs="Arial"/>
        </w:rPr>
        <w:t xml:space="preserve"> </w:t>
      </w:r>
      <w:r w:rsidR="009713E0">
        <w:rPr>
          <w:rFonts w:ascii="Arial" w:hAnsi="Arial" w:cs="Arial"/>
        </w:rPr>
        <w:t>with increasing Sb</w:t>
      </w:r>
      <w:r w:rsidR="009713E0">
        <w:rPr>
          <w:rFonts w:ascii="Arial" w:hAnsi="Arial" w:cs="Arial"/>
          <w:vertAlign w:val="subscript"/>
        </w:rPr>
        <w:t>2</w:t>
      </w:r>
      <w:r w:rsidR="009713E0">
        <w:rPr>
          <w:rFonts w:ascii="Arial" w:hAnsi="Arial" w:cs="Arial"/>
        </w:rPr>
        <w:t>O</w:t>
      </w:r>
      <w:r w:rsidR="009713E0">
        <w:rPr>
          <w:rFonts w:ascii="Arial" w:hAnsi="Arial" w:cs="Arial"/>
          <w:vertAlign w:val="subscript"/>
        </w:rPr>
        <w:t>3</w:t>
      </w:r>
      <w:r w:rsidR="009713E0">
        <w:rPr>
          <w:rFonts w:ascii="Arial" w:hAnsi="Arial" w:cs="Arial"/>
        </w:rPr>
        <w:t xml:space="preserve"> contents</w:t>
      </w:r>
      <w:r w:rsidR="00E61B46" w:rsidRPr="00867CE5">
        <w:rPr>
          <w:rFonts w:ascii="Arial" w:hAnsi="Arial" w:cs="Arial"/>
        </w:rPr>
        <w:t xml:space="preserve">) </w:t>
      </w:r>
      <w:r w:rsidR="00A676BC" w:rsidRPr="00867CE5">
        <w:rPr>
          <w:rFonts w:ascii="Arial" w:hAnsi="Arial" w:cs="Arial"/>
        </w:rPr>
        <w:t>were</w:t>
      </w:r>
      <w:r w:rsidR="00B5246E" w:rsidRPr="00867CE5">
        <w:rPr>
          <w:rFonts w:ascii="Arial" w:hAnsi="Arial" w:cs="Arial"/>
        </w:rPr>
        <w:t xml:space="preserve"> detected</w:t>
      </w:r>
      <w:r w:rsidR="003860F0">
        <w:rPr>
          <w:rFonts w:ascii="Arial" w:hAnsi="Arial" w:cs="Arial"/>
        </w:rPr>
        <w:t>, reaching high levels (</w:t>
      </w:r>
      <w:r w:rsidR="003860F0">
        <w:rPr>
          <w:rFonts w:ascii="Times New Roman" w:hAnsi="Times New Roman" w:cs="Times New Roman"/>
        </w:rPr>
        <w:t>~</w:t>
      </w:r>
      <w:r w:rsidR="003860F0">
        <w:rPr>
          <w:rFonts w:ascii="Arial" w:hAnsi="Arial" w:cs="Arial"/>
        </w:rPr>
        <w:t>7</w:t>
      </w:r>
      <w:r w:rsidR="00381A87">
        <w:rPr>
          <w:rFonts w:ascii="Arial" w:hAnsi="Arial" w:cs="Arial"/>
        </w:rPr>
        <w:t xml:space="preserve"> to</w:t>
      </w:r>
      <w:r w:rsidR="003860F0">
        <w:rPr>
          <w:rFonts w:ascii="Arial" w:hAnsi="Arial" w:cs="Arial"/>
        </w:rPr>
        <w:t xml:space="preserve"> </w:t>
      </w:r>
      <w:r w:rsidR="003860F0">
        <w:rPr>
          <w:rFonts w:ascii="Times New Roman" w:hAnsi="Times New Roman" w:cs="Times New Roman"/>
        </w:rPr>
        <w:t>~</w:t>
      </w:r>
      <w:r w:rsidR="00421E4D">
        <w:rPr>
          <w:rFonts w:ascii="Arial" w:hAnsi="Arial" w:cs="Arial"/>
        </w:rPr>
        <w:t xml:space="preserve">12 </w:t>
      </w:r>
      <w:proofErr w:type="spellStart"/>
      <w:proofErr w:type="gramStart"/>
      <w:r w:rsidR="00421E4D">
        <w:rPr>
          <w:rFonts w:ascii="Arial" w:hAnsi="Arial" w:cs="Arial"/>
        </w:rPr>
        <w:t>mol</w:t>
      </w:r>
      <w:proofErr w:type="spellEnd"/>
      <w:r w:rsidR="003860F0">
        <w:rPr>
          <w:rFonts w:ascii="Arial" w:hAnsi="Arial" w:cs="Arial"/>
        </w:rPr>
        <w:t>%</w:t>
      </w:r>
      <w:proofErr w:type="gramEnd"/>
      <w:r w:rsidR="003860F0">
        <w:rPr>
          <w:rFonts w:ascii="Arial" w:hAnsi="Arial" w:cs="Arial"/>
        </w:rPr>
        <w:t>)</w:t>
      </w:r>
      <w:r w:rsidR="00B5246E" w:rsidRPr="00867CE5">
        <w:rPr>
          <w:rFonts w:ascii="Arial" w:hAnsi="Arial" w:cs="Arial"/>
        </w:rPr>
        <w:t xml:space="preserve"> in</w:t>
      </w:r>
      <w:r w:rsidR="00A676BC" w:rsidRPr="00867CE5">
        <w:rPr>
          <w:rFonts w:ascii="Arial" w:hAnsi="Arial" w:cs="Arial"/>
        </w:rPr>
        <w:t xml:space="preserve"> the</w:t>
      </w:r>
      <w:r w:rsidR="00B5246E" w:rsidRPr="00867CE5">
        <w:rPr>
          <w:rFonts w:ascii="Arial" w:hAnsi="Arial" w:cs="Arial"/>
        </w:rPr>
        <w:t xml:space="preserve"> Sb5 and Sb10</w:t>
      </w:r>
      <w:r w:rsidR="00D6602C">
        <w:rPr>
          <w:rFonts w:ascii="Arial" w:hAnsi="Arial" w:cs="Arial"/>
        </w:rPr>
        <w:t xml:space="preserve"> samples. Incorporation of this additional Al</w:t>
      </w:r>
      <w:r w:rsidR="00D6602C">
        <w:rPr>
          <w:rFonts w:ascii="Arial" w:hAnsi="Arial" w:cs="Arial"/>
          <w:vertAlign w:val="subscript"/>
        </w:rPr>
        <w:t>2</w:t>
      </w:r>
      <w:r w:rsidR="00D6602C">
        <w:rPr>
          <w:rFonts w:ascii="Arial" w:hAnsi="Arial" w:cs="Arial"/>
        </w:rPr>
        <w:t>O</w:t>
      </w:r>
      <w:r w:rsidR="00D6602C">
        <w:rPr>
          <w:rFonts w:ascii="Arial" w:hAnsi="Arial" w:cs="Arial"/>
          <w:vertAlign w:val="subscript"/>
        </w:rPr>
        <w:t>3</w:t>
      </w:r>
      <w:r w:rsidR="00A676BC" w:rsidRPr="00867CE5">
        <w:rPr>
          <w:rFonts w:ascii="Arial" w:hAnsi="Arial" w:cs="Arial"/>
        </w:rPr>
        <w:t xml:space="preserve"> </w:t>
      </w:r>
      <w:r w:rsidR="00D6602C">
        <w:rPr>
          <w:rFonts w:ascii="Arial" w:hAnsi="Arial" w:cs="Arial"/>
        </w:rPr>
        <w:t xml:space="preserve">in the glass led to </w:t>
      </w:r>
      <w:r w:rsidR="00A676BC" w:rsidRPr="00867CE5">
        <w:rPr>
          <w:rFonts w:ascii="Arial" w:hAnsi="Arial" w:cs="Arial"/>
        </w:rPr>
        <w:t xml:space="preserve">corresponding </w:t>
      </w:r>
      <w:r w:rsidR="00D6602C">
        <w:rPr>
          <w:rFonts w:ascii="Arial" w:hAnsi="Arial" w:cs="Arial"/>
        </w:rPr>
        <w:t>decreases in</w:t>
      </w:r>
      <w:r w:rsidR="00A676BC" w:rsidRPr="00867CE5">
        <w:rPr>
          <w:rFonts w:ascii="Arial" w:hAnsi="Arial" w:cs="Arial"/>
        </w:rPr>
        <w:t xml:space="preserve"> the analysed contents of the other constituents</w:t>
      </w:r>
      <w:r w:rsidR="00D6602C">
        <w:rPr>
          <w:rFonts w:ascii="Arial" w:hAnsi="Arial" w:cs="Arial"/>
        </w:rPr>
        <w:t>, with particular impact on the</w:t>
      </w:r>
      <w:r w:rsidR="00381A87">
        <w:rPr>
          <w:rFonts w:ascii="Arial" w:hAnsi="Arial" w:cs="Arial"/>
        </w:rPr>
        <w:t xml:space="preserve"> compositions of the</w:t>
      </w:r>
      <w:r w:rsidR="00D6602C">
        <w:rPr>
          <w:rFonts w:ascii="Arial" w:hAnsi="Arial" w:cs="Arial"/>
        </w:rPr>
        <w:t xml:space="preserve"> Sb5 and Sb10 samples</w:t>
      </w:r>
      <w:r w:rsidR="00A676BC" w:rsidRPr="00867CE5">
        <w:rPr>
          <w:rFonts w:ascii="Arial" w:hAnsi="Arial" w:cs="Arial"/>
        </w:rPr>
        <w:t>.</w:t>
      </w:r>
      <w:r w:rsidR="00381A87">
        <w:rPr>
          <w:rFonts w:ascii="Arial" w:hAnsi="Arial" w:cs="Arial"/>
        </w:rPr>
        <w:t xml:space="preserve"> Molar volume (</w:t>
      </w:r>
      <w:proofErr w:type="spellStart"/>
      <w:r w:rsidR="00381A87">
        <w:rPr>
          <w:rFonts w:ascii="Arial" w:hAnsi="Arial" w:cs="Arial"/>
        </w:rPr>
        <w:t>V</w:t>
      </w:r>
      <w:r w:rsidR="00381A87">
        <w:rPr>
          <w:rFonts w:ascii="Arial" w:hAnsi="Arial" w:cs="Arial"/>
          <w:vertAlign w:val="subscript"/>
        </w:rPr>
        <w:t>m</w:t>
      </w:r>
      <w:proofErr w:type="spellEnd"/>
      <w:r w:rsidR="00381A87">
        <w:rPr>
          <w:rFonts w:ascii="Arial" w:hAnsi="Arial" w:cs="Arial"/>
        </w:rPr>
        <w:t>)</w:t>
      </w:r>
      <w:r w:rsidR="00D6602C">
        <w:rPr>
          <w:rFonts w:ascii="Arial" w:hAnsi="Arial" w:cs="Arial"/>
        </w:rPr>
        <w:t xml:space="preserve"> remain</w:t>
      </w:r>
      <w:r w:rsidR="00381A87">
        <w:rPr>
          <w:rFonts w:ascii="Arial" w:hAnsi="Arial" w:cs="Arial"/>
        </w:rPr>
        <w:t>ed</w:t>
      </w:r>
      <w:r w:rsidR="00D6602C">
        <w:rPr>
          <w:rFonts w:ascii="Arial" w:hAnsi="Arial" w:cs="Arial"/>
        </w:rPr>
        <w:t xml:space="preserve"> </w:t>
      </w:r>
      <w:r w:rsidR="002A4A88">
        <w:rPr>
          <w:rFonts w:ascii="Arial" w:hAnsi="Arial" w:cs="Arial"/>
        </w:rPr>
        <w:t>approximately</w:t>
      </w:r>
      <w:r w:rsidR="00421E4D">
        <w:rPr>
          <w:rFonts w:ascii="Arial" w:hAnsi="Arial" w:cs="Arial"/>
        </w:rPr>
        <w:t xml:space="preserve"> constant </w:t>
      </w:r>
      <w:r w:rsidR="00381A87">
        <w:rPr>
          <w:rFonts w:ascii="Arial" w:hAnsi="Arial" w:cs="Arial"/>
        </w:rPr>
        <w:t>for</w:t>
      </w:r>
      <w:r w:rsidR="00D6602C">
        <w:rPr>
          <w:rFonts w:ascii="Arial" w:hAnsi="Arial" w:cs="Arial"/>
        </w:rPr>
        <w:t xml:space="preserve"> Sb</w:t>
      </w:r>
      <w:r w:rsidR="00D6602C">
        <w:rPr>
          <w:rFonts w:ascii="Arial" w:hAnsi="Arial" w:cs="Arial"/>
          <w:vertAlign w:val="subscript"/>
        </w:rPr>
        <w:t>2</w:t>
      </w:r>
      <w:r w:rsidR="00D6602C">
        <w:rPr>
          <w:rFonts w:ascii="Arial" w:hAnsi="Arial" w:cs="Arial"/>
        </w:rPr>
        <w:t>O</w:t>
      </w:r>
      <w:r w:rsidR="00D6602C">
        <w:rPr>
          <w:rFonts w:ascii="Arial" w:hAnsi="Arial" w:cs="Arial"/>
          <w:vertAlign w:val="subscript"/>
        </w:rPr>
        <w:t>3</w:t>
      </w:r>
      <w:r w:rsidR="00381A87">
        <w:rPr>
          <w:rFonts w:ascii="Arial" w:hAnsi="Arial" w:cs="Arial"/>
          <w:vertAlign w:val="subscript"/>
        </w:rPr>
        <w:softHyphen/>
      </w:r>
      <w:r w:rsidR="00381A87">
        <w:rPr>
          <w:rFonts w:ascii="Arial" w:hAnsi="Arial" w:cs="Arial"/>
        </w:rPr>
        <w:t xml:space="preserve"> contents of up to 1 </w:t>
      </w:r>
      <w:proofErr w:type="spellStart"/>
      <w:r w:rsidR="00381A87">
        <w:rPr>
          <w:rFonts w:ascii="Arial" w:hAnsi="Arial" w:cs="Arial"/>
        </w:rPr>
        <w:t>mol</w:t>
      </w:r>
      <w:proofErr w:type="spellEnd"/>
      <w:r w:rsidR="00381A87">
        <w:rPr>
          <w:rFonts w:ascii="Arial" w:hAnsi="Arial" w:cs="Arial"/>
        </w:rPr>
        <w:t>%</w:t>
      </w:r>
      <w:r w:rsidR="00D6602C">
        <w:rPr>
          <w:rFonts w:ascii="Arial" w:hAnsi="Arial" w:cs="Arial"/>
        </w:rPr>
        <w:t xml:space="preserve">, </w:t>
      </w:r>
      <w:r w:rsidR="002A4A88">
        <w:rPr>
          <w:rFonts w:ascii="Arial" w:hAnsi="Arial" w:cs="Arial"/>
        </w:rPr>
        <w:t>then</w:t>
      </w:r>
      <w:r w:rsidR="00381A87">
        <w:rPr>
          <w:rFonts w:ascii="Arial" w:hAnsi="Arial" w:cs="Arial"/>
        </w:rPr>
        <w:t xml:space="preserve"> </w:t>
      </w:r>
      <w:proofErr w:type="spellStart"/>
      <w:r w:rsidR="00381A87">
        <w:rPr>
          <w:rFonts w:ascii="Arial" w:hAnsi="Arial" w:cs="Arial"/>
        </w:rPr>
        <w:t>V</w:t>
      </w:r>
      <w:r w:rsidR="00381A87">
        <w:rPr>
          <w:rFonts w:ascii="Arial" w:hAnsi="Arial" w:cs="Arial"/>
          <w:vertAlign w:val="subscript"/>
        </w:rPr>
        <w:t>m</w:t>
      </w:r>
      <w:proofErr w:type="spellEnd"/>
      <w:r w:rsidR="002A4A88">
        <w:rPr>
          <w:rFonts w:ascii="Arial" w:hAnsi="Arial" w:cs="Arial"/>
        </w:rPr>
        <w:t xml:space="preserve"> inc</w:t>
      </w:r>
      <w:r w:rsidR="004018E0">
        <w:rPr>
          <w:rFonts w:ascii="Arial" w:hAnsi="Arial" w:cs="Arial"/>
        </w:rPr>
        <w:t>rease</w:t>
      </w:r>
      <w:r w:rsidR="00381A87">
        <w:rPr>
          <w:rFonts w:ascii="Arial" w:hAnsi="Arial" w:cs="Arial"/>
        </w:rPr>
        <w:t>d</w:t>
      </w:r>
      <w:r w:rsidR="004018E0">
        <w:rPr>
          <w:rFonts w:ascii="Arial" w:hAnsi="Arial" w:cs="Arial"/>
        </w:rPr>
        <w:t xml:space="preserve"> linear</w:t>
      </w:r>
      <w:r w:rsidR="00F1286A">
        <w:rPr>
          <w:rFonts w:ascii="Arial" w:hAnsi="Arial" w:cs="Arial"/>
        </w:rPr>
        <w:t xml:space="preserve">ly </w:t>
      </w:r>
      <w:r w:rsidR="00381A87">
        <w:rPr>
          <w:rFonts w:ascii="Arial" w:hAnsi="Arial" w:cs="Arial"/>
        </w:rPr>
        <w:t>from</w:t>
      </w:r>
      <w:r w:rsidR="00F1286A">
        <w:rPr>
          <w:rFonts w:ascii="Arial" w:hAnsi="Arial" w:cs="Arial"/>
        </w:rPr>
        <w:t xml:space="preserve"> 1 </w:t>
      </w:r>
      <w:r w:rsidR="00381A87">
        <w:rPr>
          <w:rFonts w:ascii="Arial" w:hAnsi="Arial" w:cs="Arial"/>
        </w:rPr>
        <w:t>to</w:t>
      </w:r>
      <w:r w:rsidR="00F1286A">
        <w:rPr>
          <w:rFonts w:ascii="Arial" w:hAnsi="Arial" w:cs="Arial"/>
        </w:rPr>
        <w:t xml:space="preserve"> 10 </w:t>
      </w:r>
      <w:proofErr w:type="spellStart"/>
      <w:r w:rsidR="00F1286A">
        <w:rPr>
          <w:rFonts w:ascii="Arial" w:hAnsi="Arial" w:cs="Arial"/>
        </w:rPr>
        <w:t>mol</w:t>
      </w:r>
      <w:proofErr w:type="spellEnd"/>
      <w:r w:rsidR="00F1286A">
        <w:rPr>
          <w:rFonts w:ascii="Arial" w:hAnsi="Arial" w:cs="Arial"/>
        </w:rPr>
        <w:t>%</w:t>
      </w:r>
      <w:r w:rsidR="004018E0">
        <w:rPr>
          <w:rFonts w:ascii="Arial" w:hAnsi="Arial" w:cs="Arial"/>
        </w:rPr>
        <w:t xml:space="preserve"> Sb</w:t>
      </w:r>
      <w:r w:rsidR="004018E0">
        <w:rPr>
          <w:rFonts w:ascii="Arial" w:hAnsi="Arial" w:cs="Arial"/>
          <w:vertAlign w:val="subscript"/>
        </w:rPr>
        <w:t>2</w:t>
      </w:r>
      <w:r w:rsidR="004018E0">
        <w:rPr>
          <w:rFonts w:ascii="Arial" w:hAnsi="Arial" w:cs="Arial"/>
        </w:rPr>
        <w:t>O</w:t>
      </w:r>
      <w:r w:rsidR="004018E0">
        <w:rPr>
          <w:rFonts w:ascii="Arial" w:hAnsi="Arial" w:cs="Arial"/>
          <w:vertAlign w:val="subscript"/>
        </w:rPr>
        <w:t>3</w:t>
      </w:r>
      <w:r w:rsidR="004018E0">
        <w:rPr>
          <w:rFonts w:ascii="Arial" w:hAnsi="Arial" w:cs="Arial"/>
        </w:rPr>
        <w:t xml:space="preserve"> content, suggesting possible changes in the structure of the glass and</w:t>
      </w:r>
      <w:r w:rsidR="00B4392B">
        <w:rPr>
          <w:rFonts w:ascii="Arial" w:hAnsi="Arial" w:cs="Arial"/>
        </w:rPr>
        <w:t xml:space="preserve"> / or</w:t>
      </w:r>
      <w:r w:rsidR="004018E0">
        <w:rPr>
          <w:rFonts w:ascii="Arial" w:hAnsi="Arial" w:cs="Arial"/>
        </w:rPr>
        <w:t xml:space="preserve"> the local environment of Sb</w:t>
      </w:r>
      <w:r w:rsidR="004018E0">
        <w:rPr>
          <w:rFonts w:ascii="Arial" w:hAnsi="Arial" w:cs="Arial"/>
          <w:vertAlign w:val="superscript"/>
        </w:rPr>
        <w:t>3+</w:t>
      </w:r>
      <w:r w:rsidR="004018E0">
        <w:rPr>
          <w:rFonts w:ascii="Arial" w:hAnsi="Arial" w:cs="Arial"/>
        </w:rPr>
        <w:t>/Sb</w:t>
      </w:r>
      <w:r w:rsidR="004018E0">
        <w:rPr>
          <w:rFonts w:ascii="Arial" w:hAnsi="Arial" w:cs="Arial"/>
          <w:vertAlign w:val="superscript"/>
        </w:rPr>
        <w:t>5+</w:t>
      </w:r>
      <w:r w:rsidR="004018E0">
        <w:rPr>
          <w:rFonts w:ascii="Arial" w:hAnsi="Arial" w:cs="Arial"/>
        </w:rPr>
        <w:t xml:space="preserve"> at a point between 1 and 5 mol% Sb</w:t>
      </w:r>
      <w:r w:rsidR="004018E0">
        <w:rPr>
          <w:rFonts w:ascii="Arial" w:hAnsi="Arial" w:cs="Arial"/>
          <w:vertAlign w:val="subscript"/>
        </w:rPr>
        <w:t>2</w:t>
      </w:r>
      <w:r w:rsidR="004018E0">
        <w:rPr>
          <w:rFonts w:ascii="Arial" w:hAnsi="Arial" w:cs="Arial"/>
        </w:rPr>
        <w:t>O</w:t>
      </w:r>
      <w:r w:rsidR="004018E0">
        <w:rPr>
          <w:rFonts w:ascii="Arial" w:hAnsi="Arial" w:cs="Arial"/>
          <w:vertAlign w:val="subscript"/>
        </w:rPr>
        <w:t>3</w:t>
      </w:r>
      <w:r w:rsidR="004018E0">
        <w:rPr>
          <w:rFonts w:ascii="Arial" w:hAnsi="Arial" w:cs="Arial"/>
        </w:rPr>
        <w:t>.</w:t>
      </w:r>
      <w:r w:rsidR="00B4392B">
        <w:rPr>
          <w:rFonts w:ascii="Arial" w:hAnsi="Arial" w:cs="Arial"/>
        </w:rPr>
        <w:t xml:space="preserve"> The shift, with increasing Sb</w:t>
      </w:r>
      <w:r w:rsidR="00B4392B">
        <w:rPr>
          <w:rFonts w:ascii="Arial" w:hAnsi="Arial" w:cs="Arial"/>
          <w:vertAlign w:val="subscript"/>
        </w:rPr>
        <w:t>2</w:t>
      </w:r>
      <w:r w:rsidR="00B4392B">
        <w:rPr>
          <w:rFonts w:ascii="Arial" w:hAnsi="Arial" w:cs="Arial"/>
        </w:rPr>
        <w:t>O</w:t>
      </w:r>
      <w:r w:rsidR="00B4392B">
        <w:rPr>
          <w:rFonts w:ascii="Arial" w:hAnsi="Arial" w:cs="Arial"/>
          <w:vertAlign w:val="subscript"/>
        </w:rPr>
        <w:t>3</w:t>
      </w:r>
      <w:r w:rsidR="00B4392B">
        <w:rPr>
          <w:rFonts w:ascii="Arial" w:hAnsi="Arial" w:cs="Arial"/>
        </w:rPr>
        <w:t xml:space="preserve"> content, in the </w:t>
      </w:r>
      <w:r w:rsidR="00375D44">
        <w:rPr>
          <w:rFonts w:ascii="Arial" w:hAnsi="Arial" w:cs="Arial"/>
        </w:rPr>
        <w:t>diffraction</w:t>
      </w:r>
      <w:r w:rsidR="00B4392B">
        <w:rPr>
          <w:rFonts w:ascii="Arial" w:hAnsi="Arial" w:cs="Arial"/>
        </w:rPr>
        <w:t xml:space="preserve"> angle (</w:t>
      </w:r>
      <w:r w:rsidR="003F441D">
        <w:rPr>
          <w:rFonts w:ascii="Arial" w:hAnsi="Arial" w:cs="Arial"/>
        </w:rPr>
        <w:t>°</w:t>
      </w:r>
      <w:r w:rsidR="00B4392B">
        <w:rPr>
          <w:rFonts w:ascii="Arial" w:hAnsi="Arial" w:cs="Arial"/>
        </w:rPr>
        <w:t>2</w:t>
      </w:r>
      <w:r w:rsidR="00B4392B" w:rsidRPr="00957F77">
        <w:rPr>
          <w:rFonts w:ascii="Symbol" w:hAnsi="Symbol" w:cs="Arial"/>
        </w:rPr>
        <w:t></w:t>
      </w:r>
      <w:r w:rsidR="00B4392B">
        <w:rPr>
          <w:rFonts w:ascii="Symbol" w:hAnsi="Symbol" w:cs="Arial"/>
        </w:rPr>
        <w:t></w:t>
      </w:r>
      <w:r w:rsidR="00B4392B">
        <w:rPr>
          <w:rFonts w:ascii="Arial" w:hAnsi="Arial" w:cs="Arial"/>
        </w:rPr>
        <w:t xml:space="preserve"> at which the amorphous hump has its maximum (see above) is </w:t>
      </w:r>
      <w:r w:rsidR="00375D44">
        <w:rPr>
          <w:rFonts w:ascii="Arial" w:hAnsi="Arial" w:cs="Arial"/>
        </w:rPr>
        <w:t xml:space="preserve">also </w:t>
      </w:r>
      <w:r w:rsidR="00B4392B">
        <w:rPr>
          <w:rFonts w:ascii="Arial" w:hAnsi="Arial" w:cs="Arial"/>
        </w:rPr>
        <w:t>qualitatively consistent with corresponding changes in the composition and / or structure of the glass.</w:t>
      </w:r>
      <w:r w:rsidR="007772BA">
        <w:rPr>
          <w:rFonts w:ascii="Arial" w:hAnsi="Arial" w:cs="Arial"/>
        </w:rPr>
        <w:t xml:space="preserve"> Impurity</w:t>
      </w:r>
      <w:r w:rsidR="00421E4D">
        <w:rPr>
          <w:rFonts w:ascii="Arial" w:hAnsi="Arial" w:cs="Arial"/>
        </w:rPr>
        <w:t xml:space="preserve"> levels (≤0.01 </w:t>
      </w:r>
      <w:proofErr w:type="gramStart"/>
      <w:r w:rsidR="00421E4D">
        <w:rPr>
          <w:rFonts w:ascii="Arial" w:hAnsi="Arial" w:cs="Arial"/>
        </w:rPr>
        <w:t>mol</w:t>
      </w:r>
      <w:r w:rsidR="007216B0">
        <w:rPr>
          <w:rFonts w:ascii="Arial" w:hAnsi="Arial" w:cs="Arial"/>
        </w:rPr>
        <w:t>%</w:t>
      </w:r>
      <w:proofErr w:type="gramEnd"/>
      <w:r w:rsidR="007216B0">
        <w:rPr>
          <w:rFonts w:ascii="Arial" w:hAnsi="Arial" w:cs="Arial"/>
        </w:rPr>
        <w:t>) of Fe</w:t>
      </w:r>
      <w:r w:rsidR="007216B0">
        <w:rPr>
          <w:rFonts w:ascii="Arial" w:hAnsi="Arial" w:cs="Arial"/>
          <w:vertAlign w:val="subscript"/>
        </w:rPr>
        <w:t>2</w:t>
      </w:r>
      <w:r w:rsidR="007216B0">
        <w:rPr>
          <w:rFonts w:ascii="Arial" w:hAnsi="Arial" w:cs="Arial"/>
        </w:rPr>
        <w:t>O</w:t>
      </w:r>
      <w:r w:rsidR="007216B0">
        <w:rPr>
          <w:rFonts w:ascii="Arial" w:hAnsi="Arial" w:cs="Arial"/>
          <w:vertAlign w:val="subscript"/>
        </w:rPr>
        <w:t>3</w:t>
      </w:r>
      <w:r w:rsidR="007772BA">
        <w:rPr>
          <w:rFonts w:ascii="Arial" w:hAnsi="Arial" w:cs="Arial"/>
        </w:rPr>
        <w:t xml:space="preserve"> were also detected in </w:t>
      </w:r>
      <w:r w:rsidR="00213F2F">
        <w:rPr>
          <w:rFonts w:ascii="Arial" w:hAnsi="Arial" w:cs="Arial"/>
        </w:rPr>
        <w:t>the</w:t>
      </w:r>
      <w:r w:rsidR="007216B0">
        <w:rPr>
          <w:rFonts w:ascii="Arial" w:hAnsi="Arial" w:cs="Arial"/>
        </w:rPr>
        <w:t xml:space="preserve"> glasses</w:t>
      </w:r>
      <w:r w:rsidR="00381A87">
        <w:rPr>
          <w:rFonts w:ascii="Arial" w:hAnsi="Arial" w:cs="Arial"/>
        </w:rPr>
        <w:t xml:space="preserve"> by XRF</w:t>
      </w:r>
      <w:r w:rsidR="007772BA">
        <w:rPr>
          <w:rFonts w:ascii="Arial" w:hAnsi="Arial" w:cs="Arial"/>
        </w:rPr>
        <w:t xml:space="preserve"> (Table 1)</w:t>
      </w:r>
      <w:r w:rsidR="007216B0">
        <w:rPr>
          <w:rFonts w:ascii="Arial" w:hAnsi="Arial" w:cs="Arial"/>
        </w:rPr>
        <w:t>. These impurit</w:t>
      </w:r>
      <w:r w:rsidR="007772BA">
        <w:rPr>
          <w:rFonts w:ascii="Arial" w:hAnsi="Arial" w:cs="Arial"/>
        </w:rPr>
        <w:t>ies are believed to have originated from</w:t>
      </w:r>
      <w:r w:rsidR="007216B0">
        <w:rPr>
          <w:rFonts w:ascii="Arial" w:hAnsi="Arial" w:cs="Arial"/>
        </w:rPr>
        <w:t xml:space="preserve"> the raw materials</w:t>
      </w:r>
      <w:r w:rsidR="00421E4D">
        <w:rPr>
          <w:rFonts w:ascii="Arial" w:hAnsi="Arial" w:cs="Arial"/>
        </w:rPr>
        <w:t>, principally the silica sand,</w:t>
      </w:r>
      <w:r w:rsidR="007216B0">
        <w:rPr>
          <w:rFonts w:ascii="Arial" w:hAnsi="Arial" w:cs="Arial"/>
        </w:rPr>
        <w:t xml:space="preserve"> used to prepare the glass</w:t>
      </w:r>
      <w:r w:rsidR="007772BA">
        <w:rPr>
          <w:rFonts w:ascii="Arial" w:hAnsi="Arial" w:cs="Arial"/>
        </w:rPr>
        <w:t>es</w:t>
      </w:r>
      <w:r w:rsidR="007216B0">
        <w:rPr>
          <w:rFonts w:ascii="Arial" w:hAnsi="Arial" w:cs="Arial"/>
        </w:rPr>
        <w:t>.</w:t>
      </w:r>
    </w:p>
    <w:p w14:paraId="2546DC72" w14:textId="0836A5AD" w:rsidR="00D63695" w:rsidRDefault="00D63695">
      <w:pPr>
        <w:jc w:val="left"/>
        <w:rPr>
          <w:rFonts w:ascii="Arial" w:hAnsi="Arial" w:cs="Arial"/>
        </w:rPr>
      </w:pPr>
      <w:r>
        <w:rPr>
          <w:rFonts w:ascii="Arial" w:hAnsi="Arial" w:cs="Arial"/>
        </w:rPr>
        <w:br w:type="page"/>
      </w:r>
    </w:p>
    <w:p w14:paraId="643375A7" w14:textId="7E11DE6C" w:rsidR="00373817" w:rsidRPr="00867CE5" w:rsidRDefault="00373817" w:rsidP="00814F29">
      <w:pPr>
        <w:spacing w:line="360" w:lineRule="auto"/>
        <w:rPr>
          <w:rFonts w:ascii="Arial" w:hAnsi="Arial" w:cs="Arial"/>
        </w:rPr>
      </w:pPr>
      <w:r w:rsidRPr="00375D44">
        <w:rPr>
          <w:rFonts w:ascii="Arial" w:hAnsi="Arial" w:cs="Arial"/>
          <w:b/>
          <w:i/>
        </w:rPr>
        <w:lastRenderedPageBreak/>
        <w:t>Figure 1.</w:t>
      </w:r>
      <w:r w:rsidRPr="00867CE5">
        <w:rPr>
          <w:rFonts w:ascii="Arial" w:hAnsi="Arial" w:cs="Arial"/>
        </w:rPr>
        <w:t xml:space="preserve"> </w:t>
      </w:r>
      <w:r w:rsidRPr="00375D44">
        <w:rPr>
          <w:rFonts w:ascii="Arial" w:hAnsi="Arial" w:cs="Arial"/>
          <w:i/>
        </w:rPr>
        <w:t>X-ray diffraction (XRD) patterns for all glasses</w:t>
      </w:r>
      <w:r w:rsidR="003860F0">
        <w:rPr>
          <w:rFonts w:ascii="Arial" w:hAnsi="Arial" w:cs="Arial"/>
          <w:i/>
        </w:rPr>
        <w:t>. Note shift in amorphous hump.</w:t>
      </w:r>
    </w:p>
    <w:p w14:paraId="19AE36A5" w14:textId="55EDDE28" w:rsidR="00446918" w:rsidRDefault="008305ED" w:rsidP="00814F29">
      <w:pPr>
        <w:spacing w:line="360" w:lineRule="auto"/>
        <w:jc w:val="center"/>
        <w:rPr>
          <w:rFonts w:ascii="Arial" w:hAnsi="Arial" w:cs="Arial"/>
        </w:rPr>
      </w:pPr>
      <w:r w:rsidRPr="008305ED">
        <w:rPr>
          <w:noProof/>
          <w:lang w:eastAsia="en-GB"/>
        </w:rPr>
        <w:drawing>
          <wp:inline distT="0" distB="0" distL="0" distR="0" wp14:anchorId="217097BC" wp14:editId="46A02E96">
            <wp:extent cx="5762625" cy="376294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2625" cy="3762945"/>
                    </a:xfrm>
                    <a:prstGeom prst="rect">
                      <a:avLst/>
                    </a:prstGeom>
                  </pic:spPr>
                </pic:pic>
              </a:graphicData>
            </a:graphic>
          </wp:inline>
        </w:drawing>
      </w:r>
    </w:p>
    <w:p w14:paraId="18E4D6F9" w14:textId="77777777" w:rsidR="00D63695" w:rsidRDefault="00D63695" w:rsidP="00814F29">
      <w:pPr>
        <w:spacing w:line="360" w:lineRule="auto"/>
        <w:jc w:val="center"/>
        <w:rPr>
          <w:rFonts w:ascii="Arial" w:hAnsi="Arial" w:cs="Arial"/>
        </w:rPr>
      </w:pPr>
    </w:p>
    <w:p w14:paraId="386B446F" w14:textId="698BDA58" w:rsidR="00A55B73" w:rsidRPr="00867CE5" w:rsidRDefault="00DF65E4" w:rsidP="00814FDC">
      <w:pPr>
        <w:spacing w:line="360" w:lineRule="auto"/>
        <w:rPr>
          <w:rFonts w:ascii="Arial" w:hAnsi="Arial" w:cs="Arial"/>
          <w:szCs w:val="24"/>
        </w:rPr>
      </w:pPr>
      <w:r w:rsidRPr="00375D44">
        <w:rPr>
          <w:rFonts w:ascii="Arial" w:eastAsia="PalatinoLinotype-Italic" w:hAnsi="Arial" w:cs="Arial"/>
          <w:b/>
          <w:i/>
          <w:szCs w:val="24"/>
        </w:rPr>
        <w:t>Table 1.</w:t>
      </w:r>
      <w:r w:rsidRPr="00867CE5">
        <w:rPr>
          <w:rFonts w:ascii="Arial" w:eastAsia="PalatinoLinotype-Italic" w:hAnsi="Arial" w:cs="Arial"/>
          <w:szCs w:val="24"/>
        </w:rPr>
        <w:t xml:space="preserve"> </w:t>
      </w:r>
      <w:r w:rsidR="00130E96" w:rsidRPr="00375D44">
        <w:rPr>
          <w:rFonts w:ascii="Arial" w:eastAsia="PalatinoLinotype-Italic" w:hAnsi="Arial" w:cs="Arial"/>
          <w:i/>
          <w:szCs w:val="24"/>
        </w:rPr>
        <w:t>N</w:t>
      </w:r>
      <w:r w:rsidRPr="00375D44">
        <w:rPr>
          <w:rFonts w:ascii="Arial" w:eastAsia="PalatinoLinotype-Italic" w:hAnsi="Arial" w:cs="Arial"/>
          <w:i/>
          <w:szCs w:val="24"/>
        </w:rPr>
        <w:t>ominal and analysed composition</w:t>
      </w:r>
      <w:r w:rsidR="00421E4D">
        <w:rPr>
          <w:rFonts w:ascii="Arial" w:eastAsia="PalatinoLinotype-Italic" w:hAnsi="Arial" w:cs="Arial"/>
          <w:i/>
          <w:szCs w:val="24"/>
        </w:rPr>
        <w:t>s (mol</w:t>
      </w:r>
      <w:r w:rsidR="00130E96" w:rsidRPr="00375D44">
        <w:rPr>
          <w:rFonts w:ascii="Arial" w:eastAsia="PalatinoLinotype-Italic" w:hAnsi="Arial" w:cs="Arial"/>
          <w:i/>
          <w:szCs w:val="24"/>
        </w:rPr>
        <w:t xml:space="preserve">%) and measured densities and molar volumes of all glasses </w:t>
      </w:r>
      <w:r w:rsidR="00766329" w:rsidRPr="00375D44">
        <w:rPr>
          <w:rFonts w:ascii="Arial" w:eastAsia="PalatinoLinotype-Italic" w:hAnsi="Arial" w:cs="Arial"/>
          <w:i/>
          <w:szCs w:val="24"/>
        </w:rPr>
        <w:t>(Nom. nominal; An. Analysed)</w:t>
      </w:r>
      <w:r w:rsidR="0038750D">
        <w:rPr>
          <w:rFonts w:ascii="Arial" w:eastAsia="PalatinoLinotype-Italic" w:hAnsi="Arial" w:cs="Arial"/>
          <w:i/>
          <w:szCs w:val="24"/>
        </w:rPr>
        <w:t>.</w:t>
      </w:r>
    </w:p>
    <w:tbl>
      <w:tblPr>
        <w:tblW w:w="9889" w:type="dxa"/>
        <w:tblInd w:w="-142" w:type="dxa"/>
        <w:tblLayout w:type="fixed"/>
        <w:tblLook w:val="04A0" w:firstRow="1" w:lastRow="0" w:firstColumn="1" w:lastColumn="0" w:noHBand="0" w:noVBand="1"/>
      </w:tblPr>
      <w:tblGrid>
        <w:gridCol w:w="1243"/>
        <w:gridCol w:w="864"/>
        <w:gridCol w:w="865"/>
        <w:gridCol w:w="864"/>
        <w:gridCol w:w="865"/>
        <w:gridCol w:w="865"/>
        <w:gridCol w:w="864"/>
        <w:gridCol w:w="865"/>
        <w:gridCol w:w="864"/>
        <w:gridCol w:w="865"/>
        <w:gridCol w:w="865"/>
      </w:tblGrid>
      <w:tr w:rsidR="00F96CE0" w:rsidRPr="00867CE5" w14:paraId="3CB50565" w14:textId="77777777" w:rsidTr="00F96CE0">
        <w:trPr>
          <w:trHeight w:val="291"/>
        </w:trPr>
        <w:tc>
          <w:tcPr>
            <w:tcW w:w="1243" w:type="dxa"/>
            <w:tcBorders>
              <w:top w:val="single" w:sz="4" w:space="0" w:color="auto"/>
              <w:left w:val="nil"/>
              <w:bottom w:val="single" w:sz="4" w:space="0" w:color="auto"/>
              <w:right w:val="nil"/>
            </w:tcBorders>
            <w:shd w:val="clear" w:color="auto" w:fill="auto"/>
            <w:noWrap/>
            <w:vAlign w:val="center"/>
            <w:hideMark/>
          </w:tcPr>
          <w:p w14:paraId="21DFC796" w14:textId="14058485" w:rsidR="00B43A88" w:rsidRPr="00130E96" w:rsidRDefault="00130E96" w:rsidP="00814F29">
            <w:pPr>
              <w:spacing w:after="0" w:line="360" w:lineRule="auto"/>
              <w:jc w:val="center"/>
              <w:rPr>
                <w:rFonts w:ascii="Arial" w:eastAsia="Times New Roman" w:hAnsi="Arial" w:cs="Arial"/>
                <w:b/>
                <w:color w:val="000000"/>
                <w:sz w:val="20"/>
                <w:szCs w:val="20"/>
              </w:rPr>
            </w:pPr>
            <w:r w:rsidRPr="00130E96">
              <w:rPr>
                <w:rFonts w:ascii="Arial" w:eastAsia="Times New Roman" w:hAnsi="Arial" w:cs="Arial"/>
                <w:b/>
                <w:color w:val="000000"/>
                <w:sz w:val="20"/>
                <w:szCs w:val="20"/>
              </w:rPr>
              <w:t>Glass</w:t>
            </w:r>
          </w:p>
        </w:tc>
        <w:tc>
          <w:tcPr>
            <w:tcW w:w="172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F8991D" w14:textId="56F64036" w:rsidR="00B43A88" w:rsidRPr="00867CE5" w:rsidRDefault="006D45BD" w:rsidP="00814F29">
            <w:pPr>
              <w:spacing w:after="0" w:line="360" w:lineRule="auto"/>
              <w:jc w:val="center"/>
              <w:rPr>
                <w:rFonts w:ascii="Arial" w:eastAsia="Times New Roman" w:hAnsi="Arial" w:cs="Arial"/>
                <w:b/>
                <w:bCs/>
                <w:color w:val="000000"/>
                <w:sz w:val="20"/>
                <w:szCs w:val="20"/>
              </w:rPr>
            </w:pPr>
            <w:r w:rsidRPr="00867CE5">
              <w:rPr>
                <w:rFonts w:ascii="Arial" w:eastAsia="Times New Roman" w:hAnsi="Arial" w:cs="Arial"/>
                <w:b/>
                <w:bCs/>
                <w:color w:val="000000"/>
                <w:sz w:val="20"/>
                <w:szCs w:val="20"/>
              </w:rPr>
              <w:t>Sb0</w:t>
            </w:r>
          </w:p>
        </w:tc>
        <w:tc>
          <w:tcPr>
            <w:tcW w:w="1729" w:type="dxa"/>
            <w:gridSpan w:val="2"/>
            <w:tcBorders>
              <w:top w:val="single" w:sz="4" w:space="0" w:color="auto"/>
              <w:left w:val="nil"/>
              <w:bottom w:val="single" w:sz="4" w:space="0" w:color="auto"/>
              <w:right w:val="nil"/>
            </w:tcBorders>
            <w:shd w:val="clear" w:color="auto" w:fill="auto"/>
            <w:noWrap/>
            <w:vAlign w:val="center"/>
            <w:hideMark/>
          </w:tcPr>
          <w:p w14:paraId="7C16BC48" w14:textId="77777777" w:rsidR="00B43A88" w:rsidRPr="00867CE5" w:rsidRDefault="00B43A88" w:rsidP="00814F29">
            <w:pPr>
              <w:spacing w:after="0" w:line="360" w:lineRule="auto"/>
              <w:jc w:val="center"/>
              <w:rPr>
                <w:rFonts w:ascii="Arial" w:eastAsia="Times New Roman" w:hAnsi="Arial" w:cs="Arial"/>
                <w:b/>
                <w:bCs/>
                <w:color w:val="000000"/>
                <w:sz w:val="20"/>
                <w:szCs w:val="20"/>
              </w:rPr>
            </w:pPr>
            <w:r w:rsidRPr="00867CE5">
              <w:rPr>
                <w:rFonts w:ascii="Arial" w:eastAsia="Times New Roman" w:hAnsi="Arial" w:cs="Arial"/>
                <w:b/>
                <w:bCs/>
                <w:color w:val="000000"/>
                <w:sz w:val="20"/>
                <w:szCs w:val="20"/>
              </w:rPr>
              <w:t>Sb0.5</w:t>
            </w:r>
          </w:p>
        </w:tc>
        <w:tc>
          <w:tcPr>
            <w:tcW w:w="172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4212B1" w14:textId="77777777" w:rsidR="00B43A88" w:rsidRPr="00867CE5" w:rsidRDefault="00B43A88" w:rsidP="00814F29">
            <w:pPr>
              <w:spacing w:after="0" w:line="360" w:lineRule="auto"/>
              <w:jc w:val="center"/>
              <w:rPr>
                <w:rFonts w:ascii="Arial" w:eastAsia="Times New Roman" w:hAnsi="Arial" w:cs="Arial"/>
                <w:b/>
                <w:bCs/>
                <w:color w:val="000000"/>
                <w:sz w:val="20"/>
                <w:szCs w:val="20"/>
              </w:rPr>
            </w:pPr>
            <w:r w:rsidRPr="00867CE5">
              <w:rPr>
                <w:rFonts w:ascii="Arial" w:eastAsia="Times New Roman" w:hAnsi="Arial" w:cs="Arial"/>
                <w:b/>
                <w:bCs/>
                <w:color w:val="000000"/>
                <w:sz w:val="20"/>
                <w:szCs w:val="20"/>
              </w:rPr>
              <w:t>Sb1</w:t>
            </w:r>
          </w:p>
        </w:tc>
        <w:tc>
          <w:tcPr>
            <w:tcW w:w="1729" w:type="dxa"/>
            <w:gridSpan w:val="2"/>
            <w:tcBorders>
              <w:top w:val="single" w:sz="4" w:space="0" w:color="auto"/>
              <w:left w:val="nil"/>
              <w:bottom w:val="single" w:sz="4" w:space="0" w:color="auto"/>
              <w:right w:val="nil"/>
            </w:tcBorders>
            <w:shd w:val="clear" w:color="auto" w:fill="auto"/>
            <w:noWrap/>
            <w:vAlign w:val="center"/>
            <w:hideMark/>
          </w:tcPr>
          <w:p w14:paraId="74D3BF94" w14:textId="77777777" w:rsidR="00B43A88" w:rsidRPr="00867CE5" w:rsidRDefault="00B43A88" w:rsidP="00814F29">
            <w:pPr>
              <w:spacing w:after="0" w:line="360" w:lineRule="auto"/>
              <w:jc w:val="center"/>
              <w:rPr>
                <w:rFonts w:ascii="Arial" w:eastAsia="Times New Roman" w:hAnsi="Arial" w:cs="Arial"/>
                <w:b/>
                <w:bCs/>
                <w:color w:val="000000"/>
                <w:sz w:val="20"/>
                <w:szCs w:val="20"/>
              </w:rPr>
            </w:pPr>
            <w:r w:rsidRPr="00867CE5">
              <w:rPr>
                <w:rFonts w:ascii="Arial" w:eastAsia="Times New Roman" w:hAnsi="Arial" w:cs="Arial"/>
                <w:b/>
                <w:bCs/>
                <w:color w:val="000000"/>
                <w:sz w:val="20"/>
                <w:szCs w:val="20"/>
              </w:rPr>
              <w:t>Sb5</w:t>
            </w:r>
          </w:p>
        </w:tc>
        <w:tc>
          <w:tcPr>
            <w:tcW w:w="173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A698234" w14:textId="77777777" w:rsidR="00B43A88" w:rsidRPr="00867CE5" w:rsidRDefault="00B43A88" w:rsidP="00814F29">
            <w:pPr>
              <w:spacing w:after="0" w:line="360" w:lineRule="auto"/>
              <w:jc w:val="center"/>
              <w:rPr>
                <w:rFonts w:ascii="Arial" w:eastAsia="Times New Roman" w:hAnsi="Arial" w:cs="Arial"/>
                <w:b/>
                <w:bCs/>
                <w:color w:val="000000"/>
                <w:sz w:val="20"/>
                <w:szCs w:val="20"/>
              </w:rPr>
            </w:pPr>
            <w:r w:rsidRPr="00867CE5">
              <w:rPr>
                <w:rFonts w:ascii="Arial" w:eastAsia="Times New Roman" w:hAnsi="Arial" w:cs="Arial"/>
                <w:b/>
                <w:bCs/>
                <w:color w:val="000000"/>
                <w:sz w:val="20"/>
                <w:szCs w:val="20"/>
              </w:rPr>
              <w:t>Sb10</w:t>
            </w:r>
          </w:p>
        </w:tc>
      </w:tr>
      <w:tr w:rsidR="00F96CE0" w:rsidRPr="00867CE5" w14:paraId="11785954" w14:textId="77777777" w:rsidTr="00F96CE0">
        <w:trPr>
          <w:trHeight w:val="291"/>
        </w:trPr>
        <w:tc>
          <w:tcPr>
            <w:tcW w:w="1243" w:type="dxa"/>
            <w:tcBorders>
              <w:top w:val="nil"/>
              <w:left w:val="nil"/>
              <w:bottom w:val="single" w:sz="4" w:space="0" w:color="auto"/>
              <w:right w:val="nil"/>
            </w:tcBorders>
            <w:shd w:val="clear" w:color="auto" w:fill="auto"/>
            <w:noWrap/>
            <w:vAlign w:val="center"/>
            <w:hideMark/>
          </w:tcPr>
          <w:p w14:paraId="079CBAF4" w14:textId="120F2C10" w:rsidR="00B43A88" w:rsidRPr="00867CE5" w:rsidRDefault="005505DF" w:rsidP="00814F29">
            <w:pPr>
              <w:spacing w:after="0" w:line="360" w:lineRule="auto"/>
              <w:jc w:val="center"/>
              <w:rPr>
                <w:rFonts w:ascii="Arial" w:eastAsia="Times New Roman" w:hAnsi="Arial" w:cs="Arial"/>
                <w:b/>
                <w:bCs/>
                <w:i/>
                <w:iCs/>
                <w:color w:val="000000"/>
                <w:sz w:val="20"/>
                <w:szCs w:val="20"/>
              </w:rPr>
            </w:pPr>
            <w:r>
              <w:rPr>
                <w:rFonts w:ascii="Arial" w:eastAsia="Times New Roman" w:hAnsi="Arial" w:cs="Arial"/>
                <w:b/>
                <w:bCs/>
                <w:i/>
                <w:iCs/>
                <w:color w:val="000000"/>
                <w:sz w:val="20"/>
                <w:szCs w:val="20"/>
              </w:rPr>
              <w:t>M</w:t>
            </w:r>
            <w:r w:rsidR="00B43A88" w:rsidRPr="00867CE5">
              <w:rPr>
                <w:rFonts w:ascii="Arial" w:eastAsia="Times New Roman" w:hAnsi="Arial" w:cs="Arial"/>
                <w:b/>
                <w:bCs/>
                <w:i/>
                <w:iCs/>
                <w:color w:val="000000"/>
                <w:sz w:val="20"/>
                <w:szCs w:val="20"/>
              </w:rPr>
              <w:t>ol%</w:t>
            </w:r>
          </w:p>
        </w:tc>
        <w:tc>
          <w:tcPr>
            <w:tcW w:w="864" w:type="dxa"/>
            <w:tcBorders>
              <w:top w:val="nil"/>
              <w:left w:val="single" w:sz="4" w:space="0" w:color="auto"/>
              <w:bottom w:val="single" w:sz="4" w:space="0" w:color="auto"/>
              <w:right w:val="nil"/>
            </w:tcBorders>
            <w:shd w:val="clear" w:color="auto" w:fill="auto"/>
            <w:noWrap/>
            <w:vAlign w:val="center"/>
            <w:hideMark/>
          </w:tcPr>
          <w:p w14:paraId="22BCCC27" w14:textId="525768B6" w:rsidR="00B43A88" w:rsidRPr="00867CE5" w:rsidRDefault="005505DF" w:rsidP="00814F29">
            <w:pPr>
              <w:spacing w:after="0" w:line="36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Nom.</w:t>
            </w:r>
          </w:p>
        </w:tc>
        <w:tc>
          <w:tcPr>
            <w:tcW w:w="865" w:type="dxa"/>
            <w:tcBorders>
              <w:top w:val="nil"/>
              <w:left w:val="nil"/>
              <w:bottom w:val="single" w:sz="4" w:space="0" w:color="auto"/>
              <w:right w:val="single" w:sz="4" w:space="0" w:color="auto"/>
            </w:tcBorders>
            <w:shd w:val="clear" w:color="auto" w:fill="auto"/>
            <w:noWrap/>
            <w:vAlign w:val="center"/>
            <w:hideMark/>
          </w:tcPr>
          <w:p w14:paraId="3FF0BFC5" w14:textId="17B60C36" w:rsidR="00B43A88" w:rsidRPr="00867CE5" w:rsidRDefault="005505DF" w:rsidP="00814F29">
            <w:pPr>
              <w:spacing w:after="0" w:line="36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An.</w:t>
            </w:r>
          </w:p>
        </w:tc>
        <w:tc>
          <w:tcPr>
            <w:tcW w:w="864" w:type="dxa"/>
            <w:tcBorders>
              <w:top w:val="nil"/>
              <w:left w:val="nil"/>
              <w:bottom w:val="single" w:sz="4" w:space="0" w:color="auto"/>
              <w:right w:val="nil"/>
            </w:tcBorders>
            <w:shd w:val="clear" w:color="auto" w:fill="auto"/>
            <w:noWrap/>
            <w:vAlign w:val="center"/>
            <w:hideMark/>
          </w:tcPr>
          <w:p w14:paraId="11F9CCF9" w14:textId="3F5FE5B0" w:rsidR="00B43A88" w:rsidRPr="00867CE5" w:rsidRDefault="005505DF" w:rsidP="00814F29">
            <w:pPr>
              <w:spacing w:after="0" w:line="36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Nom.</w:t>
            </w:r>
          </w:p>
        </w:tc>
        <w:tc>
          <w:tcPr>
            <w:tcW w:w="865" w:type="dxa"/>
            <w:tcBorders>
              <w:top w:val="nil"/>
              <w:left w:val="nil"/>
              <w:bottom w:val="single" w:sz="4" w:space="0" w:color="auto"/>
              <w:right w:val="nil"/>
            </w:tcBorders>
            <w:shd w:val="clear" w:color="auto" w:fill="auto"/>
            <w:noWrap/>
            <w:vAlign w:val="center"/>
            <w:hideMark/>
          </w:tcPr>
          <w:p w14:paraId="37392F38" w14:textId="42391F3A" w:rsidR="00B43A88" w:rsidRPr="00867CE5" w:rsidRDefault="005505DF" w:rsidP="00814F29">
            <w:pPr>
              <w:spacing w:after="0" w:line="36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An.</w:t>
            </w:r>
          </w:p>
        </w:tc>
        <w:tc>
          <w:tcPr>
            <w:tcW w:w="865" w:type="dxa"/>
            <w:tcBorders>
              <w:top w:val="nil"/>
              <w:left w:val="single" w:sz="4" w:space="0" w:color="auto"/>
              <w:bottom w:val="single" w:sz="4" w:space="0" w:color="auto"/>
              <w:right w:val="nil"/>
            </w:tcBorders>
            <w:shd w:val="clear" w:color="auto" w:fill="auto"/>
            <w:noWrap/>
            <w:vAlign w:val="center"/>
            <w:hideMark/>
          </w:tcPr>
          <w:p w14:paraId="27D54B1E" w14:textId="468EE298" w:rsidR="00B43A88" w:rsidRPr="00867CE5" w:rsidRDefault="005505DF" w:rsidP="00814F29">
            <w:pPr>
              <w:spacing w:after="0" w:line="36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Nom.</w:t>
            </w:r>
          </w:p>
        </w:tc>
        <w:tc>
          <w:tcPr>
            <w:tcW w:w="864" w:type="dxa"/>
            <w:tcBorders>
              <w:top w:val="nil"/>
              <w:left w:val="nil"/>
              <w:bottom w:val="single" w:sz="4" w:space="0" w:color="auto"/>
              <w:right w:val="single" w:sz="4" w:space="0" w:color="auto"/>
            </w:tcBorders>
            <w:shd w:val="clear" w:color="auto" w:fill="auto"/>
            <w:noWrap/>
            <w:vAlign w:val="center"/>
            <w:hideMark/>
          </w:tcPr>
          <w:p w14:paraId="3CAF7439" w14:textId="53F527FE" w:rsidR="00B43A88" w:rsidRPr="00867CE5" w:rsidRDefault="005505DF" w:rsidP="00814F29">
            <w:pPr>
              <w:spacing w:after="0" w:line="36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An.</w:t>
            </w:r>
          </w:p>
        </w:tc>
        <w:tc>
          <w:tcPr>
            <w:tcW w:w="865" w:type="dxa"/>
            <w:tcBorders>
              <w:top w:val="nil"/>
              <w:left w:val="nil"/>
              <w:bottom w:val="single" w:sz="4" w:space="0" w:color="auto"/>
              <w:right w:val="nil"/>
            </w:tcBorders>
            <w:shd w:val="clear" w:color="auto" w:fill="auto"/>
            <w:noWrap/>
            <w:vAlign w:val="center"/>
            <w:hideMark/>
          </w:tcPr>
          <w:p w14:paraId="320A7CA2" w14:textId="5DCE3991" w:rsidR="00B43A88" w:rsidRPr="00867CE5" w:rsidRDefault="005505DF" w:rsidP="00814F29">
            <w:pPr>
              <w:spacing w:after="0" w:line="36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Nom.</w:t>
            </w:r>
          </w:p>
        </w:tc>
        <w:tc>
          <w:tcPr>
            <w:tcW w:w="864" w:type="dxa"/>
            <w:tcBorders>
              <w:top w:val="nil"/>
              <w:left w:val="nil"/>
              <w:bottom w:val="single" w:sz="4" w:space="0" w:color="auto"/>
              <w:right w:val="nil"/>
            </w:tcBorders>
            <w:shd w:val="clear" w:color="auto" w:fill="auto"/>
            <w:noWrap/>
            <w:vAlign w:val="center"/>
            <w:hideMark/>
          </w:tcPr>
          <w:p w14:paraId="575C2918" w14:textId="60DB113E" w:rsidR="00B43A88" w:rsidRPr="00867CE5" w:rsidRDefault="005505DF" w:rsidP="00814F29">
            <w:pPr>
              <w:spacing w:after="0" w:line="36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An.</w:t>
            </w:r>
          </w:p>
        </w:tc>
        <w:tc>
          <w:tcPr>
            <w:tcW w:w="865" w:type="dxa"/>
            <w:tcBorders>
              <w:top w:val="nil"/>
              <w:left w:val="single" w:sz="4" w:space="0" w:color="auto"/>
              <w:bottom w:val="single" w:sz="4" w:space="0" w:color="auto"/>
              <w:right w:val="nil"/>
            </w:tcBorders>
            <w:shd w:val="clear" w:color="auto" w:fill="auto"/>
            <w:noWrap/>
            <w:vAlign w:val="center"/>
            <w:hideMark/>
          </w:tcPr>
          <w:p w14:paraId="05A15A2F" w14:textId="22CD4296" w:rsidR="00B43A88" w:rsidRPr="00867CE5" w:rsidRDefault="005505DF" w:rsidP="00814F29">
            <w:pPr>
              <w:spacing w:after="0" w:line="36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Nom.</w:t>
            </w:r>
          </w:p>
        </w:tc>
        <w:tc>
          <w:tcPr>
            <w:tcW w:w="865" w:type="dxa"/>
            <w:tcBorders>
              <w:top w:val="nil"/>
              <w:left w:val="nil"/>
              <w:bottom w:val="single" w:sz="4" w:space="0" w:color="auto"/>
              <w:right w:val="nil"/>
            </w:tcBorders>
            <w:shd w:val="clear" w:color="auto" w:fill="auto"/>
            <w:noWrap/>
            <w:vAlign w:val="center"/>
            <w:hideMark/>
          </w:tcPr>
          <w:p w14:paraId="1A0D7619" w14:textId="22D425C0" w:rsidR="00B43A88" w:rsidRPr="00867CE5" w:rsidRDefault="005505DF" w:rsidP="00814F29">
            <w:pPr>
              <w:spacing w:after="0" w:line="36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An.</w:t>
            </w:r>
          </w:p>
        </w:tc>
      </w:tr>
      <w:tr w:rsidR="00F96CE0" w:rsidRPr="00867CE5" w14:paraId="4E5D2268" w14:textId="77777777" w:rsidTr="00F96CE0">
        <w:trPr>
          <w:trHeight w:val="291"/>
        </w:trPr>
        <w:tc>
          <w:tcPr>
            <w:tcW w:w="1243" w:type="dxa"/>
            <w:tcBorders>
              <w:top w:val="nil"/>
              <w:left w:val="nil"/>
              <w:bottom w:val="nil"/>
              <w:right w:val="nil"/>
            </w:tcBorders>
            <w:shd w:val="clear" w:color="auto" w:fill="auto"/>
            <w:noWrap/>
            <w:vAlign w:val="center"/>
            <w:hideMark/>
          </w:tcPr>
          <w:p w14:paraId="5107A07D" w14:textId="77777777" w:rsidR="00B43A88" w:rsidRPr="00867CE5" w:rsidRDefault="00B43A88" w:rsidP="00814F29">
            <w:pPr>
              <w:spacing w:after="0" w:line="360" w:lineRule="auto"/>
              <w:jc w:val="center"/>
              <w:rPr>
                <w:rFonts w:ascii="Arial" w:eastAsia="Times New Roman" w:hAnsi="Arial" w:cs="Arial"/>
                <w:b/>
                <w:bCs/>
                <w:color w:val="000000"/>
                <w:sz w:val="20"/>
                <w:szCs w:val="20"/>
              </w:rPr>
            </w:pPr>
            <w:r w:rsidRPr="00867CE5">
              <w:rPr>
                <w:rFonts w:ascii="Arial" w:eastAsia="Times New Roman" w:hAnsi="Arial" w:cs="Arial"/>
                <w:b/>
                <w:bCs/>
                <w:color w:val="000000"/>
                <w:sz w:val="20"/>
                <w:szCs w:val="20"/>
              </w:rPr>
              <w:t>Na</w:t>
            </w:r>
            <w:r w:rsidRPr="00867CE5">
              <w:rPr>
                <w:rFonts w:ascii="Arial" w:eastAsia="Times New Roman" w:hAnsi="Arial" w:cs="Arial"/>
                <w:b/>
                <w:bCs/>
                <w:color w:val="000000"/>
                <w:sz w:val="20"/>
                <w:szCs w:val="20"/>
                <w:vertAlign w:val="subscript"/>
              </w:rPr>
              <w:t>2</w:t>
            </w:r>
            <w:r w:rsidRPr="00867CE5">
              <w:rPr>
                <w:rFonts w:ascii="Arial" w:eastAsia="Times New Roman" w:hAnsi="Arial" w:cs="Arial"/>
                <w:b/>
                <w:bCs/>
                <w:color w:val="000000"/>
                <w:sz w:val="20"/>
                <w:szCs w:val="20"/>
              </w:rPr>
              <w:t>O</w:t>
            </w:r>
          </w:p>
        </w:tc>
        <w:tc>
          <w:tcPr>
            <w:tcW w:w="864" w:type="dxa"/>
            <w:tcBorders>
              <w:top w:val="nil"/>
              <w:left w:val="single" w:sz="4" w:space="0" w:color="auto"/>
              <w:bottom w:val="nil"/>
              <w:right w:val="nil"/>
            </w:tcBorders>
            <w:shd w:val="clear" w:color="auto" w:fill="auto"/>
            <w:noWrap/>
            <w:vAlign w:val="center"/>
            <w:hideMark/>
          </w:tcPr>
          <w:p w14:paraId="2CA4C55C" w14:textId="38FA31FB"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13.76</w:t>
            </w:r>
          </w:p>
        </w:tc>
        <w:tc>
          <w:tcPr>
            <w:tcW w:w="865" w:type="dxa"/>
            <w:tcBorders>
              <w:top w:val="nil"/>
              <w:left w:val="nil"/>
              <w:bottom w:val="nil"/>
              <w:right w:val="single" w:sz="4" w:space="0" w:color="auto"/>
            </w:tcBorders>
            <w:shd w:val="clear" w:color="auto" w:fill="auto"/>
            <w:noWrap/>
            <w:vAlign w:val="center"/>
            <w:hideMark/>
          </w:tcPr>
          <w:p w14:paraId="48342E1E" w14:textId="527DC1C6" w:rsidR="00B43A88" w:rsidRPr="00867CE5" w:rsidRDefault="0076766B"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13.4</w:t>
            </w:r>
            <w:r w:rsidR="008F18D2">
              <w:rPr>
                <w:rFonts w:ascii="Arial" w:eastAsia="Times New Roman" w:hAnsi="Arial" w:cs="Arial"/>
                <w:color w:val="000000"/>
                <w:sz w:val="20"/>
                <w:szCs w:val="20"/>
              </w:rPr>
              <w:t>1</w:t>
            </w:r>
          </w:p>
        </w:tc>
        <w:tc>
          <w:tcPr>
            <w:tcW w:w="864" w:type="dxa"/>
            <w:tcBorders>
              <w:top w:val="nil"/>
              <w:left w:val="nil"/>
              <w:bottom w:val="nil"/>
              <w:right w:val="nil"/>
            </w:tcBorders>
            <w:shd w:val="clear" w:color="auto" w:fill="auto"/>
            <w:noWrap/>
            <w:vAlign w:val="center"/>
            <w:hideMark/>
          </w:tcPr>
          <w:p w14:paraId="14DA0A9F" w14:textId="762FB095"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13.69</w:t>
            </w:r>
          </w:p>
        </w:tc>
        <w:tc>
          <w:tcPr>
            <w:tcW w:w="865" w:type="dxa"/>
            <w:tcBorders>
              <w:top w:val="nil"/>
              <w:left w:val="nil"/>
              <w:bottom w:val="nil"/>
              <w:right w:val="nil"/>
            </w:tcBorders>
            <w:shd w:val="clear" w:color="auto" w:fill="auto"/>
            <w:noWrap/>
            <w:vAlign w:val="center"/>
            <w:hideMark/>
          </w:tcPr>
          <w:p w14:paraId="0BD62173" w14:textId="390156E1" w:rsidR="00B43A88" w:rsidRPr="00867CE5" w:rsidRDefault="0037033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13</w:t>
            </w:r>
            <w:r w:rsidR="006543DB">
              <w:rPr>
                <w:rFonts w:ascii="Arial" w:eastAsia="Times New Roman" w:hAnsi="Arial" w:cs="Arial"/>
                <w:color w:val="000000"/>
                <w:sz w:val="20"/>
                <w:szCs w:val="20"/>
              </w:rPr>
              <w:t>.</w:t>
            </w:r>
            <w:r>
              <w:rPr>
                <w:rFonts w:ascii="Arial" w:eastAsia="Times New Roman" w:hAnsi="Arial" w:cs="Arial"/>
                <w:color w:val="000000"/>
                <w:sz w:val="20"/>
                <w:szCs w:val="20"/>
              </w:rPr>
              <w:t>38</w:t>
            </w:r>
          </w:p>
        </w:tc>
        <w:tc>
          <w:tcPr>
            <w:tcW w:w="865" w:type="dxa"/>
            <w:tcBorders>
              <w:top w:val="nil"/>
              <w:left w:val="single" w:sz="4" w:space="0" w:color="auto"/>
              <w:bottom w:val="nil"/>
              <w:right w:val="nil"/>
            </w:tcBorders>
            <w:shd w:val="clear" w:color="auto" w:fill="auto"/>
            <w:noWrap/>
            <w:vAlign w:val="center"/>
            <w:hideMark/>
          </w:tcPr>
          <w:p w14:paraId="30CDE848" w14:textId="297D624C"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13.62</w:t>
            </w:r>
          </w:p>
        </w:tc>
        <w:tc>
          <w:tcPr>
            <w:tcW w:w="864" w:type="dxa"/>
            <w:tcBorders>
              <w:top w:val="nil"/>
              <w:left w:val="nil"/>
              <w:bottom w:val="nil"/>
              <w:right w:val="single" w:sz="4" w:space="0" w:color="auto"/>
            </w:tcBorders>
            <w:shd w:val="clear" w:color="auto" w:fill="auto"/>
            <w:noWrap/>
            <w:vAlign w:val="center"/>
            <w:hideMark/>
          </w:tcPr>
          <w:p w14:paraId="6654F223" w14:textId="1B51B024" w:rsidR="00B43A88" w:rsidRPr="00867CE5" w:rsidRDefault="0037033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13.19</w:t>
            </w:r>
          </w:p>
        </w:tc>
        <w:tc>
          <w:tcPr>
            <w:tcW w:w="865" w:type="dxa"/>
            <w:tcBorders>
              <w:top w:val="nil"/>
              <w:left w:val="nil"/>
              <w:bottom w:val="nil"/>
              <w:right w:val="nil"/>
            </w:tcBorders>
            <w:shd w:val="clear" w:color="auto" w:fill="auto"/>
            <w:noWrap/>
            <w:vAlign w:val="center"/>
            <w:hideMark/>
          </w:tcPr>
          <w:p w14:paraId="63DA1CB4" w14:textId="08E03DDF"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13.07</w:t>
            </w:r>
          </w:p>
        </w:tc>
        <w:tc>
          <w:tcPr>
            <w:tcW w:w="864" w:type="dxa"/>
            <w:tcBorders>
              <w:top w:val="nil"/>
              <w:left w:val="nil"/>
              <w:bottom w:val="nil"/>
              <w:right w:val="nil"/>
            </w:tcBorders>
            <w:shd w:val="clear" w:color="auto" w:fill="auto"/>
            <w:noWrap/>
            <w:vAlign w:val="center"/>
            <w:hideMark/>
          </w:tcPr>
          <w:p w14:paraId="418C0620" w14:textId="0867B229" w:rsidR="00B43A88" w:rsidRPr="00867CE5" w:rsidRDefault="0037033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12.07</w:t>
            </w:r>
          </w:p>
        </w:tc>
        <w:tc>
          <w:tcPr>
            <w:tcW w:w="865" w:type="dxa"/>
            <w:tcBorders>
              <w:top w:val="nil"/>
              <w:left w:val="single" w:sz="4" w:space="0" w:color="auto"/>
              <w:bottom w:val="nil"/>
              <w:right w:val="nil"/>
            </w:tcBorders>
            <w:shd w:val="clear" w:color="auto" w:fill="auto"/>
            <w:noWrap/>
            <w:vAlign w:val="center"/>
            <w:hideMark/>
          </w:tcPr>
          <w:p w14:paraId="33D3C035" w14:textId="7CEF7346"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12.38</w:t>
            </w:r>
          </w:p>
        </w:tc>
        <w:tc>
          <w:tcPr>
            <w:tcW w:w="865" w:type="dxa"/>
            <w:tcBorders>
              <w:top w:val="nil"/>
              <w:left w:val="nil"/>
              <w:bottom w:val="nil"/>
              <w:right w:val="nil"/>
            </w:tcBorders>
            <w:shd w:val="clear" w:color="auto" w:fill="auto"/>
            <w:noWrap/>
            <w:vAlign w:val="center"/>
            <w:hideMark/>
          </w:tcPr>
          <w:p w14:paraId="5D818F23" w14:textId="0C7A1039" w:rsidR="00B43A88" w:rsidRPr="00867CE5" w:rsidRDefault="0037033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10.86</w:t>
            </w:r>
          </w:p>
        </w:tc>
      </w:tr>
      <w:tr w:rsidR="00F96CE0" w:rsidRPr="00867CE5" w14:paraId="128B6339" w14:textId="77777777" w:rsidTr="00F96CE0">
        <w:trPr>
          <w:trHeight w:val="291"/>
        </w:trPr>
        <w:tc>
          <w:tcPr>
            <w:tcW w:w="1243" w:type="dxa"/>
            <w:tcBorders>
              <w:top w:val="nil"/>
              <w:left w:val="nil"/>
              <w:bottom w:val="nil"/>
              <w:right w:val="nil"/>
            </w:tcBorders>
            <w:shd w:val="clear" w:color="auto" w:fill="auto"/>
            <w:noWrap/>
            <w:vAlign w:val="center"/>
            <w:hideMark/>
          </w:tcPr>
          <w:p w14:paraId="65FDD0D0" w14:textId="77777777" w:rsidR="00B43A88" w:rsidRPr="00867CE5" w:rsidRDefault="00B43A88" w:rsidP="00814F29">
            <w:pPr>
              <w:spacing w:after="0" w:line="360" w:lineRule="auto"/>
              <w:jc w:val="center"/>
              <w:rPr>
                <w:rFonts w:ascii="Arial" w:eastAsia="Times New Roman" w:hAnsi="Arial" w:cs="Arial"/>
                <w:b/>
                <w:bCs/>
                <w:color w:val="000000"/>
                <w:sz w:val="20"/>
                <w:szCs w:val="20"/>
              </w:rPr>
            </w:pPr>
            <w:r w:rsidRPr="00867CE5">
              <w:rPr>
                <w:rFonts w:ascii="Arial" w:eastAsia="Times New Roman" w:hAnsi="Arial" w:cs="Arial"/>
                <w:b/>
                <w:bCs/>
                <w:color w:val="000000"/>
                <w:sz w:val="20"/>
                <w:szCs w:val="20"/>
              </w:rPr>
              <w:t>MgO</w:t>
            </w:r>
          </w:p>
        </w:tc>
        <w:tc>
          <w:tcPr>
            <w:tcW w:w="864" w:type="dxa"/>
            <w:tcBorders>
              <w:top w:val="nil"/>
              <w:left w:val="single" w:sz="4" w:space="0" w:color="auto"/>
              <w:bottom w:val="nil"/>
              <w:right w:val="nil"/>
            </w:tcBorders>
            <w:shd w:val="clear" w:color="auto" w:fill="auto"/>
            <w:noWrap/>
            <w:vAlign w:val="center"/>
            <w:hideMark/>
          </w:tcPr>
          <w:p w14:paraId="55409E04" w14:textId="7C1C7377"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5.49</w:t>
            </w:r>
          </w:p>
        </w:tc>
        <w:tc>
          <w:tcPr>
            <w:tcW w:w="865" w:type="dxa"/>
            <w:tcBorders>
              <w:top w:val="nil"/>
              <w:left w:val="nil"/>
              <w:bottom w:val="nil"/>
              <w:right w:val="single" w:sz="4" w:space="0" w:color="auto"/>
            </w:tcBorders>
            <w:shd w:val="clear" w:color="auto" w:fill="auto"/>
            <w:noWrap/>
            <w:vAlign w:val="center"/>
            <w:hideMark/>
          </w:tcPr>
          <w:p w14:paraId="2AFAF338" w14:textId="277D82F0" w:rsidR="00B43A88" w:rsidRPr="00867CE5" w:rsidRDefault="0076766B"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3.9</w:t>
            </w:r>
            <w:r w:rsidR="0037033F">
              <w:rPr>
                <w:rFonts w:ascii="Arial" w:eastAsia="Times New Roman" w:hAnsi="Arial" w:cs="Arial"/>
                <w:color w:val="000000"/>
                <w:sz w:val="20"/>
                <w:szCs w:val="20"/>
              </w:rPr>
              <w:t>4</w:t>
            </w:r>
          </w:p>
        </w:tc>
        <w:tc>
          <w:tcPr>
            <w:tcW w:w="864" w:type="dxa"/>
            <w:tcBorders>
              <w:top w:val="nil"/>
              <w:left w:val="nil"/>
              <w:bottom w:val="nil"/>
              <w:right w:val="nil"/>
            </w:tcBorders>
            <w:shd w:val="clear" w:color="auto" w:fill="auto"/>
            <w:noWrap/>
            <w:vAlign w:val="center"/>
            <w:hideMark/>
          </w:tcPr>
          <w:p w14:paraId="7851772B" w14:textId="6AA4D224"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5.46</w:t>
            </w:r>
          </w:p>
        </w:tc>
        <w:tc>
          <w:tcPr>
            <w:tcW w:w="865" w:type="dxa"/>
            <w:tcBorders>
              <w:top w:val="nil"/>
              <w:left w:val="nil"/>
              <w:bottom w:val="nil"/>
              <w:right w:val="nil"/>
            </w:tcBorders>
            <w:shd w:val="clear" w:color="auto" w:fill="auto"/>
            <w:noWrap/>
            <w:vAlign w:val="center"/>
            <w:hideMark/>
          </w:tcPr>
          <w:p w14:paraId="6855A5EE" w14:textId="581C8E70" w:rsidR="00B43A88" w:rsidRPr="00867CE5" w:rsidRDefault="0037033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3.85</w:t>
            </w:r>
          </w:p>
        </w:tc>
        <w:tc>
          <w:tcPr>
            <w:tcW w:w="865" w:type="dxa"/>
            <w:tcBorders>
              <w:top w:val="nil"/>
              <w:left w:val="single" w:sz="4" w:space="0" w:color="auto"/>
              <w:bottom w:val="nil"/>
              <w:right w:val="nil"/>
            </w:tcBorders>
            <w:shd w:val="clear" w:color="auto" w:fill="auto"/>
            <w:noWrap/>
            <w:vAlign w:val="center"/>
            <w:hideMark/>
          </w:tcPr>
          <w:p w14:paraId="38CB784C" w14:textId="291CA0AE"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5.44</w:t>
            </w:r>
          </w:p>
        </w:tc>
        <w:tc>
          <w:tcPr>
            <w:tcW w:w="864" w:type="dxa"/>
            <w:tcBorders>
              <w:top w:val="nil"/>
              <w:left w:val="nil"/>
              <w:bottom w:val="nil"/>
              <w:right w:val="single" w:sz="4" w:space="0" w:color="auto"/>
            </w:tcBorders>
            <w:shd w:val="clear" w:color="auto" w:fill="auto"/>
            <w:noWrap/>
            <w:vAlign w:val="center"/>
            <w:hideMark/>
          </w:tcPr>
          <w:p w14:paraId="70D2D778" w14:textId="6D1D15AE" w:rsidR="00B43A88" w:rsidRPr="00867CE5" w:rsidRDefault="0037033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3.85</w:t>
            </w:r>
          </w:p>
        </w:tc>
        <w:tc>
          <w:tcPr>
            <w:tcW w:w="865" w:type="dxa"/>
            <w:tcBorders>
              <w:top w:val="nil"/>
              <w:left w:val="nil"/>
              <w:bottom w:val="nil"/>
              <w:right w:val="nil"/>
            </w:tcBorders>
            <w:shd w:val="clear" w:color="auto" w:fill="auto"/>
            <w:noWrap/>
            <w:vAlign w:val="center"/>
            <w:hideMark/>
          </w:tcPr>
          <w:p w14:paraId="63A10AF5" w14:textId="3D9C5FAF"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5.22</w:t>
            </w:r>
          </w:p>
        </w:tc>
        <w:tc>
          <w:tcPr>
            <w:tcW w:w="864" w:type="dxa"/>
            <w:tcBorders>
              <w:top w:val="nil"/>
              <w:left w:val="nil"/>
              <w:bottom w:val="nil"/>
              <w:right w:val="nil"/>
            </w:tcBorders>
            <w:shd w:val="clear" w:color="auto" w:fill="auto"/>
            <w:noWrap/>
            <w:vAlign w:val="center"/>
            <w:hideMark/>
          </w:tcPr>
          <w:p w14:paraId="342E364A" w14:textId="4621A616" w:rsidR="00B43A88" w:rsidRPr="00867CE5" w:rsidRDefault="0037033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3.37</w:t>
            </w:r>
          </w:p>
        </w:tc>
        <w:tc>
          <w:tcPr>
            <w:tcW w:w="865" w:type="dxa"/>
            <w:tcBorders>
              <w:top w:val="nil"/>
              <w:left w:val="single" w:sz="4" w:space="0" w:color="auto"/>
              <w:bottom w:val="nil"/>
              <w:right w:val="nil"/>
            </w:tcBorders>
            <w:shd w:val="clear" w:color="auto" w:fill="auto"/>
            <w:noWrap/>
            <w:vAlign w:val="center"/>
            <w:hideMark/>
          </w:tcPr>
          <w:p w14:paraId="6BE59430" w14:textId="404485E7"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4.94</w:t>
            </w:r>
          </w:p>
        </w:tc>
        <w:tc>
          <w:tcPr>
            <w:tcW w:w="865" w:type="dxa"/>
            <w:tcBorders>
              <w:top w:val="nil"/>
              <w:left w:val="nil"/>
              <w:bottom w:val="nil"/>
              <w:right w:val="nil"/>
            </w:tcBorders>
            <w:shd w:val="clear" w:color="auto" w:fill="auto"/>
            <w:noWrap/>
            <w:vAlign w:val="center"/>
            <w:hideMark/>
          </w:tcPr>
          <w:p w14:paraId="6172F770" w14:textId="41CD20C4" w:rsidR="00B43A88" w:rsidRPr="00867CE5" w:rsidRDefault="0076766B"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2.9</w:t>
            </w:r>
            <w:r w:rsidR="0037033F">
              <w:rPr>
                <w:rFonts w:ascii="Arial" w:eastAsia="Times New Roman" w:hAnsi="Arial" w:cs="Arial"/>
                <w:color w:val="000000"/>
                <w:sz w:val="20"/>
                <w:szCs w:val="20"/>
              </w:rPr>
              <w:t>4</w:t>
            </w:r>
          </w:p>
        </w:tc>
      </w:tr>
      <w:tr w:rsidR="00F96CE0" w:rsidRPr="00867CE5" w14:paraId="6B137B4B" w14:textId="77777777" w:rsidTr="00F96CE0">
        <w:trPr>
          <w:trHeight w:val="291"/>
        </w:trPr>
        <w:tc>
          <w:tcPr>
            <w:tcW w:w="1243" w:type="dxa"/>
            <w:tcBorders>
              <w:top w:val="nil"/>
              <w:left w:val="nil"/>
              <w:bottom w:val="nil"/>
              <w:right w:val="nil"/>
            </w:tcBorders>
            <w:shd w:val="clear" w:color="auto" w:fill="auto"/>
            <w:noWrap/>
            <w:vAlign w:val="center"/>
            <w:hideMark/>
          </w:tcPr>
          <w:p w14:paraId="086A4BE4" w14:textId="77777777" w:rsidR="00B43A88" w:rsidRPr="00867CE5" w:rsidRDefault="00B43A88" w:rsidP="00814F29">
            <w:pPr>
              <w:spacing w:after="0" w:line="360" w:lineRule="auto"/>
              <w:jc w:val="center"/>
              <w:rPr>
                <w:rFonts w:ascii="Arial" w:eastAsia="Times New Roman" w:hAnsi="Arial" w:cs="Arial"/>
                <w:b/>
                <w:bCs/>
                <w:color w:val="000000"/>
                <w:sz w:val="20"/>
                <w:szCs w:val="20"/>
              </w:rPr>
            </w:pPr>
            <w:r w:rsidRPr="00867CE5">
              <w:rPr>
                <w:rFonts w:ascii="Arial" w:eastAsia="Times New Roman" w:hAnsi="Arial" w:cs="Arial"/>
                <w:b/>
                <w:bCs/>
                <w:color w:val="000000"/>
                <w:sz w:val="20"/>
                <w:szCs w:val="20"/>
              </w:rPr>
              <w:t>Al</w:t>
            </w:r>
            <w:r w:rsidRPr="00867CE5">
              <w:rPr>
                <w:rFonts w:ascii="Arial" w:eastAsia="Times New Roman" w:hAnsi="Arial" w:cs="Arial"/>
                <w:b/>
                <w:bCs/>
                <w:color w:val="000000"/>
                <w:sz w:val="20"/>
                <w:szCs w:val="20"/>
                <w:vertAlign w:val="subscript"/>
              </w:rPr>
              <w:t>2</w:t>
            </w:r>
            <w:r w:rsidRPr="00867CE5">
              <w:rPr>
                <w:rFonts w:ascii="Arial" w:eastAsia="Times New Roman" w:hAnsi="Arial" w:cs="Arial"/>
                <w:b/>
                <w:bCs/>
                <w:color w:val="000000"/>
                <w:sz w:val="20"/>
                <w:szCs w:val="20"/>
              </w:rPr>
              <w:t>O</w:t>
            </w:r>
            <w:r w:rsidRPr="00867CE5">
              <w:rPr>
                <w:rFonts w:ascii="Arial" w:eastAsia="Times New Roman" w:hAnsi="Arial" w:cs="Arial"/>
                <w:b/>
                <w:bCs/>
                <w:color w:val="000000"/>
                <w:sz w:val="20"/>
                <w:szCs w:val="20"/>
                <w:vertAlign w:val="subscript"/>
              </w:rPr>
              <w:t>3</w:t>
            </w:r>
          </w:p>
        </w:tc>
        <w:tc>
          <w:tcPr>
            <w:tcW w:w="864" w:type="dxa"/>
            <w:tcBorders>
              <w:top w:val="nil"/>
              <w:left w:val="single" w:sz="4" w:space="0" w:color="auto"/>
              <w:bottom w:val="nil"/>
              <w:right w:val="nil"/>
            </w:tcBorders>
            <w:shd w:val="clear" w:color="auto" w:fill="auto"/>
            <w:noWrap/>
            <w:vAlign w:val="center"/>
            <w:hideMark/>
          </w:tcPr>
          <w:p w14:paraId="70EE168F" w14:textId="5EDF4B84" w:rsidR="00B43A88" w:rsidRPr="00867CE5" w:rsidRDefault="005505D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0.59</w:t>
            </w:r>
          </w:p>
        </w:tc>
        <w:tc>
          <w:tcPr>
            <w:tcW w:w="865" w:type="dxa"/>
            <w:tcBorders>
              <w:top w:val="nil"/>
              <w:left w:val="nil"/>
              <w:bottom w:val="nil"/>
              <w:right w:val="single" w:sz="4" w:space="0" w:color="auto"/>
            </w:tcBorders>
            <w:shd w:val="clear" w:color="auto" w:fill="auto"/>
            <w:noWrap/>
            <w:vAlign w:val="center"/>
            <w:hideMark/>
          </w:tcPr>
          <w:p w14:paraId="78E456A5" w14:textId="6C1D7445" w:rsidR="00B43A88" w:rsidRPr="00867CE5" w:rsidRDefault="0037033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0.76</w:t>
            </w:r>
          </w:p>
        </w:tc>
        <w:tc>
          <w:tcPr>
            <w:tcW w:w="864" w:type="dxa"/>
            <w:tcBorders>
              <w:top w:val="nil"/>
              <w:left w:val="nil"/>
              <w:bottom w:val="nil"/>
              <w:right w:val="nil"/>
            </w:tcBorders>
            <w:shd w:val="clear" w:color="auto" w:fill="auto"/>
            <w:noWrap/>
            <w:vAlign w:val="center"/>
            <w:hideMark/>
          </w:tcPr>
          <w:p w14:paraId="6ADCEAF4" w14:textId="2C2B8766" w:rsidR="00B43A88" w:rsidRPr="00867CE5" w:rsidRDefault="005505D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0.59</w:t>
            </w:r>
          </w:p>
        </w:tc>
        <w:tc>
          <w:tcPr>
            <w:tcW w:w="865" w:type="dxa"/>
            <w:tcBorders>
              <w:top w:val="nil"/>
              <w:left w:val="nil"/>
              <w:bottom w:val="nil"/>
              <w:right w:val="nil"/>
            </w:tcBorders>
            <w:shd w:val="clear" w:color="auto" w:fill="auto"/>
            <w:noWrap/>
            <w:vAlign w:val="center"/>
            <w:hideMark/>
          </w:tcPr>
          <w:p w14:paraId="382E8BF3" w14:textId="6ED9680E" w:rsidR="00B43A88" w:rsidRPr="00867CE5" w:rsidRDefault="0037033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0.97</w:t>
            </w:r>
          </w:p>
        </w:tc>
        <w:tc>
          <w:tcPr>
            <w:tcW w:w="865" w:type="dxa"/>
            <w:tcBorders>
              <w:top w:val="nil"/>
              <w:left w:val="single" w:sz="4" w:space="0" w:color="auto"/>
              <w:bottom w:val="nil"/>
              <w:right w:val="nil"/>
            </w:tcBorders>
            <w:shd w:val="clear" w:color="auto" w:fill="auto"/>
            <w:noWrap/>
            <w:vAlign w:val="center"/>
            <w:hideMark/>
          </w:tcPr>
          <w:p w14:paraId="6CBBC61C" w14:textId="55D02E00" w:rsidR="00B43A88" w:rsidRPr="00867CE5" w:rsidRDefault="005505D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0.58</w:t>
            </w:r>
          </w:p>
        </w:tc>
        <w:tc>
          <w:tcPr>
            <w:tcW w:w="864" w:type="dxa"/>
            <w:tcBorders>
              <w:top w:val="nil"/>
              <w:left w:val="nil"/>
              <w:bottom w:val="nil"/>
              <w:right w:val="single" w:sz="4" w:space="0" w:color="auto"/>
            </w:tcBorders>
            <w:shd w:val="clear" w:color="auto" w:fill="auto"/>
            <w:noWrap/>
            <w:vAlign w:val="center"/>
            <w:hideMark/>
          </w:tcPr>
          <w:p w14:paraId="7AAC2265" w14:textId="3DF9799D" w:rsidR="00B43A88" w:rsidRPr="00867CE5" w:rsidRDefault="0037033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1.18</w:t>
            </w:r>
          </w:p>
        </w:tc>
        <w:tc>
          <w:tcPr>
            <w:tcW w:w="865" w:type="dxa"/>
            <w:tcBorders>
              <w:top w:val="nil"/>
              <w:left w:val="nil"/>
              <w:bottom w:val="nil"/>
              <w:right w:val="nil"/>
            </w:tcBorders>
            <w:shd w:val="clear" w:color="auto" w:fill="auto"/>
            <w:noWrap/>
            <w:vAlign w:val="center"/>
            <w:hideMark/>
          </w:tcPr>
          <w:p w14:paraId="38B07135" w14:textId="6968B5E5" w:rsidR="00B43A88" w:rsidRPr="00867CE5" w:rsidRDefault="005505D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0.56</w:t>
            </w:r>
          </w:p>
        </w:tc>
        <w:tc>
          <w:tcPr>
            <w:tcW w:w="864" w:type="dxa"/>
            <w:tcBorders>
              <w:top w:val="nil"/>
              <w:left w:val="nil"/>
              <w:bottom w:val="nil"/>
              <w:right w:val="nil"/>
            </w:tcBorders>
            <w:shd w:val="clear" w:color="auto" w:fill="auto"/>
            <w:noWrap/>
            <w:vAlign w:val="center"/>
            <w:hideMark/>
          </w:tcPr>
          <w:p w14:paraId="63F3C31C" w14:textId="13ED6D9D" w:rsidR="00B43A88" w:rsidRPr="00867CE5" w:rsidRDefault="0076766B"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6.9</w:t>
            </w:r>
            <w:r w:rsidR="0037033F">
              <w:rPr>
                <w:rFonts w:ascii="Arial" w:eastAsia="Times New Roman" w:hAnsi="Arial" w:cs="Arial"/>
                <w:color w:val="000000"/>
                <w:sz w:val="20"/>
                <w:szCs w:val="20"/>
              </w:rPr>
              <w:t>4</w:t>
            </w:r>
          </w:p>
        </w:tc>
        <w:tc>
          <w:tcPr>
            <w:tcW w:w="865" w:type="dxa"/>
            <w:tcBorders>
              <w:top w:val="nil"/>
              <w:left w:val="single" w:sz="4" w:space="0" w:color="auto"/>
              <w:bottom w:val="nil"/>
              <w:right w:val="nil"/>
            </w:tcBorders>
            <w:shd w:val="clear" w:color="auto" w:fill="auto"/>
            <w:noWrap/>
            <w:vAlign w:val="center"/>
            <w:hideMark/>
          </w:tcPr>
          <w:p w14:paraId="1991069B" w14:textId="4F0AF82D" w:rsidR="00B43A88" w:rsidRPr="00867CE5" w:rsidRDefault="005505D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0.53</w:t>
            </w:r>
          </w:p>
        </w:tc>
        <w:tc>
          <w:tcPr>
            <w:tcW w:w="865" w:type="dxa"/>
            <w:tcBorders>
              <w:top w:val="nil"/>
              <w:left w:val="nil"/>
              <w:bottom w:val="nil"/>
              <w:right w:val="nil"/>
            </w:tcBorders>
            <w:shd w:val="clear" w:color="auto" w:fill="auto"/>
            <w:noWrap/>
            <w:vAlign w:val="center"/>
            <w:hideMark/>
          </w:tcPr>
          <w:p w14:paraId="6BB71E54" w14:textId="756ED2AC" w:rsidR="00B43A88" w:rsidRPr="00867CE5" w:rsidRDefault="0076766B"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11.6</w:t>
            </w:r>
            <w:r w:rsidR="0037033F">
              <w:rPr>
                <w:rFonts w:ascii="Arial" w:eastAsia="Times New Roman" w:hAnsi="Arial" w:cs="Arial"/>
                <w:color w:val="000000"/>
                <w:sz w:val="20"/>
                <w:szCs w:val="20"/>
              </w:rPr>
              <w:t>2</w:t>
            </w:r>
          </w:p>
        </w:tc>
      </w:tr>
      <w:tr w:rsidR="00D849B1" w:rsidRPr="00867CE5" w14:paraId="7A67A1A2" w14:textId="77777777" w:rsidTr="00F96CE0">
        <w:trPr>
          <w:trHeight w:val="291"/>
        </w:trPr>
        <w:tc>
          <w:tcPr>
            <w:tcW w:w="1243" w:type="dxa"/>
            <w:tcBorders>
              <w:top w:val="nil"/>
              <w:left w:val="nil"/>
              <w:bottom w:val="nil"/>
              <w:right w:val="nil"/>
            </w:tcBorders>
            <w:shd w:val="clear" w:color="auto" w:fill="auto"/>
            <w:noWrap/>
            <w:vAlign w:val="center"/>
          </w:tcPr>
          <w:p w14:paraId="50261306" w14:textId="1102BAB8" w:rsidR="00D849B1" w:rsidRPr="00D849B1" w:rsidRDefault="00D849B1" w:rsidP="00814F29">
            <w:pPr>
              <w:spacing w:after="0" w:line="36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Fe</w:t>
            </w:r>
            <w:r>
              <w:rPr>
                <w:rFonts w:ascii="Arial" w:eastAsia="Times New Roman" w:hAnsi="Arial" w:cs="Arial"/>
                <w:b/>
                <w:bCs/>
                <w:color w:val="000000"/>
                <w:sz w:val="20"/>
                <w:szCs w:val="20"/>
                <w:vertAlign w:val="subscript"/>
              </w:rPr>
              <w:t>2</w:t>
            </w:r>
            <w:r>
              <w:rPr>
                <w:rFonts w:ascii="Arial" w:eastAsia="Times New Roman" w:hAnsi="Arial" w:cs="Arial"/>
                <w:b/>
                <w:bCs/>
                <w:color w:val="000000"/>
                <w:sz w:val="20"/>
                <w:szCs w:val="20"/>
              </w:rPr>
              <w:t>O</w:t>
            </w:r>
            <w:r>
              <w:rPr>
                <w:rFonts w:ascii="Arial" w:eastAsia="Times New Roman" w:hAnsi="Arial" w:cs="Arial"/>
                <w:b/>
                <w:bCs/>
                <w:color w:val="000000"/>
                <w:sz w:val="20"/>
                <w:szCs w:val="20"/>
                <w:vertAlign w:val="subscript"/>
              </w:rPr>
              <w:t>3</w:t>
            </w:r>
          </w:p>
        </w:tc>
        <w:tc>
          <w:tcPr>
            <w:tcW w:w="864" w:type="dxa"/>
            <w:tcBorders>
              <w:top w:val="nil"/>
              <w:left w:val="single" w:sz="4" w:space="0" w:color="auto"/>
              <w:bottom w:val="nil"/>
              <w:right w:val="nil"/>
            </w:tcBorders>
            <w:shd w:val="clear" w:color="auto" w:fill="auto"/>
            <w:noWrap/>
            <w:vAlign w:val="center"/>
          </w:tcPr>
          <w:p w14:paraId="5FB4BC5F" w14:textId="30C1D3C0" w:rsidR="00D849B1" w:rsidRDefault="00D849B1"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865" w:type="dxa"/>
            <w:tcBorders>
              <w:top w:val="nil"/>
              <w:left w:val="nil"/>
              <w:bottom w:val="nil"/>
              <w:right w:val="single" w:sz="4" w:space="0" w:color="auto"/>
            </w:tcBorders>
            <w:shd w:val="clear" w:color="auto" w:fill="auto"/>
            <w:noWrap/>
            <w:vAlign w:val="center"/>
          </w:tcPr>
          <w:p w14:paraId="33AB77A2" w14:textId="674A5ADB" w:rsidR="00D849B1" w:rsidRDefault="008F18D2"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0.01</w:t>
            </w:r>
          </w:p>
        </w:tc>
        <w:tc>
          <w:tcPr>
            <w:tcW w:w="864" w:type="dxa"/>
            <w:tcBorders>
              <w:top w:val="nil"/>
              <w:left w:val="nil"/>
              <w:bottom w:val="nil"/>
              <w:right w:val="nil"/>
            </w:tcBorders>
            <w:shd w:val="clear" w:color="auto" w:fill="auto"/>
            <w:noWrap/>
            <w:vAlign w:val="center"/>
          </w:tcPr>
          <w:p w14:paraId="541943A3" w14:textId="16E53B5A" w:rsidR="00D849B1" w:rsidRDefault="00D849B1"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865" w:type="dxa"/>
            <w:tcBorders>
              <w:top w:val="nil"/>
              <w:left w:val="nil"/>
              <w:bottom w:val="nil"/>
              <w:right w:val="nil"/>
            </w:tcBorders>
            <w:shd w:val="clear" w:color="auto" w:fill="auto"/>
            <w:noWrap/>
            <w:vAlign w:val="center"/>
          </w:tcPr>
          <w:p w14:paraId="6844B07C" w14:textId="5F1BF577" w:rsidR="00D849B1" w:rsidRDefault="008F18D2"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0.01</w:t>
            </w:r>
          </w:p>
        </w:tc>
        <w:tc>
          <w:tcPr>
            <w:tcW w:w="865" w:type="dxa"/>
            <w:tcBorders>
              <w:top w:val="nil"/>
              <w:left w:val="single" w:sz="4" w:space="0" w:color="auto"/>
              <w:bottom w:val="nil"/>
              <w:right w:val="nil"/>
            </w:tcBorders>
            <w:shd w:val="clear" w:color="auto" w:fill="auto"/>
            <w:noWrap/>
            <w:vAlign w:val="center"/>
          </w:tcPr>
          <w:p w14:paraId="2E3370F2" w14:textId="7322B3EC" w:rsidR="00D849B1" w:rsidRDefault="00D849B1"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864" w:type="dxa"/>
            <w:tcBorders>
              <w:top w:val="nil"/>
              <w:left w:val="nil"/>
              <w:bottom w:val="nil"/>
              <w:right w:val="single" w:sz="4" w:space="0" w:color="auto"/>
            </w:tcBorders>
            <w:shd w:val="clear" w:color="auto" w:fill="auto"/>
            <w:noWrap/>
            <w:vAlign w:val="center"/>
          </w:tcPr>
          <w:p w14:paraId="0680BCF9" w14:textId="08453447" w:rsidR="00D849B1" w:rsidRDefault="008F18D2"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865" w:type="dxa"/>
            <w:tcBorders>
              <w:top w:val="nil"/>
              <w:left w:val="nil"/>
              <w:bottom w:val="nil"/>
              <w:right w:val="nil"/>
            </w:tcBorders>
            <w:shd w:val="clear" w:color="auto" w:fill="auto"/>
            <w:noWrap/>
            <w:vAlign w:val="center"/>
          </w:tcPr>
          <w:p w14:paraId="13DE53C2" w14:textId="155D68D6" w:rsidR="00D849B1" w:rsidRDefault="00D849B1"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864" w:type="dxa"/>
            <w:tcBorders>
              <w:top w:val="nil"/>
              <w:left w:val="nil"/>
              <w:bottom w:val="nil"/>
              <w:right w:val="nil"/>
            </w:tcBorders>
            <w:shd w:val="clear" w:color="auto" w:fill="auto"/>
            <w:noWrap/>
            <w:vAlign w:val="center"/>
          </w:tcPr>
          <w:p w14:paraId="533FEEE6" w14:textId="1F8C85E2" w:rsidR="00D849B1" w:rsidRDefault="008F18D2"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865" w:type="dxa"/>
            <w:tcBorders>
              <w:top w:val="nil"/>
              <w:left w:val="single" w:sz="4" w:space="0" w:color="auto"/>
              <w:bottom w:val="nil"/>
              <w:right w:val="nil"/>
            </w:tcBorders>
            <w:shd w:val="clear" w:color="auto" w:fill="auto"/>
            <w:noWrap/>
            <w:vAlign w:val="center"/>
          </w:tcPr>
          <w:p w14:paraId="56BCDAF3" w14:textId="3B8B9636" w:rsidR="00D849B1" w:rsidRDefault="00D849B1"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865" w:type="dxa"/>
            <w:tcBorders>
              <w:top w:val="nil"/>
              <w:left w:val="nil"/>
              <w:bottom w:val="nil"/>
              <w:right w:val="nil"/>
            </w:tcBorders>
            <w:shd w:val="clear" w:color="auto" w:fill="auto"/>
            <w:noWrap/>
            <w:vAlign w:val="center"/>
          </w:tcPr>
          <w:p w14:paraId="26287D9C" w14:textId="1AF6D9ED" w:rsidR="00D849B1" w:rsidRDefault="008F18D2"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0.01</w:t>
            </w:r>
          </w:p>
        </w:tc>
      </w:tr>
      <w:tr w:rsidR="00F96CE0" w:rsidRPr="00867CE5" w14:paraId="456DF503" w14:textId="77777777" w:rsidTr="00F96CE0">
        <w:trPr>
          <w:trHeight w:val="291"/>
        </w:trPr>
        <w:tc>
          <w:tcPr>
            <w:tcW w:w="1243" w:type="dxa"/>
            <w:tcBorders>
              <w:top w:val="nil"/>
              <w:left w:val="nil"/>
              <w:bottom w:val="nil"/>
              <w:right w:val="nil"/>
            </w:tcBorders>
            <w:shd w:val="clear" w:color="auto" w:fill="auto"/>
            <w:noWrap/>
            <w:vAlign w:val="center"/>
            <w:hideMark/>
          </w:tcPr>
          <w:p w14:paraId="656DD2F9" w14:textId="77777777" w:rsidR="00B43A88" w:rsidRPr="00867CE5" w:rsidRDefault="00B43A88" w:rsidP="00814F29">
            <w:pPr>
              <w:spacing w:after="0" w:line="360" w:lineRule="auto"/>
              <w:jc w:val="center"/>
              <w:rPr>
                <w:rFonts w:ascii="Arial" w:eastAsia="Times New Roman" w:hAnsi="Arial" w:cs="Arial"/>
                <w:b/>
                <w:bCs/>
                <w:color w:val="000000"/>
                <w:sz w:val="20"/>
                <w:szCs w:val="20"/>
              </w:rPr>
            </w:pPr>
            <w:r w:rsidRPr="00867CE5">
              <w:rPr>
                <w:rFonts w:ascii="Arial" w:eastAsia="Times New Roman" w:hAnsi="Arial" w:cs="Arial"/>
                <w:b/>
                <w:bCs/>
                <w:color w:val="000000"/>
                <w:sz w:val="20"/>
                <w:szCs w:val="20"/>
              </w:rPr>
              <w:t>SiO</w:t>
            </w:r>
            <w:r w:rsidRPr="00867CE5">
              <w:rPr>
                <w:rFonts w:ascii="Arial" w:eastAsia="Times New Roman" w:hAnsi="Arial" w:cs="Arial"/>
                <w:b/>
                <w:bCs/>
                <w:color w:val="000000"/>
                <w:sz w:val="20"/>
                <w:szCs w:val="20"/>
                <w:vertAlign w:val="subscript"/>
              </w:rPr>
              <w:t>2</w:t>
            </w:r>
          </w:p>
        </w:tc>
        <w:tc>
          <w:tcPr>
            <w:tcW w:w="864" w:type="dxa"/>
            <w:tcBorders>
              <w:top w:val="nil"/>
              <w:left w:val="single" w:sz="4" w:space="0" w:color="auto"/>
              <w:bottom w:val="nil"/>
              <w:right w:val="nil"/>
            </w:tcBorders>
            <w:shd w:val="clear" w:color="auto" w:fill="auto"/>
            <w:noWrap/>
            <w:vAlign w:val="center"/>
            <w:hideMark/>
          </w:tcPr>
          <w:p w14:paraId="4143757F" w14:textId="29AB5F40"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70.67</w:t>
            </w:r>
          </w:p>
        </w:tc>
        <w:tc>
          <w:tcPr>
            <w:tcW w:w="865" w:type="dxa"/>
            <w:tcBorders>
              <w:top w:val="nil"/>
              <w:left w:val="nil"/>
              <w:bottom w:val="nil"/>
              <w:right w:val="single" w:sz="4" w:space="0" w:color="auto"/>
            </w:tcBorders>
            <w:shd w:val="clear" w:color="auto" w:fill="auto"/>
            <w:noWrap/>
            <w:vAlign w:val="center"/>
            <w:hideMark/>
          </w:tcPr>
          <w:p w14:paraId="53FF5736" w14:textId="4268E4EF"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71.7</w:t>
            </w:r>
            <w:r w:rsidR="00D849B1">
              <w:rPr>
                <w:rFonts w:ascii="Arial" w:eastAsia="Times New Roman" w:hAnsi="Arial" w:cs="Arial"/>
                <w:color w:val="000000"/>
                <w:sz w:val="20"/>
                <w:szCs w:val="20"/>
              </w:rPr>
              <w:t>3</w:t>
            </w:r>
          </w:p>
        </w:tc>
        <w:tc>
          <w:tcPr>
            <w:tcW w:w="864" w:type="dxa"/>
            <w:tcBorders>
              <w:top w:val="nil"/>
              <w:left w:val="nil"/>
              <w:bottom w:val="nil"/>
              <w:right w:val="nil"/>
            </w:tcBorders>
            <w:shd w:val="clear" w:color="auto" w:fill="auto"/>
            <w:noWrap/>
            <w:vAlign w:val="center"/>
            <w:hideMark/>
          </w:tcPr>
          <w:p w14:paraId="05C196CD" w14:textId="496E0E1B" w:rsidR="00B43A88" w:rsidRPr="00867CE5" w:rsidRDefault="00D93989"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70.32</w:t>
            </w:r>
          </w:p>
        </w:tc>
        <w:tc>
          <w:tcPr>
            <w:tcW w:w="865" w:type="dxa"/>
            <w:tcBorders>
              <w:top w:val="nil"/>
              <w:left w:val="nil"/>
              <w:bottom w:val="nil"/>
              <w:right w:val="nil"/>
            </w:tcBorders>
            <w:shd w:val="clear" w:color="auto" w:fill="auto"/>
            <w:noWrap/>
            <w:vAlign w:val="center"/>
            <w:hideMark/>
          </w:tcPr>
          <w:p w14:paraId="6EC2E454" w14:textId="3098747F"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71.3</w:t>
            </w:r>
            <w:r w:rsidR="008F18D2">
              <w:rPr>
                <w:rFonts w:ascii="Arial" w:eastAsia="Times New Roman" w:hAnsi="Arial" w:cs="Arial"/>
                <w:color w:val="000000"/>
                <w:sz w:val="20"/>
                <w:szCs w:val="20"/>
              </w:rPr>
              <w:t>4</w:t>
            </w:r>
          </w:p>
        </w:tc>
        <w:tc>
          <w:tcPr>
            <w:tcW w:w="865" w:type="dxa"/>
            <w:tcBorders>
              <w:top w:val="nil"/>
              <w:left w:val="single" w:sz="4" w:space="0" w:color="auto"/>
              <w:bottom w:val="nil"/>
              <w:right w:val="nil"/>
            </w:tcBorders>
            <w:shd w:val="clear" w:color="auto" w:fill="auto"/>
            <w:noWrap/>
            <w:vAlign w:val="center"/>
            <w:hideMark/>
          </w:tcPr>
          <w:p w14:paraId="45BE4AA6" w14:textId="6773F039" w:rsidR="00B43A88" w:rsidRPr="00867CE5" w:rsidRDefault="00D93989"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69.96</w:t>
            </w:r>
          </w:p>
        </w:tc>
        <w:tc>
          <w:tcPr>
            <w:tcW w:w="864" w:type="dxa"/>
            <w:tcBorders>
              <w:top w:val="nil"/>
              <w:left w:val="nil"/>
              <w:bottom w:val="nil"/>
              <w:right w:val="single" w:sz="4" w:space="0" w:color="auto"/>
            </w:tcBorders>
            <w:shd w:val="clear" w:color="auto" w:fill="auto"/>
            <w:noWrap/>
            <w:vAlign w:val="center"/>
            <w:hideMark/>
          </w:tcPr>
          <w:p w14:paraId="30429DF1" w14:textId="0A4DE479" w:rsidR="00B43A88" w:rsidRPr="00867CE5" w:rsidRDefault="008F18D2"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70.92</w:t>
            </w:r>
          </w:p>
        </w:tc>
        <w:tc>
          <w:tcPr>
            <w:tcW w:w="865" w:type="dxa"/>
            <w:tcBorders>
              <w:top w:val="nil"/>
              <w:left w:val="nil"/>
              <w:bottom w:val="nil"/>
              <w:right w:val="nil"/>
            </w:tcBorders>
            <w:shd w:val="clear" w:color="auto" w:fill="auto"/>
            <w:noWrap/>
            <w:vAlign w:val="center"/>
            <w:hideMark/>
          </w:tcPr>
          <w:p w14:paraId="06B20603" w14:textId="6E57CF32"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67.13</w:t>
            </w:r>
          </w:p>
        </w:tc>
        <w:tc>
          <w:tcPr>
            <w:tcW w:w="864" w:type="dxa"/>
            <w:tcBorders>
              <w:top w:val="nil"/>
              <w:left w:val="nil"/>
              <w:bottom w:val="nil"/>
              <w:right w:val="nil"/>
            </w:tcBorders>
            <w:shd w:val="clear" w:color="auto" w:fill="auto"/>
            <w:noWrap/>
            <w:vAlign w:val="center"/>
            <w:hideMark/>
          </w:tcPr>
          <w:p w14:paraId="769D644C" w14:textId="3655AD33" w:rsidR="00B43A88" w:rsidRPr="00867CE5" w:rsidRDefault="008F18D2"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63.50</w:t>
            </w:r>
          </w:p>
        </w:tc>
        <w:tc>
          <w:tcPr>
            <w:tcW w:w="865" w:type="dxa"/>
            <w:tcBorders>
              <w:top w:val="nil"/>
              <w:left w:val="single" w:sz="4" w:space="0" w:color="auto"/>
              <w:bottom w:val="nil"/>
              <w:right w:val="nil"/>
            </w:tcBorders>
            <w:shd w:val="clear" w:color="auto" w:fill="auto"/>
            <w:noWrap/>
            <w:vAlign w:val="center"/>
            <w:hideMark/>
          </w:tcPr>
          <w:p w14:paraId="0F1DB531" w14:textId="173D3C82"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63.60</w:t>
            </w:r>
          </w:p>
        </w:tc>
        <w:tc>
          <w:tcPr>
            <w:tcW w:w="865" w:type="dxa"/>
            <w:tcBorders>
              <w:top w:val="nil"/>
              <w:left w:val="nil"/>
              <w:bottom w:val="nil"/>
              <w:right w:val="nil"/>
            </w:tcBorders>
            <w:shd w:val="clear" w:color="auto" w:fill="auto"/>
            <w:noWrap/>
            <w:vAlign w:val="center"/>
            <w:hideMark/>
          </w:tcPr>
          <w:p w14:paraId="01BCDCC4" w14:textId="308B18FA" w:rsidR="00B43A88" w:rsidRPr="00867CE5" w:rsidRDefault="008F18D2"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56.43</w:t>
            </w:r>
          </w:p>
        </w:tc>
      </w:tr>
      <w:tr w:rsidR="00F96CE0" w:rsidRPr="00867CE5" w14:paraId="2E75ED61" w14:textId="77777777" w:rsidTr="00F96CE0">
        <w:trPr>
          <w:trHeight w:val="291"/>
        </w:trPr>
        <w:tc>
          <w:tcPr>
            <w:tcW w:w="1243" w:type="dxa"/>
            <w:tcBorders>
              <w:top w:val="nil"/>
              <w:left w:val="nil"/>
              <w:bottom w:val="nil"/>
              <w:right w:val="nil"/>
            </w:tcBorders>
            <w:shd w:val="clear" w:color="auto" w:fill="auto"/>
            <w:noWrap/>
            <w:vAlign w:val="center"/>
            <w:hideMark/>
          </w:tcPr>
          <w:p w14:paraId="265D5B92" w14:textId="77777777" w:rsidR="00B43A88" w:rsidRPr="00867CE5" w:rsidRDefault="00B43A88" w:rsidP="00814F29">
            <w:pPr>
              <w:spacing w:after="0" w:line="360" w:lineRule="auto"/>
              <w:jc w:val="center"/>
              <w:rPr>
                <w:rFonts w:ascii="Arial" w:eastAsia="Times New Roman" w:hAnsi="Arial" w:cs="Arial"/>
                <w:b/>
                <w:bCs/>
                <w:color w:val="000000"/>
                <w:sz w:val="20"/>
                <w:szCs w:val="20"/>
              </w:rPr>
            </w:pPr>
            <w:r w:rsidRPr="00867CE5">
              <w:rPr>
                <w:rFonts w:ascii="Arial" w:eastAsia="Times New Roman" w:hAnsi="Arial" w:cs="Arial"/>
                <w:b/>
                <w:bCs/>
                <w:color w:val="000000"/>
                <w:sz w:val="20"/>
                <w:szCs w:val="20"/>
              </w:rPr>
              <w:t>SO</w:t>
            </w:r>
            <w:r w:rsidRPr="00867CE5">
              <w:rPr>
                <w:rFonts w:ascii="Arial" w:eastAsia="Times New Roman" w:hAnsi="Arial" w:cs="Arial"/>
                <w:b/>
                <w:bCs/>
                <w:color w:val="000000"/>
                <w:sz w:val="20"/>
                <w:szCs w:val="20"/>
                <w:vertAlign w:val="subscript"/>
              </w:rPr>
              <w:t>3</w:t>
            </w:r>
          </w:p>
        </w:tc>
        <w:tc>
          <w:tcPr>
            <w:tcW w:w="864" w:type="dxa"/>
            <w:tcBorders>
              <w:top w:val="nil"/>
              <w:left w:val="single" w:sz="4" w:space="0" w:color="auto"/>
              <w:bottom w:val="nil"/>
              <w:right w:val="nil"/>
            </w:tcBorders>
            <w:shd w:val="clear" w:color="auto" w:fill="auto"/>
            <w:noWrap/>
            <w:vAlign w:val="center"/>
            <w:hideMark/>
          </w:tcPr>
          <w:p w14:paraId="668EB499" w14:textId="534C8D80" w:rsidR="00B43A88" w:rsidRPr="00867CE5" w:rsidRDefault="005505D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0.22</w:t>
            </w:r>
          </w:p>
        </w:tc>
        <w:tc>
          <w:tcPr>
            <w:tcW w:w="865" w:type="dxa"/>
            <w:tcBorders>
              <w:top w:val="nil"/>
              <w:left w:val="nil"/>
              <w:bottom w:val="nil"/>
              <w:right w:val="single" w:sz="4" w:space="0" w:color="auto"/>
            </w:tcBorders>
            <w:shd w:val="clear" w:color="auto" w:fill="auto"/>
            <w:noWrap/>
            <w:vAlign w:val="center"/>
            <w:hideMark/>
          </w:tcPr>
          <w:p w14:paraId="0BB33324" w14:textId="09CA29AD" w:rsidR="00B43A88" w:rsidRPr="00867CE5" w:rsidRDefault="0037033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0.18</w:t>
            </w:r>
          </w:p>
        </w:tc>
        <w:tc>
          <w:tcPr>
            <w:tcW w:w="864" w:type="dxa"/>
            <w:tcBorders>
              <w:top w:val="nil"/>
              <w:left w:val="nil"/>
              <w:bottom w:val="nil"/>
              <w:right w:val="nil"/>
            </w:tcBorders>
            <w:shd w:val="clear" w:color="auto" w:fill="auto"/>
            <w:noWrap/>
            <w:vAlign w:val="center"/>
            <w:hideMark/>
          </w:tcPr>
          <w:p w14:paraId="74BDB295" w14:textId="0CE2BE75" w:rsidR="00B43A88" w:rsidRPr="00867CE5" w:rsidRDefault="005505D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0.22</w:t>
            </w:r>
          </w:p>
        </w:tc>
        <w:tc>
          <w:tcPr>
            <w:tcW w:w="865" w:type="dxa"/>
            <w:tcBorders>
              <w:top w:val="nil"/>
              <w:left w:val="nil"/>
              <w:bottom w:val="nil"/>
              <w:right w:val="nil"/>
            </w:tcBorders>
            <w:shd w:val="clear" w:color="auto" w:fill="auto"/>
            <w:noWrap/>
            <w:vAlign w:val="center"/>
            <w:hideMark/>
          </w:tcPr>
          <w:p w14:paraId="2C78FB69" w14:textId="4B5DD853" w:rsidR="00B43A88" w:rsidRPr="00867CE5" w:rsidRDefault="0076766B"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0.1</w:t>
            </w:r>
            <w:r w:rsidR="0037033F">
              <w:rPr>
                <w:rFonts w:ascii="Arial" w:eastAsia="Times New Roman" w:hAnsi="Arial" w:cs="Arial"/>
                <w:color w:val="000000"/>
                <w:sz w:val="20"/>
                <w:szCs w:val="20"/>
              </w:rPr>
              <w:t>3</w:t>
            </w:r>
          </w:p>
        </w:tc>
        <w:tc>
          <w:tcPr>
            <w:tcW w:w="865" w:type="dxa"/>
            <w:tcBorders>
              <w:top w:val="nil"/>
              <w:left w:val="single" w:sz="4" w:space="0" w:color="auto"/>
              <w:bottom w:val="nil"/>
              <w:right w:val="nil"/>
            </w:tcBorders>
            <w:shd w:val="clear" w:color="auto" w:fill="auto"/>
            <w:noWrap/>
            <w:vAlign w:val="center"/>
            <w:hideMark/>
          </w:tcPr>
          <w:p w14:paraId="3851B998" w14:textId="0E6E68F6" w:rsidR="00B43A88" w:rsidRPr="00867CE5" w:rsidRDefault="005505D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0.22</w:t>
            </w:r>
          </w:p>
        </w:tc>
        <w:tc>
          <w:tcPr>
            <w:tcW w:w="864" w:type="dxa"/>
            <w:tcBorders>
              <w:top w:val="nil"/>
              <w:left w:val="nil"/>
              <w:bottom w:val="nil"/>
              <w:right w:val="single" w:sz="4" w:space="0" w:color="auto"/>
            </w:tcBorders>
            <w:shd w:val="clear" w:color="auto" w:fill="auto"/>
            <w:noWrap/>
            <w:vAlign w:val="center"/>
            <w:hideMark/>
          </w:tcPr>
          <w:p w14:paraId="3249DCE1" w14:textId="394C793C" w:rsidR="00B43A88" w:rsidRPr="00867CE5" w:rsidRDefault="0076766B"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0.1</w:t>
            </w:r>
            <w:r w:rsidR="0037033F">
              <w:rPr>
                <w:rFonts w:ascii="Arial" w:eastAsia="Times New Roman" w:hAnsi="Arial" w:cs="Arial"/>
                <w:color w:val="000000"/>
                <w:sz w:val="20"/>
                <w:szCs w:val="20"/>
              </w:rPr>
              <w:t>1</w:t>
            </w:r>
          </w:p>
        </w:tc>
        <w:tc>
          <w:tcPr>
            <w:tcW w:w="865" w:type="dxa"/>
            <w:tcBorders>
              <w:top w:val="nil"/>
              <w:left w:val="nil"/>
              <w:bottom w:val="nil"/>
              <w:right w:val="nil"/>
            </w:tcBorders>
            <w:shd w:val="clear" w:color="auto" w:fill="auto"/>
            <w:noWrap/>
            <w:vAlign w:val="center"/>
            <w:hideMark/>
          </w:tcPr>
          <w:p w14:paraId="56AB635A" w14:textId="5F412F89" w:rsidR="00B43A88" w:rsidRPr="00867CE5" w:rsidRDefault="005505D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0.21</w:t>
            </w:r>
          </w:p>
        </w:tc>
        <w:tc>
          <w:tcPr>
            <w:tcW w:w="864" w:type="dxa"/>
            <w:tcBorders>
              <w:top w:val="nil"/>
              <w:left w:val="nil"/>
              <w:bottom w:val="nil"/>
              <w:right w:val="nil"/>
            </w:tcBorders>
            <w:shd w:val="clear" w:color="auto" w:fill="auto"/>
            <w:noWrap/>
            <w:vAlign w:val="center"/>
            <w:hideMark/>
          </w:tcPr>
          <w:p w14:paraId="080F55B5" w14:textId="1DDF6B31" w:rsidR="00B43A88" w:rsidRPr="00867CE5" w:rsidRDefault="0076766B"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0.0</w:t>
            </w:r>
            <w:r w:rsidR="0037033F">
              <w:rPr>
                <w:rFonts w:ascii="Arial" w:eastAsia="Times New Roman" w:hAnsi="Arial" w:cs="Arial"/>
                <w:color w:val="000000"/>
                <w:sz w:val="20"/>
                <w:szCs w:val="20"/>
              </w:rPr>
              <w:t>3</w:t>
            </w:r>
          </w:p>
        </w:tc>
        <w:tc>
          <w:tcPr>
            <w:tcW w:w="865" w:type="dxa"/>
            <w:tcBorders>
              <w:top w:val="nil"/>
              <w:left w:val="single" w:sz="4" w:space="0" w:color="auto"/>
              <w:bottom w:val="nil"/>
              <w:right w:val="nil"/>
            </w:tcBorders>
            <w:shd w:val="clear" w:color="auto" w:fill="auto"/>
            <w:noWrap/>
            <w:vAlign w:val="center"/>
            <w:hideMark/>
          </w:tcPr>
          <w:p w14:paraId="4F57A458" w14:textId="29516184" w:rsidR="00B43A88" w:rsidRPr="00867CE5" w:rsidRDefault="005505D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0.20</w:t>
            </w:r>
          </w:p>
        </w:tc>
        <w:tc>
          <w:tcPr>
            <w:tcW w:w="865" w:type="dxa"/>
            <w:tcBorders>
              <w:top w:val="nil"/>
              <w:left w:val="nil"/>
              <w:bottom w:val="nil"/>
              <w:right w:val="nil"/>
            </w:tcBorders>
            <w:shd w:val="clear" w:color="auto" w:fill="auto"/>
            <w:noWrap/>
            <w:vAlign w:val="center"/>
            <w:hideMark/>
          </w:tcPr>
          <w:p w14:paraId="7048A885" w14:textId="02E5D535" w:rsidR="00B43A88" w:rsidRPr="00867CE5" w:rsidRDefault="0076766B"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0.0</w:t>
            </w:r>
            <w:r w:rsidR="0037033F">
              <w:rPr>
                <w:rFonts w:ascii="Arial" w:eastAsia="Times New Roman" w:hAnsi="Arial" w:cs="Arial"/>
                <w:color w:val="000000"/>
                <w:sz w:val="20"/>
                <w:szCs w:val="20"/>
              </w:rPr>
              <w:t>0</w:t>
            </w:r>
          </w:p>
        </w:tc>
      </w:tr>
      <w:tr w:rsidR="00F96CE0" w:rsidRPr="00867CE5" w14:paraId="48173AF7" w14:textId="77777777" w:rsidTr="00F96CE0">
        <w:trPr>
          <w:trHeight w:val="291"/>
        </w:trPr>
        <w:tc>
          <w:tcPr>
            <w:tcW w:w="1243" w:type="dxa"/>
            <w:tcBorders>
              <w:top w:val="nil"/>
              <w:left w:val="nil"/>
              <w:bottom w:val="nil"/>
              <w:right w:val="nil"/>
            </w:tcBorders>
            <w:shd w:val="clear" w:color="auto" w:fill="auto"/>
            <w:noWrap/>
            <w:vAlign w:val="center"/>
            <w:hideMark/>
          </w:tcPr>
          <w:p w14:paraId="7D206DD6" w14:textId="77777777" w:rsidR="00B43A88" w:rsidRPr="00867CE5" w:rsidRDefault="00B43A88" w:rsidP="00814F29">
            <w:pPr>
              <w:spacing w:after="0" w:line="360" w:lineRule="auto"/>
              <w:jc w:val="center"/>
              <w:rPr>
                <w:rFonts w:ascii="Arial" w:eastAsia="Times New Roman" w:hAnsi="Arial" w:cs="Arial"/>
                <w:b/>
                <w:bCs/>
                <w:color w:val="000000"/>
                <w:sz w:val="20"/>
                <w:szCs w:val="20"/>
              </w:rPr>
            </w:pPr>
            <w:r w:rsidRPr="00867CE5">
              <w:rPr>
                <w:rFonts w:ascii="Arial" w:eastAsia="Times New Roman" w:hAnsi="Arial" w:cs="Arial"/>
                <w:b/>
                <w:bCs/>
                <w:color w:val="000000"/>
                <w:sz w:val="20"/>
                <w:szCs w:val="20"/>
              </w:rPr>
              <w:t>CaO</w:t>
            </w:r>
          </w:p>
        </w:tc>
        <w:tc>
          <w:tcPr>
            <w:tcW w:w="864" w:type="dxa"/>
            <w:tcBorders>
              <w:top w:val="nil"/>
              <w:left w:val="single" w:sz="4" w:space="0" w:color="auto"/>
              <w:bottom w:val="nil"/>
              <w:right w:val="nil"/>
            </w:tcBorders>
            <w:shd w:val="clear" w:color="auto" w:fill="auto"/>
            <w:noWrap/>
            <w:vAlign w:val="center"/>
            <w:hideMark/>
          </w:tcPr>
          <w:p w14:paraId="6022B582" w14:textId="4A58375A"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9.27</w:t>
            </w:r>
          </w:p>
        </w:tc>
        <w:tc>
          <w:tcPr>
            <w:tcW w:w="865" w:type="dxa"/>
            <w:tcBorders>
              <w:top w:val="nil"/>
              <w:left w:val="nil"/>
              <w:bottom w:val="nil"/>
              <w:right w:val="single" w:sz="4" w:space="0" w:color="auto"/>
            </w:tcBorders>
            <w:shd w:val="clear" w:color="auto" w:fill="auto"/>
            <w:noWrap/>
            <w:vAlign w:val="center"/>
            <w:hideMark/>
          </w:tcPr>
          <w:p w14:paraId="2E9A255A" w14:textId="06D40D80" w:rsidR="00B43A88" w:rsidRPr="00867CE5" w:rsidRDefault="0037033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9.96</w:t>
            </w:r>
          </w:p>
        </w:tc>
        <w:tc>
          <w:tcPr>
            <w:tcW w:w="864" w:type="dxa"/>
            <w:tcBorders>
              <w:top w:val="nil"/>
              <w:left w:val="nil"/>
              <w:bottom w:val="nil"/>
              <w:right w:val="nil"/>
            </w:tcBorders>
            <w:shd w:val="clear" w:color="auto" w:fill="auto"/>
            <w:noWrap/>
            <w:vAlign w:val="center"/>
            <w:hideMark/>
          </w:tcPr>
          <w:p w14:paraId="6A97C176" w14:textId="661DB745"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9.22</w:t>
            </w:r>
          </w:p>
        </w:tc>
        <w:tc>
          <w:tcPr>
            <w:tcW w:w="865" w:type="dxa"/>
            <w:tcBorders>
              <w:top w:val="nil"/>
              <w:left w:val="nil"/>
              <w:bottom w:val="nil"/>
              <w:right w:val="nil"/>
            </w:tcBorders>
            <w:shd w:val="clear" w:color="auto" w:fill="auto"/>
            <w:noWrap/>
            <w:vAlign w:val="center"/>
            <w:hideMark/>
          </w:tcPr>
          <w:p w14:paraId="5AE5CEEA" w14:textId="6A40CCB4" w:rsidR="00B43A88" w:rsidRPr="00867CE5" w:rsidRDefault="0076766B"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9.8</w:t>
            </w:r>
            <w:r w:rsidR="0037033F">
              <w:rPr>
                <w:rFonts w:ascii="Arial" w:eastAsia="Times New Roman" w:hAnsi="Arial" w:cs="Arial"/>
                <w:color w:val="000000"/>
                <w:sz w:val="20"/>
                <w:szCs w:val="20"/>
              </w:rPr>
              <w:t>4</w:t>
            </w:r>
          </w:p>
        </w:tc>
        <w:tc>
          <w:tcPr>
            <w:tcW w:w="865" w:type="dxa"/>
            <w:tcBorders>
              <w:top w:val="nil"/>
              <w:left w:val="single" w:sz="4" w:space="0" w:color="auto"/>
              <w:bottom w:val="nil"/>
              <w:right w:val="nil"/>
            </w:tcBorders>
            <w:shd w:val="clear" w:color="auto" w:fill="auto"/>
            <w:noWrap/>
            <w:vAlign w:val="center"/>
            <w:hideMark/>
          </w:tcPr>
          <w:p w14:paraId="3D3FDB4C" w14:textId="7C9B32DF"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9.18</w:t>
            </w:r>
          </w:p>
        </w:tc>
        <w:tc>
          <w:tcPr>
            <w:tcW w:w="864" w:type="dxa"/>
            <w:tcBorders>
              <w:top w:val="nil"/>
              <w:left w:val="nil"/>
              <w:bottom w:val="nil"/>
              <w:right w:val="single" w:sz="4" w:space="0" w:color="auto"/>
            </w:tcBorders>
            <w:shd w:val="clear" w:color="auto" w:fill="auto"/>
            <w:noWrap/>
            <w:vAlign w:val="center"/>
            <w:hideMark/>
          </w:tcPr>
          <w:p w14:paraId="55CCC8DA" w14:textId="4A3E2F46" w:rsidR="00B43A88" w:rsidRPr="00867CE5" w:rsidRDefault="0037033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9.75</w:t>
            </w:r>
          </w:p>
        </w:tc>
        <w:tc>
          <w:tcPr>
            <w:tcW w:w="865" w:type="dxa"/>
            <w:tcBorders>
              <w:top w:val="nil"/>
              <w:left w:val="nil"/>
              <w:bottom w:val="nil"/>
              <w:right w:val="nil"/>
            </w:tcBorders>
            <w:shd w:val="clear" w:color="auto" w:fill="auto"/>
            <w:noWrap/>
            <w:vAlign w:val="center"/>
            <w:hideMark/>
          </w:tcPr>
          <w:p w14:paraId="2C422FA9" w14:textId="34256EAE"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8.81</w:t>
            </w:r>
          </w:p>
        </w:tc>
        <w:tc>
          <w:tcPr>
            <w:tcW w:w="864" w:type="dxa"/>
            <w:tcBorders>
              <w:top w:val="nil"/>
              <w:left w:val="nil"/>
              <w:bottom w:val="nil"/>
              <w:right w:val="nil"/>
            </w:tcBorders>
            <w:shd w:val="clear" w:color="auto" w:fill="auto"/>
            <w:noWrap/>
            <w:vAlign w:val="center"/>
            <w:hideMark/>
          </w:tcPr>
          <w:p w14:paraId="022B1F6B" w14:textId="1F1FE5EF" w:rsidR="00B43A88" w:rsidRPr="00867CE5" w:rsidRDefault="0076766B"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8.8</w:t>
            </w:r>
            <w:r w:rsidR="0037033F">
              <w:rPr>
                <w:rFonts w:ascii="Arial" w:eastAsia="Times New Roman" w:hAnsi="Arial" w:cs="Arial"/>
                <w:color w:val="000000"/>
                <w:sz w:val="20"/>
                <w:szCs w:val="20"/>
              </w:rPr>
              <w:t>4</w:t>
            </w:r>
          </w:p>
        </w:tc>
        <w:tc>
          <w:tcPr>
            <w:tcW w:w="865" w:type="dxa"/>
            <w:tcBorders>
              <w:top w:val="nil"/>
              <w:left w:val="single" w:sz="4" w:space="0" w:color="auto"/>
              <w:bottom w:val="nil"/>
              <w:right w:val="nil"/>
            </w:tcBorders>
            <w:shd w:val="clear" w:color="auto" w:fill="auto"/>
            <w:noWrap/>
            <w:vAlign w:val="center"/>
            <w:hideMark/>
          </w:tcPr>
          <w:p w14:paraId="4B61081D" w14:textId="3584AAC1" w:rsidR="00B43A88" w:rsidRPr="00867CE5" w:rsidRDefault="00C43D33"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8.35</w:t>
            </w:r>
          </w:p>
        </w:tc>
        <w:tc>
          <w:tcPr>
            <w:tcW w:w="865" w:type="dxa"/>
            <w:tcBorders>
              <w:top w:val="nil"/>
              <w:left w:val="nil"/>
              <w:bottom w:val="nil"/>
              <w:right w:val="nil"/>
            </w:tcBorders>
            <w:shd w:val="clear" w:color="auto" w:fill="auto"/>
            <w:noWrap/>
            <w:vAlign w:val="center"/>
            <w:hideMark/>
          </w:tcPr>
          <w:p w14:paraId="64811BE0" w14:textId="46311158" w:rsidR="00B43A88" w:rsidRPr="00867CE5" w:rsidRDefault="0076766B"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7.6</w:t>
            </w:r>
            <w:r w:rsidR="0037033F">
              <w:rPr>
                <w:rFonts w:ascii="Arial" w:eastAsia="Times New Roman" w:hAnsi="Arial" w:cs="Arial"/>
                <w:color w:val="000000"/>
                <w:sz w:val="20"/>
                <w:szCs w:val="20"/>
              </w:rPr>
              <w:t>0</w:t>
            </w:r>
          </w:p>
        </w:tc>
      </w:tr>
      <w:tr w:rsidR="00F96CE0" w:rsidRPr="00867CE5" w14:paraId="61537CA7" w14:textId="77777777" w:rsidTr="00F96CE0">
        <w:trPr>
          <w:trHeight w:val="291"/>
        </w:trPr>
        <w:tc>
          <w:tcPr>
            <w:tcW w:w="1243" w:type="dxa"/>
            <w:tcBorders>
              <w:top w:val="nil"/>
              <w:left w:val="nil"/>
              <w:bottom w:val="single" w:sz="4" w:space="0" w:color="auto"/>
              <w:right w:val="nil"/>
            </w:tcBorders>
            <w:shd w:val="clear" w:color="auto" w:fill="auto"/>
            <w:noWrap/>
            <w:vAlign w:val="center"/>
            <w:hideMark/>
          </w:tcPr>
          <w:p w14:paraId="3E3DE05C" w14:textId="77777777" w:rsidR="00B43A88" w:rsidRPr="00867CE5" w:rsidRDefault="00B43A88" w:rsidP="00814F29">
            <w:pPr>
              <w:spacing w:after="0" w:line="360" w:lineRule="auto"/>
              <w:jc w:val="center"/>
              <w:rPr>
                <w:rFonts w:ascii="Arial" w:eastAsia="Times New Roman" w:hAnsi="Arial" w:cs="Arial"/>
                <w:b/>
                <w:bCs/>
                <w:color w:val="000000"/>
                <w:sz w:val="20"/>
                <w:szCs w:val="20"/>
              </w:rPr>
            </w:pPr>
            <w:r w:rsidRPr="00867CE5">
              <w:rPr>
                <w:rFonts w:ascii="Arial" w:eastAsia="Times New Roman" w:hAnsi="Arial" w:cs="Arial"/>
                <w:b/>
                <w:bCs/>
                <w:color w:val="000000"/>
                <w:sz w:val="20"/>
                <w:szCs w:val="20"/>
              </w:rPr>
              <w:t>Sb</w:t>
            </w:r>
            <w:r w:rsidRPr="00867CE5">
              <w:rPr>
                <w:rFonts w:ascii="Arial" w:eastAsia="Times New Roman" w:hAnsi="Arial" w:cs="Arial"/>
                <w:b/>
                <w:bCs/>
                <w:color w:val="000000"/>
                <w:sz w:val="20"/>
                <w:szCs w:val="20"/>
                <w:vertAlign w:val="subscript"/>
              </w:rPr>
              <w:t>2</w:t>
            </w:r>
            <w:r w:rsidRPr="00867CE5">
              <w:rPr>
                <w:rFonts w:ascii="Arial" w:eastAsia="Times New Roman" w:hAnsi="Arial" w:cs="Arial"/>
                <w:b/>
                <w:bCs/>
                <w:color w:val="000000"/>
                <w:sz w:val="20"/>
                <w:szCs w:val="20"/>
              </w:rPr>
              <w:t>O</w:t>
            </w:r>
            <w:r w:rsidRPr="00867CE5">
              <w:rPr>
                <w:rFonts w:ascii="Arial" w:eastAsia="Times New Roman" w:hAnsi="Arial" w:cs="Arial"/>
                <w:b/>
                <w:bCs/>
                <w:color w:val="000000"/>
                <w:sz w:val="20"/>
                <w:szCs w:val="20"/>
                <w:vertAlign w:val="subscript"/>
              </w:rPr>
              <w:t>3</w:t>
            </w:r>
          </w:p>
        </w:tc>
        <w:tc>
          <w:tcPr>
            <w:tcW w:w="864" w:type="dxa"/>
            <w:tcBorders>
              <w:top w:val="nil"/>
              <w:left w:val="single" w:sz="4" w:space="0" w:color="auto"/>
              <w:bottom w:val="single" w:sz="4" w:space="0" w:color="auto"/>
              <w:right w:val="nil"/>
            </w:tcBorders>
            <w:shd w:val="clear" w:color="auto" w:fill="auto"/>
            <w:noWrap/>
            <w:vAlign w:val="center"/>
            <w:hideMark/>
          </w:tcPr>
          <w:p w14:paraId="66D4FFF6" w14:textId="310AF09B" w:rsidR="00B43A88" w:rsidRPr="00867CE5" w:rsidRDefault="005505D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0.00</w:t>
            </w:r>
          </w:p>
        </w:tc>
        <w:tc>
          <w:tcPr>
            <w:tcW w:w="865" w:type="dxa"/>
            <w:tcBorders>
              <w:top w:val="nil"/>
              <w:left w:val="nil"/>
              <w:bottom w:val="single" w:sz="4" w:space="0" w:color="auto"/>
              <w:right w:val="single" w:sz="4" w:space="0" w:color="auto"/>
            </w:tcBorders>
            <w:shd w:val="clear" w:color="auto" w:fill="auto"/>
            <w:noWrap/>
            <w:vAlign w:val="center"/>
            <w:hideMark/>
          </w:tcPr>
          <w:p w14:paraId="146C78B4" w14:textId="10169B6E" w:rsidR="00B43A88" w:rsidRPr="00867CE5" w:rsidRDefault="0076766B"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0.0</w:t>
            </w:r>
            <w:r w:rsidR="0037033F">
              <w:rPr>
                <w:rFonts w:ascii="Arial" w:eastAsia="Times New Roman" w:hAnsi="Arial" w:cs="Arial"/>
                <w:color w:val="000000"/>
                <w:sz w:val="20"/>
                <w:szCs w:val="20"/>
              </w:rPr>
              <w:t>0</w:t>
            </w:r>
          </w:p>
        </w:tc>
        <w:tc>
          <w:tcPr>
            <w:tcW w:w="864" w:type="dxa"/>
            <w:tcBorders>
              <w:top w:val="nil"/>
              <w:left w:val="nil"/>
              <w:bottom w:val="single" w:sz="4" w:space="0" w:color="auto"/>
              <w:right w:val="nil"/>
            </w:tcBorders>
            <w:shd w:val="clear" w:color="auto" w:fill="auto"/>
            <w:noWrap/>
            <w:vAlign w:val="center"/>
            <w:hideMark/>
          </w:tcPr>
          <w:p w14:paraId="205F604B" w14:textId="6B48C83A" w:rsidR="00B43A88" w:rsidRPr="00867CE5" w:rsidRDefault="005505D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0.50</w:t>
            </w:r>
          </w:p>
        </w:tc>
        <w:tc>
          <w:tcPr>
            <w:tcW w:w="865" w:type="dxa"/>
            <w:tcBorders>
              <w:top w:val="nil"/>
              <w:left w:val="nil"/>
              <w:bottom w:val="single" w:sz="4" w:space="0" w:color="auto"/>
              <w:right w:val="nil"/>
            </w:tcBorders>
            <w:shd w:val="clear" w:color="auto" w:fill="auto"/>
            <w:noWrap/>
            <w:vAlign w:val="center"/>
            <w:hideMark/>
          </w:tcPr>
          <w:p w14:paraId="05FDDAFE" w14:textId="24FA428F" w:rsidR="00B43A88" w:rsidRPr="00867CE5" w:rsidRDefault="0037033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0.49</w:t>
            </w:r>
          </w:p>
        </w:tc>
        <w:tc>
          <w:tcPr>
            <w:tcW w:w="865" w:type="dxa"/>
            <w:tcBorders>
              <w:top w:val="nil"/>
              <w:left w:val="single" w:sz="4" w:space="0" w:color="auto"/>
              <w:bottom w:val="single" w:sz="4" w:space="0" w:color="auto"/>
              <w:right w:val="nil"/>
            </w:tcBorders>
            <w:shd w:val="clear" w:color="auto" w:fill="auto"/>
            <w:noWrap/>
            <w:vAlign w:val="center"/>
            <w:hideMark/>
          </w:tcPr>
          <w:p w14:paraId="76C6E929" w14:textId="73A40A6F" w:rsidR="00B43A88" w:rsidRPr="00867CE5" w:rsidRDefault="005505D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w:t>
            </w:r>
          </w:p>
        </w:tc>
        <w:tc>
          <w:tcPr>
            <w:tcW w:w="864" w:type="dxa"/>
            <w:tcBorders>
              <w:top w:val="nil"/>
              <w:left w:val="nil"/>
              <w:bottom w:val="single" w:sz="4" w:space="0" w:color="auto"/>
              <w:right w:val="single" w:sz="4" w:space="0" w:color="auto"/>
            </w:tcBorders>
            <w:shd w:val="clear" w:color="auto" w:fill="auto"/>
            <w:noWrap/>
            <w:vAlign w:val="center"/>
            <w:hideMark/>
          </w:tcPr>
          <w:p w14:paraId="47EBAE26" w14:textId="4EA88026" w:rsidR="00B43A88" w:rsidRPr="00867CE5" w:rsidRDefault="0076766B"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1.0</w:t>
            </w:r>
            <w:r w:rsidR="0037033F">
              <w:rPr>
                <w:rFonts w:ascii="Arial" w:eastAsia="Times New Roman" w:hAnsi="Arial" w:cs="Arial"/>
                <w:color w:val="000000"/>
                <w:sz w:val="20"/>
                <w:szCs w:val="20"/>
              </w:rPr>
              <w:t>0</w:t>
            </w:r>
          </w:p>
        </w:tc>
        <w:tc>
          <w:tcPr>
            <w:tcW w:w="865" w:type="dxa"/>
            <w:tcBorders>
              <w:top w:val="nil"/>
              <w:left w:val="nil"/>
              <w:bottom w:val="single" w:sz="4" w:space="0" w:color="auto"/>
              <w:right w:val="nil"/>
            </w:tcBorders>
            <w:shd w:val="clear" w:color="auto" w:fill="auto"/>
            <w:noWrap/>
            <w:vAlign w:val="center"/>
            <w:hideMark/>
          </w:tcPr>
          <w:p w14:paraId="3784C325" w14:textId="37719CF8" w:rsidR="00B43A88" w:rsidRPr="00867CE5" w:rsidRDefault="005505D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5.00</w:t>
            </w:r>
          </w:p>
        </w:tc>
        <w:tc>
          <w:tcPr>
            <w:tcW w:w="864" w:type="dxa"/>
            <w:tcBorders>
              <w:top w:val="nil"/>
              <w:left w:val="nil"/>
              <w:bottom w:val="single" w:sz="4" w:space="0" w:color="auto"/>
              <w:right w:val="nil"/>
            </w:tcBorders>
            <w:shd w:val="clear" w:color="auto" w:fill="auto"/>
            <w:noWrap/>
            <w:vAlign w:val="center"/>
            <w:hideMark/>
          </w:tcPr>
          <w:p w14:paraId="7B3F2606" w14:textId="0E0F1B3B" w:rsidR="00B43A88" w:rsidRPr="00867CE5" w:rsidRDefault="0037033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5.26</w:t>
            </w:r>
          </w:p>
        </w:tc>
        <w:tc>
          <w:tcPr>
            <w:tcW w:w="865" w:type="dxa"/>
            <w:tcBorders>
              <w:top w:val="nil"/>
              <w:left w:val="single" w:sz="4" w:space="0" w:color="auto"/>
              <w:bottom w:val="single" w:sz="4" w:space="0" w:color="auto"/>
              <w:right w:val="nil"/>
            </w:tcBorders>
            <w:shd w:val="clear" w:color="auto" w:fill="auto"/>
            <w:noWrap/>
            <w:vAlign w:val="center"/>
            <w:hideMark/>
          </w:tcPr>
          <w:p w14:paraId="40A2AE3D" w14:textId="0643512E" w:rsidR="00B43A88" w:rsidRPr="00867CE5" w:rsidRDefault="005505DF"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10.00</w:t>
            </w:r>
          </w:p>
        </w:tc>
        <w:tc>
          <w:tcPr>
            <w:tcW w:w="865" w:type="dxa"/>
            <w:tcBorders>
              <w:top w:val="nil"/>
              <w:left w:val="nil"/>
              <w:bottom w:val="single" w:sz="4" w:space="0" w:color="auto"/>
              <w:right w:val="nil"/>
            </w:tcBorders>
            <w:shd w:val="clear" w:color="auto" w:fill="auto"/>
            <w:noWrap/>
            <w:vAlign w:val="center"/>
            <w:hideMark/>
          </w:tcPr>
          <w:p w14:paraId="3C032FF4" w14:textId="6373348F" w:rsidR="00B43A88" w:rsidRPr="00867CE5" w:rsidRDefault="0076766B"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10.5</w:t>
            </w:r>
            <w:r w:rsidR="0037033F">
              <w:rPr>
                <w:rFonts w:ascii="Arial" w:eastAsia="Times New Roman" w:hAnsi="Arial" w:cs="Arial"/>
                <w:color w:val="000000"/>
                <w:sz w:val="20"/>
                <w:szCs w:val="20"/>
              </w:rPr>
              <w:t>4</w:t>
            </w:r>
          </w:p>
        </w:tc>
      </w:tr>
      <w:tr w:rsidR="001958E8" w:rsidRPr="00867CE5" w14:paraId="2B54A405" w14:textId="77777777" w:rsidTr="00F96CE0">
        <w:trPr>
          <w:trHeight w:val="291"/>
        </w:trPr>
        <w:tc>
          <w:tcPr>
            <w:tcW w:w="1243" w:type="dxa"/>
            <w:tcBorders>
              <w:top w:val="nil"/>
              <w:left w:val="nil"/>
              <w:bottom w:val="single" w:sz="4" w:space="0" w:color="auto"/>
              <w:right w:val="nil"/>
            </w:tcBorders>
            <w:shd w:val="clear" w:color="auto" w:fill="auto"/>
            <w:noWrap/>
            <w:vAlign w:val="center"/>
          </w:tcPr>
          <w:p w14:paraId="23252229" w14:textId="50D42908" w:rsidR="001958E8" w:rsidRPr="00867CE5" w:rsidRDefault="001958E8" w:rsidP="00814F29">
            <w:pPr>
              <w:spacing w:after="0" w:line="36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Total</w:t>
            </w:r>
          </w:p>
        </w:tc>
        <w:tc>
          <w:tcPr>
            <w:tcW w:w="864" w:type="dxa"/>
            <w:tcBorders>
              <w:top w:val="nil"/>
              <w:left w:val="single" w:sz="4" w:space="0" w:color="auto"/>
              <w:bottom w:val="single" w:sz="4" w:space="0" w:color="auto"/>
              <w:right w:val="nil"/>
            </w:tcBorders>
            <w:shd w:val="clear" w:color="auto" w:fill="auto"/>
            <w:noWrap/>
            <w:vAlign w:val="center"/>
          </w:tcPr>
          <w:p w14:paraId="629C4D6B" w14:textId="0BD05787" w:rsidR="001958E8" w:rsidRDefault="00D93989"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100.00</w:t>
            </w:r>
          </w:p>
        </w:tc>
        <w:tc>
          <w:tcPr>
            <w:tcW w:w="865" w:type="dxa"/>
            <w:tcBorders>
              <w:top w:val="nil"/>
              <w:left w:val="nil"/>
              <w:bottom w:val="single" w:sz="4" w:space="0" w:color="auto"/>
              <w:right w:val="single" w:sz="4" w:space="0" w:color="auto"/>
            </w:tcBorders>
            <w:shd w:val="clear" w:color="auto" w:fill="auto"/>
            <w:noWrap/>
            <w:vAlign w:val="center"/>
          </w:tcPr>
          <w:p w14:paraId="2152E980" w14:textId="2A8C820A" w:rsidR="001958E8" w:rsidRPr="00867CE5" w:rsidRDefault="00D93989"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100.0</w:t>
            </w:r>
            <w:r w:rsidR="008F18D2">
              <w:rPr>
                <w:rFonts w:ascii="Arial" w:eastAsia="Times New Roman" w:hAnsi="Arial" w:cs="Arial"/>
                <w:color w:val="000000"/>
                <w:sz w:val="20"/>
                <w:szCs w:val="20"/>
              </w:rPr>
              <w:t>0</w:t>
            </w:r>
          </w:p>
        </w:tc>
        <w:tc>
          <w:tcPr>
            <w:tcW w:w="864" w:type="dxa"/>
            <w:tcBorders>
              <w:top w:val="nil"/>
              <w:left w:val="nil"/>
              <w:bottom w:val="single" w:sz="4" w:space="0" w:color="auto"/>
              <w:right w:val="nil"/>
            </w:tcBorders>
            <w:shd w:val="clear" w:color="auto" w:fill="auto"/>
            <w:noWrap/>
            <w:vAlign w:val="center"/>
          </w:tcPr>
          <w:p w14:paraId="04D48EFF" w14:textId="58C4AA4A" w:rsidR="001958E8" w:rsidRDefault="00D93989"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100.00</w:t>
            </w:r>
          </w:p>
        </w:tc>
        <w:tc>
          <w:tcPr>
            <w:tcW w:w="865" w:type="dxa"/>
            <w:tcBorders>
              <w:top w:val="nil"/>
              <w:left w:val="nil"/>
              <w:bottom w:val="single" w:sz="4" w:space="0" w:color="auto"/>
              <w:right w:val="nil"/>
            </w:tcBorders>
            <w:shd w:val="clear" w:color="auto" w:fill="auto"/>
            <w:noWrap/>
            <w:vAlign w:val="center"/>
          </w:tcPr>
          <w:p w14:paraId="697E88A7" w14:textId="4EA4B337" w:rsidR="001958E8" w:rsidRPr="00867CE5" w:rsidRDefault="00D93989"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100.0</w:t>
            </w:r>
            <w:r w:rsidR="008F18D2">
              <w:rPr>
                <w:rFonts w:ascii="Arial" w:eastAsia="Times New Roman" w:hAnsi="Arial" w:cs="Arial"/>
                <w:color w:val="000000"/>
                <w:sz w:val="20"/>
                <w:szCs w:val="20"/>
              </w:rPr>
              <w:t>0</w:t>
            </w:r>
          </w:p>
        </w:tc>
        <w:tc>
          <w:tcPr>
            <w:tcW w:w="865" w:type="dxa"/>
            <w:tcBorders>
              <w:top w:val="nil"/>
              <w:left w:val="single" w:sz="4" w:space="0" w:color="auto"/>
              <w:bottom w:val="single" w:sz="4" w:space="0" w:color="auto"/>
              <w:right w:val="nil"/>
            </w:tcBorders>
            <w:shd w:val="clear" w:color="auto" w:fill="auto"/>
            <w:noWrap/>
            <w:vAlign w:val="center"/>
          </w:tcPr>
          <w:p w14:paraId="364D5B77" w14:textId="3CA7FAE3" w:rsidR="001958E8" w:rsidRDefault="00D93989"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100.00</w:t>
            </w:r>
          </w:p>
        </w:tc>
        <w:tc>
          <w:tcPr>
            <w:tcW w:w="864" w:type="dxa"/>
            <w:tcBorders>
              <w:top w:val="nil"/>
              <w:left w:val="nil"/>
              <w:bottom w:val="single" w:sz="4" w:space="0" w:color="auto"/>
              <w:right w:val="single" w:sz="4" w:space="0" w:color="auto"/>
            </w:tcBorders>
            <w:shd w:val="clear" w:color="auto" w:fill="auto"/>
            <w:noWrap/>
            <w:vAlign w:val="center"/>
          </w:tcPr>
          <w:p w14:paraId="50BAB42E" w14:textId="0B1314F8" w:rsidR="001958E8" w:rsidRPr="00867CE5" w:rsidRDefault="00D93989"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100.0</w:t>
            </w:r>
            <w:r w:rsidR="008F18D2">
              <w:rPr>
                <w:rFonts w:ascii="Arial" w:eastAsia="Times New Roman" w:hAnsi="Arial" w:cs="Arial"/>
                <w:color w:val="000000"/>
                <w:sz w:val="20"/>
                <w:szCs w:val="20"/>
              </w:rPr>
              <w:t>0</w:t>
            </w:r>
          </w:p>
        </w:tc>
        <w:tc>
          <w:tcPr>
            <w:tcW w:w="865" w:type="dxa"/>
            <w:tcBorders>
              <w:top w:val="nil"/>
              <w:left w:val="nil"/>
              <w:bottom w:val="single" w:sz="4" w:space="0" w:color="auto"/>
              <w:right w:val="nil"/>
            </w:tcBorders>
            <w:shd w:val="clear" w:color="auto" w:fill="auto"/>
            <w:noWrap/>
            <w:vAlign w:val="center"/>
          </w:tcPr>
          <w:p w14:paraId="259F1B49" w14:textId="161039F9" w:rsidR="001958E8" w:rsidRDefault="00D93989"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100.00</w:t>
            </w:r>
          </w:p>
        </w:tc>
        <w:tc>
          <w:tcPr>
            <w:tcW w:w="864" w:type="dxa"/>
            <w:tcBorders>
              <w:top w:val="nil"/>
              <w:left w:val="nil"/>
              <w:bottom w:val="single" w:sz="4" w:space="0" w:color="auto"/>
              <w:right w:val="nil"/>
            </w:tcBorders>
            <w:shd w:val="clear" w:color="auto" w:fill="auto"/>
            <w:noWrap/>
            <w:vAlign w:val="center"/>
          </w:tcPr>
          <w:p w14:paraId="63E67970" w14:textId="76182696" w:rsidR="001958E8" w:rsidRPr="00867CE5" w:rsidRDefault="00D93989"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100.0</w:t>
            </w:r>
            <w:r w:rsidR="008F18D2">
              <w:rPr>
                <w:rFonts w:ascii="Arial" w:eastAsia="Times New Roman" w:hAnsi="Arial" w:cs="Arial"/>
                <w:color w:val="000000"/>
                <w:sz w:val="20"/>
                <w:szCs w:val="20"/>
              </w:rPr>
              <w:t>0</w:t>
            </w:r>
          </w:p>
        </w:tc>
        <w:tc>
          <w:tcPr>
            <w:tcW w:w="865" w:type="dxa"/>
            <w:tcBorders>
              <w:top w:val="nil"/>
              <w:left w:val="single" w:sz="4" w:space="0" w:color="auto"/>
              <w:bottom w:val="single" w:sz="4" w:space="0" w:color="auto"/>
              <w:right w:val="nil"/>
            </w:tcBorders>
            <w:shd w:val="clear" w:color="auto" w:fill="auto"/>
            <w:noWrap/>
            <w:vAlign w:val="center"/>
          </w:tcPr>
          <w:p w14:paraId="1BCDA730" w14:textId="3DAACE78" w:rsidR="001958E8" w:rsidRDefault="00D93989"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100.00</w:t>
            </w:r>
          </w:p>
        </w:tc>
        <w:tc>
          <w:tcPr>
            <w:tcW w:w="865" w:type="dxa"/>
            <w:tcBorders>
              <w:top w:val="nil"/>
              <w:left w:val="nil"/>
              <w:bottom w:val="single" w:sz="4" w:space="0" w:color="auto"/>
              <w:right w:val="nil"/>
            </w:tcBorders>
            <w:shd w:val="clear" w:color="auto" w:fill="auto"/>
            <w:noWrap/>
            <w:vAlign w:val="center"/>
          </w:tcPr>
          <w:p w14:paraId="3B93ACB0" w14:textId="178D470D" w:rsidR="001958E8" w:rsidRPr="00867CE5" w:rsidRDefault="00D93989"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100.0</w:t>
            </w:r>
            <w:r w:rsidR="008F18D2">
              <w:rPr>
                <w:rFonts w:ascii="Arial" w:eastAsia="Times New Roman" w:hAnsi="Arial" w:cs="Arial"/>
                <w:color w:val="000000"/>
                <w:sz w:val="20"/>
                <w:szCs w:val="20"/>
              </w:rPr>
              <w:t>0</w:t>
            </w:r>
          </w:p>
        </w:tc>
      </w:tr>
      <w:tr w:rsidR="00F96CE0" w:rsidRPr="00867CE5" w14:paraId="53C877A3" w14:textId="77777777" w:rsidTr="00F96CE0">
        <w:trPr>
          <w:trHeight w:val="291"/>
        </w:trPr>
        <w:tc>
          <w:tcPr>
            <w:tcW w:w="1243" w:type="dxa"/>
            <w:tcBorders>
              <w:top w:val="nil"/>
              <w:left w:val="nil"/>
              <w:bottom w:val="single" w:sz="4" w:space="0" w:color="auto"/>
              <w:right w:val="nil"/>
            </w:tcBorders>
            <w:shd w:val="clear" w:color="auto" w:fill="auto"/>
            <w:noWrap/>
            <w:vAlign w:val="center"/>
            <w:hideMark/>
          </w:tcPr>
          <w:p w14:paraId="3AE2C600" w14:textId="6356612B" w:rsidR="00B43A88" w:rsidRPr="00867CE5" w:rsidRDefault="00F96CE0" w:rsidP="00814F29">
            <w:pPr>
              <w:spacing w:after="0" w:line="360" w:lineRule="auto"/>
              <w:jc w:val="center"/>
              <w:rPr>
                <w:rFonts w:ascii="Arial" w:eastAsia="Times New Roman" w:hAnsi="Arial" w:cs="Arial"/>
                <w:b/>
                <w:bCs/>
                <w:i/>
                <w:iCs/>
                <w:color w:val="000000"/>
                <w:sz w:val="20"/>
                <w:szCs w:val="20"/>
              </w:rPr>
            </w:pPr>
            <w:r>
              <w:rPr>
                <w:rFonts w:ascii="Arial" w:eastAsia="Times New Roman" w:hAnsi="Arial" w:cs="Arial"/>
                <w:b/>
                <w:bCs/>
                <w:i/>
                <w:iCs/>
                <w:color w:val="000000"/>
                <w:sz w:val="20"/>
                <w:szCs w:val="20"/>
              </w:rPr>
              <w:t xml:space="preserve">ρ / </w:t>
            </w:r>
          </w:p>
          <w:p w14:paraId="5AE20AC7" w14:textId="4A5D0674" w:rsidR="00B43A88" w:rsidRPr="00867CE5" w:rsidRDefault="00F96CE0" w:rsidP="00814F29">
            <w:pPr>
              <w:spacing w:after="0" w:line="360" w:lineRule="auto"/>
              <w:jc w:val="center"/>
              <w:rPr>
                <w:rFonts w:ascii="Arial" w:eastAsia="Times New Roman" w:hAnsi="Arial" w:cs="Arial"/>
                <w:b/>
                <w:bCs/>
                <w:i/>
                <w:iCs/>
                <w:color w:val="000000"/>
                <w:sz w:val="20"/>
                <w:szCs w:val="20"/>
              </w:rPr>
            </w:pPr>
            <w:r>
              <w:rPr>
                <w:rFonts w:ascii="Arial" w:eastAsia="Times New Roman" w:hAnsi="Arial" w:cs="Arial"/>
                <w:b/>
                <w:bCs/>
                <w:i/>
                <w:iCs/>
                <w:color w:val="000000"/>
                <w:sz w:val="20"/>
                <w:szCs w:val="20"/>
              </w:rPr>
              <w:t xml:space="preserve">g </w:t>
            </w:r>
            <w:r w:rsidR="00B43A88" w:rsidRPr="00867CE5">
              <w:rPr>
                <w:rFonts w:ascii="Arial" w:eastAsia="Times New Roman" w:hAnsi="Arial" w:cs="Arial"/>
                <w:b/>
                <w:bCs/>
                <w:i/>
                <w:iCs/>
                <w:color w:val="000000"/>
                <w:sz w:val="20"/>
                <w:szCs w:val="20"/>
              </w:rPr>
              <w:t>cm</w:t>
            </w:r>
            <w:r w:rsidRPr="00F96CE0">
              <w:rPr>
                <w:rFonts w:ascii="Arial" w:eastAsia="Times New Roman" w:hAnsi="Arial" w:cs="Arial"/>
                <w:b/>
                <w:bCs/>
                <w:i/>
                <w:iCs/>
                <w:color w:val="000000"/>
                <w:sz w:val="20"/>
                <w:szCs w:val="20"/>
                <w:vertAlign w:val="superscript"/>
              </w:rPr>
              <w:t>-</w:t>
            </w:r>
            <w:r w:rsidR="00B43A88" w:rsidRPr="00867CE5">
              <w:rPr>
                <w:rFonts w:ascii="Arial" w:eastAsia="Times New Roman" w:hAnsi="Arial" w:cs="Arial"/>
                <w:b/>
                <w:bCs/>
                <w:i/>
                <w:iCs/>
                <w:color w:val="000000"/>
                <w:sz w:val="20"/>
                <w:szCs w:val="20"/>
                <w:vertAlign w:val="superscript"/>
              </w:rPr>
              <w:t>3</w:t>
            </w:r>
          </w:p>
        </w:tc>
        <w:tc>
          <w:tcPr>
            <w:tcW w:w="172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C454A7" w14:textId="5CB4108E" w:rsidR="00B43A88" w:rsidRPr="00867CE5" w:rsidRDefault="00B43A88"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2.499</w:t>
            </w:r>
            <w:r w:rsidR="00045FCA">
              <w:rPr>
                <w:rFonts w:ascii="Arial" w:eastAsia="Times New Roman" w:hAnsi="Arial" w:cs="Arial"/>
                <w:color w:val="000000"/>
                <w:sz w:val="20"/>
                <w:szCs w:val="20"/>
              </w:rPr>
              <w:t xml:space="preserve"> </w:t>
            </w:r>
            <w:r w:rsidR="001B722A" w:rsidRPr="00867CE5">
              <w:rPr>
                <w:rFonts w:ascii="Arial" w:eastAsia="Times New Roman" w:hAnsi="Arial" w:cs="Arial"/>
                <w:color w:val="000000"/>
                <w:sz w:val="20"/>
                <w:szCs w:val="20"/>
              </w:rPr>
              <w:t>±</w:t>
            </w:r>
            <w:r w:rsidR="00045FCA">
              <w:rPr>
                <w:rFonts w:ascii="Arial" w:eastAsia="Times New Roman" w:hAnsi="Arial" w:cs="Arial"/>
                <w:color w:val="000000"/>
                <w:sz w:val="20"/>
                <w:szCs w:val="20"/>
              </w:rPr>
              <w:t xml:space="preserve"> </w:t>
            </w:r>
            <w:r w:rsidR="001755E9">
              <w:rPr>
                <w:rFonts w:ascii="Arial" w:eastAsia="Times New Roman" w:hAnsi="Arial" w:cs="Arial"/>
                <w:color w:val="000000"/>
                <w:sz w:val="20"/>
                <w:szCs w:val="20"/>
              </w:rPr>
              <w:t>0.005</w:t>
            </w:r>
          </w:p>
        </w:tc>
        <w:tc>
          <w:tcPr>
            <w:tcW w:w="1729" w:type="dxa"/>
            <w:gridSpan w:val="2"/>
            <w:tcBorders>
              <w:top w:val="single" w:sz="4" w:space="0" w:color="auto"/>
              <w:left w:val="nil"/>
              <w:bottom w:val="single" w:sz="4" w:space="0" w:color="auto"/>
              <w:right w:val="nil"/>
            </w:tcBorders>
            <w:shd w:val="clear" w:color="auto" w:fill="auto"/>
            <w:noWrap/>
            <w:vAlign w:val="center"/>
            <w:hideMark/>
          </w:tcPr>
          <w:p w14:paraId="02F054C7" w14:textId="17B196CD" w:rsidR="00B43A88" w:rsidRPr="00867CE5" w:rsidRDefault="00B43A88"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2.537</w:t>
            </w:r>
            <w:r w:rsidR="00045FCA">
              <w:rPr>
                <w:rFonts w:ascii="Arial" w:eastAsia="Times New Roman" w:hAnsi="Arial" w:cs="Arial"/>
                <w:color w:val="000000"/>
                <w:sz w:val="20"/>
                <w:szCs w:val="20"/>
              </w:rPr>
              <w:t xml:space="preserve"> </w:t>
            </w:r>
            <w:r w:rsidR="001B722A" w:rsidRPr="00867CE5">
              <w:rPr>
                <w:rFonts w:ascii="Arial" w:eastAsia="Times New Roman" w:hAnsi="Arial" w:cs="Arial"/>
                <w:color w:val="000000"/>
                <w:sz w:val="20"/>
                <w:szCs w:val="20"/>
              </w:rPr>
              <w:t>±</w:t>
            </w:r>
            <w:r w:rsidR="00045FCA">
              <w:rPr>
                <w:rFonts w:ascii="Arial" w:eastAsia="Times New Roman" w:hAnsi="Arial" w:cs="Arial"/>
                <w:color w:val="000000"/>
                <w:sz w:val="20"/>
                <w:szCs w:val="20"/>
              </w:rPr>
              <w:t xml:space="preserve"> </w:t>
            </w:r>
            <w:r w:rsidR="001755E9">
              <w:rPr>
                <w:rFonts w:ascii="Arial" w:eastAsia="Times New Roman" w:hAnsi="Arial" w:cs="Arial"/>
                <w:color w:val="000000"/>
                <w:sz w:val="20"/>
                <w:szCs w:val="20"/>
              </w:rPr>
              <w:t>0.005</w:t>
            </w:r>
          </w:p>
        </w:tc>
        <w:tc>
          <w:tcPr>
            <w:tcW w:w="172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F0FC0E" w14:textId="737256C6" w:rsidR="00B43A88" w:rsidRPr="00867CE5" w:rsidRDefault="00B43A88"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2.603</w:t>
            </w:r>
            <w:r w:rsidR="00045FCA">
              <w:rPr>
                <w:rFonts w:ascii="Arial" w:eastAsia="Times New Roman" w:hAnsi="Arial" w:cs="Arial"/>
                <w:color w:val="000000"/>
                <w:sz w:val="20"/>
                <w:szCs w:val="20"/>
              </w:rPr>
              <w:t xml:space="preserve"> </w:t>
            </w:r>
            <w:r w:rsidR="001B722A" w:rsidRPr="00867CE5">
              <w:rPr>
                <w:rFonts w:ascii="Arial" w:eastAsia="Times New Roman" w:hAnsi="Arial" w:cs="Arial"/>
                <w:color w:val="000000"/>
                <w:sz w:val="20"/>
                <w:szCs w:val="20"/>
              </w:rPr>
              <w:t>±</w:t>
            </w:r>
            <w:r w:rsidR="00045FCA">
              <w:rPr>
                <w:rFonts w:ascii="Arial" w:eastAsia="Times New Roman" w:hAnsi="Arial" w:cs="Arial"/>
                <w:color w:val="000000"/>
                <w:sz w:val="20"/>
                <w:szCs w:val="20"/>
              </w:rPr>
              <w:t xml:space="preserve"> </w:t>
            </w:r>
            <w:r w:rsidR="001755E9">
              <w:rPr>
                <w:rFonts w:ascii="Arial" w:eastAsia="Times New Roman" w:hAnsi="Arial" w:cs="Arial"/>
                <w:color w:val="000000"/>
                <w:sz w:val="20"/>
                <w:szCs w:val="20"/>
              </w:rPr>
              <w:t>0.005</w:t>
            </w:r>
          </w:p>
        </w:tc>
        <w:tc>
          <w:tcPr>
            <w:tcW w:w="172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0293E9" w14:textId="0EFD3E5E" w:rsidR="00B43A88" w:rsidRPr="00867CE5" w:rsidRDefault="00B43A88"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2.839</w:t>
            </w:r>
            <w:r w:rsidR="00045FCA">
              <w:rPr>
                <w:rFonts w:ascii="Arial" w:eastAsia="Times New Roman" w:hAnsi="Arial" w:cs="Arial"/>
                <w:color w:val="000000"/>
                <w:sz w:val="20"/>
                <w:szCs w:val="20"/>
              </w:rPr>
              <w:t xml:space="preserve"> </w:t>
            </w:r>
            <w:r w:rsidR="001B722A" w:rsidRPr="00867CE5">
              <w:rPr>
                <w:rFonts w:ascii="Arial" w:eastAsia="Times New Roman" w:hAnsi="Arial" w:cs="Arial"/>
                <w:color w:val="000000"/>
                <w:sz w:val="20"/>
                <w:szCs w:val="20"/>
              </w:rPr>
              <w:t>±</w:t>
            </w:r>
            <w:r w:rsidR="00045FCA">
              <w:rPr>
                <w:rFonts w:ascii="Arial" w:eastAsia="Times New Roman" w:hAnsi="Arial" w:cs="Arial"/>
                <w:color w:val="000000"/>
                <w:sz w:val="20"/>
                <w:szCs w:val="20"/>
              </w:rPr>
              <w:t xml:space="preserve"> </w:t>
            </w:r>
            <w:r w:rsidR="001B722A" w:rsidRPr="00867CE5">
              <w:rPr>
                <w:rFonts w:ascii="Arial" w:eastAsia="Times New Roman" w:hAnsi="Arial" w:cs="Arial"/>
                <w:color w:val="000000"/>
                <w:sz w:val="20"/>
                <w:szCs w:val="20"/>
              </w:rPr>
              <w:t>0.005</w:t>
            </w:r>
          </w:p>
        </w:tc>
        <w:tc>
          <w:tcPr>
            <w:tcW w:w="1730" w:type="dxa"/>
            <w:gridSpan w:val="2"/>
            <w:tcBorders>
              <w:top w:val="single" w:sz="4" w:space="0" w:color="auto"/>
              <w:left w:val="nil"/>
              <w:bottom w:val="single" w:sz="4" w:space="0" w:color="auto"/>
              <w:right w:val="nil"/>
            </w:tcBorders>
            <w:shd w:val="clear" w:color="auto" w:fill="auto"/>
            <w:noWrap/>
            <w:vAlign w:val="center"/>
            <w:hideMark/>
          </w:tcPr>
          <w:p w14:paraId="6DF10E8F" w14:textId="47A27DB8" w:rsidR="00B43A88" w:rsidRPr="00867CE5" w:rsidRDefault="00B43A88" w:rsidP="00814F29">
            <w:pPr>
              <w:spacing w:after="0" w:line="360" w:lineRule="auto"/>
              <w:jc w:val="center"/>
              <w:rPr>
                <w:rFonts w:ascii="Arial" w:eastAsia="Times New Roman" w:hAnsi="Arial" w:cs="Arial"/>
                <w:color w:val="000000"/>
                <w:sz w:val="20"/>
                <w:szCs w:val="20"/>
              </w:rPr>
            </w:pPr>
            <w:r w:rsidRPr="00867CE5">
              <w:rPr>
                <w:rFonts w:ascii="Arial" w:eastAsia="Times New Roman" w:hAnsi="Arial" w:cs="Arial"/>
                <w:color w:val="000000"/>
                <w:sz w:val="20"/>
                <w:szCs w:val="20"/>
              </w:rPr>
              <w:t>3.002</w:t>
            </w:r>
            <w:r w:rsidR="00045FCA">
              <w:rPr>
                <w:rFonts w:ascii="Arial" w:eastAsia="Times New Roman" w:hAnsi="Arial" w:cs="Arial"/>
                <w:color w:val="000000"/>
                <w:sz w:val="20"/>
                <w:szCs w:val="20"/>
              </w:rPr>
              <w:t xml:space="preserve"> </w:t>
            </w:r>
            <w:r w:rsidR="001B722A" w:rsidRPr="00867CE5">
              <w:rPr>
                <w:rFonts w:ascii="Arial" w:eastAsia="Times New Roman" w:hAnsi="Arial" w:cs="Arial"/>
                <w:color w:val="000000"/>
                <w:sz w:val="20"/>
                <w:szCs w:val="20"/>
              </w:rPr>
              <w:t>±</w:t>
            </w:r>
            <w:r w:rsidR="00045FCA">
              <w:rPr>
                <w:rFonts w:ascii="Arial" w:eastAsia="Times New Roman" w:hAnsi="Arial" w:cs="Arial"/>
                <w:color w:val="000000"/>
                <w:sz w:val="20"/>
                <w:szCs w:val="20"/>
              </w:rPr>
              <w:t xml:space="preserve"> </w:t>
            </w:r>
            <w:r w:rsidR="001755E9">
              <w:rPr>
                <w:rFonts w:ascii="Arial" w:eastAsia="Times New Roman" w:hAnsi="Arial" w:cs="Arial"/>
                <w:color w:val="000000"/>
                <w:sz w:val="20"/>
                <w:szCs w:val="20"/>
              </w:rPr>
              <w:t>0.005</w:t>
            </w:r>
          </w:p>
        </w:tc>
      </w:tr>
      <w:tr w:rsidR="00F96CE0" w:rsidRPr="00867CE5" w14:paraId="0BA8FB64" w14:textId="77777777" w:rsidTr="00F96CE0">
        <w:trPr>
          <w:trHeight w:val="291"/>
        </w:trPr>
        <w:tc>
          <w:tcPr>
            <w:tcW w:w="1243" w:type="dxa"/>
            <w:tcBorders>
              <w:top w:val="single" w:sz="4" w:space="0" w:color="auto"/>
              <w:left w:val="nil"/>
              <w:bottom w:val="single" w:sz="4" w:space="0" w:color="auto"/>
              <w:right w:val="nil"/>
            </w:tcBorders>
            <w:shd w:val="clear" w:color="auto" w:fill="auto"/>
            <w:noWrap/>
            <w:vAlign w:val="center"/>
          </w:tcPr>
          <w:p w14:paraId="03DA938E" w14:textId="77777777" w:rsidR="00F96CE0" w:rsidRDefault="005505DF" w:rsidP="005505DF">
            <w:pPr>
              <w:spacing w:after="0" w:line="360" w:lineRule="auto"/>
              <w:jc w:val="center"/>
              <w:rPr>
                <w:rFonts w:ascii="Arial" w:eastAsia="Times New Roman" w:hAnsi="Arial" w:cs="Arial"/>
                <w:b/>
                <w:bCs/>
                <w:i/>
                <w:iCs/>
                <w:color w:val="000000"/>
                <w:sz w:val="20"/>
                <w:szCs w:val="20"/>
              </w:rPr>
            </w:pPr>
            <w:r>
              <w:rPr>
                <w:rFonts w:ascii="Arial" w:eastAsia="Times New Roman" w:hAnsi="Arial" w:cs="Arial"/>
                <w:b/>
                <w:bCs/>
                <w:i/>
                <w:iCs/>
                <w:color w:val="000000"/>
                <w:sz w:val="20"/>
                <w:szCs w:val="20"/>
              </w:rPr>
              <w:t>V</w:t>
            </w:r>
            <w:r>
              <w:rPr>
                <w:rFonts w:ascii="Arial" w:eastAsia="Times New Roman" w:hAnsi="Arial" w:cs="Arial"/>
                <w:b/>
                <w:bCs/>
                <w:i/>
                <w:iCs/>
                <w:color w:val="000000"/>
                <w:sz w:val="20"/>
                <w:szCs w:val="20"/>
                <w:vertAlign w:val="subscript"/>
              </w:rPr>
              <w:t>M</w:t>
            </w:r>
            <w:r>
              <w:rPr>
                <w:rFonts w:ascii="Arial" w:eastAsia="Times New Roman" w:hAnsi="Arial" w:cs="Arial"/>
                <w:b/>
                <w:bCs/>
                <w:i/>
                <w:iCs/>
                <w:color w:val="000000"/>
                <w:sz w:val="20"/>
                <w:szCs w:val="20"/>
              </w:rPr>
              <w:t xml:space="preserve"> / </w:t>
            </w:r>
          </w:p>
          <w:p w14:paraId="1F50D0E4" w14:textId="735B5565" w:rsidR="005505DF" w:rsidRPr="005505DF" w:rsidRDefault="005505DF" w:rsidP="005505DF">
            <w:pPr>
              <w:spacing w:after="0" w:line="360" w:lineRule="auto"/>
              <w:jc w:val="center"/>
              <w:rPr>
                <w:rFonts w:ascii="Arial" w:eastAsia="Times New Roman" w:hAnsi="Arial" w:cs="Arial"/>
                <w:b/>
                <w:bCs/>
                <w:i/>
                <w:iCs/>
                <w:color w:val="000000"/>
                <w:sz w:val="20"/>
                <w:szCs w:val="20"/>
              </w:rPr>
            </w:pPr>
            <w:r>
              <w:rPr>
                <w:rFonts w:ascii="Arial" w:eastAsia="Times New Roman" w:hAnsi="Arial" w:cs="Arial"/>
                <w:b/>
                <w:bCs/>
                <w:i/>
                <w:iCs/>
                <w:color w:val="000000"/>
                <w:sz w:val="20"/>
                <w:szCs w:val="20"/>
              </w:rPr>
              <w:t>cm</w:t>
            </w:r>
            <w:r>
              <w:rPr>
                <w:rFonts w:ascii="Arial" w:eastAsia="Times New Roman" w:hAnsi="Arial" w:cs="Arial"/>
                <w:b/>
                <w:bCs/>
                <w:i/>
                <w:iCs/>
                <w:color w:val="000000"/>
                <w:sz w:val="20"/>
                <w:szCs w:val="20"/>
                <w:vertAlign w:val="superscript"/>
              </w:rPr>
              <w:t>3</w:t>
            </w:r>
            <w:r>
              <w:rPr>
                <w:rFonts w:ascii="Arial" w:eastAsia="Times New Roman" w:hAnsi="Arial" w:cs="Arial"/>
                <w:b/>
                <w:bCs/>
                <w:i/>
                <w:iCs/>
                <w:color w:val="000000"/>
                <w:sz w:val="20"/>
                <w:szCs w:val="20"/>
              </w:rPr>
              <w:t xml:space="preserve"> mol</w:t>
            </w:r>
            <w:r>
              <w:rPr>
                <w:rFonts w:ascii="Arial" w:eastAsia="Times New Roman" w:hAnsi="Arial" w:cs="Arial"/>
                <w:b/>
                <w:bCs/>
                <w:i/>
                <w:iCs/>
                <w:color w:val="000000"/>
                <w:sz w:val="20"/>
                <w:szCs w:val="20"/>
                <w:vertAlign w:val="superscript"/>
              </w:rPr>
              <w:t>-1</w:t>
            </w:r>
          </w:p>
        </w:tc>
        <w:tc>
          <w:tcPr>
            <w:tcW w:w="172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A6A74E5" w14:textId="1751C592" w:rsidR="005505DF" w:rsidRPr="00867CE5" w:rsidRDefault="001C5F4E"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23.8</w:t>
            </w:r>
            <w:r w:rsidR="00045FCA">
              <w:rPr>
                <w:rFonts w:ascii="Arial" w:eastAsia="Times New Roman" w:hAnsi="Arial" w:cs="Arial"/>
                <w:color w:val="000000"/>
                <w:sz w:val="20"/>
                <w:szCs w:val="20"/>
              </w:rPr>
              <w:t xml:space="preserve"> </w:t>
            </w:r>
            <w:r w:rsidR="00761A24" w:rsidRPr="00867CE5">
              <w:rPr>
                <w:rFonts w:ascii="Arial" w:eastAsia="Times New Roman" w:hAnsi="Arial" w:cs="Arial"/>
                <w:color w:val="000000"/>
                <w:sz w:val="20"/>
                <w:szCs w:val="20"/>
              </w:rPr>
              <w:t>±</w:t>
            </w:r>
            <w:r w:rsidR="00045FCA">
              <w:rPr>
                <w:rFonts w:ascii="Arial" w:eastAsia="Times New Roman" w:hAnsi="Arial" w:cs="Arial"/>
                <w:color w:val="000000"/>
                <w:sz w:val="20"/>
                <w:szCs w:val="20"/>
              </w:rPr>
              <w:t xml:space="preserve"> </w:t>
            </w:r>
            <w:r w:rsidR="00761A24">
              <w:rPr>
                <w:rFonts w:ascii="Arial" w:eastAsia="Times New Roman" w:hAnsi="Arial" w:cs="Arial"/>
                <w:color w:val="000000"/>
                <w:sz w:val="20"/>
                <w:szCs w:val="20"/>
              </w:rPr>
              <w:t>0.10</w:t>
            </w:r>
          </w:p>
        </w:tc>
        <w:tc>
          <w:tcPr>
            <w:tcW w:w="1729" w:type="dxa"/>
            <w:gridSpan w:val="2"/>
            <w:tcBorders>
              <w:top w:val="single" w:sz="4" w:space="0" w:color="auto"/>
              <w:left w:val="nil"/>
              <w:bottom w:val="single" w:sz="4" w:space="0" w:color="auto"/>
              <w:right w:val="nil"/>
            </w:tcBorders>
            <w:shd w:val="clear" w:color="auto" w:fill="auto"/>
            <w:noWrap/>
            <w:vAlign w:val="center"/>
          </w:tcPr>
          <w:p w14:paraId="61136CA0" w14:textId="5B1A0BDC" w:rsidR="005505DF" w:rsidRPr="00867CE5" w:rsidRDefault="00761A24"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23.98</w:t>
            </w:r>
            <w:r w:rsidR="00045FCA">
              <w:rPr>
                <w:rFonts w:ascii="Arial" w:eastAsia="Times New Roman" w:hAnsi="Arial" w:cs="Arial"/>
                <w:color w:val="000000"/>
                <w:sz w:val="20"/>
                <w:szCs w:val="20"/>
              </w:rPr>
              <w:t xml:space="preserve"> </w:t>
            </w:r>
            <w:r w:rsidRPr="00867CE5">
              <w:rPr>
                <w:rFonts w:ascii="Arial" w:eastAsia="Times New Roman" w:hAnsi="Arial" w:cs="Arial"/>
                <w:color w:val="000000"/>
                <w:sz w:val="20"/>
                <w:szCs w:val="20"/>
              </w:rPr>
              <w:t>±</w:t>
            </w:r>
            <w:r w:rsidR="00045FCA">
              <w:rPr>
                <w:rFonts w:ascii="Arial" w:eastAsia="Times New Roman" w:hAnsi="Arial" w:cs="Arial"/>
                <w:color w:val="000000"/>
                <w:sz w:val="20"/>
                <w:szCs w:val="20"/>
              </w:rPr>
              <w:t xml:space="preserve"> </w:t>
            </w:r>
            <w:r>
              <w:rPr>
                <w:rFonts w:ascii="Arial" w:eastAsia="Times New Roman" w:hAnsi="Arial" w:cs="Arial"/>
                <w:color w:val="000000"/>
                <w:sz w:val="20"/>
                <w:szCs w:val="20"/>
              </w:rPr>
              <w:t>0.10</w:t>
            </w:r>
          </w:p>
        </w:tc>
        <w:tc>
          <w:tcPr>
            <w:tcW w:w="172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13B24A5" w14:textId="337EE364" w:rsidR="005505DF" w:rsidRPr="00867CE5" w:rsidRDefault="00761A24"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23.85</w:t>
            </w:r>
            <w:r w:rsidR="00045FCA">
              <w:rPr>
                <w:rFonts w:ascii="Arial" w:eastAsia="Times New Roman" w:hAnsi="Arial" w:cs="Arial"/>
                <w:color w:val="000000"/>
                <w:sz w:val="20"/>
                <w:szCs w:val="20"/>
              </w:rPr>
              <w:t xml:space="preserve"> </w:t>
            </w:r>
            <w:r w:rsidRPr="00867CE5">
              <w:rPr>
                <w:rFonts w:ascii="Arial" w:eastAsia="Times New Roman" w:hAnsi="Arial" w:cs="Arial"/>
                <w:color w:val="000000"/>
                <w:sz w:val="20"/>
                <w:szCs w:val="20"/>
              </w:rPr>
              <w:t>±</w:t>
            </w:r>
            <w:r w:rsidR="00045FCA">
              <w:rPr>
                <w:rFonts w:ascii="Arial" w:eastAsia="Times New Roman" w:hAnsi="Arial" w:cs="Arial"/>
                <w:color w:val="000000"/>
                <w:sz w:val="20"/>
                <w:szCs w:val="20"/>
              </w:rPr>
              <w:t xml:space="preserve"> </w:t>
            </w:r>
            <w:r>
              <w:rPr>
                <w:rFonts w:ascii="Arial" w:eastAsia="Times New Roman" w:hAnsi="Arial" w:cs="Arial"/>
                <w:color w:val="000000"/>
                <w:sz w:val="20"/>
                <w:szCs w:val="20"/>
              </w:rPr>
              <w:t>0.15</w:t>
            </w:r>
          </w:p>
        </w:tc>
        <w:tc>
          <w:tcPr>
            <w:tcW w:w="1729" w:type="dxa"/>
            <w:gridSpan w:val="2"/>
            <w:tcBorders>
              <w:top w:val="single" w:sz="4" w:space="0" w:color="auto"/>
              <w:left w:val="nil"/>
              <w:bottom w:val="single" w:sz="4" w:space="0" w:color="auto"/>
              <w:right w:val="single" w:sz="4" w:space="0" w:color="000000"/>
            </w:tcBorders>
            <w:shd w:val="clear" w:color="auto" w:fill="auto"/>
            <w:noWrap/>
            <w:vAlign w:val="center"/>
          </w:tcPr>
          <w:p w14:paraId="14F9A4B6" w14:textId="69A25232" w:rsidR="005505DF" w:rsidRPr="00867CE5" w:rsidRDefault="00761A24" w:rsidP="00761A24">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26.22</w:t>
            </w:r>
            <w:r w:rsidR="00045FCA">
              <w:rPr>
                <w:rFonts w:ascii="Arial" w:eastAsia="Times New Roman" w:hAnsi="Arial" w:cs="Arial"/>
                <w:color w:val="000000"/>
                <w:sz w:val="20"/>
                <w:szCs w:val="20"/>
              </w:rPr>
              <w:t xml:space="preserve"> </w:t>
            </w:r>
            <w:r w:rsidRPr="00867CE5">
              <w:rPr>
                <w:rFonts w:ascii="Arial" w:eastAsia="Times New Roman" w:hAnsi="Arial" w:cs="Arial"/>
                <w:color w:val="000000"/>
                <w:sz w:val="20"/>
                <w:szCs w:val="20"/>
              </w:rPr>
              <w:t>±</w:t>
            </w:r>
            <w:r w:rsidR="00045FCA">
              <w:rPr>
                <w:rFonts w:ascii="Arial" w:eastAsia="Times New Roman" w:hAnsi="Arial" w:cs="Arial"/>
                <w:color w:val="000000"/>
                <w:sz w:val="20"/>
                <w:szCs w:val="20"/>
              </w:rPr>
              <w:t xml:space="preserve"> </w:t>
            </w:r>
            <w:r>
              <w:rPr>
                <w:rFonts w:ascii="Arial" w:eastAsia="Times New Roman" w:hAnsi="Arial" w:cs="Arial"/>
                <w:color w:val="000000"/>
                <w:sz w:val="20"/>
                <w:szCs w:val="20"/>
              </w:rPr>
              <w:t>0.25</w:t>
            </w:r>
          </w:p>
        </w:tc>
        <w:tc>
          <w:tcPr>
            <w:tcW w:w="1730" w:type="dxa"/>
            <w:gridSpan w:val="2"/>
            <w:tcBorders>
              <w:top w:val="single" w:sz="4" w:space="0" w:color="auto"/>
              <w:left w:val="nil"/>
              <w:bottom w:val="single" w:sz="4" w:space="0" w:color="auto"/>
              <w:right w:val="nil"/>
            </w:tcBorders>
            <w:shd w:val="clear" w:color="auto" w:fill="auto"/>
            <w:noWrap/>
            <w:vAlign w:val="center"/>
          </w:tcPr>
          <w:p w14:paraId="48309AA1" w14:textId="4F29F83D" w:rsidR="005505DF" w:rsidRPr="00867CE5" w:rsidRDefault="00761A24" w:rsidP="00814F29">
            <w:pPr>
              <w:spacing w:after="0" w:line="360" w:lineRule="auto"/>
              <w:jc w:val="center"/>
              <w:rPr>
                <w:rFonts w:ascii="Arial" w:eastAsia="Times New Roman" w:hAnsi="Arial" w:cs="Arial"/>
                <w:color w:val="000000"/>
                <w:sz w:val="20"/>
                <w:szCs w:val="20"/>
              </w:rPr>
            </w:pPr>
            <w:r>
              <w:rPr>
                <w:rFonts w:ascii="Arial" w:eastAsia="Times New Roman" w:hAnsi="Arial" w:cs="Arial"/>
                <w:color w:val="000000"/>
                <w:sz w:val="20"/>
                <w:szCs w:val="20"/>
              </w:rPr>
              <w:t>29.49</w:t>
            </w:r>
            <w:r w:rsidR="00045FCA">
              <w:rPr>
                <w:rFonts w:ascii="Arial" w:eastAsia="Times New Roman" w:hAnsi="Arial" w:cs="Arial"/>
                <w:color w:val="000000"/>
                <w:sz w:val="20"/>
                <w:szCs w:val="20"/>
              </w:rPr>
              <w:t xml:space="preserve"> </w:t>
            </w:r>
            <w:r w:rsidRPr="00867CE5">
              <w:rPr>
                <w:rFonts w:ascii="Arial" w:eastAsia="Times New Roman" w:hAnsi="Arial" w:cs="Arial"/>
                <w:color w:val="000000"/>
                <w:sz w:val="20"/>
                <w:szCs w:val="20"/>
              </w:rPr>
              <w:t>±</w:t>
            </w:r>
            <w:r w:rsidR="00045FCA">
              <w:rPr>
                <w:rFonts w:ascii="Arial" w:eastAsia="Times New Roman" w:hAnsi="Arial" w:cs="Arial"/>
                <w:color w:val="000000"/>
                <w:sz w:val="20"/>
                <w:szCs w:val="20"/>
              </w:rPr>
              <w:t xml:space="preserve"> </w:t>
            </w:r>
            <w:r>
              <w:rPr>
                <w:rFonts w:ascii="Arial" w:eastAsia="Times New Roman" w:hAnsi="Arial" w:cs="Arial"/>
                <w:color w:val="000000"/>
                <w:sz w:val="20"/>
                <w:szCs w:val="20"/>
              </w:rPr>
              <w:t>0.50</w:t>
            </w:r>
          </w:p>
        </w:tc>
      </w:tr>
    </w:tbl>
    <w:p w14:paraId="0480FBBE" w14:textId="77777777" w:rsidR="00D63695" w:rsidRDefault="00D63695">
      <w:pPr>
        <w:jc w:val="left"/>
        <w:rPr>
          <w:rFonts w:ascii="Arial" w:hAnsi="Arial" w:cs="Arial"/>
          <w:b/>
          <w:bCs/>
        </w:rPr>
      </w:pPr>
      <w:r>
        <w:rPr>
          <w:rFonts w:ascii="Arial" w:hAnsi="Arial" w:cs="Arial"/>
          <w:b/>
          <w:bCs/>
        </w:rPr>
        <w:br w:type="page"/>
      </w:r>
    </w:p>
    <w:p w14:paraId="3706F978" w14:textId="2337346E" w:rsidR="007C521A" w:rsidRPr="00867CE5" w:rsidRDefault="00C177D6" w:rsidP="00814F29">
      <w:pPr>
        <w:spacing w:line="360" w:lineRule="auto"/>
        <w:rPr>
          <w:rFonts w:ascii="Arial" w:hAnsi="Arial" w:cs="Arial"/>
          <w:b/>
          <w:bCs/>
        </w:rPr>
      </w:pPr>
      <w:r>
        <w:rPr>
          <w:rFonts w:ascii="Arial" w:hAnsi="Arial" w:cs="Arial"/>
          <w:b/>
          <w:bCs/>
        </w:rPr>
        <w:lastRenderedPageBreak/>
        <w:t xml:space="preserve">3.2. </w:t>
      </w:r>
      <w:r w:rsidR="00881177" w:rsidRPr="00867CE5">
        <w:rPr>
          <w:rFonts w:ascii="Arial" w:hAnsi="Arial" w:cs="Arial"/>
          <w:b/>
          <w:bCs/>
          <w:vertAlign w:val="superscript"/>
        </w:rPr>
        <w:t>121</w:t>
      </w:r>
      <w:r w:rsidR="007C521A" w:rsidRPr="00867CE5">
        <w:rPr>
          <w:rFonts w:ascii="Arial" w:hAnsi="Arial" w:cs="Arial"/>
          <w:b/>
          <w:bCs/>
        </w:rPr>
        <w:t>Sb Mössbauer</w:t>
      </w:r>
      <w:r w:rsidR="00881177" w:rsidRPr="00867CE5">
        <w:rPr>
          <w:rFonts w:ascii="Arial" w:hAnsi="Arial" w:cs="Arial"/>
          <w:b/>
          <w:bCs/>
        </w:rPr>
        <w:t xml:space="preserve"> Spectroscopy</w:t>
      </w:r>
    </w:p>
    <w:p w14:paraId="2AF82D97" w14:textId="456046D4" w:rsidR="007C521A" w:rsidRPr="00B73935" w:rsidRDefault="001E6E5C" w:rsidP="00B73935">
      <w:pPr>
        <w:spacing w:line="360" w:lineRule="auto"/>
        <w:rPr>
          <w:rFonts w:ascii="Arial" w:hAnsi="Arial" w:cs="Arial"/>
        </w:rPr>
      </w:pPr>
      <w:r w:rsidRPr="00867CE5">
        <w:rPr>
          <w:rFonts w:ascii="Arial" w:hAnsi="Arial" w:cs="Arial"/>
        </w:rPr>
        <w:t>Figure 2 shows</w:t>
      </w:r>
      <w:r w:rsidR="00BD7B9E" w:rsidRPr="00867CE5">
        <w:rPr>
          <w:rFonts w:ascii="Arial" w:hAnsi="Arial" w:cs="Arial"/>
        </w:rPr>
        <w:t xml:space="preserve"> the</w:t>
      </w:r>
      <w:r w:rsidR="0078494E" w:rsidRPr="00867CE5">
        <w:rPr>
          <w:rFonts w:ascii="Arial" w:hAnsi="Arial" w:cs="Arial"/>
        </w:rPr>
        <w:t xml:space="preserve"> fitted</w:t>
      </w:r>
      <w:r w:rsidR="00BD7B9E" w:rsidRPr="00867CE5">
        <w:rPr>
          <w:rFonts w:ascii="Arial" w:hAnsi="Arial" w:cs="Arial"/>
        </w:rPr>
        <w:t xml:space="preserve"> </w:t>
      </w:r>
      <w:r w:rsidRPr="00867CE5">
        <w:rPr>
          <w:rFonts w:ascii="Arial" w:hAnsi="Arial" w:cs="Arial"/>
          <w:vertAlign w:val="superscript"/>
        </w:rPr>
        <w:t>121</w:t>
      </w:r>
      <w:r w:rsidRPr="00867CE5">
        <w:rPr>
          <w:rFonts w:ascii="Arial" w:hAnsi="Arial" w:cs="Arial"/>
        </w:rPr>
        <w:t xml:space="preserve">Sb Mössbauer spectra </w:t>
      </w:r>
      <w:r w:rsidR="0078494E" w:rsidRPr="00867CE5">
        <w:rPr>
          <w:rFonts w:ascii="Arial" w:hAnsi="Arial" w:cs="Arial"/>
        </w:rPr>
        <w:t>obtained from</w:t>
      </w:r>
      <w:r w:rsidRPr="00867CE5">
        <w:rPr>
          <w:rFonts w:ascii="Arial" w:hAnsi="Arial" w:cs="Arial"/>
        </w:rPr>
        <w:t xml:space="preserve"> the Sb5 and Sb10 glasses</w:t>
      </w:r>
      <w:r w:rsidR="00D76528">
        <w:rPr>
          <w:rFonts w:ascii="Arial" w:hAnsi="Arial" w:cs="Arial"/>
        </w:rPr>
        <w:t>, and Table 2 shows all fitted parameters</w:t>
      </w:r>
      <w:r w:rsidR="00DB3842" w:rsidRPr="00867CE5">
        <w:rPr>
          <w:rFonts w:ascii="Arial" w:hAnsi="Arial" w:cs="Arial"/>
        </w:rPr>
        <w:t>.</w:t>
      </w:r>
      <w:r w:rsidRPr="00867CE5">
        <w:rPr>
          <w:rFonts w:ascii="Arial" w:hAnsi="Arial" w:cs="Arial"/>
        </w:rPr>
        <w:t xml:space="preserve"> </w:t>
      </w:r>
      <w:r w:rsidR="0078494E" w:rsidRPr="00867CE5">
        <w:rPr>
          <w:rFonts w:ascii="Arial" w:hAnsi="Arial" w:cs="Arial"/>
        </w:rPr>
        <w:t>The two</w:t>
      </w:r>
      <w:r w:rsidRPr="00867CE5">
        <w:rPr>
          <w:rFonts w:ascii="Arial" w:hAnsi="Arial" w:cs="Arial"/>
        </w:rPr>
        <w:t xml:space="preserve"> </w:t>
      </w:r>
      <w:r w:rsidR="00D76528">
        <w:rPr>
          <w:rFonts w:ascii="Arial" w:hAnsi="Arial" w:cs="Arial"/>
        </w:rPr>
        <w:t>fitted</w:t>
      </w:r>
      <w:r w:rsidR="00D76528">
        <w:rPr>
          <w:rFonts w:ascii="Arial" w:hAnsi="Arial" w:cs="Arial"/>
          <w:szCs w:val="24"/>
        </w:rPr>
        <w:t xml:space="preserve"> spectra are closely similar in profile, </w:t>
      </w:r>
      <w:r w:rsidR="008D2BD9">
        <w:rPr>
          <w:rFonts w:ascii="Arial" w:hAnsi="Arial" w:cs="Arial"/>
          <w:szCs w:val="24"/>
        </w:rPr>
        <w:t xml:space="preserve">component </w:t>
      </w:r>
      <w:r w:rsidR="00D76528">
        <w:rPr>
          <w:rFonts w:ascii="Arial" w:hAnsi="Arial" w:cs="Arial"/>
          <w:szCs w:val="24"/>
        </w:rPr>
        <w:t>areas and fitted parameters</w:t>
      </w:r>
      <w:r w:rsidR="007C521A" w:rsidRPr="00867CE5">
        <w:rPr>
          <w:rFonts w:ascii="Arial" w:hAnsi="Arial" w:cs="Arial"/>
          <w:szCs w:val="24"/>
        </w:rPr>
        <w:t xml:space="preserve">. </w:t>
      </w:r>
      <w:r w:rsidR="008D2BD9">
        <w:rPr>
          <w:rFonts w:ascii="Arial" w:hAnsi="Arial" w:cs="Arial"/>
          <w:szCs w:val="24"/>
        </w:rPr>
        <w:t>S</w:t>
      </w:r>
      <w:r w:rsidR="0078494E" w:rsidRPr="00867CE5">
        <w:rPr>
          <w:rFonts w:ascii="Arial" w:hAnsi="Arial" w:cs="Arial"/>
          <w:szCs w:val="24"/>
        </w:rPr>
        <w:t>pectra exhibit</w:t>
      </w:r>
      <w:r w:rsidR="007170CF" w:rsidRPr="00867CE5">
        <w:rPr>
          <w:rFonts w:ascii="Arial" w:hAnsi="Arial" w:cs="Arial"/>
          <w:szCs w:val="24"/>
        </w:rPr>
        <w:t xml:space="preserve"> two </w:t>
      </w:r>
      <w:r w:rsidR="008D2BD9">
        <w:rPr>
          <w:rFonts w:ascii="Arial" w:hAnsi="Arial" w:cs="Arial"/>
          <w:szCs w:val="24"/>
        </w:rPr>
        <w:t>major components</w:t>
      </w:r>
      <w:r w:rsidR="0078494E" w:rsidRPr="00867CE5">
        <w:rPr>
          <w:rFonts w:ascii="Arial" w:hAnsi="Arial" w:cs="Arial"/>
          <w:szCs w:val="24"/>
        </w:rPr>
        <w:t>,</w:t>
      </w:r>
      <w:r w:rsidR="007170CF" w:rsidRPr="00867CE5">
        <w:rPr>
          <w:rFonts w:ascii="Arial" w:hAnsi="Arial" w:cs="Arial"/>
          <w:szCs w:val="24"/>
        </w:rPr>
        <w:t xml:space="preserve"> </w:t>
      </w:r>
      <w:r w:rsidR="005218C0" w:rsidRPr="00867CE5">
        <w:rPr>
          <w:rFonts w:ascii="Arial" w:hAnsi="Arial" w:cs="Arial"/>
          <w:szCs w:val="24"/>
        </w:rPr>
        <w:t>characteristic</w:t>
      </w:r>
      <w:r w:rsidR="007170CF" w:rsidRPr="00867CE5">
        <w:rPr>
          <w:rFonts w:ascii="Arial" w:hAnsi="Arial" w:cs="Arial"/>
        </w:rPr>
        <w:t xml:space="preserve"> of Sb</w:t>
      </w:r>
      <w:r w:rsidR="007170CF" w:rsidRPr="00867CE5">
        <w:rPr>
          <w:rFonts w:ascii="Arial" w:hAnsi="Arial" w:cs="Arial"/>
          <w:vertAlign w:val="superscript"/>
        </w:rPr>
        <w:t>3+</w:t>
      </w:r>
      <w:r w:rsidR="005218C0" w:rsidRPr="00867CE5">
        <w:rPr>
          <w:rFonts w:ascii="Arial" w:hAnsi="Arial" w:cs="Arial"/>
        </w:rPr>
        <w:t xml:space="preserve"> </w:t>
      </w:r>
      <w:r w:rsidR="00105BE3">
        <w:rPr>
          <w:rFonts w:ascii="Arial" w:hAnsi="Arial" w:cs="Arial"/>
        </w:rPr>
        <w:t>(</w:t>
      </w:r>
      <w:r w:rsidR="00231EA8">
        <w:rPr>
          <w:rFonts w:ascii="Arial" w:hAnsi="Arial" w:cs="Arial"/>
        </w:rPr>
        <w:t xml:space="preserve">broad </w:t>
      </w:r>
      <w:r w:rsidR="00105BE3">
        <w:rPr>
          <w:rFonts w:ascii="Arial" w:hAnsi="Arial" w:cs="Arial"/>
        </w:rPr>
        <w:t>asymmetric component</w:t>
      </w:r>
      <w:r w:rsidR="007170CF" w:rsidRPr="00867CE5">
        <w:rPr>
          <w:rFonts w:ascii="Arial" w:hAnsi="Arial" w:cs="Arial"/>
        </w:rPr>
        <w:t>)</w:t>
      </w:r>
      <w:r w:rsidR="00D76528">
        <w:rPr>
          <w:rFonts w:ascii="Arial" w:hAnsi="Arial" w:cs="Arial"/>
        </w:rPr>
        <w:t xml:space="preserve"> </w:t>
      </w:r>
      <w:r w:rsidR="007170CF" w:rsidRPr="00867CE5">
        <w:rPr>
          <w:rFonts w:ascii="Arial" w:hAnsi="Arial" w:cs="Arial"/>
        </w:rPr>
        <w:t>and Sb</w:t>
      </w:r>
      <w:r w:rsidR="007170CF" w:rsidRPr="00867CE5">
        <w:rPr>
          <w:rFonts w:ascii="Arial" w:hAnsi="Arial" w:cs="Arial"/>
          <w:vertAlign w:val="superscript"/>
        </w:rPr>
        <w:t>5+</w:t>
      </w:r>
      <w:r w:rsidR="007170CF" w:rsidRPr="00867CE5">
        <w:rPr>
          <w:rFonts w:ascii="Arial" w:hAnsi="Arial" w:cs="Arial"/>
        </w:rPr>
        <w:t xml:space="preserve"> </w:t>
      </w:r>
      <w:r w:rsidR="00105BE3">
        <w:rPr>
          <w:rFonts w:ascii="Arial" w:hAnsi="Arial" w:cs="Arial"/>
        </w:rPr>
        <w:t>(</w:t>
      </w:r>
      <w:r w:rsidR="00231EA8">
        <w:rPr>
          <w:rFonts w:ascii="Arial" w:hAnsi="Arial" w:cs="Arial"/>
        </w:rPr>
        <w:t>narrow symmetric component</w:t>
      </w:r>
      <w:r w:rsidR="007170CF" w:rsidRPr="00867CE5">
        <w:rPr>
          <w:rFonts w:ascii="Arial" w:hAnsi="Arial" w:cs="Arial"/>
        </w:rPr>
        <w:t>)</w:t>
      </w:r>
      <w:r w:rsidR="0078494E" w:rsidRPr="00867CE5">
        <w:rPr>
          <w:rFonts w:ascii="Arial" w:hAnsi="Arial" w:cs="Arial"/>
        </w:rPr>
        <w:t xml:space="preserve"> </w:t>
      </w:r>
      <w:r w:rsidR="00AA28F8">
        <w:rPr>
          <w:rFonts w:ascii="Arial" w:hAnsi="Arial" w:cs="Arial"/>
        </w:rPr>
        <w:t>[23, 24, 26, 30, 51, 52</w:t>
      </w:r>
      <w:r w:rsidR="008D5099">
        <w:rPr>
          <w:rFonts w:ascii="Arial" w:hAnsi="Arial" w:cs="Arial"/>
        </w:rPr>
        <w:t>]</w:t>
      </w:r>
      <w:r w:rsidR="007170CF" w:rsidRPr="00867CE5">
        <w:rPr>
          <w:rFonts w:ascii="Arial" w:hAnsi="Arial" w:cs="Arial"/>
        </w:rPr>
        <w:t>.</w:t>
      </w:r>
      <w:r w:rsidR="0078494E" w:rsidRPr="00867CE5">
        <w:rPr>
          <w:rFonts w:ascii="Arial" w:hAnsi="Arial" w:cs="Arial"/>
        </w:rPr>
        <w:t xml:space="preserve"> </w:t>
      </w:r>
      <w:r w:rsidR="00C70989">
        <w:rPr>
          <w:rFonts w:ascii="Arial" w:hAnsi="Arial" w:cs="Arial"/>
        </w:rPr>
        <w:t xml:space="preserve">The </w:t>
      </w:r>
      <w:r w:rsidR="00C70989" w:rsidRPr="00C70989">
        <w:rPr>
          <w:rFonts w:ascii="Arial" w:hAnsi="Arial" w:cs="Arial"/>
        </w:rPr>
        <w:t>Sb</w:t>
      </w:r>
      <w:r w:rsidR="00C70989" w:rsidRPr="00C70989">
        <w:rPr>
          <w:rFonts w:ascii="Arial" w:hAnsi="Arial" w:cs="Arial"/>
          <w:vertAlign w:val="superscript"/>
        </w:rPr>
        <w:t>5+</w:t>
      </w:r>
      <w:r w:rsidR="00C70989" w:rsidRPr="00C70989">
        <w:rPr>
          <w:rFonts w:ascii="Arial" w:hAnsi="Arial" w:cs="Arial"/>
        </w:rPr>
        <w:t xml:space="preserve"> has</w:t>
      </w:r>
      <w:r w:rsidR="00363AE8">
        <w:rPr>
          <w:rFonts w:ascii="Arial" w:hAnsi="Arial" w:cs="Arial"/>
        </w:rPr>
        <w:t xml:space="preserve"> a</w:t>
      </w:r>
      <w:r w:rsidR="003860F0">
        <w:rPr>
          <w:rFonts w:ascii="Arial" w:hAnsi="Arial" w:cs="Arial"/>
        </w:rPr>
        <w:t xml:space="preserve"> Kr</w:t>
      </w:r>
      <w:r w:rsidR="00C70989" w:rsidRPr="00C70989">
        <w:rPr>
          <w:rFonts w:ascii="Arial" w:hAnsi="Arial" w:cs="Arial"/>
        </w:rPr>
        <w:t xml:space="preserve"> electron configuration with </w:t>
      </w:r>
      <w:r w:rsidR="000E601C">
        <w:rPr>
          <w:rFonts w:ascii="Arial" w:hAnsi="Arial" w:cs="Arial"/>
        </w:rPr>
        <w:t>a</w:t>
      </w:r>
      <w:r w:rsidR="00C70989" w:rsidRPr="00C70989">
        <w:rPr>
          <w:rFonts w:ascii="Arial" w:hAnsi="Arial" w:cs="Arial"/>
        </w:rPr>
        <w:t xml:space="preserve"> filled </w:t>
      </w:r>
      <w:r w:rsidR="00C70989" w:rsidRPr="008D5099">
        <w:rPr>
          <w:rFonts w:ascii="Arial" w:hAnsi="Arial" w:cs="Arial"/>
          <w:i/>
        </w:rPr>
        <w:t>d</w:t>
      </w:r>
      <w:r w:rsidR="00C70989" w:rsidRPr="00C70989">
        <w:rPr>
          <w:rFonts w:ascii="Arial" w:hAnsi="Arial" w:cs="Arial"/>
        </w:rPr>
        <w:t>-shell (</w:t>
      </w:r>
      <w:r w:rsidR="00C70989" w:rsidRPr="00C70989">
        <w:rPr>
          <w:rFonts w:ascii="Arial" w:hAnsi="Arial" w:cs="Arial"/>
          <w:i/>
        </w:rPr>
        <w:t>d</w:t>
      </w:r>
      <w:r w:rsidR="00C70989" w:rsidRPr="00C70989">
        <w:rPr>
          <w:rFonts w:ascii="Arial" w:hAnsi="Arial" w:cs="Arial"/>
          <w:vertAlign w:val="superscript"/>
        </w:rPr>
        <w:t>10</w:t>
      </w:r>
      <w:r w:rsidR="00C70989" w:rsidRPr="00C70989">
        <w:rPr>
          <w:rFonts w:ascii="Arial" w:hAnsi="Arial" w:cs="Arial"/>
        </w:rPr>
        <w:t>)</w:t>
      </w:r>
      <w:r w:rsidR="00C70989">
        <w:rPr>
          <w:rFonts w:ascii="Arial" w:hAnsi="Arial" w:cs="Arial"/>
        </w:rPr>
        <w:t>, i.e.</w:t>
      </w:r>
      <w:r w:rsidR="00331E08">
        <w:rPr>
          <w:rFonts w:ascii="Arial" w:hAnsi="Arial" w:cs="Arial"/>
        </w:rPr>
        <w:t xml:space="preserve"> it</w:t>
      </w:r>
      <w:r w:rsidR="00C70989">
        <w:rPr>
          <w:rFonts w:ascii="Arial" w:hAnsi="Arial" w:cs="Arial"/>
        </w:rPr>
        <w:t xml:space="preserve"> i</w:t>
      </w:r>
      <w:r w:rsidR="00C70989" w:rsidRPr="00C70989">
        <w:rPr>
          <w:rFonts w:ascii="Arial" w:hAnsi="Arial" w:cs="Arial"/>
        </w:rPr>
        <w:t>s spherical and therefore</w:t>
      </w:r>
      <w:r w:rsidR="00C70989">
        <w:rPr>
          <w:rFonts w:ascii="Arial" w:hAnsi="Arial" w:cs="Arial"/>
        </w:rPr>
        <w:t xml:space="preserve"> has no electric field gradient at the nucleus</w:t>
      </w:r>
      <w:r w:rsidR="000E601C">
        <w:rPr>
          <w:rFonts w:ascii="Arial" w:hAnsi="Arial" w:cs="Arial"/>
        </w:rPr>
        <w:t xml:space="preserve">, so any quadrupole </w:t>
      </w:r>
      <w:r w:rsidR="002C7F91">
        <w:rPr>
          <w:rFonts w:ascii="Arial" w:hAnsi="Arial" w:cs="Arial"/>
        </w:rPr>
        <w:t>interaction</w:t>
      </w:r>
      <w:r w:rsidR="000E601C">
        <w:rPr>
          <w:rFonts w:ascii="Arial" w:hAnsi="Arial" w:cs="Arial"/>
        </w:rPr>
        <w:t xml:space="preserve"> observed for Sb</w:t>
      </w:r>
      <w:r w:rsidR="000E601C">
        <w:rPr>
          <w:rFonts w:ascii="Arial" w:hAnsi="Arial" w:cs="Arial"/>
          <w:vertAlign w:val="superscript"/>
        </w:rPr>
        <w:t>5+</w:t>
      </w:r>
      <w:r w:rsidR="000E601C">
        <w:rPr>
          <w:rFonts w:ascii="Arial" w:hAnsi="Arial" w:cs="Arial"/>
        </w:rPr>
        <w:t xml:space="preserve"> </w:t>
      </w:r>
      <w:r w:rsidR="00331E08">
        <w:rPr>
          <w:rFonts w:ascii="Arial" w:hAnsi="Arial" w:cs="Arial"/>
        </w:rPr>
        <w:t>will be</w:t>
      </w:r>
      <w:r w:rsidR="000E601C">
        <w:rPr>
          <w:rFonts w:ascii="Arial" w:hAnsi="Arial" w:cs="Arial"/>
        </w:rPr>
        <w:t xml:space="preserve"> small</w:t>
      </w:r>
      <w:r w:rsidR="00231EA8">
        <w:rPr>
          <w:rFonts w:ascii="Arial" w:hAnsi="Arial" w:cs="Arial"/>
        </w:rPr>
        <w:t xml:space="preserve"> compared to that for Sb</w:t>
      </w:r>
      <w:r w:rsidR="00231EA8">
        <w:rPr>
          <w:rFonts w:ascii="Arial" w:hAnsi="Arial" w:cs="Arial"/>
          <w:vertAlign w:val="superscript"/>
        </w:rPr>
        <w:t>3+</w:t>
      </w:r>
      <w:r w:rsidR="00331E08">
        <w:rPr>
          <w:rFonts w:ascii="Arial" w:hAnsi="Arial" w:cs="Arial"/>
        </w:rPr>
        <w:t>; or</w:t>
      </w:r>
      <w:r w:rsidR="002C7F91">
        <w:rPr>
          <w:rFonts w:ascii="Arial" w:hAnsi="Arial" w:cs="Arial"/>
        </w:rPr>
        <w:t xml:space="preserve"> it</w:t>
      </w:r>
      <w:r w:rsidR="00331E08">
        <w:rPr>
          <w:rFonts w:ascii="Arial" w:hAnsi="Arial" w:cs="Arial"/>
        </w:rPr>
        <w:t xml:space="preserve"> will be zero</w:t>
      </w:r>
      <w:r w:rsidR="00C70989">
        <w:rPr>
          <w:rFonts w:ascii="Arial" w:hAnsi="Arial" w:cs="Arial"/>
        </w:rPr>
        <w:t>.</w:t>
      </w:r>
      <w:r w:rsidR="000E601C">
        <w:rPr>
          <w:rFonts w:ascii="Arial" w:hAnsi="Arial" w:cs="Arial"/>
        </w:rPr>
        <w:t xml:space="preserve"> </w:t>
      </w:r>
      <w:r w:rsidR="00231EA8">
        <w:rPr>
          <w:rFonts w:ascii="Arial" w:hAnsi="Arial" w:cs="Arial"/>
        </w:rPr>
        <w:t>In s</w:t>
      </w:r>
      <w:r w:rsidR="00B73935">
        <w:rPr>
          <w:rFonts w:ascii="Arial" w:hAnsi="Arial" w:cs="Arial"/>
        </w:rPr>
        <w:t>ome</w:t>
      </w:r>
      <w:r w:rsidR="00231EA8">
        <w:rPr>
          <w:rFonts w:ascii="Arial" w:hAnsi="Arial" w:cs="Arial"/>
        </w:rPr>
        <w:t xml:space="preserve"> of the</w:t>
      </w:r>
      <w:r w:rsidR="00B73935">
        <w:rPr>
          <w:rFonts w:ascii="Arial" w:hAnsi="Arial" w:cs="Arial"/>
        </w:rPr>
        <w:t xml:space="preserve"> previous </w:t>
      </w:r>
      <w:r w:rsidR="00B73935" w:rsidRPr="00B73935">
        <w:rPr>
          <w:rFonts w:ascii="Arial" w:hAnsi="Arial" w:cs="Arial"/>
          <w:vertAlign w:val="superscript"/>
        </w:rPr>
        <w:t>121</w:t>
      </w:r>
      <w:r w:rsidR="00331E08">
        <w:rPr>
          <w:rFonts w:ascii="Arial" w:hAnsi="Arial" w:cs="Arial"/>
        </w:rPr>
        <w:t>Sb Mössbauer studies of</w:t>
      </w:r>
      <w:r w:rsidR="00B73935">
        <w:rPr>
          <w:rFonts w:ascii="Arial" w:hAnsi="Arial" w:cs="Arial"/>
        </w:rPr>
        <w:t xml:space="preserve"> oxide glasses</w:t>
      </w:r>
      <w:r w:rsidR="000E601C">
        <w:rPr>
          <w:rFonts w:ascii="Arial" w:hAnsi="Arial" w:cs="Arial"/>
        </w:rPr>
        <w:t xml:space="preserve"> </w:t>
      </w:r>
      <w:r w:rsidR="00231EA8">
        <w:rPr>
          <w:rFonts w:ascii="Arial" w:hAnsi="Arial" w:cs="Arial"/>
        </w:rPr>
        <w:t xml:space="preserve">the quadrupole </w:t>
      </w:r>
      <w:r w:rsidR="00A51377">
        <w:rPr>
          <w:rFonts w:ascii="Arial" w:hAnsi="Arial" w:cs="Arial"/>
        </w:rPr>
        <w:t>interaction</w:t>
      </w:r>
      <w:r w:rsidR="00231EA8">
        <w:rPr>
          <w:rFonts w:ascii="Arial" w:hAnsi="Arial" w:cs="Arial"/>
        </w:rPr>
        <w:t xml:space="preserve"> for Sb</w:t>
      </w:r>
      <w:r w:rsidR="00231EA8">
        <w:rPr>
          <w:rFonts w:ascii="Arial" w:hAnsi="Arial" w:cs="Arial"/>
          <w:vertAlign w:val="superscript"/>
        </w:rPr>
        <w:t>5+</w:t>
      </w:r>
      <w:r w:rsidR="00231EA8">
        <w:rPr>
          <w:rFonts w:ascii="Arial" w:hAnsi="Arial" w:cs="Arial"/>
        </w:rPr>
        <w:t>,</w:t>
      </w:r>
      <w:r w:rsidR="000E601C">
        <w:rPr>
          <w:rFonts w:ascii="Arial" w:hAnsi="Arial" w:cs="Arial"/>
        </w:rPr>
        <w:t xml:space="preserve"> </w:t>
      </w:r>
      <w:proofErr w:type="gramStart"/>
      <w:r w:rsidR="00A51377">
        <w:rPr>
          <w:rFonts w:ascii="Calibri" w:hAnsi="Calibri" w:cs="Calibri"/>
          <w:color w:val="201F1E"/>
          <w:sz w:val="28"/>
          <w:szCs w:val="28"/>
          <w:shd w:val="clear" w:color="auto" w:fill="FFFFFF"/>
        </w:rPr>
        <w:t>e</w:t>
      </w:r>
      <w:r w:rsidR="00A51377">
        <w:rPr>
          <w:rFonts w:ascii="Calibri" w:hAnsi="Calibri" w:cs="Calibri"/>
          <w:color w:val="201F1E"/>
          <w:shd w:val="clear" w:color="auto" w:fill="FFFFFF"/>
          <w:vertAlign w:val="superscript"/>
        </w:rPr>
        <w:t>2</w:t>
      </w:r>
      <w:r w:rsidR="00A51377">
        <w:rPr>
          <w:rFonts w:ascii="Calibri" w:hAnsi="Calibri" w:cs="Calibri"/>
          <w:color w:val="201F1E"/>
          <w:sz w:val="28"/>
          <w:szCs w:val="28"/>
          <w:shd w:val="clear" w:color="auto" w:fill="FFFFFF"/>
        </w:rPr>
        <w:t>Qq</w:t>
      </w:r>
      <w:r w:rsidR="000E601C">
        <w:rPr>
          <w:rFonts w:ascii="Arial" w:hAnsi="Arial" w:cs="Arial"/>
        </w:rPr>
        <w:t>(</w:t>
      </w:r>
      <w:proofErr w:type="gramEnd"/>
      <w:r w:rsidR="000E601C">
        <w:rPr>
          <w:rFonts w:ascii="Arial" w:hAnsi="Arial" w:cs="Arial"/>
        </w:rPr>
        <w:t>Sb</w:t>
      </w:r>
      <w:r w:rsidR="000E601C">
        <w:rPr>
          <w:rFonts w:ascii="Arial" w:hAnsi="Arial" w:cs="Arial"/>
          <w:vertAlign w:val="superscript"/>
        </w:rPr>
        <w:t>5+</w:t>
      </w:r>
      <w:r w:rsidR="000E601C">
        <w:rPr>
          <w:rFonts w:ascii="Arial" w:hAnsi="Arial" w:cs="Arial"/>
        </w:rPr>
        <w:t>)</w:t>
      </w:r>
      <w:r w:rsidR="00231EA8">
        <w:rPr>
          <w:rFonts w:ascii="Arial" w:hAnsi="Arial" w:cs="Arial"/>
        </w:rPr>
        <w:t>,</w:t>
      </w:r>
      <w:r w:rsidR="000E601C">
        <w:rPr>
          <w:rFonts w:ascii="Arial" w:hAnsi="Arial" w:cs="Arial"/>
        </w:rPr>
        <w:t xml:space="preserve"> </w:t>
      </w:r>
      <w:r w:rsidR="00231EA8">
        <w:rPr>
          <w:rFonts w:ascii="Arial" w:hAnsi="Arial" w:cs="Arial"/>
        </w:rPr>
        <w:t>was</w:t>
      </w:r>
      <w:r w:rsidR="003860F0">
        <w:rPr>
          <w:rFonts w:ascii="Arial" w:hAnsi="Arial" w:cs="Arial"/>
        </w:rPr>
        <w:t xml:space="preserve"> either</w:t>
      </w:r>
      <w:r w:rsidR="00231EA8">
        <w:rPr>
          <w:rFonts w:ascii="Arial" w:hAnsi="Arial" w:cs="Arial"/>
        </w:rPr>
        <w:t xml:space="preserve"> constrained </w:t>
      </w:r>
      <w:r w:rsidR="00331E08">
        <w:rPr>
          <w:rFonts w:ascii="Arial" w:hAnsi="Arial" w:cs="Arial"/>
        </w:rPr>
        <w:t>to</w:t>
      </w:r>
      <w:r w:rsidR="00231EA8">
        <w:rPr>
          <w:rFonts w:ascii="Arial" w:hAnsi="Arial" w:cs="Arial"/>
        </w:rPr>
        <w:t xml:space="preserve"> a value of</w:t>
      </w:r>
      <w:r w:rsidR="000E601C">
        <w:rPr>
          <w:rFonts w:ascii="Arial" w:hAnsi="Arial" w:cs="Arial"/>
        </w:rPr>
        <w:t xml:space="preserve"> zero </w:t>
      </w:r>
      <w:r w:rsidR="00AA28F8">
        <w:rPr>
          <w:rFonts w:ascii="Arial" w:hAnsi="Arial" w:cs="Arial"/>
        </w:rPr>
        <w:t>[51, 52</w:t>
      </w:r>
      <w:r w:rsidR="00B73935">
        <w:rPr>
          <w:rFonts w:ascii="Arial" w:hAnsi="Arial" w:cs="Arial"/>
        </w:rPr>
        <w:t>]</w:t>
      </w:r>
      <w:r w:rsidR="003860F0">
        <w:rPr>
          <w:rFonts w:ascii="Arial" w:hAnsi="Arial" w:cs="Arial"/>
        </w:rPr>
        <w:t>,</w:t>
      </w:r>
      <w:r w:rsidR="002D7781">
        <w:rPr>
          <w:rFonts w:ascii="Arial" w:hAnsi="Arial" w:cs="Arial"/>
        </w:rPr>
        <w:t xml:space="preserve"> or no quadrupole </w:t>
      </w:r>
      <w:r w:rsidR="002C7F91">
        <w:rPr>
          <w:rFonts w:ascii="Arial" w:hAnsi="Arial" w:cs="Arial"/>
        </w:rPr>
        <w:t>interaction</w:t>
      </w:r>
      <w:r w:rsidR="002D7781">
        <w:rPr>
          <w:rFonts w:ascii="Arial" w:hAnsi="Arial" w:cs="Arial"/>
        </w:rPr>
        <w:t xml:space="preserve"> for Sb</w:t>
      </w:r>
      <w:r w:rsidR="002D7781">
        <w:rPr>
          <w:rFonts w:ascii="Arial" w:hAnsi="Arial" w:cs="Arial"/>
          <w:vertAlign w:val="superscript"/>
        </w:rPr>
        <w:t>5+</w:t>
      </w:r>
      <w:r w:rsidR="002D7781">
        <w:rPr>
          <w:rFonts w:ascii="Arial" w:hAnsi="Arial" w:cs="Arial"/>
        </w:rPr>
        <w:t xml:space="preserve"> was observed [</w:t>
      </w:r>
      <w:r w:rsidR="00992A4D">
        <w:rPr>
          <w:rFonts w:ascii="Arial" w:hAnsi="Arial" w:cs="Arial"/>
        </w:rPr>
        <w:t>26]</w:t>
      </w:r>
      <w:r w:rsidR="003860F0">
        <w:rPr>
          <w:rFonts w:ascii="Arial" w:hAnsi="Arial" w:cs="Arial"/>
        </w:rPr>
        <w:t xml:space="preserve">, </w:t>
      </w:r>
      <w:r w:rsidR="00363AE8">
        <w:rPr>
          <w:rFonts w:ascii="Arial" w:hAnsi="Arial" w:cs="Arial"/>
        </w:rPr>
        <w:t>with those</w:t>
      </w:r>
      <w:r w:rsidR="00231EA8">
        <w:rPr>
          <w:rFonts w:ascii="Arial" w:hAnsi="Arial" w:cs="Arial"/>
        </w:rPr>
        <w:t xml:space="preserve"> authors</w:t>
      </w:r>
      <w:r w:rsidR="00B73935" w:rsidRPr="00B73935">
        <w:rPr>
          <w:rFonts w:ascii="Arial" w:hAnsi="Arial" w:cs="Arial"/>
        </w:rPr>
        <w:t xml:space="preserve"> </w:t>
      </w:r>
      <w:r w:rsidR="003860F0">
        <w:rPr>
          <w:rFonts w:ascii="Arial" w:hAnsi="Arial" w:cs="Arial"/>
        </w:rPr>
        <w:t>noting</w:t>
      </w:r>
      <w:r w:rsidR="00B73935">
        <w:rPr>
          <w:rFonts w:ascii="Arial" w:hAnsi="Arial" w:cs="Arial"/>
        </w:rPr>
        <w:t xml:space="preserve"> that this component can be fitted</w:t>
      </w:r>
      <w:r w:rsidR="00B73935" w:rsidRPr="000E601C">
        <w:rPr>
          <w:rFonts w:ascii="Arial" w:hAnsi="Arial" w:cs="Arial"/>
        </w:rPr>
        <w:t xml:space="preserve"> with </w:t>
      </w:r>
      <w:r w:rsidR="00B73935">
        <w:rPr>
          <w:rFonts w:ascii="Arial" w:hAnsi="Arial" w:cs="Arial"/>
        </w:rPr>
        <w:t>a singlet-line quadrupole model</w:t>
      </w:r>
      <w:r w:rsidR="00C42E37">
        <w:rPr>
          <w:rFonts w:ascii="Arial" w:hAnsi="Arial" w:cs="Arial"/>
        </w:rPr>
        <w:t>. Other researchers</w:t>
      </w:r>
      <w:r w:rsidR="00B73935">
        <w:rPr>
          <w:rFonts w:ascii="Arial" w:hAnsi="Arial" w:cs="Arial"/>
        </w:rPr>
        <w:t xml:space="preserve"> have</w:t>
      </w:r>
      <w:r w:rsidR="000E601C">
        <w:rPr>
          <w:rFonts w:ascii="Arial" w:hAnsi="Arial" w:cs="Arial"/>
        </w:rPr>
        <w:t xml:space="preserve"> fitted</w:t>
      </w:r>
      <w:r w:rsidR="00B73935">
        <w:rPr>
          <w:rFonts w:ascii="Arial" w:hAnsi="Arial" w:cs="Arial"/>
        </w:rPr>
        <w:t xml:space="preserve"> this component with</w:t>
      </w:r>
      <w:r w:rsidR="000E601C">
        <w:rPr>
          <w:rFonts w:ascii="Arial" w:hAnsi="Arial" w:cs="Arial"/>
        </w:rPr>
        <w:t xml:space="preserve"> a small </w:t>
      </w:r>
      <w:r w:rsidR="00C42E37">
        <w:rPr>
          <w:rFonts w:ascii="Arial" w:hAnsi="Arial" w:cs="Arial"/>
        </w:rPr>
        <w:t xml:space="preserve">quadrupole </w:t>
      </w:r>
      <w:r w:rsidR="00A51377">
        <w:rPr>
          <w:rFonts w:ascii="Arial" w:hAnsi="Arial" w:cs="Arial"/>
        </w:rPr>
        <w:t>interaction</w:t>
      </w:r>
      <w:r w:rsidR="000E601C">
        <w:rPr>
          <w:rFonts w:ascii="Arial" w:hAnsi="Arial" w:cs="Arial"/>
        </w:rPr>
        <w:t xml:space="preserve"> of </w:t>
      </w:r>
      <w:proofErr w:type="gramStart"/>
      <w:r w:rsidR="00A51377">
        <w:rPr>
          <w:rFonts w:ascii="Calibri" w:hAnsi="Calibri" w:cs="Calibri"/>
          <w:color w:val="201F1E"/>
          <w:sz w:val="28"/>
          <w:szCs w:val="28"/>
          <w:shd w:val="clear" w:color="auto" w:fill="FFFFFF"/>
        </w:rPr>
        <w:t>e</w:t>
      </w:r>
      <w:r w:rsidR="00A51377">
        <w:rPr>
          <w:rFonts w:ascii="Calibri" w:hAnsi="Calibri" w:cs="Calibri"/>
          <w:color w:val="201F1E"/>
          <w:shd w:val="clear" w:color="auto" w:fill="FFFFFF"/>
          <w:vertAlign w:val="superscript"/>
        </w:rPr>
        <w:t>2</w:t>
      </w:r>
      <w:r w:rsidR="00A51377">
        <w:rPr>
          <w:rFonts w:ascii="Calibri" w:hAnsi="Calibri" w:cs="Calibri"/>
          <w:color w:val="201F1E"/>
          <w:sz w:val="28"/>
          <w:szCs w:val="28"/>
          <w:shd w:val="clear" w:color="auto" w:fill="FFFFFF"/>
        </w:rPr>
        <w:t>Qq</w:t>
      </w:r>
      <w:r w:rsidR="00B73935">
        <w:rPr>
          <w:rFonts w:ascii="Arial" w:hAnsi="Arial" w:cs="Arial"/>
        </w:rPr>
        <w:t>(</w:t>
      </w:r>
      <w:proofErr w:type="gramEnd"/>
      <w:r w:rsidR="00B73935">
        <w:rPr>
          <w:rFonts w:ascii="Arial" w:hAnsi="Arial" w:cs="Arial"/>
        </w:rPr>
        <w:t>Sb</w:t>
      </w:r>
      <w:r w:rsidR="00B73935">
        <w:rPr>
          <w:rFonts w:ascii="Arial" w:hAnsi="Arial" w:cs="Arial"/>
          <w:vertAlign w:val="superscript"/>
        </w:rPr>
        <w:t>5+</w:t>
      </w:r>
      <w:r w:rsidR="00B73935">
        <w:rPr>
          <w:rFonts w:ascii="Arial" w:hAnsi="Arial" w:cs="Arial"/>
        </w:rPr>
        <w:t>) ≈ 3</w:t>
      </w:r>
      <w:r w:rsidR="00231EA8">
        <w:rPr>
          <w:rFonts w:ascii="Arial" w:hAnsi="Arial" w:cs="Arial"/>
        </w:rPr>
        <w:t xml:space="preserve"> </w:t>
      </w:r>
      <w:r w:rsidR="00A85036">
        <w:rPr>
          <w:rFonts w:ascii="Arial" w:hAnsi="Arial" w:cs="Arial"/>
        </w:rPr>
        <w:t>to</w:t>
      </w:r>
      <w:r w:rsidR="00231EA8">
        <w:rPr>
          <w:rFonts w:ascii="Arial" w:hAnsi="Arial" w:cs="Arial"/>
        </w:rPr>
        <w:t xml:space="preserve"> </w:t>
      </w:r>
      <w:r w:rsidR="00B73935">
        <w:rPr>
          <w:rFonts w:ascii="Arial" w:hAnsi="Arial" w:cs="Arial"/>
        </w:rPr>
        <w:t>6</w:t>
      </w:r>
      <w:r w:rsidR="000E601C">
        <w:rPr>
          <w:rFonts w:ascii="Arial" w:hAnsi="Arial" w:cs="Arial"/>
        </w:rPr>
        <w:t xml:space="preserve"> mm s</w:t>
      </w:r>
      <w:r w:rsidR="000E601C">
        <w:rPr>
          <w:rFonts w:ascii="Arial" w:hAnsi="Arial" w:cs="Arial"/>
          <w:vertAlign w:val="superscript"/>
        </w:rPr>
        <w:t>-1</w:t>
      </w:r>
      <w:r w:rsidR="000E601C">
        <w:rPr>
          <w:rFonts w:ascii="Arial" w:hAnsi="Arial" w:cs="Arial"/>
        </w:rPr>
        <w:t xml:space="preserve"> </w:t>
      </w:r>
      <w:r w:rsidR="00B73935">
        <w:rPr>
          <w:rFonts w:ascii="Arial" w:hAnsi="Arial" w:cs="Arial"/>
        </w:rPr>
        <w:t>[23, 24].</w:t>
      </w:r>
      <w:r w:rsidR="000E601C">
        <w:rPr>
          <w:rFonts w:ascii="Arial" w:hAnsi="Arial" w:cs="Arial"/>
        </w:rPr>
        <w:t xml:space="preserve"> </w:t>
      </w:r>
      <w:r w:rsidR="00B73935">
        <w:rPr>
          <w:rFonts w:ascii="Arial" w:hAnsi="Arial" w:cs="Arial"/>
        </w:rPr>
        <w:t>However,</w:t>
      </w:r>
      <w:r w:rsidR="000E601C">
        <w:rPr>
          <w:rFonts w:ascii="Arial" w:hAnsi="Arial" w:cs="Arial"/>
        </w:rPr>
        <w:t xml:space="preserve"> </w:t>
      </w:r>
      <w:r w:rsidR="00A85036">
        <w:rPr>
          <w:rFonts w:ascii="Arial" w:hAnsi="Arial" w:cs="Arial"/>
        </w:rPr>
        <w:t>it was</w:t>
      </w:r>
      <w:r w:rsidR="00B73935">
        <w:rPr>
          <w:rFonts w:ascii="Arial" w:hAnsi="Arial" w:cs="Arial"/>
        </w:rPr>
        <w:t xml:space="preserve"> noted that “no reliable valu</w:t>
      </w:r>
      <w:r w:rsidR="00C42E37">
        <w:rPr>
          <w:rFonts w:ascii="Arial" w:hAnsi="Arial" w:cs="Arial"/>
        </w:rPr>
        <w:t>e could be obtained” [24] and</w:t>
      </w:r>
      <w:r w:rsidR="00363AE8">
        <w:rPr>
          <w:rFonts w:ascii="Arial" w:hAnsi="Arial" w:cs="Arial"/>
        </w:rPr>
        <w:t xml:space="preserve"> that</w:t>
      </w:r>
      <w:r w:rsidR="00C42E37">
        <w:rPr>
          <w:rFonts w:ascii="Arial" w:hAnsi="Arial" w:cs="Arial"/>
        </w:rPr>
        <w:t xml:space="preserve"> “</w:t>
      </w:r>
      <w:r w:rsidR="00B73935" w:rsidRPr="00B73935">
        <w:rPr>
          <w:rFonts w:ascii="Arial" w:hAnsi="Arial" w:cs="Arial"/>
        </w:rPr>
        <w:t>this</w:t>
      </w:r>
      <w:r w:rsidR="00B73935">
        <w:rPr>
          <w:rFonts w:ascii="Arial" w:hAnsi="Arial" w:cs="Arial"/>
        </w:rPr>
        <w:t xml:space="preserve"> is </w:t>
      </w:r>
      <w:r w:rsidR="00B73935" w:rsidRPr="00B73935">
        <w:rPr>
          <w:rFonts w:ascii="Arial" w:hAnsi="Arial" w:cs="Arial"/>
        </w:rPr>
        <w:t>difficult to</w:t>
      </w:r>
      <w:r w:rsidR="00B73935">
        <w:rPr>
          <w:rFonts w:ascii="Arial" w:hAnsi="Arial" w:cs="Arial"/>
        </w:rPr>
        <w:t xml:space="preserve"> </w:t>
      </w:r>
      <w:r w:rsidR="00B73935" w:rsidRPr="00B73935">
        <w:rPr>
          <w:rFonts w:ascii="Arial" w:hAnsi="Arial" w:cs="Arial"/>
        </w:rPr>
        <w:t>separate</w:t>
      </w:r>
      <w:r w:rsidR="00B73935">
        <w:rPr>
          <w:rFonts w:ascii="Arial" w:hAnsi="Arial" w:cs="Arial"/>
        </w:rPr>
        <w:t xml:space="preserve"> </w:t>
      </w:r>
      <w:r w:rsidR="00B73935" w:rsidRPr="00B73935">
        <w:rPr>
          <w:rFonts w:ascii="Arial" w:hAnsi="Arial" w:cs="Arial"/>
        </w:rPr>
        <w:t>from</w:t>
      </w:r>
      <w:r w:rsidR="00B73935">
        <w:rPr>
          <w:rFonts w:ascii="Arial" w:hAnsi="Arial" w:cs="Arial"/>
        </w:rPr>
        <w:t xml:space="preserve"> </w:t>
      </w:r>
      <w:r w:rsidR="00B73935" w:rsidRPr="00B73935">
        <w:rPr>
          <w:rFonts w:ascii="Arial" w:hAnsi="Arial" w:cs="Arial"/>
        </w:rPr>
        <w:t>the</w:t>
      </w:r>
      <w:r w:rsidR="00B73935">
        <w:rPr>
          <w:rFonts w:ascii="Arial" w:hAnsi="Arial" w:cs="Arial"/>
        </w:rPr>
        <w:t xml:space="preserve"> </w:t>
      </w:r>
      <w:r w:rsidR="00B73935" w:rsidRPr="00B73935">
        <w:rPr>
          <w:rFonts w:ascii="Arial" w:hAnsi="Arial" w:cs="Arial"/>
        </w:rPr>
        <w:t>linewidth</w:t>
      </w:r>
      <w:r w:rsidR="00B73935">
        <w:rPr>
          <w:rFonts w:ascii="Arial" w:hAnsi="Arial" w:cs="Arial"/>
        </w:rPr>
        <w:t xml:space="preserve"> </w:t>
      </w:r>
      <w:r w:rsidR="00B73935" w:rsidRPr="00B73935">
        <w:rPr>
          <w:rFonts w:ascii="Arial" w:hAnsi="Arial" w:cs="Arial"/>
        </w:rPr>
        <w:t>contribution</w:t>
      </w:r>
      <w:r w:rsidR="00B73935">
        <w:rPr>
          <w:rFonts w:ascii="Arial" w:hAnsi="Arial" w:cs="Arial"/>
        </w:rPr>
        <w:t xml:space="preserve"> </w:t>
      </w:r>
      <w:r w:rsidR="00B73935" w:rsidRPr="00B73935">
        <w:rPr>
          <w:rFonts w:ascii="Arial" w:hAnsi="Arial" w:cs="Arial"/>
        </w:rPr>
        <w:t>and</w:t>
      </w:r>
      <w:r w:rsidR="00B73935">
        <w:rPr>
          <w:rFonts w:ascii="Arial" w:hAnsi="Arial" w:cs="Arial"/>
        </w:rPr>
        <w:t xml:space="preserve"> </w:t>
      </w:r>
      <w:r w:rsidR="00B73935" w:rsidRPr="00B73935">
        <w:rPr>
          <w:rFonts w:ascii="Arial" w:hAnsi="Arial" w:cs="Arial"/>
        </w:rPr>
        <w:t>is</w:t>
      </w:r>
      <w:r w:rsidR="00B73935">
        <w:rPr>
          <w:rFonts w:ascii="Arial" w:hAnsi="Arial" w:cs="Arial"/>
        </w:rPr>
        <w:t xml:space="preserve"> of </w:t>
      </w:r>
      <w:r w:rsidR="00B73935" w:rsidRPr="00B73935">
        <w:rPr>
          <w:rFonts w:ascii="Arial" w:hAnsi="Arial" w:cs="Arial"/>
        </w:rPr>
        <w:t>doubtful accuracy</w:t>
      </w:r>
      <w:r w:rsidR="00B73935">
        <w:rPr>
          <w:rFonts w:ascii="Arial" w:hAnsi="Arial" w:cs="Arial"/>
        </w:rPr>
        <w:t>” [23].</w:t>
      </w:r>
      <w:r w:rsidR="00766D0F">
        <w:rPr>
          <w:rFonts w:ascii="Arial" w:hAnsi="Arial" w:cs="Arial"/>
        </w:rPr>
        <w:t xml:space="preserve"> Similar</w:t>
      </w:r>
      <w:r w:rsidR="00C42E37">
        <w:rPr>
          <w:rFonts w:ascii="Arial" w:hAnsi="Arial" w:cs="Arial"/>
        </w:rPr>
        <w:t>ly-mixed</w:t>
      </w:r>
      <w:r w:rsidR="00766D0F">
        <w:rPr>
          <w:rFonts w:ascii="Arial" w:hAnsi="Arial" w:cs="Arial"/>
        </w:rPr>
        <w:t xml:space="preserve"> results were obtained by </w:t>
      </w:r>
      <w:r w:rsidR="00766D0F" w:rsidRPr="008630A3">
        <w:rPr>
          <w:rFonts w:ascii="Arial" w:hAnsi="Arial" w:cs="Arial"/>
        </w:rPr>
        <w:t xml:space="preserve">Stewart </w:t>
      </w:r>
      <w:r w:rsidR="00766D0F" w:rsidRPr="008630A3">
        <w:rPr>
          <w:rFonts w:ascii="Arial" w:hAnsi="Arial" w:cs="Arial"/>
          <w:i/>
        </w:rPr>
        <w:t>et al.</w:t>
      </w:r>
      <w:r w:rsidR="00766D0F" w:rsidRPr="008630A3">
        <w:rPr>
          <w:rFonts w:ascii="Arial" w:hAnsi="Arial" w:cs="Arial"/>
        </w:rPr>
        <w:t xml:space="preserve"> </w:t>
      </w:r>
      <w:r w:rsidR="00AA28F8">
        <w:rPr>
          <w:rFonts w:ascii="Arial" w:hAnsi="Arial" w:cs="Arial"/>
        </w:rPr>
        <w:t>[53</w:t>
      </w:r>
      <w:r w:rsidR="002F1003">
        <w:rPr>
          <w:rFonts w:ascii="Arial" w:hAnsi="Arial" w:cs="Arial"/>
        </w:rPr>
        <w:t>]</w:t>
      </w:r>
      <w:r w:rsidR="00766D0F">
        <w:rPr>
          <w:rFonts w:ascii="Arial" w:hAnsi="Arial" w:cs="Arial"/>
        </w:rPr>
        <w:t xml:space="preserve"> who studied several different antimony oxides and found that whilst α-Sb</w:t>
      </w:r>
      <w:r w:rsidR="00766D0F">
        <w:rPr>
          <w:rFonts w:ascii="Arial" w:hAnsi="Arial" w:cs="Arial"/>
          <w:vertAlign w:val="subscript"/>
        </w:rPr>
        <w:t>2</w:t>
      </w:r>
      <w:r w:rsidR="00766D0F">
        <w:rPr>
          <w:rFonts w:ascii="Arial" w:hAnsi="Arial" w:cs="Arial"/>
        </w:rPr>
        <w:t>O</w:t>
      </w:r>
      <w:r w:rsidR="00766D0F">
        <w:rPr>
          <w:rFonts w:ascii="Arial" w:hAnsi="Arial" w:cs="Arial"/>
          <w:vertAlign w:val="subscript"/>
        </w:rPr>
        <w:t>4</w:t>
      </w:r>
      <w:r w:rsidR="00766D0F">
        <w:rPr>
          <w:rFonts w:ascii="Arial" w:hAnsi="Arial" w:cs="Arial"/>
        </w:rPr>
        <w:t xml:space="preserve"> and Sb</w:t>
      </w:r>
      <w:r w:rsidR="00766D0F">
        <w:rPr>
          <w:rFonts w:ascii="Arial" w:hAnsi="Arial" w:cs="Arial"/>
          <w:vertAlign w:val="subscript"/>
        </w:rPr>
        <w:t>2</w:t>
      </w:r>
      <w:r w:rsidR="00766D0F">
        <w:rPr>
          <w:rFonts w:ascii="Arial" w:hAnsi="Arial" w:cs="Arial"/>
        </w:rPr>
        <w:t>O</w:t>
      </w:r>
      <w:r w:rsidR="00766D0F">
        <w:rPr>
          <w:rFonts w:ascii="Arial" w:hAnsi="Arial" w:cs="Arial"/>
          <w:vertAlign w:val="subscript"/>
        </w:rPr>
        <w:t>5</w:t>
      </w:r>
      <w:r w:rsidR="00766D0F">
        <w:rPr>
          <w:rFonts w:ascii="Arial" w:hAnsi="Arial" w:cs="Arial"/>
        </w:rPr>
        <w:t>.3.61H</w:t>
      </w:r>
      <w:r w:rsidR="00766D0F">
        <w:rPr>
          <w:rFonts w:ascii="Arial" w:hAnsi="Arial" w:cs="Arial"/>
          <w:vertAlign w:val="subscript"/>
        </w:rPr>
        <w:t>2</w:t>
      </w:r>
      <w:r w:rsidR="00766D0F">
        <w:rPr>
          <w:rFonts w:ascii="Arial" w:hAnsi="Arial" w:cs="Arial"/>
        </w:rPr>
        <w:t xml:space="preserve">O produced </w:t>
      </w:r>
      <w:r w:rsidR="00A85036">
        <w:rPr>
          <w:rFonts w:ascii="Arial" w:hAnsi="Arial" w:cs="Arial"/>
        </w:rPr>
        <w:t>fitted spectra</w:t>
      </w:r>
      <w:r w:rsidR="00766D0F">
        <w:rPr>
          <w:rFonts w:ascii="Arial" w:hAnsi="Arial" w:cs="Arial"/>
        </w:rPr>
        <w:t xml:space="preserve"> with </w:t>
      </w:r>
      <w:r w:rsidR="00A51377">
        <w:rPr>
          <w:rFonts w:ascii="Calibri" w:hAnsi="Calibri" w:cs="Calibri"/>
          <w:color w:val="201F1E"/>
          <w:sz w:val="28"/>
          <w:szCs w:val="28"/>
          <w:shd w:val="clear" w:color="auto" w:fill="FFFFFF"/>
        </w:rPr>
        <w:t>e</w:t>
      </w:r>
      <w:r w:rsidR="00A51377">
        <w:rPr>
          <w:rFonts w:ascii="Calibri" w:hAnsi="Calibri" w:cs="Calibri"/>
          <w:color w:val="201F1E"/>
          <w:shd w:val="clear" w:color="auto" w:fill="FFFFFF"/>
          <w:vertAlign w:val="superscript"/>
        </w:rPr>
        <w:t>2</w:t>
      </w:r>
      <w:r w:rsidR="00A51377">
        <w:rPr>
          <w:rFonts w:ascii="Calibri" w:hAnsi="Calibri" w:cs="Calibri"/>
          <w:color w:val="201F1E"/>
          <w:sz w:val="28"/>
          <w:szCs w:val="28"/>
          <w:shd w:val="clear" w:color="auto" w:fill="FFFFFF"/>
        </w:rPr>
        <w:t>Qq</w:t>
      </w:r>
      <w:r w:rsidR="00766D0F">
        <w:rPr>
          <w:rFonts w:ascii="Arial" w:hAnsi="Arial" w:cs="Arial"/>
        </w:rPr>
        <w:t>(Sb</w:t>
      </w:r>
      <w:r w:rsidR="00766D0F">
        <w:rPr>
          <w:rFonts w:ascii="Arial" w:hAnsi="Arial" w:cs="Arial"/>
          <w:vertAlign w:val="superscript"/>
        </w:rPr>
        <w:t>5+</w:t>
      </w:r>
      <w:r w:rsidR="00766D0F">
        <w:rPr>
          <w:rFonts w:ascii="Arial" w:hAnsi="Arial" w:cs="Arial"/>
        </w:rPr>
        <w:t>) = -6.1</w:t>
      </w:r>
      <w:r w:rsidR="00C42E37">
        <w:rPr>
          <w:rFonts w:ascii="Arial" w:hAnsi="Arial" w:cs="Arial"/>
        </w:rPr>
        <w:t xml:space="preserve"> mm s</w:t>
      </w:r>
      <w:r w:rsidR="00C42E37">
        <w:rPr>
          <w:rFonts w:ascii="Arial" w:hAnsi="Arial" w:cs="Arial"/>
          <w:vertAlign w:val="superscript"/>
        </w:rPr>
        <w:t>-1</w:t>
      </w:r>
      <w:r w:rsidR="00766D0F">
        <w:rPr>
          <w:rFonts w:ascii="Arial" w:hAnsi="Arial" w:cs="Arial"/>
        </w:rPr>
        <w:t xml:space="preserve"> and -4.3 mm s</w:t>
      </w:r>
      <w:r w:rsidR="00766D0F">
        <w:rPr>
          <w:rFonts w:ascii="Arial" w:hAnsi="Arial" w:cs="Arial"/>
          <w:vertAlign w:val="superscript"/>
        </w:rPr>
        <w:t>-1</w:t>
      </w:r>
      <w:r w:rsidR="00766D0F">
        <w:rPr>
          <w:rFonts w:ascii="Arial" w:hAnsi="Arial" w:cs="Arial"/>
        </w:rPr>
        <w:t>, respectively, β-Sb</w:t>
      </w:r>
      <w:r w:rsidR="00766D0F">
        <w:rPr>
          <w:rFonts w:ascii="Arial" w:hAnsi="Arial" w:cs="Arial"/>
          <w:vertAlign w:val="subscript"/>
        </w:rPr>
        <w:t>2</w:t>
      </w:r>
      <w:r w:rsidR="00766D0F">
        <w:rPr>
          <w:rFonts w:ascii="Arial" w:hAnsi="Arial" w:cs="Arial"/>
        </w:rPr>
        <w:t>O</w:t>
      </w:r>
      <w:r w:rsidR="00766D0F">
        <w:rPr>
          <w:rFonts w:ascii="Arial" w:hAnsi="Arial" w:cs="Arial"/>
          <w:vertAlign w:val="subscript"/>
        </w:rPr>
        <w:t xml:space="preserve">4, </w:t>
      </w:r>
      <w:r w:rsidR="00662F24">
        <w:rPr>
          <w:rFonts w:ascii="Arial" w:hAnsi="Arial" w:cs="Arial"/>
        </w:rPr>
        <w:t>Sb</w:t>
      </w:r>
      <w:r w:rsidR="00662F24">
        <w:rPr>
          <w:rFonts w:ascii="Arial" w:hAnsi="Arial" w:cs="Arial"/>
          <w:vertAlign w:val="subscript"/>
        </w:rPr>
        <w:t>2</w:t>
      </w:r>
      <w:r w:rsidR="00662F24">
        <w:rPr>
          <w:rFonts w:ascii="Arial" w:hAnsi="Arial" w:cs="Arial"/>
        </w:rPr>
        <w:t>O</w:t>
      </w:r>
      <w:r w:rsidR="00662F24">
        <w:rPr>
          <w:rFonts w:ascii="Arial" w:hAnsi="Arial" w:cs="Arial"/>
          <w:vertAlign w:val="subscript"/>
        </w:rPr>
        <w:t>5</w:t>
      </w:r>
      <w:r w:rsidR="00662F24">
        <w:rPr>
          <w:rFonts w:ascii="Arial" w:hAnsi="Arial" w:cs="Arial"/>
        </w:rPr>
        <w:t>.3.56H</w:t>
      </w:r>
      <w:r w:rsidR="00662F24">
        <w:rPr>
          <w:rFonts w:ascii="Arial" w:hAnsi="Arial" w:cs="Arial"/>
          <w:vertAlign w:val="subscript"/>
        </w:rPr>
        <w:t>2</w:t>
      </w:r>
      <w:r w:rsidR="00662F24">
        <w:rPr>
          <w:rFonts w:ascii="Arial" w:hAnsi="Arial" w:cs="Arial"/>
        </w:rPr>
        <w:t>O</w:t>
      </w:r>
      <w:r w:rsidR="00766D0F">
        <w:rPr>
          <w:rFonts w:ascii="Arial" w:hAnsi="Arial" w:cs="Arial"/>
        </w:rPr>
        <w:t xml:space="preserve"> and Sb</w:t>
      </w:r>
      <w:r w:rsidR="00766D0F">
        <w:rPr>
          <w:rFonts w:ascii="Arial" w:hAnsi="Arial" w:cs="Arial"/>
          <w:vertAlign w:val="subscript"/>
        </w:rPr>
        <w:t>6</w:t>
      </w:r>
      <w:r w:rsidR="00766D0F">
        <w:rPr>
          <w:rFonts w:ascii="Arial" w:hAnsi="Arial" w:cs="Arial"/>
        </w:rPr>
        <w:t>O</w:t>
      </w:r>
      <w:r w:rsidR="00766D0F">
        <w:rPr>
          <w:rFonts w:ascii="Arial" w:hAnsi="Arial" w:cs="Arial"/>
          <w:vertAlign w:val="subscript"/>
        </w:rPr>
        <w:t>13</w:t>
      </w:r>
      <w:r w:rsidR="00662F24">
        <w:rPr>
          <w:rFonts w:ascii="Arial" w:hAnsi="Arial" w:cs="Arial"/>
        </w:rPr>
        <w:t xml:space="preserve"> all produced no visible asymmetry so</w:t>
      </w:r>
      <w:r w:rsidR="00C42E37">
        <w:rPr>
          <w:rFonts w:ascii="Arial" w:hAnsi="Arial" w:cs="Arial"/>
        </w:rPr>
        <w:t xml:space="preserve"> those spectra were fitted with single </w:t>
      </w:r>
      <w:proofErr w:type="spellStart"/>
      <w:r w:rsidR="00C42E37">
        <w:rPr>
          <w:rFonts w:ascii="Arial" w:hAnsi="Arial" w:cs="Arial"/>
        </w:rPr>
        <w:t>lineshapes</w:t>
      </w:r>
      <w:proofErr w:type="spellEnd"/>
      <w:r w:rsidR="00662F24">
        <w:rPr>
          <w:rFonts w:ascii="Arial" w:hAnsi="Arial" w:cs="Arial"/>
        </w:rPr>
        <w:t>.</w:t>
      </w:r>
      <w:r w:rsidR="00766D0F">
        <w:rPr>
          <w:rFonts w:ascii="Arial" w:hAnsi="Arial" w:cs="Arial"/>
        </w:rPr>
        <w:t xml:space="preserve"> </w:t>
      </w:r>
      <w:r w:rsidR="00B73935">
        <w:rPr>
          <w:rFonts w:ascii="Arial" w:hAnsi="Arial" w:cs="Arial"/>
        </w:rPr>
        <w:t>In the present study we were able to successfull</w:t>
      </w:r>
      <w:r w:rsidR="00C42E37">
        <w:rPr>
          <w:rFonts w:ascii="Arial" w:hAnsi="Arial" w:cs="Arial"/>
        </w:rPr>
        <w:t>y fit spectra with a single</w:t>
      </w:r>
      <w:r w:rsidR="00B73935">
        <w:rPr>
          <w:rFonts w:ascii="Arial" w:hAnsi="Arial" w:cs="Arial"/>
        </w:rPr>
        <w:t>-line quadrupole model for Sb</w:t>
      </w:r>
      <w:r w:rsidR="00B73935">
        <w:rPr>
          <w:rFonts w:ascii="Arial" w:hAnsi="Arial" w:cs="Arial"/>
          <w:vertAlign w:val="superscript"/>
        </w:rPr>
        <w:t>5+</w:t>
      </w:r>
      <w:r w:rsidR="00B73935">
        <w:rPr>
          <w:rFonts w:ascii="Arial" w:hAnsi="Arial" w:cs="Arial"/>
        </w:rPr>
        <w:t>, however,</w:t>
      </w:r>
      <w:r w:rsidR="005B2790">
        <w:rPr>
          <w:rFonts w:ascii="Arial" w:hAnsi="Arial" w:cs="Arial"/>
        </w:rPr>
        <w:t xml:space="preserve"> given the signal-to-noise ratios for the measured spectra</w:t>
      </w:r>
      <w:r w:rsidR="00363AE8">
        <w:rPr>
          <w:rFonts w:ascii="Arial" w:hAnsi="Arial" w:cs="Arial"/>
        </w:rPr>
        <w:t xml:space="preserve"> (Figure 2)</w:t>
      </w:r>
      <w:r w:rsidR="00B73935">
        <w:rPr>
          <w:rFonts w:ascii="Arial" w:hAnsi="Arial" w:cs="Arial"/>
        </w:rPr>
        <w:t xml:space="preserve"> a</w:t>
      </w:r>
      <w:r w:rsidR="005B2790">
        <w:rPr>
          <w:rFonts w:ascii="Arial" w:hAnsi="Arial" w:cs="Arial"/>
        </w:rPr>
        <w:t xml:space="preserve"> </w:t>
      </w:r>
      <w:proofErr w:type="spellStart"/>
      <w:r w:rsidR="005B2790">
        <w:rPr>
          <w:rFonts w:ascii="Arial" w:hAnsi="Arial" w:cs="Arial"/>
        </w:rPr>
        <w:t>quadrupolar</w:t>
      </w:r>
      <w:proofErr w:type="spellEnd"/>
      <w:r w:rsidR="005B2790">
        <w:rPr>
          <w:rFonts w:ascii="Arial" w:hAnsi="Arial" w:cs="Arial"/>
        </w:rPr>
        <w:t xml:space="preserve"> component with a</w:t>
      </w:r>
      <w:r w:rsidR="00B73935">
        <w:rPr>
          <w:rFonts w:ascii="Arial" w:hAnsi="Arial" w:cs="Arial"/>
        </w:rPr>
        <w:t xml:space="preserve"> small value of </w:t>
      </w:r>
      <w:r w:rsidR="00A51377">
        <w:rPr>
          <w:rFonts w:ascii="Calibri" w:hAnsi="Calibri" w:cs="Calibri"/>
          <w:color w:val="201F1E"/>
          <w:sz w:val="28"/>
          <w:szCs w:val="28"/>
          <w:shd w:val="clear" w:color="auto" w:fill="FFFFFF"/>
        </w:rPr>
        <w:t>e</w:t>
      </w:r>
      <w:r w:rsidR="00A51377">
        <w:rPr>
          <w:rFonts w:ascii="Calibri" w:hAnsi="Calibri" w:cs="Calibri"/>
          <w:color w:val="201F1E"/>
          <w:shd w:val="clear" w:color="auto" w:fill="FFFFFF"/>
          <w:vertAlign w:val="superscript"/>
        </w:rPr>
        <w:t>2</w:t>
      </w:r>
      <w:r w:rsidR="00A51377">
        <w:rPr>
          <w:rFonts w:ascii="Calibri" w:hAnsi="Calibri" w:cs="Calibri"/>
          <w:color w:val="201F1E"/>
          <w:sz w:val="28"/>
          <w:szCs w:val="28"/>
          <w:shd w:val="clear" w:color="auto" w:fill="FFFFFF"/>
        </w:rPr>
        <w:t>Qq</w:t>
      </w:r>
      <w:r w:rsidR="00B73935">
        <w:rPr>
          <w:rFonts w:ascii="Arial" w:hAnsi="Arial" w:cs="Arial"/>
        </w:rPr>
        <w:t>(Sb</w:t>
      </w:r>
      <w:r w:rsidR="00B73935">
        <w:rPr>
          <w:rFonts w:ascii="Arial" w:hAnsi="Arial" w:cs="Arial"/>
          <w:vertAlign w:val="superscript"/>
        </w:rPr>
        <w:t>5+</w:t>
      </w:r>
      <w:r w:rsidR="00B73935">
        <w:rPr>
          <w:rFonts w:ascii="Arial" w:hAnsi="Arial" w:cs="Arial"/>
        </w:rPr>
        <w:t xml:space="preserve">) could </w:t>
      </w:r>
      <w:r w:rsidR="005B2790">
        <w:rPr>
          <w:rFonts w:ascii="Arial" w:hAnsi="Arial" w:cs="Arial"/>
        </w:rPr>
        <w:t>also</w:t>
      </w:r>
      <w:r w:rsidR="00B73935">
        <w:rPr>
          <w:rFonts w:ascii="Arial" w:hAnsi="Arial" w:cs="Arial"/>
        </w:rPr>
        <w:t xml:space="preserve"> have </w:t>
      </w:r>
      <w:r w:rsidR="00B73935" w:rsidRPr="00F2183B">
        <w:rPr>
          <w:rFonts w:ascii="Arial" w:hAnsi="Arial" w:cs="Arial"/>
        </w:rPr>
        <w:t xml:space="preserve">been </w:t>
      </w:r>
      <w:r w:rsidR="00363AE8">
        <w:rPr>
          <w:rFonts w:ascii="Arial" w:hAnsi="Arial" w:cs="Arial"/>
        </w:rPr>
        <w:t>fitted</w:t>
      </w:r>
      <w:r w:rsidR="00231EA8" w:rsidRPr="00F2183B">
        <w:rPr>
          <w:rFonts w:ascii="Arial" w:hAnsi="Arial" w:cs="Arial"/>
        </w:rPr>
        <w:t xml:space="preserve"> </w:t>
      </w:r>
      <w:r w:rsidR="005B2790">
        <w:rPr>
          <w:rFonts w:ascii="Arial" w:hAnsi="Arial" w:cs="Arial"/>
        </w:rPr>
        <w:t>whilst achieving</w:t>
      </w:r>
      <w:r w:rsidR="00B73935" w:rsidRPr="00F2183B">
        <w:rPr>
          <w:rFonts w:ascii="Arial" w:hAnsi="Arial" w:cs="Arial"/>
        </w:rPr>
        <w:t xml:space="preserve"> </w:t>
      </w:r>
      <w:r w:rsidR="00433C6C" w:rsidRPr="00F2183B">
        <w:rPr>
          <w:rFonts w:ascii="Arial" w:hAnsi="Arial" w:cs="Arial"/>
        </w:rPr>
        <w:t>equivalent</w:t>
      </w:r>
      <w:r w:rsidR="00B73935" w:rsidRPr="00F2183B">
        <w:rPr>
          <w:rFonts w:ascii="Arial" w:hAnsi="Arial" w:cs="Arial"/>
        </w:rPr>
        <w:t xml:space="preserve"> value</w:t>
      </w:r>
      <w:r w:rsidR="00433C6C" w:rsidRPr="00F2183B">
        <w:rPr>
          <w:rFonts w:ascii="Arial" w:hAnsi="Arial" w:cs="Arial"/>
        </w:rPr>
        <w:t>s</w:t>
      </w:r>
      <w:r w:rsidR="00B73935" w:rsidRPr="00F2183B">
        <w:rPr>
          <w:rFonts w:ascii="Arial" w:hAnsi="Arial" w:cs="Arial"/>
        </w:rPr>
        <w:t xml:space="preserve"> of χ</w:t>
      </w:r>
      <w:r w:rsidR="00B73935" w:rsidRPr="00F2183B">
        <w:rPr>
          <w:rFonts w:ascii="Arial" w:hAnsi="Arial" w:cs="Arial"/>
          <w:vertAlign w:val="superscript"/>
        </w:rPr>
        <w:t>2</w:t>
      </w:r>
      <w:r w:rsidR="00B73935" w:rsidRPr="00F2183B">
        <w:rPr>
          <w:rFonts w:ascii="Arial" w:hAnsi="Arial" w:cs="Arial"/>
        </w:rPr>
        <w:t xml:space="preserve"> for the fits.</w:t>
      </w:r>
    </w:p>
    <w:p w14:paraId="6E4AF23F" w14:textId="264D23BD" w:rsidR="00AA28F8" w:rsidRDefault="002D7781" w:rsidP="004573E6">
      <w:pPr>
        <w:spacing w:line="360" w:lineRule="auto"/>
        <w:rPr>
          <w:rFonts w:ascii="Arial" w:hAnsi="Arial" w:cs="Arial"/>
        </w:rPr>
      </w:pPr>
      <w:r w:rsidRPr="008630A3">
        <w:rPr>
          <w:rFonts w:ascii="Arial" w:hAnsi="Arial" w:cs="Arial"/>
        </w:rPr>
        <w:t>This study has not</w:t>
      </w:r>
      <w:r w:rsidR="00C42E37">
        <w:rPr>
          <w:rFonts w:ascii="Arial" w:hAnsi="Arial" w:cs="Arial"/>
        </w:rPr>
        <w:t xml:space="preserve"> directly</w:t>
      </w:r>
      <w:r w:rsidRPr="008630A3">
        <w:rPr>
          <w:rFonts w:ascii="Arial" w:hAnsi="Arial" w:cs="Arial"/>
        </w:rPr>
        <w:t xml:space="preserve"> established the recoil-free fractions</w:t>
      </w:r>
      <w:r w:rsidR="00C42E37">
        <w:rPr>
          <w:rFonts w:ascii="Arial" w:hAnsi="Arial" w:cs="Arial"/>
        </w:rPr>
        <w:t xml:space="preserve">, </w:t>
      </w:r>
      <w:r w:rsidR="00C42E37" w:rsidRPr="00C42E37">
        <w:rPr>
          <w:rFonts w:ascii="Arial" w:hAnsi="Arial" w:cs="Arial"/>
          <w:i/>
        </w:rPr>
        <w:t>f</w:t>
      </w:r>
      <w:r w:rsidR="00C42E37">
        <w:rPr>
          <w:rFonts w:ascii="Arial" w:hAnsi="Arial" w:cs="Arial"/>
        </w:rPr>
        <w:t>,</w:t>
      </w:r>
      <w:r w:rsidRPr="008630A3">
        <w:rPr>
          <w:rFonts w:ascii="Arial" w:hAnsi="Arial" w:cs="Arial"/>
        </w:rPr>
        <w:t xml:space="preserve"> for Sb</w:t>
      </w:r>
      <w:r w:rsidRPr="008630A3">
        <w:rPr>
          <w:rFonts w:ascii="Arial" w:hAnsi="Arial" w:cs="Arial"/>
          <w:vertAlign w:val="superscript"/>
        </w:rPr>
        <w:t>3+</w:t>
      </w:r>
      <w:r w:rsidRPr="008630A3">
        <w:rPr>
          <w:rFonts w:ascii="Arial" w:hAnsi="Arial" w:cs="Arial"/>
        </w:rPr>
        <w:t xml:space="preserve"> and Sb</w:t>
      </w:r>
      <w:r w:rsidRPr="008630A3">
        <w:rPr>
          <w:rFonts w:ascii="Arial" w:hAnsi="Arial" w:cs="Arial"/>
          <w:vertAlign w:val="superscript"/>
        </w:rPr>
        <w:t>5+</w:t>
      </w:r>
      <w:r w:rsidRPr="008630A3">
        <w:rPr>
          <w:rFonts w:ascii="Arial" w:hAnsi="Arial" w:cs="Arial"/>
        </w:rPr>
        <w:t xml:space="preserve"> in the glasses studied, and consequently it cannot be stated </w:t>
      </w:r>
      <w:r w:rsidR="00363AE8">
        <w:rPr>
          <w:rFonts w:ascii="Arial" w:hAnsi="Arial" w:cs="Arial"/>
        </w:rPr>
        <w:t>with</w:t>
      </w:r>
      <w:r w:rsidRPr="008630A3">
        <w:rPr>
          <w:rFonts w:ascii="Arial" w:hAnsi="Arial" w:cs="Arial"/>
        </w:rPr>
        <w:t xml:space="preserve"> certain</w:t>
      </w:r>
      <w:r w:rsidR="00363AE8">
        <w:rPr>
          <w:rFonts w:ascii="Arial" w:hAnsi="Arial" w:cs="Arial"/>
        </w:rPr>
        <w:t>ty</w:t>
      </w:r>
      <w:r w:rsidRPr="008630A3">
        <w:rPr>
          <w:rFonts w:ascii="Arial" w:hAnsi="Arial" w:cs="Arial"/>
        </w:rPr>
        <w:t xml:space="preserve"> that the ratio of recoil-free fractions, </w:t>
      </w:r>
      <w:r w:rsidRPr="008B01F8">
        <w:rPr>
          <w:rFonts w:ascii="Arial" w:hAnsi="Arial" w:cs="Arial"/>
          <w:i/>
        </w:rPr>
        <w:t>f</w:t>
      </w:r>
      <w:r w:rsidRPr="008630A3">
        <w:rPr>
          <w:rFonts w:ascii="Arial" w:hAnsi="Arial" w:cs="Arial"/>
        </w:rPr>
        <w:t>(Sb</w:t>
      </w:r>
      <w:r w:rsidRPr="008630A3">
        <w:rPr>
          <w:rFonts w:ascii="Arial" w:hAnsi="Arial" w:cs="Arial"/>
          <w:vertAlign w:val="superscript"/>
        </w:rPr>
        <w:t>3+</w:t>
      </w:r>
      <w:r w:rsidRPr="008630A3">
        <w:rPr>
          <w:rFonts w:ascii="Arial" w:hAnsi="Arial" w:cs="Arial"/>
        </w:rPr>
        <w:t xml:space="preserve">) / </w:t>
      </w:r>
      <w:r w:rsidRPr="008B01F8">
        <w:rPr>
          <w:rFonts w:ascii="Arial" w:hAnsi="Arial" w:cs="Arial"/>
          <w:i/>
        </w:rPr>
        <w:t>f</w:t>
      </w:r>
      <w:r w:rsidRPr="008630A3">
        <w:rPr>
          <w:rFonts w:ascii="Arial" w:hAnsi="Arial" w:cs="Arial"/>
        </w:rPr>
        <w:t>(Sb</w:t>
      </w:r>
      <w:r w:rsidRPr="008630A3">
        <w:rPr>
          <w:rFonts w:ascii="Arial" w:hAnsi="Arial" w:cs="Arial"/>
          <w:vertAlign w:val="superscript"/>
        </w:rPr>
        <w:t>5+</w:t>
      </w:r>
      <w:r w:rsidRPr="008630A3">
        <w:rPr>
          <w:rFonts w:ascii="Arial" w:hAnsi="Arial" w:cs="Arial"/>
        </w:rPr>
        <w:t>) = 1. However, there is some evidence to sugges</w:t>
      </w:r>
      <w:r w:rsidR="008630A3" w:rsidRPr="008630A3">
        <w:rPr>
          <w:rFonts w:ascii="Arial" w:hAnsi="Arial" w:cs="Arial"/>
        </w:rPr>
        <w:t xml:space="preserve">t that the value is close to 1. </w:t>
      </w:r>
      <w:r w:rsidRPr="008630A3">
        <w:rPr>
          <w:rFonts w:ascii="Arial" w:hAnsi="Arial" w:cs="Arial"/>
        </w:rPr>
        <w:t xml:space="preserve">In their </w:t>
      </w:r>
      <w:r w:rsidRPr="008630A3">
        <w:rPr>
          <w:rFonts w:ascii="Arial" w:hAnsi="Arial" w:cs="Arial"/>
          <w:vertAlign w:val="superscript"/>
        </w:rPr>
        <w:t>121</w:t>
      </w:r>
      <w:r w:rsidRPr="008630A3">
        <w:rPr>
          <w:rFonts w:ascii="Arial" w:hAnsi="Arial" w:cs="Arial"/>
        </w:rPr>
        <w:t xml:space="preserve">Sb Mössbauer study of several different oxides of antimony, Stewart </w:t>
      </w:r>
      <w:r w:rsidRPr="008630A3">
        <w:rPr>
          <w:rFonts w:ascii="Arial" w:hAnsi="Arial" w:cs="Arial"/>
          <w:i/>
        </w:rPr>
        <w:t>et al.</w:t>
      </w:r>
      <w:r w:rsidRPr="008630A3">
        <w:rPr>
          <w:rFonts w:ascii="Arial" w:hAnsi="Arial" w:cs="Arial"/>
        </w:rPr>
        <w:t xml:space="preserve"> </w:t>
      </w:r>
      <w:r w:rsidR="00AA28F8">
        <w:rPr>
          <w:rFonts w:ascii="Arial" w:hAnsi="Arial" w:cs="Arial"/>
        </w:rPr>
        <w:t>[53</w:t>
      </w:r>
      <w:r w:rsidR="002F1003">
        <w:rPr>
          <w:rFonts w:ascii="Arial" w:hAnsi="Arial" w:cs="Arial"/>
        </w:rPr>
        <w:t>]</w:t>
      </w:r>
      <w:r w:rsidRPr="008630A3">
        <w:rPr>
          <w:rFonts w:ascii="Arial" w:hAnsi="Arial" w:cs="Arial"/>
        </w:rPr>
        <w:t xml:space="preserve"> noted that “while in general this assumption can by no means be taken for granted, there are grounds for believing that for the compounds investigated here it cannot be far wrong and leads to reasonably realistic independent estimates of the Sb</w:t>
      </w:r>
      <w:r w:rsidRPr="008630A3">
        <w:rPr>
          <w:rFonts w:ascii="Arial" w:hAnsi="Arial" w:cs="Arial"/>
          <w:vertAlign w:val="superscript"/>
        </w:rPr>
        <w:t>III</w:t>
      </w:r>
      <w:r w:rsidRPr="008630A3">
        <w:rPr>
          <w:rFonts w:ascii="Arial" w:hAnsi="Arial" w:cs="Arial"/>
        </w:rPr>
        <w:t>:Sb</w:t>
      </w:r>
      <w:r w:rsidRPr="008630A3">
        <w:rPr>
          <w:rFonts w:ascii="Arial" w:hAnsi="Arial" w:cs="Arial"/>
          <w:vertAlign w:val="superscript"/>
        </w:rPr>
        <w:t>V</w:t>
      </w:r>
      <w:r w:rsidRPr="008630A3">
        <w:rPr>
          <w:rFonts w:ascii="Arial" w:hAnsi="Arial" w:cs="Arial"/>
        </w:rPr>
        <w:t xml:space="preserve"> ratios”.</w:t>
      </w:r>
      <w:r w:rsidR="00827B4F">
        <w:rPr>
          <w:rFonts w:ascii="Arial" w:hAnsi="Arial" w:cs="Arial"/>
        </w:rPr>
        <w:t xml:space="preserve"> Holland </w:t>
      </w:r>
      <w:r w:rsidR="00827B4F" w:rsidRPr="00827B4F">
        <w:rPr>
          <w:rFonts w:ascii="Arial" w:hAnsi="Arial" w:cs="Arial"/>
          <w:i/>
        </w:rPr>
        <w:t>et al.</w:t>
      </w:r>
      <w:r w:rsidR="00827B4F">
        <w:rPr>
          <w:rFonts w:ascii="Arial" w:hAnsi="Arial" w:cs="Arial"/>
        </w:rPr>
        <w:t xml:space="preserve"> [24] confirmed, through variab</w:t>
      </w:r>
      <w:r w:rsidR="002F1003">
        <w:rPr>
          <w:rFonts w:ascii="Arial" w:hAnsi="Arial" w:cs="Arial"/>
        </w:rPr>
        <w:t>le</w:t>
      </w:r>
      <w:r w:rsidR="00363AE8">
        <w:rPr>
          <w:rFonts w:ascii="Arial" w:hAnsi="Arial" w:cs="Arial"/>
        </w:rPr>
        <w:t>-</w:t>
      </w:r>
      <w:r w:rsidR="002F1003">
        <w:rPr>
          <w:rFonts w:ascii="Arial" w:hAnsi="Arial" w:cs="Arial"/>
        </w:rPr>
        <w:lastRenderedPageBreak/>
        <w:t>temperature measurements</w:t>
      </w:r>
      <w:r w:rsidR="00363AE8">
        <w:rPr>
          <w:rFonts w:ascii="Arial" w:hAnsi="Arial" w:cs="Arial"/>
        </w:rPr>
        <w:t xml:space="preserve"> of</w:t>
      </w:r>
      <w:r w:rsidR="00827B4F">
        <w:rPr>
          <w:rFonts w:ascii="Arial" w:hAnsi="Arial" w:cs="Arial"/>
        </w:rPr>
        <w:t xml:space="preserve"> </w:t>
      </w:r>
      <w:r w:rsidR="003C7BBF">
        <w:rPr>
          <w:rFonts w:ascii="Arial" w:hAnsi="Arial" w:cs="Arial"/>
        </w:rPr>
        <w:t>a</w:t>
      </w:r>
      <w:r w:rsidR="00827B4F" w:rsidRPr="00827B4F">
        <w:t xml:space="preserve"> </w:t>
      </w:r>
      <w:r w:rsidR="00827B4F">
        <w:rPr>
          <w:rFonts w:ascii="Arial" w:hAnsi="Arial" w:cs="Arial"/>
        </w:rPr>
        <w:t xml:space="preserve">60 </w:t>
      </w:r>
      <w:r w:rsidR="00827B4F" w:rsidRPr="00827B4F">
        <w:rPr>
          <w:rFonts w:ascii="Arial" w:hAnsi="Arial" w:cs="Arial"/>
        </w:rPr>
        <w:t>Sb</w:t>
      </w:r>
      <w:r w:rsidR="00827B4F" w:rsidRPr="00827B4F">
        <w:rPr>
          <w:rFonts w:ascii="Arial" w:hAnsi="Arial" w:cs="Arial"/>
          <w:vertAlign w:val="subscript"/>
        </w:rPr>
        <w:t>2</w:t>
      </w:r>
      <w:r w:rsidR="00827B4F" w:rsidRPr="00827B4F">
        <w:rPr>
          <w:rFonts w:ascii="Arial" w:hAnsi="Arial" w:cs="Arial"/>
        </w:rPr>
        <w:t>O</w:t>
      </w:r>
      <w:r w:rsidR="00827B4F" w:rsidRPr="00827B4F">
        <w:rPr>
          <w:rFonts w:ascii="Arial" w:hAnsi="Arial" w:cs="Arial"/>
          <w:vertAlign w:val="subscript"/>
        </w:rPr>
        <w:t>3</w:t>
      </w:r>
      <w:r w:rsidR="00827B4F" w:rsidRPr="00827B4F">
        <w:rPr>
          <w:rFonts w:ascii="Arial" w:hAnsi="Arial" w:cs="Arial"/>
        </w:rPr>
        <w:t xml:space="preserve"> </w:t>
      </w:r>
      <w:r w:rsidR="00827B4F">
        <w:rPr>
          <w:rFonts w:ascii="Arial" w:hAnsi="Arial" w:cs="Arial"/>
        </w:rPr>
        <w:t xml:space="preserve">– 40 </w:t>
      </w:r>
      <w:r w:rsidR="00827B4F" w:rsidRPr="00827B4F">
        <w:rPr>
          <w:rFonts w:ascii="Arial" w:hAnsi="Arial" w:cs="Arial"/>
        </w:rPr>
        <w:t>B</w:t>
      </w:r>
      <w:r w:rsidR="00827B4F" w:rsidRPr="00827B4F">
        <w:rPr>
          <w:rFonts w:ascii="Arial" w:hAnsi="Arial" w:cs="Arial"/>
          <w:vertAlign w:val="subscript"/>
        </w:rPr>
        <w:t>2</w:t>
      </w:r>
      <w:r w:rsidR="00827B4F" w:rsidRPr="00827B4F">
        <w:rPr>
          <w:rFonts w:ascii="Arial" w:hAnsi="Arial" w:cs="Arial"/>
        </w:rPr>
        <w:t>O</w:t>
      </w:r>
      <w:r w:rsidR="00827B4F" w:rsidRPr="00827B4F">
        <w:rPr>
          <w:rFonts w:ascii="Arial" w:hAnsi="Arial" w:cs="Arial"/>
          <w:vertAlign w:val="subscript"/>
        </w:rPr>
        <w:t>3</w:t>
      </w:r>
      <w:r w:rsidR="00827B4F">
        <w:rPr>
          <w:rFonts w:ascii="Arial" w:hAnsi="Arial" w:cs="Arial"/>
        </w:rPr>
        <w:t xml:space="preserve"> (mol %)</w:t>
      </w:r>
      <w:r w:rsidR="003C7BBF">
        <w:rPr>
          <w:rFonts w:ascii="Arial" w:hAnsi="Arial" w:cs="Arial"/>
        </w:rPr>
        <w:t xml:space="preserve"> glass</w:t>
      </w:r>
      <w:r w:rsidR="00827B4F">
        <w:rPr>
          <w:rFonts w:ascii="Arial" w:hAnsi="Arial" w:cs="Arial"/>
        </w:rPr>
        <w:t xml:space="preserve">, that </w:t>
      </w:r>
      <w:r w:rsidR="00827B4F" w:rsidRPr="00827B4F">
        <w:rPr>
          <w:rFonts w:ascii="Arial" w:hAnsi="Arial" w:cs="Arial"/>
        </w:rPr>
        <w:t xml:space="preserve">the relative intensities of </w:t>
      </w:r>
      <w:r w:rsidR="00827B4F">
        <w:rPr>
          <w:rFonts w:ascii="Arial" w:hAnsi="Arial" w:cs="Arial"/>
        </w:rPr>
        <w:t>Sb</w:t>
      </w:r>
      <w:r w:rsidR="00827B4F">
        <w:rPr>
          <w:rFonts w:ascii="Arial" w:hAnsi="Arial" w:cs="Arial"/>
          <w:vertAlign w:val="superscript"/>
        </w:rPr>
        <w:t>3+</w:t>
      </w:r>
      <w:r w:rsidR="00827B4F">
        <w:rPr>
          <w:rFonts w:ascii="Arial" w:hAnsi="Arial" w:cs="Arial"/>
        </w:rPr>
        <w:t xml:space="preserve"> and Sb</w:t>
      </w:r>
      <w:r w:rsidR="00827B4F">
        <w:rPr>
          <w:rFonts w:ascii="Arial" w:hAnsi="Arial" w:cs="Arial"/>
          <w:vertAlign w:val="superscript"/>
        </w:rPr>
        <w:t>5+</w:t>
      </w:r>
      <w:r w:rsidR="00827B4F" w:rsidRPr="00827B4F">
        <w:rPr>
          <w:rFonts w:ascii="Arial" w:hAnsi="Arial" w:cs="Arial"/>
        </w:rPr>
        <w:t xml:space="preserve"> </w:t>
      </w:r>
      <w:r w:rsidR="00827B4F">
        <w:rPr>
          <w:rFonts w:ascii="Arial" w:hAnsi="Arial" w:cs="Arial"/>
        </w:rPr>
        <w:t xml:space="preserve">remained approximately constant, i.e. </w:t>
      </w:r>
      <w:r w:rsidR="00827B4F" w:rsidRPr="008B01F8">
        <w:rPr>
          <w:rFonts w:ascii="Arial" w:hAnsi="Arial" w:cs="Arial"/>
          <w:i/>
        </w:rPr>
        <w:t>f</w:t>
      </w:r>
      <w:r w:rsidR="00827B4F" w:rsidRPr="008630A3">
        <w:rPr>
          <w:rFonts w:ascii="Arial" w:hAnsi="Arial" w:cs="Arial"/>
        </w:rPr>
        <w:t>(Sb</w:t>
      </w:r>
      <w:r w:rsidR="00827B4F" w:rsidRPr="008630A3">
        <w:rPr>
          <w:rFonts w:ascii="Arial" w:hAnsi="Arial" w:cs="Arial"/>
          <w:vertAlign w:val="superscript"/>
        </w:rPr>
        <w:t>3+</w:t>
      </w:r>
      <w:r w:rsidR="00827B4F" w:rsidRPr="008630A3">
        <w:rPr>
          <w:rFonts w:ascii="Arial" w:hAnsi="Arial" w:cs="Arial"/>
        </w:rPr>
        <w:t xml:space="preserve">) / </w:t>
      </w:r>
      <w:r w:rsidR="00827B4F" w:rsidRPr="008B01F8">
        <w:rPr>
          <w:rFonts w:ascii="Arial" w:hAnsi="Arial" w:cs="Arial"/>
          <w:i/>
        </w:rPr>
        <w:t>f</w:t>
      </w:r>
      <w:r w:rsidR="00827B4F" w:rsidRPr="008630A3">
        <w:rPr>
          <w:rFonts w:ascii="Arial" w:hAnsi="Arial" w:cs="Arial"/>
        </w:rPr>
        <w:t>(Sb</w:t>
      </w:r>
      <w:r w:rsidR="00827B4F" w:rsidRPr="008630A3">
        <w:rPr>
          <w:rFonts w:ascii="Arial" w:hAnsi="Arial" w:cs="Arial"/>
          <w:vertAlign w:val="superscript"/>
        </w:rPr>
        <w:t>5+</w:t>
      </w:r>
      <w:r w:rsidR="00827B4F" w:rsidRPr="008630A3">
        <w:rPr>
          <w:rFonts w:ascii="Arial" w:hAnsi="Arial" w:cs="Arial"/>
        </w:rPr>
        <w:t xml:space="preserve">) </w:t>
      </w:r>
      <w:r w:rsidR="00827B4F">
        <w:rPr>
          <w:rFonts w:ascii="Arial" w:hAnsi="Arial" w:cs="Arial"/>
        </w:rPr>
        <w:t>≈</w:t>
      </w:r>
      <w:r w:rsidR="00827B4F" w:rsidRPr="008630A3">
        <w:rPr>
          <w:rFonts w:ascii="Arial" w:hAnsi="Arial" w:cs="Arial"/>
        </w:rPr>
        <w:t xml:space="preserve"> 1</w:t>
      </w:r>
      <w:r w:rsidR="002F1003">
        <w:rPr>
          <w:rFonts w:ascii="Arial" w:hAnsi="Arial" w:cs="Arial"/>
        </w:rPr>
        <w:t>,</w:t>
      </w:r>
      <w:r w:rsidR="00421E4D">
        <w:rPr>
          <w:rFonts w:ascii="Arial" w:hAnsi="Arial" w:cs="Arial"/>
        </w:rPr>
        <w:t xml:space="preserve"> between 10K and 77</w:t>
      </w:r>
      <w:r w:rsidR="00827B4F">
        <w:rPr>
          <w:rFonts w:ascii="Arial" w:hAnsi="Arial" w:cs="Arial"/>
        </w:rPr>
        <w:t>K</w:t>
      </w:r>
      <w:r w:rsidR="00827B4F" w:rsidRPr="00827B4F">
        <w:rPr>
          <w:rFonts w:ascii="Arial" w:hAnsi="Arial" w:cs="Arial"/>
        </w:rPr>
        <w:t>.</w:t>
      </w:r>
      <w:r w:rsidR="008630A3" w:rsidRPr="008630A3">
        <w:rPr>
          <w:rFonts w:ascii="Arial" w:hAnsi="Arial" w:cs="Arial"/>
        </w:rPr>
        <w:t xml:space="preserve"> Mee </w:t>
      </w:r>
      <w:r w:rsidR="008630A3" w:rsidRPr="008630A3">
        <w:rPr>
          <w:rFonts w:ascii="Arial" w:hAnsi="Arial" w:cs="Arial"/>
          <w:i/>
        </w:rPr>
        <w:t>et al.</w:t>
      </w:r>
      <w:r w:rsidR="008630A3" w:rsidRPr="008630A3">
        <w:rPr>
          <w:rFonts w:ascii="Arial" w:hAnsi="Arial" w:cs="Arial"/>
        </w:rPr>
        <w:t xml:space="preserve"> [23] </w:t>
      </w:r>
      <w:r w:rsidR="00827B4F">
        <w:rPr>
          <w:rFonts w:ascii="Arial" w:hAnsi="Arial" w:cs="Arial"/>
        </w:rPr>
        <w:t xml:space="preserve">reached </w:t>
      </w:r>
      <w:r w:rsidR="00C42E37">
        <w:rPr>
          <w:rFonts w:ascii="Arial" w:hAnsi="Arial" w:cs="Arial"/>
        </w:rPr>
        <w:t>a similar</w:t>
      </w:r>
      <w:r w:rsidR="00827B4F">
        <w:rPr>
          <w:rFonts w:ascii="Arial" w:hAnsi="Arial" w:cs="Arial"/>
        </w:rPr>
        <w:t xml:space="preserve"> conclusion from </w:t>
      </w:r>
      <w:r w:rsidR="00827B4F" w:rsidRPr="008B01F8">
        <w:rPr>
          <w:rFonts w:ascii="Arial" w:hAnsi="Arial" w:cs="Arial"/>
        </w:rPr>
        <w:t>measurements</w:t>
      </w:r>
      <w:r w:rsidR="008630A3" w:rsidRPr="008B01F8">
        <w:rPr>
          <w:rFonts w:ascii="Arial" w:hAnsi="Arial" w:cs="Arial"/>
        </w:rPr>
        <w:t xml:space="preserve"> at 77K </w:t>
      </w:r>
      <w:r w:rsidR="00C42E37">
        <w:rPr>
          <w:rFonts w:ascii="Arial" w:hAnsi="Arial" w:cs="Arial"/>
        </w:rPr>
        <w:t>of</w:t>
      </w:r>
      <w:r w:rsidR="008630A3" w:rsidRPr="008B01F8">
        <w:rPr>
          <w:rFonts w:ascii="Arial" w:hAnsi="Arial" w:cs="Arial"/>
        </w:rPr>
        <w:t xml:space="preserve"> cervantite (Sb</w:t>
      </w:r>
      <w:r w:rsidR="008630A3" w:rsidRPr="008B01F8">
        <w:rPr>
          <w:rFonts w:ascii="Arial" w:hAnsi="Arial" w:cs="Arial"/>
          <w:vertAlign w:val="subscript"/>
        </w:rPr>
        <w:t>2</w:t>
      </w:r>
      <w:r w:rsidR="008630A3" w:rsidRPr="008B01F8">
        <w:rPr>
          <w:rFonts w:ascii="Arial" w:hAnsi="Arial" w:cs="Arial"/>
        </w:rPr>
        <w:t>O</w:t>
      </w:r>
      <w:r w:rsidR="008630A3" w:rsidRPr="008B01F8">
        <w:rPr>
          <w:rFonts w:ascii="Arial" w:hAnsi="Arial" w:cs="Arial"/>
          <w:vertAlign w:val="subscript"/>
        </w:rPr>
        <w:t>4</w:t>
      </w:r>
      <w:r w:rsidR="00827B4F" w:rsidRPr="008B01F8">
        <w:rPr>
          <w:rFonts w:ascii="Arial" w:hAnsi="Arial" w:cs="Arial"/>
        </w:rPr>
        <w:t xml:space="preserve"> ≡ </w:t>
      </w:r>
      <w:r w:rsidR="008630A3" w:rsidRPr="008B01F8">
        <w:rPr>
          <w:rFonts w:ascii="Arial" w:hAnsi="Arial" w:cs="Arial"/>
        </w:rPr>
        <w:t>Sb</w:t>
      </w:r>
      <w:r w:rsidR="008630A3" w:rsidRPr="008B01F8">
        <w:rPr>
          <w:rFonts w:ascii="Arial" w:hAnsi="Arial" w:cs="Arial"/>
          <w:vertAlign w:val="superscript"/>
        </w:rPr>
        <w:t>3+</w:t>
      </w:r>
      <w:r w:rsidR="008630A3" w:rsidRPr="008B01F8">
        <w:rPr>
          <w:rFonts w:ascii="Arial" w:hAnsi="Arial" w:cs="Arial"/>
        </w:rPr>
        <w:t>Sb</w:t>
      </w:r>
      <w:r w:rsidR="008630A3" w:rsidRPr="008B01F8">
        <w:rPr>
          <w:rFonts w:ascii="Arial" w:hAnsi="Arial" w:cs="Arial"/>
          <w:vertAlign w:val="superscript"/>
        </w:rPr>
        <w:t>5+</w:t>
      </w:r>
      <w:r w:rsidR="008630A3" w:rsidRPr="008B01F8">
        <w:rPr>
          <w:rFonts w:ascii="Arial" w:hAnsi="Arial" w:cs="Arial"/>
        </w:rPr>
        <w:t>O</w:t>
      </w:r>
      <w:r w:rsidR="008630A3" w:rsidRPr="008B01F8">
        <w:rPr>
          <w:rFonts w:ascii="Arial" w:hAnsi="Arial" w:cs="Arial"/>
          <w:vertAlign w:val="subscript"/>
        </w:rPr>
        <w:t>4</w:t>
      </w:r>
      <w:r w:rsidR="00827B4F" w:rsidRPr="008B01F8">
        <w:rPr>
          <w:rFonts w:ascii="Arial" w:hAnsi="Arial" w:cs="Arial"/>
        </w:rPr>
        <w:t>).</w:t>
      </w:r>
      <w:r w:rsidR="008630A3" w:rsidRPr="008B01F8">
        <w:rPr>
          <w:rFonts w:ascii="Arial" w:hAnsi="Arial" w:cs="Arial"/>
        </w:rPr>
        <w:t xml:space="preserve"> </w:t>
      </w:r>
      <w:r w:rsidR="00CF6F93" w:rsidRPr="008B01F8">
        <w:rPr>
          <w:rFonts w:ascii="Arial" w:hAnsi="Arial" w:cs="Arial"/>
        </w:rPr>
        <w:t xml:space="preserve">However, they also </w:t>
      </w:r>
      <w:r w:rsidR="00CF6F93">
        <w:rPr>
          <w:rFonts w:ascii="Arial" w:hAnsi="Arial" w:cs="Arial"/>
        </w:rPr>
        <w:t>described</w:t>
      </w:r>
      <w:r w:rsidR="00CF6F93" w:rsidRPr="008B01F8">
        <w:rPr>
          <w:rFonts w:ascii="Arial" w:hAnsi="Arial" w:cs="Arial"/>
        </w:rPr>
        <w:t xml:space="preserve"> unpublished research which indicated that Sb</w:t>
      </w:r>
      <w:r w:rsidR="00CF6F93" w:rsidRPr="008B01F8">
        <w:rPr>
          <w:rFonts w:ascii="Arial" w:hAnsi="Arial" w:cs="Arial"/>
          <w:vertAlign w:val="subscript"/>
        </w:rPr>
        <w:t>2</w:t>
      </w:r>
      <w:r w:rsidR="00CF6F93" w:rsidRPr="008B01F8">
        <w:rPr>
          <w:rFonts w:ascii="Arial" w:hAnsi="Arial" w:cs="Arial"/>
        </w:rPr>
        <w:t>O</w:t>
      </w:r>
      <w:r w:rsidR="00CF6F93" w:rsidRPr="008B01F8">
        <w:rPr>
          <w:rFonts w:ascii="Arial" w:hAnsi="Arial" w:cs="Arial"/>
          <w:vertAlign w:val="subscript"/>
        </w:rPr>
        <w:t>3</w:t>
      </w:r>
      <w:r w:rsidR="00CF6F93" w:rsidRPr="008B01F8">
        <w:rPr>
          <w:rFonts w:ascii="Arial" w:hAnsi="Arial" w:cs="Arial"/>
        </w:rPr>
        <w:t>-B</w:t>
      </w:r>
      <w:r w:rsidR="00CF6F93" w:rsidRPr="008B01F8">
        <w:rPr>
          <w:rFonts w:ascii="Arial" w:hAnsi="Arial" w:cs="Arial"/>
          <w:vertAlign w:val="subscript"/>
        </w:rPr>
        <w:t>2</w:t>
      </w:r>
      <w:r w:rsidR="00CF6F93" w:rsidRPr="008B01F8">
        <w:rPr>
          <w:rFonts w:ascii="Arial" w:hAnsi="Arial" w:cs="Arial"/>
        </w:rPr>
        <w:t>O</w:t>
      </w:r>
      <w:r w:rsidR="00CF6F93" w:rsidRPr="008B01F8">
        <w:rPr>
          <w:rFonts w:ascii="Arial" w:hAnsi="Arial" w:cs="Arial"/>
          <w:vertAlign w:val="subscript"/>
        </w:rPr>
        <w:t>3</w:t>
      </w:r>
      <w:r w:rsidR="00CF6F93" w:rsidRPr="008B01F8">
        <w:rPr>
          <w:rFonts w:ascii="Arial" w:hAnsi="Arial" w:cs="Arial"/>
        </w:rPr>
        <w:t xml:space="preserve"> glasses exhibited a </w:t>
      </w:r>
      <w:r w:rsidR="00CF6F93" w:rsidRPr="008B01F8">
        <w:rPr>
          <w:rFonts w:ascii="Times New Roman" w:hAnsi="Times New Roman" w:cs="Times New Roman"/>
        </w:rPr>
        <w:t>~</w:t>
      </w:r>
      <w:r w:rsidR="00CF6F93" w:rsidRPr="008B01F8">
        <w:rPr>
          <w:rFonts w:ascii="Arial" w:hAnsi="Arial" w:cs="Arial"/>
        </w:rPr>
        <w:t>20% increase in Sb</w:t>
      </w:r>
      <w:r w:rsidR="00CF6F93" w:rsidRPr="008B01F8">
        <w:rPr>
          <w:rFonts w:ascii="Arial" w:hAnsi="Arial" w:cs="Arial"/>
          <w:vertAlign w:val="superscript"/>
        </w:rPr>
        <w:t>3+</w:t>
      </w:r>
      <w:r w:rsidR="00CF6F93" w:rsidRPr="008B01F8">
        <w:rPr>
          <w:rFonts w:ascii="Arial" w:hAnsi="Arial" w:cs="Arial"/>
        </w:rPr>
        <w:t xml:space="preserve"> relative intensity on cooling from 77K to 10K.</w:t>
      </w:r>
      <w:r w:rsidR="00CF6F93">
        <w:rPr>
          <w:rFonts w:ascii="Arial" w:hAnsi="Arial" w:cs="Arial"/>
        </w:rPr>
        <w:t xml:space="preserve"> </w:t>
      </w:r>
      <w:r w:rsidR="00827B4F">
        <w:rPr>
          <w:rFonts w:ascii="Arial" w:hAnsi="Arial" w:cs="Arial"/>
        </w:rPr>
        <w:t xml:space="preserve">This appears to contradict the results of Holland </w:t>
      </w:r>
      <w:r w:rsidR="00827B4F" w:rsidRPr="008B01F8">
        <w:rPr>
          <w:rFonts w:ascii="Arial" w:hAnsi="Arial" w:cs="Arial"/>
          <w:i/>
        </w:rPr>
        <w:t>et al.</w:t>
      </w:r>
      <w:r w:rsidR="00827B4F">
        <w:rPr>
          <w:rFonts w:ascii="Arial" w:hAnsi="Arial" w:cs="Arial"/>
        </w:rPr>
        <w:t xml:space="preserve"> [24]</w:t>
      </w:r>
      <w:r w:rsidR="008B01F8">
        <w:rPr>
          <w:rFonts w:ascii="Arial" w:hAnsi="Arial" w:cs="Arial"/>
        </w:rPr>
        <w:t xml:space="preserve"> and the two findings are not easy</w:t>
      </w:r>
      <w:r w:rsidR="00827B4F">
        <w:rPr>
          <w:rFonts w:ascii="Arial" w:hAnsi="Arial" w:cs="Arial"/>
        </w:rPr>
        <w:t xml:space="preserve"> to reconcile. It is possible that</w:t>
      </w:r>
      <w:r w:rsidR="008B01F8">
        <w:rPr>
          <w:rFonts w:ascii="Arial" w:hAnsi="Arial" w:cs="Arial"/>
        </w:rPr>
        <w:t xml:space="preserve"> there may have been significant differences in: (1)</w:t>
      </w:r>
      <w:r w:rsidR="00827B4F">
        <w:rPr>
          <w:rFonts w:ascii="Arial" w:hAnsi="Arial" w:cs="Arial"/>
        </w:rPr>
        <w:t xml:space="preserve"> the compositions</w:t>
      </w:r>
      <w:r w:rsidR="008B01F8">
        <w:rPr>
          <w:rFonts w:ascii="Arial" w:hAnsi="Arial" w:cs="Arial"/>
        </w:rPr>
        <w:t xml:space="preserve"> (i.e. Sb</w:t>
      </w:r>
      <w:r w:rsidR="008B01F8">
        <w:rPr>
          <w:rFonts w:ascii="Arial" w:hAnsi="Arial" w:cs="Arial"/>
          <w:vertAlign w:val="subscript"/>
        </w:rPr>
        <w:t>2</w:t>
      </w:r>
      <w:r w:rsidR="008B01F8">
        <w:rPr>
          <w:rFonts w:ascii="Arial" w:hAnsi="Arial" w:cs="Arial"/>
        </w:rPr>
        <w:t>O</w:t>
      </w:r>
      <w:r w:rsidR="008B01F8">
        <w:rPr>
          <w:rFonts w:ascii="Arial" w:hAnsi="Arial" w:cs="Arial"/>
          <w:vertAlign w:val="subscript"/>
        </w:rPr>
        <w:t>3</w:t>
      </w:r>
      <w:r w:rsidR="008B01F8">
        <w:rPr>
          <w:rFonts w:ascii="Arial" w:hAnsi="Arial" w:cs="Arial"/>
        </w:rPr>
        <w:t>/B</w:t>
      </w:r>
      <w:r w:rsidR="008B01F8">
        <w:rPr>
          <w:rFonts w:ascii="Arial" w:hAnsi="Arial" w:cs="Arial"/>
          <w:vertAlign w:val="subscript"/>
        </w:rPr>
        <w:t>2</w:t>
      </w:r>
      <w:r w:rsidR="008B01F8">
        <w:rPr>
          <w:rFonts w:ascii="Arial" w:hAnsi="Arial" w:cs="Arial"/>
        </w:rPr>
        <w:t>O</w:t>
      </w:r>
      <w:r w:rsidR="008B01F8">
        <w:rPr>
          <w:rFonts w:ascii="Arial" w:hAnsi="Arial" w:cs="Arial"/>
          <w:vertAlign w:val="subscript"/>
        </w:rPr>
        <w:t>3</w:t>
      </w:r>
      <w:r w:rsidR="008B01F8">
        <w:rPr>
          <w:rFonts w:ascii="Arial" w:hAnsi="Arial" w:cs="Arial"/>
        </w:rPr>
        <w:t xml:space="preserve"> ratio)</w:t>
      </w:r>
      <w:r w:rsidR="00827B4F">
        <w:rPr>
          <w:rFonts w:ascii="Arial" w:hAnsi="Arial" w:cs="Arial"/>
        </w:rPr>
        <w:t xml:space="preserve"> of the glasses</w:t>
      </w:r>
      <w:r w:rsidR="008B01F8">
        <w:rPr>
          <w:rFonts w:ascii="Arial" w:hAnsi="Arial" w:cs="Arial"/>
        </w:rPr>
        <w:t>;</w:t>
      </w:r>
      <w:r w:rsidR="00827B4F">
        <w:rPr>
          <w:rFonts w:ascii="Arial" w:hAnsi="Arial" w:cs="Arial"/>
        </w:rPr>
        <w:t xml:space="preserve"> and / or</w:t>
      </w:r>
      <w:r w:rsidR="008B01F8">
        <w:rPr>
          <w:rFonts w:ascii="Arial" w:hAnsi="Arial" w:cs="Arial"/>
        </w:rPr>
        <w:t xml:space="preserve"> (2)</w:t>
      </w:r>
      <w:r w:rsidR="00827B4F">
        <w:rPr>
          <w:rFonts w:ascii="Arial" w:hAnsi="Arial" w:cs="Arial"/>
        </w:rPr>
        <w:t xml:space="preserve"> </w:t>
      </w:r>
      <w:r w:rsidR="008B01F8">
        <w:rPr>
          <w:rFonts w:ascii="Arial" w:hAnsi="Arial" w:cs="Arial"/>
        </w:rPr>
        <w:t>the</w:t>
      </w:r>
      <w:r w:rsidR="00827B4F">
        <w:rPr>
          <w:rFonts w:ascii="Arial" w:hAnsi="Arial" w:cs="Arial"/>
        </w:rPr>
        <w:t xml:space="preserve"> Sb</w:t>
      </w:r>
      <w:r w:rsidR="00827B4F">
        <w:rPr>
          <w:rFonts w:ascii="Arial" w:hAnsi="Arial" w:cs="Arial"/>
          <w:vertAlign w:val="superscript"/>
        </w:rPr>
        <w:t>3+</w:t>
      </w:r>
      <w:r w:rsidR="00827B4F">
        <w:rPr>
          <w:rFonts w:ascii="Arial" w:hAnsi="Arial" w:cs="Arial"/>
        </w:rPr>
        <w:t xml:space="preserve"> / Sb</w:t>
      </w:r>
      <w:r w:rsidR="00827B4F">
        <w:rPr>
          <w:rFonts w:ascii="Arial" w:hAnsi="Arial" w:cs="Arial"/>
          <w:vertAlign w:val="superscript"/>
        </w:rPr>
        <w:t>5+</w:t>
      </w:r>
      <w:r w:rsidR="00827B4F">
        <w:rPr>
          <w:rFonts w:ascii="Arial" w:hAnsi="Arial" w:cs="Arial"/>
        </w:rPr>
        <w:t xml:space="preserve"> redox ratios </w:t>
      </w:r>
      <w:r w:rsidR="008B01F8">
        <w:rPr>
          <w:rFonts w:ascii="Arial" w:hAnsi="Arial" w:cs="Arial"/>
        </w:rPr>
        <w:t>in the glasses</w:t>
      </w:r>
      <w:r w:rsidR="003C7BBF">
        <w:rPr>
          <w:rFonts w:ascii="Arial" w:hAnsi="Arial" w:cs="Arial"/>
        </w:rPr>
        <w:t>; and / or other differences</w:t>
      </w:r>
      <w:r w:rsidR="00827B4F">
        <w:rPr>
          <w:rFonts w:ascii="Arial" w:hAnsi="Arial" w:cs="Arial"/>
        </w:rPr>
        <w:t>.</w:t>
      </w:r>
      <w:r w:rsidR="009E2CE7">
        <w:rPr>
          <w:rFonts w:ascii="Arial" w:hAnsi="Arial" w:cs="Arial"/>
        </w:rPr>
        <w:t xml:space="preserve"> </w:t>
      </w:r>
      <w:r w:rsidR="00C42E37">
        <w:rPr>
          <w:rFonts w:ascii="Arial" w:hAnsi="Arial" w:cs="Arial"/>
        </w:rPr>
        <w:t>However, our measurements were made at 2</w:t>
      </w:r>
      <w:r w:rsidR="00D167B0">
        <w:rPr>
          <w:rFonts w:ascii="Arial" w:hAnsi="Arial" w:cs="Arial"/>
        </w:rPr>
        <w:t>93K, and this must be considered against the lower-temperature measurements from</w:t>
      </w:r>
      <w:r w:rsidR="00421E4D">
        <w:rPr>
          <w:rFonts w:ascii="Arial" w:hAnsi="Arial" w:cs="Arial"/>
        </w:rPr>
        <w:t xml:space="preserve"> the</w:t>
      </w:r>
      <w:r w:rsidR="00D167B0">
        <w:rPr>
          <w:rFonts w:ascii="Arial" w:hAnsi="Arial" w:cs="Arial"/>
        </w:rPr>
        <w:t xml:space="preserve"> literature. De Laune </w:t>
      </w:r>
      <w:r w:rsidR="00D167B0" w:rsidRPr="00D167B0">
        <w:rPr>
          <w:rFonts w:ascii="Arial" w:hAnsi="Arial" w:cs="Arial"/>
          <w:i/>
        </w:rPr>
        <w:t>et al.</w:t>
      </w:r>
      <w:r w:rsidR="00AA28F8">
        <w:rPr>
          <w:rFonts w:ascii="Arial" w:hAnsi="Arial" w:cs="Arial"/>
        </w:rPr>
        <w:t xml:space="preserve"> [54</w:t>
      </w:r>
      <w:r w:rsidR="00D167B0">
        <w:rPr>
          <w:rFonts w:ascii="Arial" w:hAnsi="Arial" w:cs="Arial"/>
        </w:rPr>
        <w:t>] studied FeSb</w:t>
      </w:r>
      <w:r w:rsidR="00D167B0">
        <w:rPr>
          <w:rFonts w:ascii="Arial" w:hAnsi="Arial" w:cs="Arial"/>
          <w:vertAlign w:val="subscript"/>
        </w:rPr>
        <w:t>2</w:t>
      </w:r>
      <w:r w:rsidR="00D167B0">
        <w:rPr>
          <w:rFonts w:ascii="Arial" w:hAnsi="Arial" w:cs="Arial"/>
        </w:rPr>
        <w:t>O</w:t>
      </w:r>
      <w:r w:rsidR="00D167B0">
        <w:rPr>
          <w:rFonts w:ascii="Arial" w:hAnsi="Arial" w:cs="Arial"/>
          <w:vertAlign w:val="subscript"/>
        </w:rPr>
        <w:t>4</w:t>
      </w:r>
      <w:r w:rsidR="00D167B0">
        <w:rPr>
          <w:rFonts w:ascii="Arial" w:hAnsi="Arial" w:cs="Arial"/>
        </w:rPr>
        <w:t xml:space="preserve"> and noted a difference in relative Sb</w:t>
      </w:r>
      <w:r w:rsidR="00D167B0">
        <w:rPr>
          <w:rFonts w:ascii="Arial" w:hAnsi="Arial" w:cs="Arial"/>
          <w:vertAlign w:val="superscript"/>
        </w:rPr>
        <w:t>3+</w:t>
      </w:r>
      <w:r w:rsidR="00D167B0">
        <w:rPr>
          <w:rFonts w:ascii="Arial" w:hAnsi="Arial" w:cs="Arial"/>
        </w:rPr>
        <w:t xml:space="preserve"> and Sb</w:t>
      </w:r>
      <w:r w:rsidR="00D167B0">
        <w:rPr>
          <w:rFonts w:ascii="Arial" w:hAnsi="Arial" w:cs="Arial"/>
          <w:vertAlign w:val="superscript"/>
        </w:rPr>
        <w:t>5+</w:t>
      </w:r>
      <w:r w:rsidR="00D167B0">
        <w:rPr>
          <w:rFonts w:ascii="Arial" w:hAnsi="Arial" w:cs="Arial"/>
        </w:rPr>
        <w:t xml:space="preserve"> absorption area</w:t>
      </w:r>
      <w:r w:rsidR="00421E4D">
        <w:rPr>
          <w:rFonts w:ascii="Arial" w:hAnsi="Arial" w:cs="Arial"/>
        </w:rPr>
        <w:t>s at 90K and 293</w:t>
      </w:r>
      <w:r w:rsidR="00D167B0">
        <w:rPr>
          <w:rFonts w:ascii="Arial" w:hAnsi="Arial" w:cs="Arial"/>
        </w:rPr>
        <w:t>K, such that the apparent Sb</w:t>
      </w:r>
      <w:r w:rsidR="00D167B0">
        <w:rPr>
          <w:rFonts w:ascii="Arial" w:hAnsi="Arial" w:cs="Arial"/>
          <w:vertAlign w:val="superscript"/>
        </w:rPr>
        <w:t>5+</w:t>
      </w:r>
      <w:r w:rsidR="00D167B0">
        <w:rPr>
          <w:rFonts w:ascii="Arial" w:hAnsi="Arial" w:cs="Arial"/>
        </w:rPr>
        <w:t xml:space="preserve"> fraction increased from 18%</w:t>
      </w:r>
      <w:r w:rsidR="00421E4D">
        <w:rPr>
          <w:rFonts w:ascii="Arial" w:hAnsi="Arial" w:cs="Arial"/>
        </w:rPr>
        <w:t xml:space="preserve"> to 22%. They stated that at 90</w:t>
      </w:r>
      <w:r w:rsidR="00D167B0">
        <w:rPr>
          <w:rFonts w:ascii="Arial" w:hAnsi="Arial" w:cs="Arial"/>
        </w:rPr>
        <w:t xml:space="preserve">K the recoil-free fractions, </w:t>
      </w:r>
      <w:r w:rsidR="00D167B0" w:rsidRPr="00D167B0">
        <w:rPr>
          <w:rFonts w:ascii="Arial" w:hAnsi="Arial" w:cs="Arial"/>
          <w:i/>
        </w:rPr>
        <w:t>f</w:t>
      </w:r>
      <w:r w:rsidR="00D167B0">
        <w:rPr>
          <w:rFonts w:ascii="Arial" w:hAnsi="Arial" w:cs="Arial"/>
        </w:rPr>
        <w:t>, for Sb</w:t>
      </w:r>
      <w:r w:rsidR="00D167B0">
        <w:rPr>
          <w:rFonts w:ascii="Arial" w:hAnsi="Arial" w:cs="Arial"/>
          <w:vertAlign w:val="superscript"/>
        </w:rPr>
        <w:t>3+</w:t>
      </w:r>
      <w:r w:rsidR="00D167B0">
        <w:rPr>
          <w:rFonts w:ascii="Arial" w:hAnsi="Arial" w:cs="Arial"/>
        </w:rPr>
        <w:t xml:space="preserve"> and Sb</w:t>
      </w:r>
      <w:r w:rsidR="00D167B0">
        <w:rPr>
          <w:rFonts w:ascii="Arial" w:hAnsi="Arial" w:cs="Arial"/>
          <w:vertAlign w:val="superscript"/>
        </w:rPr>
        <w:t>5+</w:t>
      </w:r>
      <w:r w:rsidR="003E31C1">
        <w:rPr>
          <w:rFonts w:ascii="Arial" w:hAnsi="Arial" w:cs="Arial"/>
        </w:rPr>
        <w:t xml:space="preserve"> were similar but the</w:t>
      </w:r>
      <w:r w:rsidR="00D167B0">
        <w:rPr>
          <w:rFonts w:ascii="Arial" w:hAnsi="Arial" w:cs="Arial"/>
        </w:rPr>
        <w:t xml:space="preserve"> difference </w:t>
      </w:r>
      <w:r w:rsidR="002837DC">
        <w:rPr>
          <w:rFonts w:ascii="Arial" w:hAnsi="Arial" w:cs="Arial"/>
        </w:rPr>
        <w:t>in apparent</w:t>
      </w:r>
      <w:r w:rsidR="003E31C1">
        <w:rPr>
          <w:rFonts w:ascii="Arial" w:hAnsi="Arial" w:cs="Arial"/>
        </w:rPr>
        <w:t xml:space="preserve"> Sb</w:t>
      </w:r>
      <w:r w:rsidR="003E31C1">
        <w:rPr>
          <w:rFonts w:ascii="Arial" w:hAnsi="Arial" w:cs="Arial"/>
          <w:vertAlign w:val="superscript"/>
        </w:rPr>
        <w:t>5+</w:t>
      </w:r>
      <w:r w:rsidR="002837DC">
        <w:rPr>
          <w:rFonts w:ascii="Arial" w:hAnsi="Arial" w:cs="Arial"/>
        </w:rPr>
        <w:t xml:space="preserve"> fraction at ambient temperature </w:t>
      </w:r>
      <w:r w:rsidR="00D167B0">
        <w:rPr>
          <w:rFonts w:ascii="Arial" w:hAnsi="Arial" w:cs="Arial"/>
        </w:rPr>
        <w:t>wa</w:t>
      </w:r>
      <w:r w:rsidR="00D167B0" w:rsidRPr="00D167B0">
        <w:rPr>
          <w:rFonts w:ascii="Arial" w:hAnsi="Arial" w:cs="Arial"/>
        </w:rPr>
        <w:t xml:space="preserve">s expected because of the significantly higher Debye-Waller factor for </w:t>
      </w:r>
      <w:r w:rsidR="00D167B0">
        <w:rPr>
          <w:rFonts w:ascii="Arial" w:hAnsi="Arial" w:cs="Arial"/>
        </w:rPr>
        <w:t>Sb</w:t>
      </w:r>
      <w:r w:rsidR="00D167B0">
        <w:rPr>
          <w:rFonts w:ascii="Arial" w:hAnsi="Arial" w:cs="Arial"/>
          <w:vertAlign w:val="superscript"/>
        </w:rPr>
        <w:t>3+</w:t>
      </w:r>
      <w:r w:rsidR="00D167B0">
        <w:rPr>
          <w:rFonts w:ascii="Arial" w:hAnsi="Arial" w:cs="Arial"/>
        </w:rPr>
        <w:t xml:space="preserve"> compared with Sb</w:t>
      </w:r>
      <w:r w:rsidR="00D167B0" w:rsidRPr="00D167B0">
        <w:rPr>
          <w:rFonts w:ascii="Arial" w:hAnsi="Arial" w:cs="Arial"/>
          <w:vertAlign w:val="superscript"/>
        </w:rPr>
        <w:t>5+</w:t>
      </w:r>
      <w:r w:rsidR="00D167B0" w:rsidRPr="00D167B0">
        <w:rPr>
          <w:rFonts w:ascii="Arial" w:hAnsi="Arial" w:cs="Arial"/>
        </w:rPr>
        <w:t xml:space="preserve">, and the resulting lower recoil-free fraction at </w:t>
      </w:r>
      <w:r w:rsidR="002837DC">
        <w:rPr>
          <w:rFonts w:ascii="Arial" w:hAnsi="Arial" w:cs="Arial"/>
        </w:rPr>
        <w:t>ambient temperatures for Sb</w:t>
      </w:r>
      <w:r w:rsidR="002837DC" w:rsidRPr="002837DC">
        <w:rPr>
          <w:rFonts w:ascii="Arial" w:hAnsi="Arial" w:cs="Arial"/>
          <w:vertAlign w:val="superscript"/>
        </w:rPr>
        <w:t>3+</w:t>
      </w:r>
      <w:r w:rsidR="002837DC">
        <w:rPr>
          <w:rFonts w:ascii="Arial" w:hAnsi="Arial" w:cs="Arial"/>
        </w:rPr>
        <w:t xml:space="preserve"> compared with Sb</w:t>
      </w:r>
      <w:r w:rsidR="002837DC" w:rsidRPr="002837DC">
        <w:rPr>
          <w:rFonts w:ascii="Arial" w:hAnsi="Arial" w:cs="Arial"/>
          <w:vertAlign w:val="superscript"/>
        </w:rPr>
        <w:t>5+</w:t>
      </w:r>
      <w:r w:rsidR="002837DC">
        <w:rPr>
          <w:rFonts w:ascii="Arial" w:hAnsi="Arial" w:cs="Arial"/>
        </w:rPr>
        <w:t>. Hence, we</w:t>
      </w:r>
      <w:r w:rsidR="008B01F8">
        <w:rPr>
          <w:rFonts w:ascii="Arial" w:hAnsi="Arial" w:cs="Arial"/>
        </w:rPr>
        <w:t xml:space="preserve"> </w:t>
      </w:r>
      <w:r w:rsidR="002837DC">
        <w:rPr>
          <w:rFonts w:ascii="Arial" w:hAnsi="Arial" w:cs="Arial"/>
        </w:rPr>
        <w:t>can surmise</w:t>
      </w:r>
      <w:r w:rsidR="008B01F8">
        <w:rPr>
          <w:rFonts w:ascii="Arial" w:hAnsi="Arial" w:cs="Arial"/>
        </w:rPr>
        <w:t xml:space="preserve"> that the published research for oxide glasses and Sb</w:t>
      </w:r>
      <w:r w:rsidR="008B01F8">
        <w:rPr>
          <w:rFonts w:ascii="Arial" w:hAnsi="Arial" w:cs="Arial"/>
          <w:vertAlign w:val="subscript"/>
        </w:rPr>
        <w:t>2</w:t>
      </w:r>
      <w:r w:rsidR="008B01F8">
        <w:rPr>
          <w:rFonts w:ascii="Arial" w:hAnsi="Arial" w:cs="Arial"/>
        </w:rPr>
        <w:t>O</w:t>
      </w:r>
      <w:r w:rsidR="008B01F8">
        <w:rPr>
          <w:rFonts w:ascii="Arial" w:hAnsi="Arial" w:cs="Arial"/>
          <w:vertAlign w:val="subscript"/>
        </w:rPr>
        <w:t>4</w:t>
      </w:r>
      <w:r w:rsidR="008B01F8">
        <w:rPr>
          <w:rFonts w:ascii="Arial" w:hAnsi="Arial" w:cs="Arial"/>
        </w:rPr>
        <w:t xml:space="preserve"> [23, 24, </w:t>
      </w:r>
      <w:r w:rsidR="00AA28F8">
        <w:rPr>
          <w:rFonts w:ascii="Arial" w:hAnsi="Arial" w:cs="Arial"/>
        </w:rPr>
        <w:t>53</w:t>
      </w:r>
      <w:r w:rsidR="008B01F8">
        <w:rPr>
          <w:rFonts w:ascii="Arial" w:hAnsi="Arial" w:cs="Arial"/>
        </w:rPr>
        <w:t xml:space="preserve">] support the view that the recoilless fraction ratio </w:t>
      </w:r>
      <w:r w:rsidR="008B01F8" w:rsidRPr="008B01F8">
        <w:rPr>
          <w:rFonts w:ascii="Arial" w:hAnsi="Arial" w:cs="Arial"/>
          <w:i/>
        </w:rPr>
        <w:t>f</w:t>
      </w:r>
      <w:r w:rsidR="008B01F8" w:rsidRPr="008630A3">
        <w:rPr>
          <w:rFonts w:ascii="Arial" w:hAnsi="Arial" w:cs="Arial"/>
        </w:rPr>
        <w:t>(Sb</w:t>
      </w:r>
      <w:r w:rsidR="008B01F8" w:rsidRPr="008630A3">
        <w:rPr>
          <w:rFonts w:ascii="Arial" w:hAnsi="Arial" w:cs="Arial"/>
          <w:vertAlign w:val="superscript"/>
        </w:rPr>
        <w:t>3+</w:t>
      </w:r>
      <w:r w:rsidR="008B01F8" w:rsidRPr="008630A3">
        <w:rPr>
          <w:rFonts w:ascii="Arial" w:hAnsi="Arial" w:cs="Arial"/>
        </w:rPr>
        <w:t xml:space="preserve">) / </w:t>
      </w:r>
      <w:r w:rsidR="008B01F8" w:rsidRPr="008B01F8">
        <w:rPr>
          <w:rFonts w:ascii="Arial" w:hAnsi="Arial" w:cs="Arial"/>
          <w:i/>
        </w:rPr>
        <w:t>f</w:t>
      </w:r>
      <w:r w:rsidR="008B01F8" w:rsidRPr="008630A3">
        <w:rPr>
          <w:rFonts w:ascii="Arial" w:hAnsi="Arial" w:cs="Arial"/>
        </w:rPr>
        <w:t>(Sb</w:t>
      </w:r>
      <w:r w:rsidR="008B01F8" w:rsidRPr="008630A3">
        <w:rPr>
          <w:rFonts w:ascii="Arial" w:hAnsi="Arial" w:cs="Arial"/>
          <w:vertAlign w:val="superscript"/>
        </w:rPr>
        <w:t>5+</w:t>
      </w:r>
      <w:r w:rsidR="008B01F8" w:rsidRPr="008630A3">
        <w:rPr>
          <w:rFonts w:ascii="Arial" w:hAnsi="Arial" w:cs="Arial"/>
        </w:rPr>
        <w:t xml:space="preserve">) </w:t>
      </w:r>
      <w:r w:rsidR="008B01F8">
        <w:rPr>
          <w:rFonts w:ascii="Arial" w:hAnsi="Arial" w:cs="Arial"/>
        </w:rPr>
        <w:t>≈ 1 for those</w:t>
      </w:r>
      <w:r w:rsidR="00421E4D">
        <w:rPr>
          <w:rFonts w:ascii="Arial" w:hAnsi="Arial" w:cs="Arial"/>
        </w:rPr>
        <w:t xml:space="preserve"> materials, measured between 10K and 77</w:t>
      </w:r>
      <w:r w:rsidR="00814E7B">
        <w:rPr>
          <w:rFonts w:ascii="Arial" w:hAnsi="Arial" w:cs="Arial"/>
        </w:rPr>
        <w:t>K.</w:t>
      </w:r>
      <w:r w:rsidR="008B01F8">
        <w:rPr>
          <w:rFonts w:ascii="Arial" w:hAnsi="Arial" w:cs="Arial"/>
        </w:rPr>
        <w:t xml:space="preserve"> </w:t>
      </w:r>
      <w:r w:rsidR="00814E7B" w:rsidRPr="00814E7B">
        <w:rPr>
          <w:rFonts w:ascii="Arial" w:hAnsi="Arial" w:cs="Arial"/>
        </w:rPr>
        <w:t>H</w:t>
      </w:r>
      <w:r w:rsidR="002837DC" w:rsidRPr="00814E7B">
        <w:rPr>
          <w:rFonts w:ascii="Arial" w:hAnsi="Arial" w:cs="Arial"/>
        </w:rPr>
        <w:t xml:space="preserve">owever, </w:t>
      </w:r>
      <w:r w:rsidR="00B92270" w:rsidRPr="00814E7B">
        <w:rPr>
          <w:rFonts w:ascii="Arial" w:hAnsi="Arial" w:cs="Arial"/>
        </w:rPr>
        <w:t xml:space="preserve">for the </w:t>
      </w:r>
      <w:r w:rsidR="001A243C">
        <w:rPr>
          <w:rFonts w:ascii="Arial" w:hAnsi="Arial" w:cs="Arial"/>
        </w:rPr>
        <w:t>samples</w:t>
      </w:r>
      <w:r w:rsidR="00B92270" w:rsidRPr="00814E7B">
        <w:rPr>
          <w:rFonts w:ascii="Arial" w:hAnsi="Arial" w:cs="Arial"/>
        </w:rPr>
        <w:t xml:space="preserve"> measured at 293</w:t>
      </w:r>
      <w:r w:rsidR="002837DC" w:rsidRPr="00814E7B">
        <w:rPr>
          <w:rFonts w:ascii="Arial" w:hAnsi="Arial" w:cs="Arial"/>
        </w:rPr>
        <w:t>K in this study</w:t>
      </w:r>
      <w:r w:rsidR="00814E7B" w:rsidRPr="00814E7B">
        <w:rPr>
          <w:rFonts w:ascii="Arial" w:hAnsi="Arial" w:cs="Arial"/>
        </w:rPr>
        <w:t>,</w:t>
      </w:r>
      <w:r w:rsidR="002837DC" w:rsidRPr="00814E7B">
        <w:rPr>
          <w:rFonts w:ascii="Arial" w:hAnsi="Arial" w:cs="Arial"/>
        </w:rPr>
        <w:t xml:space="preserve"> </w:t>
      </w:r>
      <w:r w:rsidR="00814E7B" w:rsidRPr="00814E7B">
        <w:rPr>
          <w:rFonts w:ascii="Arial" w:hAnsi="Arial" w:cs="Arial"/>
        </w:rPr>
        <w:t>according to the literature</w:t>
      </w:r>
      <w:r w:rsidR="008B01F8" w:rsidRPr="00814E7B">
        <w:rPr>
          <w:rFonts w:ascii="Arial" w:hAnsi="Arial" w:cs="Arial"/>
        </w:rPr>
        <w:t xml:space="preserve"> </w:t>
      </w:r>
      <w:r w:rsidR="008B01F8" w:rsidRPr="00814E7B">
        <w:rPr>
          <w:rFonts w:ascii="Arial" w:hAnsi="Arial" w:cs="Arial"/>
          <w:i/>
        </w:rPr>
        <w:t>f</w:t>
      </w:r>
      <w:r w:rsidR="008B01F8" w:rsidRPr="00814E7B">
        <w:rPr>
          <w:rFonts w:ascii="Arial" w:hAnsi="Arial" w:cs="Arial"/>
        </w:rPr>
        <w:t>(Sb</w:t>
      </w:r>
      <w:r w:rsidR="008B01F8" w:rsidRPr="00814E7B">
        <w:rPr>
          <w:rFonts w:ascii="Arial" w:hAnsi="Arial" w:cs="Arial"/>
          <w:vertAlign w:val="superscript"/>
        </w:rPr>
        <w:t>3+</w:t>
      </w:r>
      <w:r w:rsidR="008B01F8" w:rsidRPr="00814E7B">
        <w:rPr>
          <w:rFonts w:ascii="Arial" w:hAnsi="Arial" w:cs="Arial"/>
        </w:rPr>
        <w:t xml:space="preserve">) / </w:t>
      </w:r>
      <w:r w:rsidR="008B01F8" w:rsidRPr="00814E7B">
        <w:rPr>
          <w:rFonts w:ascii="Arial" w:hAnsi="Arial" w:cs="Arial"/>
          <w:i/>
        </w:rPr>
        <w:t>f</w:t>
      </w:r>
      <w:r w:rsidR="008B01F8" w:rsidRPr="00814E7B">
        <w:rPr>
          <w:rFonts w:ascii="Arial" w:hAnsi="Arial" w:cs="Arial"/>
        </w:rPr>
        <w:t>(Sb</w:t>
      </w:r>
      <w:r w:rsidR="008B01F8" w:rsidRPr="00814E7B">
        <w:rPr>
          <w:rFonts w:ascii="Arial" w:hAnsi="Arial" w:cs="Arial"/>
          <w:vertAlign w:val="superscript"/>
        </w:rPr>
        <w:t>5+</w:t>
      </w:r>
      <w:r w:rsidR="008B01F8" w:rsidRPr="00814E7B">
        <w:rPr>
          <w:rFonts w:ascii="Arial" w:hAnsi="Arial" w:cs="Arial"/>
        </w:rPr>
        <w:t>)</w:t>
      </w:r>
      <w:r w:rsidR="001A243C">
        <w:rPr>
          <w:rFonts w:ascii="Arial" w:hAnsi="Arial" w:cs="Arial"/>
        </w:rPr>
        <w:t xml:space="preserve"> at 293K</w:t>
      </w:r>
      <w:r w:rsidR="008B01F8" w:rsidRPr="00814E7B">
        <w:rPr>
          <w:rFonts w:ascii="Arial" w:hAnsi="Arial" w:cs="Arial"/>
        </w:rPr>
        <w:t xml:space="preserve"> </w:t>
      </w:r>
      <w:r w:rsidR="00FA2564">
        <w:rPr>
          <w:rFonts w:ascii="Arial" w:hAnsi="Arial" w:cs="Arial"/>
        </w:rPr>
        <w:t>may vary slightly from a value of</w:t>
      </w:r>
      <w:r w:rsidR="002837DC" w:rsidRPr="00814E7B">
        <w:rPr>
          <w:rFonts w:ascii="Arial" w:hAnsi="Arial" w:cs="Arial"/>
        </w:rPr>
        <w:t xml:space="preserve"> 1</w:t>
      </w:r>
      <w:r w:rsidR="00FA2564">
        <w:rPr>
          <w:rFonts w:ascii="Arial" w:hAnsi="Arial" w:cs="Arial"/>
        </w:rPr>
        <w:t xml:space="preserve"> (see, for example, [54])</w:t>
      </w:r>
      <w:r w:rsidR="008B01F8" w:rsidRPr="00814E7B">
        <w:rPr>
          <w:rFonts w:ascii="Arial" w:hAnsi="Arial" w:cs="Arial"/>
        </w:rPr>
        <w:t xml:space="preserve"> </w:t>
      </w:r>
      <w:r w:rsidR="002837DC" w:rsidRPr="00814E7B">
        <w:rPr>
          <w:rFonts w:ascii="Arial" w:hAnsi="Arial" w:cs="Arial"/>
        </w:rPr>
        <w:t>and consequently the Sb</w:t>
      </w:r>
      <w:r w:rsidR="002837DC" w:rsidRPr="00814E7B">
        <w:rPr>
          <w:rFonts w:ascii="Arial" w:hAnsi="Arial" w:cs="Arial"/>
          <w:vertAlign w:val="superscript"/>
        </w:rPr>
        <w:t>3+</w:t>
      </w:r>
      <w:r w:rsidR="002837DC" w:rsidRPr="00814E7B">
        <w:rPr>
          <w:rFonts w:ascii="Arial" w:hAnsi="Arial" w:cs="Arial"/>
        </w:rPr>
        <w:t>/</w:t>
      </w:r>
      <w:r w:rsidR="002837DC" w:rsidRPr="00814E7B">
        <w:rPr>
          <w:rFonts w:ascii="Symbol" w:hAnsi="Symbol" w:cs="Arial"/>
        </w:rPr>
        <w:t></w:t>
      </w:r>
      <w:r w:rsidR="002837DC" w:rsidRPr="00814E7B">
        <w:rPr>
          <w:rFonts w:ascii="Arial" w:hAnsi="Arial" w:cs="Arial"/>
        </w:rPr>
        <w:t>Sb ratios derived</w:t>
      </w:r>
      <w:r w:rsidR="001A243C">
        <w:rPr>
          <w:rFonts w:ascii="Arial" w:hAnsi="Arial" w:cs="Arial"/>
        </w:rPr>
        <w:t xml:space="preserve"> here</w:t>
      </w:r>
      <w:r w:rsidR="002837DC" w:rsidRPr="00814E7B">
        <w:rPr>
          <w:rFonts w:ascii="Arial" w:hAnsi="Arial" w:cs="Arial"/>
        </w:rPr>
        <w:t xml:space="preserve"> from </w:t>
      </w:r>
      <w:r w:rsidR="00814E7B">
        <w:rPr>
          <w:rFonts w:ascii="Arial" w:hAnsi="Arial" w:cs="Arial"/>
        </w:rPr>
        <w:t>the</w:t>
      </w:r>
      <w:r w:rsidR="002837DC" w:rsidRPr="00814E7B">
        <w:rPr>
          <w:rFonts w:ascii="Arial" w:hAnsi="Arial" w:cs="Arial"/>
        </w:rPr>
        <w:t xml:space="preserve"> Sb</w:t>
      </w:r>
      <w:r w:rsidR="002837DC" w:rsidRPr="00814E7B">
        <w:rPr>
          <w:rFonts w:ascii="Arial" w:hAnsi="Arial" w:cs="Arial"/>
          <w:vertAlign w:val="superscript"/>
        </w:rPr>
        <w:t>3+</w:t>
      </w:r>
      <w:r w:rsidR="002837DC" w:rsidRPr="00814E7B">
        <w:rPr>
          <w:rFonts w:ascii="Arial" w:hAnsi="Arial" w:cs="Arial"/>
        </w:rPr>
        <w:t xml:space="preserve"> and Sb</w:t>
      </w:r>
      <w:r w:rsidR="002837DC" w:rsidRPr="00814E7B">
        <w:rPr>
          <w:rFonts w:ascii="Arial" w:hAnsi="Arial" w:cs="Arial"/>
          <w:vertAlign w:val="superscript"/>
        </w:rPr>
        <w:t>5+</w:t>
      </w:r>
      <w:r w:rsidR="008A74B2" w:rsidRPr="00814E7B">
        <w:rPr>
          <w:rFonts w:ascii="Arial" w:hAnsi="Arial" w:cs="Arial"/>
        </w:rPr>
        <w:t xml:space="preserve"> spectral component areas </w:t>
      </w:r>
      <w:r w:rsidR="00FA2564">
        <w:rPr>
          <w:rFonts w:ascii="Arial" w:hAnsi="Arial" w:cs="Arial"/>
        </w:rPr>
        <w:t>have greater uncertainties than the</w:t>
      </w:r>
      <w:r w:rsidR="001A243C">
        <w:rPr>
          <w:rFonts w:ascii="Arial" w:hAnsi="Arial" w:cs="Arial"/>
        </w:rPr>
        <w:t xml:space="preserve"> corresponding</w:t>
      </w:r>
      <w:r w:rsidR="00FA2564">
        <w:rPr>
          <w:rFonts w:ascii="Arial" w:hAnsi="Arial" w:cs="Arial"/>
        </w:rPr>
        <w:t xml:space="preserve"> fitted</w:t>
      </w:r>
      <w:r w:rsidR="001A243C">
        <w:rPr>
          <w:rFonts w:ascii="Arial" w:hAnsi="Arial" w:cs="Arial"/>
        </w:rPr>
        <w:t xml:space="preserve"> spectral</w:t>
      </w:r>
      <w:r w:rsidR="00FA2564">
        <w:rPr>
          <w:rFonts w:ascii="Arial" w:hAnsi="Arial" w:cs="Arial"/>
        </w:rPr>
        <w:t xml:space="preserve"> peak areas</w:t>
      </w:r>
      <w:r w:rsidR="008B01F8" w:rsidRPr="00814E7B">
        <w:rPr>
          <w:rFonts w:ascii="Arial" w:hAnsi="Arial" w:cs="Arial"/>
        </w:rPr>
        <w:t>.</w:t>
      </w:r>
    </w:p>
    <w:p w14:paraId="429C11CF" w14:textId="63465F9E" w:rsidR="00D63695" w:rsidRDefault="00D63695">
      <w:pPr>
        <w:jc w:val="left"/>
        <w:rPr>
          <w:rFonts w:ascii="Arial" w:hAnsi="Arial" w:cs="Arial"/>
        </w:rPr>
      </w:pPr>
      <w:r>
        <w:rPr>
          <w:rFonts w:ascii="Arial" w:hAnsi="Arial" w:cs="Arial"/>
        </w:rPr>
        <w:br w:type="page"/>
      </w:r>
    </w:p>
    <w:p w14:paraId="6524188B" w14:textId="494D072E" w:rsidR="007C521A" w:rsidRPr="00867CE5" w:rsidRDefault="007C521A" w:rsidP="00814FDC">
      <w:pPr>
        <w:spacing w:line="360" w:lineRule="auto"/>
        <w:rPr>
          <w:rFonts w:ascii="Arial" w:hAnsi="Arial" w:cs="Arial"/>
          <w:color w:val="292526"/>
        </w:rPr>
      </w:pPr>
      <w:r w:rsidRPr="00C177D6">
        <w:rPr>
          <w:rFonts w:ascii="Arial" w:hAnsi="Arial" w:cs="Arial"/>
          <w:b/>
          <w:i/>
          <w:color w:val="292526"/>
        </w:rPr>
        <w:lastRenderedPageBreak/>
        <w:t>Figure 2</w:t>
      </w:r>
      <w:r w:rsidR="004573E6" w:rsidRPr="00C177D6">
        <w:rPr>
          <w:rFonts w:ascii="Arial" w:hAnsi="Arial" w:cs="Arial"/>
          <w:b/>
          <w:i/>
          <w:color w:val="292526"/>
        </w:rPr>
        <w:t>.</w:t>
      </w:r>
      <w:r w:rsidR="007648F0" w:rsidRPr="00867CE5">
        <w:rPr>
          <w:rFonts w:ascii="Arial" w:hAnsi="Arial" w:cs="Arial"/>
          <w:color w:val="292526"/>
        </w:rPr>
        <w:t xml:space="preserve"> </w:t>
      </w:r>
      <w:r w:rsidR="007648F0" w:rsidRPr="00C177D6">
        <w:rPr>
          <w:rFonts w:ascii="Arial" w:hAnsi="Arial" w:cs="Arial"/>
          <w:i/>
          <w:color w:val="292526"/>
        </w:rPr>
        <w:t xml:space="preserve">Fitted </w:t>
      </w:r>
      <w:r w:rsidRPr="00C177D6">
        <w:rPr>
          <w:rFonts w:ascii="Arial" w:hAnsi="Arial" w:cs="Arial"/>
          <w:i/>
          <w:color w:val="292526"/>
          <w:vertAlign w:val="superscript"/>
        </w:rPr>
        <w:t>121</w:t>
      </w:r>
      <w:r w:rsidR="008872E5" w:rsidRPr="00C177D6">
        <w:rPr>
          <w:rFonts w:ascii="Arial" w:hAnsi="Arial" w:cs="Arial"/>
          <w:i/>
          <w:color w:val="292526"/>
        </w:rPr>
        <w:t>Sb Mössbauer spectra</w:t>
      </w:r>
      <w:r w:rsidR="00C177D6" w:rsidRPr="00C177D6">
        <w:rPr>
          <w:rFonts w:ascii="Arial" w:hAnsi="Arial" w:cs="Arial"/>
          <w:i/>
          <w:color w:val="292526"/>
        </w:rPr>
        <w:t xml:space="preserve"> (293K)</w:t>
      </w:r>
      <w:r w:rsidRPr="00C177D6">
        <w:rPr>
          <w:rFonts w:ascii="Arial" w:hAnsi="Arial" w:cs="Arial"/>
          <w:i/>
          <w:color w:val="292526"/>
        </w:rPr>
        <w:t xml:space="preserve"> for </w:t>
      </w:r>
      <w:r w:rsidR="007648F0" w:rsidRPr="00C177D6">
        <w:rPr>
          <w:rFonts w:ascii="Arial" w:hAnsi="Arial" w:cs="Arial"/>
          <w:i/>
          <w:color w:val="292526"/>
        </w:rPr>
        <w:t>sample</w:t>
      </w:r>
      <w:r w:rsidR="008872E5" w:rsidRPr="00C177D6">
        <w:rPr>
          <w:rFonts w:ascii="Arial" w:hAnsi="Arial" w:cs="Arial"/>
          <w:i/>
          <w:color w:val="292526"/>
        </w:rPr>
        <w:t>s</w:t>
      </w:r>
      <w:r w:rsidRPr="00C177D6">
        <w:rPr>
          <w:rFonts w:ascii="Arial" w:hAnsi="Arial" w:cs="Arial"/>
          <w:i/>
          <w:color w:val="292526"/>
        </w:rPr>
        <w:t xml:space="preserve"> </w:t>
      </w:r>
      <w:r w:rsidR="008872E5" w:rsidRPr="00C177D6">
        <w:rPr>
          <w:rFonts w:ascii="Arial" w:hAnsi="Arial" w:cs="Arial"/>
          <w:i/>
          <w:color w:val="292526"/>
        </w:rPr>
        <w:t xml:space="preserve">Sb5 and </w:t>
      </w:r>
      <w:r w:rsidRPr="00C177D6">
        <w:rPr>
          <w:rFonts w:ascii="Arial" w:hAnsi="Arial" w:cs="Arial"/>
          <w:i/>
        </w:rPr>
        <w:t>Sb10</w:t>
      </w:r>
      <w:r w:rsidR="008872E5" w:rsidRPr="00C177D6">
        <w:rPr>
          <w:rFonts w:ascii="Arial" w:hAnsi="Arial" w:cs="Arial"/>
          <w:i/>
        </w:rPr>
        <w:t>, each</w:t>
      </w:r>
      <w:r w:rsidR="005F299D">
        <w:rPr>
          <w:rFonts w:ascii="Arial" w:hAnsi="Arial" w:cs="Arial"/>
          <w:i/>
        </w:rPr>
        <w:t xml:space="preserve"> showing two fitted components representing</w:t>
      </w:r>
      <w:r w:rsidR="00C976D1" w:rsidRPr="00C177D6">
        <w:rPr>
          <w:rFonts w:ascii="Arial" w:hAnsi="Arial" w:cs="Arial"/>
          <w:i/>
        </w:rPr>
        <w:t xml:space="preserve"> </w:t>
      </w:r>
      <w:r w:rsidR="008872E5" w:rsidRPr="00C177D6">
        <w:rPr>
          <w:rFonts w:ascii="Arial" w:hAnsi="Arial" w:cs="Arial"/>
          <w:i/>
        </w:rPr>
        <w:t>Sb</w:t>
      </w:r>
      <w:r w:rsidR="008872E5" w:rsidRPr="00C177D6">
        <w:rPr>
          <w:rFonts w:ascii="Arial" w:hAnsi="Arial" w:cs="Arial"/>
          <w:i/>
          <w:vertAlign w:val="superscript"/>
        </w:rPr>
        <w:t>3+</w:t>
      </w:r>
      <w:r w:rsidR="008872E5" w:rsidRPr="00C177D6">
        <w:rPr>
          <w:rFonts w:ascii="Arial" w:hAnsi="Arial" w:cs="Arial"/>
          <w:i/>
        </w:rPr>
        <w:t xml:space="preserve"> </w:t>
      </w:r>
      <w:r w:rsidR="0055396B" w:rsidRPr="00C177D6">
        <w:rPr>
          <w:rFonts w:ascii="Arial" w:hAnsi="Arial" w:cs="Arial"/>
          <w:i/>
        </w:rPr>
        <w:t xml:space="preserve">(blue </w:t>
      </w:r>
      <w:r w:rsidR="004573E6" w:rsidRPr="00C177D6">
        <w:rPr>
          <w:rFonts w:ascii="Arial" w:hAnsi="Arial" w:cs="Arial"/>
          <w:i/>
        </w:rPr>
        <w:t>line</w:t>
      </w:r>
      <w:r w:rsidR="00C976D1" w:rsidRPr="00C177D6">
        <w:rPr>
          <w:rFonts w:ascii="Arial" w:hAnsi="Arial" w:cs="Arial"/>
          <w:i/>
        </w:rPr>
        <w:t>) and</w:t>
      </w:r>
      <w:r w:rsidR="008872E5" w:rsidRPr="00C177D6">
        <w:rPr>
          <w:rFonts w:ascii="Arial" w:hAnsi="Arial" w:cs="Arial"/>
          <w:i/>
        </w:rPr>
        <w:t xml:space="preserve"> Sb</w:t>
      </w:r>
      <w:r w:rsidR="008872E5" w:rsidRPr="00C177D6">
        <w:rPr>
          <w:rFonts w:ascii="Arial" w:hAnsi="Arial" w:cs="Arial"/>
          <w:i/>
          <w:vertAlign w:val="superscript"/>
        </w:rPr>
        <w:t>5+</w:t>
      </w:r>
      <w:r w:rsidR="0055396B" w:rsidRPr="00C177D6">
        <w:rPr>
          <w:rFonts w:ascii="Arial" w:hAnsi="Arial" w:cs="Arial"/>
          <w:i/>
        </w:rPr>
        <w:t xml:space="preserve"> (red </w:t>
      </w:r>
      <w:r w:rsidR="004573E6" w:rsidRPr="00C177D6">
        <w:rPr>
          <w:rFonts w:ascii="Arial" w:hAnsi="Arial" w:cs="Arial"/>
          <w:i/>
        </w:rPr>
        <w:t>line</w:t>
      </w:r>
      <w:r w:rsidR="00C976D1" w:rsidRPr="00C177D6">
        <w:rPr>
          <w:rFonts w:ascii="Arial" w:hAnsi="Arial" w:cs="Arial"/>
          <w:i/>
        </w:rPr>
        <w:t>)</w:t>
      </w:r>
      <w:r w:rsidR="0038750D">
        <w:rPr>
          <w:rFonts w:ascii="Arial" w:hAnsi="Arial" w:cs="Arial"/>
          <w:i/>
        </w:rPr>
        <w:t>.</w:t>
      </w:r>
    </w:p>
    <w:p w14:paraId="7B8307D3" w14:textId="11C78C68" w:rsidR="00C177D6" w:rsidRDefault="00803B65" w:rsidP="00D76528">
      <w:pPr>
        <w:spacing w:line="360" w:lineRule="auto"/>
        <w:jc w:val="center"/>
        <w:rPr>
          <w:rFonts w:ascii="Arial" w:hAnsi="Arial" w:cs="Arial"/>
          <w:color w:val="292526"/>
        </w:rPr>
      </w:pPr>
      <w:r w:rsidRPr="00803B65">
        <w:rPr>
          <w:rFonts w:ascii="Arial" w:hAnsi="Arial" w:cs="Arial"/>
          <w:b/>
          <w:i/>
          <w:noProof/>
          <w:color w:val="292526"/>
          <w:lang w:eastAsia="en-GB"/>
        </w:rPr>
        <mc:AlternateContent>
          <mc:Choice Requires="wps">
            <w:drawing>
              <wp:anchor distT="0" distB="0" distL="114300" distR="114300" simplePos="0" relativeHeight="251667456" behindDoc="0" locked="0" layoutInCell="1" allowOverlap="1" wp14:anchorId="6F8D63CD" wp14:editId="746B478A">
                <wp:simplePos x="0" y="0"/>
                <wp:positionH relativeFrom="column">
                  <wp:posOffset>3171190</wp:posOffset>
                </wp:positionH>
                <wp:positionV relativeFrom="paragraph">
                  <wp:posOffset>1179638</wp:posOffset>
                </wp:positionV>
                <wp:extent cx="648586" cy="297180"/>
                <wp:effectExtent l="0" t="0" r="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6" cy="297180"/>
                        </a:xfrm>
                        <a:prstGeom prst="rect">
                          <a:avLst/>
                        </a:prstGeom>
                        <a:solidFill>
                          <a:srgbClr val="FFFFFF"/>
                        </a:solidFill>
                        <a:ln w="9525">
                          <a:noFill/>
                          <a:miter lim="800000"/>
                          <a:headEnd/>
                          <a:tailEnd/>
                        </a:ln>
                      </wps:spPr>
                      <wps:txbx>
                        <w:txbxContent>
                          <w:p w14:paraId="372DAC6C" w14:textId="1EF40AD5" w:rsidR="00D7651E" w:rsidRPr="00803B65" w:rsidRDefault="00D7651E" w:rsidP="00803B65">
                            <w:pPr>
                              <w:rPr>
                                <w:b/>
                              </w:rPr>
                            </w:pPr>
                            <w:r>
                              <w:rPr>
                                <w:b/>
                              </w:rPr>
                              <w:t>Sb10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49.7pt;margin-top:92.9pt;width:51.05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" stroked="f">
                <v:textbox>
                  <w:txbxContent>
                    <w:p w14:paraId="372DAC6C" w14:textId="1EF40AD5" w:rsidR="00D7651E" w:rsidRPr="00803B65" w:rsidRDefault="00D7651E" w:rsidP="00803B65">
                      <w:pPr>
                        <w:rPr>
                          <w:b/>
                        </w:rPr>
                      </w:pPr>
                      <w:r>
                        <w:rPr>
                          <w:b/>
                        </w:rPr>
                        <w:t>Sb10</w:t>
                      </w:r>
                    </w:p>
                  </w:txbxContent>
                </v:textbox>
              </v:shape>
            </w:pict>
          </mc:Fallback>
        </mc:AlternateContent>
      </w:r>
      <w:r w:rsidRPr="00803B65">
        <w:rPr>
          <w:rFonts w:ascii="Arial" w:hAnsi="Arial" w:cs="Arial"/>
          <w:b/>
          <w:i/>
          <w:noProof/>
          <w:color w:val="292526"/>
          <w:lang w:eastAsia="en-GB"/>
        </w:rPr>
        <mc:AlternateContent>
          <mc:Choice Requires="wps">
            <w:drawing>
              <wp:anchor distT="0" distB="0" distL="114300" distR="114300" simplePos="0" relativeHeight="251665408" behindDoc="0" locked="0" layoutInCell="1" allowOverlap="1" wp14:anchorId="15383E24" wp14:editId="7DA14A06">
                <wp:simplePos x="0" y="0"/>
                <wp:positionH relativeFrom="column">
                  <wp:posOffset>3168650</wp:posOffset>
                </wp:positionH>
                <wp:positionV relativeFrom="paragraph">
                  <wp:posOffset>3016915</wp:posOffset>
                </wp:positionV>
                <wp:extent cx="478155" cy="297180"/>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97180"/>
                        </a:xfrm>
                        <a:prstGeom prst="rect">
                          <a:avLst/>
                        </a:prstGeom>
                        <a:solidFill>
                          <a:srgbClr val="FFFFFF"/>
                        </a:solidFill>
                        <a:ln w="9525">
                          <a:noFill/>
                          <a:miter lim="800000"/>
                          <a:headEnd/>
                          <a:tailEnd/>
                        </a:ln>
                      </wps:spPr>
                      <wps:txbx>
                        <w:txbxContent>
                          <w:p w14:paraId="3A159AE3" w14:textId="0FC9A007" w:rsidR="00D7651E" w:rsidRPr="00803B65" w:rsidRDefault="00D7651E">
                            <w:pPr>
                              <w:rPr>
                                <w:b/>
                              </w:rPr>
                            </w:pPr>
                            <w:r w:rsidRPr="00803B65">
                              <w:rPr>
                                <w:b/>
                              </w:rPr>
                              <w:t>Sb5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49.5pt;margin-top:237.55pt;width:37.6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" stroked="f">
                <v:textbox>
                  <w:txbxContent>
                    <w:p w14:paraId="3A159AE3" w14:textId="0FC9A007" w:rsidR="00D7651E" w:rsidRPr="00803B65" w:rsidRDefault="00D7651E">
                      <w:pPr>
                        <w:rPr>
                          <w:b/>
                        </w:rPr>
                      </w:pPr>
                      <w:r w:rsidRPr="00803B65">
                        <w:rPr>
                          <w:b/>
                        </w:rPr>
                        <w:t>Sb5</w:t>
                      </w:r>
                    </w:p>
                  </w:txbxContent>
                </v:textbox>
              </v:shape>
            </w:pict>
          </mc:Fallback>
        </mc:AlternateContent>
      </w:r>
      <w:r w:rsidR="0078494E" w:rsidRPr="00867CE5">
        <w:rPr>
          <w:rFonts w:ascii="Arial" w:hAnsi="Arial" w:cs="Arial"/>
          <w:noProof/>
          <w:color w:val="292526"/>
          <w:lang w:eastAsia="en-GB"/>
        </w:rPr>
        <mc:AlternateContent>
          <mc:Choice Requires="wps">
            <w:drawing>
              <wp:anchor distT="0" distB="0" distL="114300" distR="114300" simplePos="0" relativeHeight="251661312" behindDoc="0" locked="0" layoutInCell="1" allowOverlap="1" wp14:anchorId="449B8848" wp14:editId="44E93B1E">
                <wp:simplePos x="0" y="0"/>
                <wp:positionH relativeFrom="column">
                  <wp:posOffset>2810510</wp:posOffset>
                </wp:positionH>
                <wp:positionV relativeFrom="paragraph">
                  <wp:posOffset>2839720</wp:posOffset>
                </wp:positionV>
                <wp:extent cx="838200"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solidFill>
                          <a:srgbClr val="FFFFFF"/>
                        </a:solidFill>
                        <a:ln w="9525">
                          <a:noFill/>
                          <a:miter lim="800000"/>
                          <a:headEnd/>
                          <a:tailEnd/>
                        </a:ln>
                      </wps:spPr>
                      <wps:txbx>
                        <w:txbxContent>
                          <w:p w14:paraId="03BE5DF8" w14:textId="77777777" w:rsidR="00D7651E" w:rsidRPr="00F53771" w:rsidRDefault="00D7651E" w:rsidP="0078494E">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21.3pt;margin-top:223.6pt;width:66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" stroked="f">
                <v:textbox style="mso-fit-shape-to-text:t">
                  <w:txbxContent>
                    <w:p w14:paraId="03BE5DF8" w14:textId="77777777" w:rsidR="00D7651E" w:rsidRPr="00F53771" w:rsidRDefault="00D7651E" w:rsidP="0078494E">
                      <w:pPr>
                        <w:rPr>
                          <w:color w:val="FFFFFF" w:themeColor="background1"/>
                        </w:rPr>
                      </w:pPr>
                    </w:p>
                  </w:txbxContent>
                </v:textbox>
              </v:shape>
            </w:pict>
          </mc:Fallback>
        </mc:AlternateContent>
      </w:r>
      <w:r w:rsidR="0078494E" w:rsidRPr="00867CE5">
        <w:rPr>
          <w:rFonts w:ascii="Arial" w:hAnsi="Arial" w:cs="Arial"/>
          <w:noProof/>
          <w:color w:val="292526"/>
          <w:lang w:eastAsia="en-GB"/>
        </w:rPr>
        <mc:AlternateContent>
          <mc:Choice Requires="wps">
            <w:drawing>
              <wp:anchor distT="0" distB="0" distL="114300" distR="114300" simplePos="0" relativeHeight="251659264" behindDoc="0" locked="0" layoutInCell="1" allowOverlap="1" wp14:anchorId="11717AC8" wp14:editId="23B52586">
                <wp:simplePos x="0" y="0"/>
                <wp:positionH relativeFrom="column">
                  <wp:posOffset>2762885</wp:posOffset>
                </wp:positionH>
                <wp:positionV relativeFrom="paragraph">
                  <wp:posOffset>1182370</wp:posOffset>
                </wp:positionV>
                <wp:extent cx="8382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solidFill>
                          <a:srgbClr val="FFFFFF"/>
                        </a:solidFill>
                        <a:ln w="9525">
                          <a:noFill/>
                          <a:miter lim="800000"/>
                          <a:headEnd/>
                          <a:tailEnd/>
                        </a:ln>
                      </wps:spPr>
                      <wps:txbx>
                        <w:txbxContent>
                          <w:p w14:paraId="07C810D0" w14:textId="2FF8EDAD" w:rsidR="00D7651E" w:rsidRPr="00F53771" w:rsidRDefault="00D7651E">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17.55pt;margin-top:93.1pt;width:66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" stroked="f">
                <v:textbox style="mso-fit-shape-to-text:t">
                  <w:txbxContent>
                    <w:p w14:paraId="07C810D0" w14:textId="2FF8EDAD" w:rsidR="00D7651E" w:rsidRPr="00F53771" w:rsidRDefault="00D7651E">
                      <w:pPr>
                        <w:rPr>
                          <w:color w:val="FFFFFF" w:themeColor="background1"/>
                        </w:rPr>
                      </w:pPr>
                    </w:p>
                  </w:txbxContent>
                </v:textbox>
              </v:shape>
            </w:pict>
          </mc:Fallback>
        </mc:AlternateContent>
      </w:r>
      <w:r w:rsidR="00076776" w:rsidRPr="00867CE5">
        <w:rPr>
          <w:rFonts w:ascii="Arial" w:hAnsi="Arial" w:cs="Arial"/>
          <w:noProof/>
          <w:lang w:eastAsia="en-GB"/>
        </w:rPr>
        <w:drawing>
          <wp:inline distT="0" distB="0" distL="0" distR="0" wp14:anchorId="1757FCCC" wp14:editId="6971918A">
            <wp:extent cx="2933700" cy="410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3700" cy="4102100"/>
                    </a:xfrm>
                    <a:prstGeom prst="rect">
                      <a:avLst/>
                    </a:prstGeom>
                  </pic:spPr>
                </pic:pic>
              </a:graphicData>
            </a:graphic>
          </wp:inline>
        </w:drawing>
      </w:r>
    </w:p>
    <w:p w14:paraId="5CF0FE3F" w14:textId="5F709FDD" w:rsidR="000F7A06" w:rsidRPr="00867CE5" w:rsidRDefault="007C521A" w:rsidP="00814F29">
      <w:pPr>
        <w:spacing w:line="360" w:lineRule="auto"/>
        <w:rPr>
          <w:rFonts w:ascii="Arial" w:hAnsi="Arial" w:cs="Arial"/>
        </w:rPr>
      </w:pPr>
      <w:proofErr w:type="gramStart"/>
      <w:r w:rsidRPr="00C177D6">
        <w:rPr>
          <w:rFonts w:ascii="Arial" w:hAnsi="Arial" w:cs="Arial"/>
          <w:b/>
          <w:i/>
        </w:rPr>
        <w:t>Table 2</w:t>
      </w:r>
      <w:r w:rsidR="00254CEA" w:rsidRPr="00C177D6">
        <w:rPr>
          <w:rFonts w:ascii="Arial" w:hAnsi="Arial" w:cs="Arial"/>
          <w:b/>
          <w:i/>
        </w:rPr>
        <w:t>.</w:t>
      </w:r>
      <w:proofErr w:type="gramEnd"/>
      <w:r w:rsidRPr="00867CE5">
        <w:rPr>
          <w:rFonts w:ascii="Arial" w:hAnsi="Arial" w:cs="Arial"/>
        </w:rPr>
        <w:t xml:space="preserve"> </w:t>
      </w:r>
      <w:r w:rsidR="002F5EC1" w:rsidRPr="00C177D6">
        <w:rPr>
          <w:rFonts w:ascii="Arial" w:hAnsi="Arial" w:cs="Arial"/>
          <w:i/>
        </w:rPr>
        <w:t>R</w:t>
      </w:r>
      <w:r w:rsidRPr="00C177D6">
        <w:rPr>
          <w:rFonts w:ascii="Arial" w:hAnsi="Arial" w:cs="Arial"/>
          <w:i/>
        </w:rPr>
        <w:t>efined</w:t>
      </w:r>
      <w:r w:rsidR="002F5EC1" w:rsidRPr="00C177D6">
        <w:rPr>
          <w:rFonts w:ascii="Arial" w:hAnsi="Arial" w:cs="Arial"/>
          <w:i/>
        </w:rPr>
        <w:t xml:space="preserve"> </w:t>
      </w:r>
      <w:r w:rsidR="002F5EC1" w:rsidRPr="00C177D6">
        <w:rPr>
          <w:rFonts w:ascii="Arial" w:hAnsi="Arial" w:cs="Arial"/>
          <w:i/>
          <w:vertAlign w:val="superscript"/>
        </w:rPr>
        <w:t>121</w:t>
      </w:r>
      <w:r w:rsidR="002F5EC1" w:rsidRPr="00C177D6">
        <w:rPr>
          <w:rFonts w:ascii="Arial" w:hAnsi="Arial" w:cs="Arial"/>
          <w:i/>
        </w:rPr>
        <w:t>Sb</w:t>
      </w:r>
      <w:r w:rsidRPr="00C177D6">
        <w:rPr>
          <w:rFonts w:ascii="Arial" w:hAnsi="Arial" w:cs="Arial"/>
          <w:i/>
        </w:rPr>
        <w:t xml:space="preserve"> Mössbauer parameters </w:t>
      </w:r>
      <w:r w:rsidR="00DB58BF">
        <w:rPr>
          <w:rFonts w:ascii="Arial" w:hAnsi="Arial" w:cs="Arial"/>
          <w:i/>
        </w:rPr>
        <w:t>(</w:t>
      </w:r>
      <w:r w:rsidR="007D2991">
        <w:rPr>
          <w:rFonts w:ascii="Arial" w:hAnsi="Arial" w:cs="Arial"/>
          <w:i/>
        </w:rPr>
        <w:t>293K</w:t>
      </w:r>
      <w:r w:rsidR="00DB58BF">
        <w:rPr>
          <w:rFonts w:ascii="Arial" w:hAnsi="Arial" w:cs="Arial"/>
          <w:i/>
        </w:rPr>
        <w:t>)</w:t>
      </w:r>
      <w:r w:rsidR="007D2991">
        <w:rPr>
          <w:rFonts w:ascii="Arial" w:hAnsi="Arial" w:cs="Arial"/>
          <w:i/>
        </w:rPr>
        <w:t>: centre</w:t>
      </w:r>
      <w:r w:rsidR="00C177D6">
        <w:rPr>
          <w:rFonts w:ascii="Arial" w:hAnsi="Arial" w:cs="Arial"/>
          <w:i/>
        </w:rPr>
        <w:t xml:space="preserve"> shift</w:t>
      </w:r>
      <w:r w:rsidR="004964E8">
        <w:rPr>
          <w:rFonts w:ascii="Arial" w:hAnsi="Arial" w:cs="Arial"/>
          <w:i/>
        </w:rPr>
        <w:t xml:space="preserve"> relative to </w:t>
      </w:r>
      <w:proofErr w:type="spellStart"/>
      <w:r w:rsidR="004964E8">
        <w:rPr>
          <w:rFonts w:ascii="Arial" w:hAnsi="Arial" w:cs="Arial"/>
          <w:i/>
        </w:rPr>
        <w:t>InSb</w:t>
      </w:r>
      <w:proofErr w:type="spellEnd"/>
      <w:r w:rsidR="00C177D6">
        <w:rPr>
          <w:rFonts w:ascii="Arial" w:hAnsi="Arial" w:cs="Arial"/>
          <w:i/>
        </w:rPr>
        <w:t xml:space="preserve"> </w:t>
      </w:r>
      <w:r w:rsidR="00C177D6" w:rsidRPr="00C177D6">
        <w:rPr>
          <w:rFonts w:ascii="Arial" w:hAnsi="Arial" w:cs="Arial"/>
        </w:rPr>
        <w:t>(</w:t>
      </w:r>
      <w:r w:rsidR="000B1F43" w:rsidRPr="00C177D6">
        <w:rPr>
          <w:rFonts w:ascii="Arial" w:hAnsi="Arial" w:cs="Arial"/>
          <w:i/>
        </w:rPr>
        <w:t>δ</w:t>
      </w:r>
      <w:r w:rsidR="00C177D6" w:rsidRPr="00C177D6">
        <w:rPr>
          <w:rFonts w:ascii="Arial" w:hAnsi="Arial" w:cs="Arial"/>
        </w:rPr>
        <w:t>)</w:t>
      </w:r>
      <w:r w:rsidR="00864C18">
        <w:rPr>
          <w:rFonts w:ascii="Arial" w:hAnsi="Arial" w:cs="Arial"/>
        </w:rPr>
        <w:t>,</w:t>
      </w:r>
      <w:r w:rsidR="00C177D6">
        <w:rPr>
          <w:rFonts w:ascii="Arial" w:hAnsi="Arial" w:cs="Arial"/>
          <w:i/>
        </w:rPr>
        <w:t xml:space="preserve"> quadrupole </w:t>
      </w:r>
      <w:r w:rsidR="00A51377">
        <w:rPr>
          <w:rFonts w:ascii="Arial" w:hAnsi="Arial" w:cs="Arial"/>
          <w:i/>
        </w:rPr>
        <w:t>interaction</w:t>
      </w:r>
      <w:r w:rsidRPr="00C177D6">
        <w:rPr>
          <w:rFonts w:ascii="Arial" w:hAnsi="Arial" w:cs="Arial"/>
          <w:i/>
        </w:rPr>
        <w:t xml:space="preserve"> </w:t>
      </w:r>
      <w:r w:rsidR="00C177D6">
        <w:rPr>
          <w:rFonts w:ascii="Arial" w:hAnsi="Arial" w:cs="Arial"/>
        </w:rPr>
        <w:t>(</w:t>
      </w:r>
      <w:r w:rsidR="00A51377">
        <w:rPr>
          <w:rFonts w:ascii="Calibri" w:hAnsi="Calibri" w:cs="Calibri"/>
          <w:color w:val="201F1E"/>
          <w:sz w:val="28"/>
          <w:szCs w:val="28"/>
          <w:shd w:val="clear" w:color="auto" w:fill="FFFFFF"/>
        </w:rPr>
        <w:t>e</w:t>
      </w:r>
      <w:r w:rsidR="00A51377">
        <w:rPr>
          <w:rFonts w:ascii="Calibri" w:hAnsi="Calibri" w:cs="Calibri"/>
          <w:color w:val="201F1E"/>
          <w:shd w:val="clear" w:color="auto" w:fill="FFFFFF"/>
          <w:vertAlign w:val="superscript"/>
        </w:rPr>
        <w:t>2</w:t>
      </w:r>
      <w:r w:rsidR="00A51377">
        <w:rPr>
          <w:rFonts w:ascii="Calibri" w:hAnsi="Calibri" w:cs="Calibri"/>
          <w:color w:val="201F1E"/>
          <w:sz w:val="28"/>
          <w:szCs w:val="28"/>
          <w:shd w:val="clear" w:color="auto" w:fill="FFFFFF"/>
        </w:rPr>
        <w:t>Qq</w:t>
      </w:r>
      <w:r w:rsidR="00C177D6">
        <w:rPr>
          <w:rFonts w:ascii="Arial" w:hAnsi="Arial" w:cs="Arial"/>
        </w:rPr>
        <w:t>)</w:t>
      </w:r>
      <w:r w:rsidR="00C177D6">
        <w:rPr>
          <w:rFonts w:ascii="Arial" w:hAnsi="Arial" w:cs="Arial"/>
          <w:i/>
        </w:rPr>
        <w:t xml:space="preserve">, Lorentzian linewidth </w:t>
      </w:r>
      <w:r w:rsidR="00C177D6">
        <w:rPr>
          <w:rFonts w:ascii="Arial" w:hAnsi="Arial" w:cs="Arial"/>
        </w:rPr>
        <w:t>(</w:t>
      </w:r>
      <w:r w:rsidR="000B1F43" w:rsidRPr="00C177D6">
        <w:rPr>
          <w:rFonts w:ascii="Arial" w:hAnsi="Arial" w:cs="Arial"/>
          <w:i/>
        </w:rPr>
        <w:t>Γ</w:t>
      </w:r>
      <w:r w:rsidR="00C177D6">
        <w:rPr>
          <w:rFonts w:ascii="Arial" w:hAnsi="Arial" w:cs="Arial"/>
        </w:rPr>
        <w:t>)</w:t>
      </w:r>
      <w:r w:rsidR="00DB58BF">
        <w:rPr>
          <w:rFonts w:ascii="Arial" w:hAnsi="Arial" w:cs="Arial"/>
          <w:i/>
        </w:rPr>
        <w:t>, intensity</w:t>
      </w:r>
      <w:r w:rsidR="00C177D6">
        <w:rPr>
          <w:rFonts w:ascii="Arial" w:hAnsi="Arial" w:cs="Arial"/>
          <w:i/>
        </w:rPr>
        <w:t xml:space="preserve"> </w:t>
      </w:r>
      <w:r w:rsidR="00C177D6">
        <w:rPr>
          <w:rFonts w:ascii="Arial" w:hAnsi="Arial" w:cs="Arial"/>
        </w:rPr>
        <w:t>(</w:t>
      </w:r>
      <w:r w:rsidRPr="00C177D6">
        <w:rPr>
          <w:rFonts w:ascii="Arial" w:hAnsi="Arial" w:cs="Arial"/>
          <w:i/>
          <w:iCs/>
        </w:rPr>
        <w:t>I</w:t>
      </w:r>
      <w:r w:rsidR="00C177D6">
        <w:rPr>
          <w:rFonts w:ascii="Arial" w:hAnsi="Arial" w:cs="Arial"/>
          <w:iCs/>
        </w:rPr>
        <w:t>)</w:t>
      </w:r>
      <w:r w:rsidR="000F7A06" w:rsidRPr="00C177D6">
        <w:rPr>
          <w:rFonts w:ascii="Arial" w:hAnsi="Arial" w:cs="Arial"/>
          <w:i/>
        </w:rPr>
        <w:t>.</w:t>
      </w:r>
      <w:r w:rsidR="00154AAB">
        <w:rPr>
          <w:rFonts w:ascii="Arial" w:hAnsi="Arial" w:cs="Arial"/>
          <w:i/>
        </w:rPr>
        <w:t xml:space="preserve"> Bracketed numbers are uncertainties in </w:t>
      </w:r>
      <w:r w:rsidR="00105A54">
        <w:rPr>
          <w:rFonts w:ascii="Arial" w:hAnsi="Arial" w:cs="Arial"/>
          <w:i/>
        </w:rPr>
        <w:t xml:space="preserve">the first </w:t>
      </w:r>
      <w:r w:rsidR="00154AAB">
        <w:rPr>
          <w:rFonts w:ascii="Arial" w:hAnsi="Arial" w:cs="Arial"/>
          <w:i/>
        </w:rPr>
        <w:t>decimal place.</w:t>
      </w:r>
      <w:r w:rsidR="004964E8">
        <w:rPr>
          <w:rFonts w:ascii="Arial" w:hAnsi="Arial" w:cs="Arial"/>
          <w:i/>
        </w:rPr>
        <w:t xml:space="preserve"> </w:t>
      </w:r>
    </w:p>
    <w:tbl>
      <w:tblPr>
        <w:tblStyle w:val="TableGrid"/>
        <w:tblW w:w="9545" w:type="dxa"/>
        <w:tblBorders>
          <w:left w:val="none" w:sz="0" w:space="0" w:color="auto"/>
          <w:right w:val="none" w:sz="0" w:space="0" w:color="auto"/>
          <w:insideV w:val="none" w:sz="0" w:space="0" w:color="auto"/>
        </w:tblBorders>
        <w:tblLook w:val="04A0" w:firstRow="1" w:lastRow="0" w:firstColumn="1" w:lastColumn="0" w:noHBand="0" w:noVBand="1"/>
      </w:tblPr>
      <w:tblGrid>
        <w:gridCol w:w="3181"/>
        <w:gridCol w:w="3182"/>
        <w:gridCol w:w="3182"/>
      </w:tblGrid>
      <w:tr w:rsidR="000F7A06" w:rsidRPr="00867CE5" w14:paraId="715718C5" w14:textId="77777777" w:rsidTr="000F7A06">
        <w:tc>
          <w:tcPr>
            <w:tcW w:w="3181" w:type="dxa"/>
          </w:tcPr>
          <w:p w14:paraId="2A8BCA09" w14:textId="06ADB457" w:rsidR="000F7A06" w:rsidRPr="00867CE5" w:rsidRDefault="000F7A06" w:rsidP="00814F29">
            <w:pPr>
              <w:spacing w:line="360" w:lineRule="auto"/>
              <w:jc w:val="center"/>
              <w:rPr>
                <w:rFonts w:ascii="Arial" w:hAnsi="Arial" w:cs="Arial"/>
              </w:rPr>
            </w:pPr>
            <w:r w:rsidRPr="00867CE5">
              <w:rPr>
                <w:rFonts w:ascii="Arial" w:hAnsi="Arial" w:cs="Arial"/>
                <w:b/>
              </w:rPr>
              <w:t>Glass</w:t>
            </w:r>
          </w:p>
        </w:tc>
        <w:tc>
          <w:tcPr>
            <w:tcW w:w="3182" w:type="dxa"/>
          </w:tcPr>
          <w:p w14:paraId="4FD28885" w14:textId="50EC28CC" w:rsidR="000F7A06" w:rsidRPr="00867CE5" w:rsidRDefault="000F7A06" w:rsidP="00814F29">
            <w:pPr>
              <w:spacing w:line="360" w:lineRule="auto"/>
              <w:jc w:val="center"/>
              <w:rPr>
                <w:rFonts w:ascii="Arial" w:hAnsi="Arial" w:cs="Arial"/>
              </w:rPr>
            </w:pPr>
            <w:r w:rsidRPr="00867CE5">
              <w:rPr>
                <w:rFonts w:ascii="Arial" w:hAnsi="Arial" w:cs="Arial"/>
                <w:b/>
              </w:rPr>
              <w:t>Sb5</w:t>
            </w:r>
          </w:p>
        </w:tc>
        <w:tc>
          <w:tcPr>
            <w:tcW w:w="3182" w:type="dxa"/>
          </w:tcPr>
          <w:p w14:paraId="5ACC3A92" w14:textId="0EE606FC" w:rsidR="000F7A06" w:rsidRPr="00867CE5" w:rsidRDefault="000F7A06" w:rsidP="00814F29">
            <w:pPr>
              <w:spacing w:line="360" w:lineRule="auto"/>
              <w:jc w:val="center"/>
              <w:rPr>
                <w:rFonts w:ascii="Arial" w:hAnsi="Arial" w:cs="Arial"/>
              </w:rPr>
            </w:pPr>
            <w:r w:rsidRPr="00867CE5">
              <w:rPr>
                <w:rFonts w:ascii="Arial" w:hAnsi="Arial" w:cs="Arial"/>
                <w:b/>
              </w:rPr>
              <w:t>Sb10</w:t>
            </w:r>
          </w:p>
        </w:tc>
      </w:tr>
      <w:tr w:rsidR="000F7A06" w:rsidRPr="00867CE5" w14:paraId="62FE1033" w14:textId="77777777" w:rsidTr="000F7A06">
        <w:tc>
          <w:tcPr>
            <w:tcW w:w="3181" w:type="dxa"/>
          </w:tcPr>
          <w:p w14:paraId="29A6A21A" w14:textId="7D105FA3" w:rsidR="000F7A06" w:rsidRPr="00867CE5" w:rsidRDefault="000B1F43" w:rsidP="00814F29">
            <w:pPr>
              <w:spacing w:line="360" w:lineRule="auto"/>
              <w:jc w:val="center"/>
              <w:rPr>
                <w:rFonts w:ascii="Arial" w:hAnsi="Arial" w:cs="Arial"/>
              </w:rPr>
            </w:pPr>
            <w:r>
              <w:rPr>
                <w:rFonts w:ascii="Arial" w:hAnsi="Arial" w:cs="Arial"/>
              </w:rPr>
              <w:t>δ</w:t>
            </w:r>
            <w:r>
              <w:rPr>
                <w:rFonts w:ascii="Arial" w:hAnsi="Arial" w:cs="Arial"/>
                <w:vertAlign w:val="subscript"/>
              </w:rPr>
              <w:t>1</w:t>
            </w:r>
            <w:r w:rsidR="000F7A06" w:rsidRPr="00867CE5">
              <w:rPr>
                <w:rFonts w:ascii="Arial" w:hAnsi="Arial" w:cs="Arial"/>
              </w:rPr>
              <w:t xml:space="preserve"> / mm s</w:t>
            </w:r>
            <w:r w:rsidR="000F7A06" w:rsidRPr="00867CE5">
              <w:rPr>
                <w:rFonts w:ascii="Arial" w:hAnsi="Arial" w:cs="Arial"/>
                <w:vertAlign w:val="superscript"/>
              </w:rPr>
              <w:t>-1</w:t>
            </w:r>
          </w:p>
          <w:p w14:paraId="02416ADA" w14:textId="1EF1B001" w:rsidR="000F7A06" w:rsidRPr="00867CE5" w:rsidRDefault="00A51377" w:rsidP="00B31A7F">
            <w:pPr>
              <w:spacing w:line="360" w:lineRule="auto"/>
              <w:jc w:val="center"/>
              <w:rPr>
                <w:rFonts w:ascii="Arial" w:hAnsi="Arial" w:cs="Arial"/>
              </w:rPr>
            </w:pPr>
            <w:r>
              <w:rPr>
                <w:rFonts w:ascii="Calibri" w:hAnsi="Calibri" w:cs="Calibri"/>
                <w:color w:val="201F1E"/>
                <w:sz w:val="28"/>
                <w:szCs w:val="28"/>
                <w:shd w:val="clear" w:color="auto" w:fill="FFFFFF"/>
              </w:rPr>
              <w:t>e</w:t>
            </w:r>
            <w:r>
              <w:rPr>
                <w:rFonts w:ascii="Calibri" w:hAnsi="Calibri" w:cs="Calibri"/>
                <w:color w:val="201F1E"/>
                <w:shd w:val="clear" w:color="auto" w:fill="FFFFFF"/>
                <w:vertAlign w:val="superscript"/>
              </w:rPr>
              <w:t>2</w:t>
            </w:r>
            <w:r>
              <w:rPr>
                <w:rFonts w:ascii="Calibri" w:hAnsi="Calibri" w:cs="Calibri"/>
                <w:color w:val="201F1E"/>
                <w:sz w:val="28"/>
                <w:szCs w:val="28"/>
                <w:shd w:val="clear" w:color="auto" w:fill="FFFFFF"/>
              </w:rPr>
              <w:t>Qq</w:t>
            </w:r>
            <w:r w:rsidR="000B1F43">
              <w:rPr>
                <w:rFonts w:ascii="Arial" w:hAnsi="Arial" w:cs="Arial"/>
                <w:vertAlign w:val="subscript"/>
              </w:rPr>
              <w:t>1</w:t>
            </w:r>
            <w:r w:rsidR="000F7A06" w:rsidRPr="00867CE5">
              <w:rPr>
                <w:rFonts w:ascii="Arial" w:hAnsi="Arial" w:cs="Arial"/>
              </w:rPr>
              <w:t xml:space="preserve"> / mm s</w:t>
            </w:r>
            <w:r w:rsidR="000F7A06" w:rsidRPr="00867CE5">
              <w:rPr>
                <w:rFonts w:ascii="Arial" w:hAnsi="Arial" w:cs="Arial"/>
                <w:vertAlign w:val="superscript"/>
              </w:rPr>
              <w:t>-1</w:t>
            </w:r>
          </w:p>
          <w:p w14:paraId="22ACECF6" w14:textId="37A8FB43" w:rsidR="000F7A06" w:rsidRPr="00867CE5" w:rsidRDefault="000B1F43" w:rsidP="00814F29">
            <w:pPr>
              <w:spacing w:line="360" w:lineRule="auto"/>
              <w:jc w:val="center"/>
              <w:rPr>
                <w:rFonts w:ascii="Arial" w:hAnsi="Arial" w:cs="Arial"/>
              </w:rPr>
            </w:pPr>
            <w:r>
              <w:rPr>
                <w:rFonts w:ascii="Arial" w:hAnsi="Arial" w:cs="Arial"/>
                <w:i/>
              </w:rPr>
              <w:t>Γ</w:t>
            </w:r>
            <w:r w:rsidR="000F7A06" w:rsidRPr="00867CE5">
              <w:rPr>
                <w:rFonts w:ascii="Arial" w:hAnsi="Arial" w:cs="Arial"/>
                <w:vertAlign w:val="subscript"/>
              </w:rPr>
              <w:t>1</w:t>
            </w:r>
            <w:r w:rsidR="000F7A06" w:rsidRPr="00867CE5">
              <w:rPr>
                <w:rFonts w:ascii="Arial" w:hAnsi="Arial" w:cs="Arial"/>
              </w:rPr>
              <w:t xml:space="preserve"> / mm s</w:t>
            </w:r>
            <w:r w:rsidR="000F7A06" w:rsidRPr="00867CE5">
              <w:rPr>
                <w:rFonts w:ascii="Arial" w:hAnsi="Arial" w:cs="Arial"/>
                <w:vertAlign w:val="superscript"/>
              </w:rPr>
              <w:t>-1</w:t>
            </w:r>
          </w:p>
          <w:p w14:paraId="75C76314" w14:textId="29F459BF" w:rsidR="000F7A06" w:rsidRPr="00867CE5" w:rsidRDefault="000F7A06" w:rsidP="00814F29">
            <w:pPr>
              <w:spacing w:line="360" w:lineRule="auto"/>
              <w:jc w:val="center"/>
              <w:rPr>
                <w:rFonts w:ascii="Arial" w:hAnsi="Arial" w:cs="Arial"/>
              </w:rPr>
            </w:pPr>
            <w:r w:rsidRPr="00867CE5">
              <w:rPr>
                <w:rFonts w:ascii="Arial" w:hAnsi="Arial" w:cs="Arial"/>
                <w:i/>
              </w:rPr>
              <w:t>I</w:t>
            </w:r>
            <w:r w:rsidRPr="00867CE5">
              <w:rPr>
                <w:rFonts w:ascii="Arial" w:hAnsi="Arial" w:cs="Arial"/>
                <w:i/>
                <w:vertAlign w:val="subscript"/>
              </w:rPr>
              <w:t>1</w:t>
            </w:r>
            <w:r w:rsidRPr="00867CE5">
              <w:rPr>
                <w:rFonts w:ascii="Arial" w:hAnsi="Arial" w:cs="Arial"/>
              </w:rPr>
              <w:t xml:space="preserve"> / %</w:t>
            </w:r>
          </w:p>
        </w:tc>
        <w:tc>
          <w:tcPr>
            <w:tcW w:w="3182" w:type="dxa"/>
          </w:tcPr>
          <w:p w14:paraId="52DFDCFE" w14:textId="7E2CDAB2" w:rsidR="000F7A06" w:rsidRPr="00867CE5" w:rsidRDefault="00105A54" w:rsidP="00814F29">
            <w:pPr>
              <w:tabs>
                <w:tab w:val="left" w:pos="1365"/>
              </w:tabs>
              <w:spacing w:line="360" w:lineRule="auto"/>
              <w:jc w:val="center"/>
              <w:rPr>
                <w:rFonts w:ascii="Arial" w:hAnsi="Arial" w:cs="Arial"/>
              </w:rPr>
            </w:pPr>
            <w:r>
              <w:rPr>
                <w:rFonts w:ascii="Arial" w:hAnsi="Arial" w:cs="Arial"/>
              </w:rPr>
              <w:t>-3.6(2)</w:t>
            </w:r>
          </w:p>
          <w:p w14:paraId="06D7E413" w14:textId="1AAF7F4E" w:rsidR="000F7A06" w:rsidRPr="00867CE5" w:rsidRDefault="00864C18" w:rsidP="00B31A7F">
            <w:pPr>
              <w:tabs>
                <w:tab w:val="left" w:pos="1365"/>
              </w:tabs>
              <w:spacing w:line="360" w:lineRule="auto"/>
              <w:jc w:val="center"/>
              <w:rPr>
                <w:rFonts w:ascii="Arial" w:hAnsi="Arial" w:cs="Arial"/>
              </w:rPr>
            </w:pPr>
            <w:r>
              <w:rPr>
                <w:rFonts w:ascii="Arial" w:hAnsi="Arial" w:cs="Arial"/>
              </w:rPr>
              <w:t>19.5(9</w:t>
            </w:r>
            <w:r w:rsidR="00154AAB">
              <w:rPr>
                <w:rFonts w:ascii="Arial" w:hAnsi="Arial" w:cs="Arial"/>
              </w:rPr>
              <w:t>)</w:t>
            </w:r>
          </w:p>
          <w:p w14:paraId="23554F4C" w14:textId="50AC63A6" w:rsidR="000F7A06" w:rsidRPr="00867CE5" w:rsidRDefault="00105A54" w:rsidP="00814F29">
            <w:pPr>
              <w:tabs>
                <w:tab w:val="left" w:pos="1365"/>
              </w:tabs>
              <w:spacing w:line="360" w:lineRule="auto"/>
              <w:jc w:val="center"/>
              <w:rPr>
                <w:rFonts w:ascii="Arial" w:hAnsi="Arial" w:cs="Arial"/>
              </w:rPr>
            </w:pPr>
            <w:r>
              <w:rPr>
                <w:rFonts w:ascii="Arial" w:hAnsi="Arial" w:cs="Arial"/>
              </w:rPr>
              <w:t>4.0</w:t>
            </w:r>
            <w:r w:rsidR="00154AAB">
              <w:rPr>
                <w:rFonts w:ascii="Arial" w:hAnsi="Arial" w:cs="Arial"/>
              </w:rPr>
              <w:t>(4)</w:t>
            </w:r>
          </w:p>
          <w:p w14:paraId="7D30F890" w14:textId="3C86B33C" w:rsidR="000F7A06" w:rsidRPr="00867CE5" w:rsidRDefault="00864C18" w:rsidP="00814F29">
            <w:pPr>
              <w:spacing w:line="360" w:lineRule="auto"/>
              <w:jc w:val="center"/>
              <w:rPr>
                <w:rFonts w:ascii="Arial" w:hAnsi="Arial" w:cs="Arial"/>
              </w:rPr>
            </w:pPr>
            <w:r>
              <w:rPr>
                <w:rFonts w:ascii="Arial" w:hAnsi="Arial" w:cs="Arial"/>
              </w:rPr>
              <w:t>90</w:t>
            </w:r>
            <w:r w:rsidR="00105A54">
              <w:rPr>
                <w:rFonts w:ascii="Arial" w:hAnsi="Arial" w:cs="Arial"/>
              </w:rPr>
              <w:t>(3)</w:t>
            </w:r>
          </w:p>
        </w:tc>
        <w:tc>
          <w:tcPr>
            <w:tcW w:w="3182" w:type="dxa"/>
          </w:tcPr>
          <w:p w14:paraId="32AD86F7" w14:textId="57633D62" w:rsidR="000F7A06" w:rsidRPr="00867CE5" w:rsidRDefault="00105A54" w:rsidP="00814F29">
            <w:pPr>
              <w:tabs>
                <w:tab w:val="left" w:pos="1365"/>
              </w:tabs>
              <w:spacing w:line="360" w:lineRule="auto"/>
              <w:jc w:val="center"/>
              <w:rPr>
                <w:rFonts w:ascii="Arial" w:hAnsi="Arial" w:cs="Arial"/>
              </w:rPr>
            </w:pPr>
            <w:r>
              <w:rPr>
                <w:rFonts w:ascii="Arial" w:hAnsi="Arial" w:cs="Arial"/>
              </w:rPr>
              <w:t>-3.2</w:t>
            </w:r>
            <w:r w:rsidR="00154AAB">
              <w:rPr>
                <w:rFonts w:ascii="Arial" w:hAnsi="Arial" w:cs="Arial"/>
              </w:rPr>
              <w:t>(3)</w:t>
            </w:r>
          </w:p>
          <w:p w14:paraId="402F34C2" w14:textId="0796E8A8" w:rsidR="000F7A06" w:rsidRPr="00867CE5" w:rsidRDefault="00864C18" w:rsidP="00B31A7F">
            <w:pPr>
              <w:tabs>
                <w:tab w:val="left" w:pos="1365"/>
              </w:tabs>
              <w:spacing w:line="360" w:lineRule="auto"/>
              <w:jc w:val="center"/>
              <w:rPr>
                <w:rFonts w:ascii="Arial" w:hAnsi="Arial" w:cs="Arial"/>
              </w:rPr>
            </w:pPr>
            <w:r>
              <w:rPr>
                <w:rFonts w:ascii="Arial" w:hAnsi="Arial" w:cs="Arial"/>
              </w:rPr>
              <w:t>18.9(9</w:t>
            </w:r>
            <w:r w:rsidR="00154AAB">
              <w:rPr>
                <w:rFonts w:ascii="Arial" w:hAnsi="Arial" w:cs="Arial"/>
              </w:rPr>
              <w:t>)</w:t>
            </w:r>
          </w:p>
          <w:p w14:paraId="6E07D422" w14:textId="39D92078" w:rsidR="000F7A06" w:rsidRPr="00867CE5" w:rsidRDefault="00105A54" w:rsidP="00814F29">
            <w:pPr>
              <w:tabs>
                <w:tab w:val="left" w:pos="1365"/>
              </w:tabs>
              <w:spacing w:line="360" w:lineRule="auto"/>
              <w:jc w:val="center"/>
              <w:rPr>
                <w:rFonts w:ascii="Arial" w:hAnsi="Arial" w:cs="Arial"/>
              </w:rPr>
            </w:pPr>
            <w:r>
              <w:rPr>
                <w:rFonts w:ascii="Arial" w:hAnsi="Arial" w:cs="Arial"/>
              </w:rPr>
              <w:t>3.5</w:t>
            </w:r>
            <w:r w:rsidR="00154AAB">
              <w:rPr>
                <w:rFonts w:ascii="Arial" w:hAnsi="Arial" w:cs="Arial"/>
              </w:rPr>
              <w:t>(4)</w:t>
            </w:r>
          </w:p>
          <w:p w14:paraId="5ABCA7B8" w14:textId="295FFC4C" w:rsidR="000F7A06" w:rsidRPr="00867CE5" w:rsidRDefault="00864C18" w:rsidP="00814F29">
            <w:pPr>
              <w:spacing w:line="360" w:lineRule="auto"/>
              <w:jc w:val="center"/>
              <w:rPr>
                <w:rFonts w:ascii="Arial" w:hAnsi="Arial" w:cs="Arial"/>
              </w:rPr>
            </w:pPr>
            <w:r>
              <w:rPr>
                <w:rFonts w:ascii="Arial" w:hAnsi="Arial" w:cs="Arial"/>
              </w:rPr>
              <w:t>88</w:t>
            </w:r>
            <w:r w:rsidR="00105A54">
              <w:rPr>
                <w:rFonts w:ascii="Arial" w:hAnsi="Arial" w:cs="Arial"/>
              </w:rPr>
              <w:t>(3)</w:t>
            </w:r>
          </w:p>
        </w:tc>
      </w:tr>
      <w:tr w:rsidR="000F7A06" w:rsidRPr="00867CE5" w14:paraId="13AE43BC" w14:textId="77777777" w:rsidTr="000F7A06">
        <w:tc>
          <w:tcPr>
            <w:tcW w:w="3181" w:type="dxa"/>
          </w:tcPr>
          <w:p w14:paraId="2477498A" w14:textId="62159FB8" w:rsidR="000F7A06" w:rsidRPr="00867CE5" w:rsidRDefault="000B1F43" w:rsidP="00814F29">
            <w:pPr>
              <w:spacing w:line="360" w:lineRule="auto"/>
              <w:jc w:val="center"/>
              <w:rPr>
                <w:rFonts w:ascii="Arial" w:hAnsi="Arial" w:cs="Arial"/>
              </w:rPr>
            </w:pPr>
            <w:r>
              <w:rPr>
                <w:rFonts w:ascii="Arial" w:hAnsi="Arial" w:cs="Arial"/>
              </w:rPr>
              <w:t>δ</w:t>
            </w:r>
            <w:r>
              <w:rPr>
                <w:rFonts w:ascii="Arial" w:hAnsi="Arial" w:cs="Arial"/>
                <w:vertAlign w:val="subscript"/>
              </w:rPr>
              <w:t>2</w:t>
            </w:r>
            <w:r w:rsidR="000F7A06" w:rsidRPr="00867CE5">
              <w:rPr>
                <w:rFonts w:ascii="Arial" w:hAnsi="Arial" w:cs="Arial"/>
              </w:rPr>
              <w:t xml:space="preserve"> / mm s</w:t>
            </w:r>
            <w:r w:rsidR="000F7A06" w:rsidRPr="00867CE5">
              <w:rPr>
                <w:rFonts w:ascii="Arial" w:hAnsi="Arial" w:cs="Arial"/>
                <w:vertAlign w:val="superscript"/>
              </w:rPr>
              <w:t>-1</w:t>
            </w:r>
          </w:p>
          <w:p w14:paraId="0F4CF06D" w14:textId="209A06FA" w:rsidR="000F7A06" w:rsidRPr="00867CE5" w:rsidRDefault="000B1F43" w:rsidP="00814F29">
            <w:pPr>
              <w:spacing w:line="360" w:lineRule="auto"/>
              <w:jc w:val="center"/>
              <w:rPr>
                <w:rFonts w:ascii="Arial" w:hAnsi="Arial" w:cs="Arial"/>
              </w:rPr>
            </w:pPr>
            <w:r>
              <w:rPr>
                <w:rFonts w:ascii="Arial" w:hAnsi="Arial" w:cs="Arial"/>
                <w:i/>
              </w:rPr>
              <w:t>Γ</w:t>
            </w:r>
            <w:r>
              <w:rPr>
                <w:rFonts w:ascii="Arial" w:hAnsi="Arial" w:cs="Arial"/>
                <w:vertAlign w:val="subscript"/>
              </w:rPr>
              <w:t>2</w:t>
            </w:r>
            <w:r w:rsidR="000F7A06" w:rsidRPr="00867CE5">
              <w:rPr>
                <w:rFonts w:ascii="Arial" w:hAnsi="Arial" w:cs="Arial"/>
              </w:rPr>
              <w:t xml:space="preserve"> / mm s</w:t>
            </w:r>
            <w:r w:rsidR="000F7A06" w:rsidRPr="00867CE5">
              <w:rPr>
                <w:rFonts w:ascii="Arial" w:hAnsi="Arial" w:cs="Arial"/>
                <w:vertAlign w:val="superscript"/>
              </w:rPr>
              <w:t>-1</w:t>
            </w:r>
          </w:p>
          <w:p w14:paraId="1839DB63" w14:textId="4ADB26EB" w:rsidR="000F7A06" w:rsidRPr="00867CE5" w:rsidRDefault="000F7A06" w:rsidP="00814F29">
            <w:pPr>
              <w:spacing w:line="360" w:lineRule="auto"/>
              <w:jc w:val="center"/>
              <w:rPr>
                <w:rFonts w:ascii="Arial" w:hAnsi="Arial" w:cs="Arial"/>
              </w:rPr>
            </w:pPr>
            <w:r w:rsidRPr="00867CE5">
              <w:rPr>
                <w:rFonts w:ascii="Arial" w:hAnsi="Arial" w:cs="Arial"/>
                <w:i/>
              </w:rPr>
              <w:t>I</w:t>
            </w:r>
            <w:r w:rsidRPr="00867CE5">
              <w:rPr>
                <w:rFonts w:ascii="Arial" w:hAnsi="Arial" w:cs="Arial"/>
                <w:i/>
                <w:vertAlign w:val="subscript"/>
              </w:rPr>
              <w:t>2</w:t>
            </w:r>
            <w:r w:rsidRPr="00867CE5">
              <w:rPr>
                <w:rFonts w:ascii="Arial" w:hAnsi="Arial" w:cs="Arial"/>
              </w:rPr>
              <w:t xml:space="preserve"> / %</w:t>
            </w:r>
          </w:p>
        </w:tc>
        <w:tc>
          <w:tcPr>
            <w:tcW w:w="3182" w:type="dxa"/>
          </w:tcPr>
          <w:p w14:paraId="34B38D66" w14:textId="08200581" w:rsidR="000F7A06" w:rsidRPr="00867CE5" w:rsidRDefault="00105A54" w:rsidP="00814F29">
            <w:pPr>
              <w:tabs>
                <w:tab w:val="left" w:pos="1365"/>
              </w:tabs>
              <w:spacing w:line="360" w:lineRule="auto"/>
              <w:jc w:val="center"/>
              <w:rPr>
                <w:rFonts w:ascii="Arial" w:hAnsi="Arial" w:cs="Arial"/>
              </w:rPr>
            </w:pPr>
            <w:r>
              <w:rPr>
                <w:rFonts w:ascii="Arial" w:hAnsi="Arial" w:cs="Arial"/>
              </w:rPr>
              <w:t>9.7(4</w:t>
            </w:r>
            <w:r w:rsidR="00154AAB">
              <w:rPr>
                <w:rFonts w:ascii="Arial" w:hAnsi="Arial" w:cs="Arial"/>
              </w:rPr>
              <w:t>)</w:t>
            </w:r>
          </w:p>
          <w:p w14:paraId="6744402B" w14:textId="683A712A" w:rsidR="000F7A06" w:rsidRPr="00867CE5" w:rsidRDefault="00105A54" w:rsidP="00814F29">
            <w:pPr>
              <w:tabs>
                <w:tab w:val="left" w:pos="1365"/>
              </w:tabs>
              <w:spacing w:line="360" w:lineRule="auto"/>
              <w:jc w:val="center"/>
              <w:rPr>
                <w:rFonts w:ascii="Arial" w:hAnsi="Arial" w:cs="Arial"/>
              </w:rPr>
            </w:pPr>
            <w:r>
              <w:rPr>
                <w:rFonts w:ascii="Arial" w:hAnsi="Arial" w:cs="Arial"/>
              </w:rPr>
              <w:t>2.6</w:t>
            </w:r>
            <w:r w:rsidR="00154AAB">
              <w:rPr>
                <w:rFonts w:ascii="Arial" w:hAnsi="Arial" w:cs="Arial"/>
              </w:rPr>
              <w:t>(7)</w:t>
            </w:r>
          </w:p>
          <w:p w14:paraId="7EA21717" w14:textId="68DBF886" w:rsidR="000F7A06" w:rsidRPr="00867CE5" w:rsidRDefault="00864C18" w:rsidP="00814F29">
            <w:pPr>
              <w:spacing w:line="360" w:lineRule="auto"/>
              <w:jc w:val="center"/>
              <w:rPr>
                <w:rFonts w:ascii="Arial" w:hAnsi="Arial" w:cs="Arial"/>
              </w:rPr>
            </w:pPr>
            <w:r>
              <w:rPr>
                <w:rFonts w:ascii="Arial" w:hAnsi="Arial" w:cs="Arial"/>
              </w:rPr>
              <w:t>10</w:t>
            </w:r>
            <w:r w:rsidR="00105A54">
              <w:rPr>
                <w:rFonts w:ascii="Arial" w:hAnsi="Arial" w:cs="Arial"/>
              </w:rPr>
              <w:t>(3)</w:t>
            </w:r>
          </w:p>
        </w:tc>
        <w:tc>
          <w:tcPr>
            <w:tcW w:w="3182" w:type="dxa"/>
          </w:tcPr>
          <w:p w14:paraId="42C53120" w14:textId="3F06C48C" w:rsidR="000F7A06" w:rsidRPr="00867CE5" w:rsidRDefault="00105A54" w:rsidP="00814F29">
            <w:pPr>
              <w:tabs>
                <w:tab w:val="left" w:pos="1365"/>
              </w:tabs>
              <w:spacing w:line="360" w:lineRule="auto"/>
              <w:jc w:val="center"/>
              <w:rPr>
                <w:rFonts w:ascii="Arial" w:hAnsi="Arial" w:cs="Arial"/>
              </w:rPr>
            </w:pPr>
            <w:r>
              <w:rPr>
                <w:rFonts w:ascii="Arial" w:hAnsi="Arial" w:cs="Arial"/>
              </w:rPr>
              <w:t>9.1</w:t>
            </w:r>
            <w:r w:rsidR="00154AAB">
              <w:rPr>
                <w:rFonts w:ascii="Arial" w:hAnsi="Arial" w:cs="Arial"/>
              </w:rPr>
              <w:t>(8)</w:t>
            </w:r>
          </w:p>
          <w:p w14:paraId="21FA80B4" w14:textId="69CED4BB" w:rsidR="000F7A06" w:rsidRPr="00867CE5" w:rsidRDefault="00105A54" w:rsidP="00814F29">
            <w:pPr>
              <w:tabs>
                <w:tab w:val="left" w:pos="1365"/>
              </w:tabs>
              <w:spacing w:line="360" w:lineRule="auto"/>
              <w:jc w:val="center"/>
              <w:rPr>
                <w:rFonts w:ascii="Arial" w:hAnsi="Arial" w:cs="Arial"/>
              </w:rPr>
            </w:pPr>
            <w:r>
              <w:rPr>
                <w:rFonts w:ascii="Arial" w:hAnsi="Arial" w:cs="Arial"/>
              </w:rPr>
              <w:t>3.5(6</w:t>
            </w:r>
            <w:r w:rsidR="00154AAB">
              <w:rPr>
                <w:rFonts w:ascii="Arial" w:hAnsi="Arial" w:cs="Arial"/>
              </w:rPr>
              <w:t>)</w:t>
            </w:r>
          </w:p>
          <w:p w14:paraId="2B5CBB0D" w14:textId="0B1C803F" w:rsidR="000F7A06" w:rsidRPr="00867CE5" w:rsidRDefault="00864C18" w:rsidP="00814F29">
            <w:pPr>
              <w:spacing w:line="360" w:lineRule="auto"/>
              <w:jc w:val="center"/>
              <w:rPr>
                <w:rFonts w:ascii="Arial" w:hAnsi="Arial" w:cs="Arial"/>
              </w:rPr>
            </w:pPr>
            <w:r>
              <w:rPr>
                <w:rFonts w:ascii="Arial" w:hAnsi="Arial" w:cs="Arial"/>
              </w:rPr>
              <w:t>12</w:t>
            </w:r>
            <w:r w:rsidR="00105A54">
              <w:rPr>
                <w:rFonts w:ascii="Arial" w:hAnsi="Arial" w:cs="Arial"/>
              </w:rPr>
              <w:t>(3)</w:t>
            </w:r>
          </w:p>
        </w:tc>
      </w:tr>
      <w:tr w:rsidR="000F7A06" w:rsidRPr="00867CE5" w14:paraId="6E251AAA" w14:textId="77777777" w:rsidTr="000F7A06">
        <w:tc>
          <w:tcPr>
            <w:tcW w:w="3181" w:type="dxa"/>
          </w:tcPr>
          <w:p w14:paraId="28355A29" w14:textId="604DD3FD" w:rsidR="000F7A06" w:rsidRPr="00867CE5" w:rsidRDefault="00DB58BF" w:rsidP="00105EA8">
            <w:pPr>
              <w:spacing w:line="360" w:lineRule="auto"/>
              <w:jc w:val="center"/>
              <w:rPr>
                <w:rFonts w:ascii="Arial" w:hAnsi="Arial" w:cs="Arial"/>
              </w:rPr>
            </w:pPr>
            <w:r>
              <w:rPr>
                <w:rFonts w:ascii="Arial" w:hAnsi="Arial" w:cs="Arial"/>
              </w:rPr>
              <w:t>Peak a</w:t>
            </w:r>
            <w:r w:rsidR="000F7A06" w:rsidRPr="00867CE5">
              <w:rPr>
                <w:rFonts w:ascii="Arial" w:hAnsi="Arial" w:cs="Arial"/>
              </w:rPr>
              <w:t>bsorption</w:t>
            </w:r>
            <w:r w:rsidR="00105EA8">
              <w:rPr>
                <w:rFonts w:ascii="Arial" w:hAnsi="Arial" w:cs="Arial"/>
              </w:rPr>
              <w:t xml:space="preserve"> / %</w:t>
            </w:r>
          </w:p>
        </w:tc>
        <w:tc>
          <w:tcPr>
            <w:tcW w:w="3182" w:type="dxa"/>
          </w:tcPr>
          <w:p w14:paraId="21D09550" w14:textId="274E99B9" w:rsidR="000F7A06" w:rsidRPr="00867CE5" w:rsidRDefault="00FB799B" w:rsidP="00814F29">
            <w:pPr>
              <w:spacing w:line="360" w:lineRule="auto"/>
              <w:jc w:val="center"/>
              <w:rPr>
                <w:rFonts w:ascii="Arial" w:hAnsi="Arial" w:cs="Arial"/>
              </w:rPr>
            </w:pPr>
            <w:r>
              <w:rPr>
                <w:rFonts w:ascii="Arial" w:hAnsi="Arial" w:cs="Arial"/>
              </w:rPr>
              <w:t>1.5</w:t>
            </w:r>
          </w:p>
        </w:tc>
        <w:tc>
          <w:tcPr>
            <w:tcW w:w="3182" w:type="dxa"/>
          </w:tcPr>
          <w:p w14:paraId="59FCDD4D" w14:textId="3F997B1C" w:rsidR="000F7A06" w:rsidRPr="00867CE5" w:rsidRDefault="000F7A06" w:rsidP="00814F29">
            <w:pPr>
              <w:spacing w:line="360" w:lineRule="auto"/>
              <w:jc w:val="center"/>
              <w:rPr>
                <w:rFonts w:ascii="Arial" w:hAnsi="Arial" w:cs="Arial"/>
              </w:rPr>
            </w:pPr>
            <w:r w:rsidRPr="00867CE5">
              <w:rPr>
                <w:rFonts w:ascii="Arial" w:hAnsi="Arial" w:cs="Arial"/>
              </w:rPr>
              <w:t>2.0</w:t>
            </w:r>
          </w:p>
        </w:tc>
      </w:tr>
    </w:tbl>
    <w:p w14:paraId="2FA90A5C" w14:textId="77777777" w:rsidR="00D63695" w:rsidRDefault="00D63695">
      <w:pPr>
        <w:jc w:val="left"/>
        <w:rPr>
          <w:rFonts w:ascii="Arial" w:hAnsi="Arial" w:cs="Arial"/>
          <w:color w:val="292526"/>
        </w:rPr>
      </w:pPr>
      <w:r>
        <w:rPr>
          <w:rFonts w:ascii="Arial" w:hAnsi="Arial" w:cs="Arial"/>
          <w:color w:val="292526"/>
        </w:rPr>
        <w:br w:type="page"/>
      </w:r>
    </w:p>
    <w:p w14:paraId="5673156C" w14:textId="16E21B8D" w:rsidR="007C521A" w:rsidRPr="00C177D6" w:rsidRDefault="00C177D6" w:rsidP="00814F29">
      <w:pPr>
        <w:spacing w:line="360" w:lineRule="auto"/>
        <w:rPr>
          <w:rFonts w:ascii="Arial" w:hAnsi="Arial" w:cs="Arial"/>
          <w:b/>
        </w:rPr>
      </w:pPr>
      <w:r>
        <w:rPr>
          <w:rFonts w:ascii="Arial" w:hAnsi="Arial" w:cs="Arial"/>
          <w:b/>
        </w:rPr>
        <w:lastRenderedPageBreak/>
        <w:t xml:space="preserve">3.3. </w:t>
      </w:r>
      <w:r w:rsidR="00073266" w:rsidRPr="00C177D6">
        <w:rPr>
          <w:rFonts w:ascii="Arial" w:hAnsi="Arial" w:cs="Arial"/>
          <w:b/>
        </w:rPr>
        <w:t>Optical Absorption</w:t>
      </w:r>
      <w:r w:rsidR="00DE350E">
        <w:rPr>
          <w:rFonts w:ascii="Arial" w:hAnsi="Arial" w:cs="Arial"/>
          <w:b/>
        </w:rPr>
        <w:t xml:space="preserve"> and Fluorescence Spectroscopies</w:t>
      </w:r>
    </w:p>
    <w:p w14:paraId="799E2521" w14:textId="05AEB7A4" w:rsidR="009C23B7" w:rsidRPr="003F441D" w:rsidRDefault="001A19F3" w:rsidP="00814F29">
      <w:pPr>
        <w:spacing w:line="360" w:lineRule="auto"/>
        <w:rPr>
          <w:rFonts w:ascii="Arial" w:hAnsi="Arial" w:cs="Arial"/>
          <w:szCs w:val="24"/>
        </w:rPr>
      </w:pPr>
      <w:r w:rsidRPr="00867CE5">
        <w:rPr>
          <w:rFonts w:ascii="Arial" w:hAnsi="Arial" w:cs="Arial"/>
        </w:rPr>
        <w:t>All glass samples were optically transparent, with colours ranging from colourless (</w:t>
      </w:r>
      <w:r w:rsidR="00B21568" w:rsidRPr="00867CE5">
        <w:rPr>
          <w:rFonts w:ascii="Arial" w:hAnsi="Arial" w:cs="Arial"/>
        </w:rPr>
        <w:t>Sb0</w:t>
      </w:r>
      <w:r w:rsidRPr="00867CE5">
        <w:rPr>
          <w:rFonts w:ascii="Arial" w:hAnsi="Arial" w:cs="Arial"/>
        </w:rPr>
        <w:t>) to light yellow (</w:t>
      </w:r>
      <w:r w:rsidR="00B21568" w:rsidRPr="00867CE5">
        <w:rPr>
          <w:rFonts w:ascii="Arial" w:hAnsi="Arial" w:cs="Arial"/>
        </w:rPr>
        <w:t>Sb10</w:t>
      </w:r>
      <w:r w:rsidRPr="00867CE5">
        <w:rPr>
          <w:rFonts w:ascii="Arial" w:hAnsi="Arial" w:cs="Arial"/>
        </w:rPr>
        <w:t>)</w:t>
      </w:r>
      <w:r w:rsidR="00814E7B">
        <w:rPr>
          <w:rFonts w:ascii="Arial" w:hAnsi="Arial" w:cs="Arial"/>
        </w:rPr>
        <w:t>,</w:t>
      </w:r>
      <w:r w:rsidRPr="00867CE5">
        <w:rPr>
          <w:rFonts w:ascii="Arial" w:hAnsi="Arial" w:cs="Arial"/>
        </w:rPr>
        <w:t xml:space="preserve"> with increasing</w:t>
      </w:r>
      <w:r w:rsidR="00DB58BF">
        <w:rPr>
          <w:rFonts w:ascii="Arial" w:hAnsi="Arial" w:cs="Arial"/>
        </w:rPr>
        <w:t xml:space="preserve"> depth of </w:t>
      </w:r>
      <w:r w:rsidR="00814E7B">
        <w:rPr>
          <w:rFonts w:ascii="Arial" w:hAnsi="Arial" w:cs="Arial"/>
        </w:rPr>
        <w:t xml:space="preserve">the </w:t>
      </w:r>
      <w:r w:rsidR="00DB58BF">
        <w:rPr>
          <w:rFonts w:ascii="Arial" w:hAnsi="Arial" w:cs="Arial"/>
        </w:rPr>
        <w:t>colour accompanying increasing</w:t>
      </w:r>
      <w:r w:rsidRPr="00867CE5">
        <w:rPr>
          <w:rFonts w:ascii="Arial" w:hAnsi="Arial" w:cs="Arial"/>
        </w:rPr>
        <w:t xml:space="preserve"> Sb</w:t>
      </w:r>
      <w:r w:rsidRPr="00867CE5">
        <w:rPr>
          <w:rFonts w:ascii="Arial" w:hAnsi="Arial" w:cs="Arial"/>
          <w:vertAlign w:val="subscript"/>
        </w:rPr>
        <w:t>2</w:t>
      </w:r>
      <w:r w:rsidRPr="00867CE5">
        <w:rPr>
          <w:rFonts w:ascii="Arial" w:hAnsi="Arial" w:cs="Arial"/>
        </w:rPr>
        <w:t>O</w:t>
      </w:r>
      <w:r w:rsidRPr="00867CE5">
        <w:rPr>
          <w:rFonts w:ascii="Arial" w:hAnsi="Arial" w:cs="Arial"/>
          <w:vertAlign w:val="subscript"/>
        </w:rPr>
        <w:t>3</w:t>
      </w:r>
      <w:r w:rsidRPr="00867CE5">
        <w:rPr>
          <w:rFonts w:ascii="Arial" w:hAnsi="Arial" w:cs="Arial"/>
        </w:rPr>
        <w:t xml:space="preserve"> content.</w:t>
      </w:r>
      <w:r w:rsidR="00DB58BF">
        <w:rPr>
          <w:rFonts w:ascii="Arial" w:hAnsi="Arial" w:cs="Arial"/>
          <w:szCs w:val="24"/>
        </w:rPr>
        <w:t xml:space="preserve"> </w:t>
      </w:r>
      <w:r w:rsidR="007C521A" w:rsidRPr="00867CE5">
        <w:rPr>
          <w:rFonts w:ascii="Arial" w:hAnsi="Arial" w:cs="Arial"/>
          <w:szCs w:val="24"/>
        </w:rPr>
        <w:t>Figure 3 displays the UV</w:t>
      </w:r>
      <w:r w:rsidR="00DB58BF">
        <w:rPr>
          <w:rFonts w:ascii="Arial" w:hAnsi="Arial" w:cs="Arial"/>
          <w:szCs w:val="24"/>
        </w:rPr>
        <w:t>-Vis-</w:t>
      </w:r>
      <w:proofErr w:type="spellStart"/>
      <w:r w:rsidR="00DB58BF">
        <w:rPr>
          <w:rFonts w:ascii="Arial" w:hAnsi="Arial" w:cs="Arial"/>
          <w:szCs w:val="24"/>
        </w:rPr>
        <w:t>nIR</w:t>
      </w:r>
      <w:proofErr w:type="spellEnd"/>
      <w:r w:rsidR="00822D3F">
        <w:rPr>
          <w:rFonts w:ascii="Arial" w:hAnsi="Arial" w:cs="Arial"/>
          <w:szCs w:val="24"/>
        </w:rPr>
        <w:t xml:space="preserve"> absorption spectra</w:t>
      </w:r>
      <w:r w:rsidR="007C521A" w:rsidRPr="00867CE5">
        <w:rPr>
          <w:rFonts w:ascii="Arial" w:hAnsi="Arial" w:cs="Arial"/>
          <w:szCs w:val="24"/>
        </w:rPr>
        <w:t xml:space="preserve"> of</w:t>
      </w:r>
      <w:r w:rsidR="00814E7B">
        <w:rPr>
          <w:rFonts w:ascii="Arial" w:hAnsi="Arial" w:cs="Arial"/>
          <w:szCs w:val="24"/>
        </w:rPr>
        <w:t xml:space="preserve"> the</w:t>
      </w:r>
      <w:r w:rsidR="007C521A" w:rsidRPr="00867CE5">
        <w:rPr>
          <w:rFonts w:ascii="Arial" w:hAnsi="Arial" w:cs="Arial"/>
          <w:szCs w:val="24"/>
        </w:rPr>
        <w:t xml:space="preserve"> </w:t>
      </w:r>
      <w:r w:rsidR="00DB58BF">
        <w:rPr>
          <w:rFonts w:ascii="Arial" w:hAnsi="Arial" w:cs="Arial"/>
          <w:szCs w:val="24"/>
        </w:rPr>
        <w:t>five studied glasses</w:t>
      </w:r>
      <w:r w:rsidR="007C521A" w:rsidRPr="00867CE5">
        <w:rPr>
          <w:rFonts w:ascii="Arial" w:hAnsi="Arial" w:cs="Arial"/>
          <w:szCs w:val="24"/>
        </w:rPr>
        <w:t xml:space="preserve">. The </w:t>
      </w:r>
      <w:r w:rsidR="00DB58BF">
        <w:rPr>
          <w:rFonts w:ascii="Arial" w:hAnsi="Arial" w:cs="Arial"/>
          <w:szCs w:val="24"/>
        </w:rPr>
        <w:t>most notable feature is a red-</w:t>
      </w:r>
      <w:r w:rsidR="007C521A" w:rsidRPr="00867CE5">
        <w:rPr>
          <w:rFonts w:ascii="Arial" w:hAnsi="Arial" w:cs="Arial"/>
          <w:szCs w:val="24"/>
        </w:rPr>
        <w:t>shift of the absorption edge</w:t>
      </w:r>
      <w:r w:rsidR="00E750BF">
        <w:rPr>
          <w:rFonts w:ascii="Arial" w:hAnsi="Arial" w:cs="Arial"/>
          <w:szCs w:val="24"/>
        </w:rPr>
        <w:t>,</w:t>
      </w:r>
      <w:r w:rsidR="007C521A" w:rsidRPr="00867CE5">
        <w:rPr>
          <w:rFonts w:ascii="Arial" w:hAnsi="Arial" w:cs="Arial"/>
          <w:szCs w:val="24"/>
        </w:rPr>
        <w:t xml:space="preserve"> </w:t>
      </w:r>
      <w:r w:rsidR="00E750BF">
        <w:rPr>
          <w:rFonts w:ascii="Arial" w:hAnsi="Arial" w:cs="Arial"/>
          <w:szCs w:val="24"/>
        </w:rPr>
        <w:t>of the order of 4500 cm</w:t>
      </w:r>
      <w:r w:rsidR="00E750BF">
        <w:rPr>
          <w:rFonts w:ascii="Arial" w:hAnsi="Arial" w:cs="Arial"/>
          <w:szCs w:val="24"/>
          <w:vertAlign w:val="superscript"/>
        </w:rPr>
        <w:t>-1</w:t>
      </w:r>
      <w:r w:rsidR="007C521A" w:rsidRPr="00867CE5">
        <w:rPr>
          <w:rFonts w:ascii="Arial" w:hAnsi="Arial" w:cs="Arial"/>
          <w:szCs w:val="24"/>
        </w:rPr>
        <w:t xml:space="preserve">, which corresponds with </w:t>
      </w:r>
      <w:r w:rsidR="00822D3F">
        <w:rPr>
          <w:rFonts w:ascii="Arial" w:hAnsi="Arial" w:cs="Arial"/>
          <w:szCs w:val="24"/>
        </w:rPr>
        <w:t xml:space="preserve">increasing </w:t>
      </w:r>
      <w:r w:rsidR="00822D3F" w:rsidRPr="00822D3F">
        <w:rPr>
          <w:rFonts w:ascii="Arial" w:hAnsi="Arial" w:cs="Arial"/>
          <w:szCs w:val="24"/>
        </w:rPr>
        <w:t>Sb</w:t>
      </w:r>
      <w:r w:rsidR="00822D3F" w:rsidRPr="00822D3F">
        <w:rPr>
          <w:rFonts w:ascii="Arial" w:hAnsi="Arial" w:cs="Arial"/>
          <w:szCs w:val="24"/>
          <w:vertAlign w:val="subscript"/>
        </w:rPr>
        <w:t>2</w:t>
      </w:r>
      <w:r w:rsidR="00822D3F">
        <w:rPr>
          <w:rFonts w:ascii="Arial" w:hAnsi="Arial" w:cs="Arial"/>
          <w:szCs w:val="24"/>
        </w:rPr>
        <w:t>O</w:t>
      </w:r>
      <w:r w:rsidR="00822D3F">
        <w:rPr>
          <w:rFonts w:ascii="Arial" w:hAnsi="Arial" w:cs="Arial"/>
          <w:szCs w:val="24"/>
          <w:vertAlign w:val="subscript"/>
        </w:rPr>
        <w:t>3</w:t>
      </w:r>
      <w:r w:rsidR="00822D3F">
        <w:rPr>
          <w:rFonts w:ascii="Arial" w:hAnsi="Arial" w:cs="Arial"/>
          <w:szCs w:val="24"/>
        </w:rPr>
        <w:t xml:space="preserve"> content from </w:t>
      </w:r>
      <w:r w:rsidR="00E750BF" w:rsidRPr="00822D3F">
        <w:rPr>
          <w:rFonts w:ascii="Arial" w:hAnsi="Arial" w:cs="Arial"/>
          <w:szCs w:val="24"/>
        </w:rPr>
        <w:t>sample</w:t>
      </w:r>
      <w:r w:rsidR="00E750BF">
        <w:rPr>
          <w:rFonts w:ascii="Arial" w:hAnsi="Arial" w:cs="Arial"/>
          <w:szCs w:val="24"/>
        </w:rPr>
        <w:t xml:space="preserve"> Sb0 to Sb10</w:t>
      </w:r>
      <w:r w:rsidR="007C521A" w:rsidRPr="00867CE5">
        <w:rPr>
          <w:rFonts w:ascii="Arial" w:hAnsi="Arial" w:cs="Arial"/>
          <w:szCs w:val="24"/>
        </w:rPr>
        <w:t xml:space="preserve">. </w:t>
      </w:r>
      <w:r w:rsidR="00CC0C2B">
        <w:rPr>
          <w:rFonts w:ascii="Arial" w:hAnsi="Arial" w:cs="Arial"/>
          <w:szCs w:val="24"/>
        </w:rPr>
        <w:t xml:space="preserve">Also of note, and shown in the inset in Figure 3, </w:t>
      </w:r>
      <w:r w:rsidR="003F441D">
        <w:rPr>
          <w:rFonts w:ascii="Arial" w:hAnsi="Arial" w:cs="Arial"/>
          <w:szCs w:val="24"/>
        </w:rPr>
        <w:t xml:space="preserve">very </w:t>
      </w:r>
      <w:r w:rsidR="00CC0C2B">
        <w:rPr>
          <w:rFonts w:ascii="Arial" w:hAnsi="Arial" w:cs="Arial"/>
          <w:szCs w:val="24"/>
        </w:rPr>
        <w:t>weak</w:t>
      </w:r>
      <w:r w:rsidR="003627F2">
        <w:rPr>
          <w:rFonts w:ascii="Arial" w:hAnsi="Arial" w:cs="Arial"/>
          <w:szCs w:val="24"/>
        </w:rPr>
        <w:t xml:space="preserve"> and narrow</w:t>
      </w:r>
      <w:r w:rsidR="00CC0C2B">
        <w:rPr>
          <w:rFonts w:ascii="Arial" w:hAnsi="Arial" w:cs="Arial"/>
          <w:szCs w:val="24"/>
        </w:rPr>
        <w:t xml:space="preserve"> absorption bands</w:t>
      </w:r>
      <w:r w:rsidR="003627F2">
        <w:rPr>
          <w:rFonts w:ascii="Arial" w:hAnsi="Arial" w:cs="Arial"/>
          <w:szCs w:val="24"/>
        </w:rPr>
        <w:t xml:space="preserve"> (labelled Fe</w:t>
      </w:r>
      <w:r w:rsidR="003627F2">
        <w:rPr>
          <w:rFonts w:ascii="Arial" w:hAnsi="Arial" w:cs="Arial"/>
          <w:szCs w:val="24"/>
          <w:vertAlign w:val="superscript"/>
        </w:rPr>
        <w:t>3+</w:t>
      </w:r>
      <w:r w:rsidR="003627F2">
        <w:rPr>
          <w:rFonts w:ascii="Arial" w:hAnsi="Arial" w:cs="Arial"/>
          <w:szCs w:val="24"/>
        </w:rPr>
        <w:t>)</w:t>
      </w:r>
      <w:r w:rsidR="00CC0C2B">
        <w:rPr>
          <w:rFonts w:ascii="Arial" w:hAnsi="Arial" w:cs="Arial"/>
          <w:szCs w:val="24"/>
        </w:rPr>
        <w:t xml:space="preserve"> are observed</w:t>
      </w:r>
      <w:r w:rsidR="003627F2">
        <w:rPr>
          <w:rFonts w:ascii="Arial" w:hAnsi="Arial" w:cs="Arial"/>
          <w:szCs w:val="24"/>
        </w:rPr>
        <w:t xml:space="preserve"> in the spectra for samples Sb0, Sb0.5 and Sb1</w:t>
      </w:r>
      <w:r w:rsidR="00CC0C2B">
        <w:rPr>
          <w:rFonts w:ascii="Arial" w:hAnsi="Arial" w:cs="Arial"/>
          <w:szCs w:val="24"/>
        </w:rPr>
        <w:t xml:space="preserve"> at </w:t>
      </w:r>
      <w:r w:rsidR="003627F2">
        <w:rPr>
          <w:rFonts w:ascii="Times New Roman" w:hAnsi="Times New Roman" w:cs="Times New Roman"/>
          <w:szCs w:val="24"/>
        </w:rPr>
        <w:t>~</w:t>
      </w:r>
      <w:r w:rsidR="003627F2">
        <w:rPr>
          <w:rFonts w:ascii="Arial" w:hAnsi="Arial" w:cs="Arial"/>
          <w:szCs w:val="24"/>
        </w:rPr>
        <w:t xml:space="preserve"> 26,5</w:t>
      </w:r>
      <w:r w:rsidR="00CC0C2B">
        <w:rPr>
          <w:rFonts w:ascii="Arial" w:hAnsi="Arial" w:cs="Arial"/>
          <w:szCs w:val="24"/>
        </w:rPr>
        <w:t>00 cm</w:t>
      </w:r>
      <w:r w:rsidR="00CC0C2B">
        <w:rPr>
          <w:rFonts w:ascii="Arial" w:hAnsi="Arial" w:cs="Arial"/>
          <w:szCs w:val="24"/>
          <w:vertAlign w:val="superscript"/>
        </w:rPr>
        <w:t>-1</w:t>
      </w:r>
      <w:r w:rsidR="00CC0C2B">
        <w:rPr>
          <w:rFonts w:ascii="Arial" w:hAnsi="Arial" w:cs="Arial"/>
          <w:szCs w:val="24"/>
        </w:rPr>
        <w:t xml:space="preserve">, </w:t>
      </w:r>
      <w:r w:rsidR="003627F2">
        <w:rPr>
          <w:rFonts w:ascii="Times New Roman" w:hAnsi="Times New Roman" w:cs="Times New Roman"/>
          <w:szCs w:val="24"/>
        </w:rPr>
        <w:t xml:space="preserve">~ </w:t>
      </w:r>
      <w:r w:rsidR="00CC0C2B">
        <w:rPr>
          <w:rFonts w:ascii="Arial" w:hAnsi="Arial" w:cs="Arial"/>
          <w:szCs w:val="24"/>
        </w:rPr>
        <w:t>24,000 cm</w:t>
      </w:r>
      <w:r w:rsidR="00CC0C2B">
        <w:rPr>
          <w:rFonts w:ascii="Arial" w:hAnsi="Arial" w:cs="Arial"/>
          <w:szCs w:val="24"/>
          <w:vertAlign w:val="superscript"/>
        </w:rPr>
        <w:t>-1</w:t>
      </w:r>
      <w:r w:rsidR="00CC0C2B">
        <w:rPr>
          <w:rFonts w:ascii="Arial" w:hAnsi="Arial" w:cs="Arial"/>
          <w:szCs w:val="24"/>
        </w:rPr>
        <w:t xml:space="preserve">, </w:t>
      </w:r>
      <w:r w:rsidR="003627F2">
        <w:rPr>
          <w:rFonts w:ascii="Times New Roman" w:hAnsi="Times New Roman" w:cs="Times New Roman"/>
          <w:szCs w:val="24"/>
        </w:rPr>
        <w:t>~</w:t>
      </w:r>
      <w:r w:rsidR="003627F2">
        <w:rPr>
          <w:rFonts w:ascii="Arial" w:hAnsi="Arial" w:cs="Arial"/>
          <w:szCs w:val="24"/>
        </w:rPr>
        <w:t xml:space="preserve"> </w:t>
      </w:r>
      <w:r w:rsidR="00CC0C2B">
        <w:rPr>
          <w:rFonts w:ascii="Arial" w:hAnsi="Arial" w:cs="Arial"/>
          <w:szCs w:val="24"/>
        </w:rPr>
        <w:t>23,000 cm</w:t>
      </w:r>
      <w:r w:rsidR="00CC0C2B">
        <w:rPr>
          <w:rFonts w:ascii="Arial" w:hAnsi="Arial" w:cs="Arial"/>
          <w:szCs w:val="24"/>
          <w:vertAlign w:val="superscript"/>
        </w:rPr>
        <w:t>-1</w:t>
      </w:r>
      <w:r w:rsidR="00CC0C2B">
        <w:rPr>
          <w:rFonts w:ascii="Arial" w:hAnsi="Arial" w:cs="Arial"/>
          <w:szCs w:val="24"/>
        </w:rPr>
        <w:t xml:space="preserve"> and</w:t>
      </w:r>
      <w:r w:rsidR="003627F2">
        <w:rPr>
          <w:rFonts w:ascii="Arial" w:hAnsi="Arial" w:cs="Arial"/>
          <w:szCs w:val="24"/>
        </w:rPr>
        <w:t xml:space="preserve"> a </w:t>
      </w:r>
      <w:r w:rsidR="003F441D">
        <w:rPr>
          <w:rFonts w:ascii="Arial" w:hAnsi="Arial" w:cs="Arial"/>
          <w:szCs w:val="24"/>
        </w:rPr>
        <w:t xml:space="preserve">very </w:t>
      </w:r>
      <w:r w:rsidR="003627F2">
        <w:rPr>
          <w:rFonts w:ascii="Arial" w:hAnsi="Arial" w:cs="Arial"/>
          <w:szCs w:val="24"/>
        </w:rPr>
        <w:t>weak, broad band (labelled Fe</w:t>
      </w:r>
      <w:r w:rsidR="003627F2">
        <w:rPr>
          <w:rFonts w:ascii="Arial" w:hAnsi="Arial" w:cs="Arial"/>
          <w:szCs w:val="24"/>
          <w:vertAlign w:val="superscript"/>
        </w:rPr>
        <w:t>2+</w:t>
      </w:r>
      <w:r w:rsidR="003627F2">
        <w:rPr>
          <w:rFonts w:ascii="Arial" w:hAnsi="Arial" w:cs="Arial"/>
          <w:szCs w:val="24"/>
        </w:rPr>
        <w:t xml:space="preserve">) </w:t>
      </w:r>
      <w:r w:rsidR="003E31C1">
        <w:rPr>
          <w:rFonts w:ascii="Arial" w:hAnsi="Arial" w:cs="Arial"/>
          <w:szCs w:val="24"/>
        </w:rPr>
        <w:t xml:space="preserve">is </w:t>
      </w:r>
      <w:r w:rsidR="003627F2">
        <w:rPr>
          <w:rFonts w:ascii="Arial" w:hAnsi="Arial" w:cs="Arial"/>
          <w:szCs w:val="24"/>
        </w:rPr>
        <w:t xml:space="preserve">centred at </w:t>
      </w:r>
      <w:r w:rsidR="003627F2">
        <w:rPr>
          <w:rFonts w:ascii="Times New Roman" w:hAnsi="Times New Roman" w:cs="Times New Roman"/>
          <w:szCs w:val="24"/>
        </w:rPr>
        <w:t>~</w:t>
      </w:r>
      <w:r w:rsidR="00CC0C2B">
        <w:rPr>
          <w:rFonts w:ascii="Arial" w:hAnsi="Arial" w:cs="Arial"/>
          <w:szCs w:val="24"/>
        </w:rPr>
        <w:t xml:space="preserve"> 10,500 cm</w:t>
      </w:r>
      <w:r w:rsidR="00CC0C2B">
        <w:rPr>
          <w:rFonts w:ascii="Arial" w:hAnsi="Arial" w:cs="Arial"/>
          <w:szCs w:val="24"/>
          <w:vertAlign w:val="superscript"/>
        </w:rPr>
        <w:t>-1</w:t>
      </w:r>
      <w:r w:rsidR="00CC0C2B">
        <w:rPr>
          <w:rFonts w:ascii="Arial" w:hAnsi="Arial" w:cs="Arial"/>
          <w:szCs w:val="24"/>
        </w:rPr>
        <w:t xml:space="preserve"> in the spectrum for sample Sb0. The band at</w:t>
      </w:r>
      <w:r w:rsidR="003627F2">
        <w:rPr>
          <w:rFonts w:ascii="Arial" w:hAnsi="Arial" w:cs="Arial"/>
          <w:szCs w:val="24"/>
        </w:rPr>
        <w:t xml:space="preserve"> </w:t>
      </w:r>
      <w:r w:rsidR="003627F2">
        <w:rPr>
          <w:rFonts w:ascii="Times New Roman" w:hAnsi="Times New Roman" w:cs="Times New Roman"/>
          <w:szCs w:val="24"/>
        </w:rPr>
        <w:t>~</w:t>
      </w:r>
      <w:r w:rsidR="00CC0C2B">
        <w:rPr>
          <w:rFonts w:ascii="Arial" w:hAnsi="Arial" w:cs="Arial"/>
          <w:szCs w:val="24"/>
        </w:rPr>
        <w:t xml:space="preserve"> 10,500 cm</w:t>
      </w:r>
      <w:r w:rsidR="00CC0C2B">
        <w:rPr>
          <w:rFonts w:ascii="Arial" w:hAnsi="Arial" w:cs="Arial"/>
          <w:szCs w:val="24"/>
          <w:vertAlign w:val="superscript"/>
        </w:rPr>
        <w:t>-1</w:t>
      </w:r>
      <w:r w:rsidR="00CC0C2B">
        <w:rPr>
          <w:rFonts w:ascii="Arial" w:hAnsi="Arial" w:cs="Arial"/>
          <w:szCs w:val="24"/>
        </w:rPr>
        <w:t xml:space="preserve"> is </w:t>
      </w:r>
      <w:r w:rsidR="003627F2">
        <w:rPr>
          <w:rFonts w:ascii="Arial" w:hAnsi="Arial" w:cs="Arial"/>
          <w:szCs w:val="24"/>
        </w:rPr>
        <w:t>only observed for sample Sb0 and disappears upon addition of Sb</w:t>
      </w:r>
      <w:r w:rsidR="003627F2">
        <w:rPr>
          <w:rFonts w:ascii="Arial" w:hAnsi="Arial" w:cs="Arial"/>
          <w:szCs w:val="24"/>
          <w:vertAlign w:val="subscript"/>
        </w:rPr>
        <w:t>2</w:t>
      </w:r>
      <w:r w:rsidR="003627F2">
        <w:rPr>
          <w:rFonts w:ascii="Arial" w:hAnsi="Arial" w:cs="Arial"/>
          <w:szCs w:val="24"/>
        </w:rPr>
        <w:t>O</w:t>
      </w:r>
      <w:r w:rsidR="003627F2">
        <w:rPr>
          <w:rFonts w:ascii="Arial" w:hAnsi="Arial" w:cs="Arial"/>
          <w:szCs w:val="24"/>
          <w:vertAlign w:val="subscript"/>
        </w:rPr>
        <w:t>3</w:t>
      </w:r>
      <w:r w:rsidR="00814E7B">
        <w:rPr>
          <w:rFonts w:ascii="Arial" w:hAnsi="Arial" w:cs="Arial"/>
          <w:szCs w:val="24"/>
        </w:rPr>
        <w:t xml:space="preserve"> to the glass</w:t>
      </w:r>
      <w:r w:rsidR="00CC0C2B">
        <w:rPr>
          <w:rFonts w:ascii="Arial" w:hAnsi="Arial" w:cs="Arial"/>
          <w:szCs w:val="24"/>
        </w:rPr>
        <w:t xml:space="preserve">; whilst the bands at </w:t>
      </w:r>
      <w:r w:rsidR="003627F2">
        <w:rPr>
          <w:rFonts w:ascii="Times New Roman" w:hAnsi="Times New Roman" w:cs="Times New Roman"/>
          <w:szCs w:val="24"/>
        </w:rPr>
        <w:t>~</w:t>
      </w:r>
      <w:r w:rsidR="003627F2">
        <w:rPr>
          <w:rFonts w:ascii="Arial" w:hAnsi="Arial" w:cs="Arial"/>
          <w:szCs w:val="24"/>
        </w:rPr>
        <w:t xml:space="preserve"> 26,5</w:t>
      </w:r>
      <w:r w:rsidR="00CC0C2B">
        <w:rPr>
          <w:rFonts w:ascii="Arial" w:hAnsi="Arial" w:cs="Arial"/>
          <w:szCs w:val="24"/>
        </w:rPr>
        <w:t>00 cm</w:t>
      </w:r>
      <w:r w:rsidR="00CC0C2B">
        <w:rPr>
          <w:rFonts w:ascii="Arial" w:hAnsi="Arial" w:cs="Arial"/>
          <w:szCs w:val="24"/>
          <w:vertAlign w:val="superscript"/>
        </w:rPr>
        <w:t>-1</w:t>
      </w:r>
      <w:r w:rsidR="00CC0C2B">
        <w:rPr>
          <w:rFonts w:ascii="Arial" w:hAnsi="Arial" w:cs="Arial"/>
          <w:szCs w:val="24"/>
        </w:rPr>
        <w:t>,</w:t>
      </w:r>
      <w:r w:rsidR="003627F2">
        <w:rPr>
          <w:rFonts w:ascii="Arial" w:hAnsi="Arial" w:cs="Arial"/>
          <w:szCs w:val="24"/>
        </w:rPr>
        <w:t xml:space="preserve"> </w:t>
      </w:r>
      <w:r w:rsidR="003627F2">
        <w:rPr>
          <w:rFonts w:ascii="Times New Roman" w:hAnsi="Times New Roman" w:cs="Times New Roman"/>
          <w:szCs w:val="24"/>
        </w:rPr>
        <w:t>~</w:t>
      </w:r>
      <w:r w:rsidR="00CC0C2B">
        <w:rPr>
          <w:rFonts w:ascii="Arial" w:hAnsi="Arial" w:cs="Arial"/>
          <w:szCs w:val="24"/>
        </w:rPr>
        <w:t xml:space="preserve"> 24,000 cm</w:t>
      </w:r>
      <w:r w:rsidR="00CC0C2B">
        <w:rPr>
          <w:rFonts w:ascii="Arial" w:hAnsi="Arial" w:cs="Arial"/>
          <w:szCs w:val="24"/>
          <w:vertAlign w:val="superscript"/>
        </w:rPr>
        <w:t>-1</w:t>
      </w:r>
      <w:r w:rsidR="003627F2">
        <w:rPr>
          <w:rFonts w:ascii="Arial" w:hAnsi="Arial" w:cs="Arial"/>
          <w:szCs w:val="24"/>
        </w:rPr>
        <w:t xml:space="preserve"> and </w:t>
      </w:r>
      <w:r w:rsidR="003627F2">
        <w:rPr>
          <w:rFonts w:ascii="Times New Roman" w:hAnsi="Times New Roman" w:cs="Times New Roman"/>
          <w:szCs w:val="24"/>
        </w:rPr>
        <w:t>~</w:t>
      </w:r>
      <w:r w:rsidR="00CC0C2B">
        <w:rPr>
          <w:rFonts w:ascii="Arial" w:hAnsi="Arial" w:cs="Arial"/>
          <w:szCs w:val="24"/>
        </w:rPr>
        <w:t xml:space="preserve"> 23,000 cm</w:t>
      </w:r>
      <w:r w:rsidR="00CC0C2B">
        <w:rPr>
          <w:rFonts w:ascii="Arial" w:hAnsi="Arial" w:cs="Arial"/>
          <w:szCs w:val="24"/>
          <w:vertAlign w:val="superscript"/>
        </w:rPr>
        <w:t>-1</w:t>
      </w:r>
      <w:r w:rsidR="00CC0C2B">
        <w:rPr>
          <w:rFonts w:ascii="Arial" w:hAnsi="Arial" w:cs="Arial"/>
          <w:szCs w:val="24"/>
        </w:rPr>
        <w:t xml:space="preserve"> can be observed </w:t>
      </w:r>
      <w:r w:rsidR="003627F2">
        <w:rPr>
          <w:rFonts w:ascii="Arial" w:hAnsi="Arial" w:cs="Arial"/>
          <w:szCs w:val="24"/>
        </w:rPr>
        <w:t>for samples Sb0, Sb0.5 and Sb1, i.e. up to Sb</w:t>
      </w:r>
      <w:r w:rsidR="003627F2">
        <w:rPr>
          <w:rFonts w:ascii="Arial" w:hAnsi="Arial" w:cs="Arial"/>
          <w:szCs w:val="24"/>
          <w:vertAlign w:val="subscript"/>
        </w:rPr>
        <w:t>2</w:t>
      </w:r>
      <w:r w:rsidR="003627F2">
        <w:rPr>
          <w:rFonts w:ascii="Arial" w:hAnsi="Arial" w:cs="Arial"/>
          <w:szCs w:val="24"/>
        </w:rPr>
        <w:t>O</w:t>
      </w:r>
      <w:r w:rsidR="003627F2">
        <w:rPr>
          <w:rFonts w:ascii="Arial" w:hAnsi="Arial" w:cs="Arial"/>
          <w:szCs w:val="24"/>
          <w:vertAlign w:val="subscript"/>
        </w:rPr>
        <w:t>3</w:t>
      </w:r>
      <w:r w:rsidR="00421E4D">
        <w:rPr>
          <w:rFonts w:ascii="Arial" w:hAnsi="Arial" w:cs="Arial"/>
          <w:szCs w:val="24"/>
        </w:rPr>
        <w:t xml:space="preserve"> contents of 1 mol</w:t>
      </w:r>
      <w:r w:rsidR="00CC0C2B">
        <w:rPr>
          <w:rFonts w:ascii="Arial" w:hAnsi="Arial" w:cs="Arial"/>
          <w:szCs w:val="24"/>
        </w:rPr>
        <w:t>%.</w:t>
      </w:r>
      <w:r w:rsidR="003F441D">
        <w:rPr>
          <w:rFonts w:ascii="Arial" w:hAnsi="Arial" w:cs="Arial"/>
          <w:szCs w:val="24"/>
        </w:rPr>
        <w:t xml:space="preserve"> These bands have been attributed to the Fe</w:t>
      </w:r>
      <w:r w:rsidR="003F441D">
        <w:rPr>
          <w:rFonts w:ascii="Arial" w:hAnsi="Arial" w:cs="Arial"/>
          <w:szCs w:val="24"/>
          <w:vertAlign w:val="subscript"/>
        </w:rPr>
        <w:t>2</w:t>
      </w:r>
      <w:r w:rsidR="003F441D">
        <w:rPr>
          <w:rFonts w:ascii="Arial" w:hAnsi="Arial" w:cs="Arial"/>
          <w:szCs w:val="24"/>
        </w:rPr>
        <w:t>O</w:t>
      </w:r>
      <w:r w:rsidR="003F441D">
        <w:rPr>
          <w:rFonts w:ascii="Arial" w:hAnsi="Arial" w:cs="Arial"/>
          <w:szCs w:val="24"/>
          <w:vertAlign w:val="subscript"/>
        </w:rPr>
        <w:t>3</w:t>
      </w:r>
      <w:r w:rsidR="00421E4D">
        <w:rPr>
          <w:rFonts w:ascii="Arial" w:hAnsi="Arial" w:cs="Arial"/>
          <w:szCs w:val="24"/>
        </w:rPr>
        <w:t xml:space="preserve"> impurities (≤ 0.01 mol</w:t>
      </w:r>
      <w:r w:rsidR="003F441D">
        <w:rPr>
          <w:rFonts w:ascii="Arial" w:hAnsi="Arial" w:cs="Arial"/>
          <w:szCs w:val="24"/>
        </w:rPr>
        <w:t>%) detected in the glasses (Table 1).</w:t>
      </w:r>
    </w:p>
    <w:p w14:paraId="7D32856C" w14:textId="77777777" w:rsidR="00D63695" w:rsidRDefault="00D63695" w:rsidP="00814F29">
      <w:pPr>
        <w:spacing w:line="360" w:lineRule="auto"/>
        <w:rPr>
          <w:rFonts w:ascii="Arial" w:hAnsi="Arial" w:cs="Arial"/>
          <w:b/>
          <w:i/>
        </w:rPr>
      </w:pPr>
    </w:p>
    <w:p w14:paraId="678DFEBD" w14:textId="2E2DB305" w:rsidR="002D0206" w:rsidRPr="00867CE5" w:rsidRDefault="002D0206" w:rsidP="00814F29">
      <w:pPr>
        <w:spacing w:line="360" w:lineRule="auto"/>
        <w:rPr>
          <w:rFonts w:ascii="Arial" w:hAnsi="Arial" w:cs="Arial"/>
          <w:szCs w:val="24"/>
        </w:rPr>
      </w:pPr>
      <w:r>
        <w:rPr>
          <w:rFonts w:ascii="Arial" w:hAnsi="Arial" w:cs="Arial"/>
          <w:b/>
          <w:i/>
          <w:noProof/>
          <w:lang w:eastAsia="en-GB"/>
        </w:rPr>
        <mc:AlternateContent>
          <mc:Choice Requires="wpg">
            <w:drawing>
              <wp:anchor distT="0" distB="0" distL="114300" distR="114300" simplePos="0" relativeHeight="251663360" behindDoc="0" locked="0" layoutInCell="1" allowOverlap="1" wp14:anchorId="5581FD49" wp14:editId="01987B13">
                <wp:simplePos x="0" y="0"/>
                <wp:positionH relativeFrom="column">
                  <wp:posOffset>-5715</wp:posOffset>
                </wp:positionH>
                <wp:positionV relativeFrom="paragraph">
                  <wp:posOffset>689610</wp:posOffset>
                </wp:positionV>
                <wp:extent cx="5924550" cy="386715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5924550" cy="3867150"/>
                          <a:chOff x="0" y="0"/>
                          <a:chExt cx="5924550" cy="3867150"/>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24550" cy="3867150"/>
                          </a:xfrm>
                          <a:prstGeom prst="rect">
                            <a:avLst/>
                          </a:prstGeom>
                        </pic:spPr>
                      </pic:pic>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95325" y="95250"/>
                            <a:ext cx="3390900" cy="220980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5BC5074" id="Group 14" o:spid="_x0000_s1026" style="position:absolute;margin-left:-.45pt;margin-top:54.3pt;width:466.5pt;height:304.5pt;z-index:251663360" coordsize="59245,38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245;height:3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">
                  <v:imagedata r:id="rId13" o:title=""/>
                </v:shape>
                <v:shape id="Picture 13" o:spid="_x0000_s1028" type="#_x0000_t75" style="position:absolute;left:6953;top:952;width:33909;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">
                  <v:imagedata r:id="rId14" o:title=""/>
                </v:shape>
                <w10:wrap type="square"/>
              </v:group>
            </w:pict>
          </mc:Fallback>
        </mc:AlternateContent>
      </w:r>
      <w:r w:rsidRPr="00DE350E">
        <w:rPr>
          <w:rFonts w:ascii="Arial" w:hAnsi="Arial" w:cs="Arial"/>
          <w:b/>
          <w:i/>
        </w:rPr>
        <w:t>Figure 3.</w:t>
      </w:r>
      <w:r>
        <w:rPr>
          <w:rFonts w:ascii="Arial" w:hAnsi="Arial" w:cs="Arial"/>
        </w:rPr>
        <w:t xml:space="preserve"> </w:t>
      </w:r>
      <w:r w:rsidRPr="00DE350E">
        <w:rPr>
          <w:rFonts w:ascii="Arial" w:hAnsi="Arial" w:cs="Arial"/>
          <w:i/>
        </w:rPr>
        <w:t xml:space="preserve">UV-Vis-nIR absorption </w:t>
      </w:r>
      <w:r>
        <w:rPr>
          <w:rFonts w:ascii="Arial" w:hAnsi="Arial" w:cs="Arial"/>
          <w:i/>
        </w:rPr>
        <w:t>spectra corrected to 1</w:t>
      </w:r>
      <w:r w:rsidR="007335CE">
        <w:rPr>
          <w:rFonts w:ascii="Arial" w:hAnsi="Arial" w:cs="Arial"/>
          <w:i/>
        </w:rPr>
        <w:t xml:space="preserve"> </w:t>
      </w:r>
      <w:r w:rsidR="00814E7B">
        <w:rPr>
          <w:rFonts w:ascii="Arial" w:hAnsi="Arial" w:cs="Arial"/>
          <w:i/>
        </w:rPr>
        <w:t>mm path length (inset:</w:t>
      </w:r>
      <w:r w:rsidR="007335CE">
        <w:rPr>
          <w:rFonts w:ascii="Arial" w:hAnsi="Arial" w:cs="Arial"/>
          <w:i/>
        </w:rPr>
        <w:t xml:space="preserve"> </w:t>
      </w:r>
      <w:r>
        <w:rPr>
          <w:rFonts w:ascii="Arial" w:hAnsi="Arial" w:cs="Arial"/>
          <w:i/>
        </w:rPr>
        <w:t>weak Fe</w:t>
      </w:r>
      <w:r>
        <w:rPr>
          <w:rFonts w:ascii="Arial" w:hAnsi="Arial" w:cs="Arial"/>
          <w:i/>
          <w:vertAlign w:val="superscript"/>
        </w:rPr>
        <w:t>3+</w:t>
      </w:r>
      <w:r>
        <w:rPr>
          <w:rFonts w:ascii="Arial" w:hAnsi="Arial" w:cs="Arial"/>
          <w:i/>
        </w:rPr>
        <w:t xml:space="preserve"> and Fe</w:t>
      </w:r>
      <w:r>
        <w:rPr>
          <w:rFonts w:ascii="Arial" w:hAnsi="Arial" w:cs="Arial"/>
          <w:i/>
          <w:vertAlign w:val="superscript"/>
        </w:rPr>
        <w:t>2+</w:t>
      </w:r>
      <w:r>
        <w:rPr>
          <w:rFonts w:ascii="Arial" w:hAnsi="Arial" w:cs="Arial"/>
          <w:i/>
        </w:rPr>
        <w:t xml:space="preserve"> absorption bands highlighted)</w:t>
      </w:r>
    </w:p>
    <w:p w14:paraId="3640BE48" w14:textId="76D4F547" w:rsidR="001F7686" w:rsidRPr="009A7355" w:rsidRDefault="006A67A6" w:rsidP="00814FDC">
      <w:pPr>
        <w:spacing w:line="360" w:lineRule="auto"/>
        <w:rPr>
          <w:rFonts w:ascii="Arial" w:hAnsi="Arial" w:cs="Arial"/>
        </w:rPr>
      </w:pPr>
      <w:r>
        <w:rPr>
          <w:rFonts w:ascii="Arial" w:hAnsi="Arial" w:cs="Arial"/>
        </w:rPr>
        <w:lastRenderedPageBreak/>
        <w:t>The UV-Vis-nIR luminescence spectra are shown in Figure 4.</w:t>
      </w:r>
      <w:r w:rsidR="009A7355">
        <w:rPr>
          <w:rFonts w:ascii="Arial" w:hAnsi="Arial" w:cs="Arial"/>
        </w:rPr>
        <w:t xml:space="preserve"> A broad luminescence band, centred at 25,200 – 25,600 cm</w:t>
      </w:r>
      <w:r w:rsidR="009A7355">
        <w:rPr>
          <w:rFonts w:ascii="Arial" w:hAnsi="Arial" w:cs="Arial"/>
          <w:vertAlign w:val="superscript"/>
        </w:rPr>
        <w:t>-1</w:t>
      </w:r>
      <w:r w:rsidR="009A7355">
        <w:rPr>
          <w:rFonts w:ascii="Arial" w:hAnsi="Arial" w:cs="Arial"/>
        </w:rPr>
        <w:t>, is present in spectra for all Sb-containing glasses, suggesting</w:t>
      </w:r>
      <w:r w:rsidR="00814E7B">
        <w:rPr>
          <w:rFonts w:ascii="Arial" w:hAnsi="Arial" w:cs="Arial"/>
        </w:rPr>
        <w:t xml:space="preserve"> that</w:t>
      </w:r>
      <w:r w:rsidR="009A7355">
        <w:rPr>
          <w:rFonts w:ascii="Arial" w:hAnsi="Arial" w:cs="Arial"/>
        </w:rPr>
        <w:t xml:space="preserve"> all bands are due to the same transition. Intensity of </w:t>
      </w:r>
      <w:r w:rsidR="00814E7B">
        <w:rPr>
          <w:rFonts w:ascii="Arial" w:hAnsi="Arial" w:cs="Arial"/>
        </w:rPr>
        <w:t xml:space="preserve">this </w:t>
      </w:r>
      <w:r w:rsidR="009A7355">
        <w:rPr>
          <w:rFonts w:ascii="Arial" w:hAnsi="Arial" w:cs="Arial"/>
        </w:rPr>
        <w:t>luminescence</w:t>
      </w:r>
      <w:r w:rsidR="00814E7B">
        <w:rPr>
          <w:rFonts w:ascii="Arial" w:hAnsi="Arial" w:cs="Arial"/>
        </w:rPr>
        <w:t xml:space="preserve"> band</w:t>
      </w:r>
      <w:r w:rsidR="009A7355">
        <w:rPr>
          <w:rFonts w:ascii="Arial" w:hAnsi="Arial" w:cs="Arial"/>
        </w:rPr>
        <w:t xml:space="preserve"> decreases in the</w:t>
      </w:r>
      <w:r w:rsidR="00360DAE">
        <w:rPr>
          <w:rFonts w:ascii="Arial" w:hAnsi="Arial" w:cs="Arial"/>
        </w:rPr>
        <w:t xml:space="preserve"> order Sb0.5 &gt; </w:t>
      </w:r>
      <w:r w:rsidR="00724960">
        <w:rPr>
          <w:rFonts w:ascii="Arial" w:hAnsi="Arial" w:cs="Arial"/>
        </w:rPr>
        <w:t>(</w:t>
      </w:r>
      <w:r w:rsidR="00360DAE">
        <w:rPr>
          <w:rFonts w:ascii="Arial" w:hAnsi="Arial" w:cs="Arial"/>
        </w:rPr>
        <w:t>Sb</w:t>
      </w:r>
      <w:r w:rsidR="00724960">
        <w:rPr>
          <w:rFonts w:ascii="Arial" w:hAnsi="Arial" w:cs="Arial"/>
        </w:rPr>
        <w:t>1</w:t>
      </w:r>
      <w:r w:rsidR="00360DAE">
        <w:rPr>
          <w:rFonts w:ascii="Arial" w:hAnsi="Arial" w:cs="Arial"/>
        </w:rPr>
        <w:t xml:space="preserve"> ≈ Sb</w:t>
      </w:r>
      <w:r w:rsidR="00724960">
        <w:rPr>
          <w:rFonts w:ascii="Arial" w:hAnsi="Arial" w:cs="Arial"/>
        </w:rPr>
        <w:t>5)</w:t>
      </w:r>
      <w:r w:rsidR="00360DAE">
        <w:rPr>
          <w:rFonts w:ascii="Arial" w:hAnsi="Arial" w:cs="Arial"/>
        </w:rPr>
        <w:t xml:space="preserve"> &gt; Sb10</w:t>
      </w:r>
      <w:r w:rsidR="009A7355">
        <w:rPr>
          <w:rFonts w:ascii="Arial" w:hAnsi="Arial" w:cs="Arial"/>
        </w:rPr>
        <w:t>.</w:t>
      </w:r>
    </w:p>
    <w:p w14:paraId="14B53ECB" w14:textId="77777777" w:rsidR="00D63695" w:rsidRPr="002D0206" w:rsidRDefault="00D63695" w:rsidP="00814F29">
      <w:pPr>
        <w:spacing w:line="360" w:lineRule="auto"/>
        <w:rPr>
          <w:rFonts w:ascii="Arial" w:hAnsi="Arial" w:cs="Arial"/>
        </w:rPr>
      </w:pPr>
    </w:p>
    <w:p w14:paraId="0703B455" w14:textId="16ED27F6" w:rsidR="00DE350E" w:rsidRPr="00DE350E" w:rsidRDefault="00DE350E" w:rsidP="00814F29">
      <w:pPr>
        <w:spacing w:line="360" w:lineRule="auto"/>
        <w:rPr>
          <w:rFonts w:ascii="Arial" w:hAnsi="Arial" w:cs="Arial"/>
        </w:rPr>
      </w:pPr>
      <w:r w:rsidRPr="00F94367">
        <w:rPr>
          <w:rFonts w:ascii="Arial" w:hAnsi="Arial" w:cs="Arial"/>
          <w:b/>
          <w:i/>
        </w:rPr>
        <w:t>Figure 4.</w:t>
      </w:r>
      <w:r>
        <w:rPr>
          <w:rFonts w:ascii="Arial" w:hAnsi="Arial" w:cs="Arial"/>
        </w:rPr>
        <w:t xml:space="preserve"> </w:t>
      </w:r>
      <w:r w:rsidRPr="00F94367">
        <w:rPr>
          <w:rFonts w:ascii="Arial" w:hAnsi="Arial" w:cs="Arial"/>
          <w:i/>
        </w:rPr>
        <w:t>UV-Vis-nIR luminescence spectra (excitation at 40,000 cm</w:t>
      </w:r>
      <w:r w:rsidRPr="00F94367">
        <w:rPr>
          <w:rFonts w:ascii="Arial" w:hAnsi="Arial" w:cs="Arial"/>
          <w:i/>
          <w:vertAlign w:val="superscript"/>
        </w:rPr>
        <w:t>-1</w:t>
      </w:r>
      <w:r w:rsidRPr="00F94367">
        <w:rPr>
          <w:rFonts w:ascii="Arial" w:hAnsi="Arial" w:cs="Arial"/>
          <w:i/>
        </w:rPr>
        <w:t>)</w:t>
      </w:r>
    </w:p>
    <w:p w14:paraId="3429CF43" w14:textId="1ED5B07A" w:rsidR="00DE350E" w:rsidRDefault="008305ED" w:rsidP="00814F29">
      <w:pPr>
        <w:spacing w:line="360" w:lineRule="auto"/>
        <w:rPr>
          <w:rFonts w:ascii="Arial" w:hAnsi="Arial" w:cs="Arial"/>
        </w:rPr>
      </w:pPr>
      <w:r w:rsidRPr="008305ED">
        <w:rPr>
          <w:noProof/>
          <w:lang w:eastAsia="en-GB"/>
        </w:rPr>
        <w:drawing>
          <wp:inline distT="0" distB="0" distL="0" distR="0" wp14:anchorId="1411AE3E" wp14:editId="1166C4C5">
            <wp:extent cx="5925820" cy="386697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25820" cy="3866977"/>
                    </a:xfrm>
                    <a:prstGeom prst="rect">
                      <a:avLst/>
                    </a:prstGeom>
                  </pic:spPr>
                </pic:pic>
              </a:graphicData>
            </a:graphic>
          </wp:inline>
        </w:drawing>
      </w:r>
    </w:p>
    <w:p w14:paraId="6E62BB68" w14:textId="77777777" w:rsidR="002D0206" w:rsidRPr="002D0206" w:rsidRDefault="002D0206" w:rsidP="00814F29">
      <w:pPr>
        <w:spacing w:line="360" w:lineRule="auto"/>
        <w:rPr>
          <w:rFonts w:ascii="Arial" w:hAnsi="Arial" w:cs="Arial"/>
        </w:rPr>
      </w:pPr>
    </w:p>
    <w:p w14:paraId="401E1B75" w14:textId="7058B9F0" w:rsidR="00E45E9B" w:rsidRPr="00E45E9B" w:rsidRDefault="00E45E9B" w:rsidP="00814F29">
      <w:pPr>
        <w:spacing w:line="360" w:lineRule="auto"/>
        <w:rPr>
          <w:rFonts w:ascii="Arial" w:hAnsi="Arial" w:cs="Arial"/>
          <w:b/>
        </w:rPr>
      </w:pPr>
      <w:r w:rsidRPr="00E45E9B">
        <w:rPr>
          <w:rFonts w:ascii="Arial" w:hAnsi="Arial" w:cs="Arial"/>
          <w:b/>
        </w:rPr>
        <w:t>3.4. Raman Spectroscopy</w:t>
      </w:r>
    </w:p>
    <w:p w14:paraId="322B7A14" w14:textId="7338966E" w:rsidR="008A74B2" w:rsidRPr="002F618B" w:rsidRDefault="00FC051B" w:rsidP="00814F29">
      <w:pPr>
        <w:spacing w:line="360" w:lineRule="auto"/>
        <w:rPr>
          <w:rFonts w:ascii="Arial" w:hAnsi="Arial" w:cs="Arial"/>
        </w:rPr>
      </w:pPr>
      <w:r>
        <w:rPr>
          <w:rFonts w:ascii="Arial" w:hAnsi="Arial" w:cs="Arial"/>
        </w:rPr>
        <w:t>A stack</w:t>
      </w:r>
      <w:r w:rsidR="003E31C1">
        <w:rPr>
          <w:rFonts w:ascii="Arial" w:hAnsi="Arial" w:cs="Arial"/>
        </w:rPr>
        <w:t>ed</w:t>
      </w:r>
      <w:r>
        <w:rPr>
          <w:rFonts w:ascii="Arial" w:hAnsi="Arial" w:cs="Arial"/>
        </w:rPr>
        <w:t xml:space="preserve"> plot of the corrected Raman spectra for all samples is given in Figure 5. A plot showing the difference in Raman intensity </w:t>
      </w:r>
      <w:r w:rsidR="002F618B">
        <w:rPr>
          <w:rFonts w:ascii="Arial" w:hAnsi="Arial" w:cs="Arial"/>
        </w:rPr>
        <w:t>between</w:t>
      </w:r>
      <w:r>
        <w:rPr>
          <w:rFonts w:ascii="Arial" w:hAnsi="Arial" w:cs="Arial"/>
        </w:rPr>
        <w:t xml:space="preserve"> corrected</w:t>
      </w:r>
      <w:r w:rsidR="00733C90">
        <w:rPr>
          <w:rFonts w:ascii="Arial" w:hAnsi="Arial" w:cs="Arial"/>
        </w:rPr>
        <w:t>, normalised (to</w:t>
      </w:r>
      <w:r w:rsidR="00814E7B">
        <w:rPr>
          <w:rFonts w:ascii="Arial" w:hAnsi="Arial" w:cs="Arial"/>
        </w:rPr>
        <w:t xml:space="preserve"> the</w:t>
      </w:r>
      <w:r w:rsidR="00733C90">
        <w:rPr>
          <w:rFonts w:ascii="Arial" w:hAnsi="Arial" w:cs="Arial"/>
        </w:rPr>
        <w:t xml:space="preserve"> peak near 1100 cm</w:t>
      </w:r>
      <w:r w:rsidR="00733C90">
        <w:rPr>
          <w:rFonts w:ascii="Arial" w:hAnsi="Arial" w:cs="Arial"/>
          <w:vertAlign w:val="superscript"/>
        </w:rPr>
        <w:t>-1</w:t>
      </w:r>
      <w:r w:rsidR="00733C90">
        <w:rPr>
          <w:rFonts w:ascii="Arial" w:hAnsi="Arial" w:cs="Arial"/>
        </w:rPr>
        <w:t>)</w:t>
      </w:r>
      <w:r>
        <w:rPr>
          <w:rFonts w:ascii="Arial" w:hAnsi="Arial" w:cs="Arial"/>
        </w:rPr>
        <w:t xml:space="preserve"> spect</w:t>
      </w:r>
      <w:r w:rsidR="00814E7B">
        <w:rPr>
          <w:rFonts w:ascii="Arial" w:hAnsi="Arial" w:cs="Arial"/>
        </w:rPr>
        <w:t>ra for each Sb-containing glass</w:t>
      </w:r>
      <w:r>
        <w:rPr>
          <w:rFonts w:ascii="Arial" w:hAnsi="Arial" w:cs="Arial"/>
        </w:rPr>
        <w:t xml:space="preserve"> from the</w:t>
      </w:r>
      <w:r w:rsidR="002F618B">
        <w:rPr>
          <w:rFonts w:ascii="Arial" w:hAnsi="Arial" w:cs="Arial"/>
        </w:rPr>
        <w:t xml:space="preserve"> spectrum for the</w:t>
      </w:r>
      <w:r w:rsidR="002D7061">
        <w:rPr>
          <w:rFonts w:ascii="Arial" w:hAnsi="Arial" w:cs="Arial"/>
        </w:rPr>
        <w:t xml:space="preserve"> Sb0 antimony-free glass</w:t>
      </w:r>
      <w:r>
        <w:rPr>
          <w:rFonts w:ascii="Arial" w:hAnsi="Arial" w:cs="Arial"/>
        </w:rPr>
        <w:t xml:space="preserve"> is given in Figure 6.</w:t>
      </w:r>
      <w:r w:rsidR="00733C90">
        <w:rPr>
          <w:rFonts w:ascii="Arial" w:hAnsi="Arial" w:cs="Arial"/>
        </w:rPr>
        <w:t xml:space="preserve"> The Raman spectra</w:t>
      </w:r>
      <w:r w:rsidR="002F618B">
        <w:rPr>
          <w:rFonts w:ascii="Arial" w:hAnsi="Arial" w:cs="Arial"/>
        </w:rPr>
        <w:t xml:space="preserve"> for all samples can be split into two major regions: the lower-frequency region (200 – 750 cm</w:t>
      </w:r>
      <w:r w:rsidR="002F618B">
        <w:rPr>
          <w:rFonts w:ascii="Arial" w:hAnsi="Arial" w:cs="Arial"/>
          <w:vertAlign w:val="superscript"/>
        </w:rPr>
        <w:t>-1</w:t>
      </w:r>
      <w:r w:rsidR="002F618B">
        <w:rPr>
          <w:rFonts w:ascii="Arial" w:hAnsi="Arial" w:cs="Arial"/>
        </w:rPr>
        <w:t>) and the higher-frequency region (750 – 1400 cm</w:t>
      </w:r>
      <w:r w:rsidR="002F618B">
        <w:rPr>
          <w:rFonts w:ascii="Arial" w:hAnsi="Arial" w:cs="Arial"/>
          <w:vertAlign w:val="superscript"/>
        </w:rPr>
        <w:t>-1</w:t>
      </w:r>
      <w:r w:rsidR="002F618B">
        <w:rPr>
          <w:rFonts w:ascii="Arial" w:hAnsi="Arial" w:cs="Arial"/>
        </w:rPr>
        <w:t>). The addition of Sb</w:t>
      </w:r>
      <w:r w:rsidR="002F618B">
        <w:rPr>
          <w:rFonts w:ascii="Arial" w:hAnsi="Arial" w:cs="Arial"/>
          <w:vertAlign w:val="subscript"/>
        </w:rPr>
        <w:t>2</w:t>
      </w:r>
      <w:r w:rsidR="002F618B">
        <w:rPr>
          <w:rFonts w:ascii="Arial" w:hAnsi="Arial" w:cs="Arial"/>
        </w:rPr>
        <w:t>O</w:t>
      </w:r>
      <w:r w:rsidR="002F618B">
        <w:rPr>
          <w:rFonts w:ascii="Arial" w:hAnsi="Arial" w:cs="Arial"/>
          <w:vertAlign w:val="subscript"/>
        </w:rPr>
        <w:t>3</w:t>
      </w:r>
      <w:r w:rsidR="002F618B">
        <w:rPr>
          <w:rFonts w:ascii="Arial" w:hAnsi="Arial" w:cs="Arial"/>
        </w:rPr>
        <w:t xml:space="preserve"> </w:t>
      </w:r>
      <w:r w:rsidR="003E31C1">
        <w:rPr>
          <w:rFonts w:ascii="Arial" w:hAnsi="Arial" w:cs="Arial"/>
        </w:rPr>
        <w:t xml:space="preserve">to the batches </w:t>
      </w:r>
      <w:r w:rsidR="002F618B">
        <w:rPr>
          <w:rFonts w:ascii="Arial" w:hAnsi="Arial" w:cs="Arial"/>
        </w:rPr>
        <w:t xml:space="preserve">not only affected </w:t>
      </w:r>
      <w:r w:rsidR="003E31C1">
        <w:rPr>
          <w:rFonts w:ascii="Arial" w:hAnsi="Arial" w:cs="Arial"/>
        </w:rPr>
        <w:t>Sb</w:t>
      </w:r>
      <w:r w:rsidR="00733C90">
        <w:rPr>
          <w:rFonts w:ascii="Arial" w:hAnsi="Arial" w:cs="Arial"/>
          <w:vertAlign w:val="subscript"/>
        </w:rPr>
        <w:t>2</w:t>
      </w:r>
      <w:r w:rsidR="00733C90">
        <w:rPr>
          <w:rFonts w:ascii="Arial" w:hAnsi="Arial" w:cs="Arial"/>
        </w:rPr>
        <w:t>O</w:t>
      </w:r>
      <w:r w:rsidR="00733C90">
        <w:rPr>
          <w:rFonts w:ascii="Arial" w:hAnsi="Arial" w:cs="Arial"/>
          <w:vertAlign w:val="subscript"/>
        </w:rPr>
        <w:t>3</w:t>
      </w:r>
      <w:r w:rsidR="003E31C1">
        <w:rPr>
          <w:rFonts w:ascii="Arial" w:hAnsi="Arial" w:cs="Arial"/>
        </w:rPr>
        <w:t xml:space="preserve"> contents of the glasses,</w:t>
      </w:r>
      <w:r w:rsidR="002F618B">
        <w:rPr>
          <w:rFonts w:ascii="Arial" w:hAnsi="Arial" w:cs="Arial"/>
        </w:rPr>
        <w:t xml:space="preserve"> it also affected Al</w:t>
      </w:r>
      <w:r w:rsidR="002F618B">
        <w:rPr>
          <w:rFonts w:ascii="Arial" w:hAnsi="Arial" w:cs="Arial"/>
          <w:vertAlign w:val="subscript"/>
        </w:rPr>
        <w:t>2</w:t>
      </w:r>
      <w:r w:rsidR="002F618B">
        <w:rPr>
          <w:rFonts w:ascii="Arial" w:hAnsi="Arial" w:cs="Arial"/>
        </w:rPr>
        <w:t>O</w:t>
      </w:r>
      <w:r w:rsidR="002F618B">
        <w:rPr>
          <w:rFonts w:ascii="Arial" w:hAnsi="Arial" w:cs="Arial"/>
          <w:vertAlign w:val="subscript"/>
        </w:rPr>
        <w:t>3</w:t>
      </w:r>
      <w:r w:rsidR="002F618B">
        <w:rPr>
          <w:rFonts w:ascii="Arial" w:hAnsi="Arial" w:cs="Arial"/>
        </w:rPr>
        <w:t xml:space="preserve"> and SO</w:t>
      </w:r>
      <w:r w:rsidR="002F618B" w:rsidRPr="002F618B">
        <w:rPr>
          <w:rFonts w:ascii="Arial" w:hAnsi="Arial" w:cs="Arial"/>
          <w:vertAlign w:val="subscript"/>
        </w:rPr>
        <w:t>3</w:t>
      </w:r>
      <w:r w:rsidR="002F618B">
        <w:rPr>
          <w:rFonts w:ascii="Arial" w:hAnsi="Arial" w:cs="Arial"/>
        </w:rPr>
        <w:t xml:space="preserve"> contents (Table 1) and these changes must also be taken into account when considering the effects of </w:t>
      </w:r>
      <w:r w:rsidR="002F618B">
        <w:rPr>
          <w:rFonts w:ascii="Arial" w:hAnsi="Arial" w:cs="Arial"/>
        </w:rPr>
        <w:lastRenderedPageBreak/>
        <w:t>Sb</w:t>
      </w:r>
      <w:r w:rsidR="002F618B">
        <w:rPr>
          <w:rFonts w:ascii="Arial" w:hAnsi="Arial" w:cs="Arial"/>
          <w:vertAlign w:val="subscript"/>
        </w:rPr>
        <w:t>2</w:t>
      </w:r>
      <w:r w:rsidR="002F618B">
        <w:rPr>
          <w:rFonts w:ascii="Arial" w:hAnsi="Arial" w:cs="Arial"/>
        </w:rPr>
        <w:t>O</w:t>
      </w:r>
      <w:r w:rsidR="002F618B">
        <w:rPr>
          <w:rFonts w:ascii="Arial" w:hAnsi="Arial" w:cs="Arial"/>
          <w:vertAlign w:val="subscript"/>
        </w:rPr>
        <w:t>3</w:t>
      </w:r>
      <w:r w:rsidR="002F618B">
        <w:rPr>
          <w:rFonts w:ascii="Arial" w:hAnsi="Arial" w:cs="Arial"/>
        </w:rPr>
        <w:t xml:space="preserve"> additions</w:t>
      </w:r>
      <w:r w:rsidR="003E31C1">
        <w:rPr>
          <w:rFonts w:ascii="Arial" w:hAnsi="Arial" w:cs="Arial"/>
        </w:rPr>
        <w:t xml:space="preserve"> on</w:t>
      </w:r>
      <w:r w:rsidR="00814E7B">
        <w:rPr>
          <w:rFonts w:ascii="Arial" w:hAnsi="Arial" w:cs="Arial"/>
        </w:rPr>
        <w:t xml:space="preserve"> the</w:t>
      </w:r>
      <w:r w:rsidR="003E31C1">
        <w:rPr>
          <w:rFonts w:ascii="Arial" w:hAnsi="Arial" w:cs="Arial"/>
        </w:rPr>
        <w:t xml:space="preserve"> Raman spectra</w:t>
      </w:r>
      <w:r w:rsidR="002F618B">
        <w:rPr>
          <w:rFonts w:ascii="Arial" w:hAnsi="Arial" w:cs="Arial"/>
        </w:rPr>
        <w:t>. As shown in both Figures 5 and 6, increasing (Sb</w:t>
      </w:r>
      <w:r w:rsidR="002F618B">
        <w:rPr>
          <w:rFonts w:ascii="Arial" w:hAnsi="Arial" w:cs="Arial"/>
          <w:vertAlign w:val="subscript"/>
        </w:rPr>
        <w:t>2</w:t>
      </w:r>
      <w:r w:rsidR="002F618B">
        <w:rPr>
          <w:rFonts w:ascii="Arial" w:hAnsi="Arial" w:cs="Arial"/>
        </w:rPr>
        <w:t>O</w:t>
      </w:r>
      <w:r w:rsidR="002F618B">
        <w:rPr>
          <w:rFonts w:ascii="Arial" w:hAnsi="Arial" w:cs="Arial"/>
          <w:vertAlign w:val="subscript"/>
        </w:rPr>
        <w:t>3</w:t>
      </w:r>
      <w:r w:rsidR="002F618B">
        <w:rPr>
          <w:rFonts w:ascii="Arial" w:hAnsi="Arial" w:cs="Arial"/>
        </w:rPr>
        <w:t xml:space="preserve"> + Al</w:t>
      </w:r>
      <w:r w:rsidR="002F618B">
        <w:rPr>
          <w:rFonts w:ascii="Arial" w:hAnsi="Arial" w:cs="Arial"/>
          <w:vertAlign w:val="subscript"/>
        </w:rPr>
        <w:t>2</w:t>
      </w:r>
      <w:r w:rsidR="002F618B">
        <w:rPr>
          <w:rFonts w:ascii="Arial" w:hAnsi="Arial" w:cs="Arial"/>
        </w:rPr>
        <w:t>O</w:t>
      </w:r>
      <w:r w:rsidR="002F618B">
        <w:rPr>
          <w:rFonts w:ascii="Arial" w:hAnsi="Arial" w:cs="Arial"/>
          <w:vertAlign w:val="subscript"/>
        </w:rPr>
        <w:t>3</w:t>
      </w:r>
      <w:r w:rsidR="002F618B">
        <w:rPr>
          <w:rFonts w:ascii="Arial" w:hAnsi="Arial" w:cs="Arial"/>
        </w:rPr>
        <w:t>) content led to small spectral changes up to 1 mol% Sb</w:t>
      </w:r>
      <w:r w:rsidR="002F618B">
        <w:rPr>
          <w:rFonts w:ascii="Arial" w:hAnsi="Arial" w:cs="Arial"/>
          <w:vertAlign w:val="subscript"/>
        </w:rPr>
        <w:t>2</w:t>
      </w:r>
      <w:r w:rsidR="002F618B">
        <w:rPr>
          <w:rFonts w:ascii="Arial" w:hAnsi="Arial" w:cs="Arial"/>
        </w:rPr>
        <w:t>O</w:t>
      </w:r>
      <w:r w:rsidR="002F618B">
        <w:rPr>
          <w:rFonts w:ascii="Arial" w:hAnsi="Arial" w:cs="Arial"/>
          <w:vertAlign w:val="subscript"/>
        </w:rPr>
        <w:t>3</w:t>
      </w:r>
      <w:r w:rsidR="00213F2F">
        <w:rPr>
          <w:rFonts w:ascii="Arial" w:hAnsi="Arial" w:cs="Arial"/>
        </w:rPr>
        <w:t>. These changes become</w:t>
      </w:r>
      <w:r w:rsidR="002F618B">
        <w:rPr>
          <w:rFonts w:ascii="Arial" w:hAnsi="Arial" w:cs="Arial"/>
        </w:rPr>
        <w:t xml:space="preserve"> more pronounced at 5 and 10 mol % Sb</w:t>
      </w:r>
      <w:r w:rsidR="002F618B">
        <w:rPr>
          <w:rFonts w:ascii="Arial" w:hAnsi="Arial" w:cs="Arial"/>
          <w:vertAlign w:val="subscript"/>
        </w:rPr>
        <w:t>2</w:t>
      </w:r>
      <w:r w:rsidR="002F618B">
        <w:rPr>
          <w:rFonts w:ascii="Arial" w:hAnsi="Arial" w:cs="Arial"/>
        </w:rPr>
        <w:t>O</w:t>
      </w:r>
      <w:r w:rsidR="002F618B">
        <w:rPr>
          <w:rFonts w:ascii="Arial" w:hAnsi="Arial" w:cs="Arial"/>
          <w:vertAlign w:val="subscript"/>
        </w:rPr>
        <w:t>3</w:t>
      </w:r>
      <w:r w:rsidR="002F618B">
        <w:rPr>
          <w:rFonts w:ascii="Arial" w:hAnsi="Arial" w:cs="Arial"/>
        </w:rPr>
        <w:t xml:space="preserve">. </w:t>
      </w:r>
      <w:r w:rsidR="007659D8">
        <w:rPr>
          <w:rFonts w:ascii="Arial" w:hAnsi="Arial" w:cs="Arial"/>
        </w:rPr>
        <w:t>However, changes to the Raman spectra occur at all Sb</w:t>
      </w:r>
      <w:r w:rsidR="007659D8">
        <w:rPr>
          <w:rFonts w:ascii="Arial" w:hAnsi="Arial" w:cs="Arial"/>
          <w:vertAlign w:val="subscript"/>
        </w:rPr>
        <w:t>2</w:t>
      </w:r>
      <w:r w:rsidR="007659D8">
        <w:rPr>
          <w:rFonts w:ascii="Arial" w:hAnsi="Arial" w:cs="Arial"/>
        </w:rPr>
        <w:t>O</w:t>
      </w:r>
      <w:r w:rsidR="007659D8">
        <w:rPr>
          <w:rFonts w:ascii="Arial" w:hAnsi="Arial" w:cs="Arial"/>
          <w:vertAlign w:val="subscript"/>
        </w:rPr>
        <w:t>3</w:t>
      </w:r>
      <w:r w:rsidR="007659D8">
        <w:rPr>
          <w:rFonts w:ascii="Arial" w:hAnsi="Arial" w:cs="Arial"/>
        </w:rPr>
        <w:t xml:space="preserve"> contents and these changes </w:t>
      </w:r>
      <w:r w:rsidR="003E31C1">
        <w:rPr>
          <w:rFonts w:ascii="Arial" w:hAnsi="Arial" w:cs="Arial"/>
        </w:rPr>
        <w:t>show</w:t>
      </w:r>
      <w:r w:rsidR="007659D8">
        <w:rPr>
          <w:rFonts w:ascii="Arial" w:hAnsi="Arial" w:cs="Arial"/>
        </w:rPr>
        <w:t xml:space="preserve"> consistent</w:t>
      </w:r>
      <w:r w:rsidR="003E31C1">
        <w:rPr>
          <w:rFonts w:ascii="Arial" w:hAnsi="Arial" w:cs="Arial"/>
        </w:rPr>
        <w:t xml:space="preserve"> trends</w:t>
      </w:r>
      <w:r w:rsidR="007659D8">
        <w:rPr>
          <w:rFonts w:ascii="Arial" w:hAnsi="Arial" w:cs="Arial"/>
        </w:rPr>
        <w:t xml:space="preserve"> for all Sb</w:t>
      </w:r>
      <w:r w:rsidR="007659D8">
        <w:rPr>
          <w:rFonts w:ascii="Arial" w:hAnsi="Arial" w:cs="Arial"/>
          <w:vertAlign w:val="subscript"/>
        </w:rPr>
        <w:t>2</w:t>
      </w:r>
      <w:r w:rsidR="007659D8">
        <w:rPr>
          <w:rFonts w:ascii="Arial" w:hAnsi="Arial" w:cs="Arial"/>
        </w:rPr>
        <w:t>O</w:t>
      </w:r>
      <w:r w:rsidR="007659D8">
        <w:rPr>
          <w:rFonts w:ascii="Arial" w:hAnsi="Arial" w:cs="Arial"/>
          <w:vertAlign w:val="subscript"/>
        </w:rPr>
        <w:t>3</w:t>
      </w:r>
      <w:r w:rsidR="007659D8">
        <w:rPr>
          <w:rFonts w:ascii="Arial" w:hAnsi="Arial" w:cs="Arial"/>
        </w:rPr>
        <w:t xml:space="preserve"> contents studied. </w:t>
      </w:r>
      <w:r w:rsidR="002F618B">
        <w:rPr>
          <w:rFonts w:ascii="Arial" w:hAnsi="Arial" w:cs="Arial"/>
        </w:rPr>
        <w:t xml:space="preserve">The difference spectra in Figure </w:t>
      </w:r>
      <w:r w:rsidR="008A74B2">
        <w:rPr>
          <w:rFonts w:ascii="Arial" w:hAnsi="Arial" w:cs="Arial"/>
        </w:rPr>
        <w:t xml:space="preserve">6 </w:t>
      </w:r>
      <w:r w:rsidR="00213F2F">
        <w:rPr>
          <w:rFonts w:ascii="Arial" w:hAnsi="Arial" w:cs="Arial"/>
        </w:rPr>
        <w:t>qualitatively</w:t>
      </w:r>
      <w:r w:rsidR="008A74B2">
        <w:rPr>
          <w:rFonts w:ascii="Arial" w:hAnsi="Arial" w:cs="Arial"/>
        </w:rPr>
        <w:t xml:space="preserve"> illustrate these changes, </w:t>
      </w:r>
      <w:r w:rsidR="00421E4D">
        <w:rPr>
          <w:rFonts w:ascii="Arial" w:hAnsi="Arial" w:cs="Arial"/>
        </w:rPr>
        <w:t xml:space="preserve">which are </w:t>
      </w:r>
      <w:r w:rsidR="008A74B2">
        <w:rPr>
          <w:rFonts w:ascii="Arial" w:hAnsi="Arial" w:cs="Arial"/>
        </w:rPr>
        <w:t>summarised as follows:</w:t>
      </w:r>
    </w:p>
    <w:p w14:paraId="717837D0" w14:textId="52384911" w:rsidR="008A74B2" w:rsidRDefault="002F618B" w:rsidP="00E45E9B">
      <w:pPr>
        <w:pStyle w:val="ListParagraph"/>
        <w:numPr>
          <w:ilvl w:val="0"/>
          <w:numId w:val="3"/>
        </w:numPr>
        <w:spacing w:line="360" w:lineRule="auto"/>
        <w:rPr>
          <w:rFonts w:ascii="Arial" w:hAnsi="Arial" w:cs="Arial"/>
          <w:szCs w:val="24"/>
          <w:shd w:val="clear" w:color="auto" w:fill="FFFFFF"/>
        </w:rPr>
      </w:pPr>
      <w:r w:rsidRPr="008A74B2">
        <w:rPr>
          <w:rFonts w:ascii="Arial" w:hAnsi="Arial" w:cs="Arial"/>
          <w:szCs w:val="24"/>
          <w:shd w:val="clear" w:color="auto" w:fill="FFFFFF"/>
        </w:rPr>
        <w:t>1075 – 1250</w:t>
      </w:r>
      <w:r w:rsidR="008A74B2" w:rsidRPr="008A74B2">
        <w:rPr>
          <w:rFonts w:ascii="Arial" w:hAnsi="Arial" w:cs="Arial"/>
          <w:szCs w:val="24"/>
          <w:shd w:val="clear" w:color="auto" w:fill="FFFFFF"/>
        </w:rPr>
        <w:t xml:space="preserve"> cm</w:t>
      </w:r>
      <w:r w:rsidR="008A74B2" w:rsidRPr="008A74B2">
        <w:rPr>
          <w:rFonts w:ascii="Arial" w:hAnsi="Arial" w:cs="Arial"/>
          <w:szCs w:val="24"/>
          <w:shd w:val="clear" w:color="auto" w:fill="FFFFFF"/>
          <w:vertAlign w:val="superscript"/>
        </w:rPr>
        <w:t>-1</w:t>
      </w:r>
      <w:r w:rsidR="008A74B2">
        <w:rPr>
          <w:rFonts w:ascii="Arial" w:hAnsi="Arial" w:cs="Arial"/>
          <w:szCs w:val="24"/>
          <w:shd w:val="clear" w:color="auto" w:fill="FFFFFF"/>
        </w:rPr>
        <w:t>, decrease in intensity</w:t>
      </w:r>
      <w:r w:rsidR="007659D8">
        <w:rPr>
          <w:rFonts w:ascii="Arial" w:hAnsi="Arial" w:cs="Arial"/>
          <w:szCs w:val="24"/>
          <w:shd w:val="clear" w:color="auto" w:fill="FFFFFF"/>
        </w:rPr>
        <w:t xml:space="preserve"> centred at </w:t>
      </w:r>
      <w:r w:rsidR="007659D8">
        <w:rPr>
          <w:rFonts w:ascii="Times New Roman" w:hAnsi="Times New Roman" w:cs="Times New Roman"/>
          <w:szCs w:val="24"/>
          <w:shd w:val="clear" w:color="auto" w:fill="FFFFFF"/>
        </w:rPr>
        <w:t>~</w:t>
      </w:r>
      <w:r w:rsidR="007659D8">
        <w:rPr>
          <w:rFonts w:ascii="Arial" w:hAnsi="Arial" w:cs="Arial"/>
          <w:szCs w:val="24"/>
          <w:shd w:val="clear" w:color="auto" w:fill="FFFFFF"/>
        </w:rPr>
        <w:t>1100</w:t>
      </w:r>
      <w:r w:rsidR="008A74B2">
        <w:rPr>
          <w:rFonts w:ascii="Arial" w:hAnsi="Arial" w:cs="Arial"/>
          <w:szCs w:val="24"/>
          <w:shd w:val="clear" w:color="auto" w:fill="FFFFFF"/>
        </w:rPr>
        <w:t xml:space="preserve"> cm</w:t>
      </w:r>
      <w:r w:rsidR="008A74B2">
        <w:rPr>
          <w:rFonts w:ascii="Arial" w:hAnsi="Arial" w:cs="Arial"/>
          <w:szCs w:val="24"/>
          <w:shd w:val="clear" w:color="auto" w:fill="FFFFFF"/>
          <w:vertAlign w:val="superscript"/>
        </w:rPr>
        <w:t>-1</w:t>
      </w:r>
    </w:p>
    <w:p w14:paraId="4442C383" w14:textId="033B6CDD" w:rsidR="008A74B2" w:rsidRPr="008A74B2" w:rsidRDefault="002F618B" w:rsidP="00E45E9B">
      <w:pPr>
        <w:pStyle w:val="ListParagraph"/>
        <w:numPr>
          <w:ilvl w:val="0"/>
          <w:numId w:val="3"/>
        </w:numPr>
        <w:spacing w:line="360" w:lineRule="auto"/>
        <w:rPr>
          <w:rFonts w:ascii="Arial" w:hAnsi="Arial" w:cs="Arial"/>
          <w:szCs w:val="24"/>
          <w:shd w:val="clear" w:color="auto" w:fill="FFFFFF"/>
        </w:rPr>
      </w:pPr>
      <w:r w:rsidRPr="008A74B2">
        <w:rPr>
          <w:rFonts w:ascii="Arial" w:hAnsi="Arial" w:cs="Arial"/>
          <w:szCs w:val="24"/>
          <w:shd w:val="clear" w:color="auto" w:fill="FFFFFF"/>
        </w:rPr>
        <w:t>850</w:t>
      </w:r>
      <w:r w:rsidR="008A74B2">
        <w:rPr>
          <w:rFonts w:ascii="Arial" w:hAnsi="Arial" w:cs="Arial"/>
          <w:szCs w:val="24"/>
          <w:shd w:val="clear" w:color="auto" w:fill="FFFFFF"/>
        </w:rPr>
        <w:t xml:space="preserve"> </w:t>
      </w:r>
      <w:r w:rsidR="008A74B2" w:rsidRPr="008A74B2">
        <w:rPr>
          <w:rFonts w:ascii="Arial" w:hAnsi="Arial" w:cs="Arial"/>
          <w:szCs w:val="24"/>
          <w:shd w:val="clear" w:color="auto" w:fill="FFFFFF"/>
        </w:rPr>
        <w:t>–</w:t>
      </w:r>
      <w:r w:rsidR="008A74B2">
        <w:rPr>
          <w:rFonts w:ascii="Arial" w:hAnsi="Arial" w:cs="Arial"/>
          <w:szCs w:val="24"/>
          <w:shd w:val="clear" w:color="auto" w:fill="FFFFFF"/>
        </w:rPr>
        <w:t xml:space="preserve"> </w:t>
      </w:r>
      <w:r w:rsidRPr="008A74B2">
        <w:rPr>
          <w:rFonts w:ascii="Arial" w:hAnsi="Arial" w:cs="Arial"/>
          <w:szCs w:val="24"/>
          <w:shd w:val="clear" w:color="auto" w:fill="FFFFFF"/>
        </w:rPr>
        <w:t>1075</w:t>
      </w:r>
      <w:r w:rsidR="008A74B2">
        <w:rPr>
          <w:rFonts w:ascii="Arial" w:hAnsi="Arial" w:cs="Arial"/>
          <w:szCs w:val="24"/>
          <w:shd w:val="clear" w:color="auto" w:fill="FFFFFF"/>
        </w:rPr>
        <w:t xml:space="preserve"> cm</w:t>
      </w:r>
      <w:r w:rsidR="008A74B2">
        <w:rPr>
          <w:rFonts w:ascii="Arial" w:hAnsi="Arial" w:cs="Arial"/>
          <w:szCs w:val="24"/>
          <w:shd w:val="clear" w:color="auto" w:fill="FFFFFF"/>
          <w:vertAlign w:val="superscript"/>
        </w:rPr>
        <w:t>-1</w:t>
      </w:r>
      <w:r w:rsidR="008A74B2">
        <w:rPr>
          <w:rFonts w:ascii="Arial" w:hAnsi="Arial" w:cs="Arial"/>
          <w:szCs w:val="24"/>
          <w:shd w:val="clear" w:color="auto" w:fill="FFFFFF"/>
        </w:rPr>
        <w:t>,</w:t>
      </w:r>
      <w:r w:rsidRPr="008A74B2">
        <w:rPr>
          <w:rFonts w:ascii="Arial" w:hAnsi="Arial" w:cs="Arial"/>
          <w:szCs w:val="24"/>
          <w:shd w:val="clear" w:color="auto" w:fill="FFFFFF"/>
        </w:rPr>
        <w:t xml:space="preserve"> increas</w:t>
      </w:r>
      <w:r w:rsidR="008A74B2">
        <w:rPr>
          <w:rFonts w:ascii="Arial" w:hAnsi="Arial" w:cs="Arial"/>
          <w:szCs w:val="24"/>
          <w:shd w:val="clear" w:color="auto" w:fill="FFFFFF"/>
        </w:rPr>
        <w:t xml:space="preserve">e in intensity centred at </w:t>
      </w:r>
      <w:r w:rsidR="007659D8">
        <w:rPr>
          <w:rFonts w:ascii="Times New Roman" w:hAnsi="Times New Roman" w:cs="Times New Roman"/>
          <w:szCs w:val="24"/>
          <w:shd w:val="clear" w:color="auto" w:fill="FFFFFF"/>
        </w:rPr>
        <w:t>~</w:t>
      </w:r>
      <w:r w:rsidR="008A74B2">
        <w:rPr>
          <w:rFonts w:ascii="Arial" w:hAnsi="Arial" w:cs="Arial"/>
          <w:szCs w:val="24"/>
          <w:shd w:val="clear" w:color="auto" w:fill="FFFFFF"/>
        </w:rPr>
        <w:t>10</w:t>
      </w:r>
      <w:r w:rsidR="007659D8">
        <w:rPr>
          <w:rFonts w:ascii="Arial" w:hAnsi="Arial" w:cs="Arial"/>
          <w:szCs w:val="24"/>
          <w:shd w:val="clear" w:color="auto" w:fill="FFFFFF"/>
        </w:rPr>
        <w:t>2</w:t>
      </w:r>
      <w:r w:rsidR="008A74B2">
        <w:rPr>
          <w:rFonts w:ascii="Arial" w:hAnsi="Arial" w:cs="Arial"/>
          <w:szCs w:val="24"/>
          <w:shd w:val="clear" w:color="auto" w:fill="FFFFFF"/>
        </w:rPr>
        <w:t>0 cm</w:t>
      </w:r>
      <w:r w:rsidR="008A74B2">
        <w:rPr>
          <w:rFonts w:ascii="Arial" w:hAnsi="Arial" w:cs="Arial"/>
          <w:szCs w:val="24"/>
          <w:shd w:val="clear" w:color="auto" w:fill="FFFFFF"/>
          <w:vertAlign w:val="superscript"/>
        </w:rPr>
        <w:t>-1</w:t>
      </w:r>
      <w:r w:rsidR="008A74B2">
        <w:rPr>
          <w:rFonts w:ascii="Arial" w:hAnsi="Arial" w:cs="Arial"/>
          <w:szCs w:val="24"/>
          <w:shd w:val="clear" w:color="auto" w:fill="FFFFFF"/>
        </w:rPr>
        <w:t>;</w:t>
      </w:r>
      <w:r w:rsidRPr="008A74B2">
        <w:rPr>
          <w:rFonts w:ascii="Arial" w:hAnsi="Arial" w:cs="Arial"/>
          <w:szCs w:val="24"/>
          <w:shd w:val="clear" w:color="auto" w:fill="FFFFFF"/>
        </w:rPr>
        <w:t xml:space="preserve"> dip at 990</w:t>
      </w:r>
      <w:r w:rsidR="008A74B2">
        <w:rPr>
          <w:rFonts w:ascii="Arial" w:hAnsi="Arial" w:cs="Arial"/>
          <w:szCs w:val="24"/>
          <w:shd w:val="clear" w:color="auto" w:fill="FFFFFF"/>
        </w:rPr>
        <w:t xml:space="preserve"> cm</w:t>
      </w:r>
      <w:r w:rsidR="008A74B2">
        <w:rPr>
          <w:rFonts w:ascii="Arial" w:hAnsi="Arial" w:cs="Arial"/>
          <w:szCs w:val="24"/>
          <w:shd w:val="clear" w:color="auto" w:fill="FFFFFF"/>
          <w:vertAlign w:val="superscript"/>
        </w:rPr>
        <w:t>-1</w:t>
      </w:r>
      <w:r w:rsidR="007659D8">
        <w:rPr>
          <w:rFonts w:ascii="Arial" w:hAnsi="Arial" w:cs="Arial"/>
          <w:szCs w:val="24"/>
          <w:shd w:val="clear" w:color="auto" w:fill="FFFFFF"/>
        </w:rPr>
        <w:t xml:space="preserve"> and shoulder at </w:t>
      </w:r>
      <w:r w:rsidR="007659D8">
        <w:rPr>
          <w:rFonts w:ascii="Times New Roman" w:hAnsi="Times New Roman" w:cs="Times New Roman"/>
          <w:szCs w:val="24"/>
          <w:shd w:val="clear" w:color="auto" w:fill="FFFFFF"/>
        </w:rPr>
        <w:t>~</w:t>
      </w:r>
      <w:r w:rsidR="007659D8">
        <w:rPr>
          <w:rFonts w:ascii="Arial" w:hAnsi="Arial" w:cs="Arial"/>
          <w:szCs w:val="24"/>
          <w:shd w:val="clear" w:color="auto" w:fill="FFFFFF"/>
        </w:rPr>
        <w:t>920 cm</w:t>
      </w:r>
      <w:r w:rsidR="007659D8">
        <w:rPr>
          <w:rFonts w:ascii="Arial" w:hAnsi="Arial" w:cs="Arial"/>
          <w:szCs w:val="24"/>
          <w:shd w:val="clear" w:color="auto" w:fill="FFFFFF"/>
          <w:vertAlign w:val="superscript"/>
        </w:rPr>
        <w:t>-1</w:t>
      </w:r>
    </w:p>
    <w:p w14:paraId="11753BBD" w14:textId="36835E99" w:rsidR="002F618B" w:rsidRPr="008A74B2" w:rsidRDefault="002F618B" w:rsidP="00E45E9B">
      <w:pPr>
        <w:pStyle w:val="ListParagraph"/>
        <w:numPr>
          <w:ilvl w:val="0"/>
          <w:numId w:val="3"/>
        </w:numPr>
        <w:spacing w:line="360" w:lineRule="auto"/>
        <w:rPr>
          <w:rFonts w:ascii="Arial" w:hAnsi="Arial" w:cs="Arial"/>
          <w:szCs w:val="24"/>
          <w:shd w:val="clear" w:color="auto" w:fill="FFFFFF"/>
        </w:rPr>
      </w:pPr>
      <w:r w:rsidRPr="008A74B2">
        <w:rPr>
          <w:rFonts w:ascii="Arial" w:hAnsi="Arial" w:cs="Arial"/>
          <w:szCs w:val="24"/>
          <w:shd w:val="clear" w:color="auto" w:fill="FFFFFF"/>
        </w:rPr>
        <w:t>200 – 850</w:t>
      </w:r>
      <w:r w:rsidR="008A74B2">
        <w:rPr>
          <w:rFonts w:ascii="Arial" w:hAnsi="Arial" w:cs="Arial"/>
          <w:szCs w:val="24"/>
          <w:shd w:val="clear" w:color="auto" w:fill="FFFFFF"/>
        </w:rPr>
        <w:t xml:space="preserve"> cm</w:t>
      </w:r>
      <w:r w:rsidR="008A74B2">
        <w:rPr>
          <w:rFonts w:ascii="Arial" w:hAnsi="Arial" w:cs="Arial"/>
          <w:szCs w:val="24"/>
          <w:shd w:val="clear" w:color="auto" w:fill="FFFFFF"/>
          <w:vertAlign w:val="superscript"/>
        </w:rPr>
        <w:t>-1</w:t>
      </w:r>
      <w:r w:rsidRPr="008A74B2">
        <w:rPr>
          <w:rFonts w:ascii="Arial" w:hAnsi="Arial" w:cs="Arial"/>
          <w:szCs w:val="24"/>
          <w:shd w:val="clear" w:color="auto" w:fill="FFFFFF"/>
        </w:rPr>
        <w:t xml:space="preserve">, </w:t>
      </w:r>
      <w:r w:rsidR="008A74B2">
        <w:rPr>
          <w:rFonts w:ascii="Arial" w:hAnsi="Arial" w:cs="Arial"/>
          <w:szCs w:val="24"/>
          <w:shd w:val="clear" w:color="auto" w:fill="FFFFFF"/>
        </w:rPr>
        <w:t>two</w:t>
      </w:r>
      <w:r w:rsidRPr="008A74B2">
        <w:rPr>
          <w:rFonts w:ascii="Arial" w:hAnsi="Arial" w:cs="Arial"/>
          <w:szCs w:val="24"/>
          <w:shd w:val="clear" w:color="auto" w:fill="FFFFFF"/>
        </w:rPr>
        <w:t xml:space="preserve"> new bands</w:t>
      </w:r>
      <w:r w:rsidR="007659D8">
        <w:rPr>
          <w:rFonts w:ascii="Arial" w:hAnsi="Arial" w:cs="Arial"/>
          <w:szCs w:val="24"/>
          <w:shd w:val="clear" w:color="auto" w:fill="FFFFFF"/>
        </w:rPr>
        <w:t xml:space="preserve"> arise</w:t>
      </w:r>
      <w:r w:rsidRPr="008A74B2">
        <w:rPr>
          <w:rFonts w:ascii="Arial" w:hAnsi="Arial" w:cs="Arial"/>
          <w:szCs w:val="24"/>
          <w:shd w:val="clear" w:color="auto" w:fill="FFFFFF"/>
        </w:rPr>
        <w:t xml:space="preserve"> at </w:t>
      </w:r>
      <w:r w:rsidR="008A74B2">
        <w:rPr>
          <w:rFonts w:ascii="Times New Roman" w:hAnsi="Times New Roman" w:cs="Times New Roman"/>
          <w:szCs w:val="24"/>
          <w:shd w:val="clear" w:color="auto" w:fill="FFFFFF"/>
        </w:rPr>
        <w:t>~</w:t>
      </w:r>
      <w:r w:rsidRPr="008A74B2">
        <w:rPr>
          <w:rFonts w:ascii="Arial" w:hAnsi="Arial" w:cs="Arial"/>
          <w:szCs w:val="24"/>
          <w:shd w:val="clear" w:color="auto" w:fill="FFFFFF"/>
        </w:rPr>
        <w:t>700</w:t>
      </w:r>
      <w:r w:rsidR="008A74B2">
        <w:rPr>
          <w:rFonts w:ascii="Arial" w:hAnsi="Arial" w:cs="Arial"/>
          <w:szCs w:val="24"/>
          <w:shd w:val="clear" w:color="auto" w:fill="FFFFFF"/>
        </w:rPr>
        <w:t xml:space="preserve"> cm</w:t>
      </w:r>
      <w:r w:rsidR="008A74B2">
        <w:rPr>
          <w:rFonts w:ascii="Arial" w:hAnsi="Arial" w:cs="Arial"/>
          <w:szCs w:val="24"/>
          <w:shd w:val="clear" w:color="auto" w:fill="FFFFFF"/>
          <w:vertAlign w:val="superscript"/>
        </w:rPr>
        <w:t>-1</w:t>
      </w:r>
      <w:r w:rsidR="005B4765" w:rsidRPr="008A74B2">
        <w:rPr>
          <w:rFonts w:ascii="Arial" w:hAnsi="Arial" w:cs="Arial"/>
          <w:szCs w:val="24"/>
          <w:shd w:val="clear" w:color="auto" w:fill="FFFFFF"/>
        </w:rPr>
        <w:t xml:space="preserve"> </w:t>
      </w:r>
      <w:r w:rsidRPr="008A74B2">
        <w:rPr>
          <w:rFonts w:ascii="Arial" w:hAnsi="Arial" w:cs="Arial"/>
          <w:szCs w:val="24"/>
          <w:shd w:val="clear" w:color="auto" w:fill="FFFFFF"/>
        </w:rPr>
        <w:t xml:space="preserve">and </w:t>
      </w:r>
      <w:r w:rsidR="008A74B2">
        <w:rPr>
          <w:rFonts w:ascii="Times New Roman" w:hAnsi="Times New Roman" w:cs="Times New Roman"/>
          <w:szCs w:val="24"/>
          <w:shd w:val="clear" w:color="auto" w:fill="FFFFFF"/>
        </w:rPr>
        <w:t>~</w:t>
      </w:r>
      <w:r w:rsidRPr="008A74B2">
        <w:rPr>
          <w:rFonts w:ascii="Arial" w:hAnsi="Arial" w:cs="Arial"/>
          <w:szCs w:val="24"/>
          <w:shd w:val="clear" w:color="auto" w:fill="FFFFFF"/>
        </w:rPr>
        <w:t>510</w:t>
      </w:r>
      <w:r w:rsidR="008A74B2">
        <w:rPr>
          <w:rFonts w:ascii="Arial" w:hAnsi="Arial" w:cs="Arial"/>
          <w:szCs w:val="24"/>
          <w:shd w:val="clear" w:color="auto" w:fill="FFFFFF"/>
        </w:rPr>
        <w:t xml:space="preserve"> cm</w:t>
      </w:r>
      <w:r w:rsidR="008A74B2">
        <w:rPr>
          <w:rFonts w:ascii="Arial" w:hAnsi="Arial" w:cs="Arial"/>
          <w:szCs w:val="24"/>
          <w:shd w:val="clear" w:color="auto" w:fill="FFFFFF"/>
          <w:vertAlign w:val="superscript"/>
        </w:rPr>
        <w:t>-1</w:t>
      </w:r>
    </w:p>
    <w:p w14:paraId="39CDF44B" w14:textId="77777777" w:rsidR="002F618B" w:rsidRPr="00E45E9B" w:rsidRDefault="002F618B" w:rsidP="00E45E9B">
      <w:pPr>
        <w:spacing w:line="360" w:lineRule="auto"/>
        <w:rPr>
          <w:rFonts w:ascii="Arial" w:hAnsi="Arial" w:cs="Arial"/>
          <w:szCs w:val="24"/>
          <w:shd w:val="clear" w:color="auto" w:fill="FFFFFF"/>
        </w:rPr>
      </w:pPr>
    </w:p>
    <w:p w14:paraId="16BB0FFC" w14:textId="745909BC" w:rsidR="00E25C53" w:rsidRPr="00E305BF" w:rsidRDefault="00A71211" w:rsidP="00E45E9B">
      <w:pPr>
        <w:spacing w:line="360" w:lineRule="auto"/>
        <w:rPr>
          <w:rFonts w:ascii="Arial" w:hAnsi="Arial" w:cs="Arial"/>
        </w:rPr>
      </w:pPr>
      <w:r w:rsidRPr="00E45E9B">
        <w:rPr>
          <w:rFonts w:ascii="Arial" w:hAnsi="Arial" w:cs="Arial"/>
          <w:b/>
          <w:i/>
        </w:rPr>
        <w:t xml:space="preserve">Figure </w:t>
      </w:r>
      <w:r w:rsidR="00926A06" w:rsidRPr="00E45E9B">
        <w:rPr>
          <w:rFonts w:ascii="Arial" w:hAnsi="Arial" w:cs="Arial"/>
          <w:b/>
          <w:i/>
        </w:rPr>
        <w:t>5</w:t>
      </w:r>
      <w:r w:rsidR="00881177" w:rsidRPr="00E45E9B">
        <w:rPr>
          <w:rFonts w:ascii="Arial" w:hAnsi="Arial" w:cs="Arial"/>
          <w:b/>
          <w:i/>
        </w:rPr>
        <w:t>.</w:t>
      </w:r>
      <w:r w:rsidR="00E305BF">
        <w:rPr>
          <w:rFonts w:ascii="Arial" w:hAnsi="Arial" w:cs="Arial"/>
        </w:rPr>
        <w:t xml:space="preserve"> </w:t>
      </w:r>
      <w:r w:rsidR="009D1A12">
        <w:rPr>
          <w:rFonts w:ascii="Arial" w:hAnsi="Arial" w:cs="Arial"/>
          <w:i/>
        </w:rPr>
        <w:t>Corrected R</w:t>
      </w:r>
      <w:r w:rsidR="00E305BF" w:rsidRPr="00E45E9B">
        <w:rPr>
          <w:rFonts w:ascii="Arial" w:hAnsi="Arial" w:cs="Arial"/>
          <w:i/>
        </w:rPr>
        <w:t xml:space="preserve">aman spectra, </w:t>
      </w:r>
      <w:r w:rsidR="009D1A12">
        <w:rPr>
          <w:rFonts w:ascii="Arial" w:hAnsi="Arial" w:cs="Arial"/>
          <w:i/>
        </w:rPr>
        <w:t>intensity-</w:t>
      </w:r>
      <w:r w:rsidR="00E305BF" w:rsidRPr="00E45E9B">
        <w:rPr>
          <w:rFonts w:ascii="Arial" w:hAnsi="Arial" w:cs="Arial"/>
          <w:i/>
        </w:rPr>
        <w:t>normalised to</w:t>
      </w:r>
      <w:r w:rsidR="009D1A12">
        <w:rPr>
          <w:rFonts w:ascii="Arial" w:hAnsi="Arial" w:cs="Arial"/>
          <w:i/>
        </w:rPr>
        <w:t xml:space="preserve"> </w:t>
      </w:r>
      <w:r w:rsidR="00E305BF" w:rsidRPr="00E45E9B">
        <w:rPr>
          <w:rFonts w:ascii="Arial" w:hAnsi="Arial" w:cs="Arial"/>
          <w:i/>
        </w:rPr>
        <w:t xml:space="preserve">peak </w:t>
      </w:r>
      <w:r w:rsidR="00FC051B">
        <w:rPr>
          <w:rFonts w:ascii="Times New Roman" w:hAnsi="Times New Roman" w:cs="Times New Roman"/>
          <w:i/>
        </w:rPr>
        <w:t>~</w:t>
      </w:r>
      <w:r w:rsidR="00FC051B">
        <w:rPr>
          <w:rFonts w:ascii="Arial" w:hAnsi="Arial" w:cs="Arial"/>
          <w:i/>
        </w:rPr>
        <w:t xml:space="preserve"> </w:t>
      </w:r>
      <w:r w:rsidR="00E305BF" w:rsidRPr="00E45E9B">
        <w:rPr>
          <w:rFonts w:ascii="Arial" w:hAnsi="Arial" w:cs="Arial"/>
          <w:i/>
        </w:rPr>
        <w:t>1100 cm</w:t>
      </w:r>
      <w:r w:rsidR="00E305BF" w:rsidRPr="00E45E9B">
        <w:rPr>
          <w:rFonts w:ascii="Arial" w:hAnsi="Arial" w:cs="Arial"/>
          <w:i/>
          <w:vertAlign w:val="superscript"/>
        </w:rPr>
        <w:t>-1</w:t>
      </w:r>
    </w:p>
    <w:p w14:paraId="2160FF3B" w14:textId="2B6F7CA6" w:rsidR="00E25C53" w:rsidRDefault="00562563" w:rsidP="00814F29">
      <w:pPr>
        <w:spacing w:line="360" w:lineRule="auto"/>
        <w:rPr>
          <w:rFonts w:ascii="Arial" w:hAnsi="Arial" w:cs="Arial"/>
        </w:rPr>
      </w:pPr>
      <w:r>
        <w:rPr>
          <w:rFonts w:ascii="Arial" w:hAnsi="Arial" w:cs="Arial"/>
          <w:noProof/>
          <w:lang w:eastAsia="en-GB"/>
        </w:rPr>
        <w:drawing>
          <wp:inline distT="0" distB="0" distL="0" distR="0" wp14:anchorId="50BBF858" wp14:editId="712159D3">
            <wp:extent cx="5906662" cy="3857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8015" cy="3865039"/>
                    </a:xfrm>
                    <a:prstGeom prst="rect">
                      <a:avLst/>
                    </a:prstGeom>
                    <a:noFill/>
                  </pic:spPr>
                </pic:pic>
              </a:graphicData>
            </a:graphic>
          </wp:inline>
        </w:drawing>
      </w:r>
    </w:p>
    <w:p w14:paraId="036EAA8F" w14:textId="02FF403F" w:rsidR="00D63695" w:rsidRDefault="00D63695">
      <w:pPr>
        <w:jc w:val="left"/>
        <w:rPr>
          <w:rFonts w:ascii="Arial" w:hAnsi="Arial" w:cs="Arial"/>
        </w:rPr>
      </w:pPr>
      <w:r>
        <w:rPr>
          <w:rFonts w:ascii="Arial" w:hAnsi="Arial" w:cs="Arial"/>
        </w:rPr>
        <w:br w:type="page"/>
      </w:r>
    </w:p>
    <w:p w14:paraId="14D1947C" w14:textId="7A4392B2" w:rsidR="007D2991" w:rsidRPr="007D2991" w:rsidRDefault="007D2991" w:rsidP="00814F29">
      <w:pPr>
        <w:spacing w:line="360" w:lineRule="auto"/>
        <w:rPr>
          <w:rFonts w:ascii="Arial" w:hAnsi="Arial" w:cs="Arial"/>
        </w:rPr>
      </w:pPr>
      <w:r w:rsidRPr="007D2991">
        <w:rPr>
          <w:rFonts w:ascii="Arial" w:hAnsi="Arial" w:cs="Arial"/>
          <w:b/>
          <w:i/>
        </w:rPr>
        <w:lastRenderedPageBreak/>
        <w:t>Figure 6.</w:t>
      </w:r>
      <w:r>
        <w:rPr>
          <w:rFonts w:ascii="Arial" w:hAnsi="Arial" w:cs="Arial"/>
        </w:rPr>
        <w:t xml:space="preserve"> </w:t>
      </w:r>
      <w:r w:rsidR="00B57672">
        <w:rPr>
          <w:rFonts w:ascii="Arial" w:hAnsi="Arial" w:cs="Arial"/>
          <w:i/>
        </w:rPr>
        <w:t>D</w:t>
      </w:r>
      <w:r w:rsidR="005D6C1D">
        <w:rPr>
          <w:rFonts w:ascii="Arial" w:hAnsi="Arial" w:cs="Arial"/>
          <w:i/>
        </w:rPr>
        <w:t>ifference</w:t>
      </w:r>
      <w:r w:rsidR="00B57672">
        <w:rPr>
          <w:rFonts w:ascii="Arial" w:hAnsi="Arial" w:cs="Arial"/>
          <w:i/>
        </w:rPr>
        <w:t xml:space="preserve"> Raman</w:t>
      </w:r>
      <w:r w:rsidR="005D6C1D">
        <w:rPr>
          <w:rFonts w:ascii="Arial" w:hAnsi="Arial" w:cs="Arial"/>
          <w:i/>
        </w:rPr>
        <w:t xml:space="preserve"> spectra</w:t>
      </w:r>
      <w:r w:rsidR="00B57672">
        <w:rPr>
          <w:rFonts w:ascii="Arial" w:hAnsi="Arial" w:cs="Arial"/>
          <w:i/>
        </w:rPr>
        <w:t xml:space="preserve"> </w:t>
      </w:r>
      <w:r w:rsidR="003E31C1">
        <w:rPr>
          <w:rFonts w:ascii="Arial" w:hAnsi="Arial" w:cs="Arial"/>
          <w:i/>
        </w:rPr>
        <w:t>of</w:t>
      </w:r>
      <w:r w:rsidR="00733C90">
        <w:rPr>
          <w:rFonts w:ascii="Arial" w:hAnsi="Arial" w:cs="Arial"/>
          <w:i/>
        </w:rPr>
        <w:t xml:space="preserve"> corrected data,</w:t>
      </w:r>
      <w:r w:rsidR="003E31C1">
        <w:rPr>
          <w:rFonts w:ascii="Arial" w:hAnsi="Arial" w:cs="Arial"/>
          <w:i/>
        </w:rPr>
        <w:t xml:space="preserve"> </w:t>
      </w:r>
      <w:r w:rsidR="00733C90">
        <w:rPr>
          <w:rFonts w:ascii="Arial" w:hAnsi="Arial" w:cs="Arial"/>
          <w:i/>
        </w:rPr>
        <w:t>intensity-</w:t>
      </w:r>
      <w:r w:rsidR="00733C90" w:rsidRPr="00E45E9B">
        <w:rPr>
          <w:rFonts w:ascii="Arial" w:hAnsi="Arial" w:cs="Arial"/>
          <w:i/>
        </w:rPr>
        <w:t>normalised to</w:t>
      </w:r>
      <w:r w:rsidR="00733C90">
        <w:rPr>
          <w:rFonts w:ascii="Arial" w:hAnsi="Arial" w:cs="Arial"/>
          <w:i/>
        </w:rPr>
        <w:t xml:space="preserve"> </w:t>
      </w:r>
      <w:r w:rsidR="00733C90" w:rsidRPr="00E45E9B">
        <w:rPr>
          <w:rFonts w:ascii="Arial" w:hAnsi="Arial" w:cs="Arial"/>
          <w:i/>
        </w:rPr>
        <w:t>peak</w:t>
      </w:r>
      <w:r w:rsidR="00814E7B">
        <w:rPr>
          <w:rFonts w:ascii="Arial" w:hAnsi="Arial" w:cs="Arial"/>
          <w:i/>
        </w:rPr>
        <w:t xml:space="preserve"> at</w:t>
      </w:r>
      <w:r w:rsidR="00733C90" w:rsidRPr="00E45E9B">
        <w:rPr>
          <w:rFonts w:ascii="Arial" w:hAnsi="Arial" w:cs="Arial"/>
          <w:i/>
        </w:rPr>
        <w:t xml:space="preserve"> </w:t>
      </w:r>
      <w:r w:rsidR="00733C90">
        <w:rPr>
          <w:rFonts w:ascii="Times New Roman" w:hAnsi="Times New Roman" w:cs="Times New Roman"/>
          <w:i/>
        </w:rPr>
        <w:t>~</w:t>
      </w:r>
      <w:r w:rsidR="00733C90" w:rsidRPr="00E45E9B">
        <w:rPr>
          <w:rFonts w:ascii="Arial" w:hAnsi="Arial" w:cs="Arial"/>
          <w:i/>
        </w:rPr>
        <w:t>1100 cm</w:t>
      </w:r>
      <w:r w:rsidR="00733C90" w:rsidRPr="00E45E9B">
        <w:rPr>
          <w:rFonts w:ascii="Arial" w:hAnsi="Arial" w:cs="Arial"/>
          <w:i/>
          <w:vertAlign w:val="superscript"/>
        </w:rPr>
        <w:t>-1</w:t>
      </w:r>
    </w:p>
    <w:p w14:paraId="473A2853" w14:textId="6628E1BC" w:rsidR="007D2991" w:rsidRPr="007D2991" w:rsidRDefault="00562563" w:rsidP="00814F29">
      <w:pPr>
        <w:spacing w:line="360" w:lineRule="auto"/>
        <w:rPr>
          <w:rFonts w:ascii="Arial" w:hAnsi="Arial" w:cs="Arial"/>
        </w:rPr>
      </w:pPr>
      <w:r>
        <w:rPr>
          <w:rFonts w:ascii="Arial" w:hAnsi="Arial" w:cs="Arial"/>
          <w:noProof/>
          <w:lang w:eastAsia="en-GB"/>
        </w:rPr>
        <w:drawing>
          <wp:inline distT="0" distB="0" distL="0" distR="0" wp14:anchorId="180D990A" wp14:editId="5A0DB800">
            <wp:extent cx="5905500" cy="38568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9826" cy="3859692"/>
                    </a:xfrm>
                    <a:prstGeom prst="rect">
                      <a:avLst/>
                    </a:prstGeom>
                    <a:noFill/>
                  </pic:spPr>
                </pic:pic>
              </a:graphicData>
            </a:graphic>
          </wp:inline>
        </w:drawing>
      </w:r>
    </w:p>
    <w:p w14:paraId="151EBE3F" w14:textId="77777777" w:rsidR="007D2991" w:rsidRPr="007D2991" w:rsidRDefault="007D2991" w:rsidP="00814F29">
      <w:pPr>
        <w:spacing w:line="360" w:lineRule="auto"/>
        <w:rPr>
          <w:rFonts w:ascii="Arial" w:hAnsi="Arial" w:cs="Arial"/>
        </w:rPr>
      </w:pPr>
    </w:p>
    <w:p w14:paraId="212C3541" w14:textId="1AD74918" w:rsidR="00E25C53" w:rsidRPr="00E45E9B" w:rsidRDefault="00E45E9B" w:rsidP="00814F29">
      <w:pPr>
        <w:spacing w:line="360" w:lineRule="auto"/>
        <w:rPr>
          <w:rFonts w:ascii="Arial" w:hAnsi="Arial" w:cs="Arial"/>
          <w:b/>
        </w:rPr>
      </w:pPr>
      <w:r w:rsidRPr="00E45E9B">
        <w:rPr>
          <w:rFonts w:ascii="Arial" w:hAnsi="Arial" w:cs="Arial"/>
          <w:b/>
        </w:rPr>
        <w:t>3.6. Thermal Analysis</w:t>
      </w:r>
    </w:p>
    <w:p w14:paraId="66D80F02" w14:textId="3607C1ED" w:rsidR="00B5246E" w:rsidRPr="005C5C8A" w:rsidRDefault="00133C29" w:rsidP="00814F29">
      <w:pPr>
        <w:spacing w:line="360" w:lineRule="auto"/>
        <w:rPr>
          <w:rFonts w:ascii="Arial" w:hAnsi="Arial" w:cs="Arial"/>
          <w:sz w:val="23"/>
          <w:szCs w:val="23"/>
          <w:shd w:val="clear" w:color="auto" w:fill="FFFFFF"/>
        </w:rPr>
      </w:pPr>
      <w:r>
        <w:rPr>
          <w:rFonts w:ascii="Arial" w:hAnsi="Arial" w:cs="Arial"/>
        </w:rPr>
        <w:t>Dilatometry data for a</w:t>
      </w:r>
      <w:r w:rsidR="003E31C1">
        <w:rPr>
          <w:rFonts w:ascii="Arial" w:hAnsi="Arial" w:cs="Arial"/>
        </w:rPr>
        <w:t>ll samples are shown in Figure 7</w:t>
      </w:r>
      <w:r>
        <w:rPr>
          <w:rFonts w:ascii="Arial" w:hAnsi="Arial" w:cs="Arial"/>
        </w:rPr>
        <w:t>. The extracted</w:t>
      </w:r>
      <w:r w:rsidR="00F0582C" w:rsidRPr="00867CE5">
        <w:rPr>
          <w:rFonts w:ascii="Arial" w:hAnsi="Arial" w:cs="Arial"/>
        </w:rPr>
        <w:t xml:space="preserve"> coefficient of thermal expansion</w:t>
      </w:r>
      <w:r w:rsidR="005C5C8A">
        <w:rPr>
          <w:rFonts w:ascii="Arial" w:hAnsi="Arial" w:cs="Arial"/>
        </w:rPr>
        <w:t xml:space="preserve"> between 150</w:t>
      </w:r>
      <w:r w:rsidR="00421E4D" w:rsidRPr="00867CE5">
        <w:rPr>
          <w:rFonts w:ascii="Arial" w:hAnsi="Arial" w:cs="Arial"/>
        </w:rPr>
        <w:t>°</w:t>
      </w:r>
      <w:r w:rsidR="00421E4D">
        <w:rPr>
          <w:rFonts w:ascii="Arial" w:hAnsi="Arial" w:cs="Arial"/>
        </w:rPr>
        <w:t>C and 400</w:t>
      </w:r>
      <w:r w:rsidR="003E3C8D" w:rsidRPr="00867CE5">
        <w:rPr>
          <w:rFonts w:ascii="Arial" w:hAnsi="Arial" w:cs="Arial"/>
        </w:rPr>
        <w:t>°</w:t>
      </w:r>
      <w:r w:rsidR="005C5C8A">
        <w:rPr>
          <w:rFonts w:ascii="Arial" w:hAnsi="Arial" w:cs="Arial"/>
        </w:rPr>
        <w:t>C (α</w:t>
      </w:r>
      <w:r w:rsidR="005C5C8A">
        <w:rPr>
          <w:rFonts w:ascii="Arial" w:hAnsi="Arial" w:cs="Arial"/>
          <w:vertAlign w:val="subscript"/>
        </w:rPr>
        <w:t>150-400</w:t>
      </w:r>
      <w:r w:rsidR="005C5C8A" w:rsidRPr="005C5C8A">
        <w:rPr>
          <w:rFonts w:ascii="Arial" w:hAnsi="Arial" w:cs="Arial"/>
          <w:sz w:val="18"/>
          <w:szCs w:val="18"/>
          <w:vertAlign w:val="superscript"/>
        </w:rPr>
        <w:t>o</w:t>
      </w:r>
      <w:r w:rsidR="005C5C8A">
        <w:rPr>
          <w:rFonts w:ascii="Arial" w:hAnsi="Arial" w:cs="Arial"/>
          <w:vertAlign w:val="subscript"/>
        </w:rPr>
        <w:t>C</w:t>
      </w:r>
      <w:r w:rsidR="005C5C8A">
        <w:rPr>
          <w:rFonts w:ascii="Arial" w:hAnsi="Arial" w:cs="Arial"/>
        </w:rPr>
        <w:t>)</w:t>
      </w:r>
      <w:r w:rsidR="00F0582C" w:rsidRPr="00867CE5">
        <w:rPr>
          <w:rFonts w:ascii="Arial" w:hAnsi="Arial" w:cs="Arial"/>
        </w:rPr>
        <w:t xml:space="preserve">, </w:t>
      </w:r>
      <w:r>
        <w:rPr>
          <w:rFonts w:ascii="Arial" w:hAnsi="Arial" w:cs="Arial"/>
        </w:rPr>
        <w:t xml:space="preserve">onset </w:t>
      </w:r>
      <w:r w:rsidR="00F0582C" w:rsidRPr="00867CE5">
        <w:rPr>
          <w:rFonts w:ascii="Arial" w:hAnsi="Arial" w:cs="Arial"/>
        </w:rPr>
        <w:t>glass transition</w:t>
      </w:r>
      <w:r>
        <w:rPr>
          <w:rFonts w:ascii="Arial" w:hAnsi="Arial" w:cs="Arial"/>
        </w:rPr>
        <w:t xml:space="preserve"> temperatures obtained from both dilatometry and DSC</w:t>
      </w:r>
      <w:r w:rsidR="005C5C8A">
        <w:rPr>
          <w:rFonts w:ascii="Arial" w:hAnsi="Arial" w:cs="Arial"/>
        </w:rPr>
        <w:t xml:space="preserve"> (T</w:t>
      </w:r>
      <w:r w:rsidR="005C5C8A">
        <w:rPr>
          <w:rFonts w:ascii="Arial" w:hAnsi="Arial" w:cs="Arial"/>
          <w:vertAlign w:val="subscript"/>
        </w:rPr>
        <w:t>g</w:t>
      </w:r>
      <w:r w:rsidR="005C5C8A">
        <w:rPr>
          <w:rFonts w:ascii="Arial" w:hAnsi="Arial" w:cs="Arial"/>
        </w:rPr>
        <w:t>)</w:t>
      </w:r>
      <w:r>
        <w:rPr>
          <w:rFonts w:ascii="Arial" w:hAnsi="Arial" w:cs="Arial"/>
        </w:rPr>
        <w:t>, and the</w:t>
      </w:r>
      <w:r w:rsidR="00F0582C" w:rsidRPr="00867CE5">
        <w:rPr>
          <w:rFonts w:ascii="Arial" w:hAnsi="Arial" w:cs="Arial"/>
        </w:rPr>
        <w:t xml:space="preserve"> dilatometric</w:t>
      </w:r>
      <w:r>
        <w:rPr>
          <w:rFonts w:ascii="Arial" w:hAnsi="Arial" w:cs="Arial"/>
        </w:rPr>
        <w:t xml:space="preserve"> </w:t>
      </w:r>
      <w:r w:rsidRPr="005E1483">
        <w:rPr>
          <w:rFonts w:ascii="Arial" w:hAnsi="Arial" w:cs="Arial"/>
        </w:rPr>
        <w:t>softening temperature</w:t>
      </w:r>
      <w:r w:rsidR="005C5C8A" w:rsidRPr="005E1483">
        <w:rPr>
          <w:rFonts w:ascii="Arial" w:hAnsi="Arial" w:cs="Arial"/>
        </w:rPr>
        <w:t xml:space="preserve"> (T</w:t>
      </w:r>
      <w:r w:rsidR="005C5C8A" w:rsidRPr="005E1483">
        <w:rPr>
          <w:rFonts w:ascii="Arial" w:hAnsi="Arial" w:cs="Arial"/>
          <w:vertAlign w:val="subscript"/>
        </w:rPr>
        <w:t>d</w:t>
      </w:r>
      <w:r w:rsidR="005C5C8A" w:rsidRPr="005E1483">
        <w:rPr>
          <w:rFonts w:ascii="Arial" w:hAnsi="Arial" w:cs="Arial"/>
        </w:rPr>
        <w:t>)</w:t>
      </w:r>
      <w:r w:rsidRPr="005E1483">
        <w:rPr>
          <w:rFonts w:ascii="Arial" w:hAnsi="Arial" w:cs="Arial"/>
        </w:rPr>
        <w:t xml:space="preserve"> are shown in Table 3</w:t>
      </w:r>
      <w:r w:rsidR="005E782D" w:rsidRPr="005E1483">
        <w:rPr>
          <w:rFonts w:ascii="Arial" w:hAnsi="Arial" w:cs="Arial"/>
        </w:rPr>
        <w:t xml:space="preserve">. </w:t>
      </w:r>
      <w:r w:rsidRPr="005E1483">
        <w:rPr>
          <w:rFonts w:ascii="Arial" w:hAnsi="Arial" w:cs="Arial"/>
        </w:rPr>
        <w:t>Addition of (Sb</w:t>
      </w:r>
      <w:r w:rsidRPr="005E1483">
        <w:rPr>
          <w:rFonts w:ascii="Arial" w:hAnsi="Arial" w:cs="Arial"/>
          <w:vertAlign w:val="subscript"/>
        </w:rPr>
        <w:t>2</w:t>
      </w:r>
      <w:r w:rsidRPr="005E1483">
        <w:rPr>
          <w:rFonts w:ascii="Arial" w:hAnsi="Arial" w:cs="Arial"/>
        </w:rPr>
        <w:t>O</w:t>
      </w:r>
      <w:r w:rsidRPr="005E1483">
        <w:rPr>
          <w:rFonts w:ascii="Arial" w:hAnsi="Arial" w:cs="Arial"/>
          <w:vertAlign w:val="subscript"/>
        </w:rPr>
        <w:t>3</w:t>
      </w:r>
      <w:r w:rsidRPr="005E1483">
        <w:rPr>
          <w:rFonts w:ascii="Arial" w:hAnsi="Arial" w:cs="Arial"/>
        </w:rPr>
        <w:t xml:space="preserve"> + Al</w:t>
      </w:r>
      <w:r w:rsidRPr="005E1483">
        <w:rPr>
          <w:rFonts w:ascii="Arial" w:hAnsi="Arial" w:cs="Arial"/>
          <w:vertAlign w:val="subscript"/>
        </w:rPr>
        <w:t>2</w:t>
      </w:r>
      <w:r w:rsidRPr="005E1483">
        <w:rPr>
          <w:rFonts w:ascii="Arial" w:hAnsi="Arial" w:cs="Arial"/>
        </w:rPr>
        <w:t>O</w:t>
      </w:r>
      <w:r w:rsidRPr="005E1483">
        <w:rPr>
          <w:rFonts w:ascii="Arial" w:hAnsi="Arial" w:cs="Arial"/>
          <w:vertAlign w:val="subscript"/>
        </w:rPr>
        <w:t>3</w:t>
      </w:r>
      <w:r w:rsidRPr="005E1483">
        <w:rPr>
          <w:rFonts w:ascii="Arial" w:hAnsi="Arial" w:cs="Arial"/>
        </w:rPr>
        <w:t>) to the glass</w:t>
      </w:r>
      <w:r w:rsidR="00814E7B" w:rsidRPr="005E1483">
        <w:rPr>
          <w:rFonts w:ascii="Arial" w:hAnsi="Arial" w:cs="Arial"/>
        </w:rPr>
        <w:t xml:space="preserve"> had</w:t>
      </w:r>
      <w:r w:rsidR="00F0582C" w:rsidRPr="005E1483">
        <w:rPr>
          <w:rFonts w:ascii="Arial" w:hAnsi="Arial" w:cs="Arial"/>
        </w:rPr>
        <w:t xml:space="preserve"> </w:t>
      </w:r>
      <w:r w:rsidRPr="005E1483">
        <w:rPr>
          <w:rFonts w:ascii="Arial" w:hAnsi="Arial" w:cs="Arial"/>
        </w:rPr>
        <w:t>no net</w:t>
      </w:r>
      <w:r w:rsidR="00F0582C" w:rsidRPr="005E1483">
        <w:rPr>
          <w:rFonts w:ascii="Arial" w:hAnsi="Arial" w:cs="Arial"/>
        </w:rPr>
        <w:t xml:space="preserve"> effect </w:t>
      </w:r>
      <w:r w:rsidR="00B900BA" w:rsidRPr="005E1483">
        <w:rPr>
          <w:rFonts w:ascii="Arial" w:hAnsi="Arial" w:cs="Arial"/>
        </w:rPr>
        <w:t>on</w:t>
      </w:r>
      <w:r w:rsidR="00F0582C" w:rsidRPr="005E1483">
        <w:rPr>
          <w:rFonts w:ascii="Arial" w:hAnsi="Arial" w:cs="Arial"/>
        </w:rPr>
        <w:t xml:space="preserve"> the coefficient of thermal expansion,</w:t>
      </w:r>
      <w:r w:rsidR="00814E7B" w:rsidRPr="005E1483">
        <w:rPr>
          <w:rFonts w:ascii="Arial" w:hAnsi="Arial" w:cs="Arial"/>
        </w:rPr>
        <w:t xml:space="preserve"> which remained</w:t>
      </w:r>
      <w:r w:rsidRPr="005E1483">
        <w:rPr>
          <w:rFonts w:ascii="Arial" w:hAnsi="Arial" w:cs="Arial"/>
        </w:rPr>
        <w:t xml:space="preserve"> essentially constant for all samples studied. The additional Al</w:t>
      </w:r>
      <w:r w:rsidRPr="005E1483">
        <w:rPr>
          <w:rFonts w:ascii="Arial" w:hAnsi="Arial" w:cs="Arial"/>
          <w:vertAlign w:val="subscript"/>
        </w:rPr>
        <w:t>2</w:t>
      </w:r>
      <w:r w:rsidRPr="005E1483">
        <w:rPr>
          <w:rFonts w:ascii="Arial" w:hAnsi="Arial" w:cs="Arial"/>
        </w:rPr>
        <w:t>O</w:t>
      </w:r>
      <w:r w:rsidRPr="005E1483">
        <w:rPr>
          <w:rFonts w:ascii="Arial" w:hAnsi="Arial" w:cs="Arial"/>
          <w:vertAlign w:val="subscript"/>
        </w:rPr>
        <w:t>3</w:t>
      </w:r>
      <w:r w:rsidRPr="005E1483">
        <w:rPr>
          <w:rFonts w:ascii="Arial" w:hAnsi="Arial" w:cs="Arial"/>
        </w:rPr>
        <w:t xml:space="preserve"> </w:t>
      </w:r>
      <w:r w:rsidR="003E31C1" w:rsidRPr="005E1483">
        <w:rPr>
          <w:rFonts w:ascii="Arial" w:hAnsi="Arial" w:cs="Arial"/>
        </w:rPr>
        <w:t xml:space="preserve">presumably </w:t>
      </w:r>
      <w:r w:rsidR="00814E7B" w:rsidRPr="005E1483">
        <w:rPr>
          <w:rFonts w:ascii="Arial" w:hAnsi="Arial" w:cs="Arial"/>
        </w:rPr>
        <w:t>arose</w:t>
      </w:r>
      <w:r w:rsidRPr="005E1483">
        <w:rPr>
          <w:rFonts w:ascii="Arial" w:hAnsi="Arial" w:cs="Arial"/>
        </w:rPr>
        <w:t xml:space="preserve"> from enhanced crucible corrosion during glass melting, as confirmed by XRF analysis (Table 1). </w:t>
      </w:r>
      <w:r w:rsidR="00B900BA" w:rsidRPr="005E1483">
        <w:rPr>
          <w:rFonts w:ascii="Arial" w:hAnsi="Arial" w:cs="Arial"/>
        </w:rPr>
        <w:t>T</w:t>
      </w:r>
      <w:r w:rsidR="00670BE1" w:rsidRPr="005E1483">
        <w:rPr>
          <w:rFonts w:ascii="Arial" w:hAnsi="Arial" w:cs="Arial"/>
        </w:rPr>
        <w:t xml:space="preserve">he </w:t>
      </w:r>
      <w:r w:rsidRPr="005E1483">
        <w:rPr>
          <w:rFonts w:ascii="Arial" w:hAnsi="Arial" w:cs="Arial"/>
        </w:rPr>
        <w:t xml:space="preserve">onset </w:t>
      </w:r>
      <w:r w:rsidR="00670BE1" w:rsidRPr="005E1483">
        <w:rPr>
          <w:rFonts w:ascii="Arial" w:hAnsi="Arial" w:cs="Arial"/>
        </w:rPr>
        <w:t>glass transition temperature</w:t>
      </w:r>
      <w:r w:rsidRPr="005E1483">
        <w:rPr>
          <w:rFonts w:ascii="Arial" w:hAnsi="Arial" w:cs="Arial"/>
        </w:rPr>
        <w:t>,</w:t>
      </w:r>
      <w:r w:rsidR="00670BE1" w:rsidRPr="005E1483">
        <w:rPr>
          <w:rFonts w:ascii="Arial" w:hAnsi="Arial" w:cs="Arial"/>
        </w:rPr>
        <w:t xml:space="preserve"> </w:t>
      </w:r>
      <w:proofErr w:type="spellStart"/>
      <w:r w:rsidR="00670BE1" w:rsidRPr="005E1483">
        <w:rPr>
          <w:rFonts w:ascii="Arial" w:hAnsi="Arial" w:cs="Arial"/>
        </w:rPr>
        <w:t>T</w:t>
      </w:r>
      <w:r w:rsidR="00670BE1" w:rsidRPr="005E1483">
        <w:rPr>
          <w:rFonts w:ascii="Arial" w:hAnsi="Arial" w:cs="Arial"/>
          <w:vertAlign w:val="subscript"/>
        </w:rPr>
        <w:t>g</w:t>
      </w:r>
      <w:proofErr w:type="spellEnd"/>
      <w:r w:rsidRPr="005E1483">
        <w:rPr>
          <w:rFonts w:ascii="Arial" w:hAnsi="Arial" w:cs="Arial"/>
        </w:rPr>
        <w:t>,</w:t>
      </w:r>
      <w:r w:rsidR="00670BE1" w:rsidRPr="005E1483">
        <w:rPr>
          <w:rFonts w:ascii="Arial" w:hAnsi="Arial" w:cs="Arial"/>
        </w:rPr>
        <w:t xml:space="preserve"> </w:t>
      </w:r>
      <w:r w:rsidR="00814E7B" w:rsidRPr="005E1483">
        <w:rPr>
          <w:rFonts w:ascii="Arial" w:hAnsi="Arial" w:cs="Arial"/>
        </w:rPr>
        <w:t>decreased</w:t>
      </w:r>
      <w:r w:rsidR="00670BE1" w:rsidRPr="00867CE5">
        <w:rPr>
          <w:rFonts w:ascii="Arial" w:hAnsi="Arial" w:cs="Arial"/>
        </w:rPr>
        <w:t xml:space="preserve"> with </w:t>
      </w:r>
      <w:r>
        <w:rPr>
          <w:rFonts w:ascii="Arial" w:hAnsi="Arial" w:cs="Arial"/>
        </w:rPr>
        <w:t>increasing</w:t>
      </w:r>
      <w:r w:rsidR="00670BE1" w:rsidRPr="00867CE5">
        <w:rPr>
          <w:rFonts w:ascii="Arial" w:hAnsi="Arial" w:cs="Arial"/>
        </w:rPr>
        <w:t xml:space="preserve"> </w:t>
      </w:r>
      <w:r>
        <w:rPr>
          <w:rFonts w:ascii="Arial" w:hAnsi="Arial" w:cs="Arial"/>
        </w:rPr>
        <w:t>(</w:t>
      </w:r>
      <w:r w:rsidR="00670BE1" w:rsidRPr="00867CE5">
        <w:rPr>
          <w:rFonts w:ascii="Arial" w:hAnsi="Arial" w:cs="Arial"/>
        </w:rPr>
        <w:t>Sb</w:t>
      </w:r>
      <w:r w:rsidR="00670BE1" w:rsidRPr="00867CE5">
        <w:rPr>
          <w:rFonts w:ascii="Arial" w:hAnsi="Arial" w:cs="Arial"/>
          <w:vertAlign w:val="subscript"/>
        </w:rPr>
        <w:t>2</w:t>
      </w:r>
      <w:r w:rsidR="00670BE1" w:rsidRPr="00867CE5">
        <w:rPr>
          <w:rFonts w:ascii="Arial" w:hAnsi="Arial" w:cs="Arial"/>
        </w:rPr>
        <w:t>O</w:t>
      </w:r>
      <w:r w:rsidR="00670BE1" w:rsidRPr="00867CE5">
        <w:rPr>
          <w:rFonts w:ascii="Arial" w:hAnsi="Arial" w:cs="Arial"/>
          <w:vertAlign w:val="subscript"/>
        </w:rPr>
        <w:t>3</w:t>
      </w:r>
      <w:r>
        <w:rPr>
          <w:rFonts w:ascii="Arial" w:hAnsi="Arial" w:cs="Arial"/>
        </w:rPr>
        <w:t xml:space="preserve"> + Al</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w:t>
      </w:r>
      <w:r w:rsidR="00E6617E">
        <w:rPr>
          <w:rFonts w:ascii="Arial" w:hAnsi="Arial" w:cs="Arial"/>
        </w:rPr>
        <w:t xml:space="preserve"> content, from </w:t>
      </w:r>
      <w:r w:rsidR="00E6617E">
        <w:rPr>
          <w:rFonts w:ascii="Times New Roman" w:hAnsi="Times New Roman" w:cs="Times New Roman"/>
        </w:rPr>
        <w:t>~</w:t>
      </w:r>
      <w:r w:rsidR="00421E4D">
        <w:rPr>
          <w:rFonts w:ascii="Arial" w:hAnsi="Arial" w:cs="Arial"/>
        </w:rPr>
        <w:t>560</w:t>
      </w:r>
      <w:r w:rsidR="003E3C8D" w:rsidRPr="00867CE5">
        <w:rPr>
          <w:rFonts w:ascii="Arial" w:hAnsi="Arial" w:cs="Arial"/>
        </w:rPr>
        <w:t>°</w:t>
      </w:r>
      <w:r w:rsidR="00E6617E">
        <w:rPr>
          <w:rFonts w:ascii="Arial" w:hAnsi="Arial" w:cs="Arial"/>
        </w:rPr>
        <w:t xml:space="preserve">C for sample Sb0 to </w:t>
      </w:r>
      <w:r w:rsidR="00E6617E">
        <w:rPr>
          <w:rFonts w:ascii="Times New Roman" w:hAnsi="Times New Roman" w:cs="Times New Roman"/>
        </w:rPr>
        <w:t>~</w:t>
      </w:r>
      <w:r w:rsidR="00421E4D">
        <w:rPr>
          <w:rFonts w:ascii="Arial" w:hAnsi="Arial" w:cs="Arial"/>
        </w:rPr>
        <w:t>500</w:t>
      </w:r>
      <w:r w:rsidR="003E3C8D" w:rsidRPr="00867CE5">
        <w:rPr>
          <w:rFonts w:ascii="Arial" w:hAnsi="Arial" w:cs="Arial"/>
        </w:rPr>
        <w:t>°</w:t>
      </w:r>
      <w:r w:rsidR="00E6617E">
        <w:rPr>
          <w:rFonts w:ascii="Arial" w:hAnsi="Arial" w:cs="Arial"/>
        </w:rPr>
        <w:t>C for sample Sb10.</w:t>
      </w:r>
      <w:r w:rsidR="005C5C8A">
        <w:rPr>
          <w:rFonts w:ascii="Arial" w:hAnsi="Arial" w:cs="Arial"/>
        </w:rPr>
        <w:t xml:space="preserve"> Similarly, the dilatometric softening temperature (T</w:t>
      </w:r>
      <w:r w:rsidR="005C5C8A">
        <w:rPr>
          <w:rFonts w:ascii="Arial" w:hAnsi="Arial" w:cs="Arial"/>
          <w:vertAlign w:val="subscript"/>
        </w:rPr>
        <w:t>d</w:t>
      </w:r>
      <w:r w:rsidR="00814E7B">
        <w:rPr>
          <w:rFonts w:ascii="Arial" w:hAnsi="Arial" w:cs="Arial"/>
        </w:rPr>
        <w:t>) decreased</w:t>
      </w:r>
      <w:r w:rsidR="005C5C8A">
        <w:rPr>
          <w:rFonts w:ascii="Arial" w:hAnsi="Arial" w:cs="Arial"/>
        </w:rPr>
        <w:t xml:space="preserve"> with</w:t>
      </w:r>
      <w:r w:rsidR="005C5C8A" w:rsidRPr="00867CE5">
        <w:rPr>
          <w:rFonts w:ascii="Arial" w:hAnsi="Arial" w:cs="Arial"/>
        </w:rPr>
        <w:t xml:space="preserve"> </w:t>
      </w:r>
      <w:r w:rsidR="005C5C8A">
        <w:rPr>
          <w:rFonts w:ascii="Arial" w:hAnsi="Arial" w:cs="Arial"/>
        </w:rPr>
        <w:t>increasing</w:t>
      </w:r>
      <w:r w:rsidR="005C5C8A" w:rsidRPr="00867CE5">
        <w:rPr>
          <w:rFonts w:ascii="Arial" w:hAnsi="Arial" w:cs="Arial"/>
        </w:rPr>
        <w:t xml:space="preserve"> </w:t>
      </w:r>
      <w:r w:rsidR="005C5C8A">
        <w:rPr>
          <w:rFonts w:ascii="Arial" w:hAnsi="Arial" w:cs="Arial"/>
        </w:rPr>
        <w:t>(</w:t>
      </w:r>
      <w:r w:rsidR="005C5C8A" w:rsidRPr="00867CE5">
        <w:rPr>
          <w:rFonts w:ascii="Arial" w:hAnsi="Arial" w:cs="Arial"/>
        </w:rPr>
        <w:t>Sb</w:t>
      </w:r>
      <w:r w:rsidR="005C5C8A" w:rsidRPr="00867CE5">
        <w:rPr>
          <w:rFonts w:ascii="Arial" w:hAnsi="Arial" w:cs="Arial"/>
          <w:vertAlign w:val="subscript"/>
        </w:rPr>
        <w:t>2</w:t>
      </w:r>
      <w:r w:rsidR="005C5C8A" w:rsidRPr="00867CE5">
        <w:rPr>
          <w:rFonts w:ascii="Arial" w:hAnsi="Arial" w:cs="Arial"/>
        </w:rPr>
        <w:t>O</w:t>
      </w:r>
      <w:r w:rsidR="005C5C8A" w:rsidRPr="00867CE5">
        <w:rPr>
          <w:rFonts w:ascii="Arial" w:hAnsi="Arial" w:cs="Arial"/>
          <w:vertAlign w:val="subscript"/>
        </w:rPr>
        <w:t>3</w:t>
      </w:r>
      <w:r w:rsidR="005C5C8A">
        <w:rPr>
          <w:rFonts w:ascii="Arial" w:hAnsi="Arial" w:cs="Arial"/>
        </w:rPr>
        <w:t xml:space="preserve"> + Al</w:t>
      </w:r>
      <w:r w:rsidR="005C5C8A">
        <w:rPr>
          <w:rFonts w:ascii="Arial" w:hAnsi="Arial" w:cs="Arial"/>
          <w:vertAlign w:val="subscript"/>
        </w:rPr>
        <w:t>2</w:t>
      </w:r>
      <w:r w:rsidR="005C5C8A">
        <w:rPr>
          <w:rFonts w:ascii="Arial" w:hAnsi="Arial" w:cs="Arial"/>
        </w:rPr>
        <w:t>O</w:t>
      </w:r>
      <w:r w:rsidR="005C5C8A">
        <w:rPr>
          <w:rFonts w:ascii="Arial" w:hAnsi="Arial" w:cs="Arial"/>
          <w:vertAlign w:val="subscript"/>
        </w:rPr>
        <w:t>3</w:t>
      </w:r>
      <w:r w:rsidR="005C5C8A">
        <w:rPr>
          <w:rFonts w:ascii="Arial" w:hAnsi="Arial" w:cs="Arial"/>
        </w:rPr>
        <w:t xml:space="preserve">) content, from </w:t>
      </w:r>
      <w:r w:rsidR="005C5C8A">
        <w:rPr>
          <w:rFonts w:ascii="Times New Roman" w:hAnsi="Times New Roman" w:cs="Times New Roman"/>
        </w:rPr>
        <w:t>~</w:t>
      </w:r>
      <w:r w:rsidR="00421E4D">
        <w:rPr>
          <w:rFonts w:ascii="Arial" w:hAnsi="Arial" w:cs="Arial"/>
        </w:rPr>
        <w:t>615</w:t>
      </w:r>
      <w:r w:rsidR="003E3C8D" w:rsidRPr="00867CE5">
        <w:rPr>
          <w:rFonts w:ascii="Arial" w:hAnsi="Arial" w:cs="Arial"/>
        </w:rPr>
        <w:t>°</w:t>
      </w:r>
      <w:r w:rsidR="005C5C8A">
        <w:rPr>
          <w:rFonts w:ascii="Arial" w:hAnsi="Arial" w:cs="Arial"/>
        </w:rPr>
        <w:t xml:space="preserve">C for sample Sb0 to </w:t>
      </w:r>
      <w:r w:rsidR="005C5C8A">
        <w:rPr>
          <w:rFonts w:ascii="Times New Roman" w:hAnsi="Times New Roman" w:cs="Times New Roman"/>
        </w:rPr>
        <w:t>~</w:t>
      </w:r>
      <w:r w:rsidR="00421E4D">
        <w:rPr>
          <w:rFonts w:ascii="Arial" w:hAnsi="Arial" w:cs="Arial"/>
        </w:rPr>
        <w:t>555</w:t>
      </w:r>
      <w:r w:rsidR="003E3C8D" w:rsidRPr="00867CE5">
        <w:rPr>
          <w:rFonts w:ascii="Arial" w:hAnsi="Arial" w:cs="Arial"/>
        </w:rPr>
        <w:t>°</w:t>
      </w:r>
      <w:r w:rsidR="005C5C8A">
        <w:rPr>
          <w:rFonts w:ascii="Arial" w:hAnsi="Arial" w:cs="Arial"/>
        </w:rPr>
        <w:t>C for sample Sb10.</w:t>
      </w:r>
    </w:p>
    <w:p w14:paraId="05C2D2EE" w14:textId="45F3AECF" w:rsidR="00D63695" w:rsidRDefault="00D63695">
      <w:pPr>
        <w:jc w:val="left"/>
        <w:rPr>
          <w:rFonts w:ascii="Arial" w:hAnsi="Arial" w:cs="Arial"/>
        </w:rPr>
      </w:pPr>
      <w:r>
        <w:rPr>
          <w:rFonts w:ascii="Arial" w:hAnsi="Arial" w:cs="Arial"/>
        </w:rPr>
        <w:br w:type="page"/>
      </w:r>
    </w:p>
    <w:p w14:paraId="0BE9CD2A" w14:textId="65830B64" w:rsidR="00E45E9B" w:rsidRPr="00FF51FE" w:rsidRDefault="00E85BED" w:rsidP="00814F29">
      <w:pPr>
        <w:spacing w:line="360" w:lineRule="auto"/>
        <w:rPr>
          <w:rFonts w:ascii="Arial" w:hAnsi="Arial" w:cs="Arial"/>
        </w:rPr>
      </w:pPr>
      <w:r>
        <w:rPr>
          <w:rFonts w:ascii="Arial" w:hAnsi="Arial" w:cs="Arial"/>
          <w:b/>
          <w:i/>
        </w:rPr>
        <w:lastRenderedPageBreak/>
        <w:t>Figure 7</w:t>
      </w:r>
      <w:r w:rsidR="00E45E9B" w:rsidRPr="00E45E9B">
        <w:rPr>
          <w:rFonts w:ascii="Arial" w:hAnsi="Arial" w:cs="Arial"/>
          <w:b/>
          <w:i/>
        </w:rPr>
        <w:t>.</w:t>
      </w:r>
      <w:r w:rsidR="00E45E9B" w:rsidRPr="00867CE5">
        <w:rPr>
          <w:rFonts w:ascii="Arial" w:hAnsi="Arial" w:cs="Arial"/>
        </w:rPr>
        <w:t xml:space="preserve"> </w:t>
      </w:r>
      <w:r w:rsidR="00133C29">
        <w:rPr>
          <w:rFonts w:ascii="Arial" w:hAnsi="Arial" w:cs="Arial"/>
          <w:i/>
        </w:rPr>
        <w:t>Dilatometry data</w:t>
      </w:r>
      <w:r w:rsidR="00E45E9B" w:rsidRPr="00E45E9B">
        <w:rPr>
          <w:rFonts w:ascii="Arial" w:hAnsi="Arial" w:cs="Arial"/>
          <w:i/>
        </w:rPr>
        <w:t xml:space="preserve"> </w:t>
      </w:r>
      <w:r w:rsidR="00B37EE6">
        <w:rPr>
          <w:rFonts w:ascii="Arial" w:hAnsi="Arial" w:cs="Arial"/>
          <w:i/>
        </w:rPr>
        <w:t xml:space="preserve">for all </w:t>
      </w:r>
      <w:r w:rsidR="007A3077">
        <w:rPr>
          <w:rFonts w:ascii="Arial" w:hAnsi="Arial" w:cs="Arial"/>
          <w:i/>
        </w:rPr>
        <w:t>glasses</w:t>
      </w:r>
      <w:r w:rsidR="00FF51FE">
        <w:rPr>
          <w:rFonts w:ascii="Arial" w:hAnsi="Arial" w:cs="Arial"/>
          <w:i/>
        </w:rPr>
        <w:t>. Onset T</w:t>
      </w:r>
      <w:r w:rsidR="00FF51FE">
        <w:rPr>
          <w:rFonts w:ascii="Arial" w:hAnsi="Arial" w:cs="Arial"/>
          <w:i/>
          <w:vertAlign w:val="subscript"/>
        </w:rPr>
        <w:t>g</w:t>
      </w:r>
      <w:r w:rsidR="00FF51FE">
        <w:rPr>
          <w:rFonts w:ascii="Arial" w:hAnsi="Arial" w:cs="Arial"/>
          <w:i/>
        </w:rPr>
        <w:t xml:space="preserve"> and T</w:t>
      </w:r>
      <w:r w:rsidR="00FF51FE">
        <w:rPr>
          <w:rFonts w:ascii="Arial" w:hAnsi="Arial" w:cs="Arial"/>
          <w:i/>
          <w:vertAlign w:val="subscript"/>
        </w:rPr>
        <w:t>d</w:t>
      </w:r>
      <w:r w:rsidR="00FF51FE">
        <w:rPr>
          <w:rFonts w:ascii="Arial" w:hAnsi="Arial" w:cs="Arial"/>
          <w:i/>
        </w:rPr>
        <w:t xml:space="preserve"> are marked.</w:t>
      </w:r>
    </w:p>
    <w:p w14:paraId="20D3E9F9" w14:textId="7CC3C1BB" w:rsidR="00D63695" w:rsidRPr="00867CE5" w:rsidRDefault="0042239F" w:rsidP="00D63695">
      <w:pPr>
        <w:spacing w:line="360" w:lineRule="auto"/>
        <w:jc w:val="center"/>
        <w:rPr>
          <w:rFonts w:ascii="Arial" w:hAnsi="Arial" w:cs="Arial"/>
        </w:rPr>
      </w:pPr>
      <w:r w:rsidRPr="0042239F">
        <w:rPr>
          <w:noProof/>
          <w:lang w:eastAsia="en-GB"/>
        </w:rPr>
        <w:drawing>
          <wp:inline distT="0" distB="0" distL="0" distR="0" wp14:anchorId="4D82F976" wp14:editId="337E9311">
            <wp:extent cx="5925820" cy="386697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25820" cy="3866977"/>
                    </a:xfrm>
                    <a:prstGeom prst="rect">
                      <a:avLst/>
                    </a:prstGeom>
                  </pic:spPr>
                </pic:pic>
              </a:graphicData>
            </a:graphic>
          </wp:inline>
        </w:drawing>
      </w:r>
    </w:p>
    <w:p w14:paraId="4BA88FD1" w14:textId="32C35F1D" w:rsidR="009B7B83" w:rsidRPr="00867CE5" w:rsidRDefault="00A71211" w:rsidP="00814F29">
      <w:pPr>
        <w:spacing w:line="360" w:lineRule="auto"/>
        <w:rPr>
          <w:rFonts w:ascii="Arial" w:hAnsi="Arial" w:cs="Arial"/>
        </w:rPr>
      </w:pPr>
      <w:r w:rsidRPr="00B37EE6">
        <w:rPr>
          <w:rFonts w:ascii="Arial" w:hAnsi="Arial" w:cs="Arial"/>
          <w:b/>
          <w:i/>
        </w:rPr>
        <w:t xml:space="preserve">Table </w:t>
      </w:r>
      <w:r w:rsidR="00926A06" w:rsidRPr="00B37EE6">
        <w:rPr>
          <w:rFonts w:ascii="Arial" w:hAnsi="Arial" w:cs="Arial"/>
          <w:b/>
          <w:i/>
        </w:rPr>
        <w:t>3</w:t>
      </w:r>
      <w:r w:rsidR="002A4A88" w:rsidRPr="00B37EE6">
        <w:rPr>
          <w:rFonts w:ascii="Arial" w:hAnsi="Arial" w:cs="Arial"/>
          <w:b/>
          <w:i/>
        </w:rPr>
        <w:t>.</w:t>
      </w:r>
      <w:r w:rsidRPr="00867CE5">
        <w:rPr>
          <w:rFonts w:ascii="Arial" w:hAnsi="Arial" w:cs="Arial"/>
        </w:rPr>
        <w:t xml:space="preserve"> </w:t>
      </w:r>
      <w:r w:rsidR="002A4A88" w:rsidRPr="00B37EE6">
        <w:rPr>
          <w:rFonts w:ascii="Arial" w:hAnsi="Arial" w:cs="Arial"/>
          <w:i/>
        </w:rPr>
        <w:t xml:space="preserve">Measured glass thermal properties: </w:t>
      </w:r>
      <w:r w:rsidR="003E31C1">
        <w:rPr>
          <w:rFonts w:ascii="Arial" w:hAnsi="Arial" w:cs="Arial"/>
          <w:i/>
        </w:rPr>
        <w:t xml:space="preserve">onset </w:t>
      </w:r>
      <w:r w:rsidR="002A4A88" w:rsidRPr="00B37EE6">
        <w:rPr>
          <w:rFonts w:ascii="Arial" w:hAnsi="Arial" w:cs="Arial"/>
          <w:i/>
        </w:rPr>
        <w:t>g</w:t>
      </w:r>
      <w:r w:rsidR="005E782D" w:rsidRPr="00B37EE6">
        <w:rPr>
          <w:rFonts w:ascii="Arial" w:hAnsi="Arial" w:cs="Arial"/>
          <w:i/>
        </w:rPr>
        <w:t>lass transition temperature</w:t>
      </w:r>
      <w:r w:rsidR="00094A93" w:rsidRPr="00B37EE6">
        <w:rPr>
          <w:rFonts w:ascii="Arial" w:hAnsi="Arial" w:cs="Arial"/>
          <w:i/>
        </w:rPr>
        <w:t>s</w:t>
      </w:r>
      <w:r w:rsidR="005E782D" w:rsidRPr="00B37EE6">
        <w:rPr>
          <w:rFonts w:ascii="Arial" w:hAnsi="Arial" w:cs="Arial"/>
          <w:i/>
        </w:rPr>
        <w:t xml:space="preserve"> (T</w:t>
      </w:r>
      <w:r w:rsidR="005E782D" w:rsidRPr="00B37EE6">
        <w:rPr>
          <w:rFonts w:ascii="Arial" w:hAnsi="Arial" w:cs="Arial"/>
          <w:i/>
          <w:vertAlign w:val="subscript"/>
        </w:rPr>
        <w:t>g</w:t>
      </w:r>
      <w:r w:rsidR="005E782D" w:rsidRPr="00B37EE6">
        <w:rPr>
          <w:rFonts w:ascii="Arial" w:hAnsi="Arial" w:cs="Arial"/>
          <w:i/>
        </w:rPr>
        <w:t>) obtained from dilatometry</w:t>
      </w:r>
      <w:r w:rsidR="00094A93" w:rsidRPr="00B37EE6">
        <w:rPr>
          <w:rFonts w:ascii="Arial" w:hAnsi="Arial" w:cs="Arial"/>
          <w:i/>
        </w:rPr>
        <w:t xml:space="preserve"> and DSC</w:t>
      </w:r>
      <w:r w:rsidR="002A4A88" w:rsidRPr="00B37EE6">
        <w:rPr>
          <w:rFonts w:ascii="Arial" w:hAnsi="Arial" w:cs="Arial"/>
          <w:i/>
        </w:rPr>
        <w:t>;</w:t>
      </w:r>
      <w:r w:rsidR="005E782D" w:rsidRPr="00B37EE6">
        <w:rPr>
          <w:rFonts w:ascii="Arial" w:hAnsi="Arial" w:cs="Arial"/>
          <w:i/>
        </w:rPr>
        <w:t xml:space="preserve"> </w:t>
      </w:r>
      <w:r w:rsidR="00094A93" w:rsidRPr="00B37EE6">
        <w:rPr>
          <w:rFonts w:ascii="Arial" w:hAnsi="Arial" w:cs="Arial"/>
          <w:i/>
        </w:rPr>
        <w:t xml:space="preserve">dilatometric </w:t>
      </w:r>
      <w:r w:rsidR="005E782D" w:rsidRPr="00B37EE6">
        <w:rPr>
          <w:rFonts w:ascii="Arial" w:hAnsi="Arial" w:cs="Arial"/>
          <w:i/>
        </w:rPr>
        <w:t>softening temperature (T</w:t>
      </w:r>
      <w:r w:rsidR="005E782D" w:rsidRPr="00B37EE6">
        <w:rPr>
          <w:rFonts w:ascii="Arial" w:hAnsi="Arial" w:cs="Arial"/>
          <w:i/>
          <w:vertAlign w:val="subscript"/>
        </w:rPr>
        <w:t>d</w:t>
      </w:r>
      <w:r w:rsidR="005E782D" w:rsidRPr="00B37EE6">
        <w:rPr>
          <w:rFonts w:ascii="Arial" w:hAnsi="Arial" w:cs="Arial"/>
          <w:i/>
        </w:rPr>
        <w:t xml:space="preserve">) and coefficient of thermal expansion (CTE, </w:t>
      </w:r>
      <w:r w:rsidR="005E782D" w:rsidRPr="00B37EE6">
        <w:rPr>
          <w:rFonts w:ascii="Arial" w:hAnsi="Arial" w:cs="Arial"/>
          <w:i/>
          <w:iCs/>
        </w:rPr>
        <w:t>α</w:t>
      </w:r>
      <w:r w:rsidR="001B6C17" w:rsidRPr="00B37EE6">
        <w:rPr>
          <w:rFonts w:ascii="Arial" w:hAnsi="Arial" w:cs="Arial"/>
          <w:i/>
          <w:iCs/>
          <w:vertAlign w:val="subscript"/>
        </w:rPr>
        <w:t>1</w:t>
      </w:r>
      <w:r w:rsidR="00F156B3" w:rsidRPr="00B37EE6">
        <w:rPr>
          <w:rFonts w:ascii="Arial" w:hAnsi="Arial" w:cs="Arial"/>
          <w:i/>
          <w:iCs/>
          <w:vertAlign w:val="subscript"/>
        </w:rPr>
        <w:t>50</w:t>
      </w:r>
      <w:r w:rsidR="001D16C3" w:rsidRPr="00B37EE6">
        <w:rPr>
          <w:rFonts w:ascii="Arial" w:hAnsi="Arial" w:cs="Arial"/>
          <w:i/>
          <w:iCs/>
          <w:vertAlign w:val="subscript"/>
        </w:rPr>
        <w:t>-</w:t>
      </w:r>
      <w:r w:rsidR="00073179" w:rsidRPr="00B37EE6">
        <w:rPr>
          <w:rFonts w:ascii="Arial" w:hAnsi="Arial" w:cs="Arial"/>
          <w:i/>
          <w:iCs/>
          <w:vertAlign w:val="subscript"/>
        </w:rPr>
        <w:t>4</w:t>
      </w:r>
      <w:r w:rsidR="005E782D" w:rsidRPr="00B37EE6">
        <w:rPr>
          <w:rFonts w:ascii="Arial" w:hAnsi="Arial" w:cs="Arial"/>
          <w:i/>
          <w:iCs/>
          <w:vertAlign w:val="subscript"/>
        </w:rPr>
        <w:t>00</w:t>
      </w:r>
      <w:r w:rsidR="008A4D17" w:rsidRPr="00B37EE6">
        <w:rPr>
          <w:rFonts w:ascii="Arial" w:hAnsi="Arial" w:cs="Arial"/>
          <w:i/>
          <w:iCs/>
          <w:vertAlign w:val="subscript"/>
        </w:rPr>
        <w:t xml:space="preserve"> </w:t>
      </w:r>
      <w:r w:rsidR="005E782D" w:rsidRPr="00B37EE6">
        <w:rPr>
          <w:rFonts w:ascii="Arial" w:hAnsi="Arial" w:cs="Arial"/>
          <w:i/>
          <w:iCs/>
          <w:vertAlign w:val="subscript"/>
        </w:rPr>
        <w:t>°C</w:t>
      </w:r>
      <w:r w:rsidR="002A4A88" w:rsidRPr="00B37EE6">
        <w:rPr>
          <w:rFonts w:ascii="Arial" w:hAnsi="Arial" w:cs="Arial"/>
          <w:i/>
        </w:rPr>
        <w:t>)</w:t>
      </w:r>
      <w:r w:rsidR="00B37EE6">
        <w:rPr>
          <w:rFonts w:ascii="Arial" w:hAnsi="Arial" w:cs="Arial"/>
          <w:i/>
        </w:rPr>
        <w:t>.</w:t>
      </w:r>
    </w:p>
    <w:tbl>
      <w:tblPr>
        <w:tblStyle w:val="TableGrid"/>
        <w:tblW w:w="945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106"/>
        <w:gridCol w:w="2158"/>
        <w:gridCol w:w="2459"/>
        <w:gridCol w:w="1454"/>
      </w:tblGrid>
      <w:tr w:rsidR="00A77556" w:rsidRPr="00867CE5" w14:paraId="35D655A2" w14:textId="77777777" w:rsidTr="004D324B">
        <w:trPr>
          <w:trHeight w:val="435"/>
          <w:jc w:val="center"/>
        </w:trPr>
        <w:tc>
          <w:tcPr>
            <w:tcW w:w="1276" w:type="dxa"/>
            <w:tcBorders>
              <w:top w:val="single" w:sz="4" w:space="0" w:color="auto"/>
              <w:bottom w:val="single" w:sz="4" w:space="0" w:color="auto"/>
            </w:tcBorders>
            <w:vAlign w:val="center"/>
          </w:tcPr>
          <w:p w14:paraId="68AC10D5" w14:textId="3A7305E9" w:rsidR="00A77556" w:rsidRPr="00B37EE6" w:rsidRDefault="00094A93" w:rsidP="004D324B">
            <w:pPr>
              <w:spacing w:line="360" w:lineRule="auto"/>
              <w:jc w:val="center"/>
              <w:rPr>
                <w:rFonts w:ascii="Arial" w:hAnsi="Arial" w:cs="Arial"/>
                <w:b/>
              </w:rPr>
            </w:pPr>
            <w:r w:rsidRPr="00B37EE6">
              <w:rPr>
                <w:rFonts w:ascii="Arial" w:hAnsi="Arial" w:cs="Arial"/>
                <w:b/>
              </w:rPr>
              <w:t>Glass</w:t>
            </w:r>
          </w:p>
        </w:tc>
        <w:tc>
          <w:tcPr>
            <w:tcW w:w="2106" w:type="dxa"/>
            <w:tcBorders>
              <w:top w:val="single" w:sz="4" w:space="0" w:color="auto"/>
              <w:bottom w:val="single" w:sz="4" w:space="0" w:color="auto"/>
            </w:tcBorders>
            <w:vAlign w:val="center"/>
          </w:tcPr>
          <w:p w14:paraId="4C0B5721" w14:textId="71880809" w:rsidR="00A77556" w:rsidRPr="00B37EE6" w:rsidRDefault="00A77556" w:rsidP="004D324B">
            <w:pPr>
              <w:spacing w:line="360" w:lineRule="auto"/>
              <w:jc w:val="center"/>
              <w:rPr>
                <w:rFonts w:ascii="Arial" w:hAnsi="Arial" w:cs="Arial"/>
                <w:b/>
              </w:rPr>
            </w:pPr>
            <w:r w:rsidRPr="00B37EE6">
              <w:rPr>
                <w:rFonts w:ascii="Arial" w:hAnsi="Arial" w:cs="Arial"/>
                <w:b/>
              </w:rPr>
              <w:t>T</w:t>
            </w:r>
            <w:r w:rsidRPr="00B37EE6">
              <w:rPr>
                <w:rFonts w:ascii="Arial" w:hAnsi="Arial" w:cs="Arial"/>
                <w:b/>
                <w:vertAlign w:val="subscript"/>
              </w:rPr>
              <w:t>g (Dil.)</w:t>
            </w:r>
            <w:r w:rsidRPr="00B37EE6">
              <w:rPr>
                <w:rFonts w:ascii="Arial" w:hAnsi="Arial" w:cs="Arial"/>
                <w:b/>
              </w:rPr>
              <w:t xml:space="preserve"> </w:t>
            </w:r>
            <w:r w:rsidR="002B0F9A">
              <w:rPr>
                <w:rFonts w:ascii="Arial" w:hAnsi="Arial" w:cs="Arial"/>
                <w:b/>
                <w:szCs w:val="24"/>
              </w:rPr>
              <w:t>± 5</w:t>
            </w:r>
            <w:r w:rsidRPr="00B37EE6">
              <w:rPr>
                <w:rFonts w:ascii="Arial" w:hAnsi="Arial" w:cs="Arial"/>
                <w:b/>
              </w:rPr>
              <w:t xml:space="preserve"> / </w:t>
            </w:r>
            <w:r w:rsidR="003E3C8D" w:rsidRPr="003E3C8D">
              <w:rPr>
                <w:rFonts w:ascii="Arial" w:hAnsi="Arial" w:cs="Arial"/>
                <w:b/>
              </w:rPr>
              <w:t>°</w:t>
            </w:r>
            <w:r w:rsidRPr="00B37EE6">
              <w:rPr>
                <w:rFonts w:ascii="Arial" w:hAnsi="Arial" w:cs="Arial"/>
                <w:b/>
              </w:rPr>
              <w:t>C</w:t>
            </w:r>
          </w:p>
        </w:tc>
        <w:tc>
          <w:tcPr>
            <w:tcW w:w="2158" w:type="dxa"/>
            <w:tcBorders>
              <w:top w:val="single" w:sz="4" w:space="0" w:color="auto"/>
              <w:bottom w:val="single" w:sz="4" w:space="0" w:color="auto"/>
            </w:tcBorders>
            <w:vAlign w:val="center"/>
          </w:tcPr>
          <w:p w14:paraId="33239ED5" w14:textId="17535289" w:rsidR="00A77556" w:rsidRPr="00B37EE6" w:rsidRDefault="00A77556" w:rsidP="004D324B">
            <w:pPr>
              <w:spacing w:line="360" w:lineRule="auto"/>
              <w:jc w:val="center"/>
              <w:rPr>
                <w:rFonts w:ascii="Arial" w:hAnsi="Arial" w:cs="Arial"/>
                <w:b/>
              </w:rPr>
            </w:pPr>
            <w:r w:rsidRPr="00B37EE6">
              <w:rPr>
                <w:rFonts w:ascii="Arial" w:hAnsi="Arial" w:cs="Arial"/>
                <w:b/>
              </w:rPr>
              <w:t>T</w:t>
            </w:r>
            <w:r w:rsidRPr="00B37EE6">
              <w:rPr>
                <w:rFonts w:ascii="Arial" w:hAnsi="Arial" w:cs="Arial"/>
                <w:b/>
                <w:vertAlign w:val="subscript"/>
              </w:rPr>
              <w:t xml:space="preserve">g (DSC) </w:t>
            </w:r>
            <w:r w:rsidRPr="00B37EE6">
              <w:rPr>
                <w:rFonts w:ascii="Arial" w:hAnsi="Arial" w:cs="Arial"/>
                <w:b/>
                <w:szCs w:val="24"/>
              </w:rPr>
              <w:t xml:space="preserve">± </w:t>
            </w:r>
            <w:r w:rsidR="00094A93" w:rsidRPr="00B37EE6">
              <w:rPr>
                <w:rFonts w:ascii="Arial" w:hAnsi="Arial" w:cs="Arial"/>
                <w:b/>
                <w:szCs w:val="24"/>
              </w:rPr>
              <w:t>10</w:t>
            </w:r>
            <w:r w:rsidRPr="00B37EE6">
              <w:rPr>
                <w:rFonts w:ascii="Arial" w:hAnsi="Arial" w:cs="Arial"/>
                <w:b/>
              </w:rPr>
              <w:t xml:space="preserve"> / </w:t>
            </w:r>
            <w:r w:rsidR="003E3C8D" w:rsidRPr="003E3C8D">
              <w:rPr>
                <w:rFonts w:ascii="Arial" w:hAnsi="Arial" w:cs="Arial"/>
                <w:b/>
              </w:rPr>
              <w:t>°</w:t>
            </w:r>
            <w:r w:rsidRPr="00B37EE6">
              <w:rPr>
                <w:rFonts w:ascii="Arial" w:hAnsi="Arial" w:cs="Arial"/>
                <w:b/>
              </w:rPr>
              <w:t>C</w:t>
            </w:r>
          </w:p>
        </w:tc>
        <w:tc>
          <w:tcPr>
            <w:tcW w:w="2459" w:type="dxa"/>
            <w:tcBorders>
              <w:top w:val="single" w:sz="4" w:space="0" w:color="auto"/>
              <w:bottom w:val="single" w:sz="4" w:space="0" w:color="auto"/>
            </w:tcBorders>
            <w:vAlign w:val="center"/>
          </w:tcPr>
          <w:p w14:paraId="6A1A63D4" w14:textId="691C19D2" w:rsidR="00A77556" w:rsidRPr="00B37EE6" w:rsidRDefault="00A77556" w:rsidP="004D324B">
            <w:pPr>
              <w:spacing w:line="360" w:lineRule="auto"/>
              <w:jc w:val="center"/>
              <w:rPr>
                <w:rFonts w:ascii="Arial" w:hAnsi="Arial" w:cs="Arial"/>
                <w:b/>
              </w:rPr>
            </w:pPr>
            <w:r w:rsidRPr="00B37EE6">
              <w:rPr>
                <w:rFonts w:ascii="Arial" w:hAnsi="Arial" w:cs="Arial"/>
                <w:b/>
              </w:rPr>
              <w:t>T</w:t>
            </w:r>
            <w:r w:rsidRPr="00B37EE6">
              <w:rPr>
                <w:rFonts w:ascii="Arial" w:hAnsi="Arial" w:cs="Arial"/>
                <w:b/>
                <w:vertAlign w:val="subscript"/>
              </w:rPr>
              <w:t>d</w:t>
            </w:r>
            <w:r w:rsidRPr="00B37EE6">
              <w:rPr>
                <w:rFonts w:ascii="Arial" w:hAnsi="Arial" w:cs="Arial"/>
                <w:b/>
              </w:rPr>
              <w:t xml:space="preserve"> </w:t>
            </w:r>
            <w:r w:rsidRPr="00B37EE6">
              <w:rPr>
                <w:rFonts w:ascii="Arial" w:hAnsi="Arial" w:cs="Arial"/>
                <w:b/>
                <w:szCs w:val="24"/>
              </w:rPr>
              <w:t>± 5</w:t>
            </w:r>
            <w:r w:rsidRPr="00B37EE6">
              <w:rPr>
                <w:rFonts w:ascii="Arial" w:hAnsi="Arial" w:cs="Arial"/>
                <w:b/>
              </w:rPr>
              <w:t xml:space="preserve"> / </w:t>
            </w:r>
            <w:r w:rsidR="003E3C8D" w:rsidRPr="003E3C8D">
              <w:rPr>
                <w:rFonts w:ascii="Arial" w:hAnsi="Arial" w:cs="Arial"/>
                <w:b/>
              </w:rPr>
              <w:t>°</w:t>
            </w:r>
            <w:r w:rsidRPr="00B37EE6">
              <w:rPr>
                <w:rFonts w:ascii="Arial" w:hAnsi="Arial" w:cs="Arial"/>
                <w:b/>
              </w:rPr>
              <w:t>C</w:t>
            </w:r>
          </w:p>
        </w:tc>
        <w:tc>
          <w:tcPr>
            <w:tcW w:w="1454" w:type="dxa"/>
            <w:tcBorders>
              <w:top w:val="single" w:sz="4" w:space="0" w:color="auto"/>
              <w:bottom w:val="single" w:sz="4" w:space="0" w:color="auto"/>
            </w:tcBorders>
            <w:vAlign w:val="center"/>
          </w:tcPr>
          <w:p w14:paraId="1174A9DD" w14:textId="050166FE" w:rsidR="00A77556" w:rsidRPr="00B37EE6" w:rsidRDefault="00A77556" w:rsidP="004D324B">
            <w:pPr>
              <w:spacing w:line="360" w:lineRule="auto"/>
              <w:jc w:val="center"/>
              <w:rPr>
                <w:rFonts w:ascii="Arial" w:hAnsi="Arial" w:cs="Arial"/>
                <w:b/>
              </w:rPr>
            </w:pPr>
            <w:r w:rsidRPr="00B37EE6">
              <w:rPr>
                <w:rFonts w:ascii="Arial" w:hAnsi="Arial" w:cs="Arial"/>
                <w:b/>
              </w:rPr>
              <w:t>(α x 10</w:t>
            </w:r>
            <w:r w:rsidRPr="00B37EE6">
              <w:rPr>
                <w:rFonts w:ascii="Arial" w:hAnsi="Arial" w:cs="Arial"/>
                <w:b/>
                <w:vertAlign w:val="superscript"/>
              </w:rPr>
              <w:t>-7</w:t>
            </w:r>
            <w:r w:rsidRPr="00B37EE6">
              <w:rPr>
                <w:rFonts w:ascii="Arial" w:hAnsi="Arial" w:cs="Arial"/>
                <w:b/>
              </w:rPr>
              <w:t xml:space="preserve">) </w:t>
            </w:r>
            <w:r w:rsidRPr="00B37EE6">
              <w:rPr>
                <w:rFonts w:ascii="Arial" w:hAnsi="Arial" w:cs="Arial"/>
                <w:b/>
                <w:szCs w:val="24"/>
              </w:rPr>
              <w:t>± 2.0</w:t>
            </w:r>
            <w:r w:rsidRPr="00B37EE6">
              <w:rPr>
                <w:rFonts w:ascii="Arial" w:hAnsi="Arial" w:cs="Arial"/>
                <w:b/>
              </w:rPr>
              <w:t xml:space="preserve"> / </w:t>
            </w:r>
            <w:r w:rsidR="003E3C8D" w:rsidRPr="00867CE5">
              <w:rPr>
                <w:rFonts w:ascii="Arial" w:hAnsi="Arial" w:cs="Arial"/>
              </w:rPr>
              <w:t>°</w:t>
            </w:r>
            <w:r w:rsidRPr="00B37EE6">
              <w:rPr>
                <w:rFonts w:ascii="Arial" w:hAnsi="Arial" w:cs="Arial"/>
                <w:b/>
              </w:rPr>
              <w:t>C</w:t>
            </w:r>
            <w:r w:rsidRPr="00B37EE6">
              <w:rPr>
                <w:rFonts w:ascii="Arial" w:hAnsi="Arial" w:cs="Arial"/>
                <w:b/>
                <w:vertAlign w:val="superscript"/>
              </w:rPr>
              <w:t>-1</w:t>
            </w:r>
          </w:p>
        </w:tc>
      </w:tr>
      <w:tr w:rsidR="00A77556" w:rsidRPr="00867CE5" w14:paraId="782E7A47" w14:textId="77777777" w:rsidTr="004D324B">
        <w:trPr>
          <w:trHeight w:val="214"/>
          <w:jc w:val="center"/>
        </w:trPr>
        <w:tc>
          <w:tcPr>
            <w:tcW w:w="1276" w:type="dxa"/>
            <w:tcBorders>
              <w:top w:val="single" w:sz="4" w:space="0" w:color="auto"/>
            </w:tcBorders>
          </w:tcPr>
          <w:p w14:paraId="7A9FE703" w14:textId="3B8F6A07" w:rsidR="00A77556" w:rsidRPr="00867CE5" w:rsidRDefault="00094A93" w:rsidP="00814F29">
            <w:pPr>
              <w:spacing w:line="360" w:lineRule="auto"/>
              <w:jc w:val="center"/>
              <w:rPr>
                <w:rFonts w:ascii="Arial" w:hAnsi="Arial" w:cs="Arial"/>
              </w:rPr>
            </w:pPr>
            <w:r w:rsidRPr="00867CE5">
              <w:rPr>
                <w:rFonts w:ascii="Arial" w:hAnsi="Arial" w:cs="Arial"/>
              </w:rPr>
              <w:t>Sb0</w:t>
            </w:r>
          </w:p>
        </w:tc>
        <w:tc>
          <w:tcPr>
            <w:tcW w:w="2106" w:type="dxa"/>
            <w:tcBorders>
              <w:top w:val="single" w:sz="4" w:space="0" w:color="auto"/>
            </w:tcBorders>
          </w:tcPr>
          <w:p w14:paraId="1CD94CEC" w14:textId="3F9A5BC2" w:rsidR="00A77556" w:rsidRPr="00867CE5" w:rsidRDefault="00A77556" w:rsidP="00814F29">
            <w:pPr>
              <w:spacing w:line="360" w:lineRule="auto"/>
              <w:jc w:val="center"/>
              <w:rPr>
                <w:rFonts w:ascii="Arial" w:hAnsi="Arial" w:cs="Arial"/>
              </w:rPr>
            </w:pPr>
            <w:r w:rsidRPr="00867CE5">
              <w:rPr>
                <w:rFonts w:ascii="Arial" w:hAnsi="Arial" w:cs="Arial"/>
              </w:rPr>
              <w:t>560</w:t>
            </w:r>
          </w:p>
        </w:tc>
        <w:tc>
          <w:tcPr>
            <w:tcW w:w="2158" w:type="dxa"/>
            <w:tcBorders>
              <w:top w:val="single" w:sz="4" w:space="0" w:color="auto"/>
            </w:tcBorders>
          </w:tcPr>
          <w:p w14:paraId="73F777BB" w14:textId="363CC96C" w:rsidR="00A77556" w:rsidRPr="00867CE5" w:rsidRDefault="00FD28EF" w:rsidP="00814F29">
            <w:pPr>
              <w:spacing w:line="360" w:lineRule="auto"/>
              <w:jc w:val="center"/>
              <w:rPr>
                <w:rFonts w:ascii="Arial" w:hAnsi="Arial" w:cs="Arial"/>
              </w:rPr>
            </w:pPr>
            <w:r w:rsidRPr="00867CE5">
              <w:rPr>
                <w:rFonts w:ascii="Arial" w:hAnsi="Arial" w:cs="Arial"/>
              </w:rPr>
              <w:t>563</w:t>
            </w:r>
          </w:p>
        </w:tc>
        <w:tc>
          <w:tcPr>
            <w:tcW w:w="2459" w:type="dxa"/>
            <w:tcBorders>
              <w:top w:val="single" w:sz="4" w:space="0" w:color="auto"/>
            </w:tcBorders>
          </w:tcPr>
          <w:p w14:paraId="5768C39D" w14:textId="789129A4" w:rsidR="00A77556" w:rsidRPr="00867CE5" w:rsidRDefault="00A77556" w:rsidP="00814F29">
            <w:pPr>
              <w:spacing w:line="360" w:lineRule="auto"/>
              <w:jc w:val="center"/>
              <w:rPr>
                <w:rFonts w:ascii="Arial" w:hAnsi="Arial" w:cs="Arial"/>
              </w:rPr>
            </w:pPr>
            <w:r w:rsidRPr="00867CE5">
              <w:rPr>
                <w:rFonts w:ascii="Arial" w:hAnsi="Arial" w:cs="Arial"/>
              </w:rPr>
              <w:t>614</w:t>
            </w:r>
          </w:p>
        </w:tc>
        <w:tc>
          <w:tcPr>
            <w:tcW w:w="1454" w:type="dxa"/>
            <w:tcBorders>
              <w:top w:val="single" w:sz="4" w:space="0" w:color="auto"/>
            </w:tcBorders>
          </w:tcPr>
          <w:p w14:paraId="69253B9E" w14:textId="58AAB8FC" w:rsidR="00A77556" w:rsidRPr="00867CE5" w:rsidRDefault="00A77556" w:rsidP="00814F29">
            <w:pPr>
              <w:spacing w:line="360" w:lineRule="auto"/>
              <w:jc w:val="center"/>
              <w:rPr>
                <w:rFonts w:ascii="Arial" w:hAnsi="Arial" w:cs="Arial"/>
              </w:rPr>
            </w:pPr>
            <w:r w:rsidRPr="00867CE5">
              <w:rPr>
                <w:rFonts w:ascii="Arial" w:hAnsi="Arial" w:cs="Arial"/>
              </w:rPr>
              <w:t>96.6</w:t>
            </w:r>
          </w:p>
        </w:tc>
      </w:tr>
      <w:tr w:rsidR="00A77556" w:rsidRPr="00867CE5" w14:paraId="5ED212B5" w14:textId="77777777" w:rsidTr="004D324B">
        <w:trPr>
          <w:trHeight w:val="214"/>
          <w:jc w:val="center"/>
        </w:trPr>
        <w:tc>
          <w:tcPr>
            <w:tcW w:w="1276" w:type="dxa"/>
          </w:tcPr>
          <w:p w14:paraId="2A15FD1D" w14:textId="07DCC41C" w:rsidR="00A77556" w:rsidRPr="00867CE5" w:rsidRDefault="00A77556" w:rsidP="00814F29">
            <w:pPr>
              <w:spacing w:line="360" w:lineRule="auto"/>
              <w:jc w:val="center"/>
              <w:rPr>
                <w:rFonts w:ascii="Arial" w:hAnsi="Arial" w:cs="Arial"/>
              </w:rPr>
            </w:pPr>
            <w:r w:rsidRPr="00867CE5">
              <w:rPr>
                <w:rFonts w:ascii="Arial" w:hAnsi="Arial" w:cs="Arial"/>
              </w:rPr>
              <w:t>Sb0.5</w:t>
            </w:r>
          </w:p>
        </w:tc>
        <w:tc>
          <w:tcPr>
            <w:tcW w:w="2106" w:type="dxa"/>
          </w:tcPr>
          <w:p w14:paraId="08180072" w14:textId="3CD4DF3E" w:rsidR="00A77556" w:rsidRPr="00867CE5" w:rsidRDefault="00A77556" w:rsidP="00814F29">
            <w:pPr>
              <w:spacing w:line="360" w:lineRule="auto"/>
              <w:jc w:val="center"/>
              <w:rPr>
                <w:rFonts w:ascii="Arial" w:hAnsi="Arial" w:cs="Arial"/>
              </w:rPr>
            </w:pPr>
            <w:r w:rsidRPr="00867CE5">
              <w:rPr>
                <w:rFonts w:ascii="Arial" w:hAnsi="Arial" w:cs="Arial"/>
              </w:rPr>
              <w:t>549</w:t>
            </w:r>
          </w:p>
        </w:tc>
        <w:tc>
          <w:tcPr>
            <w:tcW w:w="2158" w:type="dxa"/>
          </w:tcPr>
          <w:p w14:paraId="14AF1F62" w14:textId="31DD3372" w:rsidR="00A77556" w:rsidRPr="00867CE5" w:rsidRDefault="00FD28EF" w:rsidP="00814F29">
            <w:pPr>
              <w:spacing w:line="360" w:lineRule="auto"/>
              <w:jc w:val="center"/>
              <w:rPr>
                <w:rFonts w:ascii="Arial" w:hAnsi="Arial" w:cs="Arial"/>
              </w:rPr>
            </w:pPr>
            <w:r w:rsidRPr="00867CE5">
              <w:rPr>
                <w:rFonts w:ascii="Arial" w:hAnsi="Arial" w:cs="Arial"/>
              </w:rPr>
              <w:t>558</w:t>
            </w:r>
          </w:p>
        </w:tc>
        <w:tc>
          <w:tcPr>
            <w:tcW w:w="2459" w:type="dxa"/>
          </w:tcPr>
          <w:p w14:paraId="1BD5D8A1" w14:textId="77B92436" w:rsidR="00A77556" w:rsidRPr="00867CE5" w:rsidRDefault="00A77556" w:rsidP="00814F29">
            <w:pPr>
              <w:spacing w:line="360" w:lineRule="auto"/>
              <w:jc w:val="center"/>
              <w:rPr>
                <w:rFonts w:ascii="Arial" w:hAnsi="Arial" w:cs="Arial"/>
              </w:rPr>
            </w:pPr>
            <w:r w:rsidRPr="00867CE5">
              <w:rPr>
                <w:rFonts w:ascii="Arial" w:hAnsi="Arial" w:cs="Arial"/>
              </w:rPr>
              <w:t>598</w:t>
            </w:r>
          </w:p>
        </w:tc>
        <w:tc>
          <w:tcPr>
            <w:tcW w:w="1454" w:type="dxa"/>
          </w:tcPr>
          <w:p w14:paraId="75E44957" w14:textId="44B974ED" w:rsidR="00A77556" w:rsidRPr="00867CE5" w:rsidRDefault="00A77556" w:rsidP="00814F29">
            <w:pPr>
              <w:spacing w:line="360" w:lineRule="auto"/>
              <w:jc w:val="center"/>
              <w:rPr>
                <w:rFonts w:ascii="Arial" w:hAnsi="Arial" w:cs="Arial"/>
              </w:rPr>
            </w:pPr>
            <w:r w:rsidRPr="00867CE5">
              <w:rPr>
                <w:rFonts w:ascii="Arial" w:hAnsi="Arial" w:cs="Arial"/>
              </w:rPr>
              <w:t>96.8</w:t>
            </w:r>
          </w:p>
        </w:tc>
      </w:tr>
      <w:tr w:rsidR="00A77556" w:rsidRPr="00867CE5" w14:paraId="6B91CC90" w14:textId="77777777" w:rsidTr="004D324B">
        <w:trPr>
          <w:trHeight w:val="214"/>
          <w:jc w:val="center"/>
        </w:trPr>
        <w:tc>
          <w:tcPr>
            <w:tcW w:w="1276" w:type="dxa"/>
          </w:tcPr>
          <w:p w14:paraId="3C249833" w14:textId="4E1FD61F" w:rsidR="00A77556" w:rsidRPr="00867CE5" w:rsidRDefault="00A77556" w:rsidP="00814F29">
            <w:pPr>
              <w:spacing w:line="360" w:lineRule="auto"/>
              <w:jc w:val="center"/>
              <w:rPr>
                <w:rFonts w:ascii="Arial" w:hAnsi="Arial" w:cs="Arial"/>
              </w:rPr>
            </w:pPr>
            <w:r w:rsidRPr="00867CE5">
              <w:rPr>
                <w:rFonts w:ascii="Arial" w:hAnsi="Arial" w:cs="Arial"/>
              </w:rPr>
              <w:t>Sb1</w:t>
            </w:r>
          </w:p>
        </w:tc>
        <w:tc>
          <w:tcPr>
            <w:tcW w:w="2106" w:type="dxa"/>
          </w:tcPr>
          <w:p w14:paraId="1FB2D727" w14:textId="74B1AC7D" w:rsidR="00A77556" w:rsidRPr="00867CE5" w:rsidRDefault="00A77556" w:rsidP="00814F29">
            <w:pPr>
              <w:spacing w:line="360" w:lineRule="auto"/>
              <w:jc w:val="center"/>
              <w:rPr>
                <w:rFonts w:ascii="Arial" w:hAnsi="Arial" w:cs="Arial"/>
              </w:rPr>
            </w:pPr>
            <w:r w:rsidRPr="00867CE5">
              <w:rPr>
                <w:rFonts w:ascii="Arial" w:hAnsi="Arial" w:cs="Arial"/>
              </w:rPr>
              <w:t>544</w:t>
            </w:r>
          </w:p>
        </w:tc>
        <w:tc>
          <w:tcPr>
            <w:tcW w:w="2158" w:type="dxa"/>
          </w:tcPr>
          <w:p w14:paraId="30C034C7" w14:textId="7E89EB21" w:rsidR="00A77556" w:rsidRPr="00867CE5" w:rsidRDefault="00FD28EF" w:rsidP="00814F29">
            <w:pPr>
              <w:spacing w:line="360" w:lineRule="auto"/>
              <w:jc w:val="center"/>
              <w:rPr>
                <w:rFonts w:ascii="Arial" w:hAnsi="Arial" w:cs="Arial"/>
              </w:rPr>
            </w:pPr>
            <w:r w:rsidRPr="00867CE5">
              <w:rPr>
                <w:rFonts w:ascii="Arial" w:hAnsi="Arial" w:cs="Arial"/>
              </w:rPr>
              <w:t>543</w:t>
            </w:r>
          </w:p>
        </w:tc>
        <w:tc>
          <w:tcPr>
            <w:tcW w:w="2459" w:type="dxa"/>
          </w:tcPr>
          <w:p w14:paraId="2AF4B555" w14:textId="1D53BE82" w:rsidR="00A77556" w:rsidRPr="00867CE5" w:rsidRDefault="00A77556" w:rsidP="00814F29">
            <w:pPr>
              <w:spacing w:line="360" w:lineRule="auto"/>
              <w:jc w:val="center"/>
              <w:rPr>
                <w:rFonts w:ascii="Arial" w:hAnsi="Arial" w:cs="Arial"/>
              </w:rPr>
            </w:pPr>
            <w:r w:rsidRPr="00867CE5">
              <w:rPr>
                <w:rFonts w:ascii="Arial" w:hAnsi="Arial" w:cs="Arial"/>
              </w:rPr>
              <w:t>588</w:t>
            </w:r>
          </w:p>
        </w:tc>
        <w:tc>
          <w:tcPr>
            <w:tcW w:w="1454" w:type="dxa"/>
          </w:tcPr>
          <w:p w14:paraId="08DD4045" w14:textId="11199E24" w:rsidR="00A77556" w:rsidRPr="00867CE5" w:rsidRDefault="00A77556" w:rsidP="00814F29">
            <w:pPr>
              <w:spacing w:line="360" w:lineRule="auto"/>
              <w:jc w:val="center"/>
              <w:rPr>
                <w:rFonts w:ascii="Arial" w:hAnsi="Arial" w:cs="Arial"/>
              </w:rPr>
            </w:pPr>
            <w:r w:rsidRPr="00867CE5">
              <w:rPr>
                <w:rFonts w:ascii="Arial" w:hAnsi="Arial" w:cs="Arial"/>
              </w:rPr>
              <w:t>96.7</w:t>
            </w:r>
          </w:p>
        </w:tc>
      </w:tr>
      <w:tr w:rsidR="00A77556" w:rsidRPr="00867CE5" w14:paraId="541F1583" w14:textId="77777777" w:rsidTr="004D324B">
        <w:trPr>
          <w:trHeight w:val="221"/>
          <w:jc w:val="center"/>
        </w:trPr>
        <w:tc>
          <w:tcPr>
            <w:tcW w:w="1276" w:type="dxa"/>
          </w:tcPr>
          <w:p w14:paraId="5361A2BA" w14:textId="2C9F1B8A" w:rsidR="00A77556" w:rsidRPr="00867CE5" w:rsidRDefault="00A77556" w:rsidP="00814F29">
            <w:pPr>
              <w:spacing w:line="360" w:lineRule="auto"/>
              <w:jc w:val="center"/>
              <w:rPr>
                <w:rFonts w:ascii="Arial" w:hAnsi="Arial" w:cs="Arial"/>
              </w:rPr>
            </w:pPr>
            <w:r w:rsidRPr="00867CE5">
              <w:rPr>
                <w:rFonts w:ascii="Arial" w:hAnsi="Arial" w:cs="Arial"/>
              </w:rPr>
              <w:t>Sb5</w:t>
            </w:r>
          </w:p>
        </w:tc>
        <w:tc>
          <w:tcPr>
            <w:tcW w:w="2106" w:type="dxa"/>
          </w:tcPr>
          <w:p w14:paraId="70BC5C80" w14:textId="0FB12298" w:rsidR="00A77556" w:rsidRPr="00867CE5" w:rsidRDefault="00A77556" w:rsidP="00814F29">
            <w:pPr>
              <w:spacing w:line="360" w:lineRule="auto"/>
              <w:jc w:val="center"/>
              <w:rPr>
                <w:rFonts w:ascii="Arial" w:hAnsi="Arial" w:cs="Arial"/>
              </w:rPr>
            </w:pPr>
            <w:r w:rsidRPr="00867CE5">
              <w:rPr>
                <w:rFonts w:ascii="Arial" w:hAnsi="Arial" w:cs="Arial"/>
              </w:rPr>
              <w:t>522</w:t>
            </w:r>
          </w:p>
        </w:tc>
        <w:tc>
          <w:tcPr>
            <w:tcW w:w="2158" w:type="dxa"/>
          </w:tcPr>
          <w:p w14:paraId="48393C18" w14:textId="27ABDBF4" w:rsidR="00A77556" w:rsidRPr="00867CE5" w:rsidRDefault="00FD28EF" w:rsidP="00814F29">
            <w:pPr>
              <w:spacing w:line="360" w:lineRule="auto"/>
              <w:jc w:val="center"/>
              <w:rPr>
                <w:rFonts w:ascii="Arial" w:hAnsi="Arial" w:cs="Arial"/>
              </w:rPr>
            </w:pPr>
            <w:r w:rsidRPr="00867CE5">
              <w:rPr>
                <w:rFonts w:ascii="Arial" w:hAnsi="Arial" w:cs="Arial"/>
              </w:rPr>
              <w:t>-</w:t>
            </w:r>
          </w:p>
        </w:tc>
        <w:tc>
          <w:tcPr>
            <w:tcW w:w="2459" w:type="dxa"/>
          </w:tcPr>
          <w:p w14:paraId="053592C4" w14:textId="58B58EEF" w:rsidR="00A77556" w:rsidRPr="00867CE5" w:rsidRDefault="00A77556" w:rsidP="00814F29">
            <w:pPr>
              <w:spacing w:line="360" w:lineRule="auto"/>
              <w:jc w:val="center"/>
              <w:rPr>
                <w:rFonts w:ascii="Arial" w:hAnsi="Arial" w:cs="Arial"/>
              </w:rPr>
            </w:pPr>
            <w:r w:rsidRPr="00867CE5">
              <w:rPr>
                <w:rFonts w:ascii="Arial" w:hAnsi="Arial" w:cs="Arial"/>
              </w:rPr>
              <w:t>574</w:t>
            </w:r>
          </w:p>
        </w:tc>
        <w:tc>
          <w:tcPr>
            <w:tcW w:w="1454" w:type="dxa"/>
          </w:tcPr>
          <w:p w14:paraId="734C0AD8" w14:textId="75C94549" w:rsidR="00A77556" w:rsidRPr="00867CE5" w:rsidRDefault="00A77556" w:rsidP="00814F29">
            <w:pPr>
              <w:spacing w:line="360" w:lineRule="auto"/>
              <w:jc w:val="center"/>
              <w:rPr>
                <w:rFonts w:ascii="Arial" w:hAnsi="Arial" w:cs="Arial"/>
              </w:rPr>
            </w:pPr>
            <w:r w:rsidRPr="00867CE5">
              <w:rPr>
                <w:rFonts w:ascii="Arial" w:hAnsi="Arial" w:cs="Arial"/>
              </w:rPr>
              <w:t>95.7</w:t>
            </w:r>
          </w:p>
        </w:tc>
      </w:tr>
      <w:tr w:rsidR="00A77556" w:rsidRPr="00867CE5" w14:paraId="50F18C7D" w14:textId="77777777" w:rsidTr="004D324B">
        <w:trPr>
          <w:trHeight w:val="214"/>
          <w:jc w:val="center"/>
        </w:trPr>
        <w:tc>
          <w:tcPr>
            <w:tcW w:w="1276" w:type="dxa"/>
          </w:tcPr>
          <w:p w14:paraId="47892ABD" w14:textId="205975F5" w:rsidR="00A77556" w:rsidRPr="00867CE5" w:rsidRDefault="00A77556" w:rsidP="00814F29">
            <w:pPr>
              <w:spacing w:line="360" w:lineRule="auto"/>
              <w:jc w:val="center"/>
              <w:rPr>
                <w:rFonts w:ascii="Arial" w:hAnsi="Arial" w:cs="Arial"/>
              </w:rPr>
            </w:pPr>
            <w:r w:rsidRPr="00867CE5">
              <w:rPr>
                <w:rFonts w:ascii="Arial" w:hAnsi="Arial" w:cs="Arial"/>
              </w:rPr>
              <w:t>Sb10</w:t>
            </w:r>
          </w:p>
        </w:tc>
        <w:tc>
          <w:tcPr>
            <w:tcW w:w="2106" w:type="dxa"/>
          </w:tcPr>
          <w:p w14:paraId="5D14165B" w14:textId="1B5F5E2F" w:rsidR="00A77556" w:rsidRPr="00867CE5" w:rsidRDefault="00A77556" w:rsidP="00814F29">
            <w:pPr>
              <w:spacing w:line="360" w:lineRule="auto"/>
              <w:jc w:val="center"/>
              <w:rPr>
                <w:rFonts w:ascii="Arial" w:hAnsi="Arial" w:cs="Arial"/>
              </w:rPr>
            </w:pPr>
            <w:r w:rsidRPr="00867CE5">
              <w:rPr>
                <w:rFonts w:ascii="Arial" w:hAnsi="Arial" w:cs="Arial"/>
              </w:rPr>
              <w:t>503</w:t>
            </w:r>
          </w:p>
        </w:tc>
        <w:tc>
          <w:tcPr>
            <w:tcW w:w="2158" w:type="dxa"/>
          </w:tcPr>
          <w:p w14:paraId="19949906" w14:textId="232C6C5F" w:rsidR="00A77556" w:rsidRPr="00867CE5" w:rsidRDefault="00A77556" w:rsidP="00814F29">
            <w:pPr>
              <w:spacing w:line="360" w:lineRule="auto"/>
              <w:jc w:val="center"/>
              <w:rPr>
                <w:rFonts w:ascii="Arial" w:hAnsi="Arial" w:cs="Arial"/>
              </w:rPr>
            </w:pPr>
            <w:r w:rsidRPr="00867CE5">
              <w:rPr>
                <w:rFonts w:ascii="Arial" w:hAnsi="Arial" w:cs="Arial"/>
              </w:rPr>
              <w:t>-</w:t>
            </w:r>
          </w:p>
        </w:tc>
        <w:tc>
          <w:tcPr>
            <w:tcW w:w="2459" w:type="dxa"/>
          </w:tcPr>
          <w:p w14:paraId="66AA907A" w14:textId="56C33351" w:rsidR="00A77556" w:rsidRPr="00867CE5" w:rsidRDefault="00A77556" w:rsidP="00814F29">
            <w:pPr>
              <w:spacing w:line="360" w:lineRule="auto"/>
              <w:jc w:val="center"/>
              <w:rPr>
                <w:rFonts w:ascii="Arial" w:hAnsi="Arial" w:cs="Arial"/>
              </w:rPr>
            </w:pPr>
            <w:r w:rsidRPr="00867CE5">
              <w:rPr>
                <w:rFonts w:ascii="Arial" w:hAnsi="Arial" w:cs="Arial"/>
              </w:rPr>
              <w:t>554</w:t>
            </w:r>
          </w:p>
        </w:tc>
        <w:tc>
          <w:tcPr>
            <w:tcW w:w="1454" w:type="dxa"/>
          </w:tcPr>
          <w:p w14:paraId="387575FB" w14:textId="1EC47399" w:rsidR="00A77556" w:rsidRPr="00867CE5" w:rsidRDefault="00A77556" w:rsidP="00814F29">
            <w:pPr>
              <w:spacing w:line="360" w:lineRule="auto"/>
              <w:jc w:val="center"/>
              <w:rPr>
                <w:rFonts w:ascii="Arial" w:hAnsi="Arial" w:cs="Arial"/>
              </w:rPr>
            </w:pPr>
            <w:r w:rsidRPr="00867CE5">
              <w:rPr>
                <w:rFonts w:ascii="Arial" w:hAnsi="Arial" w:cs="Arial"/>
              </w:rPr>
              <w:t>96.0</w:t>
            </w:r>
          </w:p>
        </w:tc>
      </w:tr>
    </w:tbl>
    <w:p w14:paraId="0989F8E9" w14:textId="77777777" w:rsidR="006A3473" w:rsidRDefault="006A3473" w:rsidP="00814F29">
      <w:pPr>
        <w:spacing w:line="360" w:lineRule="auto"/>
        <w:rPr>
          <w:rFonts w:ascii="Arial" w:hAnsi="Arial" w:cs="Arial"/>
        </w:rPr>
      </w:pPr>
    </w:p>
    <w:p w14:paraId="4E38BF8F" w14:textId="3CCF94B4" w:rsidR="00E6617E" w:rsidRDefault="00C43275" w:rsidP="00814F29">
      <w:pPr>
        <w:spacing w:line="360" w:lineRule="auto"/>
        <w:rPr>
          <w:rFonts w:ascii="Arial" w:hAnsi="Arial" w:cs="Arial"/>
        </w:rPr>
      </w:pPr>
      <w:r>
        <w:rPr>
          <w:rFonts w:ascii="Arial" w:hAnsi="Arial" w:cs="Arial"/>
        </w:rPr>
        <w:t>TGA data for all samples, measured between 50</w:t>
      </w:r>
      <w:r w:rsidR="00421E4D" w:rsidRPr="00867CE5">
        <w:rPr>
          <w:rFonts w:ascii="Arial" w:hAnsi="Arial" w:cs="Arial"/>
        </w:rPr>
        <w:t>°</w:t>
      </w:r>
      <w:r w:rsidR="00421E4D">
        <w:rPr>
          <w:rFonts w:ascii="Arial" w:hAnsi="Arial" w:cs="Arial"/>
        </w:rPr>
        <w:t>C</w:t>
      </w:r>
      <w:r>
        <w:rPr>
          <w:rFonts w:ascii="Arial" w:hAnsi="Arial" w:cs="Arial"/>
        </w:rPr>
        <w:t xml:space="preserve"> and 1</w:t>
      </w:r>
      <w:r w:rsidR="00421E4D">
        <w:rPr>
          <w:rFonts w:ascii="Arial" w:hAnsi="Arial" w:cs="Arial"/>
        </w:rPr>
        <w:t>250</w:t>
      </w:r>
      <w:r w:rsidR="003E3C8D" w:rsidRPr="00867CE5">
        <w:rPr>
          <w:rFonts w:ascii="Arial" w:hAnsi="Arial" w:cs="Arial"/>
        </w:rPr>
        <w:t>°</w:t>
      </w:r>
      <w:r w:rsidR="003E31C1">
        <w:rPr>
          <w:rFonts w:ascii="Arial" w:hAnsi="Arial" w:cs="Arial"/>
        </w:rPr>
        <w:t>C, are shown in Figure 8</w:t>
      </w:r>
      <w:r>
        <w:rPr>
          <w:rFonts w:ascii="Arial" w:hAnsi="Arial" w:cs="Arial"/>
        </w:rPr>
        <w:t xml:space="preserve">. Weight gain occurs at temperatures above </w:t>
      </w:r>
      <w:r>
        <w:rPr>
          <w:rFonts w:ascii="Times New Roman" w:hAnsi="Times New Roman" w:cs="Times New Roman"/>
        </w:rPr>
        <w:t>~</w:t>
      </w:r>
      <w:r>
        <w:rPr>
          <w:rFonts w:ascii="Arial" w:hAnsi="Arial" w:cs="Arial"/>
        </w:rPr>
        <w:t>700</w:t>
      </w:r>
      <w:r w:rsidR="003E3C8D" w:rsidRPr="00867CE5">
        <w:rPr>
          <w:rFonts w:ascii="Arial" w:hAnsi="Arial" w:cs="Arial"/>
        </w:rPr>
        <w:t>°</w:t>
      </w:r>
      <w:r>
        <w:rPr>
          <w:rFonts w:ascii="Arial" w:hAnsi="Arial" w:cs="Arial"/>
        </w:rPr>
        <w:t>C for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-containing samples, reaching a maximum weight at </w:t>
      </w:r>
      <w:r>
        <w:rPr>
          <w:rFonts w:ascii="Times New Roman" w:hAnsi="Times New Roman" w:cs="Times New Roman"/>
        </w:rPr>
        <w:t>~</w:t>
      </w:r>
      <w:r w:rsidR="00C51436">
        <w:rPr>
          <w:rFonts w:ascii="Arial" w:hAnsi="Arial" w:cs="Arial"/>
        </w:rPr>
        <w:t>1175</w:t>
      </w:r>
      <w:r w:rsidR="003E3C8D" w:rsidRPr="00867CE5">
        <w:rPr>
          <w:rFonts w:ascii="Arial" w:hAnsi="Arial" w:cs="Arial"/>
        </w:rPr>
        <w:t>°</w:t>
      </w:r>
      <w:r>
        <w:rPr>
          <w:rFonts w:ascii="Arial" w:hAnsi="Arial" w:cs="Arial"/>
        </w:rPr>
        <w:t>C</w:t>
      </w:r>
      <w:r w:rsidR="004115E1">
        <w:rPr>
          <w:rFonts w:ascii="Arial" w:hAnsi="Arial" w:cs="Arial"/>
        </w:rPr>
        <w:t>,</w:t>
      </w:r>
      <w:r>
        <w:rPr>
          <w:rFonts w:ascii="Arial" w:hAnsi="Arial" w:cs="Arial"/>
        </w:rPr>
        <w:t xml:space="preserve"> followed by weight loss at temperatures above </w:t>
      </w:r>
      <w:r>
        <w:rPr>
          <w:rFonts w:ascii="Times New Roman" w:hAnsi="Times New Roman" w:cs="Times New Roman"/>
        </w:rPr>
        <w:t>~</w:t>
      </w:r>
      <w:r w:rsidR="00C51436">
        <w:rPr>
          <w:rFonts w:ascii="Arial" w:hAnsi="Arial" w:cs="Arial"/>
        </w:rPr>
        <w:t>1175</w:t>
      </w:r>
      <w:r w:rsidR="003E3C8D" w:rsidRPr="00867CE5">
        <w:rPr>
          <w:rFonts w:ascii="Arial" w:hAnsi="Arial" w:cs="Arial"/>
        </w:rPr>
        <w:t>°</w:t>
      </w:r>
      <w:r w:rsidR="00C615C6">
        <w:rPr>
          <w:rFonts w:ascii="Arial" w:hAnsi="Arial" w:cs="Arial"/>
        </w:rPr>
        <w:t>C. As shown in Figure 9</w:t>
      </w:r>
      <w:r>
        <w:rPr>
          <w:rFonts w:ascii="Arial" w:hAnsi="Arial" w:cs="Arial"/>
        </w:rPr>
        <w:t xml:space="preserve">, the maximum weight gain demonstrates a linear relationship with </w:t>
      </w:r>
      <w:r w:rsidR="00EB5960">
        <w:rPr>
          <w:rFonts w:ascii="Arial" w:hAnsi="Arial" w:cs="Arial"/>
        </w:rPr>
        <w:t xml:space="preserve">the </w:t>
      </w:r>
      <w:r>
        <w:rPr>
          <w:rFonts w:ascii="Arial" w:hAnsi="Arial" w:cs="Arial"/>
        </w:rPr>
        <w:t>analysed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content of the glass, indicating a direct relationship.</w:t>
      </w:r>
    </w:p>
    <w:p w14:paraId="1D3DE6E0" w14:textId="0AB0B19C" w:rsidR="00A234F4" w:rsidRPr="00867CE5" w:rsidRDefault="00E85BED" w:rsidP="00814F29">
      <w:pPr>
        <w:spacing w:line="360" w:lineRule="auto"/>
        <w:rPr>
          <w:rFonts w:ascii="Arial" w:hAnsi="Arial" w:cs="Arial"/>
        </w:rPr>
      </w:pPr>
      <w:r>
        <w:rPr>
          <w:rFonts w:ascii="Arial" w:hAnsi="Arial" w:cs="Arial"/>
          <w:b/>
          <w:i/>
        </w:rPr>
        <w:lastRenderedPageBreak/>
        <w:t>Figure 8</w:t>
      </w:r>
      <w:r w:rsidR="00F942EA" w:rsidRPr="006A3473">
        <w:rPr>
          <w:rFonts w:ascii="Arial" w:hAnsi="Arial" w:cs="Arial"/>
          <w:b/>
          <w:i/>
        </w:rPr>
        <w:t>.</w:t>
      </w:r>
      <w:r w:rsidR="00F942EA" w:rsidRPr="00867CE5">
        <w:rPr>
          <w:rFonts w:ascii="Arial" w:hAnsi="Arial" w:cs="Arial"/>
        </w:rPr>
        <w:t xml:space="preserve"> </w:t>
      </w:r>
      <w:r w:rsidR="00F942EA" w:rsidRPr="006A3473">
        <w:rPr>
          <w:rFonts w:ascii="Arial" w:hAnsi="Arial" w:cs="Arial"/>
          <w:i/>
        </w:rPr>
        <w:t>TGA weight change</w:t>
      </w:r>
      <w:r w:rsidR="004573E6" w:rsidRPr="006A3473">
        <w:rPr>
          <w:rFonts w:ascii="Arial" w:hAnsi="Arial" w:cs="Arial"/>
          <w:i/>
        </w:rPr>
        <w:t xml:space="preserve"> of glasses</w:t>
      </w:r>
      <w:r w:rsidR="00F942EA" w:rsidRPr="006A3473">
        <w:rPr>
          <w:rFonts w:ascii="Arial" w:hAnsi="Arial" w:cs="Arial"/>
          <w:i/>
        </w:rPr>
        <w:t xml:space="preserve"> as a function of temperature</w:t>
      </w:r>
    </w:p>
    <w:p w14:paraId="3D3DB8B7" w14:textId="13BFB075" w:rsidR="00F942EA" w:rsidRPr="00867CE5" w:rsidRDefault="00AE60AE" w:rsidP="004115E1">
      <w:pPr>
        <w:spacing w:line="360" w:lineRule="auto"/>
        <w:jc w:val="center"/>
        <w:rPr>
          <w:rFonts w:ascii="Arial" w:hAnsi="Arial" w:cs="Arial"/>
        </w:rPr>
      </w:pPr>
      <w:r w:rsidRPr="00AE60AE">
        <w:rPr>
          <w:noProof/>
          <w:lang w:eastAsia="en-GB"/>
        </w:rPr>
        <w:drawing>
          <wp:inline distT="0" distB="0" distL="0" distR="0" wp14:anchorId="3BE12C21" wp14:editId="030A3E82">
            <wp:extent cx="5838825" cy="38102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40394" cy="3811230"/>
                    </a:xfrm>
                    <a:prstGeom prst="rect">
                      <a:avLst/>
                    </a:prstGeom>
                  </pic:spPr>
                </pic:pic>
              </a:graphicData>
            </a:graphic>
          </wp:inline>
        </w:drawing>
      </w:r>
    </w:p>
    <w:p w14:paraId="62A5535D" w14:textId="49F3E893" w:rsidR="00F942EA" w:rsidRPr="00C5227E" w:rsidRDefault="00E85BED" w:rsidP="00814F29">
      <w:pPr>
        <w:spacing w:line="360" w:lineRule="auto"/>
        <w:rPr>
          <w:rFonts w:ascii="Arial" w:hAnsi="Arial" w:cs="Arial"/>
        </w:rPr>
      </w:pPr>
      <w:r>
        <w:rPr>
          <w:rFonts w:ascii="Arial" w:hAnsi="Arial" w:cs="Arial"/>
          <w:b/>
          <w:i/>
        </w:rPr>
        <w:t>Figure 9</w:t>
      </w:r>
      <w:r w:rsidR="00C5227E" w:rsidRPr="006A3473">
        <w:rPr>
          <w:rFonts w:ascii="Arial" w:hAnsi="Arial" w:cs="Arial"/>
          <w:b/>
          <w:i/>
        </w:rPr>
        <w:t>.</w:t>
      </w:r>
      <w:r w:rsidR="00C5227E">
        <w:rPr>
          <w:rFonts w:ascii="Arial" w:hAnsi="Arial" w:cs="Arial"/>
        </w:rPr>
        <w:t xml:space="preserve"> </w:t>
      </w:r>
      <w:r w:rsidR="006A3473" w:rsidRPr="006A3473">
        <w:rPr>
          <w:rFonts w:ascii="Arial" w:hAnsi="Arial" w:cs="Arial"/>
          <w:i/>
        </w:rPr>
        <w:t>Molar volume (V</w:t>
      </w:r>
      <w:r w:rsidR="006A3473" w:rsidRPr="006A3473">
        <w:rPr>
          <w:rFonts w:ascii="Arial" w:hAnsi="Arial" w:cs="Arial"/>
          <w:i/>
          <w:vertAlign w:val="subscript"/>
        </w:rPr>
        <w:t>m</w:t>
      </w:r>
      <w:r w:rsidR="006A3473" w:rsidRPr="006A3473">
        <w:rPr>
          <w:rFonts w:ascii="Arial" w:hAnsi="Arial" w:cs="Arial"/>
          <w:i/>
        </w:rPr>
        <w:t xml:space="preserve">) and </w:t>
      </w:r>
      <w:r w:rsidR="00C5227E" w:rsidRPr="006A3473">
        <w:rPr>
          <w:rFonts w:ascii="Arial" w:hAnsi="Arial" w:cs="Arial"/>
          <w:i/>
        </w:rPr>
        <w:t>TGA weight gain (700</w:t>
      </w:r>
      <w:r w:rsidR="003E3C8D" w:rsidRPr="003E3C8D">
        <w:rPr>
          <w:rFonts w:ascii="Arial" w:hAnsi="Arial" w:cs="Arial"/>
          <w:i/>
        </w:rPr>
        <w:t>°</w:t>
      </w:r>
      <w:r w:rsidR="00C51436">
        <w:rPr>
          <w:rFonts w:ascii="Arial" w:hAnsi="Arial" w:cs="Arial"/>
          <w:i/>
        </w:rPr>
        <w:t xml:space="preserve">C </w:t>
      </w:r>
      <w:r w:rsidR="003E3C8D">
        <w:rPr>
          <w:rFonts w:ascii="Arial" w:hAnsi="Arial" w:cs="Arial"/>
          <w:i/>
        </w:rPr>
        <w:t>–</w:t>
      </w:r>
      <w:r w:rsidR="00C51436">
        <w:rPr>
          <w:rFonts w:ascii="Arial" w:hAnsi="Arial" w:cs="Arial"/>
          <w:i/>
        </w:rPr>
        <w:t xml:space="preserve"> 1175</w:t>
      </w:r>
      <w:r w:rsidR="003E3C8D" w:rsidRPr="003E3C8D">
        <w:rPr>
          <w:rFonts w:ascii="Arial" w:hAnsi="Arial" w:cs="Arial"/>
          <w:i/>
        </w:rPr>
        <w:t>°</w:t>
      </w:r>
      <w:r w:rsidR="006A3473" w:rsidRPr="006A3473">
        <w:rPr>
          <w:rFonts w:ascii="Arial" w:hAnsi="Arial" w:cs="Arial"/>
          <w:i/>
        </w:rPr>
        <w:t>C) as</w:t>
      </w:r>
      <w:r w:rsidR="00C5227E" w:rsidRPr="006A3473">
        <w:rPr>
          <w:rFonts w:ascii="Arial" w:hAnsi="Arial" w:cs="Arial"/>
          <w:i/>
        </w:rPr>
        <w:t xml:space="preserve"> function</w:t>
      </w:r>
      <w:r w:rsidR="006A3473" w:rsidRPr="006A3473">
        <w:rPr>
          <w:rFonts w:ascii="Arial" w:hAnsi="Arial" w:cs="Arial"/>
          <w:i/>
        </w:rPr>
        <w:t>s</w:t>
      </w:r>
      <w:r w:rsidR="00C5227E" w:rsidRPr="006A3473">
        <w:rPr>
          <w:rFonts w:ascii="Arial" w:hAnsi="Arial" w:cs="Arial"/>
          <w:i/>
        </w:rPr>
        <w:t xml:space="preserve"> of </w:t>
      </w:r>
      <w:r w:rsidR="00DD70B0">
        <w:rPr>
          <w:rFonts w:ascii="Arial" w:hAnsi="Arial" w:cs="Arial"/>
          <w:i/>
        </w:rPr>
        <w:t xml:space="preserve">analysed </w:t>
      </w:r>
      <w:r w:rsidR="00C5227E" w:rsidRPr="006A3473">
        <w:rPr>
          <w:rFonts w:ascii="Arial" w:hAnsi="Arial" w:cs="Arial"/>
          <w:i/>
        </w:rPr>
        <w:t>Sb</w:t>
      </w:r>
      <w:r w:rsidR="00C5227E" w:rsidRPr="006A3473">
        <w:rPr>
          <w:rFonts w:ascii="Arial" w:hAnsi="Arial" w:cs="Arial"/>
          <w:i/>
          <w:vertAlign w:val="subscript"/>
        </w:rPr>
        <w:t>2</w:t>
      </w:r>
      <w:r w:rsidR="00C5227E" w:rsidRPr="006A3473">
        <w:rPr>
          <w:rFonts w:ascii="Arial" w:hAnsi="Arial" w:cs="Arial"/>
          <w:i/>
        </w:rPr>
        <w:t>O</w:t>
      </w:r>
      <w:r w:rsidR="00C5227E" w:rsidRPr="006A3473">
        <w:rPr>
          <w:rFonts w:ascii="Arial" w:hAnsi="Arial" w:cs="Arial"/>
          <w:i/>
          <w:vertAlign w:val="subscript"/>
        </w:rPr>
        <w:t>3</w:t>
      </w:r>
      <w:r w:rsidR="00C5227E" w:rsidRPr="006A3473">
        <w:rPr>
          <w:rFonts w:ascii="Arial" w:hAnsi="Arial" w:cs="Arial"/>
          <w:i/>
        </w:rPr>
        <w:t xml:space="preserve"> content</w:t>
      </w:r>
      <w:r w:rsidR="004573E6" w:rsidRPr="006A3473">
        <w:rPr>
          <w:rFonts w:ascii="Arial" w:hAnsi="Arial" w:cs="Arial"/>
          <w:i/>
        </w:rPr>
        <w:t>.</w:t>
      </w:r>
      <w:r w:rsidR="00DD70B0">
        <w:rPr>
          <w:rFonts w:ascii="Arial" w:hAnsi="Arial" w:cs="Arial"/>
          <w:i/>
        </w:rPr>
        <w:t xml:space="preserve"> Linear </w:t>
      </w:r>
      <w:r w:rsidR="00D6666F">
        <w:rPr>
          <w:rFonts w:ascii="Arial" w:hAnsi="Arial" w:cs="Arial"/>
          <w:i/>
        </w:rPr>
        <w:t>fit</w:t>
      </w:r>
      <w:r w:rsidR="00DD70B0">
        <w:rPr>
          <w:rFonts w:ascii="Arial" w:hAnsi="Arial" w:cs="Arial"/>
          <w:i/>
        </w:rPr>
        <w:t xml:space="preserve"> (solid line</w:t>
      </w:r>
      <w:r w:rsidR="00D6666F">
        <w:rPr>
          <w:rFonts w:ascii="Arial" w:hAnsi="Arial" w:cs="Arial"/>
          <w:i/>
        </w:rPr>
        <w:t>, R</w:t>
      </w:r>
      <w:r w:rsidR="00D6666F">
        <w:rPr>
          <w:rFonts w:ascii="Arial" w:hAnsi="Arial" w:cs="Arial"/>
          <w:i/>
          <w:vertAlign w:val="superscript"/>
        </w:rPr>
        <w:t>2</w:t>
      </w:r>
      <w:r w:rsidR="00D6666F">
        <w:rPr>
          <w:rFonts w:ascii="Arial" w:hAnsi="Arial" w:cs="Arial"/>
          <w:i/>
        </w:rPr>
        <w:t xml:space="preserve"> shown</w:t>
      </w:r>
      <w:r w:rsidR="00DD70B0">
        <w:rPr>
          <w:rFonts w:ascii="Arial" w:hAnsi="Arial" w:cs="Arial"/>
          <w:i/>
        </w:rPr>
        <w:t xml:space="preserve">) and </w:t>
      </w:r>
      <w:r w:rsidR="00D6666F">
        <w:rPr>
          <w:rFonts w:ascii="Arial" w:hAnsi="Arial" w:cs="Arial"/>
          <w:i/>
        </w:rPr>
        <w:t>guide (dotted line) shown.</w:t>
      </w:r>
    </w:p>
    <w:p w14:paraId="7B7BFB56" w14:textId="764ADBF9" w:rsidR="00F942EA" w:rsidRPr="00867CE5" w:rsidRDefault="00E15EAB" w:rsidP="004115E1">
      <w:pPr>
        <w:spacing w:line="360" w:lineRule="auto"/>
        <w:jc w:val="center"/>
        <w:rPr>
          <w:rFonts w:ascii="Arial" w:hAnsi="Arial" w:cs="Arial"/>
        </w:rPr>
      </w:pPr>
      <w:r>
        <w:rPr>
          <w:rFonts w:ascii="Arial" w:hAnsi="Arial" w:cs="Arial"/>
          <w:noProof/>
          <w:lang w:eastAsia="en-GB"/>
        </w:rPr>
        <w:drawing>
          <wp:inline distT="0" distB="0" distL="0" distR="0" wp14:anchorId="01FA08C1" wp14:editId="674CC1DA">
            <wp:extent cx="5922335" cy="386786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8035" cy="3878115"/>
                    </a:xfrm>
                    <a:prstGeom prst="rect">
                      <a:avLst/>
                    </a:prstGeom>
                    <a:noFill/>
                  </pic:spPr>
                </pic:pic>
              </a:graphicData>
            </a:graphic>
          </wp:inline>
        </w:drawing>
      </w:r>
    </w:p>
    <w:p w14:paraId="0B7FC0F1" w14:textId="507C0F2A" w:rsidR="00F942EA" w:rsidRDefault="005B2886" w:rsidP="00814F29">
      <w:pPr>
        <w:spacing w:line="360" w:lineRule="auto"/>
        <w:rPr>
          <w:rFonts w:ascii="Arial" w:hAnsi="Arial" w:cs="Arial"/>
          <w:b/>
        </w:rPr>
      </w:pPr>
      <w:r w:rsidRPr="005B2886">
        <w:rPr>
          <w:rFonts w:ascii="Arial" w:hAnsi="Arial" w:cs="Arial"/>
          <w:b/>
        </w:rPr>
        <w:lastRenderedPageBreak/>
        <w:t>4. Discussion</w:t>
      </w:r>
    </w:p>
    <w:p w14:paraId="399B1A12" w14:textId="1C9E031B" w:rsidR="00A83854" w:rsidRPr="005B2886" w:rsidRDefault="00A83854" w:rsidP="00814F29">
      <w:pPr>
        <w:spacing w:line="360" w:lineRule="auto"/>
        <w:rPr>
          <w:rFonts w:ascii="Arial" w:hAnsi="Arial" w:cs="Arial"/>
          <w:b/>
        </w:rPr>
      </w:pPr>
      <w:r>
        <w:rPr>
          <w:rFonts w:ascii="Arial" w:hAnsi="Arial" w:cs="Arial"/>
          <w:b/>
        </w:rPr>
        <w:t>4.1. Composition-</w:t>
      </w:r>
      <w:r w:rsidR="00170C19">
        <w:rPr>
          <w:rFonts w:ascii="Arial" w:hAnsi="Arial" w:cs="Arial"/>
          <w:b/>
        </w:rPr>
        <w:t>Viscosity</w:t>
      </w:r>
      <w:r>
        <w:rPr>
          <w:rFonts w:ascii="Arial" w:hAnsi="Arial" w:cs="Arial"/>
          <w:b/>
        </w:rPr>
        <w:t xml:space="preserve"> Relations</w:t>
      </w:r>
    </w:p>
    <w:p w14:paraId="196AF600" w14:textId="4501C843" w:rsidR="00D93593" w:rsidRPr="00D93593" w:rsidRDefault="00CF7B84" w:rsidP="00D93593">
      <w:pPr>
        <w:spacing w:line="360" w:lineRule="auto"/>
        <w:rPr>
          <w:rFonts w:ascii="Arial" w:hAnsi="Arial" w:cs="Arial"/>
        </w:rPr>
      </w:pPr>
      <w:r>
        <w:rPr>
          <w:rFonts w:ascii="Arial" w:hAnsi="Arial" w:cs="Arial"/>
        </w:rPr>
        <w:t>The addition of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t</w:t>
      </w:r>
      <w:r w:rsidR="00B87731">
        <w:rPr>
          <w:rFonts w:ascii="Arial" w:hAnsi="Arial" w:cs="Arial"/>
        </w:rPr>
        <w:t>o soda-lime-silica</w:t>
      </w:r>
      <w:r w:rsidR="002935BF">
        <w:rPr>
          <w:rFonts w:ascii="Arial" w:hAnsi="Arial" w:cs="Arial"/>
        </w:rPr>
        <w:t xml:space="preserve"> glasses</w:t>
      </w:r>
      <w:r>
        <w:rPr>
          <w:rFonts w:ascii="Arial" w:hAnsi="Arial" w:cs="Arial"/>
        </w:rPr>
        <w:t xml:space="preserve"> representative of float glass composition</w:t>
      </w:r>
      <w:r w:rsidR="00B87731">
        <w:rPr>
          <w:rFonts w:ascii="Arial" w:hAnsi="Arial" w:cs="Arial"/>
        </w:rPr>
        <w:t>s</w:t>
      </w:r>
      <w:r>
        <w:rPr>
          <w:rFonts w:ascii="Arial" w:hAnsi="Arial" w:cs="Arial"/>
        </w:rPr>
        <w:t xml:space="preserve"> produces a myriad of changes to the</w:t>
      </w:r>
      <w:r w:rsidR="00B87731">
        <w:rPr>
          <w:rFonts w:ascii="Arial" w:hAnsi="Arial" w:cs="Arial"/>
        </w:rPr>
        <w:t>ir</w:t>
      </w:r>
      <w:r>
        <w:rPr>
          <w:rFonts w:ascii="Arial" w:hAnsi="Arial" w:cs="Arial"/>
        </w:rPr>
        <w:t xml:space="preserve"> chemical, structural, optical and </w:t>
      </w:r>
      <w:r w:rsidR="00B87731">
        <w:rPr>
          <w:rFonts w:ascii="Arial" w:hAnsi="Arial" w:cs="Arial"/>
        </w:rPr>
        <w:t>thermal properties</w:t>
      </w:r>
      <w:r w:rsidR="008A1E85">
        <w:rPr>
          <w:rFonts w:ascii="Arial" w:hAnsi="Arial" w:cs="Arial"/>
        </w:rPr>
        <w:t xml:space="preserve">. Some of these changes are </w:t>
      </w:r>
      <w:r>
        <w:rPr>
          <w:rFonts w:ascii="Arial" w:hAnsi="Arial" w:cs="Arial"/>
        </w:rPr>
        <w:t>combined with the effects of increased Al</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content. As shown in Table 1, increasing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content of the glass was accompanied by increased Al</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content, particularly for the Sb5 and Sb10 samples, which had roughly comparable molar contents of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and Al</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This</w:t>
      </w:r>
      <w:r w:rsidR="0029405D">
        <w:rPr>
          <w:rFonts w:ascii="Arial" w:hAnsi="Arial" w:cs="Arial"/>
        </w:rPr>
        <w:t xml:space="preserve"> additional</w:t>
      </w:r>
      <w:r>
        <w:rPr>
          <w:rFonts w:ascii="Arial" w:hAnsi="Arial" w:cs="Arial"/>
        </w:rPr>
        <w:t xml:space="preserve"> Al</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can only have arisen from increased corrosion of the recrystallized Al</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crucibles used to melt the glasses, and </w:t>
      </w:r>
      <w:r w:rsidR="0029405D">
        <w:rPr>
          <w:rFonts w:ascii="Arial" w:hAnsi="Arial" w:cs="Arial"/>
        </w:rPr>
        <w:t>is consistent with</w:t>
      </w:r>
      <w:r w:rsidR="00633C7A">
        <w:rPr>
          <w:rFonts w:ascii="Arial" w:hAnsi="Arial" w:cs="Arial"/>
        </w:rPr>
        <w:t xml:space="preserve"> Sb</w:t>
      </w:r>
      <w:r w:rsidR="00633C7A">
        <w:rPr>
          <w:rFonts w:ascii="Arial" w:hAnsi="Arial" w:cs="Arial"/>
          <w:vertAlign w:val="subscript"/>
        </w:rPr>
        <w:t>2</w:t>
      </w:r>
      <w:r w:rsidR="00633C7A">
        <w:rPr>
          <w:rFonts w:ascii="Arial" w:hAnsi="Arial" w:cs="Arial"/>
        </w:rPr>
        <w:t>O</w:t>
      </w:r>
      <w:r w:rsidR="00633C7A">
        <w:rPr>
          <w:rFonts w:ascii="Arial" w:hAnsi="Arial" w:cs="Arial"/>
          <w:vertAlign w:val="subscript"/>
        </w:rPr>
        <w:t>3</w:t>
      </w:r>
      <w:r w:rsidR="008A1E85">
        <w:rPr>
          <w:rFonts w:ascii="Arial" w:hAnsi="Arial" w:cs="Arial"/>
        </w:rPr>
        <w:t xml:space="preserve"> </w:t>
      </w:r>
      <w:r w:rsidR="0029405D">
        <w:rPr>
          <w:rFonts w:ascii="Arial" w:hAnsi="Arial" w:cs="Arial"/>
        </w:rPr>
        <w:t>substantially</w:t>
      </w:r>
      <w:r w:rsidR="008A1E85">
        <w:rPr>
          <w:rFonts w:ascii="Arial" w:hAnsi="Arial" w:cs="Arial"/>
        </w:rPr>
        <w:t xml:space="preserve"> decreasing the glass</w:t>
      </w:r>
      <w:r>
        <w:rPr>
          <w:rFonts w:ascii="Arial" w:hAnsi="Arial" w:cs="Arial"/>
        </w:rPr>
        <w:t xml:space="preserve"> melt viscosity and </w:t>
      </w:r>
      <w:r w:rsidR="002924FD">
        <w:rPr>
          <w:rFonts w:ascii="Arial" w:hAnsi="Arial" w:cs="Arial"/>
        </w:rPr>
        <w:t>/ or surface tension</w:t>
      </w:r>
      <w:r w:rsidR="008A1E85">
        <w:rPr>
          <w:rFonts w:ascii="Arial" w:hAnsi="Arial" w:cs="Arial"/>
        </w:rPr>
        <w:t xml:space="preserve"> during melting</w:t>
      </w:r>
      <w:r w:rsidR="00633C7A">
        <w:rPr>
          <w:rFonts w:ascii="Arial" w:hAnsi="Arial" w:cs="Arial"/>
        </w:rPr>
        <w:t>.</w:t>
      </w:r>
      <w:r w:rsidR="005E6721">
        <w:rPr>
          <w:rFonts w:ascii="Arial" w:hAnsi="Arial" w:cs="Arial"/>
        </w:rPr>
        <w:t xml:space="preserve"> Both</w:t>
      </w:r>
      <w:r w:rsidR="00B87731">
        <w:rPr>
          <w:rFonts w:ascii="Arial" w:hAnsi="Arial" w:cs="Arial"/>
        </w:rPr>
        <w:t xml:space="preserve"> of these</w:t>
      </w:r>
      <w:r w:rsidR="005E6721">
        <w:rPr>
          <w:rFonts w:ascii="Arial" w:hAnsi="Arial" w:cs="Arial"/>
        </w:rPr>
        <w:t xml:space="preserve"> can cause enhanced refractory corrosion </w:t>
      </w:r>
      <w:r w:rsidR="002D7061">
        <w:rPr>
          <w:rFonts w:ascii="Arial" w:hAnsi="Arial" w:cs="Arial"/>
        </w:rPr>
        <w:t>[55</w:t>
      </w:r>
      <w:r w:rsidR="005B52CF">
        <w:rPr>
          <w:rFonts w:ascii="Arial" w:hAnsi="Arial" w:cs="Arial"/>
        </w:rPr>
        <w:t>]</w:t>
      </w:r>
      <w:r w:rsidR="005E6721">
        <w:rPr>
          <w:rFonts w:ascii="Arial" w:hAnsi="Arial" w:cs="Arial"/>
        </w:rPr>
        <w:t>.</w:t>
      </w:r>
      <w:r w:rsidR="00B87731">
        <w:rPr>
          <w:rFonts w:ascii="Arial" w:hAnsi="Arial" w:cs="Arial"/>
        </w:rPr>
        <w:t xml:space="preserve"> For</w:t>
      </w:r>
      <w:r w:rsidR="002D7061">
        <w:rPr>
          <w:rFonts w:ascii="Arial" w:hAnsi="Arial" w:cs="Arial"/>
        </w:rPr>
        <w:t xml:space="preserve"> surface tension, Rubenstein [56</w:t>
      </w:r>
      <w:r w:rsidR="00D93593">
        <w:rPr>
          <w:rFonts w:ascii="Arial" w:hAnsi="Arial" w:cs="Arial"/>
        </w:rPr>
        <w:t>] estimated that Sb</w:t>
      </w:r>
      <w:r w:rsidR="00D93593">
        <w:rPr>
          <w:rFonts w:ascii="Arial" w:hAnsi="Arial" w:cs="Arial"/>
          <w:vertAlign w:val="subscript"/>
        </w:rPr>
        <w:t>2</w:t>
      </w:r>
      <w:r w:rsidR="00D93593">
        <w:rPr>
          <w:rFonts w:ascii="Arial" w:hAnsi="Arial" w:cs="Arial"/>
        </w:rPr>
        <w:t>O</w:t>
      </w:r>
      <w:r w:rsidR="00D93593">
        <w:rPr>
          <w:rFonts w:ascii="Arial" w:hAnsi="Arial" w:cs="Arial"/>
          <w:vertAlign w:val="subscript"/>
        </w:rPr>
        <w:t>3</w:t>
      </w:r>
      <w:r w:rsidR="00D93593">
        <w:rPr>
          <w:rFonts w:ascii="Arial" w:hAnsi="Arial" w:cs="Arial"/>
        </w:rPr>
        <w:t xml:space="preserve"> modestly increases surface tension of soda-lime-</w:t>
      </w:r>
      <w:r w:rsidR="00421E4D">
        <w:rPr>
          <w:rFonts w:ascii="Arial" w:hAnsi="Arial" w:cs="Arial"/>
        </w:rPr>
        <w:t>silica type glass melts at 1200</w:t>
      </w:r>
      <w:r w:rsidR="003E3C8D" w:rsidRPr="00867CE5">
        <w:rPr>
          <w:rFonts w:ascii="Arial" w:hAnsi="Arial" w:cs="Arial"/>
        </w:rPr>
        <w:t>°</w:t>
      </w:r>
      <w:r w:rsidR="00D93593">
        <w:rPr>
          <w:rFonts w:ascii="Arial" w:hAnsi="Arial" w:cs="Arial"/>
        </w:rPr>
        <w:t xml:space="preserve">C. This </w:t>
      </w:r>
      <w:r w:rsidR="00B87731">
        <w:rPr>
          <w:rFonts w:ascii="Arial" w:hAnsi="Arial" w:cs="Arial"/>
        </w:rPr>
        <w:t>would suggest</w:t>
      </w:r>
      <w:r w:rsidR="00D93593">
        <w:rPr>
          <w:rFonts w:ascii="Arial" w:hAnsi="Arial" w:cs="Arial"/>
        </w:rPr>
        <w:t xml:space="preserve"> that surface tension effects are less likely to have caused the elevated </w:t>
      </w:r>
      <w:r w:rsidR="00D93593" w:rsidRPr="00DA7CB5">
        <w:rPr>
          <w:rFonts w:ascii="Arial" w:hAnsi="Arial" w:cs="Arial"/>
        </w:rPr>
        <w:t>Al</w:t>
      </w:r>
      <w:r w:rsidR="00D93593" w:rsidRPr="00DA7CB5">
        <w:rPr>
          <w:rFonts w:ascii="Arial" w:hAnsi="Arial" w:cs="Arial"/>
          <w:vertAlign w:val="subscript"/>
        </w:rPr>
        <w:t>2</w:t>
      </w:r>
      <w:r w:rsidR="00D93593" w:rsidRPr="00DA7CB5">
        <w:rPr>
          <w:rFonts w:ascii="Arial" w:hAnsi="Arial" w:cs="Arial"/>
        </w:rPr>
        <w:t>O</w:t>
      </w:r>
      <w:r w:rsidR="00D93593" w:rsidRPr="00DA7CB5">
        <w:rPr>
          <w:rFonts w:ascii="Arial" w:hAnsi="Arial" w:cs="Arial"/>
          <w:vertAlign w:val="subscript"/>
        </w:rPr>
        <w:t>3</w:t>
      </w:r>
      <w:r w:rsidR="00DA7CB5" w:rsidRPr="00DA7CB5">
        <w:rPr>
          <w:rFonts w:ascii="Arial" w:hAnsi="Arial" w:cs="Arial"/>
        </w:rPr>
        <w:t xml:space="preserve"> contents in the</w:t>
      </w:r>
      <w:r w:rsidR="00D93593" w:rsidRPr="00DA7CB5">
        <w:rPr>
          <w:rFonts w:ascii="Arial" w:hAnsi="Arial" w:cs="Arial"/>
        </w:rPr>
        <w:t xml:space="preserve"> glasses</w:t>
      </w:r>
      <w:r w:rsidR="00DA7CB5" w:rsidRPr="00DA7CB5">
        <w:rPr>
          <w:rFonts w:ascii="Arial" w:hAnsi="Arial" w:cs="Arial"/>
        </w:rPr>
        <w:t xml:space="preserve"> studied here</w:t>
      </w:r>
      <w:r w:rsidR="00D93593" w:rsidRPr="00DA7CB5">
        <w:rPr>
          <w:rFonts w:ascii="Arial" w:hAnsi="Arial" w:cs="Arial"/>
        </w:rPr>
        <w:t>.</w:t>
      </w:r>
    </w:p>
    <w:p w14:paraId="2C5AC968" w14:textId="7512E276" w:rsidR="001E5806" w:rsidRPr="00EA198B" w:rsidRDefault="00633C7A" w:rsidP="00633C7A">
      <w:pPr>
        <w:spacing w:line="360" w:lineRule="auto"/>
        <w:rPr>
          <w:rFonts w:ascii="Arial" w:hAnsi="Arial" w:cs="Arial"/>
        </w:rPr>
      </w:pPr>
      <w:r>
        <w:rPr>
          <w:rFonts w:ascii="Arial" w:hAnsi="Arial" w:cs="Arial"/>
        </w:rPr>
        <w:t>Oxide glasses rich in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are known to exhibit low melting temperatures and low melt viscosities </w:t>
      </w:r>
      <w:r w:rsidR="002D7061">
        <w:rPr>
          <w:rFonts w:ascii="Arial" w:hAnsi="Arial" w:cs="Arial"/>
        </w:rPr>
        <w:t>[57</w:t>
      </w:r>
      <w:r w:rsidR="00667F46">
        <w:rPr>
          <w:rFonts w:ascii="Arial" w:hAnsi="Arial" w:cs="Arial"/>
        </w:rPr>
        <w:t>]</w:t>
      </w:r>
      <w:r>
        <w:rPr>
          <w:rFonts w:ascii="Arial" w:hAnsi="Arial" w:cs="Arial"/>
        </w:rPr>
        <w:t>, consistent with the low melting temperature of pure Sb</w:t>
      </w:r>
      <w:r>
        <w:rPr>
          <w:rFonts w:ascii="Arial" w:hAnsi="Arial" w:cs="Arial"/>
          <w:vertAlign w:val="subscript"/>
        </w:rPr>
        <w:t>2</w:t>
      </w:r>
      <w:r>
        <w:rPr>
          <w:rFonts w:ascii="Arial" w:hAnsi="Arial" w:cs="Arial"/>
        </w:rPr>
        <w:t>O</w:t>
      </w:r>
      <w:r>
        <w:rPr>
          <w:rFonts w:ascii="Arial" w:hAnsi="Arial" w:cs="Arial"/>
          <w:vertAlign w:val="subscript"/>
        </w:rPr>
        <w:t>3</w:t>
      </w:r>
      <w:r w:rsidR="00421E4D">
        <w:rPr>
          <w:rFonts w:ascii="Arial" w:hAnsi="Arial" w:cs="Arial"/>
        </w:rPr>
        <w:t xml:space="preserve"> (656</w:t>
      </w:r>
      <w:r w:rsidR="003E3C8D" w:rsidRPr="00867CE5">
        <w:rPr>
          <w:rFonts w:ascii="Arial" w:hAnsi="Arial" w:cs="Arial"/>
        </w:rPr>
        <w:t>°</w:t>
      </w:r>
      <w:r>
        <w:rPr>
          <w:rFonts w:ascii="Arial" w:hAnsi="Arial" w:cs="Arial"/>
        </w:rPr>
        <w:t>C). The effects of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on the high-temperature viscosity of silicate glasses was studied by Fluegel </w:t>
      </w:r>
      <w:r w:rsidRPr="00633C7A">
        <w:rPr>
          <w:rFonts w:ascii="Arial" w:hAnsi="Arial" w:cs="Arial"/>
          <w:i/>
        </w:rPr>
        <w:t>et al.</w:t>
      </w:r>
      <w:r>
        <w:rPr>
          <w:rFonts w:ascii="Arial" w:hAnsi="Arial" w:cs="Arial"/>
        </w:rPr>
        <w:t xml:space="preserve"> </w:t>
      </w:r>
      <w:r w:rsidR="002D7061">
        <w:rPr>
          <w:rFonts w:ascii="Arial" w:hAnsi="Arial" w:cs="Arial"/>
        </w:rPr>
        <w:t>[58</w:t>
      </w:r>
      <w:r w:rsidR="00667F46">
        <w:rPr>
          <w:rFonts w:ascii="Arial" w:hAnsi="Arial" w:cs="Arial"/>
        </w:rPr>
        <w:t>]</w:t>
      </w:r>
      <w:r>
        <w:rPr>
          <w:rFonts w:ascii="Arial" w:hAnsi="Arial" w:cs="Arial"/>
        </w:rPr>
        <w:t>, who showed that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has a strong effect o</w:t>
      </w:r>
      <w:r w:rsidR="008A1E85">
        <w:rPr>
          <w:rFonts w:ascii="Arial" w:hAnsi="Arial" w:cs="Arial"/>
        </w:rPr>
        <w:t>n</w:t>
      </w:r>
      <w:r>
        <w:rPr>
          <w:rFonts w:ascii="Arial" w:hAnsi="Arial" w:cs="Arial"/>
        </w:rPr>
        <w:t xml:space="preserve"> decreasing </w:t>
      </w:r>
      <w:r w:rsidR="00667F46">
        <w:rPr>
          <w:rFonts w:ascii="Arial" w:hAnsi="Arial" w:cs="Arial"/>
        </w:rPr>
        <w:t>television</w:t>
      </w:r>
      <w:r w:rsidR="00DA7CB5">
        <w:rPr>
          <w:rFonts w:ascii="Arial" w:hAnsi="Arial" w:cs="Arial"/>
        </w:rPr>
        <w:t xml:space="preserve"> (TV)</w:t>
      </w:r>
      <w:r>
        <w:rPr>
          <w:rFonts w:ascii="Arial" w:hAnsi="Arial" w:cs="Arial"/>
        </w:rPr>
        <w:t xml:space="preserve"> glass viscosity in the </w:t>
      </w:r>
      <w:r w:rsidR="00667F46">
        <w:rPr>
          <w:rFonts w:ascii="Arial" w:hAnsi="Arial" w:cs="Arial"/>
        </w:rPr>
        <w:t xml:space="preserve">softening </w:t>
      </w:r>
      <w:r>
        <w:rPr>
          <w:rFonts w:ascii="Arial" w:hAnsi="Arial" w:cs="Arial"/>
        </w:rPr>
        <w:t xml:space="preserve">range </w:t>
      </w:r>
      <w:r w:rsidR="00667F46">
        <w:rPr>
          <w:rFonts w:ascii="Arial" w:hAnsi="Arial" w:cs="Arial"/>
        </w:rPr>
        <w:t>(</w:t>
      </w:r>
      <w:r>
        <w:rPr>
          <w:rFonts w:ascii="Arial" w:hAnsi="Arial" w:cs="Arial"/>
        </w:rPr>
        <w:t>l</w:t>
      </w:r>
      <w:r w:rsidRPr="00633C7A">
        <w:rPr>
          <w:rFonts w:ascii="Arial" w:hAnsi="Arial" w:cs="Arial"/>
        </w:rPr>
        <w:t>og (</w:t>
      </w:r>
      <w:r>
        <w:rPr>
          <w:rFonts w:ascii="Arial" w:hAnsi="Arial" w:cs="Arial"/>
        </w:rPr>
        <w:t xml:space="preserve">η / </w:t>
      </w:r>
      <w:r w:rsidR="0055012D">
        <w:rPr>
          <w:rFonts w:ascii="Arial" w:hAnsi="Arial" w:cs="Arial"/>
        </w:rPr>
        <w:t>d</w:t>
      </w:r>
      <w:r>
        <w:rPr>
          <w:rFonts w:ascii="Arial" w:hAnsi="Arial" w:cs="Arial"/>
        </w:rPr>
        <w:t xml:space="preserve">Pa s) = </w:t>
      </w:r>
      <w:r w:rsidR="0055012D">
        <w:rPr>
          <w:rFonts w:ascii="Arial" w:hAnsi="Arial" w:cs="Arial"/>
        </w:rPr>
        <w:t>7-10</w:t>
      </w:r>
      <w:r w:rsidR="00667F46">
        <w:rPr>
          <w:rFonts w:ascii="Arial" w:hAnsi="Arial" w:cs="Arial"/>
        </w:rPr>
        <w:t>)</w:t>
      </w:r>
      <w:r>
        <w:rPr>
          <w:rFonts w:ascii="Arial" w:hAnsi="Arial" w:cs="Arial"/>
        </w:rPr>
        <w:t>.</w:t>
      </w:r>
      <w:r w:rsidR="00667F46">
        <w:rPr>
          <w:rFonts w:ascii="Arial" w:hAnsi="Arial" w:cs="Arial"/>
        </w:rPr>
        <w:t xml:space="preserve"> This </w:t>
      </w:r>
      <w:r w:rsidR="008A1E85">
        <w:rPr>
          <w:rFonts w:ascii="Arial" w:hAnsi="Arial" w:cs="Arial"/>
        </w:rPr>
        <w:t>behaviour</w:t>
      </w:r>
      <w:r w:rsidR="00667F46">
        <w:rPr>
          <w:rFonts w:ascii="Arial" w:hAnsi="Arial" w:cs="Arial"/>
        </w:rPr>
        <w:t xml:space="preserve"> may reasonably be extra</w:t>
      </w:r>
      <w:r w:rsidR="00715656">
        <w:rPr>
          <w:rFonts w:ascii="Arial" w:hAnsi="Arial" w:cs="Arial"/>
        </w:rPr>
        <w:t>polated to higher temperatures</w:t>
      </w:r>
      <w:r w:rsidR="00DA7CB5">
        <w:rPr>
          <w:rFonts w:ascii="Arial" w:hAnsi="Arial" w:cs="Arial"/>
        </w:rPr>
        <w:t xml:space="preserve"> and other silicate glasses</w:t>
      </w:r>
      <w:r w:rsidR="00715656">
        <w:rPr>
          <w:rFonts w:ascii="Arial" w:hAnsi="Arial" w:cs="Arial"/>
        </w:rPr>
        <w:t>. It is also qualitatively consistent with the thermal analysis results for our glasses, which show substantial decreases in T</w:t>
      </w:r>
      <w:r w:rsidR="00715656">
        <w:rPr>
          <w:rFonts w:ascii="Arial" w:hAnsi="Arial" w:cs="Arial"/>
          <w:vertAlign w:val="subscript"/>
        </w:rPr>
        <w:t>g</w:t>
      </w:r>
      <w:r w:rsidR="00715656">
        <w:rPr>
          <w:rFonts w:ascii="Arial" w:hAnsi="Arial" w:cs="Arial"/>
        </w:rPr>
        <w:t xml:space="preserve"> and T</w:t>
      </w:r>
      <w:r w:rsidR="00715656">
        <w:rPr>
          <w:rFonts w:ascii="Arial" w:hAnsi="Arial" w:cs="Arial"/>
          <w:vertAlign w:val="subscript"/>
        </w:rPr>
        <w:t>d</w:t>
      </w:r>
      <w:r w:rsidR="00715656">
        <w:rPr>
          <w:rFonts w:ascii="Arial" w:hAnsi="Arial" w:cs="Arial"/>
        </w:rPr>
        <w:t xml:space="preserve"> with increasing (Sb</w:t>
      </w:r>
      <w:r w:rsidR="00715656">
        <w:rPr>
          <w:rFonts w:ascii="Arial" w:hAnsi="Arial" w:cs="Arial"/>
          <w:vertAlign w:val="subscript"/>
        </w:rPr>
        <w:t>2</w:t>
      </w:r>
      <w:r w:rsidR="00715656">
        <w:rPr>
          <w:rFonts w:ascii="Arial" w:hAnsi="Arial" w:cs="Arial"/>
        </w:rPr>
        <w:t>O</w:t>
      </w:r>
      <w:r w:rsidR="00715656">
        <w:rPr>
          <w:rFonts w:ascii="Arial" w:hAnsi="Arial" w:cs="Arial"/>
          <w:vertAlign w:val="subscript"/>
        </w:rPr>
        <w:t>3</w:t>
      </w:r>
      <w:r w:rsidR="00715656">
        <w:rPr>
          <w:rFonts w:ascii="Arial" w:hAnsi="Arial" w:cs="Arial"/>
        </w:rPr>
        <w:t xml:space="preserve"> + Al</w:t>
      </w:r>
      <w:r w:rsidR="00715656">
        <w:rPr>
          <w:rFonts w:ascii="Arial" w:hAnsi="Arial" w:cs="Arial"/>
          <w:vertAlign w:val="subscript"/>
        </w:rPr>
        <w:t>2</w:t>
      </w:r>
      <w:r w:rsidR="00715656">
        <w:rPr>
          <w:rFonts w:ascii="Arial" w:hAnsi="Arial" w:cs="Arial"/>
        </w:rPr>
        <w:t>O</w:t>
      </w:r>
      <w:r w:rsidR="00715656">
        <w:rPr>
          <w:rFonts w:ascii="Arial" w:hAnsi="Arial" w:cs="Arial"/>
          <w:vertAlign w:val="subscript"/>
        </w:rPr>
        <w:t>3</w:t>
      </w:r>
      <w:r w:rsidR="002935BF">
        <w:rPr>
          <w:rFonts w:ascii="Arial" w:hAnsi="Arial" w:cs="Arial"/>
        </w:rPr>
        <w:t>) contents (Figure 7</w:t>
      </w:r>
      <w:r w:rsidR="00715656">
        <w:rPr>
          <w:rFonts w:ascii="Arial" w:hAnsi="Arial" w:cs="Arial"/>
        </w:rPr>
        <w:t xml:space="preserve"> and Table 3). This effect of Sb</w:t>
      </w:r>
      <w:r w:rsidR="00715656">
        <w:rPr>
          <w:rFonts w:ascii="Arial" w:hAnsi="Arial" w:cs="Arial"/>
          <w:vertAlign w:val="subscript"/>
        </w:rPr>
        <w:t>2</w:t>
      </w:r>
      <w:r w:rsidR="00715656">
        <w:rPr>
          <w:rFonts w:ascii="Arial" w:hAnsi="Arial" w:cs="Arial"/>
        </w:rPr>
        <w:t>O</w:t>
      </w:r>
      <w:r w:rsidR="00715656">
        <w:rPr>
          <w:rFonts w:ascii="Arial" w:hAnsi="Arial" w:cs="Arial"/>
          <w:vertAlign w:val="subscript"/>
        </w:rPr>
        <w:t>3</w:t>
      </w:r>
      <w:r w:rsidR="00715656">
        <w:rPr>
          <w:rFonts w:ascii="Arial" w:hAnsi="Arial" w:cs="Arial"/>
        </w:rPr>
        <w:t xml:space="preserve"> is all the more remarkable because it is in </w:t>
      </w:r>
      <w:r w:rsidR="00DA7CB5">
        <w:rPr>
          <w:rFonts w:ascii="Arial" w:hAnsi="Arial" w:cs="Arial"/>
        </w:rPr>
        <w:t>opposition to</w:t>
      </w:r>
      <w:r w:rsidR="00715656">
        <w:rPr>
          <w:rFonts w:ascii="Arial" w:hAnsi="Arial" w:cs="Arial"/>
        </w:rPr>
        <w:t xml:space="preserve"> the</w:t>
      </w:r>
      <w:r w:rsidR="00DA7CB5">
        <w:rPr>
          <w:rFonts w:ascii="Arial" w:hAnsi="Arial" w:cs="Arial"/>
        </w:rPr>
        <w:t xml:space="preserve"> effects of the</w:t>
      </w:r>
      <w:r w:rsidR="00715656">
        <w:rPr>
          <w:rFonts w:ascii="Arial" w:hAnsi="Arial" w:cs="Arial"/>
        </w:rPr>
        <w:t xml:space="preserve"> elevated Al</w:t>
      </w:r>
      <w:r w:rsidR="00715656">
        <w:rPr>
          <w:rFonts w:ascii="Arial" w:hAnsi="Arial" w:cs="Arial"/>
          <w:vertAlign w:val="subscript"/>
        </w:rPr>
        <w:t>2</w:t>
      </w:r>
      <w:r w:rsidR="00715656">
        <w:rPr>
          <w:rFonts w:ascii="Arial" w:hAnsi="Arial" w:cs="Arial"/>
        </w:rPr>
        <w:t>O</w:t>
      </w:r>
      <w:r w:rsidR="00715656">
        <w:rPr>
          <w:rFonts w:ascii="Arial" w:hAnsi="Arial" w:cs="Arial"/>
          <w:vertAlign w:val="subscript"/>
        </w:rPr>
        <w:t>3</w:t>
      </w:r>
      <w:r w:rsidR="00715656">
        <w:rPr>
          <w:rFonts w:ascii="Arial" w:hAnsi="Arial" w:cs="Arial"/>
        </w:rPr>
        <w:t xml:space="preserve"> contents accompanying</w:t>
      </w:r>
      <w:r w:rsidR="00DA7CB5">
        <w:rPr>
          <w:rFonts w:ascii="Arial" w:hAnsi="Arial" w:cs="Arial"/>
        </w:rPr>
        <w:t xml:space="preserve"> the</w:t>
      </w:r>
      <w:r w:rsidR="00715656">
        <w:rPr>
          <w:rFonts w:ascii="Arial" w:hAnsi="Arial" w:cs="Arial"/>
        </w:rPr>
        <w:t xml:space="preserve"> Sb</w:t>
      </w:r>
      <w:r w:rsidR="00715656">
        <w:rPr>
          <w:rFonts w:ascii="Arial" w:hAnsi="Arial" w:cs="Arial"/>
          <w:vertAlign w:val="subscript"/>
        </w:rPr>
        <w:t>2</w:t>
      </w:r>
      <w:r w:rsidR="00715656">
        <w:rPr>
          <w:rFonts w:ascii="Arial" w:hAnsi="Arial" w:cs="Arial"/>
        </w:rPr>
        <w:t>O</w:t>
      </w:r>
      <w:r w:rsidR="00715656">
        <w:rPr>
          <w:rFonts w:ascii="Arial" w:hAnsi="Arial" w:cs="Arial"/>
          <w:vertAlign w:val="subscript"/>
        </w:rPr>
        <w:t>3</w:t>
      </w:r>
      <w:r w:rsidR="00715656">
        <w:rPr>
          <w:rFonts w:ascii="Arial" w:hAnsi="Arial" w:cs="Arial"/>
        </w:rPr>
        <w:t xml:space="preserve"> additions. The effects of Al</w:t>
      </w:r>
      <w:r w:rsidR="00715656">
        <w:rPr>
          <w:rFonts w:ascii="Arial" w:hAnsi="Arial" w:cs="Arial"/>
          <w:vertAlign w:val="subscript"/>
        </w:rPr>
        <w:t>2</w:t>
      </w:r>
      <w:r w:rsidR="00715656">
        <w:rPr>
          <w:rFonts w:ascii="Arial" w:hAnsi="Arial" w:cs="Arial"/>
        </w:rPr>
        <w:t>O</w:t>
      </w:r>
      <w:r w:rsidR="00715656">
        <w:rPr>
          <w:rFonts w:ascii="Arial" w:hAnsi="Arial" w:cs="Arial"/>
          <w:vertAlign w:val="subscript"/>
        </w:rPr>
        <w:t>3</w:t>
      </w:r>
      <w:r w:rsidR="00715656">
        <w:rPr>
          <w:rFonts w:ascii="Arial" w:hAnsi="Arial" w:cs="Arial"/>
        </w:rPr>
        <w:t xml:space="preserve"> on the viscosity of soda-lime-silica glasses </w:t>
      </w:r>
      <w:r w:rsidR="00EA2B6E">
        <w:rPr>
          <w:rFonts w:ascii="Arial" w:hAnsi="Arial" w:cs="Arial"/>
        </w:rPr>
        <w:t>are</w:t>
      </w:r>
      <w:r w:rsidR="00715656">
        <w:rPr>
          <w:rFonts w:ascii="Arial" w:hAnsi="Arial" w:cs="Arial"/>
        </w:rPr>
        <w:t xml:space="preserve"> </w:t>
      </w:r>
      <w:r w:rsidR="00783715">
        <w:rPr>
          <w:rFonts w:ascii="Arial" w:hAnsi="Arial" w:cs="Arial"/>
        </w:rPr>
        <w:t xml:space="preserve">well-known </w:t>
      </w:r>
      <w:r w:rsidR="00715656">
        <w:rPr>
          <w:rFonts w:ascii="Arial" w:hAnsi="Arial" w:cs="Arial"/>
        </w:rPr>
        <w:t xml:space="preserve">and can be accurately modelled </w:t>
      </w:r>
      <w:r w:rsidR="00783715">
        <w:rPr>
          <w:rFonts w:ascii="Arial" w:hAnsi="Arial" w:cs="Arial"/>
        </w:rPr>
        <w:t>[</w:t>
      </w:r>
      <w:r w:rsidR="00530164">
        <w:rPr>
          <w:rFonts w:ascii="Arial" w:hAnsi="Arial" w:cs="Arial"/>
        </w:rPr>
        <w:t xml:space="preserve">1, </w:t>
      </w:r>
      <w:r w:rsidR="002D7061">
        <w:rPr>
          <w:rFonts w:ascii="Arial" w:hAnsi="Arial" w:cs="Arial"/>
        </w:rPr>
        <w:t>46</w:t>
      </w:r>
      <w:r w:rsidR="00783715">
        <w:rPr>
          <w:rFonts w:ascii="Arial" w:hAnsi="Arial" w:cs="Arial"/>
        </w:rPr>
        <w:t xml:space="preserve">, </w:t>
      </w:r>
      <w:r w:rsidR="002D7061">
        <w:rPr>
          <w:rFonts w:ascii="Arial" w:hAnsi="Arial" w:cs="Arial"/>
        </w:rPr>
        <w:t>58-60</w:t>
      </w:r>
      <w:r w:rsidR="00783715">
        <w:rPr>
          <w:rFonts w:ascii="Arial" w:hAnsi="Arial" w:cs="Arial"/>
        </w:rPr>
        <w:t>]</w:t>
      </w:r>
      <w:r w:rsidR="00EA2B6E">
        <w:rPr>
          <w:rFonts w:ascii="Arial" w:hAnsi="Arial" w:cs="Arial"/>
        </w:rPr>
        <w:t xml:space="preserve">. </w:t>
      </w:r>
      <w:r w:rsidR="0055012D">
        <w:rPr>
          <w:rFonts w:ascii="Arial" w:hAnsi="Arial" w:cs="Arial"/>
        </w:rPr>
        <w:t>We have used Fluegel’s model [</w:t>
      </w:r>
      <w:r w:rsidR="002D7061">
        <w:rPr>
          <w:rFonts w:ascii="Arial" w:hAnsi="Arial" w:cs="Arial"/>
        </w:rPr>
        <w:t>46</w:t>
      </w:r>
      <w:r w:rsidR="0051789D">
        <w:rPr>
          <w:rFonts w:ascii="Arial" w:hAnsi="Arial" w:cs="Arial"/>
        </w:rPr>
        <w:t xml:space="preserve">, </w:t>
      </w:r>
      <w:r w:rsidR="002D7061">
        <w:rPr>
          <w:rFonts w:ascii="Arial" w:hAnsi="Arial" w:cs="Arial"/>
        </w:rPr>
        <w:t>60</w:t>
      </w:r>
      <w:r w:rsidR="0055012D">
        <w:rPr>
          <w:rFonts w:ascii="Arial" w:hAnsi="Arial" w:cs="Arial"/>
        </w:rPr>
        <w:t>] to predict the viscosity-temperature profiles for the analysed compositions of glasses Sb0 and Sb5, in order to understand the independent effect of Al</w:t>
      </w:r>
      <w:r w:rsidR="0055012D">
        <w:rPr>
          <w:rFonts w:ascii="Arial" w:hAnsi="Arial" w:cs="Arial"/>
          <w:vertAlign w:val="subscript"/>
        </w:rPr>
        <w:t>2</w:t>
      </w:r>
      <w:r w:rsidR="0055012D">
        <w:rPr>
          <w:rFonts w:ascii="Arial" w:hAnsi="Arial" w:cs="Arial"/>
        </w:rPr>
        <w:t>O</w:t>
      </w:r>
      <w:r w:rsidR="0055012D">
        <w:rPr>
          <w:rFonts w:ascii="Arial" w:hAnsi="Arial" w:cs="Arial"/>
          <w:vertAlign w:val="subscript"/>
        </w:rPr>
        <w:t>3</w:t>
      </w:r>
      <w:r w:rsidR="0055012D">
        <w:rPr>
          <w:rFonts w:ascii="Arial" w:hAnsi="Arial" w:cs="Arial"/>
        </w:rPr>
        <w:t xml:space="preserve"> and thus, indirectly,</w:t>
      </w:r>
      <w:r w:rsidR="00DA7CB5">
        <w:rPr>
          <w:rFonts w:ascii="Arial" w:hAnsi="Arial" w:cs="Arial"/>
        </w:rPr>
        <w:t xml:space="preserve"> the effect of</w:t>
      </w:r>
      <w:r w:rsidR="0055012D">
        <w:rPr>
          <w:rFonts w:ascii="Arial" w:hAnsi="Arial" w:cs="Arial"/>
        </w:rPr>
        <w:t xml:space="preserve"> Sb</w:t>
      </w:r>
      <w:r w:rsidR="0055012D">
        <w:rPr>
          <w:rFonts w:ascii="Arial" w:hAnsi="Arial" w:cs="Arial"/>
          <w:vertAlign w:val="subscript"/>
        </w:rPr>
        <w:t>2</w:t>
      </w:r>
      <w:r w:rsidR="0055012D">
        <w:rPr>
          <w:rFonts w:ascii="Arial" w:hAnsi="Arial" w:cs="Arial"/>
        </w:rPr>
        <w:t>O</w:t>
      </w:r>
      <w:r w:rsidR="0055012D">
        <w:rPr>
          <w:rFonts w:ascii="Arial" w:hAnsi="Arial" w:cs="Arial"/>
          <w:vertAlign w:val="subscript"/>
        </w:rPr>
        <w:t>3</w:t>
      </w:r>
      <w:r w:rsidR="0055012D">
        <w:rPr>
          <w:rFonts w:ascii="Arial" w:hAnsi="Arial" w:cs="Arial"/>
        </w:rPr>
        <w:t>. For glass Sb5, the Sb</w:t>
      </w:r>
      <w:r w:rsidR="0055012D">
        <w:rPr>
          <w:rFonts w:ascii="Arial" w:hAnsi="Arial" w:cs="Arial"/>
          <w:vertAlign w:val="subscript"/>
        </w:rPr>
        <w:t>2</w:t>
      </w:r>
      <w:r w:rsidR="0055012D">
        <w:rPr>
          <w:rFonts w:ascii="Arial" w:hAnsi="Arial" w:cs="Arial"/>
        </w:rPr>
        <w:t>O</w:t>
      </w:r>
      <w:r w:rsidR="0055012D">
        <w:rPr>
          <w:rFonts w:ascii="Arial" w:hAnsi="Arial" w:cs="Arial"/>
          <w:vertAlign w:val="subscript"/>
        </w:rPr>
        <w:t>3</w:t>
      </w:r>
      <w:r w:rsidR="0055012D">
        <w:rPr>
          <w:rFonts w:ascii="Arial" w:hAnsi="Arial" w:cs="Arial"/>
        </w:rPr>
        <w:t xml:space="preserve"> content was neglected and other constituents increased on a </w:t>
      </w:r>
      <w:r w:rsidR="0055012D" w:rsidRPr="0055012D">
        <w:rPr>
          <w:rFonts w:ascii="Arial" w:hAnsi="Arial" w:cs="Arial"/>
          <w:i/>
        </w:rPr>
        <w:t>pro-rata</w:t>
      </w:r>
      <w:r w:rsidR="0055012D">
        <w:rPr>
          <w:rFonts w:ascii="Arial" w:hAnsi="Arial" w:cs="Arial"/>
        </w:rPr>
        <w:t xml:space="preserve"> basis to total 100% for the purpose of modelling.</w:t>
      </w:r>
      <w:r w:rsidR="007621CC">
        <w:rPr>
          <w:rFonts w:ascii="Arial" w:hAnsi="Arial" w:cs="Arial"/>
        </w:rPr>
        <w:t xml:space="preserve"> Glass Sb10 could not be accurately modelled as the Al</w:t>
      </w:r>
      <w:r w:rsidR="007621CC">
        <w:rPr>
          <w:rFonts w:ascii="Arial" w:hAnsi="Arial" w:cs="Arial"/>
          <w:vertAlign w:val="subscript"/>
        </w:rPr>
        <w:t>2</w:t>
      </w:r>
      <w:r w:rsidR="007621CC">
        <w:rPr>
          <w:rFonts w:ascii="Arial" w:hAnsi="Arial" w:cs="Arial"/>
        </w:rPr>
        <w:t>O</w:t>
      </w:r>
      <w:r w:rsidR="007621CC">
        <w:rPr>
          <w:rFonts w:ascii="Arial" w:hAnsi="Arial" w:cs="Arial"/>
          <w:vertAlign w:val="subscript"/>
        </w:rPr>
        <w:t>3</w:t>
      </w:r>
      <w:r w:rsidR="007621CC">
        <w:rPr>
          <w:rFonts w:ascii="Arial" w:hAnsi="Arial" w:cs="Arial"/>
        </w:rPr>
        <w:t xml:space="preserve"> content for this glass lay outside the </w:t>
      </w:r>
      <w:r w:rsidR="007621CC">
        <w:rPr>
          <w:rFonts w:ascii="Arial" w:hAnsi="Arial" w:cs="Arial"/>
        </w:rPr>
        <w:lastRenderedPageBreak/>
        <w:t>boundaries of model validity [</w:t>
      </w:r>
      <w:r w:rsidR="002D7061">
        <w:rPr>
          <w:rFonts w:ascii="Arial" w:hAnsi="Arial" w:cs="Arial"/>
        </w:rPr>
        <w:t>46</w:t>
      </w:r>
      <w:r w:rsidR="0051789D">
        <w:rPr>
          <w:rFonts w:ascii="Arial" w:hAnsi="Arial" w:cs="Arial"/>
        </w:rPr>
        <w:t xml:space="preserve">, </w:t>
      </w:r>
      <w:r w:rsidR="002D7061">
        <w:rPr>
          <w:rFonts w:ascii="Arial" w:hAnsi="Arial" w:cs="Arial"/>
        </w:rPr>
        <w:t>60</w:t>
      </w:r>
      <w:r w:rsidR="007621CC">
        <w:rPr>
          <w:rFonts w:ascii="Arial" w:hAnsi="Arial" w:cs="Arial"/>
        </w:rPr>
        <w:t>]. The model</w:t>
      </w:r>
      <w:r w:rsidR="0051789D">
        <w:rPr>
          <w:rFonts w:ascii="Arial" w:hAnsi="Arial" w:cs="Arial"/>
        </w:rPr>
        <w:t>led results for our glasses</w:t>
      </w:r>
      <w:r w:rsidR="007621CC">
        <w:rPr>
          <w:rFonts w:ascii="Arial" w:hAnsi="Arial" w:cs="Arial"/>
        </w:rPr>
        <w:t xml:space="preserve"> </w:t>
      </w:r>
      <w:r w:rsidR="00773A56">
        <w:rPr>
          <w:rFonts w:ascii="Arial" w:hAnsi="Arial" w:cs="Arial"/>
        </w:rPr>
        <w:t>show that addition of Al</w:t>
      </w:r>
      <w:r w:rsidR="00773A56">
        <w:rPr>
          <w:rFonts w:ascii="Arial" w:hAnsi="Arial" w:cs="Arial"/>
          <w:vertAlign w:val="subscript"/>
        </w:rPr>
        <w:t>2</w:t>
      </w:r>
      <w:r w:rsidR="00773A56">
        <w:rPr>
          <w:rFonts w:ascii="Arial" w:hAnsi="Arial" w:cs="Arial"/>
        </w:rPr>
        <w:t>O</w:t>
      </w:r>
      <w:r w:rsidR="00773A56">
        <w:rPr>
          <w:rFonts w:ascii="Arial" w:hAnsi="Arial" w:cs="Arial"/>
          <w:vertAlign w:val="subscript"/>
        </w:rPr>
        <w:t>3</w:t>
      </w:r>
      <w:r w:rsidR="00773A56">
        <w:rPr>
          <w:rFonts w:ascii="Arial" w:hAnsi="Arial" w:cs="Arial"/>
        </w:rPr>
        <w:t xml:space="preserve"> strongly increases melt viscosity</w:t>
      </w:r>
      <w:r w:rsidR="00DA7CB5">
        <w:rPr>
          <w:rFonts w:ascii="Arial" w:hAnsi="Arial" w:cs="Arial"/>
        </w:rPr>
        <w:t>, as expected</w:t>
      </w:r>
      <w:r w:rsidR="00773A56">
        <w:rPr>
          <w:rFonts w:ascii="Arial" w:hAnsi="Arial" w:cs="Arial"/>
        </w:rPr>
        <w:t>. The melting temperature (at which l</w:t>
      </w:r>
      <w:r w:rsidR="00773A56" w:rsidRPr="00633C7A">
        <w:rPr>
          <w:rFonts w:ascii="Arial" w:hAnsi="Arial" w:cs="Arial"/>
        </w:rPr>
        <w:t>og (</w:t>
      </w:r>
      <w:r w:rsidR="00773A56">
        <w:rPr>
          <w:rFonts w:ascii="Arial" w:hAnsi="Arial" w:cs="Arial"/>
        </w:rPr>
        <w:t>η / d</w:t>
      </w:r>
      <w:r w:rsidR="00421E4D">
        <w:rPr>
          <w:rFonts w:ascii="Arial" w:hAnsi="Arial" w:cs="Arial"/>
        </w:rPr>
        <w:t>Pa s) = 2) of glass Sb0 is 1450</w:t>
      </w:r>
      <w:r w:rsidR="003E3C8D" w:rsidRPr="00867CE5">
        <w:rPr>
          <w:rFonts w:ascii="Arial" w:hAnsi="Arial" w:cs="Arial"/>
        </w:rPr>
        <w:t>°</w:t>
      </w:r>
      <w:r w:rsidR="00773A56">
        <w:rPr>
          <w:rFonts w:ascii="Arial" w:hAnsi="Arial" w:cs="Arial"/>
        </w:rPr>
        <w:t>C and by comparison (and neglecting Sb</w:t>
      </w:r>
      <w:r w:rsidR="00773A56">
        <w:rPr>
          <w:rFonts w:ascii="Arial" w:hAnsi="Arial" w:cs="Arial"/>
          <w:vertAlign w:val="subscript"/>
        </w:rPr>
        <w:t>2</w:t>
      </w:r>
      <w:r w:rsidR="00773A56">
        <w:rPr>
          <w:rFonts w:ascii="Arial" w:hAnsi="Arial" w:cs="Arial"/>
        </w:rPr>
        <w:t>O</w:t>
      </w:r>
      <w:r w:rsidR="00773A56">
        <w:rPr>
          <w:rFonts w:ascii="Arial" w:hAnsi="Arial" w:cs="Arial"/>
          <w:vertAlign w:val="subscript"/>
        </w:rPr>
        <w:t>3</w:t>
      </w:r>
      <w:r w:rsidR="00421E4D">
        <w:rPr>
          <w:rFonts w:ascii="Arial" w:hAnsi="Arial" w:cs="Arial"/>
        </w:rPr>
        <w:t>), for glass Sb5 it is 1555</w:t>
      </w:r>
      <w:r w:rsidR="003E3C8D" w:rsidRPr="00867CE5">
        <w:rPr>
          <w:rFonts w:ascii="Arial" w:hAnsi="Arial" w:cs="Arial"/>
        </w:rPr>
        <w:t>°</w:t>
      </w:r>
      <w:r w:rsidR="00421E4D">
        <w:rPr>
          <w:rFonts w:ascii="Arial" w:hAnsi="Arial" w:cs="Arial"/>
        </w:rPr>
        <w:t>C, an increase of over 100</w:t>
      </w:r>
      <w:r w:rsidR="003E3C8D" w:rsidRPr="00867CE5">
        <w:rPr>
          <w:rFonts w:ascii="Arial" w:hAnsi="Arial" w:cs="Arial"/>
        </w:rPr>
        <w:t>°</w:t>
      </w:r>
      <w:r w:rsidR="00773A56">
        <w:rPr>
          <w:rFonts w:ascii="Arial" w:hAnsi="Arial" w:cs="Arial"/>
        </w:rPr>
        <w:t>C. Correspondingly</w:t>
      </w:r>
      <w:r w:rsidR="00FB5BC0">
        <w:rPr>
          <w:rFonts w:ascii="Arial" w:hAnsi="Arial" w:cs="Arial"/>
        </w:rPr>
        <w:t>,</w:t>
      </w:r>
      <w:r w:rsidR="00773A56">
        <w:rPr>
          <w:rFonts w:ascii="Arial" w:hAnsi="Arial" w:cs="Arial"/>
        </w:rPr>
        <w:t xml:space="preserve"> the Littleton Softening Point (at which l</w:t>
      </w:r>
      <w:r w:rsidR="00773A56" w:rsidRPr="00633C7A">
        <w:rPr>
          <w:rFonts w:ascii="Arial" w:hAnsi="Arial" w:cs="Arial"/>
        </w:rPr>
        <w:t>og (</w:t>
      </w:r>
      <w:r w:rsidR="00421E4D">
        <w:rPr>
          <w:rFonts w:ascii="Arial" w:hAnsi="Arial" w:cs="Arial"/>
        </w:rPr>
        <w:t>η / dPa s) = 7.6) is 727</w:t>
      </w:r>
      <w:r w:rsidR="003E3C8D" w:rsidRPr="00867CE5">
        <w:rPr>
          <w:rFonts w:ascii="Arial" w:hAnsi="Arial" w:cs="Arial"/>
        </w:rPr>
        <w:t>°</w:t>
      </w:r>
      <w:r w:rsidR="00421E4D">
        <w:rPr>
          <w:rFonts w:ascii="Arial" w:hAnsi="Arial" w:cs="Arial"/>
        </w:rPr>
        <w:t>C (</w:t>
      </w:r>
      <w:r w:rsidR="00DA7CB5">
        <w:rPr>
          <w:rFonts w:ascii="Arial" w:hAnsi="Arial" w:cs="Arial"/>
        </w:rPr>
        <w:t xml:space="preserve">glass </w:t>
      </w:r>
      <w:r w:rsidR="00421E4D">
        <w:rPr>
          <w:rFonts w:ascii="Arial" w:hAnsi="Arial" w:cs="Arial"/>
        </w:rPr>
        <w:t>Sb0) and 777</w:t>
      </w:r>
      <w:r w:rsidR="003E3C8D" w:rsidRPr="00867CE5">
        <w:rPr>
          <w:rFonts w:ascii="Arial" w:hAnsi="Arial" w:cs="Arial"/>
        </w:rPr>
        <w:t>°</w:t>
      </w:r>
      <w:r w:rsidR="00773A56">
        <w:rPr>
          <w:rFonts w:ascii="Arial" w:hAnsi="Arial" w:cs="Arial"/>
        </w:rPr>
        <w:t>C (</w:t>
      </w:r>
      <w:r w:rsidR="00DA7CB5">
        <w:rPr>
          <w:rFonts w:ascii="Arial" w:hAnsi="Arial" w:cs="Arial"/>
        </w:rPr>
        <w:t xml:space="preserve">glass </w:t>
      </w:r>
      <w:r w:rsidR="00773A56">
        <w:rPr>
          <w:rFonts w:ascii="Arial" w:hAnsi="Arial" w:cs="Arial"/>
        </w:rPr>
        <w:t>Sb5)</w:t>
      </w:r>
      <w:r w:rsidR="00D93593">
        <w:rPr>
          <w:rFonts w:ascii="Arial" w:hAnsi="Arial" w:cs="Arial"/>
        </w:rPr>
        <w:t>, a d</w:t>
      </w:r>
      <w:r w:rsidR="00421E4D">
        <w:rPr>
          <w:rFonts w:ascii="Arial" w:hAnsi="Arial" w:cs="Arial"/>
        </w:rPr>
        <w:t>ifference of 50</w:t>
      </w:r>
      <w:r w:rsidR="00D93593">
        <w:rPr>
          <w:rFonts w:ascii="Arial" w:hAnsi="Arial" w:cs="Arial"/>
          <w:vertAlign w:val="superscript"/>
        </w:rPr>
        <w:t>o</w:t>
      </w:r>
      <w:r w:rsidR="00D93593">
        <w:rPr>
          <w:rFonts w:ascii="Arial" w:hAnsi="Arial" w:cs="Arial"/>
        </w:rPr>
        <w:t>C</w:t>
      </w:r>
      <w:r w:rsidR="00773A56">
        <w:rPr>
          <w:rFonts w:ascii="Arial" w:hAnsi="Arial" w:cs="Arial"/>
        </w:rPr>
        <w:t xml:space="preserve">; </w:t>
      </w:r>
      <w:r w:rsidR="00FB5BC0">
        <w:rPr>
          <w:rFonts w:ascii="Arial" w:hAnsi="Arial" w:cs="Arial"/>
        </w:rPr>
        <w:t xml:space="preserve">and </w:t>
      </w:r>
      <w:r w:rsidR="00D93593">
        <w:rPr>
          <w:rFonts w:ascii="Arial" w:hAnsi="Arial" w:cs="Arial"/>
        </w:rPr>
        <w:t>differences remain considerable, even</w:t>
      </w:r>
      <w:r w:rsidR="00FB5BC0">
        <w:rPr>
          <w:rFonts w:ascii="Arial" w:hAnsi="Arial" w:cs="Arial"/>
        </w:rPr>
        <w:t xml:space="preserve"> at higher viscosities</w:t>
      </w:r>
      <w:r w:rsidR="002B23B9">
        <w:rPr>
          <w:rFonts w:ascii="Arial" w:hAnsi="Arial" w:cs="Arial"/>
        </w:rPr>
        <w:t>. For example, (</w:t>
      </w:r>
      <w:r w:rsidR="00FB5BC0" w:rsidRPr="00FB5BC0">
        <w:rPr>
          <w:rFonts w:ascii="Arial" w:hAnsi="Arial" w:cs="Arial"/>
        </w:rPr>
        <w:t xml:space="preserve">log (η / dPa s) = </w:t>
      </w:r>
      <w:r w:rsidR="00FB5BC0">
        <w:rPr>
          <w:rFonts w:ascii="Arial" w:hAnsi="Arial" w:cs="Arial"/>
        </w:rPr>
        <w:t>10</w:t>
      </w:r>
      <w:r w:rsidR="002B23B9">
        <w:rPr>
          <w:rFonts w:ascii="Arial" w:hAnsi="Arial" w:cs="Arial"/>
        </w:rPr>
        <w:t>)</w:t>
      </w:r>
      <w:r w:rsidR="00FB5BC0" w:rsidRPr="00FB5BC0">
        <w:rPr>
          <w:rFonts w:ascii="Arial" w:hAnsi="Arial" w:cs="Arial"/>
        </w:rPr>
        <w:t xml:space="preserve"> is </w:t>
      </w:r>
      <w:r w:rsidR="00FB5BC0">
        <w:rPr>
          <w:rFonts w:ascii="Arial" w:hAnsi="Arial" w:cs="Arial"/>
        </w:rPr>
        <w:t>630</w:t>
      </w:r>
      <w:r w:rsidR="003E3C8D" w:rsidRPr="00867CE5">
        <w:rPr>
          <w:rFonts w:ascii="Arial" w:hAnsi="Arial" w:cs="Arial"/>
        </w:rPr>
        <w:t>°</w:t>
      </w:r>
      <w:r w:rsidR="002B23B9">
        <w:rPr>
          <w:rFonts w:ascii="Arial" w:hAnsi="Arial" w:cs="Arial"/>
        </w:rPr>
        <w:t xml:space="preserve">C for </w:t>
      </w:r>
      <w:r w:rsidR="00DA7CB5">
        <w:rPr>
          <w:rFonts w:ascii="Arial" w:hAnsi="Arial" w:cs="Arial"/>
        </w:rPr>
        <w:t xml:space="preserve">glass </w:t>
      </w:r>
      <w:r w:rsidR="002B23B9">
        <w:rPr>
          <w:rFonts w:ascii="Arial" w:hAnsi="Arial" w:cs="Arial"/>
        </w:rPr>
        <w:t>Sb0</w:t>
      </w:r>
      <w:r w:rsidR="00FB5BC0" w:rsidRPr="00FB5BC0">
        <w:rPr>
          <w:rFonts w:ascii="Arial" w:hAnsi="Arial" w:cs="Arial"/>
        </w:rPr>
        <w:t xml:space="preserve"> and </w:t>
      </w:r>
      <w:r w:rsidR="00FB5BC0">
        <w:rPr>
          <w:rFonts w:ascii="Arial" w:hAnsi="Arial" w:cs="Arial"/>
        </w:rPr>
        <w:t>673</w:t>
      </w:r>
      <w:r w:rsidR="003E3C8D" w:rsidRPr="00867CE5">
        <w:rPr>
          <w:rFonts w:ascii="Arial" w:hAnsi="Arial" w:cs="Arial"/>
        </w:rPr>
        <w:t>°</w:t>
      </w:r>
      <w:r w:rsidR="002B23B9">
        <w:rPr>
          <w:rFonts w:ascii="Arial" w:hAnsi="Arial" w:cs="Arial"/>
        </w:rPr>
        <w:t xml:space="preserve">C for </w:t>
      </w:r>
      <w:r w:rsidR="00DA7CB5">
        <w:rPr>
          <w:rFonts w:ascii="Arial" w:hAnsi="Arial" w:cs="Arial"/>
        </w:rPr>
        <w:t xml:space="preserve">glass </w:t>
      </w:r>
      <w:r w:rsidR="002B23B9">
        <w:rPr>
          <w:rFonts w:ascii="Arial" w:hAnsi="Arial" w:cs="Arial"/>
        </w:rPr>
        <w:t>Sb5;</w:t>
      </w:r>
      <w:r w:rsidR="00FB5BC0">
        <w:rPr>
          <w:rFonts w:ascii="Arial" w:hAnsi="Arial" w:cs="Arial"/>
        </w:rPr>
        <w:t xml:space="preserve"> </w:t>
      </w:r>
      <w:r w:rsidR="002B23B9">
        <w:rPr>
          <w:rFonts w:ascii="Arial" w:hAnsi="Arial" w:cs="Arial"/>
        </w:rPr>
        <w:t>(</w:t>
      </w:r>
      <w:r w:rsidR="00FB5BC0" w:rsidRPr="00FB5BC0">
        <w:rPr>
          <w:rFonts w:ascii="Arial" w:hAnsi="Arial" w:cs="Arial"/>
        </w:rPr>
        <w:t xml:space="preserve">log (η / dPa s) = </w:t>
      </w:r>
      <w:r w:rsidR="00FB5BC0">
        <w:rPr>
          <w:rFonts w:ascii="Arial" w:hAnsi="Arial" w:cs="Arial"/>
        </w:rPr>
        <w:t>11</w:t>
      </w:r>
      <w:r w:rsidR="002B23B9">
        <w:rPr>
          <w:rFonts w:ascii="Arial" w:hAnsi="Arial" w:cs="Arial"/>
        </w:rPr>
        <w:t>)</w:t>
      </w:r>
      <w:r w:rsidR="00FB5BC0" w:rsidRPr="00FB5BC0">
        <w:rPr>
          <w:rFonts w:ascii="Arial" w:hAnsi="Arial" w:cs="Arial"/>
        </w:rPr>
        <w:t xml:space="preserve"> is </w:t>
      </w:r>
      <w:r w:rsidR="00FB5BC0">
        <w:rPr>
          <w:rFonts w:ascii="Arial" w:hAnsi="Arial" w:cs="Arial"/>
        </w:rPr>
        <w:t>600</w:t>
      </w:r>
      <w:r w:rsidR="003E3C8D" w:rsidRPr="00867CE5">
        <w:rPr>
          <w:rFonts w:ascii="Arial" w:hAnsi="Arial" w:cs="Arial"/>
        </w:rPr>
        <w:t>°</w:t>
      </w:r>
      <w:r w:rsidR="002B23B9">
        <w:rPr>
          <w:rFonts w:ascii="Arial" w:hAnsi="Arial" w:cs="Arial"/>
        </w:rPr>
        <w:t xml:space="preserve">C for </w:t>
      </w:r>
      <w:r w:rsidR="00DA7CB5">
        <w:rPr>
          <w:rFonts w:ascii="Arial" w:hAnsi="Arial" w:cs="Arial"/>
        </w:rPr>
        <w:t xml:space="preserve">glass </w:t>
      </w:r>
      <w:r w:rsidR="002B23B9">
        <w:rPr>
          <w:rFonts w:ascii="Arial" w:hAnsi="Arial" w:cs="Arial"/>
        </w:rPr>
        <w:t>Sb0</w:t>
      </w:r>
      <w:r w:rsidR="00FB5BC0" w:rsidRPr="00FB5BC0">
        <w:rPr>
          <w:rFonts w:ascii="Arial" w:hAnsi="Arial" w:cs="Arial"/>
        </w:rPr>
        <w:t xml:space="preserve"> and </w:t>
      </w:r>
      <w:r w:rsidR="00FB5BC0">
        <w:rPr>
          <w:rFonts w:ascii="Arial" w:hAnsi="Arial" w:cs="Arial"/>
        </w:rPr>
        <w:t>641</w:t>
      </w:r>
      <w:r w:rsidR="003E3C8D" w:rsidRPr="00867CE5">
        <w:rPr>
          <w:rFonts w:ascii="Arial" w:hAnsi="Arial" w:cs="Arial"/>
        </w:rPr>
        <w:t>°</w:t>
      </w:r>
      <w:r w:rsidR="002B23B9">
        <w:rPr>
          <w:rFonts w:ascii="Arial" w:hAnsi="Arial" w:cs="Arial"/>
        </w:rPr>
        <w:t xml:space="preserve">C for </w:t>
      </w:r>
      <w:r w:rsidR="00DA7CB5">
        <w:rPr>
          <w:rFonts w:ascii="Arial" w:hAnsi="Arial" w:cs="Arial"/>
        </w:rPr>
        <w:t xml:space="preserve">glass </w:t>
      </w:r>
      <w:r w:rsidR="002B23B9">
        <w:rPr>
          <w:rFonts w:ascii="Arial" w:hAnsi="Arial" w:cs="Arial"/>
        </w:rPr>
        <w:t>Sb5; and (</w:t>
      </w:r>
      <w:r w:rsidR="002B23B9" w:rsidRPr="00FB5BC0">
        <w:rPr>
          <w:rFonts w:ascii="Arial" w:hAnsi="Arial" w:cs="Arial"/>
        </w:rPr>
        <w:t xml:space="preserve">log (η / dPa s) = </w:t>
      </w:r>
      <w:r w:rsidR="002B23B9">
        <w:rPr>
          <w:rFonts w:ascii="Arial" w:hAnsi="Arial" w:cs="Arial"/>
        </w:rPr>
        <w:t>13)</w:t>
      </w:r>
      <w:r w:rsidR="002B23B9" w:rsidRPr="00FB5BC0">
        <w:rPr>
          <w:rFonts w:ascii="Arial" w:hAnsi="Arial" w:cs="Arial"/>
        </w:rPr>
        <w:t xml:space="preserve"> is </w:t>
      </w:r>
      <w:r w:rsidR="002B23B9">
        <w:rPr>
          <w:rFonts w:ascii="Arial" w:hAnsi="Arial" w:cs="Arial"/>
        </w:rPr>
        <w:t>553</w:t>
      </w:r>
      <w:r w:rsidR="003E3C8D" w:rsidRPr="00867CE5">
        <w:rPr>
          <w:rFonts w:ascii="Arial" w:hAnsi="Arial" w:cs="Arial"/>
        </w:rPr>
        <w:t>°</w:t>
      </w:r>
      <w:r w:rsidR="002B23B9">
        <w:rPr>
          <w:rFonts w:ascii="Arial" w:hAnsi="Arial" w:cs="Arial"/>
        </w:rPr>
        <w:t xml:space="preserve">C for </w:t>
      </w:r>
      <w:r w:rsidR="00DA7CB5">
        <w:rPr>
          <w:rFonts w:ascii="Arial" w:hAnsi="Arial" w:cs="Arial"/>
        </w:rPr>
        <w:t xml:space="preserve">glass </w:t>
      </w:r>
      <w:r w:rsidR="00421E4D">
        <w:rPr>
          <w:rFonts w:ascii="Arial" w:hAnsi="Arial" w:cs="Arial"/>
        </w:rPr>
        <w:t>Sb0</w:t>
      </w:r>
      <w:r w:rsidR="002B23B9" w:rsidRPr="00FB5BC0">
        <w:rPr>
          <w:rFonts w:ascii="Arial" w:hAnsi="Arial" w:cs="Arial"/>
        </w:rPr>
        <w:t xml:space="preserve"> and </w:t>
      </w:r>
      <w:r w:rsidR="002B23B9">
        <w:rPr>
          <w:rFonts w:ascii="Arial" w:hAnsi="Arial" w:cs="Arial"/>
        </w:rPr>
        <w:t>591</w:t>
      </w:r>
      <w:r w:rsidR="003E3C8D" w:rsidRPr="00867CE5">
        <w:rPr>
          <w:rFonts w:ascii="Arial" w:hAnsi="Arial" w:cs="Arial"/>
        </w:rPr>
        <w:t>°</w:t>
      </w:r>
      <w:r w:rsidR="002B23B9">
        <w:rPr>
          <w:rFonts w:ascii="Arial" w:hAnsi="Arial" w:cs="Arial"/>
        </w:rPr>
        <w:t xml:space="preserve">C for </w:t>
      </w:r>
      <w:r w:rsidR="00DA7CB5">
        <w:rPr>
          <w:rFonts w:ascii="Arial" w:hAnsi="Arial" w:cs="Arial"/>
        </w:rPr>
        <w:t xml:space="preserve">glass </w:t>
      </w:r>
      <w:r w:rsidR="002B23B9">
        <w:rPr>
          <w:rFonts w:ascii="Arial" w:hAnsi="Arial" w:cs="Arial"/>
        </w:rPr>
        <w:t>Sb5</w:t>
      </w:r>
      <w:r w:rsidR="00FB5BC0">
        <w:rPr>
          <w:rFonts w:ascii="Arial" w:hAnsi="Arial" w:cs="Arial"/>
        </w:rPr>
        <w:t>.</w:t>
      </w:r>
      <w:r w:rsidR="006F2169">
        <w:rPr>
          <w:rFonts w:ascii="Arial" w:hAnsi="Arial" w:cs="Arial"/>
        </w:rPr>
        <w:t xml:space="preserve"> </w:t>
      </w:r>
      <w:r w:rsidR="002B23B9">
        <w:rPr>
          <w:rFonts w:ascii="Arial" w:hAnsi="Arial" w:cs="Arial"/>
        </w:rPr>
        <w:t xml:space="preserve">The modelled viscosities given above for </w:t>
      </w:r>
      <w:r w:rsidR="00DA7CB5">
        <w:rPr>
          <w:rFonts w:ascii="Arial" w:hAnsi="Arial" w:cs="Arial"/>
        </w:rPr>
        <w:t>glass</w:t>
      </w:r>
      <w:r w:rsidR="002B23B9">
        <w:rPr>
          <w:rFonts w:ascii="Arial" w:hAnsi="Arial" w:cs="Arial"/>
        </w:rPr>
        <w:t xml:space="preserve"> Sb0 are closely consistent with the measured T</w:t>
      </w:r>
      <w:r w:rsidR="002B23B9">
        <w:rPr>
          <w:rFonts w:ascii="Arial" w:hAnsi="Arial" w:cs="Arial"/>
          <w:vertAlign w:val="subscript"/>
        </w:rPr>
        <w:t>d</w:t>
      </w:r>
      <w:r w:rsidR="00421E4D">
        <w:rPr>
          <w:rFonts w:ascii="Arial" w:hAnsi="Arial" w:cs="Arial"/>
        </w:rPr>
        <w:t xml:space="preserve"> (614</w:t>
      </w:r>
      <w:r w:rsidR="003E3C8D" w:rsidRPr="00867CE5">
        <w:rPr>
          <w:rFonts w:ascii="Arial" w:hAnsi="Arial" w:cs="Arial"/>
        </w:rPr>
        <w:t>°</w:t>
      </w:r>
      <w:r w:rsidR="002B23B9">
        <w:rPr>
          <w:rFonts w:ascii="Arial" w:hAnsi="Arial" w:cs="Arial"/>
        </w:rPr>
        <w:t xml:space="preserve">C, corresponding to </w:t>
      </w:r>
      <w:r w:rsidR="002B23B9" w:rsidRPr="00FB5BC0">
        <w:rPr>
          <w:rFonts w:ascii="Arial" w:hAnsi="Arial" w:cs="Arial"/>
        </w:rPr>
        <w:t xml:space="preserve">log (η / dPa s) </w:t>
      </w:r>
      <w:r w:rsidR="002B23B9">
        <w:rPr>
          <w:rFonts w:ascii="Arial" w:hAnsi="Arial" w:cs="Arial"/>
        </w:rPr>
        <w:t>≈</w:t>
      </w:r>
      <w:r w:rsidR="002B23B9" w:rsidRPr="00FB5BC0">
        <w:rPr>
          <w:rFonts w:ascii="Arial" w:hAnsi="Arial" w:cs="Arial"/>
        </w:rPr>
        <w:t xml:space="preserve"> </w:t>
      </w:r>
      <w:r w:rsidR="002B23B9">
        <w:rPr>
          <w:rFonts w:ascii="Arial" w:hAnsi="Arial" w:cs="Arial"/>
        </w:rPr>
        <w:t xml:space="preserve">10 to 11) and measured onset </w:t>
      </w:r>
      <w:proofErr w:type="gramStart"/>
      <w:r w:rsidR="002B23B9">
        <w:rPr>
          <w:rFonts w:ascii="Arial" w:hAnsi="Arial" w:cs="Arial"/>
        </w:rPr>
        <w:t>T</w:t>
      </w:r>
      <w:r w:rsidR="002B23B9">
        <w:rPr>
          <w:rFonts w:ascii="Arial" w:hAnsi="Arial" w:cs="Arial"/>
          <w:vertAlign w:val="subscript"/>
        </w:rPr>
        <w:t>g</w:t>
      </w:r>
      <w:proofErr w:type="gramEnd"/>
      <w:r w:rsidR="00421E4D">
        <w:rPr>
          <w:rFonts w:ascii="Arial" w:hAnsi="Arial" w:cs="Arial"/>
        </w:rPr>
        <w:t xml:space="preserve"> (560</w:t>
      </w:r>
      <w:r w:rsidR="003E3C8D" w:rsidRPr="00867CE5">
        <w:rPr>
          <w:rFonts w:ascii="Arial" w:hAnsi="Arial" w:cs="Arial"/>
        </w:rPr>
        <w:t>°</w:t>
      </w:r>
      <w:r w:rsidR="002B23B9">
        <w:rPr>
          <w:rFonts w:ascii="Arial" w:hAnsi="Arial" w:cs="Arial"/>
        </w:rPr>
        <w:t xml:space="preserve">C, corresponding to </w:t>
      </w:r>
      <w:r w:rsidR="002B23B9" w:rsidRPr="00FB5BC0">
        <w:rPr>
          <w:rFonts w:ascii="Arial" w:hAnsi="Arial" w:cs="Arial"/>
        </w:rPr>
        <w:t xml:space="preserve">log (η / dPa s) = </w:t>
      </w:r>
      <w:r w:rsidR="002B23B9">
        <w:rPr>
          <w:rFonts w:ascii="Arial" w:hAnsi="Arial" w:cs="Arial"/>
        </w:rPr>
        <w:t>13). However, the measured and modelled values for</w:t>
      </w:r>
      <w:r w:rsidR="00DA7CB5">
        <w:rPr>
          <w:rFonts w:ascii="Arial" w:hAnsi="Arial" w:cs="Arial"/>
        </w:rPr>
        <w:t xml:space="preserve"> the</w:t>
      </w:r>
      <w:r w:rsidR="002B23B9">
        <w:rPr>
          <w:rFonts w:ascii="Arial" w:hAnsi="Arial" w:cs="Arial"/>
        </w:rPr>
        <w:t xml:space="preserve"> Sb-containing glasses diverge greatly</w:t>
      </w:r>
      <w:r w:rsidR="00DA7CB5">
        <w:rPr>
          <w:rFonts w:ascii="Arial" w:hAnsi="Arial" w:cs="Arial"/>
        </w:rPr>
        <w:t>,</w:t>
      </w:r>
      <w:r w:rsidR="002B23B9">
        <w:rPr>
          <w:rFonts w:ascii="Arial" w:hAnsi="Arial" w:cs="Arial"/>
        </w:rPr>
        <w:t xml:space="preserve"> owing to the model neglecting Sb</w:t>
      </w:r>
      <w:r w:rsidR="002B23B9">
        <w:rPr>
          <w:rFonts w:ascii="Arial" w:hAnsi="Arial" w:cs="Arial"/>
          <w:vertAlign w:val="subscript"/>
        </w:rPr>
        <w:t>2</w:t>
      </w:r>
      <w:r w:rsidR="002B23B9">
        <w:rPr>
          <w:rFonts w:ascii="Arial" w:hAnsi="Arial" w:cs="Arial"/>
        </w:rPr>
        <w:t>O</w:t>
      </w:r>
      <w:r w:rsidR="002B23B9">
        <w:rPr>
          <w:rFonts w:ascii="Arial" w:hAnsi="Arial" w:cs="Arial"/>
          <w:vertAlign w:val="subscript"/>
        </w:rPr>
        <w:t>3</w:t>
      </w:r>
      <w:r w:rsidR="002B23B9">
        <w:rPr>
          <w:rFonts w:ascii="Arial" w:hAnsi="Arial" w:cs="Arial"/>
        </w:rPr>
        <w:t xml:space="preserve">. Whilst the model </w:t>
      </w:r>
      <w:r w:rsidR="00DA7CB5">
        <w:rPr>
          <w:rFonts w:ascii="Arial" w:hAnsi="Arial" w:cs="Arial"/>
        </w:rPr>
        <w:t>indicates</w:t>
      </w:r>
      <w:r w:rsidR="002B23B9">
        <w:rPr>
          <w:rFonts w:ascii="Arial" w:hAnsi="Arial" w:cs="Arial"/>
        </w:rPr>
        <w:t xml:space="preserve"> that</w:t>
      </w:r>
      <w:r w:rsidR="00DA7CB5">
        <w:rPr>
          <w:rFonts w:ascii="Arial" w:hAnsi="Arial" w:cs="Arial"/>
        </w:rPr>
        <w:t xml:space="preserve"> for glass</w:t>
      </w:r>
      <w:r w:rsidR="006F2169">
        <w:rPr>
          <w:rFonts w:ascii="Arial" w:hAnsi="Arial" w:cs="Arial"/>
        </w:rPr>
        <w:t xml:space="preserve"> Sb5,</w:t>
      </w:r>
      <w:r w:rsidR="002B23B9">
        <w:rPr>
          <w:rFonts w:ascii="Arial" w:hAnsi="Arial" w:cs="Arial"/>
        </w:rPr>
        <w:t xml:space="preserve"> T</w:t>
      </w:r>
      <w:r w:rsidR="002B23B9">
        <w:rPr>
          <w:rFonts w:ascii="Arial" w:hAnsi="Arial" w:cs="Arial"/>
          <w:vertAlign w:val="subscript"/>
        </w:rPr>
        <w:t>d</w:t>
      </w:r>
      <w:r w:rsidR="002B23B9">
        <w:rPr>
          <w:rFonts w:ascii="Arial" w:hAnsi="Arial" w:cs="Arial"/>
        </w:rPr>
        <w:t xml:space="preserve"> and T</w:t>
      </w:r>
      <w:r w:rsidR="002B23B9">
        <w:rPr>
          <w:rFonts w:ascii="Arial" w:hAnsi="Arial" w:cs="Arial"/>
          <w:vertAlign w:val="subscript"/>
        </w:rPr>
        <w:t>g</w:t>
      </w:r>
      <w:r w:rsidR="002B23B9">
        <w:rPr>
          <w:rFonts w:ascii="Arial" w:hAnsi="Arial" w:cs="Arial"/>
        </w:rPr>
        <w:t xml:space="preserve"> should increase to </w:t>
      </w:r>
      <w:r w:rsidR="002B23B9" w:rsidRPr="006F2169">
        <w:rPr>
          <w:rFonts w:ascii="Arial" w:hAnsi="Arial" w:cs="Arial"/>
        </w:rPr>
        <w:t>~</w:t>
      </w:r>
      <w:r w:rsidR="006F2169" w:rsidRPr="006F2169">
        <w:rPr>
          <w:rFonts w:ascii="Arial" w:hAnsi="Arial" w:cs="Arial"/>
        </w:rPr>
        <w:t>660</w:t>
      </w:r>
      <w:r w:rsidR="003E3C8D" w:rsidRPr="00867CE5">
        <w:rPr>
          <w:rFonts w:ascii="Arial" w:hAnsi="Arial" w:cs="Arial"/>
        </w:rPr>
        <w:t>°</w:t>
      </w:r>
      <w:r w:rsidR="006F2169">
        <w:rPr>
          <w:rFonts w:ascii="Arial" w:hAnsi="Arial" w:cs="Arial"/>
        </w:rPr>
        <w:t xml:space="preserve">C and </w:t>
      </w:r>
      <w:r w:rsidR="006F2169" w:rsidRPr="006F2169">
        <w:rPr>
          <w:rFonts w:ascii="Arial" w:hAnsi="Arial" w:cs="Arial"/>
        </w:rPr>
        <w:t>~</w:t>
      </w:r>
      <w:r w:rsidR="006F2169">
        <w:rPr>
          <w:rFonts w:ascii="Arial" w:hAnsi="Arial" w:cs="Arial"/>
        </w:rPr>
        <w:t>590</w:t>
      </w:r>
      <w:r w:rsidR="003E3C8D" w:rsidRPr="00867CE5">
        <w:rPr>
          <w:rFonts w:ascii="Arial" w:hAnsi="Arial" w:cs="Arial"/>
        </w:rPr>
        <w:t>°</w:t>
      </w:r>
      <w:r w:rsidR="006F2169">
        <w:rPr>
          <w:rFonts w:ascii="Arial" w:hAnsi="Arial" w:cs="Arial"/>
        </w:rPr>
        <w:t>C, respectively, on account of its higher Al</w:t>
      </w:r>
      <w:r w:rsidR="006F2169">
        <w:rPr>
          <w:rFonts w:ascii="Arial" w:hAnsi="Arial" w:cs="Arial"/>
          <w:vertAlign w:val="subscript"/>
        </w:rPr>
        <w:t>2</w:t>
      </w:r>
      <w:r w:rsidR="006F2169">
        <w:rPr>
          <w:rFonts w:ascii="Arial" w:hAnsi="Arial" w:cs="Arial"/>
        </w:rPr>
        <w:t>O</w:t>
      </w:r>
      <w:r w:rsidR="006F2169">
        <w:rPr>
          <w:rFonts w:ascii="Arial" w:hAnsi="Arial" w:cs="Arial"/>
          <w:vertAlign w:val="subscript"/>
        </w:rPr>
        <w:t>3</w:t>
      </w:r>
      <w:r w:rsidR="006F2169">
        <w:rPr>
          <w:rFonts w:ascii="Arial" w:hAnsi="Arial" w:cs="Arial"/>
        </w:rPr>
        <w:t xml:space="preserve"> content, the measured T</w:t>
      </w:r>
      <w:r w:rsidR="006F2169">
        <w:rPr>
          <w:rFonts w:ascii="Arial" w:hAnsi="Arial" w:cs="Arial"/>
          <w:vertAlign w:val="subscript"/>
        </w:rPr>
        <w:t>d</w:t>
      </w:r>
      <w:r w:rsidR="006F2169">
        <w:rPr>
          <w:rFonts w:ascii="Arial" w:hAnsi="Arial" w:cs="Arial"/>
        </w:rPr>
        <w:t xml:space="preserve"> and T</w:t>
      </w:r>
      <w:r w:rsidR="006F2169">
        <w:rPr>
          <w:rFonts w:ascii="Arial" w:hAnsi="Arial" w:cs="Arial"/>
          <w:vertAlign w:val="subscript"/>
        </w:rPr>
        <w:t>g</w:t>
      </w:r>
      <w:r w:rsidR="00531D44">
        <w:rPr>
          <w:rFonts w:ascii="Arial" w:hAnsi="Arial" w:cs="Arial"/>
        </w:rPr>
        <w:t xml:space="preserve"> of 574</w:t>
      </w:r>
      <w:r w:rsidR="003E3C8D" w:rsidRPr="00867CE5">
        <w:rPr>
          <w:rFonts w:ascii="Arial" w:hAnsi="Arial" w:cs="Arial"/>
        </w:rPr>
        <w:t>°</w:t>
      </w:r>
      <w:r w:rsidR="00531D44">
        <w:rPr>
          <w:rFonts w:ascii="Arial" w:hAnsi="Arial" w:cs="Arial"/>
        </w:rPr>
        <w:t>C and 522</w:t>
      </w:r>
      <w:r w:rsidR="003E3C8D" w:rsidRPr="00867CE5">
        <w:rPr>
          <w:rFonts w:ascii="Arial" w:hAnsi="Arial" w:cs="Arial"/>
        </w:rPr>
        <w:t>°</w:t>
      </w:r>
      <w:r w:rsidR="006F2169">
        <w:rPr>
          <w:rFonts w:ascii="Arial" w:hAnsi="Arial" w:cs="Arial"/>
        </w:rPr>
        <w:t xml:space="preserve">C, respectively, are </w:t>
      </w:r>
      <w:r w:rsidR="00531D44">
        <w:rPr>
          <w:rFonts w:ascii="Arial" w:hAnsi="Arial" w:cs="Arial"/>
        </w:rPr>
        <w:t>considerably lower than those for</w:t>
      </w:r>
      <w:r w:rsidR="006F2169">
        <w:rPr>
          <w:rFonts w:ascii="Arial" w:hAnsi="Arial" w:cs="Arial"/>
        </w:rPr>
        <w:t xml:space="preserve"> the Sb0 g</w:t>
      </w:r>
      <w:r w:rsidR="002935BF">
        <w:rPr>
          <w:rFonts w:ascii="Arial" w:hAnsi="Arial" w:cs="Arial"/>
        </w:rPr>
        <w:t>lass. This demonstrates the</w:t>
      </w:r>
      <w:r w:rsidR="006F2169">
        <w:rPr>
          <w:rFonts w:ascii="Arial" w:hAnsi="Arial" w:cs="Arial"/>
        </w:rPr>
        <w:t xml:space="preserve"> strong fluxing effects of Sb</w:t>
      </w:r>
      <w:r w:rsidR="006F2169">
        <w:rPr>
          <w:rFonts w:ascii="Arial" w:hAnsi="Arial" w:cs="Arial"/>
          <w:vertAlign w:val="subscript"/>
        </w:rPr>
        <w:t>2</w:t>
      </w:r>
      <w:r w:rsidR="006F2169">
        <w:rPr>
          <w:rFonts w:ascii="Arial" w:hAnsi="Arial" w:cs="Arial"/>
        </w:rPr>
        <w:t>O</w:t>
      </w:r>
      <w:r w:rsidR="006F2169">
        <w:rPr>
          <w:rFonts w:ascii="Arial" w:hAnsi="Arial" w:cs="Arial"/>
          <w:vertAlign w:val="subscript"/>
        </w:rPr>
        <w:t>3</w:t>
      </w:r>
      <w:r w:rsidR="006F2169">
        <w:rPr>
          <w:rFonts w:ascii="Arial" w:hAnsi="Arial" w:cs="Arial"/>
        </w:rPr>
        <w:t xml:space="preserve"> in these glasses</w:t>
      </w:r>
      <w:r w:rsidR="00DA7CB5">
        <w:rPr>
          <w:rFonts w:ascii="Arial" w:hAnsi="Arial" w:cs="Arial"/>
        </w:rPr>
        <w:t xml:space="preserve">, such that for a nominal 5 </w:t>
      </w:r>
      <w:proofErr w:type="spellStart"/>
      <w:r w:rsidR="00DA7CB5">
        <w:rPr>
          <w:rFonts w:ascii="Arial" w:hAnsi="Arial" w:cs="Arial"/>
        </w:rPr>
        <w:t>mol</w:t>
      </w:r>
      <w:proofErr w:type="spellEnd"/>
      <w:r w:rsidR="006F2169">
        <w:rPr>
          <w:rFonts w:ascii="Arial" w:hAnsi="Arial" w:cs="Arial"/>
        </w:rPr>
        <w:t>% addition, it effects net reductions in T</w:t>
      </w:r>
      <w:r w:rsidR="006F2169">
        <w:rPr>
          <w:rFonts w:ascii="Arial" w:hAnsi="Arial" w:cs="Arial"/>
          <w:vertAlign w:val="subscript"/>
        </w:rPr>
        <w:t>d</w:t>
      </w:r>
      <w:r w:rsidR="00531D44">
        <w:rPr>
          <w:rFonts w:ascii="Arial" w:hAnsi="Arial" w:cs="Arial"/>
        </w:rPr>
        <w:t xml:space="preserve"> of (660 – 574 ≈ 85</w:t>
      </w:r>
      <w:r w:rsidR="003E3C8D" w:rsidRPr="00867CE5">
        <w:rPr>
          <w:rFonts w:ascii="Arial" w:hAnsi="Arial" w:cs="Arial"/>
        </w:rPr>
        <w:t>°</w:t>
      </w:r>
      <w:r w:rsidR="006F2169">
        <w:rPr>
          <w:rFonts w:ascii="Arial" w:hAnsi="Arial" w:cs="Arial"/>
        </w:rPr>
        <w:t>C) and in T</w:t>
      </w:r>
      <w:r w:rsidR="006F2169">
        <w:rPr>
          <w:rFonts w:ascii="Arial" w:hAnsi="Arial" w:cs="Arial"/>
          <w:vertAlign w:val="subscript"/>
        </w:rPr>
        <w:t>g</w:t>
      </w:r>
      <w:r w:rsidR="00531D44">
        <w:rPr>
          <w:rFonts w:ascii="Arial" w:hAnsi="Arial" w:cs="Arial"/>
        </w:rPr>
        <w:t xml:space="preserve"> of (590 – 522 ≈ 70</w:t>
      </w:r>
      <w:r w:rsidR="003E3C8D" w:rsidRPr="00867CE5">
        <w:rPr>
          <w:rFonts w:ascii="Arial" w:hAnsi="Arial" w:cs="Arial"/>
        </w:rPr>
        <w:t>°</w:t>
      </w:r>
      <w:r w:rsidR="006F2169">
        <w:rPr>
          <w:rFonts w:ascii="Arial" w:hAnsi="Arial" w:cs="Arial"/>
        </w:rPr>
        <w:t>C).</w:t>
      </w:r>
      <w:r w:rsidR="00EA603B">
        <w:rPr>
          <w:rFonts w:ascii="Arial" w:hAnsi="Arial" w:cs="Arial"/>
        </w:rPr>
        <w:t xml:space="preserve"> This </w:t>
      </w:r>
      <w:r w:rsidR="00EA198B">
        <w:rPr>
          <w:rFonts w:ascii="Arial" w:hAnsi="Arial" w:cs="Arial"/>
        </w:rPr>
        <w:t>fluxing effect is</w:t>
      </w:r>
      <w:r w:rsidR="00EA603B">
        <w:rPr>
          <w:rFonts w:ascii="Arial" w:hAnsi="Arial" w:cs="Arial"/>
        </w:rPr>
        <w:t xml:space="preserve"> evidenced by the measured and </w:t>
      </w:r>
      <w:r w:rsidR="005F299D">
        <w:rPr>
          <w:rFonts w:ascii="Arial" w:hAnsi="Arial" w:cs="Arial"/>
        </w:rPr>
        <w:t>modelled thermal properties. It</w:t>
      </w:r>
      <w:r w:rsidR="00EA198B">
        <w:rPr>
          <w:rFonts w:ascii="Arial" w:hAnsi="Arial" w:cs="Arial"/>
        </w:rPr>
        <w:t xml:space="preserve"> also</w:t>
      </w:r>
      <w:r w:rsidR="00531D44">
        <w:rPr>
          <w:rFonts w:ascii="Arial" w:hAnsi="Arial" w:cs="Arial"/>
        </w:rPr>
        <w:t xml:space="preserve"> helps to</w:t>
      </w:r>
      <w:r w:rsidR="00EA603B">
        <w:rPr>
          <w:rFonts w:ascii="Arial" w:hAnsi="Arial" w:cs="Arial"/>
        </w:rPr>
        <w:t xml:space="preserve"> explain the significant enhancement of</w:t>
      </w:r>
      <w:r w:rsidR="00DA7CB5">
        <w:rPr>
          <w:rFonts w:ascii="Arial" w:hAnsi="Arial" w:cs="Arial"/>
        </w:rPr>
        <w:t xml:space="preserve"> Al</w:t>
      </w:r>
      <w:r w:rsidR="00DA7CB5">
        <w:rPr>
          <w:rFonts w:ascii="Arial" w:hAnsi="Arial" w:cs="Arial"/>
          <w:vertAlign w:val="subscript"/>
        </w:rPr>
        <w:t>2</w:t>
      </w:r>
      <w:r w:rsidR="00DA7CB5">
        <w:rPr>
          <w:rFonts w:ascii="Arial" w:hAnsi="Arial" w:cs="Arial"/>
        </w:rPr>
        <w:t>O</w:t>
      </w:r>
      <w:r w:rsidR="00DA7CB5">
        <w:rPr>
          <w:rFonts w:ascii="Arial" w:hAnsi="Arial" w:cs="Arial"/>
          <w:vertAlign w:val="subscript"/>
        </w:rPr>
        <w:t>3</w:t>
      </w:r>
      <w:r w:rsidR="00EA603B">
        <w:rPr>
          <w:rFonts w:ascii="Arial" w:hAnsi="Arial" w:cs="Arial"/>
        </w:rPr>
        <w:t xml:space="preserve"> crucible corrosion</w:t>
      </w:r>
      <w:r w:rsidR="00EA198B">
        <w:rPr>
          <w:rFonts w:ascii="Arial" w:hAnsi="Arial" w:cs="Arial"/>
        </w:rPr>
        <w:t xml:space="preserve"> during glass melting due to a substantially</w:t>
      </w:r>
      <w:r w:rsidR="002D7061">
        <w:rPr>
          <w:rFonts w:ascii="Arial" w:hAnsi="Arial" w:cs="Arial"/>
        </w:rPr>
        <w:t xml:space="preserve"> lowered melt viscosity (see [55</w:t>
      </w:r>
      <w:r w:rsidR="00EA198B">
        <w:rPr>
          <w:rFonts w:ascii="Arial" w:hAnsi="Arial" w:cs="Arial"/>
        </w:rPr>
        <w:t>]),</w:t>
      </w:r>
      <w:r w:rsidR="00EA603B">
        <w:rPr>
          <w:rFonts w:ascii="Arial" w:hAnsi="Arial" w:cs="Arial"/>
        </w:rPr>
        <w:t xml:space="preserve"> </w:t>
      </w:r>
      <w:r w:rsidR="00EA198B">
        <w:rPr>
          <w:rFonts w:ascii="Arial" w:hAnsi="Arial" w:cs="Arial"/>
        </w:rPr>
        <w:t>leading to elevated</w:t>
      </w:r>
      <w:r w:rsidR="00EA603B">
        <w:rPr>
          <w:rFonts w:ascii="Arial" w:hAnsi="Arial" w:cs="Arial"/>
        </w:rPr>
        <w:t xml:space="preserve"> Al</w:t>
      </w:r>
      <w:r w:rsidR="00EA603B">
        <w:rPr>
          <w:rFonts w:ascii="Arial" w:hAnsi="Arial" w:cs="Arial"/>
          <w:vertAlign w:val="subscript"/>
        </w:rPr>
        <w:t>2</w:t>
      </w:r>
      <w:r w:rsidR="00EA603B">
        <w:rPr>
          <w:rFonts w:ascii="Arial" w:hAnsi="Arial" w:cs="Arial"/>
        </w:rPr>
        <w:t>O</w:t>
      </w:r>
      <w:r w:rsidR="00EA603B">
        <w:rPr>
          <w:rFonts w:ascii="Arial" w:hAnsi="Arial" w:cs="Arial"/>
          <w:vertAlign w:val="subscript"/>
        </w:rPr>
        <w:t>3</w:t>
      </w:r>
      <w:r w:rsidR="00EA603B">
        <w:rPr>
          <w:rFonts w:ascii="Arial" w:hAnsi="Arial" w:cs="Arial"/>
        </w:rPr>
        <w:t xml:space="preserve"> contents</w:t>
      </w:r>
      <w:r w:rsidR="00EA198B">
        <w:rPr>
          <w:rFonts w:ascii="Arial" w:hAnsi="Arial" w:cs="Arial"/>
        </w:rPr>
        <w:t xml:space="preserve"> in the resulting glasses</w:t>
      </w:r>
      <w:r w:rsidR="00E91287">
        <w:rPr>
          <w:rFonts w:ascii="Arial" w:hAnsi="Arial" w:cs="Arial"/>
        </w:rPr>
        <w:t>.</w:t>
      </w:r>
      <w:r w:rsidR="005924C8">
        <w:rPr>
          <w:rFonts w:ascii="Arial" w:hAnsi="Arial" w:cs="Arial"/>
        </w:rPr>
        <w:t xml:space="preserve"> The T</w:t>
      </w:r>
      <w:r w:rsidR="005924C8">
        <w:rPr>
          <w:rFonts w:ascii="Arial" w:hAnsi="Arial" w:cs="Arial"/>
          <w:vertAlign w:val="subscript"/>
        </w:rPr>
        <w:t>g</w:t>
      </w:r>
      <w:r w:rsidR="005924C8">
        <w:rPr>
          <w:rFonts w:ascii="Arial" w:hAnsi="Arial" w:cs="Arial"/>
        </w:rPr>
        <w:t xml:space="preserve"> of pure Sb</w:t>
      </w:r>
      <w:r w:rsidR="005924C8">
        <w:rPr>
          <w:rFonts w:ascii="Arial" w:hAnsi="Arial" w:cs="Arial"/>
          <w:vertAlign w:val="subscript"/>
        </w:rPr>
        <w:t>2</w:t>
      </w:r>
      <w:r w:rsidR="005924C8">
        <w:rPr>
          <w:rFonts w:ascii="Arial" w:hAnsi="Arial" w:cs="Arial"/>
        </w:rPr>
        <w:t>O</w:t>
      </w:r>
      <w:r w:rsidR="005924C8">
        <w:rPr>
          <w:rFonts w:ascii="Arial" w:hAnsi="Arial" w:cs="Arial"/>
          <w:vertAlign w:val="subscript"/>
        </w:rPr>
        <w:t>3</w:t>
      </w:r>
      <w:r w:rsidR="005924C8">
        <w:rPr>
          <w:rFonts w:ascii="Arial" w:hAnsi="Arial" w:cs="Arial"/>
        </w:rPr>
        <w:t xml:space="preserve"> glass is </w:t>
      </w:r>
      <w:r w:rsidR="00531D44">
        <w:rPr>
          <w:rFonts w:ascii="Arial" w:hAnsi="Arial" w:cs="Arial"/>
        </w:rPr>
        <w:t>250</w:t>
      </w:r>
      <w:r w:rsidR="003E3C8D" w:rsidRPr="00867CE5">
        <w:rPr>
          <w:rFonts w:ascii="Arial" w:hAnsi="Arial" w:cs="Arial"/>
        </w:rPr>
        <w:t>°</w:t>
      </w:r>
      <w:r w:rsidR="005924C8" w:rsidRPr="00EA198B">
        <w:rPr>
          <w:rFonts w:ascii="Arial" w:hAnsi="Arial" w:cs="Arial"/>
        </w:rPr>
        <w:t>C [22</w:t>
      </w:r>
      <w:r w:rsidR="00DA7CB5">
        <w:rPr>
          <w:rFonts w:ascii="Arial" w:hAnsi="Arial" w:cs="Arial"/>
        </w:rPr>
        <w:t>] and even for</w:t>
      </w:r>
      <w:r w:rsidR="005924C8">
        <w:rPr>
          <w:rFonts w:ascii="Arial" w:hAnsi="Arial" w:cs="Arial"/>
        </w:rPr>
        <w:t xml:space="preserve"> a binary 80 SiO</w:t>
      </w:r>
      <w:r w:rsidR="005924C8">
        <w:rPr>
          <w:rFonts w:ascii="Arial" w:hAnsi="Arial" w:cs="Arial"/>
          <w:vertAlign w:val="subscript"/>
        </w:rPr>
        <w:t xml:space="preserve">2 </w:t>
      </w:r>
      <w:r w:rsidR="005924C8">
        <w:rPr>
          <w:rFonts w:ascii="Arial" w:hAnsi="Arial" w:cs="Arial"/>
        </w:rPr>
        <w:t>– 20 Sb</w:t>
      </w:r>
      <w:r w:rsidR="005924C8">
        <w:rPr>
          <w:rFonts w:ascii="Arial" w:hAnsi="Arial" w:cs="Arial"/>
          <w:vertAlign w:val="subscript"/>
        </w:rPr>
        <w:t>2</w:t>
      </w:r>
      <w:r w:rsidR="005924C8">
        <w:rPr>
          <w:rFonts w:ascii="Arial" w:hAnsi="Arial" w:cs="Arial"/>
        </w:rPr>
        <w:t>O</w:t>
      </w:r>
      <w:r w:rsidR="005924C8">
        <w:rPr>
          <w:rFonts w:ascii="Arial" w:hAnsi="Arial" w:cs="Arial"/>
          <w:vertAlign w:val="subscript"/>
        </w:rPr>
        <w:t>3</w:t>
      </w:r>
      <w:r w:rsidR="005924C8">
        <w:rPr>
          <w:rFonts w:ascii="Arial" w:hAnsi="Arial" w:cs="Arial"/>
        </w:rPr>
        <w:t xml:space="preserve"> (</w:t>
      </w:r>
      <w:proofErr w:type="spellStart"/>
      <w:r w:rsidR="005924C8">
        <w:rPr>
          <w:rFonts w:ascii="Arial" w:hAnsi="Arial" w:cs="Arial"/>
        </w:rPr>
        <w:t>mol</w:t>
      </w:r>
      <w:proofErr w:type="spellEnd"/>
      <w:r w:rsidR="005924C8">
        <w:rPr>
          <w:rFonts w:ascii="Arial" w:hAnsi="Arial" w:cs="Arial"/>
        </w:rPr>
        <w:t xml:space="preserve"> %) glass </w:t>
      </w:r>
      <w:proofErr w:type="spellStart"/>
      <w:r w:rsidR="005924C8">
        <w:rPr>
          <w:rFonts w:ascii="Arial" w:hAnsi="Arial" w:cs="Arial"/>
        </w:rPr>
        <w:t>T</w:t>
      </w:r>
      <w:r w:rsidR="005924C8">
        <w:rPr>
          <w:rFonts w:ascii="Arial" w:hAnsi="Arial" w:cs="Arial"/>
          <w:vertAlign w:val="subscript"/>
        </w:rPr>
        <w:t>g</w:t>
      </w:r>
      <w:proofErr w:type="spellEnd"/>
      <w:r w:rsidR="00DA7CB5">
        <w:rPr>
          <w:rFonts w:ascii="Arial" w:hAnsi="Arial" w:cs="Arial"/>
        </w:rPr>
        <w:t xml:space="preserve"> remains very low,</w:t>
      </w:r>
      <w:r w:rsidR="005924C8">
        <w:rPr>
          <w:rFonts w:ascii="Arial" w:hAnsi="Arial" w:cs="Arial"/>
        </w:rPr>
        <w:t xml:space="preserve"> at </w:t>
      </w:r>
      <w:r w:rsidR="005924C8">
        <w:rPr>
          <w:rFonts w:ascii="Times New Roman" w:hAnsi="Times New Roman" w:cs="Times New Roman"/>
        </w:rPr>
        <w:t>~</w:t>
      </w:r>
      <w:r w:rsidR="001343D9">
        <w:rPr>
          <w:rFonts w:ascii="Arial" w:hAnsi="Arial" w:cs="Arial"/>
        </w:rPr>
        <w:t>335</w:t>
      </w:r>
      <w:r w:rsidR="003E3C8D" w:rsidRPr="00867CE5">
        <w:rPr>
          <w:rFonts w:ascii="Arial" w:hAnsi="Arial" w:cs="Arial"/>
        </w:rPr>
        <w:t>°</w:t>
      </w:r>
      <w:r w:rsidR="001343D9">
        <w:rPr>
          <w:rFonts w:ascii="Arial" w:hAnsi="Arial" w:cs="Arial"/>
        </w:rPr>
        <w:t>C [22, 23</w:t>
      </w:r>
      <w:r w:rsidR="005924C8">
        <w:rPr>
          <w:rFonts w:ascii="Arial" w:hAnsi="Arial" w:cs="Arial"/>
        </w:rPr>
        <w:t>].</w:t>
      </w:r>
      <w:r w:rsidR="001E5806">
        <w:rPr>
          <w:rFonts w:ascii="Arial" w:hAnsi="Arial" w:cs="Arial"/>
        </w:rPr>
        <w:t xml:space="preserve"> The </w:t>
      </w:r>
      <w:r w:rsidR="00E45796">
        <w:rPr>
          <w:rFonts w:ascii="Arial" w:hAnsi="Arial" w:cs="Arial"/>
        </w:rPr>
        <w:t xml:space="preserve">observed </w:t>
      </w:r>
      <w:r w:rsidR="001E5806">
        <w:rPr>
          <w:rFonts w:ascii="Arial" w:hAnsi="Arial" w:cs="Arial"/>
        </w:rPr>
        <w:t>effect of Sb</w:t>
      </w:r>
      <w:r w:rsidR="001E5806">
        <w:rPr>
          <w:rFonts w:ascii="Arial" w:hAnsi="Arial" w:cs="Arial"/>
          <w:vertAlign w:val="subscript"/>
        </w:rPr>
        <w:t>2</w:t>
      </w:r>
      <w:r w:rsidR="001E5806">
        <w:rPr>
          <w:rFonts w:ascii="Arial" w:hAnsi="Arial" w:cs="Arial"/>
        </w:rPr>
        <w:t>O</w:t>
      </w:r>
      <w:r w:rsidR="001E5806">
        <w:rPr>
          <w:rFonts w:ascii="Arial" w:hAnsi="Arial" w:cs="Arial"/>
          <w:vertAlign w:val="subscript"/>
        </w:rPr>
        <w:t>3</w:t>
      </w:r>
      <w:r w:rsidR="001E5806">
        <w:rPr>
          <w:rFonts w:ascii="Arial" w:hAnsi="Arial" w:cs="Arial"/>
        </w:rPr>
        <w:t xml:space="preserve"> in</w:t>
      </w:r>
      <w:r w:rsidR="00E45796">
        <w:rPr>
          <w:rFonts w:ascii="Arial" w:hAnsi="Arial" w:cs="Arial"/>
        </w:rPr>
        <w:t xml:space="preserve"> strongly</w:t>
      </w:r>
      <w:r w:rsidR="001E5806">
        <w:rPr>
          <w:rFonts w:ascii="Arial" w:hAnsi="Arial" w:cs="Arial"/>
        </w:rPr>
        <w:t xml:space="preserve"> </w:t>
      </w:r>
      <w:r w:rsidR="00531D44">
        <w:rPr>
          <w:rFonts w:ascii="Arial" w:hAnsi="Arial" w:cs="Arial"/>
        </w:rPr>
        <w:t>decreasing</w:t>
      </w:r>
      <w:r w:rsidR="001E5806">
        <w:rPr>
          <w:rFonts w:ascii="Arial" w:hAnsi="Arial" w:cs="Arial"/>
        </w:rPr>
        <w:t xml:space="preserve"> T</w:t>
      </w:r>
      <w:r w:rsidR="001E5806">
        <w:rPr>
          <w:rFonts w:ascii="Arial" w:hAnsi="Arial" w:cs="Arial"/>
          <w:vertAlign w:val="subscript"/>
        </w:rPr>
        <w:t>g</w:t>
      </w:r>
      <w:r w:rsidR="001E5806">
        <w:rPr>
          <w:rFonts w:ascii="Arial" w:hAnsi="Arial" w:cs="Arial"/>
        </w:rPr>
        <w:t xml:space="preserve"> (Table 3) is also consistent with a large body of literature </w:t>
      </w:r>
      <w:r w:rsidR="00AC4AF9">
        <w:rPr>
          <w:rFonts w:ascii="Arial" w:hAnsi="Arial" w:cs="Arial"/>
        </w:rPr>
        <w:t>for low-T</w:t>
      </w:r>
      <w:r w:rsidR="00AC4AF9">
        <w:rPr>
          <w:rFonts w:ascii="Arial" w:hAnsi="Arial" w:cs="Arial"/>
          <w:vertAlign w:val="subscript"/>
        </w:rPr>
        <w:t>g</w:t>
      </w:r>
      <w:r w:rsidR="00AC4AF9">
        <w:rPr>
          <w:rFonts w:ascii="Arial" w:hAnsi="Arial" w:cs="Arial"/>
        </w:rPr>
        <w:t xml:space="preserve"> glasses in</w:t>
      </w:r>
      <w:r w:rsidR="001E5806">
        <w:rPr>
          <w:rFonts w:ascii="Arial" w:hAnsi="Arial" w:cs="Arial"/>
        </w:rPr>
        <w:t xml:space="preserve"> a </w:t>
      </w:r>
      <w:r w:rsidR="001E5806" w:rsidRPr="007B1C3D">
        <w:rPr>
          <w:rFonts w:ascii="Arial" w:hAnsi="Arial" w:cs="Arial"/>
        </w:rPr>
        <w:t xml:space="preserve">range of silicate </w:t>
      </w:r>
      <w:r w:rsidR="001343D9" w:rsidRPr="007B1C3D">
        <w:rPr>
          <w:rFonts w:ascii="Arial" w:hAnsi="Arial" w:cs="Arial"/>
        </w:rPr>
        <w:t>[22, 23]</w:t>
      </w:r>
      <w:r w:rsidR="001E5806" w:rsidRPr="007B1C3D">
        <w:rPr>
          <w:rFonts w:ascii="Arial" w:hAnsi="Arial" w:cs="Arial"/>
        </w:rPr>
        <w:t xml:space="preserve">, </w:t>
      </w:r>
      <w:r w:rsidR="00AC4AF9" w:rsidRPr="007B1C3D">
        <w:rPr>
          <w:rFonts w:ascii="Arial" w:hAnsi="Arial" w:cs="Arial"/>
        </w:rPr>
        <w:t xml:space="preserve">borate </w:t>
      </w:r>
      <w:r w:rsidR="007B1C3D" w:rsidRPr="007B1C3D">
        <w:rPr>
          <w:rFonts w:ascii="Arial" w:hAnsi="Arial" w:cs="Arial"/>
        </w:rPr>
        <w:t>[</w:t>
      </w:r>
      <w:r w:rsidR="00AC4AF9" w:rsidRPr="007B1C3D">
        <w:rPr>
          <w:rFonts w:ascii="Arial" w:hAnsi="Arial" w:cs="Arial"/>
        </w:rPr>
        <w:t xml:space="preserve">22, </w:t>
      </w:r>
      <w:r w:rsidR="002D7061">
        <w:rPr>
          <w:rFonts w:ascii="Arial" w:hAnsi="Arial" w:cs="Arial"/>
        </w:rPr>
        <w:t>24, 57</w:t>
      </w:r>
      <w:r w:rsidR="007B1C3D" w:rsidRPr="007B1C3D">
        <w:rPr>
          <w:rFonts w:ascii="Arial" w:hAnsi="Arial" w:cs="Arial"/>
        </w:rPr>
        <w:t>]</w:t>
      </w:r>
      <w:r w:rsidR="00AC4AF9" w:rsidRPr="007B1C3D">
        <w:rPr>
          <w:rFonts w:ascii="Arial" w:hAnsi="Arial" w:cs="Arial"/>
        </w:rPr>
        <w:t xml:space="preserve">, </w:t>
      </w:r>
      <w:r w:rsidR="001E5806" w:rsidRPr="007B1C3D">
        <w:rPr>
          <w:rFonts w:ascii="Arial" w:hAnsi="Arial" w:cs="Arial"/>
        </w:rPr>
        <w:t xml:space="preserve">phosphate </w:t>
      </w:r>
      <w:r w:rsidR="007B1C3D" w:rsidRPr="007B1C3D">
        <w:rPr>
          <w:rFonts w:ascii="Arial" w:hAnsi="Arial" w:cs="Arial"/>
        </w:rPr>
        <w:t>[</w:t>
      </w:r>
      <w:r w:rsidR="001343D9" w:rsidRPr="007B1C3D">
        <w:rPr>
          <w:rFonts w:ascii="Arial" w:hAnsi="Arial" w:cs="Arial"/>
        </w:rPr>
        <w:t>26</w:t>
      </w:r>
      <w:r w:rsidR="00F5613D" w:rsidRPr="007B1C3D">
        <w:rPr>
          <w:rFonts w:ascii="Arial" w:hAnsi="Arial" w:cs="Arial"/>
        </w:rPr>
        <w:t>, 27</w:t>
      </w:r>
      <w:r w:rsidR="007B1C3D" w:rsidRPr="007B1C3D">
        <w:rPr>
          <w:rFonts w:ascii="Arial" w:hAnsi="Arial" w:cs="Arial"/>
        </w:rPr>
        <w:t>]</w:t>
      </w:r>
      <w:r w:rsidR="001E5806" w:rsidRPr="007B1C3D">
        <w:rPr>
          <w:rFonts w:ascii="Arial" w:hAnsi="Arial" w:cs="Arial"/>
        </w:rPr>
        <w:t xml:space="preserve">, and antimonate </w:t>
      </w:r>
      <w:r w:rsidR="007B1C3D" w:rsidRPr="007B1C3D">
        <w:rPr>
          <w:rFonts w:ascii="Arial" w:hAnsi="Arial" w:cs="Arial"/>
        </w:rPr>
        <w:t>[</w:t>
      </w:r>
      <w:r w:rsidR="00F5613D" w:rsidRPr="007B1C3D">
        <w:rPr>
          <w:rFonts w:ascii="Arial" w:hAnsi="Arial" w:cs="Arial"/>
        </w:rPr>
        <w:t>32</w:t>
      </w:r>
      <w:r w:rsidR="007B1C3D" w:rsidRPr="007B1C3D">
        <w:rPr>
          <w:rFonts w:ascii="Arial" w:hAnsi="Arial" w:cs="Arial"/>
        </w:rPr>
        <w:t>, 34]</w:t>
      </w:r>
      <w:r w:rsidR="001E5806" w:rsidRPr="007B1C3D">
        <w:rPr>
          <w:rFonts w:ascii="Arial" w:hAnsi="Arial" w:cs="Arial"/>
        </w:rPr>
        <w:t xml:space="preserve"> glasses, all of which show </w:t>
      </w:r>
      <w:r w:rsidR="001343D9" w:rsidRPr="007B1C3D">
        <w:rPr>
          <w:rFonts w:ascii="Arial" w:hAnsi="Arial" w:cs="Arial"/>
        </w:rPr>
        <w:t>consistently low T</w:t>
      </w:r>
      <w:r w:rsidR="001343D9" w:rsidRPr="007B1C3D">
        <w:rPr>
          <w:rFonts w:ascii="Arial" w:hAnsi="Arial" w:cs="Arial"/>
          <w:vertAlign w:val="subscript"/>
        </w:rPr>
        <w:t>g</w:t>
      </w:r>
      <w:r w:rsidR="00AC4AF9" w:rsidRPr="007B1C3D">
        <w:rPr>
          <w:rFonts w:ascii="Arial" w:hAnsi="Arial" w:cs="Arial"/>
        </w:rPr>
        <w:t>’s</w:t>
      </w:r>
      <w:r w:rsidR="001E5806" w:rsidRPr="007B1C3D">
        <w:rPr>
          <w:rFonts w:ascii="Arial" w:hAnsi="Arial" w:cs="Arial"/>
        </w:rPr>
        <w:t>.</w:t>
      </w:r>
    </w:p>
    <w:p w14:paraId="757A36FF" w14:textId="77777777" w:rsidR="00E91287" w:rsidRDefault="00E91287" w:rsidP="00633C7A">
      <w:pPr>
        <w:spacing w:line="360" w:lineRule="auto"/>
        <w:rPr>
          <w:rFonts w:ascii="Arial" w:hAnsi="Arial" w:cs="Arial"/>
        </w:rPr>
      </w:pPr>
    </w:p>
    <w:p w14:paraId="57A3CD98" w14:textId="60F8FBB2" w:rsidR="00E91287" w:rsidRPr="00E91287" w:rsidRDefault="00E91287" w:rsidP="00633C7A">
      <w:pPr>
        <w:spacing w:line="360" w:lineRule="auto"/>
        <w:rPr>
          <w:rFonts w:ascii="Arial" w:hAnsi="Arial" w:cs="Arial"/>
          <w:b/>
        </w:rPr>
      </w:pPr>
      <w:r w:rsidRPr="00E91287">
        <w:rPr>
          <w:rFonts w:ascii="Arial" w:hAnsi="Arial" w:cs="Arial"/>
          <w:b/>
        </w:rPr>
        <w:t>4.2. Glass Structure</w:t>
      </w:r>
    </w:p>
    <w:p w14:paraId="23C2FD43" w14:textId="37F3D95C" w:rsidR="005B2886" w:rsidRDefault="00290912" w:rsidP="00814F29">
      <w:pPr>
        <w:spacing w:line="360" w:lineRule="auto"/>
        <w:rPr>
          <w:rFonts w:ascii="Arial" w:hAnsi="Arial" w:cs="Arial"/>
        </w:rPr>
      </w:pPr>
      <w:r>
        <w:rPr>
          <w:rFonts w:ascii="Arial" w:hAnsi="Arial" w:cs="Arial"/>
        </w:rPr>
        <w:t xml:space="preserve">The </w:t>
      </w:r>
      <w:r w:rsidR="002935BF">
        <w:rPr>
          <w:rFonts w:ascii="Arial" w:hAnsi="Arial" w:cs="Arial"/>
        </w:rPr>
        <w:t>incorporation</w:t>
      </w:r>
      <w:r>
        <w:rPr>
          <w:rFonts w:ascii="Arial" w:hAnsi="Arial" w:cs="Arial"/>
        </w:rPr>
        <w:t xml:space="preserve"> of Sb</w:t>
      </w:r>
      <w:r>
        <w:rPr>
          <w:rFonts w:ascii="Arial" w:hAnsi="Arial" w:cs="Arial"/>
          <w:vertAlign w:val="subscript"/>
        </w:rPr>
        <w:t>2</w:t>
      </w:r>
      <w:r>
        <w:rPr>
          <w:rFonts w:ascii="Arial" w:hAnsi="Arial" w:cs="Arial"/>
        </w:rPr>
        <w:t>O</w:t>
      </w:r>
      <w:r>
        <w:rPr>
          <w:rFonts w:ascii="Arial" w:hAnsi="Arial" w:cs="Arial"/>
          <w:vertAlign w:val="subscript"/>
        </w:rPr>
        <w:t>3</w:t>
      </w:r>
      <w:r w:rsidR="002935BF">
        <w:rPr>
          <w:rFonts w:ascii="Arial" w:hAnsi="Arial" w:cs="Arial"/>
        </w:rPr>
        <w:t xml:space="preserve"> in</w:t>
      </w:r>
      <w:r>
        <w:rPr>
          <w:rFonts w:ascii="Arial" w:hAnsi="Arial" w:cs="Arial"/>
        </w:rPr>
        <w:t xml:space="preserve"> silicate glasses, </w:t>
      </w:r>
      <w:r w:rsidR="00DA7CB5">
        <w:rPr>
          <w:rFonts w:ascii="Arial" w:hAnsi="Arial" w:cs="Arial"/>
        </w:rPr>
        <w:t>commensurately with</w:t>
      </w:r>
      <w:r>
        <w:rPr>
          <w:rFonts w:ascii="Arial" w:hAnsi="Arial" w:cs="Arial"/>
        </w:rPr>
        <w:t xml:space="preserve"> its effects on thermal properties, has substantial effects on </w:t>
      </w:r>
      <w:r w:rsidR="007A58DC">
        <w:rPr>
          <w:rFonts w:ascii="Arial" w:hAnsi="Arial" w:cs="Arial"/>
        </w:rPr>
        <w:t>glass</w:t>
      </w:r>
      <w:r>
        <w:rPr>
          <w:rFonts w:ascii="Arial" w:hAnsi="Arial" w:cs="Arial"/>
        </w:rPr>
        <w:t xml:space="preserve"> structure.</w:t>
      </w:r>
      <w:r w:rsidR="005726C6">
        <w:rPr>
          <w:rFonts w:ascii="Arial" w:hAnsi="Arial" w:cs="Arial"/>
        </w:rPr>
        <w:t xml:space="preserve"> This is illustrated by the </w:t>
      </w:r>
      <w:r w:rsidR="005726C6">
        <w:rPr>
          <w:rFonts w:ascii="Arial" w:hAnsi="Arial" w:cs="Arial"/>
        </w:rPr>
        <w:lastRenderedPageBreak/>
        <w:t>changes observed in the X-ray diffraction amorphous hump position with increasing (Sb</w:t>
      </w:r>
      <w:r w:rsidR="005726C6">
        <w:rPr>
          <w:rFonts w:ascii="Arial" w:hAnsi="Arial" w:cs="Arial"/>
          <w:vertAlign w:val="subscript"/>
        </w:rPr>
        <w:t>2</w:t>
      </w:r>
      <w:r w:rsidR="005726C6">
        <w:rPr>
          <w:rFonts w:ascii="Arial" w:hAnsi="Arial" w:cs="Arial"/>
        </w:rPr>
        <w:t>O</w:t>
      </w:r>
      <w:r w:rsidR="005726C6">
        <w:rPr>
          <w:rFonts w:ascii="Arial" w:hAnsi="Arial" w:cs="Arial"/>
          <w:vertAlign w:val="subscript"/>
        </w:rPr>
        <w:t>3</w:t>
      </w:r>
      <w:r w:rsidR="005726C6">
        <w:rPr>
          <w:rFonts w:ascii="Arial" w:hAnsi="Arial" w:cs="Arial"/>
        </w:rPr>
        <w:t xml:space="preserve"> + Al</w:t>
      </w:r>
      <w:r w:rsidR="005726C6">
        <w:rPr>
          <w:rFonts w:ascii="Arial" w:hAnsi="Arial" w:cs="Arial"/>
          <w:vertAlign w:val="subscript"/>
        </w:rPr>
        <w:t>2</w:t>
      </w:r>
      <w:r w:rsidR="005726C6">
        <w:rPr>
          <w:rFonts w:ascii="Arial" w:hAnsi="Arial" w:cs="Arial"/>
        </w:rPr>
        <w:t>O</w:t>
      </w:r>
      <w:r w:rsidR="005726C6">
        <w:rPr>
          <w:rFonts w:ascii="Arial" w:hAnsi="Arial" w:cs="Arial"/>
          <w:vertAlign w:val="subscript"/>
        </w:rPr>
        <w:t>3</w:t>
      </w:r>
      <w:r w:rsidR="005726C6">
        <w:rPr>
          <w:rFonts w:ascii="Arial" w:hAnsi="Arial" w:cs="Arial"/>
        </w:rPr>
        <w:t>) content shown in Figure 1. Whilst it is not possible to separate the effects of Sb</w:t>
      </w:r>
      <w:r w:rsidR="005726C6">
        <w:rPr>
          <w:rFonts w:ascii="Arial" w:hAnsi="Arial" w:cs="Arial"/>
          <w:vertAlign w:val="subscript"/>
        </w:rPr>
        <w:t>2</w:t>
      </w:r>
      <w:r w:rsidR="005726C6">
        <w:rPr>
          <w:rFonts w:ascii="Arial" w:hAnsi="Arial" w:cs="Arial"/>
        </w:rPr>
        <w:t>O</w:t>
      </w:r>
      <w:r w:rsidR="005726C6">
        <w:rPr>
          <w:rFonts w:ascii="Arial" w:hAnsi="Arial" w:cs="Arial"/>
          <w:vertAlign w:val="subscript"/>
        </w:rPr>
        <w:t>3</w:t>
      </w:r>
      <w:r w:rsidR="005726C6">
        <w:rPr>
          <w:rFonts w:ascii="Arial" w:hAnsi="Arial" w:cs="Arial"/>
        </w:rPr>
        <w:t xml:space="preserve"> and Al</w:t>
      </w:r>
      <w:r w:rsidR="005726C6">
        <w:rPr>
          <w:rFonts w:ascii="Arial" w:hAnsi="Arial" w:cs="Arial"/>
          <w:vertAlign w:val="subscript"/>
        </w:rPr>
        <w:t>2</w:t>
      </w:r>
      <w:r w:rsidR="005726C6">
        <w:rPr>
          <w:rFonts w:ascii="Arial" w:hAnsi="Arial" w:cs="Arial"/>
        </w:rPr>
        <w:t>O</w:t>
      </w:r>
      <w:r w:rsidR="005726C6">
        <w:rPr>
          <w:rFonts w:ascii="Arial" w:hAnsi="Arial" w:cs="Arial"/>
          <w:vertAlign w:val="subscript"/>
        </w:rPr>
        <w:t>3</w:t>
      </w:r>
      <w:r w:rsidR="005726C6">
        <w:rPr>
          <w:rFonts w:ascii="Arial" w:hAnsi="Arial" w:cs="Arial"/>
        </w:rPr>
        <w:t xml:space="preserve"> on the amorphous hump position without further research, the shift </w:t>
      </w:r>
      <w:r w:rsidR="0073771B">
        <w:rPr>
          <w:rFonts w:ascii="Arial" w:hAnsi="Arial" w:cs="Arial"/>
        </w:rPr>
        <w:t xml:space="preserve">of the hump position </w:t>
      </w:r>
      <w:r w:rsidR="005726C6">
        <w:rPr>
          <w:rFonts w:ascii="Arial" w:hAnsi="Arial" w:cs="Arial"/>
        </w:rPr>
        <w:t>to higher angles (</w:t>
      </w:r>
      <w:r w:rsidR="005726C6">
        <w:rPr>
          <w:rFonts w:ascii="Arial" w:hAnsi="Arial" w:cs="Arial"/>
          <w:vertAlign w:val="superscript"/>
        </w:rPr>
        <w:t>o</w:t>
      </w:r>
      <w:r w:rsidR="005726C6">
        <w:rPr>
          <w:rFonts w:ascii="Arial" w:hAnsi="Arial" w:cs="Arial"/>
        </w:rPr>
        <w:t>2</w:t>
      </w:r>
      <w:r w:rsidR="005726C6" w:rsidRPr="005726C6">
        <w:rPr>
          <w:rFonts w:ascii="Symbol" w:hAnsi="Symbol" w:cs="Arial"/>
        </w:rPr>
        <w:t></w:t>
      </w:r>
      <w:r w:rsidR="005726C6">
        <w:rPr>
          <w:rFonts w:ascii="Arial" w:hAnsi="Arial" w:cs="Arial"/>
        </w:rPr>
        <w:t>) is consistent</w:t>
      </w:r>
      <w:r w:rsidR="0073771B">
        <w:rPr>
          <w:rFonts w:ascii="Arial" w:hAnsi="Arial" w:cs="Arial"/>
        </w:rPr>
        <w:t xml:space="preserve"> </w:t>
      </w:r>
      <w:r w:rsidR="005726C6">
        <w:rPr>
          <w:rFonts w:ascii="Arial" w:hAnsi="Arial" w:cs="Arial"/>
        </w:rPr>
        <w:t>with some combination of shorter average interatomic</w:t>
      </w:r>
      <w:r w:rsidR="002935BF">
        <w:rPr>
          <w:rFonts w:ascii="Arial" w:hAnsi="Arial" w:cs="Arial"/>
        </w:rPr>
        <w:t xml:space="preserve"> bond</w:t>
      </w:r>
      <w:r w:rsidR="005726C6">
        <w:rPr>
          <w:rFonts w:ascii="Arial" w:hAnsi="Arial" w:cs="Arial"/>
        </w:rPr>
        <w:t xml:space="preserve"> distances </w:t>
      </w:r>
      <w:r w:rsidR="00733C90">
        <w:rPr>
          <w:rFonts w:ascii="Arial" w:hAnsi="Arial" w:cs="Arial"/>
        </w:rPr>
        <w:t>and changes in</w:t>
      </w:r>
      <w:r w:rsidR="0073771B">
        <w:rPr>
          <w:rFonts w:ascii="Arial" w:hAnsi="Arial" w:cs="Arial"/>
        </w:rPr>
        <w:t xml:space="preserve"> X-ray scattering intensities.</w:t>
      </w:r>
      <w:r w:rsidR="00A83854">
        <w:rPr>
          <w:rFonts w:ascii="Arial" w:hAnsi="Arial" w:cs="Arial"/>
        </w:rPr>
        <w:t xml:space="preserve"> </w:t>
      </w:r>
      <w:r w:rsidR="0073771B">
        <w:rPr>
          <w:rFonts w:ascii="Arial" w:hAnsi="Arial" w:cs="Arial"/>
        </w:rPr>
        <w:t>Other composition-structural indicators are</w:t>
      </w:r>
      <w:r w:rsidR="007A58DC">
        <w:rPr>
          <w:rFonts w:ascii="Arial" w:hAnsi="Arial" w:cs="Arial"/>
        </w:rPr>
        <w:t xml:space="preserve"> d</w:t>
      </w:r>
      <w:r>
        <w:rPr>
          <w:rFonts w:ascii="Arial" w:hAnsi="Arial" w:cs="Arial"/>
        </w:rPr>
        <w:t>ensity and</w:t>
      </w:r>
      <w:r w:rsidR="002935BF">
        <w:rPr>
          <w:rFonts w:ascii="Arial" w:hAnsi="Arial" w:cs="Arial"/>
        </w:rPr>
        <w:t xml:space="preserve"> molar volume (Table 1, Figure 9</w:t>
      </w:r>
      <w:r>
        <w:rPr>
          <w:rFonts w:ascii="Arial" w:hAnsi="Arial" w:cs="Arial"/>
        </w:rPr>
        <w:t>)</w:t>
      </w:r>
      <w:r w:rsidR="0073771B">
        <w:rPr>
          <w:rFonts w:ascii="Arial" w:hAnsi="Arial" w:cs="Arial"/>
        </w:rPr>
        <w:t>. B</w:t>
      </w:r>
      <w:r w:rsidR="002A37C8">
        <w:rPr>
          <w:rFonts w:ascii="Arial" w:hAnsi="Arial" w:cs="Arial"/>
        </w:rPr>
        <w:t>oth increase with increasing Sb</w:t>
      </w:r>
      <w:r w:rsidR="002A37C8">
        <w:rPr>
          <w:rFonts w:ascii="Arial" w:hAnsi="Arial" w:cs="Arial"/>
          <w:vertAlign w:val="subscript"/>
        </w:rPr>
        <w:t>2</w:t>
      </w:r>
      <w:r w:rsidR="002A37C8">
        <w:rPr>
          <w:rFonts w:ascii="Arial" w:hAnsi="Arial" w:cs="Arial"/>
        </w:rPr>
        <w:t>O</w:t>
      </w:r>
      <w:r w:rsidR="002A37C8">
        <w:rPr>
          <w:rFonts w:ascii="Arial" w:hAnsi="Arial" w:cs="Arial"/>
          <w:vertAlign w:val="subscript"/>
        </w:rPr>
        <w:t>3</w:t>
      </w:r>
      <w:r w:rsidR="002A37C8">
        <w:rPr>
          <w:rFonts w:ascii="Arial" w:hAnsi="Arial" w:cs="Arial"/>
        </w:rPr>
        <w:t xml:space="preserve"> </w:t>
      </w:r>
      <w:r w:rsidR="0073771B">
        <w:rPr>
          <w:rFonts w:ascii="Arial" w:hAnsi="Arial" w:cs="Arial"/>
        </w:rPr>
        <w:t>content</w:t>
      </w:r>
      <w:r w:rsidR="00A61A82">
        <w:rPr>
          <w:rFonts w:ascii="Arial" w:hAnsi="Arial" w:cs="Arial"/>
        </w:rPr>
        <w:t>. H</w:t>
      </w:r>
      <w:r w:rsidR="00733C90">
        <w:rPr>
          <w:rFonts w:ascii="Arial" w:hAnsi="Arial" w:cs="Arial"/>
        </w:rPr>
        <w:t>owever, these changes a</w:t>
      </w:r>
      <w:r w:rsidR="007A58DC">
        <w:rPr>
          <w:rFonts w:ascii="Arial" w:hAnsi="Arial" w:cs="Arial"/>
        </w:rPr>
        <w:t xml:space="preserve">re not linear and, as </w:t>
      </w:r>
      <w:r w:rsidR="00A61A82">
        <w:rPr>
          <w:rFonts w:ascii="Arial" w:hAnsi="Arial" w:cs="Arial"/>
        </w:rPr>
        <w:t>above</w:t>
      </w:r>
      <w:r w:rsidR="007A58DC">
        <w:rPr>
          <w:rFonts w:ascii="Arial" w:hAnsi="Arial" w:cs="Arial"/>
        </w:rPr>
        <w:t>, the effects of elevated Al</w:t>
      </w:r>
      <w:r w:rsidR="007A58DC">
        <w:rPr>
          <w:rFonts w:ascii="Arial" w:hAnsi="Arial" w:cs="Arial"/>
          <w:vertAlign w:val="subscript"/>
        </w:rPr>
        <w:t>2</w:t>
      </w:r>
      <w:r w:rsidR="007A58DC">
        <w:rPr>
          <w:rFonts w:ascii="Arial" w:hAnsi="Arial" w:cs="Arial"/>
        </w:rPr>
        <w:t>O</w:t>
      </w:r>
      <w:r w:rsidR="007A58DC">
        <w:rPr>
          <w:rFonts w:ascii="Arial" w:hAnsi="Arial" w:cs="Arial"/>
          <w:vertAlign w:val="subscript"/>
        </w:rPr>
        <w:t>3</w:t>
      </w:r>
      <w:r w:rsidR="007A58DC">
        <w:rPr>
          <w:rFonts w:ascii="Arial" w:hAnsi="Arial" w:cs="Arial"/>
        </w:rPr>
        <w:t xml:space="preserve"> contents must also be taken into consideration</w:t>
      </w:r>
      <w:r w:rsidR="002935BF">
        <w:rPr>
          <w:rFonts w:ascii="Arial" w:hAnsi="Arial" w:cs="Arial"/>
        </w:rPr>
        <w:t>. As shown in Figure 9</w:t>
      </w:r>
      <w:r w:rsidR="002A37C8">
        <w:rPr>
          <w:rFonts w:ascii="Arial" w:hAnsi="Arial" w:cs="Arial"/>
        </w:rPr>
        <w:t>, the molar volume of the glass</w:t>
      </w:r>
      <w:r w:rsidR="00733C90">
        <w:rPr>
          <w:rFonts w:ascii="Arial" w:hAnsi="Arial" w:cs="Arial"/>
        </w:rPr>
        <w:t>es i</w:t>
      </w:r>
      <w:r w:rsidR="007A58DC">
        <w:rPr>
          <w:rFonts w:ascii="Arial" w:hAnsi="Arial" w:cs="Arial"/>
        </w:rPr>
        <w:t>s</w:t>
      </w:r>
      <w:r w:rsidR="007A2621">
        <w:rPr>
          <w:rFonts w:ascii="Arial" w:hAnsi="Arial" w:cs="Arial"/>
        </w:rPr>
        <w:t xml:space="preserve"> largely</w:t>
      </w:r>
      <w:r w:rsidR="002A37C8">
        <w:rPr>
          <w:rFonts w:ascii="Arial" w:hAnsi="Arial" w:cs="Arial"/>
        </w:rPr>
        <w:t xml:space="preserve"> unaffected by Sb</w:t>
      </w:r>
      <w:r w:rsidR="002A37C8">
        <w:rPr>
          <w:rFonts w:ascii="Arial" w:hAnsi="Arial" w:cs="Arial"/>
          <w:vertAlign w:val="subscript"/>
        </w:rPr>
        <w:t>2</w:t>
      </w:r>
      <w:r w:rsidR="002A37C8">
        <w:rPr>
          <w:rFonts w:ascii="Arial" w:hAnsi="Arial" w:cs="Arial"/>
        </w:rPr>
        <w:t>O</w:t>
      </w:r>
      <w:r w:rsidR="002A37C8">
        <w:rPr>
          <w:rFonts w:ascii="Arial" w:hAnsi="Arial" w:cs="Arial"/>
          <w:vertAlign w:val="subscript"/>
        </w:rPr>
        <w:t>3</w:t>
      </w:r>
      <w:r w:rsidR="00531D44">
        <w:rPr>
          <w:rFonts w:ascii="Arial" w:hAnsi="Arial" w:cs="Arial"/>
        </w:rPr>
        <w:t xml:space="preserve"> additions</w:t>
      </w:r>
      <w:r w:rsidR="007A2621">
        <w:rPr>
          <w:rFonts w:ascii="Arial" w:hAnsi="Arial" w:cs="Arial"/>
        </w:rPr>
        <w:t xml:space="preserve"> up</w:t>
      </w:r>
      <w:r w:rsidR="00531D44">
        <w:rPr>
          <w:rFonts w:ascii="Arial" w:hAnsi="Arial" w:cs="Arial"/>
        </w:rPr>
        <w:t xml:space="preserve"> to Sb</w:t>
      </w:r>
      <w:r w:rsidR="00531D44">
        <w:rPr>
          <w:rFonts w:ascii="Arial" w:hAnsi="Arial" w:cs="Arial"/>
          <w:vertAlign w:val="subscript"/>
        </w:rPr>
        <w:t>2</w:t>
      </w:r>
      <w:r w:rsidR="00531D44">
        <w:rPr>
          <w:rFonts w:ascii="Arial" w:hAnsi="Arial" w:cs="Arial"/>
        </w:rPr>
        <w:t>O</w:t>
      </w:r>
      <w:r w:rsidR="00531D44">
        <w:rPr>
          <w:rFonts w:ascii="Arial" w:hAnsi="Arial" w:cs="Arial"/>
          <w:vertAlign w:val="subscript"/>
        </w:rPr>
        <w:t>3</w:t>
      </w:r>
      <w:r w:rsidR="00531D44">
        <w:rPr>
          <w:rFonts w:ascii="Arial" w:hAnsi="Arial" w:cs="Arial"/>
        </w:rPr>
        <w:t xml:space="preserve"> contents</w:t>
      </w:r>
      <w:r w:rsidR="00D311C7">
        <w:rPr>
          <w:rFonts w:ascii="Arial" w:hAnsi="Arial" w:cs="Arial"/>
        </w:rPr>
        <w:t xml:space="preserve"> </w:t>
      </w:r>
      <w:r w:rsidR="002A37C8">
        <w:rPr>
          <w:rFonts w:ascii="Arial" w:hAnsi="Arial" w:cs="Arial"/>
        </w:rPr>
        <w:t>between 1 and 5 mo</w:t>
      </w:r>
      <w:r w:rsidR="00531D44">
        <w:rPr>
          <w:rFonts w:ascii="Arial" w:hAnsi="Arial" w:cs="Arial"/>
        </w:rPr>
        <w:t>l%</w:t>
      </w:r>
      <w:r w:rsidR="007A58DC">
        <w:rPr>
          <w:rFonts w:ascii="Arial" w:hAnsi="Arial" w:cs="Arial"/>
        </w:rPr>
        <w:t xml:space="preserve">. </w:t>
      </w:r>
      <w:r w:rsidR="005F4390">
        <w:rPr>
          <w:rFonts w:ascii="Arial" w:hAnsi="Arial" w:cs="Arial"/>
        </w:rPr>
        <w:t>At levels above this</w:t>
      </w:r>
      <w:r w:rsidR="007A58DC">
        <w:rPr>
          <w:rFonts w:ascii="Arial" w:hAnsi="Arial" w:cs="Arial"/>
        </w:rPr>
        <w:t>,</w:t>
      </w:r>
      <w:r w:rsidR="002A37C8">
        <w:rPr>
          <w:rFonts w:ascii="Arial" w:hAnsi="Arial" w:cs="Arial"/>
        </w:rPr>
        <w:t xml:space="preserve"> the molar volume increases</w:t>
      </w:r>
      <w:r w:rsidR="007A58DC">
        <w:rPr>
          <w:rFonts w:ascii="Arial" w:hAnsi="Arial" w:cs="Arial"/>
        </w:rPr>
        <w:t xml:space="preserve"> approximately</w:t>
      </w:r>
      <w:r w:rsidR="002A37C8">
        <w:rPr>
          <w:rFonts w:ascii="Arial" w:hAnsi="Arial" w:cs="Arial"/>
        </w:rPr>
        <w:t xml:space="preserve"> linearly with Sb</w:t>
      </w:r>
      <w:r w:rsidR="002A37C8">
        <w:rPr>
          <w:rFonts w:ascii="Arial" w:hAnsi="Arial" w:cs="Arial"/>
          <w:vertAlign w:val="subscript"/>
        </w:rPr>
        <w:t>2</w:t>
      </w:r>
      <w:r w:rsidR="002A37C8">
        <w:rPr>
          <w:rFonts w:ascii="Arial" w:hAnsi="Arial" w:cs="Arial"/>
        </w:rPr>
        <w:t>O</w:t>
      </w:r>
      <w:r w:rsidR="002A37C8">
        <w:rPr>
          <w:rFonts w:ascii="Arial" w:hAnsi="Arial" w:cs="Arial"/>
          <w:vertAlign w:val="subscript"/>
        </w:rPr>
        <w:t>3</w:t>
      </w:r>
      <w:r w:rsidR="002A37C8">
        <w:rPr>
          <w:rFonts w:ascii="Arial" w:hAnsi="Arial" w:cs="Arial"/>
        </w:rPr>
        <w:t xml:space="preserve"> addition (further research is required to establish the exact Sb</w:t>
      </w:r>
      <w:r w:rsidR="002A37C8">
        <w:rPr>
          <w:rFonts w:ascii="Arial" w:hAnsi="Arial" w:cs="Arial"/>
          <w:vertAlign w:val="subscript"/>
        </w:rPr>
        <w:t>2</w:t>
      </w:r>
      <w:r w:rsidR="002A37C8">
        <w:rPr>
          <w:rFonts w:ascii="Arial" w:hAnsi="Arial" w:cs="Arial"/>
        </w:rPr>
        <w:t>O</w:t>
      </w:r>
      <w:r w:rsidR="002A37C8">
        <w:rPr>
          <w:rFonts w:ascii="Arial" w:hAnsi="Arial" w:cs="Arial"/>
          <w:vertAlign w:val="subscript"/>
        </w:rPr>
        <w:t>3</w:t>
      </w:r>
      <w:r w:rsidR="002A37C8">
        <w:rPr>
          <w:rFonts w:ascii="Arial" w:hAnsi="Arial" w:cs="Arial"/>
        </w:rPr>
        <w:t xml:space="preserve"> content at which this change in behaviour occurs</w:t>
      </w:r>
      <w:r w:rsidR="007A2621">
        <w:rPr>
          <w:rFonts w:ascii="Arial" w:hAnsi="Arial" w:cs="Arial"/>
        </w:rPr>
        <w:t xml:space="preserve"> and its structural origins</w:t>
      </w:r>
      <w:r w:rsidR="002A37C8">
        <w:rPr>
          <w:rFonts w:ascii="Arial" w:hAnsi="Arial" w:cs="Arial"/>
        </w:rPr>
        <w:t>).</w:t>
      </w:r>
      <w:r w:rsidR="007A58DC">
        <w:rPr>
          <w:rFonts w:ascii="Arial" w:hAnsi="Arial" w:cs="Arial"/>
        </w:rPr>
        <w:t xml:space="preserve"> Such changes in behaviour may be indicative of changes in coor</w:t>
      </w:r>
      <w:r w:rsidR="002935BF">
        <w:rPr>
          <w:rFonts w:ascii="Arial" w:hAnsi="Arial" w:cs="Arial"/>
        </w:rPr>
        <w:t xml:space="preserve">dination, local environment, </w:t>
      </w:r>
      <w:r w:rsidR="00D311C7">
        <w:rPr>
          <w:rFonts w:ascii="Arial" w:hAnsi="Arial" w:cs="Arial"/>
        </w:rPr>
        <w:t xml:space="preserve">local </w:t>
      </w:r>
      <w:r w:rsidR="007A58DC">
        <w:rPr>
          <w:rFonts w:ascii="Arial" w:hAnsi="Arial" w:cs="Arial"/>
        </w:rPr>
        <w:t>clustering of Sb</w:t>
      </w:r>
      <w:r w:rsidR="005F4390">
        <w:rPr>
          <w:rFonts w:ascii="Arial" w:hAnsi="Arial" w:cs="Arial"/>
        </w:rPr>
        <w:t xml:space="preserve"> cations in the glass</w:t>
      </w:r>
      <w:r w:rsidR="007A2621">
        <w:rPr>
          <w:rFonts w:ascii="Arial" w:hAnsi="Arial" w:cs="Arial"/>
        </w:rPr>
        <w:t>,</w:t>
      </w:r>
      <w:r w:rsidR="00A30053">
        <w:rPr>
          <w:rFonts w:ascii="Arial" w:hAnsi="Arial" w:cs="Arial"/>
        </w:rPr>
        <w:t xml:space="preserve"> or other effects.</w:t>
      </w:r>
      <w:r w:rsidR="0022590C">
        <w:rPr>
          <w:rFonts w:ascii="Arial" w:hAnsi="Arial" w:cs="Arial"/>
        </w:rPr>
        <w:t xml:space="preserve"> </w:t>
      </w:r>
      <w:r w:rsidR="000333ED">
        <w:rPr>
          <w:rFonts w:ascii="Arial" w:hAnsi="Arial" w:cs="Arial"/>
        </w:rPr>
        <w:t>In order to confirm that these changes in V</w:t>
      </w:r>
      <w:r w:rsidR="000333ED">
        <w:rPr>
          <w:rFonts w:ascii="Arial" w:hAnsi="Arial" w:cs="Arial"/>
          <w:vertAlign w:val="subscript"/>
        </w:rPr>
        <w:t>m</w:t>
      </w:r>
      <w:r w:rsidR="007A2621">
        <w:rPr>
          <w:rFonts w:ascii="Arial" w:hAnsi="Arial" w:cs="Arial"/>
        </w:rPr>
        <w:t xml:space="preserve"> aro</w:t>
      </w:r>
      <w:r w:rsidR="000333ED">
        <w:rPr>
          <w:rFonts w:ascii="Arial" w:hAnsi="Arial" w:cs="Arial"/>
        </w:rPr>
        <w:t>se from Sb</w:t>
      </w:r>
      <w:r w:rsidR="000333ED">
        <w:rPr>
          <w:rFonts w:ascii="Arial" w:hAnsi="Arial" w:cs="Arial"/>
          <w:vertAlign w:val="subscript"/>
        </w:rPr>
        <w:t>2</w:t>
      </w:r>
      <w:r w:rsidR="000333ED">
        <w:rPr>
          <w:rFonts w:ascii="Arial" w:hAnsi="Arial" w:cs="Arial"/>
        </w:rPr>
        <w:t>O</w:t>
      </w:r>
      <w:r w:rsidR="000333ED">
        <w:rPr>
          <w:rFonts w:ascii="Arial" w:hAnsi="Arial" w:cs="Arial"/>
          <w:vertAlign w:val="subscript"/>
        </w:rPr>
        <w:t>3</w:t>
      </w:r>
      <w:r w:rsidR="000333ED">
        <w:rPr>
          <w:rFonts w:ascii="Arial" w:hAnsi="Arial" w:cs="Arial"/>
        </w:rPr>
        <w:t xml:space="preserve"> additions, and not to</w:t>
      </w:r>
      <w:r w:rsidR="005F4390">
        <w:rPr>
          <w:rFonts w:ascii="Arial" w:hAnsi="Arial" w:cs="Arial"/>
        </w:rPr>
        <w:t xml:space="preserve"> the</w:t>
      </w:r>
      <w:r w:rsidR="000333ED">
        <w:rPr>
          <w:rFonts w:ascii="Arial" w:hAnsi="Arial" w:cs="Arial"/>
        </w:rPr>
        <w:t xml:space="preserve"> elevated Al</w:t>
      </w:r>
      <w:r w:rsidR="000333ED">
        <w:rPr>
          <w:rFonts w:ascii="Arial" w:hAnsi="Arial" w:cs="Arial"/>
          <w:vertAlign w:val="subscript"/>
        </w:rPr>
        <w:t>2</w:t>
      </w:r>
      <w:r w:rsidR="000333ED">
        <w:rPr>
          <w:rFonts w:ascii="Arial" w:hAnsi="Arial" w:cs="Arial"/>
        </w:rPr>
        <w:t>O</w:t>
      </w:r>
      <w:r w:rsidR="000333ED">
        <w:rPr>
          <w:rFonts w:ascii="Arial" w:hAnsi="Arial" w:cs="Arial"/>
          <w:vertAlign w:val="subscript"/>
        </w:rPr>
        <w:t>3</w:t>
      </w:r>
      <w:r w:rsidR="000333ED">
        <w:rPr>
          <w:rFonts w:ascii="Arial" w:hAnsi="Arial" w:cs="Arial"/>
        </w:rPr>
        <w:t xml:space="preserve"> contents</w:t>
      </w:r>
      <w:r w:rsidR="005F4390">
        <w:rPr>
          <w:rFonts w:ascii="Arial" w:hAnsi="Arial" w:cs="Arial"/>
        </w:rPr>
        <w:t xml:space="preserve"> that accompany them in our glasses</w:t>
      </w:r>
      <w:r w:rsidR="000333ED">
        <w:rPr>
          <w:rFonts w:ascii="Arial" w:hAnsi="Arial" w:cs="Arial"/>
        </w:rPr>
        <w:t>, we</w:t>
      </w:r>
      <w:r w:rsidR="0022590C">
        <w:rPr>
          <w:rFonts w:ascii="Arial" w:hAnsi="Arial" w:cs="Arial"/>
        </w:rPr>
        <w:t xml:space="preserve"> have used a similar approach to that us</w:t>
      </w:r>
      <w:r w:rsidR="002935BF">
        <w:rPr>
          <w:rFonts w:ascii="Arial" w:hAnsi="Arial" w:cs="Arial"/>
        </w:rPr>
        <w:t>ed for thermal properties in Section 4.1 above</w:t>
      </w:r>
      <w:r w:rsidR="000333ED">
        <w:rPr>
          <w:rFonts w:ascii="Arial" w:hAnsi="Arial" w:cs="Arial"/>
        </w:rPr>
        <w:t>. We</w:t>
      </w:r>
      <w:r w:rsidR="0022590C">
        <w:rPr>
          <w:rFonts w:ascii="Arial" w:hAnsi="Arial" w:cs="Arial"/>
        </w:rPr>
        <w:t xml:space="preserve"> calculated molar volumes (V</w:t>
      </w:r>
      <w:r w:rsidR="0022590C">
        <w:rPr>
          <w:rFonts w:ascii="Arial" w:hAnsi="Arial" w:cs="Arial"/>
          <w:vertAlign w:val="subscript"/>
        </w:rPr>
        <w:t>m</w:t>
      </w:r>
      <w:r w:rsidR="0022590C">
        <w:rPr>
          <w:rFonts w:ascii="Arial" w:hAnsi="Arial" w:cs="Arial"/>
        </w:rPr>
        <w:t>) for the glasses</w:t>
      </w:r>
      <w:r w:rsidR="00BA64D7">
        <w:rPr>
          <w:rFonts w:ascii="Arial" w:hAnsi="Arial" w:cs="Arial"/>
        </w:rPr>
        <w:t xml:space="preserve"> whilst</w:t>
      </w:r>
      <w:r w:rsidR="0022590C">
        <w:rPr>
          <w:rFonts w:ascii="Arial" w:hAnsi="Arial" w:cs="Arial"/>
        </w:rPr>
        <w:t xml:space="preserve"> neglecting their Sb</w:t>
      </w:r>
      <w:r w:rsidR="0022590C">
        <w:rPr>
          <w:rFonts w:ascii="Arial" w:hAnsi="Arial" w:cs="Arial"/>
          <w:vertAlign w:val="subscript"/>
        </w:rPr>
        <w:t>2</w:t>
      </w:r>
      <w:r w:rsidR="0022590C">
        <w:rPr>
          <w:rFonts w:ascii="Arial" w:hAnsi="Arial" w:cs="Arial"/>
        </w:rPr>
        <w:t>O</w:t>
      </w:r>
      <w:r w:rsidR="0022590C">
        <w:rPr>
          <w:rFonts w:ascii="Arial" w:hAnsi="Arial" w:cs="Arial"/>
          <w:vertAlign w:val="subscript"/>
        </w:rPr>
        <w:t>3</w:t>
      </w:r>
      <w:r w:rsidR="0022590C">
        <w:rPr>
          <w:rFonts w:ascii="Arial" w:hAnsi="Arial" w:cs="Arial"/>
        </w:rPr>
        <w:t xml:space="preserve"> contents, using analysed compositions</w:t>
      </w:r>
      <w:r w:rsidR="00BA64D7">
        <w:rPr>
          <w:rFonts w:ascii="Arial" w:hAnsi="Arial" w:cs="Arial"/>
        </w:rPr>
        <w:t xml:space="preserve"> (Table 1)</w:t>
      </w:r>
      <w:r w:rsidR="0022590C">
        <w:rPr>
          <w:rFonts w:ascii="Arial" w:hAnsi="Arial" w:cs="Arial"/>
        </w:rPr>
        <w:t xml:space="preserve"> and </w:t>
      </w:r>
      <w:r w:rsidR="000333ED">
        <w:rPr>
          <w:rFonts w:ascii="Arial" w:hAnsi="Arial" w:cs="Arial"/>
        </w:rPr>
        <w:t>Fluegel’s</w:t>
      </w:r>
      <w:r w:rsidR="0022590C">
        <w:rPr>
          <w:rFonts w:ascii="Arial" w:hAnsi="Arial" w:cs="Arial"/>
        </w:rPr>
        <w:t xml:space="preserve"> robust</w:t>
      </w:r>
      <w:r w:rsidR="000333ED">
        <w:rPr>
          <w:rFonts w:ascii="Arial" w:hAnsi="Arial" w:cs="Arial"/>
        </w:rPr>
        <w:t xml:space="preserve"> and </w:t>
      </w:r>
      <w:r w:rsidR="00C133AE">
        <w:rPr>
          <w:rFonts w:ascii="Arial" w:hAnsi="Arial" w:cs="Arial"/>
        </w:rPr>
        <w:t>widely-used glass density model [46</w:t>
      </w:r>
      <w:r w:rsidR="0022590C">
        <w:rPr>
          <w:rFonts w:ascii="Arial" w:hAnsi="Arial" w:cs="Arial"/>
        </w:rPr>
        <w:t xml:space="preserve">, </w:t>
      </w:r>
      <w:r w:rsidR="00C133AE">
        <w:rPr>
          <w:rFonts w:ascii="Arial" w:hAnsi="Arial" w:cs="Arial"/>
        </w:rPr>
        <w:t>61</w:t>
      </w:r>
      <w:r w:rsidR="00BA64D7">
        <w:rPr>
          <w:rFonts w:ascii="Arial" w:hAnsi="Arial" w:cs="Arial"/>
        </w:rPr>
        <w:t>]. This model shows that V</w:t>
      </w:r>
      <w:r w:rsidR="00BA64D7">
        <w:rPr>
          <w:rFonts w:ascii="Arial" w:hAnsi="Arial" w:cs="Arial"/>
          <w:vertAlign w:val="subscript"/>
        </w:rPr>
        <w:t>m</w:t>
      </w:r>
      <w:r w:rsidR="00BA64D7">
        <w:rPr>
          <w:rFonts w:ascii="Arial" w:hAnsi="Arial" w:cs="Arial"/>
        </w:rPr>
        <w:t xml:space="preserve"> would slightly decrease from its measured value of 23.8 cm</w:t>
      </w:r>
      <w:r w:rsidR="00BA64D7">
        <w:rPr>
          <w:rFonts w:ascii="Arial" w:hAnsi="Arial" w:cs="Arial"/>
          <w:vertAlign w:val="superscript"/>
        </w:rPr>
        <w:t>3</w:t>
      </w:r>
      <w:r w:rsidR="00BA64D7">
        <w:rPr>
          <w:rFonts w:ascii="Arial" w:hAnsi="Arial" w:cs="Arial"/>
        </w:rPr>
        <w:t xml:space="preserve"> mol</w:t>
      </w:r>
      <w:r w:rsidR="00BA64D7">
        <w:rPr>
          <w:rFonts w:ascii="Arial" w:hAnsi="Arial" w:cs="Arial"/>
          <w:vertAlign w:val="superscript"/>
        </w:rPr>
        <w:t>-1</w:t>
      </w:r>
      <w:r w:rsidR="00BA64D7">
        <w:rPr>
          <w:rFonts w:ascii="Arial" w:hAnsi="Arial" w:cs="Arial"/>
        </w:rPr>
        <w:t xml:space="preserve"> (note: </w:t>
      </w:r>
      <w:r w:rsidR="000333ED">
        <w:rPr>
          <w:rFonts w:ascii="Arial" w:hAnsi="Arial" w:cs="Arial"/>
        </w:rPr>
        <w:t>the</w:t>
      </w:r>
      <w:r w:rsidR="00BA64D7">
        <w:rPr>
          <w:rFonts w:ascii="Arial" w:hAnsi="Arial" w:cs="Arial"/>
        </w:rPr>
        <w:t xml:space="preserve"> modelled value</w:t>
      </w:r>
      <w:r w:rsidR="000333ED">
        <w:rPr>
          <w:rFonts w:ascii="Arial" w:hAnsi="Arial" w:cs="Arial"/>
        </w:rPr>
        <w:t xml:space="preserve"> for </w:t>
      </w:r>
      <w:r w:rsidR="007A2621">
        <w:rPr>
          <w:rFonts w:ascii="Arial" w:hAnsi="Arial" w:cs="Arial"/>
        </w:rPr>
        <w:t>glass</w:t>
      </w:r>
      <w:r w:rsidR="000333ED">
        <w:rPr>
          <w:rFonts w:ascii="Arial" w:hAnsi="Arial" w:cs="Arial"/>
        </w:rPr>
        <w:t xml:space="preserve"> Sb0</w:t>
      </w:r>
      <w:r w:rsidR="00BA64D7">
        <w:rPr>
          <w:rFonts w:ascii="Arial" w:hAnsi="Arial" w:cs="Arial"/>
        </w:rPr>
        <w:t xml:space="preserve"> was 23.9 cm</w:t>
      </w:r>
      <w:r w:rsidR="00BA64D7">
        <w:rPr>
          <w:rFonts w:ascii="Arial" w:hAnsi="Arial" w:cs="Arial"/>
          <w:vertAlign w:val="superscript"/>
        </w:rPr>
        <w:t>3</w:t>
      </w:r>
      <w:r w:rsidR="00BA64D7">
        <w:rPr>
          <w:rFonts w:ascii="Arial" w:hAnsi="Arial" w:cs="Arial"/>
        </w:rPr>
        <w:t xml:space="preserve"> mol</w:t>
      </w:r>
      <w:r w:rsidR="00BA64D7">
        <w:rPr>
          <w:rFonts w:ascii="Arial" w:hAnsi="Arial" w:cs="Arial"/>
          <w:vertAlign w:val="superscript"/>
        </w:rPr>
        <w:t>-1</w:t>
      </w:r>
      <w:r w:rsidR="00BA64D7">
        <w:rPr>
          <w:rFonts w:ascii="Arial" w:hAnsi="Arial" w:cs="Arial"/>
        </w:rPr>
        <w:t xml:space="preserve">, </w:t>
      </w:r>
      <w:r w:rsidR="007A2621">
        <w:rPr>
          <w:rFonts w:ascii="Arial" w:hAnsi="Arial" w:cs="Arial"/>
        </w:rPr>
        <w:t>validating</w:t>
      </w:r>
      <w:r w:rsidR="00BA64D7">
        <w:rPr>
          <w:rFonts w:ascii="Arial" w:hAnsi="Arial" w:cs="Arial"/>
        </w:rPr>
        <w:t xml:space="preserve"> </w:t>
      </w:r>
      <w:r w:rsidR="000333ED">
        <w:rPr>
          <w:rFonts w:ascii="Arial" w:hAnsi="Arial" w:cs="Arial"/>
        </w:rPr>
        <w:t xml:space="preserve">the </w:t>
      </w:r>
      <w:r w:rsidR="00BA64D7">
        <w:rPr>
          <w:rFonts w:ascii="Arial" w:hAnsi="Arial" w:cs="Arial"/>
        </w:rPr>
        <w:t>accuracy of the model), to a modelled V</w:t>
      </w:r>
      <w:r w:rsidR="00BA64D7">
        <w:rPr>
          <w:rFonts w:ascii="Arial" w:hAnsi="Arial" w:cs="Arial"/>
          <w:vertAlign w:val="subscript"/>
        </w:rPr>
        <w:t>m</w:t>
      </w:r>
      <w:r w:rsidR="00BA64D7">
        <w:rPr>
          <w:rFonts w:ascii="Arial" w:hAnsi="Arial" w:cs="Arial"/>
        </w:rPr>
        <w:t xml:space="preserve"> of 23.0 cm</w:t>
      </w:r>
      <w:r w:rsidR="00BA64D7">
        <w:rPr>
          <w:rFonts w:ascii="Arial" w:hAnsi="Arial" w:cs="Arial"/>
          <w:vertAlign w:val="superscript"/>
        </w:rPr>
        <w:t>3</w:t>
      </w:r>
      <w:r w:rsidR="00BA64D7">
        <w:rPr>
          <w:rFonts w:ascii="Arial" w:hAnsi="Arial" w:cs="Arial"/>
        </w:rPr>
        <w:t xml:space="preserve"> mol</w:t>
      </w:r>
      <w:r w:rsidR="00BA64D7">
        <w:rPr>
          <w:rFonts w:ascii="Arial" w:hAnsi="Arial" w:cs="Arial"/>
          <w:vertAlign w:val="superscript"/>
        </w:rPr>
        <w:t>-1</w:t>
      </w:r>
      <w:r w:rsidR="000333ED">
        <w:rPr>
          <w:rFonts w:ascii="Arial" w:hAnsi="Arial" w:cs="Arial"/>
        </w:rPr>
        <w:t xml:space="preserve"> for </w:t>
      </w:r>
      <w:r w:rsidR="007A2621">
        <w:rPr>
          <w:rFonts w:ascii="Arial" w:hAnsi="Arial" w:cs="Arial"/>
        </w:rPr>
        <w:t>glass</w:t>
      </w:r>
      <w:r w:rsidR="000333ED">
        <w:rPr>
          <w:rFonts w:ascii="Arial" w:hAnsi="Arial" w:cs="Arial"/>
        </w:rPr>
        <w:t xml:space="preserve"> Sb10 (</w:t>
      </w:r>
      <w:r w:rsidR="00BA64D7">
        <w:rPr>
          <w:rFonts w:ascii="Arial" w:hAnsi="Arial" w:cs="Arial"/>
        </w:rPr>
        <w:t>neglecting its Sb</w:t>
      </w:r>
      <w:r w:rsidR="00BA64D7">
        <w:rPr>
          <w:rFonts w:ascii="Arial" w:hAnsi="Arial" w:cs="Arial"/>
          <w:vertAlign w:val="subscript"/>
        </w:rPr>
        <w:t>2</w:t>
      </w:r>
      <w:r w:rsidR="00BA64D7">
        <w:rPr>
          <w:rFonts w:ascii="Arial" w:hAnsi="Arial" w:cs="Arial"/>
        </w:rPr>
        <w:t>O</w:t>
      </w:r>
      <w:r w:rsidR="00BA64D7">
        <w:rPr>
          <w:rFonts w:ascii="Arial" w:hAnsi="Arial" w:cs="Arial"/>
          <w:vertAlign w:val="subscript"/>
        </w:rPr>
        <w:t>3</w:t>
      </w:r>
      <w:r w:rsidR="00BA64D7">
        <w:rPr>
          <w:rFonts w:ascii="Arial" w:hAnsi="Arial" w:cs="Arial"/>
        </w:rPr>
        <w:t xml:space="preserve"> content</w:t>
      </w:r>
      <w:r w:rsidR="000333ED">
        <w:rPr>
          <w:rFonts w:ascii="Arial" w:hAnsi="Arial" w:cs="Arial"/>
        </w:rPr>
        <w:t>)</w:t>
      </w:r>
      <w:r w:rsidR="00BA64D7">
        <w:rPr>
          <w:rFonts w:ascii="Arial" w:hAnsi="Arial" w:cs="Arial"/>
        </w:rPr>
        <w:t>. This</w:t>
      </w:r>
      <w:r w:rsidR="000333ED">
        <w:rPr>
          <w:rFonts w:ascii="Arial" w:hAnsi="Arial" w:cs="Arial"/>
        </w:rPr>
        <w:t xml:space="preserve"> modelled value</w:t>
      </w:r>
      <w:r w:rsidR="00BA64D7">
        <w:rPr>
          <w:rFonts w:ascii="Arial" w:hAnsi="Arial" w:cs="Arial"/>
        </w:rPr>
        <w:t xml:space="preserve"> takes account of the</w:t>
      </w:r>
      <w:r w:rsidR="000333ED">
        <w:rPr>
          <w:rFonts w:ascii="Arial" w:hAnsi="Arial" w:cs="Arial"/>
        </w:rPr>
        <w:t xml:space="preserve"> high</w:t>
      </w:r>
      <w:r w:rsidR="00BA64D7">
        <w:rPr>
          <w:rFonts w:ascii="Arial" w:hAnsi="Arial" w:cs="Arial"/>
        </w:rPr>
        <w:t xml:space="preserve"> Al</w:t>
      </w:r>
      <w:r w:rsidR="00BA64D7">
        <w:rPr>
          <w:rFonts w:ascii="Arial" w:hAnsi="Arial" w:cs="Arial"/>
          <w:vertAlign w:val="subscript"/>
        </w:rPr>
        <w:t>2</w:t>
      </w:r>
      <w:r w:rsidR="00BA64D7">
        <w:rPr>
          <w:rFonts w:ascii="Arial" w:hAnsi="Arial" w:cs="Arial"/>
        </w:rPr>
        <w:t>O</w:t>
      </w:r>
      <w:r w:rsidR="00BA64D7">
        <w:rPr>
          <w:rFonts w:ascii="Arial" w:hAnsi="Arial" w:cs="Arial"/>
          <w:vertAlign w:val="subscript"/>
        </w:rPr>
        <w:t>3</w:t>
      </w:r>
      <w:r w:rsidR="00BA64D7">
        <w:rPr>
          <w:rFonts w:ascii="Arial" w:hAnsi="Arial" w:cs="Arial"/>
        </w:rPr>
        <w:t xml:space="preserve"> </w:t>
      </w:r>
      <w:r w:rsidR="000333ED">
        <w:rPr>
          <w:rFonts w:ascii="Arial" w:hAnsi="Arial" w:cs="Arial"/>
        </w:rPr>
        <w:t>content of this glass but ignores Sb</w:t>
      </w:r>
      <w:r w:rsidR="000333ED">
        <w:rPr>
          <w:rFonts w:ascii="Arial" w:hAnsi="Arial" w:cs="Arial"/>
          <w:vertAlign w:val="subscript"/>
        </w:rPr>
        <w:t>2</w:t>
      </w:r>
      <w:r w:rsidR="000333ED">
        <w:rPr>
          <w:rFonts w:ascii="Arial" w:hAnsi="Arial" w:cs="Arial"/>
        </w:rPr>
        <w:t>O</w:t>
      </w:r>
      <w:r w:rsidR="000333ED">
        <w:rPr>
          <w:rFonts w:ascii="Arial" w:hAnsi="Arial" w:cs="Arial"/>
          <w:vertAlign w:val="subscript"/>
        </w:rPr>
        <w:t>3</w:t>
      </w:r>
      <w:r w:rsidR="000333ED">
        <w:rPr>
          <w:rFonts w:ascii="Arial" w:hAnsi="Arial" w:cs="Arial"/>
        </w:rPr>
        <w:t xml:space="preserve">, </w:t>
      </w:r>
      <w:r w:rsidR="00BA64D7">
        <w:rPr>
          <w:rFonts w:ascii="Arial" w:hAnsi="Arial" w:cs="Arial"/>
        </w:rPr>
        <w:t xml:space="preserve">and shows that </w:t>
      </w:r>
      <w:r w:rsidR="000333ED">
        <w:rPr>
          <w:rFonts w:ascii="Arial" w:hAnsi="Arial" w:cs="Arial"/>
        </w:rPr>
        <w:t>Al</w:t>
      </w:r>
      <w:r w:rsidR="000333ED">
        <w:rPr>
          <w:rFonts w:ascii="Arial" w:hAnsi="Arial" w:cs="Arial"/>
          <w:vertAlign w:val="subscript"/>
        </w:rPr>
        <w:t>2</w:t>
      </w:r>
      <w:r w:rsidR="000333ED">
        <w:rPr>
          <w:rFonts w:ascii="Arial" w:hAnsi="Arial" w:cs="Arial"/>
        </w:rPr>
        <w:t>O</w:t>
      </w:r>
      <w:r w:rsidR="000333ED">
        <w:rPr>
          <w:rFonts w:ascii="Arial" w:hAnsi="Arial" w:cs="Arial"/>
          <w:vertAlign w:val="subscript"/>
        </w:rPr>
        <w:t>3</w:t>
      </w:r>
      <w:r w:rsidR="00BA64D7">
        <w:rPr>
          <w:rFonts w:ascii="Arial" w:hAnsi="Arial" w:cs="Arial"/>
        </w:rPr>
        <w:t xml:space="preserve"> incorporation in the glass </w:t>
      </w:r>
      <w:r w:rsidR="000333ED">
        <w:rPr>
          <w:rFonts w:ascii="Arial" w:hAnsi="Arial" w:cs="Arial"/>
        </w:rPr>
        <w:t>has little e</w:t>
      </w:r>
      <w:r w:rsidR="00BC0BB0">
        <w:rPr>
          <w:rFonts w:ascii="Arial" w:hAnsi="Arial" w:cs="Arial"/>
        </w:rPr>
        <w:t>ffect on the molar volume of these</w:t>
      </w:r>
      <w:r w:rsidR="000333ED">
        <w:rPr>
          <w:rFonts w:ascii="Arial" w:hAnsi="Arial" w:cs="Arial"/>
        </w:rPr>
        <w:t xml:space="preserve"> glasses –</w:t>
      </w:r>
      <w:r w:rsidR="00BC0BB0">
        <w:rPr>
          <w:rFonts w:ascii="Arial" w:hAnsi="Arial" w:cs="Arial"/>
        </w:rPr>
        <w:t xml:space="preserve"> </w:t>
      </w:r>
      <w:r w:rsidR="005F4390">
        <w:rPr>
          <w:rFonts w:ascii="Arial" w:hAnsi="Arial" w:cs="Arial"/>
        </w:rPr>
        <w:t>the effect</w:t>
      </w:r>
      <w:r w:rsidR="007A2621">
        <w:rPr>
          <w:rFonts w:ascii="Arial" w:hAnsi="Arial" w:cs="Arial"/>
        </w:rPr>
        <w:t xml:space="preserve"> of Al</w:t>
      </w:r>
      <w:r w:rsidR="007A2621">
        <w:rPr>
          <w:rFonts w:ascii="Arial" w:hAnsi="Arial" w:cs="Arial"/>
          <w:vertAlign w:val="subscript"/>
        </w:rPr>
        <w:t>2</w:t>
      </w:r>
      <w:r w:rsidR="007A2621">
        <w:rPr>
          <w:rFonts w:ascii="Arial" w:hAnsi="Arial" w:cs="Arial"/>
        </w:rPr>
        <w:t>O</w:t>
      </w:r>
      <w:r w:rsidR="007A2621">
        <w:rPr>
          <w:rFonts w:ascii="Arial" w:hAnsi="Arial" w:cs="Arial"/>
          <w:vertAlign w:val="subscript"/>
        </w:rPr>
        <w:t>3</w:t>
      </w:r>
      <w:r w:rsidR="005F4390">
        <w:rPr>
          <w:rFonts w:ascii="Arial" w:hAnsi="Arial" w:cs="Arial"/>
        </w:rPr>
        <w:t xml:space="preserve"> is</w:t>
      </w:r>
      <w:r w:rsidR="007A2621">
        <w:rPr>
          <w:rFonts w:ascii="Arial" w:hAnsi="Arial" w:cs="Arial"/>
        </w:rPr>
        <w:t xml:space="preserve"> thus at least</w:t>
      </w:r>
      <w:r w:rsidR="005F4390">
        <w:rPr>
          <w:rFonts w:ascii="Arial" w:hAnsi="Arial" w:cs="Arial"/>
        </w:rPr>
        <w:t xml:space="preserve"> </w:t>
      </w:r>
      <w:r w:rsidR="00BC0BB0">
        <w:rPr>
          <w:rFonts w:ascii="Arial" w:hAnsi="Arial" w:cs="Arial"/>
        </w:rPr>
        <w:t>an order of magnitude smaller</w:t>
      </w:r>
      <w:r w:rsidR="005F4390">
        <w:rPr>
          <w:rFonts w:ascii="Arial" w:hAnsi="Arial" w:cs="Arial"/>
        </w:rPr>
        <w:t xml:space="preserve"> than</w:t>
      </w:r>
      <w:r w:rsidR="000333ED">
        <w:rPr>
          <w:rFonts w:ascii="Arial" w:hAnsi="Arial" w:cs="Arial"/>
        </w:rPr>
        <w:t xml:space="preserve"> that of Sb</w:t>
      </w:r>
      <w:r w:rsidR="000333ED">
        <w:rPr>
          <w:rFonts w:ascii="Arial" w:hAnsi="Arial" w:cs="Arial"/>
          <w:vertAlign w:val="subscript"/>
        </w:rPr>
        <w:t>2</w:t>
      </w:r>
      <w:r w:rsidR="000333ED">
        <w:rPr>
          <w:rFonts w:ascii="Arial" w:hAnsi="Arial" w:cs="Arial"/>
        </w:rPr>
        <w:t>O</w:t>
      </w:r>
      <w:r w:rsidR="000333ED">
        <w:rPr>
          <w:rFonts w:ascii="Arial" w:hAnsi="Arial" w:cs="Arial"/>
          <w:vertAlign w:val="subscript"/>
        </w:rPr>
        <w:t>3</w:t>
      </w:r>
      <w:r w:rsidR="000333ED">
        <w:rPr>
          <w:rFonts w:ascii="Arial" w:hAnsi="Arial" w:cs="Arial"/>
        </w:rPr>
        <w:t xml:space="preserve"> on a mole-for-mole basis. </w:t>
      </w:r>
      <w:r w:rsidR="00BA64D7">
        <w:rPr>
          <w:rFonts w:ascii="Arial" w:hAnsi="Arial" w:cs="Arial"/>
        </w:rPr>
        <w:t>Given the large</w:t>
      </w:r>
      <w:r w:rsidR="000333ED">
        <w:rPr>
          <w:rFonts w:ascii="Arial" w:hAnsi="Arial" w:cs="Arial"/>
        </w:rPr>
        <w:t xml:space="preserve"> </w:t>
      </w:r>
      <w:r w:rsidR="00BC0BB0">
        <w:rPr>
          <w:rFonts w:ascii="Arial" w:hAnsi="Arial" w:cs="Arial"/>
        </w:rPr>
        <w:t>increases</w:t>
      </w:r>
      <w:r w:rsidR="00BA64D7">
        <w:rPr>
          <w:rFonts w:ascii="Arial" w:hAnsi="Arial" w:cs="Arial"/>
        </w:rPr>
        <w:t xml:space="preserve"> in V</w:t>
      </w:r>
      <w:r w:rsidR="00BA64D7">
        <w:rPr>
          <w:rFonts w:ascii="Arial" w:hAnsi="Arial" w:cs="Arial"/>
          <w:vertAlign w:val="subscript"/>
        </w:rPr>
        <w:t>m</w:t>
      </w:r>
      <w:r w:rsidR="00BA64D7">
        <w:rPr>
          <w:rFonts w:ascii="Arial" w:hAnsi="Arial" w:cs="Arial"/>
        </w:rPr>
        <w:t xml:space="preserve"> arising upon incorporation of (Sb</w:t>
      </w:r>
      <w:r w:rsidR="00BA64D7">
        <w:rPr>
          <w:rFonts w:ascii="Arial" w:hAnsi="Arial" w:cs="Arial"/>
          <w:vertAlign w:val="subscript"/>
        </w:rPr>
        <w:t>2</w:t>
      </w:r>
      <w:r w:rsidR="00BA64D7">
        <w:rPr>
          <w:rFonts w:ascii="Arial" w:hAnsi="Arial" w:cs="Arial"/>
        </w:rPr>
        <w:t>O</w:t>
      </w:r>
      <w:r w:rsidR="00BA64D7">
        <w:rPr>
          <w:rFonts w:ascii="Arial" w:hAnsi="Arial" w:cs="Arial"/>
          <w:vertAlign w:val="subscript"/>
        </w:rPr>
        <w:t>3</w:t>
      </w:r>
      <w:r w:rsidR="00BA64D7">
        <w:rPr>
          <w:rFonts w:ascii="Arial" w:hAnsi="Arial" w:cs="Arial"/>
        </w:rPr>
        <w:t xml:space="preserve"> + Al</w:t>
      </w:r>
      <w:r w:rsidR="00BA64D7">
        <w:rPr>
          <w:rFonts w:ascii="Arial" w:hAnsi="Arial" w:cs="Arial"/>
          <w:vertAlign w:val="subscript"/>
        </w:rPr>
        <w:t>2</w:t>
      </w:r>
      <w:r w:rsidR="00BA64D7">
        <w:rPr>
          <w:rFonts w:ascii="Arial" w:hAnsi="Arial" w:cs="Arial"/>
        </w:rPr>
        <w:t>O</w:t>
      </w:r>
      <w:r w:rsidR="00BA64D7">
        <w:rPr>
          <w:rFonts w:ascii="Arial" w:hAnsi="Arial" w:cs="Arial"/>
          <w:vertAlign w:val="subscript"/>
        </w:rPr>
        <w:t>3</w:t>
      </w:r>
      <w:r w:rsidR="00BA64D7">
        <w:rPr>
          <w:rFonts w:ascii="Arial" w:hAnsi="Arial" w:cs="Arial"/>
        </w:rPr>
        <w:t>)</w:t>
      </w:r>
      <w:r w:rsidR="000333ED">
        <w:rPr>
          <w:rFonts w:ascii="Arial" w:hAnsi="Arial" w:cs="Arial"/>
        </w:rPr>
        <w:t>,</w:t>
      </w:r>
      <w:r w:rsidR="002935BF">
        <w:rPr>
          <w:rFonts w:ascii="Arial" w:hAnsi="Arial" w:cs="Arial"/>
        </w:rPr>
        <w:t xml:space="preserve"> shown in Table 1 and Figure 9</w:t>
      </w:r>
      <w:r w:rsidR="00BA64D7">
        <w:rPr>
          <w:rFonts w:ascii="Arial" w:hAnsi="Arial" w:cs="Arial"/>
        </w:rPr>
        <w:t>, the</w:t>
      </w:r>
      <w:r w:rsidR="000333ED">
        <w:rPr>
          <w:rFonts w:ascii="Arial" w:hAnsi="Arial" w:cs="Arial"/>
        </w:rPr>
        <w:t xml:space="preserve"> observed</w:t>
      </w:r>
      <w:r w:rsidR="00BA64D7">
        <w:rPr>
          <w:rFonts w:ascii="Arial" w:hAnsi="Arial" w:cs="Arial"/>
        </w:rPr>
        <w:t xml:space="preserve"> trends</w:t>
      </w:r>
      <w:r w:rsidR="000333ED">
        <w:rPr>
          <w:rFonts w:ascii="Arial" w:hAnsi="Arial" w:cs="Arial"/>
        </w:rPr>
        <w:t xml:space="preserve"> in V</w:t>
      </w:r>
      <w:r w:rsidR="000333ED">
        <w:rPr>
          <w:rFonts w:ascii="Arial" w:hAnsi="Arial" w:cs="Arial"/>
          <w:vertAlign w:val="subscript"/>
        </w:rPr>
        <w:t>m</w:t>
      </w:r>
      <w:r w:rsidR="00BA64D7">
        <w:rPr>
          <w:rFonts w:ascii="Arial" w:hAnsi="Arial" w:cs="Arial"/>
        </w:rPr>
        <w:t xml:space="preserve"> can</w:t>
      </w:r>
      <w:r w:rsidR="000333ED">
        <w:rPr>
          <w:rFonts w:ascii="Arial" w:hAnsi="Arial" w:cs="Arial"/>
        </w:rPr>
        <w:t xml:space="preserve"> thus</w:t>
      </w:r>
      <w:r w:rsidR="00BA64D7">
        <w:rPr>
          <w:rFonts w:ascii="Arial" w:hAnsi="Arial" w:cs="Arial"/>
        </w:rPr>
        <w:t xml:space="preserve"> be</w:t>
      </w:r>
      <w:r w:rsidR="000333ED">
        <w:rPr>
          <w:rFonts w:ascii="Arial" w:hAnsi="Arial" w:cs="Arial"/>
        </w:rPr>
        <w:t xml:space="preserve"> </w:t>
      </w:r>
      <w:r w:rsidR="00BA64D7">
        <w:rPr>
          <w:rFonts w:ascii="Arial" w:hAnsi="Arial" w:cs="Arial"/>
        </w:rPr>
        <w:t>attributed</w:t>
      </w:r>
      <w:r w:rsidR="007A2621">
        <w:rPr>
          <w:rFonts w:ascii="Arial" w:hAnsi="Arial" w:cs="Arial"/>
        </w:rPr>
        <w:t xml:space="preserve"> predominantly</w:t>
      </w:r>
      <w:r w:rsidR="00BA64D7">
        <w:rPr>
          <w:rFonts w:ascii="Arial" w:hAnsi="Arial" w:cs="Arial"/>
        </w:rPr>
        <w:t xml:space="preserve"> to</w:t>
      </w:r>
      <w:r w:rsidR="007A2621">
        <w:rPr>
          <w:rFonts w:ascii="Arial" w:hAnsi="Arial" w:cs="Arial"/>
        </w:rPr>
        <w:t xml:space="preserve"> the incorporation of</w:t>
      </w:r>
      <w:r w:rsidR="00BA64D7">
        <w:rPr>
          <w:rFonts w:ascii="Arial" w:hAnsi="Arial" w:cs="Arial"/>
        </w:rPr>
        <w:t xml:space="preserve"> Sb</w:t>
      </w:r>
      <w:r w:rsidR="00BA64D7">
        <w:rPr>
          <w:rFonts w:ascii="Arial" w:hAnsi="Arial" w:cs="Arial"/>
          <w:vertAlign w:val="subscript"/>
        </w:rPr>
        <w:t>2</w:t>
      </w:r>
      <w:r w:rsidR="00BA64D7">
        <w:rPr>
          <w:rFonts w:ascii="Arial" w:hAnsi="Arial" w:cs="Arial"/>
        </w:rPr>
        <w:t>O</w:t>
      </w:r>
      <w:r w:rsidR="00BA64D7">
        <w:rPr>
          <w:rFonts w:ascii="Arial" w:hAnsi="Arial" w:cs="Arial"/>
          <w:vertAlign w:val="subscript"/>
        </w:rPr>
        <w:t>3</w:t>
      </w:r>
      <w:r w:rsidR="00BA64D7">
        <w:rPr>
          <w:rFonts w:ascii="Arial" w:hAnsi="Arial" w:cs="Arial"/>
        </w:rPr>
        <w:t>.</w:t>
      </w:r>
    </w:p>
    <w:p w14:paraId="31A8F6AE" w14:textId="44BF59E2" w:rsidR="005D6DB4" w:rsidRDefault="00025624" w:rsidP="005D6DB4">
      <w:pPr>
        <w:spacing w:line="360" w:lineRule="auto"/>
        <w:rPr>
          <w:rFonts w:ascii="Arial" w:hAnsi="Arial" w:cs="Arial"/>
        </w:rPr>
      </w:pPr>
      <w:r>
        <w:rPr>
          <w:rFonts w:ascii="Arial" w:hAnsi="Arial" w:cs="Arial"/>
        </w:rPr>
        <w:t>The</w:t>
      </w:r>
      <w:r w:rsidR="005D6DB4">
        <w:rPr>
          <w:rFonts w:ascii="Arial" w:hAnsi="Arial" w:cs="Arial"/>
        </w:rPr>
        <w:t xml:space="preserve"> Raman</w:t>
      </w:r>
      <w:r>
        <w:rPr>
          <w:rFonts w:ascii="Arial" w:hAnsi="Arial" w:cs="Arial"/>
        </w:rPr>
        <w:t xml:space="preserve"> spectral region</w:t>
      </w:r>
      <w:r w:rsidR="005D6DB4">
        <w:rPr>
          <w:rFonts w:ascii="Arial" w:hAnsi="Arial" w:cs="Arial"/>
        </w:rPr>
        <w:t xml:space="preserve"> for oxide glasses</w:t>
      </w:r>
      <w:r>
        <w:rPr>
          <w:rFonts w:ascii="Arial" w:hAnsi="Arial" w:cs="Arial"/>
        </w:rPr>
        <w:t xml:space="preserve"> between </w:t>
      </w:r>
      <w:r>
        <w:rPr>
          <w:rFonts w:ascii="Times New Roman" w:hAnsi="Times New Roman" w:cs="Times New Roman"/>
        </w:rPr>
        <w:t>~</w:t>
      </w:r>
      <w:r>
        <w:rPr>
          <w:rFonts w:ascii="Arial" w:hAnsi="Arial" w:cs="Arial"/>
        </w:rPr>
        <w:t>850</w:t>
      </w:r>
      <w:r w:rsidR="005F4390">
        <w:rPr>
          <w:rFonts w:ascii="Arial" w:hAnsi="Arial" w:cs="Arial"/>
        </w:rPr>
        <w:t xml:space="preserve"> cm</w:t>
      </w:r>
      <w:r w:rsidR="005F4390">
        <w:rPr>
          <w:rFonts w:ascii="Arial" w:hAnsi="Arial" w:cs="Arial"/>
          <w:vertAlign w:val="superscript"/>
        </w:rPr>
        <w:t>-1</w:t>
      </w:r>
      <w:r>
        <w:rPr>
          <w:rFonts w:ascii="Arial" w:hAnsi="Arial" w:cs="Arial"/>
        </w:rPr>
        <w:t xml:space="preserve"> and </w:t>
      </w:r>
      <w:r>
        <w:rPr>
          <w:rFonts w:ascii="Times New Roman" w:hAnsi="Times New Roman" w:cs="Times New Roman"/>
        </w:rPr>
        <w:t>~</w:t>
      </w:r>
      <w:r>
        <w:rPr>
          <w:rFonts w:ascii="Arial" w:hAnsi="Arial" w:cs="Arial"/>
        </w:rPr>
        <w:t>1200 cm</w:t>
      </w:r>
      <w:r>
        <w:rPr>
          <w:rFonts w:ascii="Arial" w:hAnsi="Arial" w:cs="Arial"/>
          <w:vertAlign w:val="superscript"/>
        </w:rPr>
        <w:t>-1</w:t>
      </w:r>
      <w:r w:rsidR="00991445">
        <w:rPr>
          <w:rFonts w:ascii="Arial" w:hAnsi="Arial" w:cs="Arial"/>
        </w:rPr>
        <w:t xml:space="preserve"> </w:t>
      </w:r>
      <w:r>
        <w:rPr>
          <w:rFonts w:ascii="Arial" w:hAnsi="Arial" w:cs="Arial"/>
        </w:rPr>
        <w:t xml:space="preserve">has been widely </w:t>
      </w:r>
      <w:r w:rsidR="00991445">
        <w:rPr>
          <w:rFonts w:ascii="Arial" w:hAnsi="Arial" w:cs="Arial"/>
        </w:rPr>
        <w:t>associated with</w:t>
      </w:r>
      <w:r w:rsidR="006E7CBC">
        <w:rPr>
          <w:rFonts w:ascii="Arial" w:hAnsi="Arial" w:cs="Arial"/>
        </w:rPr>
        <w:t xml:space="preserve"> </w:t>
      </w:r>
      <w:r w:rsidRPr="00025624">
        <w:rPr>
          <w:rFonts w:ascii="Arial" w:hAnsi="Arial" w:cs="Arial"/>
        </w:rPr>
        <w:t>T–O stretching</w:t>
      </w:r>
      <w:r w:rsidR="00495863">
        <w:rPr>
          <w:rFonts w:ascii="Arial" w:hAnsi="Arial" w:cs="Arial"/>
        </w:rPr>
        <w:t xml:space="preserve"> modes</w:t>
      </w:r>
      <w:r w:rsidRPr="00025624">
        <w:rPr>
          <w:rFonts w:ascii="Arial" w:hAnsi="Arial" w:cs="Arial"/>
        </w:rPr>
        <w:t xml:space="preserve"> (</w:t>
      </w:r>
      <w:r>
        <w:rPr>
          <w:rFonts w:ascii="Arial" w:hAnsi="Arial" w:cs="Arial"/>
        </w:rPr>
        <w:t xml:space="preserve">where </w:t>
      </w:r>
      <w:r w:rsidRPr="00025624">
        <w:rPr>
          <w:rFonts w:ascii="Arial" w:hAnsi="Arial" w:cs="Arial"/>
        </w:rPr>
        <w:t>T = Si, Al</w:t>
      </w:r>
      <w:r w:rsidR="00495863">
        <w:rPr>
          <w:rFonts w:ascii="Arial" w:hAnsi="Arial" w:cs="Arial"/>
        </w:rPr>
        <w:t>, Fe and others</w:t>
      </w:r>
      <w:r w:rsidRPr="00025624">
        <w:rPr>
          <w:rFonts w:ascii="Arial" w:hAnsi="Arial" w:cs="Arial"/>
        </w:rPr>
        <w:t>)</w:t>
      </w:r>
      <w:r>
        <w:rPr>
          <w:rFonts w:ascii="Arial" w:hAnsi="Arial" w:cs="Arial"/>
        </w:rPr>
        <w:t xml:space="preserve"> of</w:t>
      </w:r>
      <w:r w:rsidR="00991445">
        <w:rPr>
          <w:rFonts w:ascii="Arial" w:hAnsi="Arial" w:cs="Arial"/>
        </w:rPr>
        <w:t xml:space="preserve"> tetrahedral</w:t>
      </w:r>
      <w:r w:rsidR="008F17B8">
        <w:rPr>
          <w:rFonts w:ascii="Arial" w:hAnsi="Arial" w:cs="Arial"/>
        </w:rPr>
        <w:t xml:space="preserve">ly-coordinated </w:t>
      </w:r>
      <w:r w:rsidR="00991445">
        <w:rPr>
          <w:rFonts w:ascii="Arial" w:hAnsi="Arial" w:cs="Arial"/>
        </w:rPr>
        <w:t>species</w:t>
      </w:r>
      <w:r w:rsidR="008F17B8">
        <w:rPr>
          <w:rFonts w:ascii="Arial" w:hAnsi="Arial" w:cs="Arial"/>
        </w:rPr>
        <w:t xml:space="preserve"> </w:t>
      </w:r>
      <w:r w:rsidR="00DB003B">
        <w:rPr>
          <w:rFonts w:ascii="Arial" w:hAnsi="Arial" w:cs="Arial"/>
        </w:rPr>
        <w:t>[</w:t>
      </w:r>
      <w:r w:rsidR="00C133AE">
        <w:rPr>
          <w:rFonts w:ascii="Arial" w:hAnsi="Arial" w:cs="Arial"/>
        </w:rPr>
        <w:t>43, 47-49</w:t>
      </w:r>
      <w:r w:rsidR="008F17B8">
        <w:rPr>
          <w:rFonts w:ascii="Arial" w:hAnsi="Arial" w:cs="Arial"/>
        </w:rPr>
        <w:t xml:space="preserve">, </w:t>
      </w:r>
      <w:r w:rsidR="00C133AE">
        <w:rPr>
          <w:rFonts w:ascii="Arial" w:hAnsi="Arial" w:cs="Arial"/>
        </w:rPr>
        <w:t>62-69</w:t>
      </w:r>
      <w:r w:rsidR="00DB003B">
        <w:rPr>
          <w:rFonts w:ascii="Arial" w:hAnsi="Arial" w:cs="Arial"/>
        </w:rPr>
        <w:t>]</w:t>
      </w:r>
      <w:r w:rsidR="00413EC6">
        <w:rPr>
          <w:rFonts w:ascii="Arial" w:hAnsi="Arial" w:cs="Arial"/>
        </w:rPr>
        <w:t>.</w:t>
      </w:r>
      <w:r w:rsidR="008F17B8">
        <w:rPr>
          <w:rFonts w:ascii="Arial" w:hAnsi="Arial" w:cs="Arial"/>
        </w:rPr>
        <w:t xml:space="preserve"> </w:t>
      </w:r>
      <w:r w:rsidR="00413EC6">
        <w:rPr>
          <w:rFonts w:ascii="Arial" w:hAnsi="Arial" w:cs="Arial"/>
        </w:rPr>
        <w:t>T</w:t>
      </w:r>
      <w:r w:rsidR="008F17B8">
        <w:rPr>
          <w:rFonts w:ascii="Arial" w:hAnsi="Arial" w:cs="Arial"/>
        </w:rPr>
        <w:t>he Q</w:t>
      </w:r>
      <w:r w:rsidR="008F17B8">
        <w:rPr>
          <w:rFonts w:ascii="Arial" w:hAnsi="Arial" w:cs="Arial"/>
          <w:vertAlign w:val="superscript"/>
        </w:rPr>
        <w:t>n</w:t>
      </w:r>
      <w:r w:rsidR="008F17B8">
        <w:rPr>
          <w:rFonts w:ascii="Arial" w:hAnsi="Arial" w:cs="Arial"/>
        </w:rPr>
        <w:t xml:space="preserve"> notation</w:t>
      </w:r>
      <w:r w:rsidR="00413EC6">
        <w:rPr>
          <w:rFonts w:ascii="Arial" w:hAnsi="Arial" w:cs="Arial"/>
        </w:rPr>
        <w:t xml:space="preserve"> is also widely used</w:t>
      </w:r>
      <w:r w:rsidR="008F17B8">
        <w:rPr>
          <w:rFonts w:ascii="Arial" w:hAnsi="Arial" w:cs="Arial"/>
        </w:rPr>
        <w:t xml:space="preserve"> t</w:t>
      </w:r>
      <w:r w:rsidR="00413EC6">
        <w:rPr>
          <w:rFonts w:ascii="Arial" w:hAnsi="Arial" w:cs="Arial"/>
        </w:rPr>
        <w:t xml:space="preserve">o indicate network connectivity, where n = number of bridging oxygens per </w:t>
      </w:r>
      <w:r w:rsidR="00413EC6">
        <w:rPr>
          <w:rFonts w:ascii="Arial" w:hAnsi="Arial" w:cs="Arial"/>
        </w:rPr>
        <w:lastRenderedPageBreak/>
        <w:t xml:space="preserve">tetrahedron. Hence if more than one type of tetrahedral species, </w:t>
      </w:r>
      <w:r w:rsidR="00495863">
        <w:rPr>
          <w:rFonts w:ascii="Arial" w:hAnsi="Arial" w:cs="Arial"/>
        </w:rPr>
        <w:t>for example both SiO</w:t>
      </w:r>
      <w:r w:rsidR="00495863">
        <w:rPr>
          <w:rFonts w:ascii="Arial" w:hAnsi="Arial" w:cs="Arial"/>
          <w:vertAlign w:val="subscript"/>
        </w:rPr>
        <w:t>4</w:t>
      </w:r>
      <w:r w:rsidR="00495863">
        <w:rPr>
          <w:rFonts w:ascii="Arial" w:hAnsi="Arial" w:cs="Arial"/>
        </w:rPr>
        <w:t xml:space="preserve"> and</w:t>
      </w:r>
      <w:r w:rsidR="00413EC6">
        <w:rPr>
          <w:rFonts w:ascii="Arial" w:hAnsi="Arial" w:cs="Arial"/>
        </w:rPr>
        <w:t xml:space="preserve"> AlO</w:t>
      </w:r>
      <w:r w:rsidR="00413EC6">
        <w:rPr>
          <w:rFonts w:ascii="Arial" w:hAnsi="Arial" w:cs="Arial"/>
          <w:vertAlign w:val="subscript"/>
        </w:rPr>
        <w:t>4</w:t>
      </w:r>
      <w:r w:rsidR="006E7CBC">
        <w:rPr>
          <w:rFonts w:ascii="Arial" w:hAnsi="Arial" w:cs="Arial"/>
          <w:vertAlign w:val="superscript"/>
        </w:rPr>
        <w:t>-</w:t>
      </w:r>
      <w:r w:rsidR="00413EC6">
        <w:rPr>
          <w:rFonts w:ascii="Arial" w:hAnsi="Arial" w:cs="Arial"/>
        </w:rPr>
        <w:t xml:space="preserve">, </w:t>
      </w:r>
      <w:r w:rsidR="00495863">
        <w:rPr>
          <w:rFonts w:ascii="Arial" w:hAnsi="Arial" w:cs="Arial"/>
        </w:rPr>
        <w:t xml:space="preserve">are </w:t>
      </w:r>
      <w:r w:rsidR="00413EC6">
        <w:rPr>
          <w:rFonts w:ascii="Arial" w:hAnsi="Arial" w:cs="Arial"/>
        </w:rPr>
        <w:t xml:space="preserve">present they </w:t>
      </w:r>
      <w:r w:rsidR="00495863">
        <w:rPr>
          <w:rFonts w:ascii="Arial" w:hAnsi="Arial" w:cs="Arial"/>
        </w:rPr>
        <w:t>will all</w:t>
      </w:r>
      <w:r w:rsidR="00413EC6">
        <w:rPr>
          <w:rFonts w:ascii="Arial" w:hAnsi="Arial" w:cs="Arial"/>
        </w:rPr>
        <w:t xml:space="preserve"> contribute in this spectral region. Consequently the Q</w:t>
      </w:r>
      <w:r w:rsidR="00413EC6">
        <w:rPr>
          <w:rFonts w:ascii="Arial" w:hAnsi="Arial" w:cs="Arial"/>
          <w:vertAlign w:val="superscript"/>
        </w:rPr>
        <w:t>n</w:t>
      </w:r>
      <w:r w:rsidR="00413EC6">
        <w:rPr>
          <w:rFonts w:ascii="Arial" w:hAnsi="Arial" w:cs="Arial"/>
        </w:rPr>
        <w:t xml:space="preserve"> notation and Raman peaks in this spectral region apply to both SiO</w:t>
      </w:r>
      <w:r w:rsidR="00413EC6">
        <w:rPr>
          <w:rFonts w:ascii="Arial" w:hAnsi="Arial" w:cs="Arial"/>
          <w:vertAlign w:val="subscript"/>
        </w:rPr>
        <w:t>4</w:t>
      </w:r>
      <w:r w:rsidR="00413EC6">
        <w:rPr>
          <w:rFonts w:ascii="Arial" w:hAnsi="Arial" w:cs="Arial"/>
        </w:rPr>
        <w:t xml:space="preserve"> and AlO</w:t>
      </w:r>
      <w:r w:rsidR="00413EC6">
        <w:rPr>
          <w:rFonts w:ascii="Arial" w:hAnsi="Arial" w:cs="Arial"/>
          <w:vertAlign w:val="subscript"/>
        </w:rPr>
        <w:t>4</w:t>
      </w:r>
      <w:r w:rsidR="00413EC6">
        <w:rPr>
          <w:rFonts w:ascii="Arial" w:hAnsi="Arial" w:cs="Arial"/>
          <w:vertAlign w:val="superscript"/>
        </w:rPr>
        <w:t>-</w:t>
      </w:r>
      <w:r w:rsidR="00413EC6">
        <w:rPr>
          <w:rFonts w:ascii="Arial" w:hAnsi="Arial" w:cs="Arial"/>
        </w:rPr>
        <w:t xml:space="preserve"> units</w:t>
      </w:r>
      <w:r w:rsidR="00495863">
        <w:rPr>
          <w:rFonts w:ascii="Arial" w:hAnsi="Arial" w:cs="Arial"/>
        </w:rPr>
        <w:t xml:space="preserve"> in the glasses studied here</w:t>
      </w:r>
      <w:r w:rsidR="00413EC6">
        <w:rPr>
          <w:rFonts w:ascii="Arial" w:hAnsi="Arial" w:cs="Arial"/>
        </w:rPr>
        <w:t xml:space="preserve">. Raman </w:t>
      </w:r>
      <w:r w:rsidR="00413EC6" w:rsidRPr="00025624">
        <w:rPr>
          <w:rFonts w:ascii="Arial" w:hAnsi="Arial" w:cs="Arial"/>
        </w:rPr>
        <w:t>spectroscopy does not distinguish</w:t>
      </w:r>
      <w:r w:rsidR="00413EC6">
        <w:rPr>
          <w:rFonts w:ascii="Arial" w:hAnsi="Arial" w:cs="Arial"/>
        </w:rPr>
        <w:t xml:space="preserve"> between</w:t>
      </w:r>
      <w:r w:rsidR="00413EC6" w:rsidRPr="00025624">
        <w:rPr>
          <w:rFonts w:ascii="Arial" w:hAnsi="Arial" w:cs="Arial"/>
        </w:rPr>
        <w:t xml:space="preserve"> Si</w:t>
      </w:r>
      <w:r w:rsidR="00413EC6">
        <w:rPr>
          <w:rFonts w:ascii="Arial" w:hAnsi="Arial" w:cs="Arial"/>
        </w:rPr>
        <w:t>-</w:t>
      </w:r>
      <w:r w:rsidR="00413EC6" w:rsidRPr="00025624">
        <w:rPr>
          <w:rFonts w:ascii="Arial" w:hAnsi="Arial" w:cs="Arial"/>
        </w:rPr>
        <w:t xml:space="preserve"> or Al</w:t>
      </w:r>
      <w:r w:rsidR="00413EC6">
        <w:rPr>
          <w:rFonts w:ascii="Arial" w:hAnsi="Arial" w:cs="Arial"/>
        </w:rPr>
        <w:t>-</w:t>
      </w:r>
      <w:r w:rsidR="00413EC6" w:rsidRPr="00025624">
        <w:rPr>
          <w:rFonts w:ascii="Arial" w:hAnsi="Arial" w:cs="Arial"/>
        </w:rPr>
        <w:t xml:space="preserve"> based </w:t>
      </w:r>
      <w:r w:rsidR="00495863">
        <w:rPr>
          <w:rFonts w:ascii="Arial" w:hAnsi="Arial" w:cs="Arial"/>
        </w:rPr>
        <w:t>tetrahedra</w:t>
      </w:r>
      <w:r w:rsidR="00C133AE">
        <w:rPr>
          <w:rFonts w:ascii="Arial" w:hAnsi="Arial" w:cs="Arial"/>
        </w:rPr>
        <w:t xml:space="preserve"> in this regard [48</w:t>
      </w:r>
      <w:r w:rsidR="00413EC6">
        <w:rPr>
          <w:rFonts w:ascii="Arial" w:hAnsi="Arial" w:cs="Arial"/>
        </w:rPr>
        <w:t>]. Spectral contributions arising from different T-O (Q</w:t>
      </w:r>
      <w:r w:rsidR="00413EC6">
        <w:rPr>
          <w:rFonts w:ascii="Arial" w:hAnsi="Arial" w:cs="Arial"/>
          <w:vertAlign w:val="superscript"/>
        </w:rPr>
        <w:t>n</w:t>
      </w:r>
      <w:r w:rsidR="00413EC6">
        <w:rPr>
          <w:rFonts w:ascii="Arial" w:hAnsi="Arial" w:cs="Arial"/>
        </w:rPr>
        <w:t xml:space="preserve">) units have been widely associated with peaks at certain Raman shifts, </w:t>
      </w:r>
      <w:r w:rsidR="00413EC6" w:rsidRPr="00025624">
        <w:rPr>
          <w:rFonts w:ascii="Arial" w:hAnsi="Arial" w:cs="Arial"/>
        </w:rPr>
        <w:t>from Q</w:t>
      </w:r>
      <w:r w:rsidR="00413EC6" w:rsidRPr="00025624">
        <w:rPr>
          <w:rFonts w:ascii="Arial" w:hAnsi="Arial" w:cs="Arial"/>
          <w:vertAlign w:val="superscript"/>
        </w:rPr>
        <w:t>4</w:t>
      </w:r>
      <w:r w:rsidR="00413EC6" w:rsidRPr="00025624">
        <w:rPr>
          <w:rFonts w:ascii="Arial" w:hAnsi="Arial" w:cs="Arial"/>
        </w:rPr>
        <w:t xml:space="preserve"> (</w:t>
      </w:r>
      <w:r w:rsidR="00413EC6" w:rsidRPr="00025624">
        <w:rPr>
          <w:rFonts w:ascii="Times New Roman" w:hAnsi="Times New Roman" w:cs="Times New Roman"/>
        </w:rPr>
        <w:t>~</w:t>
      </w:r>
      <w:r w:rsidR="00413EC6" w:rsidRPr="00025624">
        <w:rPr>
          <w:rFonts w:ascii="Arial" w:hAnsi="Arial" w:cs="Arial"/>
        </w:rPr>
        <w:t>1150 cm</w:t>
      </w:r>
      <w:r w:rsidR="00413EC6" w:rsidRPr="00025624">
        <w:rPr>
          <w:rFonts w:ascii="Arial" w:hAnsi="Arial" w:cs="Arial"/>
          <w:vertAlign w:val="superscript"/>
        </w:rPr>
        <w:t>-1</w:t>
      </w:r>
      <w:r w:rsidR="00413EC6" w:rsidRPr="00025624">
        <w:rPr>
          <w:rFonts w:ascii="Arial" w:hAnsi="Arial" w:cs="Arial"/>
        </w:rPr>
        <w:t>) to Q</w:t>
      </w:r>
      <w:r w:rsidR="00413EC6" w:rsidRPr="00025624">
        <w:rPr>
          <w:rFonts w:ascii="Arial" w:hAnsi="Arial" w:cs="Arial"/>
          <w:vertAlign w:val="superscript"/>
        </w:rPr>
        <w:t>3</w:t>
      </w:r>
      <w:r w:rsidR="00413EC6" w:rsidRPr="00025624">
        <w:rPr>
          <w:rFonts w:ascii="Arial" w:hAnsi="Arial" w:cs="Arial"/>
        </w:rPr>
        <w:t xml:space="preserve"> (</w:t>
      </w:r>
      <w:r w:rsidR="00413EC6" w:rsidRPr="00025624">
        <w:rPr>
          <w:rFonts w:ascii="Times New Roman" w:hAnsi="Times New Roman" w:cs="Times New Roman"/>
        </w:rPr>
        <w:t>~</w:t>
      </w:r>
      <w:r w:rsidR="00413EC6" w:rsidRPr="00025624">
        <w:rPr>
          <w:rFonts w:ascii="Arial" w:hAnsi="Arial" w:cs="Arial"/>
        </w:rPr>
        <w:t>1100 cm</w:t>
      </w:r>
      <w:r w:rsidR="00413EC6" w:rsidRPr="00025624">
        <w:rPr>
          <w:rFonts w:ascii="Arial" w:hAnsi="Arial" w:cs="Arial"/>
          <w:vertAlign w:val="superscript"/>
        </w:rPr>
        <w:t>-1</w:t>
      </w:r>
      <w:r w:rsidR="00413EC6">
        <w:rPr>
          <w:rFonts w:ascii="Arial" w:hAnsi="Arial" w:cs="Arial"/>
        </w:rPr>
        <w:t>),</w:t>
      </w:r>
      <w:r w:rsidR="00413EC6" w:rsidRPr="00025624">
        <w:rPr>
          <w:rFonts w:ascii="Arial" w:hAnsi="Arial" w:cs="Arial"/>
        </w:rPr>
        <w:t xml:space="preserve"> Q</w:t>
      </w:r>
      <w:r w:rsidR="00413EC6" w:rsidRPr="00025624">
        <w:rPr>
          <w:rFonts w:ascii="Arial" w:hAnsi="Arial" w:cs="Arial"/>
          <w:vertAlign w:val="superscript"/>
        </w:rPr>
        <w:t>2</w:t>
      </w:r>
      <w:r w:rsidR="00413EC6" w:rsidRPr="00025624">
        <w:rPr>
          <w:rFonts w:ascii="Arial" w:hAnsi="Arial" w:cs="Arial"/>
        </w:rPr>
        <w:t xml:space="preserve"> (</w:t>
      </w:r>
      <w:r w:rsidR="00413EC6" w:rsidRPr="00025624">
        <w:rPr>
          <w:rFonts w:ascii="Times New Roman" w:hAnsi="Times New Roman" w:cs="Times New Roman"/>
        </w:rPr>
        <w:t>~</w:t>
      </w:r>
      <w:r w:rsidR="00413EC6" w:rsidRPr="00025624">
        <w:rPr>
          <w:rFonts w:ascii="Arial" w:hAnsi="Arial" w:cs="Arial"/>
        </w:rPr>
        <w:t>9</w:t>
      </w:r>
      <w:r w:rsidR="00FE1853">
        <w:rPr>
          <w:rFonts w:ascii="Arial" w:hAnsi="Arial" w:cs="Arial"/>
        </w:rPr>
        <w:t>5</w:t>
      </w:r>
      <w:r w:rsidR="00413EC6" w:rsidRPr="00025624">
        <w:rPr>
          <w:rFonts w:ascii="Arial" w:hAnsi="Arial" w:cs="Arial"/>
        </w:rPr>
        <w:t>0 cm</w:t>
      </w:r>
      <w:r w:rsidR="00413EC6" w:rsidRPr="00025624">
        <w:rPr>
          <w:rFonts w:ascii="Arial" w:hAnsi="Arial" w:cs="Arial"/>
          <w:vertAlign w:val="superscript"/>
        </w:rPr>
        <w:t>-1</w:t>
      </w:r>
      <w:r w:rsidR="00413EC6" w:rsidRPr="00025624">
        <w:rPr>
          <w:rFonts w:ascii="Arial" w:hAnsi="Arial" w:cs="Arial"/>
        </w:rPr>
        <w:t>), Q</w:t>
      </w:r>
      <w:r w:rsidR="00413EC6" w:rsidRPr="00025624">
        <w:rPr>
          <w:rFonts w:ascii="Arial" w:hAnsi="Arial" w:cs="Arial"/>
          <w:vertAlign w:val="superscript"/>
        </w:rPr>
        <w:t>1</w:t>
      </w:r>
      <w:r w:rsidR="00413EC6" w:rsidRPr="00025624">
        <w:rPr>
          <w:rFonts w:ascii="Arial" w:hAnsi="Arial" w:cs="Arial"/>
        </w:rPr>
        <w:t xml:space="preserve"> (</w:t>
      </w:r>
      <w:r w:rsidR="00413EC6" w:rsidRPr="00025624">
        <w:rPr>
          <w:rFonts w:ascii="Times New Roman" w:hAnsi="Times New Roman" w:cs="Times New Roman"/>
        </w:rPr>
        <w:t>~</w:t>
      </w:r>
      <w:r w:rsidR="00413EC6" w:rsidRPr="00025624">
        <w:rPr>
          <w:rFonts w:ascii="Arial" w:hAnsi="Arial" w:cs="Arial"/>
        </w:rPr>
        <w:t>850 cm</w:t>
      </w:r>
      <w:r w:rsidR="00413EC6" w:rsidRPr="00025624">
        <w:rPr>
          <w:rFonts w:ascii="Arial" w:hAnsi="Arial" w:cs="Arial"/>
          <w:vertAlign w:val="superscript"/>
        </w:rPr>
        <w:t>-1</w:t>
      </w:r>
      <w:r w:rsidR="00413EC6">
        <w:rPr>
          <w:rFonts w:ascii="Arial" w:hAnsi="Arial" w:cs="Arial"/>
        </w:rPr>
        <w:t>) and Q</w:t>
      </w:r>
      <w:r w:rsidR="00413EC6">
        <w:rPr>
          <w:rFonts w:ascii="Arial" w:hAnsi="Arial" w:cs="Arial"/>
          <w:vertAlign w:val="superscript"/>
        </w:rPr>
        <w:t>0</w:t>
      </w:r>
      <w:r w:rsidR="00413EC6">
        <w:rPr>
          <w:rFonts w:ascii="Arial" w:hAnsi="Arial" w:cs="Arial"/>
        </w:rPr>
        <w:t xml:space="preserve"> (</w:t>
      </w:r>
      <w:r w:rsidR="00413EC6">
        <w:rPr>
          <w:rFonts w:ascii="Times New Roman" w:hAnsi="Times New Roman" w:cs="Times New Roman"/>
        </w:rPr>
        <w:t>~</w:t>
      </w:r>
      <w:r w:rsidR="00413EC6">
        <w:rPr>
          <w:rFonts w:ascii="Arial" w:hAnsi="Arial" w:cs="Arial"/>
        </w:rPr>
        <w:t>800 cm</w:t>
      </w:r>
      <w:r w:rsidR="00413EC6">
        <w:rPr>
          <w:rFonts w:ascii="Arial" w:hAnsi="Arial" w:cs="Arial"/>
          <w:vertAlign w:val="superscript"/>
        </w:rPr>
        <w:t>-1</w:t>
      </w:r>
      <w:r w:rsidR="00413EC6">
        <w:rPr>
          <w:rFonts w:ascii="Arial" w:hAnsi="Arial" w:cs="Arial"/>
        </w:rPr>
        <w:t xml:space="preserve">) </w:t>
      </w:r>
      <w:r w:rsidR="00C133AE">
        <w:rPr>
          <w:rFonts w:ascii="Arial" w:hAnsi="Arial" w:cs="Arial"/>
        </w:rPr>
        <w:t>[43</w:t>
      </w:r>
      <w:r w:rsidR="002F4F25">
        <w:rPr>
          <w:rFonts w:ascii="Arial" w:hAnsi="Arial" w:cs="Arial"/>
        </w:rPr>
        <w:t>,</w:t>
      </w:r>
      <w:r w:rsidR="00FD0EA8">
        <w:rPr>
          <w:rFonts w:ascii="Arial" w:hAnsi="Arial" w:cs="Arial"/>
        </w:rPr>
        <w:t xml:space="preserve"> </w:t>
      </w:r>
      <w:r w:rsidR="00C133AE">
        <w:rPr>
          <w:rFonts w:ascii="Arial" w:hAnsi="Arial" w:cs="Arial"/>
        </w:rPr>
        <w:t>47-49, 62-69</w:t>
      </w:r>
      <w:r w:rsidR="002F4F25">
        <w:rPr>
          <w:rFonts w:ascii="Arial" w:hAnsi="Arial" w:cs="Arial"/>
        </w:rPr>
        <w:t>]</w:t>
      </w:r>
      <w:r w:rsidR="00413EC6">
        <w:rPr>
          <w:rFonts w:ascii="Arial" w:hAnsi="Arial" w:cs="Arial"/>
        </w:rPr>
        <w:t>.</w:t>
      </w:r>
      <w:r w:rsidR="00495863">
        <w:rPr>
          <w:rFonts w:ascii="Arial" w:hAnsi="Arial" w:cs="Arial"/>
        </w:rPr>
        <w:t xml:space="preserve"> </w:t>
      </w:r>
      <w:r w:rsidR="00CB5558">
        <w:rPr>
          <w:rFonts w:ascii="Arial" w:hAnsi="Arial" w:cs="Arial"/>
        </w:rPr>
        <w:t>Spectral deconvolutions have also been carried out in this regio</w:t>
      </w:r>
      <w:r w:rsidR="00CB5558" w:rsidRPr="004D791C">
        <w:rPr>
          <w:rFonts w:ascii="Arial" w:hAnsi="Arial" w:cs="Arial"/>
        </w:rPr>
        <w:t xml:space="preserve">n </w:t>
      </w:r>
      <w:r w:rsidR="00C27BEE">
        <w:rPr>
          <w:rFonts w:ascii="Arial" w:hAnsi="Arial" w:cs="Arial"/>
        </w:rPr>
        <w:t>(see,</w:t>
      </w:r>
      <w:r w:rsidR="004D791C">
        <w:rPr>
          <w:rFonts w:ascii="Arial" w:hAnsi="Arial" w:cs="Arial"/>
        </w:rPr>
        <w:t xml:space="preserve"> for example</w:t>
      </w:r>
      <w:r w:rsidR="00C27BEE">
        <w:rPr>
          <w:rFonts w:ascii="Arial" w:hAnsi="Arial" w:cs="Arial"/>
        </w:rPr>
        <w:t>,</w:t>
      </w:r>
      <w:r w:rsidR="004D791C">
        <w:rPr>
          <w:rFonts w:ascii="Arial" w:hAnsi="Arial" w:cs="Arial"/>
        </w:rPr>
        <w:t xml:space="preserve"> </w:t>
      </w:r>
      <w:r w:rsidR="00CB5558" w:rsidRPr="004D791C">
        <w:rPr>
          <w:rFonts w:ascii="Arial" w:hAnsi="Arial" w:cs="Arial"/>
        </w:rPr>
        <w:t>[</w:t>
      </w:r>
      <w:r w:rsidR="00B97557">
        <w:rPr>
          <w:rFonts w:ascii="Arial" w:hAnsi="Arial" w:cs="Arial"/>
        </w:rPr>
        <w:t>47-49, 64, 65</w:t>
      </w:r>
      <w:r w:rsidR="004D791C" w:rsidRPr="004D791C">
        <w:rPr>
          <w:rFonts w:ascii="Arial" w:hAnsi="Arial" w:cs="Arial"/>
        </w:rPr>
        <w:t xml:space="preserve">, </w:t>
      </w:r>
      <w:r w:rsidR="00B97557">
        <w:rPr>
          <w:rFonts w:ascii="Arial" w:hAnsi="Arial" w:cs="Arial"/>
        </w:rPr>
        <w:t>67-69</w:t>
      </w:r>
      <w:r w:rsidR="004D791C" w:rsidRPr="004D791C">
        <w:rPr>
          <w:rFonts w:ascii="Arial" w:hAnsi="Arial" w:cs="Arial"/>
        </w:rPr>
        <w:t>]</w:t>
      </w:r>
      <w:r w:rsidR="004D791C">
        <w:rPr>
          <w:rFonts w:ascii="Arial" w:hAnsi="Arial" w:cs="Arial"/>
        </w:rPr>
        <w:t>)</w:t>
      </w:r>
      <w:r w:rsidR="00CB5558">
        <w:rPr>
          <w:rFonts w:ascii="Arial" w:hAnsi="Arial" w:cs="Arial"/>
        </w:rPr>
        <w:t xml:space="preserve"> </w:t>
      </w:r>
      <w:r w:rsidR="004D791C">
        <w:rPr>
          <w:rFonts w:ascii="Arial" w:hAnsi="Arial" w:cs="Arial"/>
        </w:rPr>
        <w:t xml:space="preserve">with variations in the </w:t>
      </w:r>
      <w:r w:rsidR="006E7CBC">
        <w:rPr>
          <w:rFonts w:ascii="Arial" w:hAnsi="Arial" w:cs="Arial"/>
        </w:rPr>
        <w:t xml:space="preserve">nature, </w:t>
      </w:r>
      <w:r w:rsidR="004D791C">
        <w:rPr>
          <w:rFonts w:ascii="Arial" w:hAnsi="Arial" w:cs="Arial"/>
        </w:rPr>
        <w:t>number and characteristics of the peaks fitted. For example,</w:t>
      </w:r>
      <w:r w:rsidR="00191FF8">
        <w:rPr>
          <w:rFonts w:ascii="Arial" w:hAnsi="Arial" w:cs="Arial"/>
        </w:rPr>
        <w:t xml:space="preserve"> additional </w:t>
      </w:r>
      <w:r w:rsidR="004D791C">
        <w:rPr>
          <w:rFonts w:ascii="Arial" w:hAnsi="Arial" w:cs="Arial"/>
        </w:rPr>
        <w:t>peaks</w:t>
      </w:r>
      <w:r w:rsidR="00CB5558">
        <w:rPr>
          <w:rFonts w:ascii="Arial" w:hAnsi="Arial" w:cs="Arial"/>
        </w:rPr>
        <w:t xml:space="preserve"> have been </w:t>
      </w:r>
      <w:r w:rsidR="00191FF8">
        <w:rPr>
          <w:rFonts w:ascii="Arial" w:hAnsi="Arial" w:cs="Arial"/>
        </w:rPr>
        <w:t>assigned</w:t>
      </w:r>
      <w:r w:rsidR="00CB5558">
        <w:rPr>
          <w:rFonts w:ascii="Arial" w:hAnsi="Arial" w:cs="Arial"/>
        </w:rPr>
        <w:t xml:space="preserve"> at </w:t>
      </w:r>
      <w:r w:rsidR="00CB5558">
        <w:rPr>
          <w:rFonts w:ascii="Times New Roman" w:hAnsi="Times New Roman" w:cs="Times New Roman"/>
        </w:rPr>
        <w:t>~</w:t>
      </w:r>
      <w:r w:rsidR="00CB5558">
        <w:rPr>
          <w:rFonts w:ascii="Arial" w:hAnsi="Arial" w:cs="Arial"/>
        </w:rPr>
        <w:t>1050 cm</w:t>
      </w:r>
      <w:r w:rsidR="00CB5558">
        <w:rPr>
          <w:rFonts w:ascii="Arial" w:hAnsi="Arial" w:cs="Arial"/>
          <w:vertAlign w:val="superscript"/>
        </w:rPr>
        <w:t>-1</w:t>
      </w:r>
      <w:r w:rsidR="00CB5558">
        <w:rPr>
          <w:rFonts w:ascii="Arial" w:hAnsi="Arial" w:cs="Arial"/>
        </w:rPr>
        <w:t xml:space="preserve"> and </w:t>
      </w:r>
      <w:r w:rsidR="00B21E7B">
        <w:rPr>
          <w:rFonts w:ascii="Arial" w:hAnsi="Arial" w:cs="Arial"/>
        </w:rPr>
        <w:t>800 cm</w:t>
      </w:r>
      <w:r w:rsidR="00B21E7B">
        <w:rPr>
          <w:rFonts w:ascii="Arial" w:hAnsi="Arial" w:cs="Arial"/>
          <w:vertAlign w:val="superscript"/>
        </w:rPr>
        <w:t>-1</w:t>
      </w:r>
      <w:r w:rsidR="00B21E7B">
        <w:rPr>
          <w:rFonts w:ascii="Arial" w:hAnsi="Arial" w:cs="Arial"/>
        </w:rPr>
        <w:t xml:space="preserve"> </w:t>
      </w:r>
      <w:r w:rsidR="004D791C">
        <w:rPr>
          <w:rFonts w:ascii="Arial" w:hAnsi="Arial" w:cs="Arial"/>
        </w:rPr>
        <w:t xml:space="preserve">in </w:t>
      </w:r>
      <w:r w:rsidR="00191FF8">
        <w:rPr>
          <w:rFonts w:ascii="Arial" w:hAnsi="Arial" w:cs="Arial"/>
        </w:rPr>
        <w:t>different interpretations and</w:t>
      </w:r>
      <w:r w:rsidR="004D791C">
        <w:rPr>
          <w:rFonts w:ascii="Arial" w:hAnsi="Arial" w:cs="Arial"/>
        </w:rPr>
        <w:t xml:space="preserve"> deconvolutions of silicate glass Raman</w:t>
      </w:r>
      <w:r w:rsidR="00191FF8">
        <w:rPr>
          <w:rFonts w:ascii="Arial" w:hAnsi="Arial" w:cs="Arial"/>
        </w:rPr>
        <w:t xml:space="preserve"> sp</w:t>
      </w:r>
      <w:r w:rsidR="006E7CBC">
        <w:rPr>
          <w:rFonts w:ascii="Arial" w:hAnsi="Arial" w:cs="Arial"/>
        </w:rPr>
        <w:t>ectra</w:t>
      </w:r>
      <w:r w:rsidR="00191FF8">
        <w:rPr>
          <w:rFonts w:ascii="Arial" w:hAnsi="Arial" w:cs="Arial"/>
        </w:rPr>
        <w:t xml:space="preserve"> </w:t>
      </w:r>
      <w:r w:rsidR="00B97557">
        <w:rPr>
          <w:rFonts w:ascii="Arial" w:hAnsi="Arial" w:cs="Arial"/>
        </w:rPr>
        <w:t xml:space="preserve">[48, 64, </w:t>
      </w:r>
      <w:proofErr w:type="gramStart"/>
      <w:r w:rsidR="00B97557">
        <w:rPr>
          <w:rFonts w:ascii="Arial" w:hAnsi="Arial" w:cs="Arial"/>
        </w:rPr>
        <w:t>65</w:t>
      </w:r>
      <w:proofErr w:type="gramEnd"/>
      <w:r w:rsidR="00BC0BB0" w:rsidRPr="008804A1">
        <w:rPr>
          <w:rFonts w:ascii="Arial" w:hAnsi="Arial" w:cs="Arial"/>
        </w:rPr>
        <w:t xml:space="preserve">, </w:t>
      </w:r>
      <w:r w:rsidR="00B97557">
        <w:rPr>
          <w:rFonts w:ascii="Arial" w:hAnsi="Arial" w:cs="Arial"/>
        </w:rPr>
        <w:t>67</w:t>
      </w:r>
      <w:r w:rsidR="008804A1" w:rsidRPr="008804A1">
        <w:rPr>
          <w:rFonts w:ascii="Arial" w:hAnsi="Arial" w:cs="Arial"/>
        </w:rPr>
        <w:t>-</w:t>
      </w:r>
      <w:r w:rsidR="00B97557">
        <w:rPr>
          <w:rFonts w:ascii="Arial" w:hAnsi="Arial" w:cs="Arial"/>
        </w:rPr>
        <w:t>69</w:t>
      </w:r>
      <w:r w:rsidR="00BC0BB0" w:rsidRPr="008804A1">
        <w:rPr>
          <w:rFonts w:ascii="Arial" w:hAnsi="Arial" w:cs="Arial"/>
        </w:rPr>
        <w:t>]</w:t>
      </w:r>
      <w:r w:rsidR="00191FF8">
        <w:rPr>
          <w:rFonts w:ascii="Arial" w:hAnsi="Arial" w:cs="Arial"/>
        </w:rPr>
        <w:t>. Some have</w:t>
      </w:r>
      <w:r w:rsidR="004D791C">
        <w:rPr>
          <w:rFonts w:ascii="Arial" w:hAnsi="Arial" w:cs="Arial"/>
        </w:rPr>
        <w:t xml:space="preserve"> </w:t>
      </w:r>
      <w:r w:rsidR="00B21E7B">
        <w:rPr>
          <w:rFonts w:ascii="Arial" w:hAnsi="Arial" w:cs="Arial"/>
        </w:rPr>
        <w:t>attributed</w:t>
      </w:r>
      <w:r w:rsidR="00191FF8">
        <w:rPr>
          <w:rFonts w:ascii="Arial" w:hAnsi="Arial" w:cs="Arial"/>
        </w:rPr>
        <w:t xml:space="preserve"> them</w:t>
      </w:r>
      <w:r w:rsidR="00B21E7B">
        <w:rPr>
          <w:rFonts w:ascii="Arial" w:hAnsi="Arial" w:cs="Arial"/>
        </w:rPr>
        <w:t xml:space="preserve"> to </w:t>
      </w:r>
      <w:r w:rsidR="00B21E7B" w:rsidRPr="00B21E7B">
        <w:rPr>
          <w:rFonts w:ascii="Arial" w:hAnsi="Arial" w:cs="Arial"/>
        </w:rPr>
        <w:t>the stretching T</w:t>
      </w:r>
      <w:r w:rsidR="00B21E7B" w:rsidRPr="00B21E7B">
        <w:rPr>
          <w:rFonts w:ascii="Arial" w:hAnsi="Arial" w:cs="Arial"/>
          <w:vertAlign w:val="subscript"/>
        </w:rPr>
        <w:t>2s</w:t>
      </w:r>
      <w:r w:rsidR="00B21E7B" w:rsidRPr="00B21E7B">
        <w:rPr>
          <w:rFonts w:ascii="Arial" w:hAnsi="Arial" w:cs="Arial"/>
        </w:rPr>
        <w:t xml:space="preserve"> vibrational mode of TO</w:t>
      </w:r>
      <w:r w:rsidR="00B21E7B" w:rsidRPr="00B21E7B">
        <w:rPr>
          <w:rFonts w:ascii="Arial" w:hAnsi="Arial" w:cs="Arial"/>
          <w:vertAlign w:val="subscript"/>
        </w:rPr>
        <w:t>2</w:t>
      </w:r>
      <w:r w:rsidR="00B21E7B" w:rsidRPr="00B21E7B">
        <w:rPr>
          <w:rFonts w:ascii="Arial" w:hAnsi="Arial" w:cs="Arial"/>
        </w:rPr>
        <w:t xml:space="preserve"> units</w:t>
      </w:r>
      <w:r w:rsidR="00B21E7B">
        <w:rPr>
          <w:rFonts w:ascii="Arial" w:hAnsi="Arial" w:cs="Arial"/>
        </w:rPr>
        <w:t xml:space="preserve"> </w:t>
      </w:r>
      <w:r w:rsidR="00B97557">
        <w:rPr>
          <w:rFonts w:ascii="Arial" w:hAnsi="Arial" w:cs="Arial"/>
        </w:rPr>
        <w:t>[48</w:t>
      </w:r>
      <w:r w:rsidR="004D791C">
        <w:rPr>
          <w:rFonts w:ascii="Arial" w:hAnsi="Arial" w:cs="Arial"/>
        </w:rPr>
        <w:t>]</w:t>
      </w:r>
      <w:r w:rsidR="00B21E7B">
        <w:rPr>
          <w:rFonts w:ascii="Arial" w:hAnsi="Arial" w:cs="Arial"/>
        </w:rPr>
        <w:t xml:space="preserve"> and</w:t>
      </w:r>
      <w:r w:rsidR="006E7CBC">
        <w:rPr>
          <w:rFonts w:ascii="Arial" w:hAnsi="Arial" w:cs="Arial"/>
        </w:rPr>
        <w:t xml:space="preserve"> some to</w:t>
      </w:r>
      <w:r w:rsidR="00B21E7B">
        <w:rPr>
          <w:rFonts w:ascii="Arial" w:hAnsi="Arial" w:cs="Arial"/>
        </w:rPr>
        <w:t xml:space="preserve"> Si–O </w:t>
      </w:r>
      <w:r w:rsidR="00B21E7B" w:rsidRPr="00B21E7B">
        <w:rPr>
          <w:rFonts w:ascii="Arial" w:hAnsi="Arial" w:cs="Arial"/>
        </w:rPr>
        <w:t xml:space="preserve">stretching vibrations of </w:t>
      </w:r>
      <w:r w:rsidR="00B21E7B">
        <w:rPr>
          <w:rFonts w:ascii="Arial" w:hAnsi="Arial" w:cs="Arial"/>
        </w:rPr>
        <w:t>bridging oxygens (</w:t>
      </w:r>
      <w:r w:rsidR="00B21E7B" w:rsidRPr="00B21E7B">
        <w:rPr>
          <w:rFonts w:ascii="Arial" w:hAnsi="Arial" w:cs="Arial"/>
        </w:rPr>
        <w:t>BO</w:t>
      </w:r>
      <w:r w:rsidR="00B21E7B">
        <w:rPr>
          <w:rFonts w:ascii="Arial" w:hAnsi="Arial" w:cs="Arial"/>
        </w:rPr>
        <w:t>)</w:t>
      </w:r>
      <w:r w:rsidR="00B21E7B" w:rsidRPr="00B21E7B">
        <w:rPr>
          <w:rFonts w:ascii="Arial" w:hAnsi="Arial" w:cs="Arial"/>
        </w:rPr>
        <w:t xml:space="preserve"> in SiO</w:t>
      </w:r>
      <w:r w:rsidR="00B21E7B" w:rsidRPr="00B21E7B">
        <w:rPr>
          <w:rFonts w:ascii="Arial" w:hAnsi="Arial" w:cs="Arial"/>
          <w:vertAlign w:val="subscript"/>
        </w:rPr>
        <w:t>4</w:t>
      </w:r>
      <w:r w:rsidR="00B21E7B" w:rsidRPr="00B21E7B">
        <w:rPr>
          <w:rFonts w:ascii="Arial" w:hAnsi="Arial" w:cs="Arial"/>
        </w:rPr>
        <w:t xml:space="preserve"> tetrahedral units </w:t>
      </w:r>
      <w:proofErr w:type="gramStart"/>
      <w:r w:rsidR="00B21E7B">
        <w:rPr>
          <w:rFonts w:ascii="Arial" w:hAnsi="Arial" w:cs="Arial"/>
        </w:rPr>
        <w:t>with</w:t>
      </w:r>
      <w:r w:rsidR="00B21E7B" w:rsidRPr="00B21E7B">
        <w:rPr>
          <w:rFonts w:ascii="Arial" w:hAnsi="Arial" w:cs="Arial"/>
        </w:rPr>
        <w:t xml:space="preserve"> at least one</w:t>
      </w:r>
      <w:r w:rsidR="00B21E7B">
        <w:rPr>
          <w:rFonts w:ascii="Arial" w:hAnsi="Arial" w:cs="Arial"/>
        </w:rPr>
        <w:t xml:space="preserve"> non-bridging oxygen</w:t>
      </w:r>
      <w:proofErr w:type="gramEnd"/>
      <w:r w:rsidR="00B21E7B" w:rsidRPr="00B21E7B">
        <w:rPr>
          <w:rFonts w:ascii="Arial" w:hAnsi="Arial" w:cs="Arial"/>
        </w:rPr>
        <w:t xml:space="preserve"> </w:t>
      </w:r>
      <w:r w:rsidR="00B21E7B">
        <w:rPr>
          <w:rFonts w:ascii="Arial" w:hAnsi="Arial" w:cs="Arial"/>
        </w:rPr>
        <w:t>(</w:t>
      </w:r>
      <w:r w:rsidR="00B21E7B" w:rsidRPr="00B21E7B">
        <w:rPr>
          <w:rFonts w:ascii="Arial" w:hAnsi="Arial" w:cs="Arial"/>
        </w:rPr>
        <w:t>NBO</w:t>
      </w:r>
      <w:r w:rsidR="00B21E7B">
        <w:rPr>
          <w:rFonts w:ascii="Arial" w:hAnsi="Arial" w:cs="Arial"/>
        </w:rPr>
        <w:t xml:space="preserve">) </w:t>
      </w:r>
      <w:r w:rsidR="00B97557">
        <w:rPr>
          <w:rFonts w:ascii="Arial" w:hAnsi="Arial" w:cs="Arial"/>
        </w:rPr>
        <w:t>[65</w:t>
      </w:r>
      <w:r w:rsidR="009D7038">
        <w:rPr>
          <w:rFonts w:ascii="Arial" w:hAnsi="Arial" w:cs="Arial"/>
        </w:rPr>
        <w:t>], respectively</w:t>
      </w:r>
      <w:r w:rsidR="004D791C">
        <w:rPr>
          <w:rFonts w:ascii="Arial" w:hAnsi="Arial" w:cs="Arial"/>
        </w:rPr>
        <w:t>. Others have fitted two Q</w:t>
      </w:r>
      <w:r w:rsidR="004D791C">
        <w:rPr>
          <w:rFonts w:ascii="Arial" w:hAnsi="Arial" w:cs="Arial"/>
          <w:vertAlign w:val="superscript"/>
        </w:rPr>
        <w:t>3</w:t>
      </w:r>
      <w:r w:rsidR="004D791C">
        <w:rPr>
          <w:rFonts w:ascii="Arial" w:hAnsi="Arial" w:cs="Arial"/>
        </w:rPr>
        <w:t xml:space="preserve"> components</w:t>
      </w:r>
      <w:r w:rsidR="008804A1">
        <w:rPr>
          <w:rFonts w:ascii="Arial" w:hAnsi="Arial" w:cs="Arial"/>
        </w:rPr>
        <w:t>:</w:t>
      </w:r>
      <w:r w:rsidR="004D791C">
        <w:rPr>
          <w:rFonts w:ascii="Arial" w:hAnsi="Arial" w:cs="Arial"/>
        </w:rPr>
        <w:t xml:space="preserve"> </w:t>
      </w:r>
      <w:r w:rsidR="008804A1">
        <w:rPr>
          <w:rFonts w:ascii="Arial" w:hAnsi="Arial" w:cs="Arial"/>
        </w:rPr>
        <w:t>one each for</w:t>
      </w:r>
      <w:r w:rsidR="004D791C">
        <w:rPr>
          <w:rFonts w:ascii="Arial" w:hAnsi="Arial" w:cs="Arial"/>
        </w:rPr>
        <w:t xml:space="preserve"> NBO’s stabilised by alkali and alkaline earth </w:t>
      </w:r>
      <w:r w:rsidR="00B97557">
        <w:rPr>
          <w:rFonts w:ascii="Arial" w:hAnsi="Arial" w:cs="Arial"/>
        </w:rPr>
        <w:t>cations [67</w:t>
      </w:r>
      <w:r w:rsidR="004D791C" w:rsidRPr="00DE4A6A">
        <w:rPr>
          <w:rFonts w:ascii="Arial" w:hAnsi="Arial" w:cs="Arial"/>
        </w:rPr>
        <w:t>]</w:t>
      </w:r>
      <w:r w:rsidR="008804A1">
        <w:rPr>
          <w:rFonts w:ascii="Arial" w:hAnsi="Arial" w:cs="Arial"/>
        </w:rPr>
        <w:t>; and</w:t>
      </w:r>
      <w:r w:rsidR="009D7038">
        <w:rPr>
          <w:rFonts w:ascii="Arial" w:hAnsi="Arial" w:cs="Arial"/>
        </w:rPr>
        <w:t xml:space="preserve"> yet</w:t>
      </w:r>
      <w:r w:rsidR="008804A1">
        <w:rPr>
          <w:rFonts w:ascii="Arial" w:hAnsi="Arial" w:cs="Arial"/>
        </w:rPr>
        <w:t xml:space="preserve"> others have</w:t>
      </w:r>
      <w:r w:rsidR="004D791C" w:rsidRPr="00DE4A6A">
        <w:rPr>
          <w:rFonts w:ascii="Arial" w:hAnsi="Arial" w:cs="Arial"/>
        </w:rPr>
        <w:t xml:space="preserve"> introduced a</w:t>
      </w:r>
      <w:r w:rsidR="004D791C" w:rsidRPr="004D791C">
        <w:rPr>
          <w:rFonts w:ascii="Arial" w:hAnsi="Arial" w:cs="Arial"/>
        </w:rPr>
        <w:t xml:space="preserve"> parameter Q</w:t>
      </w:r>
      <w:r w:rsidR="004D791C" w:rsidRPr="004D791C">
        <w:rPr>
          <w:rFonts w:ascii="Arial" w:hAnsi="Arial" w:cs="Arial"/>
          <w:vertAlign w:val="subscript"/>
        </w:rPr>
        <w:t>ab</w:t>
      </w:r>
      <w:r w:rsidR="004D791C" w:rsidRPr="004D791C">
        <w:rPr>
          <w:rFonts w:ascii="Arial" w:hAnsi="Arial" w:cs="Arial"/>
        </w:rPr>
        <w:t>, where ‘</w:t>
      </w:r>
      <w:r w:rsidR="004D791C">
        <w:rPr>
          <w:rFonts w:ascii="Arial" w:hAnsi="Arial" w:cs="Arial"/>
        </w:rPr>
        <w:t xml:space="preserve">a’ denotes a central tetrahedron </w:t>
      </w:r>
      <w:r w:rsidR="004D791C" w:rsidRPr="004D791C">
        <w:rPr>
          <w:rFonts w:ascii="Arial" w:hAnsi="Arial" w:cs="Arial"/>
        </w:rPr>
        <w:t xml:space="preserve">type and ‘b’ </w:t>
      </w:r>
      <w:r w:rsidR="004D791C">
        <w:rPr>
          <w:rFonts w:ascii="Arial" w:hAnsi="Arial" w:cs="Arial"/>
        </w:rPr>
        <w:t>denotes</w:t>
      </w:r>
      <w:r w:rsidR="004D791C" w:rsidRPr="004D791C">
        <w:rPr>
          <w:rFonts w:ascii="Arial" w:hAnsi="Arial" w:cs="Arial"/>
        </w:rPr>
        <w:t xml:space="preserve"> </w:t>
      </w:r>
      <w:r w:rsidR="00DE4A6A">
        <w:rPr>
          <w:rFonts w:ascii="Arial" w:hAnsi="Arial" w:cs="Arial"/>
        </w:rPr>
        <w:t>the</w:t>
      </w:r>
      <w:r w:rsidR="004D791C" w:rsidRPr="004D791C">
        <w:rPr>
          <w:rFonts w:ascii="Arial" w:hAnsi="Arial" w:cs="Arial"/>
        </w:rPr>
        <w:t xml:space="preserve"> nea</w:t>
      </w:r>
      <w:r w:rsidR="00DE4A6A">
        <w:rPr>
          <w:rFonts w:ascii="Arial" w:hAnsi="Arial" w:cs="Arial"/>
        </w:rPr>
        <w:t>rest tetrahedron type</w:t>
      </w:r>
      <w:r w:rsidR="004D791C">
        <w:rPr>
          <w:rFonts w:ascii="Arial" w:hAnsi="Arial" w:cs="Arial"/>
        </w:rPr>
        <w:t xml:space="preserve">, </w:t>
      </w:r>
      <w:r w:rsidR="00DE4A6A">
        <w:rPr>
          <w:rFonts w:ascii="Arial" w:hAnsi="Arial" w:cs="Arial"/>
        </w:rPr>
        <w:t>i</w:t>
      </w:r>
      <w:r w:rsidR="00B97557">
        <w:rPr>
          <w:rFonts w:ascii="Arial" w:hAnsi="Arial" w:cs="Arial"/>
        </w:rPr>
        <w:t>ndicative of mid-range order [68</w:t>
      </w:r>
      <w:r w:rsidR="00DE4A6A">
        <w:rPr>
          <w:rFonts w:ascii="Arial" w:hAnsi="Arial" w:cs="Arial"/>
        </w:rPr>
        <w:t>]</w:t>
      </w:r>
      <w:r w:rsidR="004D791C">
        <w:rPr>
          <w:rFonts w:ascii="Arial" w:hAnsi="Arial" w:cs="Arial"/>
        </w:rPr>
        <w:t xml:space="preserve">. </w:t>
      </w:r>
      <w:r w:rsidR="004559B8">
        <w:rPr>
          <w:rFonts w:ascii="Arial" w:hAnsi="Arial" w:cs="Arial"/>
        </w:rPr>
        <w:t>Hence, w</w:t>
      </w:r>
      <w:r w:rsidR="004D791C">
        <w:rPr>
          <w:rFonts w:ascii="Arial" w:hAnsi="Arial" w:cs="Arial"/>
        </w:rPr>
        <w:t>hilst there is generally</w:t>
      </w:r>
      <w:r w:rsidR="004559B8">
        <w:rPr>
          <w:rFonts w:ascii="Arial" w:hAnsi="Arial" w:cs="Arial"/>
        </w:rPr>
        <w:t xml:space="preserve"> a degree of</w:t>
      </w:r>
      <w:r w:rsidR="004D791C">
        <w:rPr>
          <w:rFonts w:ascii="Arial" w:hAnsi="Arial" w:cs="Arial"/>
        </w:rPr>
        <w:t xml:space="preserve"> consensus in the literature</w:t>
      </w:r>
      <w:r w:rsidR="00DE4A6A">
        <w:rPr>
          <w:rFonts w:ascii="Arial" w:hAnsi="Arial" w:cs="Arial"/>
        </w:rPr>
        <w:t xml:space="preserve"> regarding the deconvolution of Raman spectra in terms of Q</w:t>
      </w:r>
      <w:r w:rsidR="00DE4A6A">
        <w:rPr>
          <w:rFonts w:ascii="Arial" w:hAnsi="Arial" w:cs="Arial"/>
          <w:vertAlign w:val="superscript"/>
        </w:rPr>
        <w:t>0-4</w:t>
      </w:r>
      <w:r w:rsidR="00DE4A6A">
        <w:rPr>
          <w:rFonts w:ascii="Arial" w:hAnsi="Arial" w:cs="Arial"/>
        </w:rPr>
        <w:t xml:space="preserve"> units</w:t>
      </w:r>
      <w:r w:rsidR="004D791C">
        <w:rPr>
          <w:rFonts w:ascii="Arial" w:hAnsi="Arial" w:cs="Arial"/>
        </w:rPr>
        <w:t xml:space="preserve">, there remain </w:t>
      </w:r>
      <w:r w:rsidR="008804A1">
        <w:rPr>
          <w:rFonts w:ascii="Arial" w:hAnsi="Arial" w:cs="Arial"/>
        </w:rPr>
        <w:t xml:space="preserve">more subtle </w:t>
      </w:r>
      <w:r w:rsidR="004559B8">
        <w:rPr>
          <w:rFonts w:ascii="Arial" w:hAnsi="Arial" w:cs="Arial"/>
        </w:rPr>
        <w:t xml:space="preserve">differences in the extracted information </w:t>
      </w:r>
      <w:r w:rsidR="004D791C">
        <w:rPr>
          <w:rFonts w:ascii="Arial" w:hAnsi="Arial" w:cs="Arial"/>
        </w:rPr>
        <w:t xml:space="preserve">relating to </w:t>
      </w:r>
      <w:r w:rsidR="004559B8">
        <w:rPr>
          <w:rFonts w:ascii="Arial" w:hAnsi="Arial" w:cs="Arial"/>
        </w:rPr>
        <w:t>spectral deconvolution</w:t>
      </w:r>
      <w:r w:rsidR="00DE4A6A">
        <w:rPr>
          <w:rFonts w:ascii="Arial" w:hAnsi="Arial" w:cs="Arial"/>
        </w:rPr>
        <w:t xml:space="preserve"> in t</w:t>
      </w:r>
      <w:r w:rsidR="004559B8">
        <w:rPr>
          <w:rFonts w:ascii="Arial" w:hAnsi="Arial" w:cs="Arial"/>
        </w:rPr>
        <w:t>he</w:t>
      </w:r>
      <w:r w:rsidR="004D791C">
        <w:rPr>
          <w:rFonts w:ascii="Arial" w:hAnsi="Arial" w:cs="Arial"/>
        </w:rPr>
        <w:t xml:space="preserve"> Q</w:t>
      </w:r>
      <w:r w:rsidR="004D791C">
        <w:rPr>
          <w:rFonts w:ascii="Arial" w:hAnsi="Arial" w:cs="Arial"/>
          <w:vertAlign w:val="superscript"/>
        </w:rPr>
        <w:t>n</w:t>
      </w:r>
      <w:r w:rsidR="004D791C">
        <w:rPr>
          <w:rFonts w:ascii="Arial" w:hAnsi="Arial" w:cs="Arial"/>
        </w:rPr>
        <w:t xml:space="preserve"> region.</w:t>
      </w:r>
      <w:r w:rsidR="0049245F">
        <w:rPr>
          <w:rFonts w:ascii="Arial" w:hAnsi="Arial" w:cs="Arial"/>
        </w:rPr>
        <w:t xml:space="preserve"> It is known from </w:t>
      </w:r>
      <w:r w:rsidR="0049245F">
        <w:rPr>
          <w:rFonts w:ascii="Arial" w:hAnsi="Arial" w:cs="Arial"/>
          <w:vertAlign w:val="superscript"/>
        </w:rPr>
        <w:t>29</w:t>
      </w:r>
      <w:r w:rsidR="0049245F">
        <w:rPr>
          <w:rFonts w:ascii="Arial" w:hAnsi="Arial" w:cs="Arial"/>
        </w:rPr>
        <w:t>Si MAS-NMR studies of SiO</w:t>
      </w:r>
      <w:r w:rsidR="0049245F">
        <w:rPr>
          <w:rFonts w:ascii="Arial" w:hAnsi="Arial" w:cs="Arial"/>
          <w:vertAlign w:val="subscript"/>
        </w:rPr>
        <w:t>2</w:t>
      </w:r>
      <w:r w:rsidR="0049245F">
        <w:rPr>
          <w:rFonts w:ascii="Arial" w:hAnsi="Arial" w:cs="Arial"/>
        </w:rPr>
        <w:t>-Na</w:t>
      </w:r>
      <w:r w:rsidR="0049245F">
        <w:rPr>
          <w:rFonts w:ascii="Arial" w:hAnsi="Arial" w:cs="Arial"/>
          <w:vertAlign w:val="subscript"/>
        </w:rPr>
        <w:t>2</w:t>
      </w:r>
      <w:r w:rsidR="0049245F">
        <w:rPr>
          <w:rFonts w:ascii="Arial" w:hAnsi="Arial" w:cs="Arial"/>
        </w:rPr>
        <w:t>O-CaO glasses compositiona</w:t>
      </w:r>
      <w:r w:rsidR="00B97557">
        <w:rPr>
          <w:rFonts w:ascii="Arial" w:hAnsi="Arial" w:cs="Arial"/>
        </w:rPr>
        <w:t xml:space="preserve">lly similar </w:t>
      </w:r>
      <w:r w:rsidR="00873B31">
        <w:rPr>
          <w:rFonts w:ascii="Arial" w:hAnsi="Arial" w:cs="Arial"/>
        </w:rPr>
        <w:t>to our Sb0 glass</w:t>
      </w:r>
      <w:r w:rsidR="0049245F">
        <w:rPr>
          <w:rFonts w:ascii="Arial" w:hAnsi="Arial" w:cs="Arial"/>
        </w:rPr>
        <w:t xml:space="preserve"> that the only Si Q</w:t>
      </w:r>
      <w:r w:rsidR="0049245F">
        <w:rPr>
          <w:rFonts w:ascii="Arial" w:hAnsi="Arial" w:cs="Arial"/>
          <w:vertAlign w:val="superscript"/>
        </w:rPr>
        <w:t>n</w:t>
      </w:r>
      <w:r w:rsidR="0049245F">
        <w:rPr>
          <w:rFonts w:ascii="Arial" w:hAnsi="Arial" w:cs="Arial"/>
        </w:rPr>
        <w:t xml:space="preserve"> species present in </w:t>
      </w:r>
      <w:r w:rsidR="006E7CBC">
        <w:rPr>
          <w:rFonts w:ascii="Arial" w:hAnsi="Arial" w:cs="Arial"/>
        </w:rPr>
        <w:t>this glass</w:t>
      </w:r>
      <w:r w:rsidR="0049245F">
        <w:rPr>
          <w:rFonts w:ascii="Arial" w:hAnsi="Arial" w:cs="Arial"/>
        </w:rPr>
        <w:t xml:space="preserve"> should be Q</w:t>
      </w:r>
      <w:r w:rsidR="0049245F">
        <w:rPr>
          <w:rFonts w:ascii="Arial" w:hAnsi="Arial" w:cs="Arial"/>
          <w:vertAlign w:val="superscript"/>
        </w:rPr>
        <w:t>3</w:t>
      </w:r>
      <w:r w:rsidR="0049245F">
        <w:rPr>
          <w:rFonts w:ascii="Arial" w:hAnsi="Arial" w:cs="Arial"/>
        </w:rPr>
        <w:t xml:space="preserve"> and Q</w:t>
      </w:r>
      <w:r w:rsidR="0049245F">
        <w:rPr>
          <w:rFonts w:ascii="Arial" w:hAnsi="Arial" w:cs="Arial"/>
          <w:vertAlign w:val="superscript"/>
        </w:rPr>
        <w:t>4</w:t>
      </w:r>
      <w:r w:rsidR="00873B31">
        <w:rPr>
          <w:rFonts w:ascii="Arial" w:hAnsi="Arial" w:cs="Arial"/>
        </w:rPr>
        <w:t xml:space="preserve"> [65, 66, 70, 71]</w:t>
      </w:r>
      <w:r w:rsidR="0049245F">
        <w:rPr>
          <w:rFonts w:ascii="Arial" w:hAnsi="Arial" w:cs="Arial"/>
        </w:rPr>
        <w:t>.</w:t>
      </w:r>
      <w:r w:rsidR="005D6DB4">
        <w:rPr>
          <w:rFonts w:ascii="Arial" w:hAnsi="Arial" w:cs="Arial"/>
        </w:rPr>
        <w:t xml:space="preserve"> Raman bands associated with Sb-O units in glass have been reported by a number of authors [22</w:t>
      </w:r>
      <w:r w:rsidR="00B97557">
        <w:rPr>
          <w:rFonts w:ascii="Arial" w:hAnsi="Arial" w:cs="Arial"/>
        </w:rPr>
        <w:t>, 23, 30, 72-74</w:t>
      </w:r>
      <w:r w:rsidR="005D6DB4">
        <w:rPr>
          <w:rFonts w:ascii="Arial" w:hAnsi="Arial" w:cs="Arial"/>
        </w:rPr>
        <w:t>], but there is no evidence of</w:t>
      </w:r>
      <w:r w:rsidR="006E7CBC">
        <w:rPr>
          <w:rFonts w:ascii="Arial" w:hAnsi="Arial" w:cs="Arial"/>
        </w:rPr>
        <w:t xml:space="preserve"> Sb-O</w:t>
      </w:r>
      <w:r w:rsidR="005D6DB4">
        <w:rPr>
          <w:rFonts w:ascii="Arial" w:hAnsi="Arial" w:cs="Arial"/>
        </w:rPr>
        <w:t xml:space="preserve"> bands overlapping with the </w:t>
      </w:r>
      <w:r w:rsidR="00136C9F">
        <w:rPr>
          <w:rFonts w:ascii="Arial" w:hAnsi="Arial" w:cs="Arial"/>
        </w:rPr>
        <w:t>T-O</w:t>
      </w:r>
      <w:r w:rsidR="005D6DB4">
        <w:rPr>
          <w:rFonts w:ascii="Arial" w:hAnsi="Arial" w:cs="Arial"/>
        </w:rPr>
        <w:t xml:space="preserve"> Q</w:t>
      </w:r>
      <w:r w:rsidR="005D6DB4">
        <w:rPr>
          <w:rFonts w:ascii="Arial" w:hAnsi="Arial" w:cs="Arial"/>
          <w:vertAlign w:val="superscript"/>
        </w:rPr>
        <w:t>n</w:t>
      </w:r>
      <w:r w:rsidR="005D6DB4">
        <w:rPr>
          <w:rFonts w:ascii="Arial" w:hAnsi="Arial" w:cs="Arial"/>
        </w:rPr>
        <w:t xml:space="preserve"> region, making interpretation of the effects of Sb</w:t>
      </w:r>
      <w:r w:rsidR="005D6DB4">
        <w:rPr>
          <w:rFonts w:ascii="Arial" w:hAnsi="Arial" w:cs="Arial"/>
          <w:vertAlign w:val="subscript"/>
        </w:rPr>
        <w:t>2</w:t>
      </w:r>
      <w:r w:rsidR="005D6DB4">
        <w:rPr>
          <w:rFonts w:ascii="Arial" w:hAnsi="Arial" w:cs="Arial"/>
        </w:rPr>
        <w:t>O</w:t>
      </w:r>
      <w:r w:rsidR="005D6DB4">
        <w:rPr>
          <w:rFonts w:ascii="Arial" w:hAnsi="Arial" w:cs="Arial"/>
          <w:vertAlign w:val="subscript"/>
        </w:rPr>
        <w:t>3</w:t>
      </w:r>
      <w:r w:rsidR="00811888">
        <w:rPr>
          <w:rFonts w:ascii="Arial" w:hAnsi="Arial" w:cs="Arial"/>
        </w:rPr>
        <w:t xml:space="preserve"> on glass str</w:t>
      </w:r>
      <w:r w:rsidR="005D6DB4">
        <w:rPr>
          <w:rFonts w:ascii="Arial" w:hAnsi="Arial" w:cs="Arial"/>
        </w:rPr>
        <w:t>u</w:t>
      </w:r>
      <w:r w:rsidR="00811888">
        <w:rPr>
          <w:rFonts w:ascii="Arial" w:hAnsi="Arial" w:cs="Arial"/>
        </w:rPr>
        <w:t>c</w:t>
      </w:r>
      <w:r w:rsidR="005D6DB4">
        <w:rPr>
          <w:rFonts w:ascii="Arial" w:hAnsi="Arial" w:cs="Arial"/>
        </w:rPr>
        <w:t>ture s</w:t>
      </w:r>
      <w:r w:rsidR="00136C9F">
        <w:rPr>
          <w:rFonts w:ascii="Arial" w:hAnsi="Arial" w:cs="Arial"/>
        </w:rPr>
        <w:t>lightly</w:t>
      </w:r>
      <w:r w:rsidR="005D6DB4">
        <w:rPr>
          <w:rFonts w:ascii="Arial" w:hAnsi="Arial" w:cs="Arial"/>
        </w:rPr>
        <w:t xml:space="preserve"> </w:t>
      </w:r>
      <w:r w:rsidR="00136C9F">
        <w:rPr>
          <w:rFonts w:ascii="Arial" w:hAnsi="Arial" w:cs="Arial"/>
        </w:rPr>
        <w:t>less challenging</w:t>
      </w:r>
      <w:r w:rsidR="005D6DB4">
        <w:rPr>
          <w:rFonts w:ascii="Arial" w:hAnsi="Arial" w:cs="Arial"/>
        </w:rPr>
        <w:t>.</w:t>
      </w:r>
      <w:r w:rsidR="00C27BEE">
        <w:rPr>
          <w:rFonts w:ascii="Arial" w:hAnsi="Arial" w:cs="Arial"/>
        </w:rPr>
        <w:t xml:space="preserve"> </w:t>
      </w:r>
      <w:r w:rsidR="005D6DB4">
        <w:rPr>
          <w:rFonts w:ascii="Arial" w:hAnsi="Arial" w:cs="Arial"/>
        </w:rPr>
        <w:t>The incorporation of Sb</w:t>
      </w:r>
      <w:r w:rsidR="005D6DB4">
        <w:rPr>
          <w:rFonts w:ascii="Arial" w:hAnsi="Arial" w:cs="Arial"/>
          <w:vertAlign w:val="subscript"/>
        </w:rPr>
        <w:t>2</w:t>
      </w:r>
      <w:r w:rsidR="005D6DB4">
        <w:rPr>
          <w:rFonts w:ascii="Arial" w:hAnsi="Arial" w:cs="Arial"/>
        </w:rPr>
        <w:t>O</w:t>
      </w:r>
      <w:r w:rsidR="005D6DB4">
        <w:rPr>
          <w:rFonts w:ascii="Arial" w:hAnsi="Arial" w:cs="Arial"/>
          <w:vertAlign w:val="subscript"/>
        </w:rPr>
        <w:t>3</w:t>
      </w:r>
      <w:r w:rsidR="005D6DB4">
        <w:rPr>
          <w:rFonts w:ascii="Arial" w:hAnsi="Arial" w:cs="Arial"/>
        </w:rPr>
        <w:t xml:space="preserve"> and the associated increase in Al</w:t>
      </w:r>
      <w:r w:rsidR="005D6DB4">
        <w:rPr>
          <w:rFonts w:ascii="Arial" w:hAnsi="Arial" w:cs="Arial"/>
          <w:vertAlign w:val="subscript"/>
        </w:rPr>
        <w:t>2</w:t>
      </w:r>
      <w:r w:rsidR="005D6DB4">
        <w:rPr>
          <w:rFonts w:ascii="Arial" w:hAnsi="Arial" w:cs="Arial"/>
        </w:rPr>
        <w:t>O</w:t>
      </w:r>
      <w:r w:rsidR="005D6DB4">
        <w:rPr>
          <w:rFonts w:ascii="Arial" w:hAnsi="Arial" w:cs="Arial"/>
          <w:vertAlign w:val="subscript"/>
        </w:rPr>
        <w:t>3</w:t>
      </w:r>
      <w:r w:rsidR="005D6DB4">
        <w:rPr>
          <w:rFonts w:ascii="Arial" w:hAnsi="Arial" w:cs="Arial"/>
        </w:rPr>
        <w:t xml:space="preserve"> content of</w:t>
      </w:r>
      <w:r w:rsidR="00C27BEE">
        <w:rPr>
          <w:rFonts w:ascii="Arial" w:hAnsi="Arial" w:cs="Arial"/>
        </w:rPr>
        <w:t xml:space="preserve"> our</w:t>
      </w:r>
      <w:r w:rsidR="005D6DB4">
        <w:rPr>
          <w:rFonts w:ascii="Arial" w:hAnsi="Arial" w:cs="Arial"/>
        </w:rPr>
        <w:t xml:space="preserve"> </w:t>
      </w:r>
      <w:r w:rsidR="00C27BEE">
        <w:rPr>
          <w:rFonts w:ascii="Arial" w:hAnsi="Arial" w:cs="Arial"/>
        </w:rPr>
        <w:t>glasses, from Sb0 to Sb10,</w:t>
      </w:r>
      <w:r w:rsidR="005D6DB4">
        <w:rPr>
          <w:rFonts w:ascii="Arial" w:hAnsi="Arial" w:cs="Arial"/>
        </w:rPr>
        <w:t xml:space="preserve"> lead to severa</w:t>
      </w:r>
      <w:r w:rsidR="006E7CBC">
        <w:rPr>
          <w:rFonts w:ascii="Arial" w:hAnsi="Arial" w:cs="Arial"/>
        </w:rPr>
        <w:t>l changes in their structure,</w:t>
      </w:r>
      <w:r w:rsidR="005D6DB4">
        <w:rPr>
          <w:rFonts w:ascii="Arial" w:hAnsi="Arial" w:cs="Arial"/>
        </w:rPr>
        <w:t xml:space="preserve"> illustrated in the Raman spectra (Figures 5 and 6). With increasing (Sb</w:t>
      </w:r>
      <w:r w:rsidR="005D6DB4">
        <w:rPr>
          <w:rFonts w:ascii="Arial" w:hAnsi="Arial" w:cs="Arial"/>
          <w:vertAlign w:val="subscript"/>
        </w:rPr>
        <w:t>2</w:t>
      </w:r>
      <w:r w:rsidR="005D6DB4">
        <w:rPr>
          <w:rFonts w:ascii="Arial" w:hAnsi="Arial" w:cs="Arial"/>
        </w:rPr>
        <w:t>O</w:t>
      </w:r>
      <w:r w:rsidR="005D6DB4">
        <w:rPr>
          <w:rFonts w:ascii="Arial" w:hAnsi="Arial" w:cs="Arial"/>
          <w:vertAlign w:val="subscript"/>
        </w:rPr>
        <w:t>3</w:t>
      </w:r>
      <w:r w:rsidR="005D6DB4">
        <w:rPr>
          <w:rFonts w:ascii="Arial" w:hAnsi="Arial" w:cs="Arial"/>
        </w:rPr>
        <w:t xml:space="preserve"> + Al</w:t>
      </w:r>
      <w:r w:rsidR="005D6DB4">
        <w:rPr>
          <w:rFonts w:ascii="Arial" w:hAnsi="Arial" w:cs="Arial"/>
          <w:vertAlign w:val="subscript"/>
        </w:rPr>
        <w:t>2</w:t>
      </w:r>
      <w:r w:rsidR="005D6DB4">
        <w:rPr>
          <w:rFonts w:ascii="Arial" w:hAnsi="Arial" w:cs="Arial"/>
        </w:rPr>
        <w:t>O</w:t>
      </w:r>
      <w:r w:rsidR="005D6DB4">
        <w:rPr>
          <w:rFonts w:ascii="Arial" w:hAnsi="Arial" w:cs="Arial"/>
          <w:vertAlign w:val="subscript"/>
        </w:rPr>
        <w:t>3</w:t>
      </w:r>
      <w:r w:rsidR="005D6DB4">
        <w:rPr>
          <w:rFonts w:ascii="Arial" w:hAnsi="Arial" w:cs="Arial"/>
        </w:rPr>
        <w:t xml:space="preserve">) content the Raman intensity centred at </w:t>
      </w:r>
      <w:r w:rsidR="005D6DB4">
        <w:rPr>
          <w:rFonts w:ascii="Times New Roman" w:hAnsi="Times New Roman" w:cs="Times New Roman"/>
        </w:rPr>
        <w:t>~</w:t>
      </w:r>
      <w:r w:rsidR="005D6DB4">
        <w:rPr>
          <w:rFonts w:ascii="Arial" w:hAnsi="Arial" w:cs="Arial"/>
        </w:rPr>
        <w:t>1100 cm</w:t>
      </w:r>
      <w:r w:rsidR="005D6DB4">
        <w:rPr>
          <w:rFonts w:ascii="Arial" w:hAnsi="Arial" w:cs="Arial"/>
          <w:vertAlign w:val="superscript"/>
        </w:rPr>
        <w:t>-1</w:t>
      </w:r>
      <w:r w:rsidR="005D6DB4">
        <w:rPr>
          <w:rFonts w:ascii="Arial" w:hAnsi="Arial" w:cs="Arial"/>
        </w:rPr>
        <w:t xml:space="preserve"> decreases, and the intensity at </w:t>
      </w:r>
      <w:r w:rsidR="005D6DB4">
        <w:rPr>
          <w:rFonts w:ascii="Times New Roman" w:hAnsi="Times New Roman" w:cs="Times New Roman"/>
        </w:rPr>
        <w:t>~</w:t>
      </w:r>
      <w:r w:rsidR="005D6DB4">
        <w:rPr>
          <w:rFonts w:ascii="Arial" w:hAnsi="Arial" w:cs="Arial"/>
        </w:rPr>
        <w:t>1020 cm</w:t>
      </w:r>
      <w:r w:rsidR="005D6DB4">
        <w:rPr>
          <w:rFonts w:ascii="Arial" w:hAnsi="Arial" w:cs="Arial"/>
          <w:vertAlign w:val="superscript"/>
        </w:rPr>
        <w:t>-1</w:t>
      </w:r>
      <w:r w:rsidR="005D6DB4">
        <w:rPr>
          <w:rFonts w:ascii="Arial" w:hAnsi="Arial" w:cs="Arial"/>
        </w:rPr>
        <w:t xml:space="preserve"> and </w:t>
      </w:r>
      <w:r w:rsidR="005D6DB4">
        <w:rPr>
          <w:rFonts w:ascii="Times New Roman" w:hAnsi="Times New Roman" w:cs="Times New Roman"/>
        </w:rPr>
        <w:t>~</w:t>
      </w:r>
      <w:r w:rsidR="005D6DB4">
        <w:rPr>
          <w:rFonts w:ascii="Arial" w:hAnsi="Arial" w:cs="Arial"/>
        </w:rPr>
        <w:t>920 cm</w:t>
      </w:r>
      <w:r w:rsidR="005D6DB4">
        <w:rPr>
          <w:rFonts w:ascii="Arial" w:hAnsi="Arial" w:cs="Arial"/>
          <w:vertAlign w:val="superscript"/>
        </w:rPr>
        <w:t>-1</w:t>
      </w:r>
      <w:r w:rsidR="005D6DB4">
        <w:rPr>
          <w:rFonts w:ascii="Arial" w:hAnsi="Arial" w:cs="Arial"/>
        </w:rPr>
        <w:t xml:space="preserve"> increases. This indicates decreases in the average Q</w:t>
      </w:r>
      <w:r w:rsidR="005D6DB4">
        <w:rPr>
          <w:rFonts w:ascii="Arial" w:hAnsi="Arial" w:cs="Arial"/>
          <w:vertAlign w:val="superscript"/>
        </w:rPr>
        <w:t>n</w:t>
      </w:r>
      <w:r w:rsidR="005D6DB4">
        <w:rPr>
          <w:rFonts w:ascii="Arial" w:hAnsi="Arial" w:cs="Arial"/>
        </w:rPr>
        <w:t xml:space="preserve"> of T-O species (SiO</w:t>
      </w:r>
      <w:r w:rsidR="005D6DB4">
        <w:rPr>
          <w:rFonts w:ascii="Arial" w:hAnsi="Arial" w:cs="Arial"/>
          <w:vertAlign w:val="subscript"/>
        </w:rPr>
        <w:t>4</w:t>
      </w:r>
      <w:r w:rsidR="005D6DB4">
        <w:rPr>
          <w:rFonts w:ascii="Arial" w:hAnsi="Arial" w:cs="Arial"/>
        </w:rPr>
        <w:t xml:space="preserve"> and AlO</w:t>
      </w:r>
      <w:r w:rsidR="005D6DB4">
        <w:rPr>
          <w:rFonts w:ascii="Arial" w:hAnsi="Arial" w:cs="Arial"/>
          <w:vertAlign w:val="subscript"/>
        </w:rPr>
        <w:t>4</w:t>
      </w:r>
      <w:r w:rsidR="005D6DB4">
        <w:rPr>
          <w:rFonts w:ascii="Arial" w:hAnsi="Arial" w:cs="Arial"/>
          <w:vertAlign w:val="superscript"/>
        </w:rPr>
        <w:t>-</w:t>
      </w:r>
      <w:r w:rsidR="005D6DB4">
        <w:rPr>
          <w:rFonts w:ascii="Arial" w:hAnsi="Arial" w:cs="Arial"/>
        </w:rPr>
        <w:t>) with increasing (Sb</w:t>
      </w:r>
      <w:r w:rsidR="005D6DB4">
        <w:rPr>
          <w:rFonts w:ascii="Arial" w:hAnsi="Arial" w:cs="Arial"/>
          <w:vertAlign w:val="subscript"/>
        </w:rPr>
        <w:t>2</w:t>
      </w:r>
      <w:r w:rsidR="005D6DB4">
        <w:rPr>
          <w:rFonts w:ascii="Arial" w:hAnsi="Arial" w:cs="Arial"/>
        </w:rPr>
        <w:t>O</w:t>
      </w:r>
      <w:r w:rsidR="005D6DB4">
        <w:rPr>
          <w:rFonts w:ascii="Arial" w:hAnsi="Arial" w:cs="Arial"/>
          <w:vertAlign w:val="subscript"/>
        </w:rPr>
        <w:t>3</w:t>
      </w:r>
      <w:r w:rsidR="005D6DB4">
        <w:rPr>
          <w:rFonts w:ascii="Arial" w:hAnsi="Arial" w:cs="Arial"/>
        </w:rPr>
        <w:t xml:space="preserve"> + Al</w:t>
      </w:r>
      <w:r w:rsidR="005D6DB4">
        <w:rPr>
          <w:rFonts w:ascii="Arial" w:hAnsi="Arial" w:cs="Arial"/>
          <w:vertAlign w:val="subscript"/>
        </w:rPr>
        <w:t>2</w:t>
      </w:r>
      <w:r w:rsidR="005D6DB4">
        <w:rPr>
          <w:rFonts w:ascii="Arial" w:hAnsi="Arial" w:cs="Arial"/>
        </w:rPr>
        <w:t>O</w:t>
      </w:r>
      <w:r w:rsidR="005D6DB4">
        <w:rPr>
          <w:rFonts w:ascii="Arial" w:hAnsi="Arial" w:cs="Arial"/>
          <w:vertAlign w:val="subscript"/>
        </w:rPr>
        <w:t>3</w:t>
      </w:r>
      <w:r w:rsidR="005D6DB4">
        <w:rPr>
          <w:rFonts w:ascii="Arial" w:hAnsi="Arial" w:cs="Arial"/>
        </w:rPr>
        <w:t>) content.</w:t>
      </w:r>
      <w:r w:rsidR="003561CB">
        <w:rPr>
          <w:rFonts w:ascii="Arial" w:hAnsi="Arial" w:cs="Arial"/>
        </w:rPr>
        <w:t xml:space="preserve"> Whilst the addition of </w:t>
      </w:r>
      <w:r w:rsidR="007C2E3E">
        <w:rPr>
          <w:rFonts w:ascii="Arial" w:hAnsi="Arial" w:cs="Arial"/>
        </w:rPr>
        <w:t>Al</w:t>
      </w:r>
      <w:r w:rsidR="007C2E3E">
        <w:rPr>
          <w:rFonts w:ascii="Arial" w:hAnsi="Arial" w:cs="Arial"/>
          <w:vertAlign w:val="subscript"/>
        </w:rPr>
        <w:t>2</w:t>
      </w:r>
      <w:r w:rsidR="007C2E3E">
        <w:rPr>
          <w:rFonts w:ascii="Arial" w:hAnsi="Arial" w:cs="Arial"/>
        </w:rPr>
        <w:t>O</w:t>
      </w:r>
      <w:r w:rsidR="007C2E3E">
        <w:rPr>
          <w:rFonts w:ascii="Arial" w:hAnsi="Arial" w:cs="Arial"/>
          <w:vertAlign w:val="subscript"/>
        </w:rPr>
        <w:t>3</w:t>
      </w:r>
      <w:r w:rsidR="003561CB">
        <w:rPr>
          <w:rFonts w:ascii="Arial" w:hAnsi="Arial" w:cs="Arial"/>
        </w:rPr>
        <w:t xml:space="preserve"> to the glass</w:t>
      </w:r>
      <w:r w:rsidR="007C2E3E">
        <w:rPr>
          <w:rFonts w:ascii="Arial" w:hAnsi="Arial" w:cs="Arial"/>
        </w:rPr>
        <w:t xml:space="preserve"> on a pro rata basis (which approximates what occurred to the glasses studied here during melting)</w:t>
      </w:r>
      <w:r w:rsidR="003561CB">
        <w:rPr>
          <w:rFonts w:ascii="Arial" w:hAnsi="Arial" w:cs="Arial"/>
        </w:rPr>
        <w:t xml:space="preserve"> would </w:t>
      </w:r>
      <w:r w:rsidR="007C2E3E">
        <w:rPr>
          <w:rFonts w:ascii="Arial" w:hAnsi="Arial" w:cs="Arial"/>
        </w:rPr>
        <w:t>be</w:t>
      </w:r>
      <w:r w:rsidR="003561CB">
        <w:rPr>
          <w:rFonts w:ascii="Arial" w:hAnsi="Arial" w:cs="Arial"/>
        </w:rPr>
        <w:t xml:space="preserve"> </w:t>
      </w:r>
      <w:r w:rsidR="007C2E3E">
        <w:rPr>
          <w:rFonts w:ascii="Arial" w:hAnsi="Arial" w:cs="Arial"/>
        </w:rPr>
        <w:t>expected to result in a more</w:t>
      </w:r>
      <w:r w:rsidR="003561CB">
        <w:rPr>
          <w:rFonts w:ascii="Arial" w:hAnsi="Arial" w:cs="Arial"/>
        </w:rPr>
        <w:t xml:space="preserve"> </w:t>
      </w:r>
      <w:r w:rsidR="007C2E3E">
        <w:rPr>
          <w:rFonts w:ascii="Arial" w:hAnsi="Arial" w:cs="Arial"/>
        </w:rPr>
        <w:t>polymerised</w:t>
      </w:r>
      <w:r w:rsidR="00B032ED">
        <w:rPr>
          <w:rFonts w:ascii="Arial" w:hAnsi="Arial" w:cs="Arial"/>
        </w:rPr>
        <w:t xml:space="preserve"> </w:t>
      </w:r>
      <w:r w:rsidR="003561CB">
        <w:rPr>
          <w:rFonts w:ascii="Arial" w:hAnsi="Arial" w:cs="Arial"/>
        </w:rPr>
        <w:t>network,</w:t>
      </w:r>
      <w:r w:rsidR="00136C9F">
        <w:rPr>
          <w:rFonts w:ascii="Arial" w:hAnsi="Arial" w:cs="Arial"/>
        </w:rPr>
        <w:t xml:space="preserve"> i.e. an increase in </w:t>
      </w:r>
      <w:r w:rsidR="00136C9F">
        <w:rPr>
          <w:rFonts w:ascii="Arial" w:hAnsi="Arial" w:cs="Arial"/>
        </w:rPr>
        <w:lastRenderedPageBreak/>
        <w:t>average</w:t>
      </w:r>
      <w:r w:rsidR="00B47355">
        <w:rPr>
          <w:rFonts w:ascii="Arial" w:hAnsi="Arial" w:cs="Arial"/>
        </w:rPr>
        <w:t xml:space="preserve"> T-O</w:t>
      </w:r>
      <w:r w:rsidR="00136C9F">
        <w:rPr>
          <w:rFonts w:ascii="Arial" w:hAnsi="Arial" w:cs="Arial"/>
        </w:rPr>
        <w:t xml:space="preserve"> </w:t>
      </w:r>
      <w:proofErr w:type="spellStart"/>
      <w:r w:rsidR="00136C9F">
        <w:rPr>
          <w:rFonts w:ascii="Arial" w:hAnsi="Arial" w:cs="Arial"/>
        </w:rPr>
        <w:t>Q</w:t>
      </w:r>
      <w:r w:rsidR="00136C9F">
        <w:rPr>
          <w:rFonts w:ascii="Arial" w:hAnsi="Arial" w:cs="Arial"/>
          <w:vertAlign w:val="superscript"/>
        </w:rPr>
        <w:t>n</w:t>
      </w:r>
      <w:proofErr w:type="spellEnd"/>
      <w:r w:rsidR="00136C9F">
        <w:rPr>
          <w:rFonts w:ascii="Arial" w:hAnsi="Arial" w:cs="Arial"/>
        </w:rPr>
        <w:t>,</w:t>
      </w:r>
      <w:r w:rsidR="003561CB">
        <w:rPr>
          <w:rFonts w:ascii="Arial" w:hAnsi="Arial" w:cs="Arial"/>
        </w:rPr>
        <w:t xml:space="preserve"> the substantial decrease in Raman intensity (Figure 6) at </w:t>
      </w:r>
      <w:r w:rsidR="003561CB" w:rsidRPr="003561CB">
        <w:rPr>
          <w:rFonts w:ascii="Arial" w:hAnsi="Arial" w:cs="Arial"/>
        </w:rPr>
        <w:t>1100-</w:t>
      </w:r>
      <w:r w:rsidR="003561CB">
        <w:rPr>
          <w:rFonts w:ascii="Arial" w:hAnsi="Arial" w:cs="Arial"/>
        </w:rPr>
        <w:t>1150 cm</w:t>
      </w:r>
      <w:r w:rsidR="003561CB">
        <w:rPr>
          <w:rFonts w:ascii="Arial" w:hAnsi="Arial" w:cs="Arial"/>
          <w:vertAlign w:val="superscript"/>
        </w:rPr>
        <w:t>-1</w:t>
      </w:r>
      <w:r w:rsidR="003561CB">
        <w:rPr>
          <w:rFonts w:ascii="Arial" w:hAnsi="Arial" w:cs="Arial"/>
        </w:rPr>
        <w:t xml:space="preserve"> indicate</w:t>
      </w:r>
      <w:r w:rsidR="007C2E3E">
        <w:rPr>
          <w:rFonts w:ascii="Arial" w:hAnsi="Arial" w:cs="Arial"/>
        </w:rPr>
        <w:t>s</w:t>
      </w:r>
      <w:r w:rsidR="003561CB">
        <w:rPr>
          <w:rFonts w:ascii="Arial" w:hAnsi="Arial" w:cs="Arial"/>
        </w:rPr>
        <w:t xml:space="preserve"> decreases in the abundance of both </w:t>
      </w:r>
      <w:r w:rsidR="003D1A3F">
        <w:rPr>
          <w:rFonts w:ascii="Arial" w:hAnsi="Arial" w:cs="Arial"/>
        </w:rPr>
        <w:t>(</w:t>
      </w:r>
      <w:r w:rsidR="003561CB">
        <w:rPr>
          <w:rFonts w:ascii="Arial" w:hAnsi="Arial" w:cs="Arial"/>
        </w:rPr>
        <w:t>Si</w:t>
      </w:r>
      <w:r w:rsidR="003D1A3F">
        <w:rPr>
          <w:rFonts w:ascii="Arial" w:hAnsi="Arial" w:cs="Arial"/>
        </w:rPr>
        <w:t xml:space="preserve"> + Al)</w:t>
      </w:r>
      <w:r w:rsidR="003561CB">
        <w:rPr>
          <w:rFonts w:ascii="Arial" w:hAnsi="Arial" w:cs="Arial"/>
        </w:rPr>
        <w:t xml:space="preserve"> Q</w:t>
      </w:r>
      <w:r w:rsidR="003561CB">
        <w:rPr>
          <w:rFonts w:ascii="Arial" w:hAnsi="Arial" w:cs="Arial"/>
          <w:vertAlign w:val="superscript"/>
        </w:rPr>
        <w:t>4</w:t>
      </w:r>
      <w:r w:rsidR="003561CB">
        <w:rPr>
          <w:rFonts w:ascii="Arial" w:hAnsi="Arial" w:cs="Arial"/>
        </w:rPr>
        <w:t xml:space="preserve"> </w:t>
      </w:r>
      <w:r w:rsidR="003D1A3F">
        <w:rPr>
          <w:rFonts w:ascii="Arial" w:hAnsi="Arial" w:cs="Arial"/>
        </w:rPr>
        <w:t>and</w:t>
      </w:r>
      <w:r w:rsidR="003561CB">
        <w:rPr>
          <w:rFonts w:ascii="Arial" w:hAnsi="Arial" w:cs="Arial"/>
        </w:rPr>
        <w:t xml:space="preserve"> Q</w:t>
      </w:r>
      <w:r w:rsidR="003561CB">
        <w:rPr>
          <w:rFonts w:ascii="Arial" w:hAnsi="Arial" w:cs="Arial"/>
          <w:vertAlign w:val="superscript"/>
        </w:rPr>
        <w:t>3</w:t>
      </w:r>
      <w:r w:rsidR="003561CB">
        <w:rPr>
          <w:rFonts w:ascii="Arial" w:hAnsi="Arial" w:cs="Arial"/>
        </w:rPr>
        <w:t xml:space="preserve"> species. These changes are accompanied by </w:t>
      </w:r>
      <w:r w:rsidR="00B47355">
        <w:rPr>
          <w:rFonts w:ascii="Arial" w:hAnsi="Arial" w:cs="Arial"/>
        </w:rPr>
        <w:t xml:space="preserve">substantial </w:t>
      </w:r>
      <w:r w:rsidR="003561CB">
        <w:rPr>
          <w:rFonts w:ascii="Arial" w:hAnsi="Arial" w:cs="Arial"/>
        </w:rPr>
        <w:t>increases in Raman intensity (Figure 6) between 850</w:t>
      </w:r>
      <w:r w:rsidR="005F4390">
        <w:rPr>
          <w:rFonts w:ascii="Arial" w:hAnsi="Arial" w:cs="Arial"/>
        </w:rPr>
        <w:t xml:space="preserve"> cm</w:t>
      </w:r>
      <w:r w:rsidR="005F4390">
        <w:rPr>
          <w:rFonts w:ascii="Arial" w:hAnsi="Arial" w:cs="Arial"/>
          <w:vertAlign w:val="superscript"/>
        </w:rPr>
        <w:t>-1</w:t>
      </w:r>
      <w:r w:rsidR="003561CB">
        <w:rPr>
          <w:rFonts w:ascii="Arial" w:hAnsi="Arial" w:cs="Arial"/>
        </w:rPr>
        <w:t xml:space="preserve"> and 1050 cm</w:t>
      </w:r>
      <w:r w:rsidR="003561CB">
        <w:rPr>
          <w:rFonts w:ascii="Arial" w:hAnsi="Arial" w:cs="Arial"/>
          <w:vertAlign w:val="superscript"/>
        </w:rPr>
        <w:t>-1</w:t>
      </w:r>
      <w:r w:rsidR="003561CB">
        <w:rPr>
          <w:rFonts w:ascii="Arial" w:hAnsi="Arial" w:cs="Arial"/>
        </w:rPr>
        <w:t xml:space="preserve">, with growth of peaks at </w:t>
      </w:r>
      <w:r w:rsidR="003561CB">
        <w:rPr>
          <w:rFonts w:ascii="Times New Roman" w:hAnsi="Times New Roman" w:cs="Times New Roman"/>
        </w:rPr>
        <w:t>~</w:t>
      </w:r>
      <w:r w:rsidR="003561CB">
        <w:rPr>
          <w:rFonts w:ascii="Arial" w:hAnsi="Arial" w:cs="Arial"/>
        </w:rPr>
        <w:t>920 cm</w:t>
      </w:r>
      <w:r w:rsidR="003561CB">
        <w:rPr>
          <w:rFonts w:ascii="Arial" w:hAnsi="Arial" w:cs="Arial"/>
          <w:vertAlign w:val="superscript"/>
        </w:rPr>
        <w:t>-1</w:t>
      </w:r>
      <w:r w:rsidR="003561CB">
        <w:rPr>
          <w:rFonts w:ascii="Arial" w:hAnsi="Arial" w:cs="Arial"/>
        </w:rPr>
        <w:t xml:space="preserve"> and </w:t>
      </w:r>
      <w:r w:rsidR="003561CB">
        <w:rPr>
          <w:rFonts w:ascii="Times New Roman" w:hAnsi="Times New Roman" w:cs="Times New Roman"/>
        </w:rPr>
        <w:t>~</w:t>
      </w:r>
      <w:r w:rsidR="003561CB">
        <w:rPr>
          <w:rFonts w:ascii="Arial" w:hAnsi="Arial" w:cs="Arial"/>
        </w:rPr>
        <w:t>1020 cm</w:t>
      </w:r>
      <w:r w:rsidR="003561CB">
        <w:rPr>
          <w:rFonts w:ascii="Arial" w:hAnsi="Arial" w:cs="Arial"/>
          <w:vertAlign w:val="superscript"/>
        </w:rPr>
        <w:t>-1</w:t>
      </w:r>
      <w:r w:rsidR="003561CB">
        <w:rPr>
          <w:rFonts w:ascii="Arial" w:hAnsi="Arial" w:cs="Arial"/>
        </w:rPr>
        <w:t xml:space="preserve"> which are consistent with increases in the abundance of (Si + Al) Q</w:t>
      </w:r>
      <w:r w:rsidR="003561CB">
        <w:rPr>
          <w:rFonts w:ascii="Arial" w:hAnsi="Arial" w:cs="Arial"/>
          <w:vertAlign w:val="superscript"/>
        </w:rPr>
        <w:t>2</w:t>
      </w:r>
      <w:r w:rsidR="003561CB">
        <w:rPr>
          <w:rFonts w:ascii="Arial" w:hAnsi="Arial" w:cs="Arial"/>
        </w:rPr>
        <w:t xml:space="preserve"> species; and increased intensity (abundance) of the </w:t>
      </w:r>
      <w:r w:rsidR="003561CB" w:rsidRPr="003561CB">
        <w:rPr>
          <w:rFonts w:ascii="Arial" w:hAnsi="Arial" w:cs="Arial"/>
        </w:rPr>
        <w:t>stretching T</w:t>
      </w:r>
      <w:r w:rsidR="003561CB" w:rsidRPr="003561CB">
        <w:rPr>
          <w:rFonts w:ascii="Arial" w:hAnsi="Arial" w:cs="Arial"/>
          <w:vertAlign w:val="subscript"/>
        </w:rPr>
        <w:t>2s</w:t>
      </w:r>
      <w:r w:rsidR="003561CB" w:rsidRPr="003561CB">
        <w:rPr>
          <w:rFonts w:ascii="Arial" w:hAnsi="Arial" w:cs="Arial"/>
        </w:rPr>
        <w:t xml:space="preserve"> vibrational mode of TO</w:t>
      </w:r>
      <w:r w:rsidR="003561CB" w:rsidRPr="003561CB">
        <w:rPr>
          <w:rFonts w:ascii="Arial" w:hAnsi="Arial" w:cs="Arial"/>
          <w:vertAlign w:val="subscript"/>
        </w:rPr>
        <w:t>2</w:t>
      </w:r>
      <w:r w:rsidR="00B97557">
        <w:rPr>
          <w:rFonts w:ascii="Arial" w:hAnsi="Arial" w:cs="Arial"/>
        </w:rPr>
        <w:t xml:space="preserve"> units [48</w:t>
      </w:r>
      <w:r w:rsidR="003561CB">
        <w:rPr>
          <w:rFonts w:ascii="Arial" w:hAnsi="Arial" w:cs="Arial"/>
        </w:rPr>
        <w:t>].</w:t>
      </w:r>
      <w:r w:rsidR="007C2E3E">
        <w:rPr>
          <w:rFonts w:ascii="Arial" w:hAnsi="Arial" w:cs="Arial"/>
        </w:rPr>
        <w:t xml:space="preserve"> These changes, upon additions of Al</w:t>
      </w:r>
      <w:r w:rsidR="007C2E3E">
        <w:rPr>
          <w:rFonts w:ascii="Arial" w:hAnsi="Arial" w:cs="Arial"/>
          <w:vertAlign w:val="subscript"/>
        </w:rPr>
        <w:t>2</w:t>
      </w:r>
      <w:r w:rsidR="007C2E3E">
        <w:rPr>
          <w:rFonts w:ascii="Arial" w:hAnsi="Arial" w:cs="Arial"/>
        </w:rPr>
        <w:t>O</w:t>
      </w:r>
      <w:r w:rsidR="007C2E3E">
        <w:rPr>
          <w:rFonts w:ascii="Arial" w:hAnsi="Arial" w:cs="Arial"/>
          <w:vertAlign w:val="subscript"/>
        </w:rPr>
        <w:t>3</w:t>
      </w:r>
      <w:r w:rsidR="00431DB8">
        <w:rPr>
          <w:rFonts w:ascii="Arial" w:hAnsi="Arial" w:cs="Arial"/>
        </w:rPr>
        <w:t xml:space="preserve">, </w:t>
      </w:r>
      <w:r w:rsidR="00E40274">
        <w:rPr>
          <w:rFonts w:ascii="Arial" w:hAnsi="Arial" w:cs="Arial"/>
        </w:rPr>
        <w:t xml:space="preserve">are </w:t>
      </w:r>
      <w:r w:rsidR="003D1A3F">
        <w:rPr>
          <w:rFonts w:ascii="Arial" w:hAnsi="Arial" w:cs="Arial"/>
        </w:rPr>
        <w:t>qualitatively</w:t>
      </w:r>
      <w:r w:rsidR="007C2E3E">
        <w:rPr>
          <w:rFonts w:ascii="Arial" w:hAnsi="Arial" w:cs="Arial"/>
        </w:rPr>
        <w:t xml:space="preserve"> </w:t>
      </w:r>
      <w:r w:rsidR="00431DB8">
        <w:rPr>
          <w:rFonts w:ascii="Arial" w:hAnsi="Arial" w:cs="Arial"/>
        </w:rPr>
        <w:t>differ</w:t>
      </w:r>
      <w:r w:rsidR="00E40274">
        <w:rPr>
          <w:rFonts w:ascii="Arial" w:hAnsi="Arial" w:cs="Arial"/>
        </w:rPr>
        <w:t>ent</w:t>
      </w:r>
      <w:r w:rsidR="007C2E3E">
        <w:rPr>
          <w:rFonts w:ascii="Arial" w:hAnsi="Arial" w:cs="Arial"/>
        </w:rPr>
        <w:t xml:space="preserve"> </w:t>
      </w:r>
      <w:r w:rsidR="00431DB8">
        <w:rPr>
          <w:rFonts w:ascii="Arial" w:hAnsi="Arial" w:cs="Arial"/>
        </w:rPr>
        <w:t>from</w:t>
      </w:r>
      <w:r w:rsidR="007C2E3E">
        <w:rPr>
          <w:rFonts w:ascii="Arial" w:hAnsi="Arial" w:cs="Arial"/>
        </w:rPr>
        <w:t xml:space="preserve"> the results of Le Losq </w:t>
      </w:r>
      <w:r w:rsidR="007C2E3E" w:rsidRPr="003D1A3F">
        <w:rPr>
          <w:rFonts w:ascii="Arial" w:hAnsi="Arial" w:cs="Arial"/>
          <w:i/>
        </w:rPr>
        <w:t>et al.</w:t>
      </w:r>
      <w:r w:rsidR="00B97557">
        <w:rPr>
          <w:rFonts w:ascii="Arial" w:hAnsi="Arial" w:cs="Arial"/>
        </w:rPr>
        <w:t xml:space="preserve"> [48</w:t>
      </w:r>
      <w:r w:rsidR="007C2E3E">
        <w:rPr>
          <w:rFonts w:ascii="Arial" w:hAnsi="Arial" w:cs="Arial"/>
        </w:rPr>
        <w:t>], who</w:t>
      </w:r>
      <w:r w:rsidR="003D1A3F">
        <w:rPr>
          <w:rFonts w:ascii="Arial" w:hAnsi="Arial" w:cs="Arial"/>
        </w:rPr>
        <w:t xml:space="preserve"> studied the effects of increasing Al</w:t>
      </w:r>
      <w:r w:rsidR="003D1A3F">
        <w:rPr>
          <w:rFonts w:ascii="Arial" w:hAnsi="Arial" w:cs="Arial"/>
          <w:vertAlign w:val="subscript"/>
        </w:rPr>
        <w:t>2</w:t>
      </w:r>
      <w:r w:rsidR="003D1A3F">
        <w:rPr>
          <w:rFonts w:ascii="Arial" w:hAnsi="Arial" w:cs="Arial"/>
        </w:rPr>
        <w:t>O</w:t>
      </w:r>
      <w:r w:rsidR="003D1A3F">
        <w:rPr>
          <w:rFonts w:ascii="Arial" w:hAnsi="Arial" w:cs="Arial"/>
          <w:vertAlign w:val="subscript"/>
        </w:rPr>
        <w:t>3</w:t>
      </w:r>
      <w:r w:rsidR="003D1A3F">
        <w:rPr>
          <w:rFonts w:ascii="Arial" w:hAnsi="Arial" w:cs="Arial"/>
        </w:rPr>
        <w:t xml:space="preserve"> content in SiO</w:t>
      </w:r>
      <w:r w:rsidR="003D1A3F">
        <w:rPr>
          <w:rFonts w:ascii="Arial" w:hAnsi="Arial" w:cs="Arial"/>
          <w:vertAlign w:val="subscript"/>
        </w:rPr>
        <w:t>2</w:t>
      </w:r>
      <w:r w:rsidR="003D1A3F">
        <w:rPr>
          <w:rFonts w:ascii="Arial" w:hAnsi="Arial" w:cs="Arial"/>
        </w:rPr>
        <w:t>-Al</w:t>
      </w:r>
      <w:r w:rsidR="003D1A3F">
        <w:rPr>
          <w:rFonts w:ascii="Arial" w:hAnsi="Arial" w:cs="Arial"/>
          <w:vertAlign w:val="subscript"/>
        </w:rPr>
        <w:t>2</w:t>
      </w:r>
      <w:r w:rsidR="003D1A3F">
        <w:rPr>
          <w:rFonts w:ascii="Arial" w:hAnsi="Arial" w:cs="Arial"/>
        </w:rPr>
        <w:t>O</w:t>
      </w:r>
      <w:r w:rsidR="003D1A3F">
        <w:rPr>
          <w:rFonts w:ascii="Arial" w:hAnsi="Arial" w:cs="Arial"/>
          <w:vertAlign w:val="subscript"/>
        </w:rPr>
        <w:t>3</w:t>
      </w:r>
      <w:r w:rsidR="003D1A3F">
        <w:rPr>
          <w:rFonts w:ascii="Arial" w:hAnsi="Arial" w:cs="Arial"/>
        </w:rPr>
        <w:t>-Na</w:t>
      </w:r>
      <w:r w:rsidR="003D1A3F">
        <w:rPr>
          <w:rFonts w:ascii="Arial" w:hAnsi="Arial" w:cs="Arial"/>
          <w:vertAlign w:val="subscript"/>
        </w:rPr>
        <w:t>2</w:t>
      </w:r>
      <w:r w:rsidR="003D1A3F">
        <w:rPr>
          <w:rFonts w:ascii="Arial" w:hAnsi="Arial" w:cs="Arial"/>
        </w:rPr>
        <w:t>O glasses</w:t>
      </w:r>
      <w:r w:rsidR="00E40274">
        <w:rPr>
          <w:rFonts w:ascii="Arial" w:hAnsi="Arial" w:cs="Arial"/>
        </w:rPr>
        <w:t xml:space="preserve"> and concluded</w:t>
      </w:r>
      <w:r w:rsidR="00431DB8">
        <w:rPr>
          <w:rFonts w:ascii="Arial" w:hAnsi="Arial" w:cs="Arial"/>
        </w:rPr>
        <w:t xml:space="preserve"> that increasing the Al / </w:t>
      </w:r>
      <w:r w:rsidR="00431DB8" w:rsidRPr="00431DB8">
        <w:rPr>
          <w:rFonts w:ascii="Arial" w:hAnsi="Arial" w:cs="Arial"/>
        </w:rPr>
        <w:t xml:space="preserve">(Al + Na) ratio produces </w:t>
      </w:r>
      <w:r w:rsidR="00431DB8">
        <w:rPr>
          <w:rFonts w:ascii="Arial" w:hAnsi="Arial" w:cs="Arial"/>
        </w:rPr>
        <w:t xml:space="preserve">a decrease in the proportion of </w:t>
      </w:r>
      <w:r w:rsidR="00431DB8" w:rsidRPr="00431DB8">
        <w:rPr>
          <w:rFonts w:ascii="Arial" w:hAnsi="Arial" w:cs="Arial"/>
        </w:rPr>
        <w:t>Q</w:t>
      </w:r>
      <w:r w:rsidR="00431DB8" w:rsidRPr="00431DB8">
        <w:rPr>
          <w:rFonts w:ascii="Arial" w:hAnsi="Arial" w:cs="Arial"/>
          <w:vertAlign w:val="superscript"/>
        </w:rPr>
        <w:t>3</w:t>
      </w:r>
      <w:r w:rsidR="00E40274">
        <w:rPr>
          <w:rFonts w:ascii="Arial" w:hAnsi="Arial" w:cs="Arial"/>
        </w:rPr>
        <w:t xml:space="preserve"> units</w:t>
      </w:r>
      <w:r w:rsidR="00431DB8" w:rsidRPr="00431DB8">
        <w:rPr>
          <w:rFonts w:ascii="Arial" w:hAnsi="Arial" w:cs="Arial"/>
        </w:rPr>
        <w:t xml:space="preserve"> </w:t>
      </w:r>
      <w:r w:rsidR="00431DB8">
        <w:rPr>
          <w:rFonts w:ascii="Arial" w:hAnsi="Arial" w:cs="Arial"/>
        </w:rPr>
        <w:t>but an overall increase in</w:t>
      </w:r>
      <w:r w:rsidR="00431DB8" w:rsidRPr="00431DB8">
        <w:rPr>
          <w:rFonts w:ascii="Arial" w:hAnsi="Arial" w:cs="Arial"/>
        </w:rPr>
        <w:t xml:space="preserve"> the proporti</w:t>
      </w:r>
      <w:r w:rsidR="00431DB8">
        <w:rPr>
          <w:rFonts w:ascii="Arial" w:hAnsi="Arial" w:cs="Arial"/>
        </w:rPr>
        <w:t>on of Q</w:t>
      </w:r>
      <w:r w:rsidR="00431DB8" w:rsidRPr="00431DB8">
        <w:rPr>
          <w:rFonts w:ascii="Arial" w:hAnsi="Arial" w:cs="Arial"/>
          <w:vertAlign w:val="superscript"/>
        </w:rPr>
        <w:t>4</w:t>
      </w:r>
      <w:r w:rsidR="00431DB8">
        <w:rPr>
          <w:rFonts w:ascii="Arial" w:hAnsi="Arial" w:cs="Arial"/>
        </w:rPr>
        <w:t xml:space="preserve"> units.</w:t>
      </w:r>
      <w:r w:rsidR="00136C9F">
        <w:rPr>
          <w:rFonts w:ascii="Arial" w:hAnsi="Arial" w:cs="Arial"/>
        </w:rPr>
        <w:t xml:space="preserve"> However, our glasses also contain Sb</w:t>
      </w:r>
      <w:r w:rsidR="00136C9F">
        <w:rPr>
          <w:rFonts w:ascii="Arial" w:hAnsi="Arial" w:cs="Arial"/>
          <w:vertAlign w:val="subscript"/>
        </w:rPr>
        <w:t>2</w:t>
      </w:r>
      <w:r w:rsidR="00136C9F">
        <w:rPr>
          <w:rFonts w:ascii="Arial" w:hAnsi="Arial" w:cs="Arial"/>
        </w:rPr>
        <w:t>O</w:t>
      </w:r>
      <w:r w:rsidR="00136C9F">
        <w:rPr>
          <w:rFonts w:ascii="Arial" w:hAnsi="Arial" w:cs="Arial"/>
          <w:vertAlign w:val="subscript"/>
        </w:rPr>
        <w:t>3</w:t>
      </w:r>
      <w:r w:rsidR="00136C9F">
        <w:rPr>
          <w:rFonts w:ascii="Arial" w:hAnsi="Arial" w:cs="Arial"/>
        </w:rPr>
        <w:t xml:space="preserve"> which</w:t>
      </w:r>
      <w:r w:rsidR="00B47355">
        <w:rPr>
          <w:rFonts w:ascii="Arial" w:hAnsi="Arial" w:cs="Arial"/>
        </w:rPr>
        <w:t xml:space="preserve"> therefore</w:t>
      </w:r>
      <w:r w:rsidR="00136C9F">
        <w:rPr>
          <w:rFonts w:ascii="Arial" w:hAnsi="Arial" w:cs="Arial"/>
        </w:rPr>
        <w:t xml:space="preserve"> clearly has a profound effect.</w:t>
      </w:r>
      <w:r w:rsidR="00431DB8">
        <w:rPr>
          <w:rFonts w:ascii="Arial" w:hAnsi="Arial" w:cs="Arial"/>
        </w:rPr>
        <w:t xml:space="preserve"> Our results, which </w:t>
      </w:r>
      <w:r w:rsidR="00136C9F">
        <w:rPr>
          <w:rFonts w:ascii="Arial" w:hAnsi="Arial" w:cs="Arial"/>
        </w:rPr>
        <w:t>suggest</w:t>
      </w:r>
      <w:r w:rsidR="00431DB8">
        <w:rPr>
          <w:rFonts w:ascii="Arial" w:hAnsi="Arial" w:cs="Arial"/>
        </w:rPr>
        <w:t xml:space="preserve"> decreases in both Q</w:t>
      </w:r>
      <w:r w:rsidR="00431DB8">
        <w:rPr>
          <w:rFonts w:ascii="Arial" w:hAnsi="Arial" w:cs="Arial"/>
          <w:vertAlign w:val="superscript"/>
        </w:rPr>
        <w:t>3</w:t>
      </w:r>
      <w:r w:rsidR="00431DB8">
        <w:rPr>
          <w:rFonts w:ascii="Arial" w:hAnsi="Arial" w:cs="Arial"/>
        </w:rPr>
        <w:t xml:space="preserve"> and Q</w:t>
      </w:r>
      <w:r w:rsidR="00431DB8">
        <w:rPr>
          <w:rFonts w:ascii="Arial" w:hAnsi="Arial" w:cs="Arial"/>
          <w:vertAlign w:val="superscript"/>
        </w:rPr>
        <w:t>4</w:t>
      </w:r>
      <w:r w:rsidR="00E40274">
        <w:rPr>
          <w:rFonts w:ascii="Arial" w:hAnsi="Arial" w:cs="Arial"/>
        </w:rPr>
        <w:t xml:space="preserve"> intensity</w:t>
      </w:r>
      <w:r w:rsidR="00431DB8">
        <w:rPr>
          <w:rFonts w:ascii="Arial" w:hAnsi="Arial" w:cs="Arial"/>
        </w:rPr>
        <w:t xml:space="preserve"> and</w:t>
      </w:r>
      <w:r w:rsidR="00B47355">
        <w:rPr>
          <w:rFonts w:ascii="Arial" w:hAnsi="Arial" w:cs="Arial"/>
        </w:rPr>
        <w:t xml:space="preserve"> an</w:t>
      </w:r>
      <w:r w:rsidR="00431DB8">
        <w:rPr>
          <w:rFonts w:ascii="Arial" w:hAnsi="Arial" w:cs="Arial"/>
        </w:rPr>
        <w:t xml:space="preserve"> increase in Q</w:t>
      </w:r>
      <w:r w:rsidR="00431DB8">
        <w:rPr>
          <w:rFonts w:ascii="Arial" w:hAnsi="Arial" w:cs="Arial"/>
          <w:vertAlign w:val="superscript"/>
        </w:rPr>
        <w:t>2</w:t>
      </w:r>
      <w:r w:rsidR="00431DB8">
        <w:rPr>
          <w:rFonts w:ascii="Arial" w:hAnsi="Arial" w:cs="Arial"/>
        </w:rPr>
        <w:t xml:space="preserve"> </w:t>
      </w:r>
      <w:r w:rsidR="00E40274">
        <w:rPr>
          <w:rFonts w:ascii="Arial" w:hAnsi="Arial" w:cs="Arial"/>
        </w:rPr>
        <w:t>intensity</w:t>
      </w:r>
      <w:r w:rsidR="00431DB8">
        <w:rPr>
          <w:rFonts w:ascii="Arial" w:hAnsi="Arial" w:cs="Arial"/>
        </w:rPr>
        <w:t>, therefore support the view that Sb</w:t>
      </w:r>
      <w:r w:rsidR="00431DB8">
        <w:rPr>
          <w:rFonts w:ascii="Arial" w:hAnsi="Arial" w:cs="Arial"/>
          <w:vertAlign w:val="subscript"/>
        </w:rPr>
        <w:t>2</w:t>
      </w:r>
      <w:r w:rsidR="00431DB8">
        <w:rPr>
          <w:rFonts w:ascii="Arial" w:hAnsi="Arial" w:cs="Arial"/>
        </w:rPr>
        <w:t>O</w:t>
      </w:r>
      <w:r w:rsidR="00431DB8">
        <w:rPr>
          <w:rFonts w:ascii="Arial" w:hAnsi="Arial" w:cs="Arial"/>
          <w:vertAlign w:val="subscript"/>
        </w:rPr>
        <w:t>3</w:t>
      </w:r>
      <w:r w:rsidR="00431DB8">
        <w:rPr>
          <w:rFonts w:ascii="Arial" w:hAnsi="Arial" w:cs="Arial"/>
        </w:rPr>
        <w:t xml:space="preserve"> plays a </w:t>
      </w:r>
      <w:r w:rsidR="00B47355">
        <w:rPr>
          <w:rFonts w:ascii="Arial" w:hAnsi="Arial" w:cs="Arial"/>
        </w:rPr>
        <w:t>major</w:t>
      </w:r>
      <w:r w:rsidR="00431DB8">
        <w:rPr>
          <w:rFonts w:ascii="Arial" w:hAnsi="Arial" w:cs="Arial"/>
        </w:rPr>
        <w:t xml:space="preserve"> role in (</w:t>
      </w:r>
      <w:proofErr w:type="spellStart"/>
      <w:r w:rsidR="00431DB8">
        <w:rPr>
          <w:rFonts w:ascii="Arial" w:hAnsi="Arial" w:cs="Arial"/>
        </w:rPr>
        <w:t>alumino</w:t>
      </w:r>
      <w:proofErr w:type="spellEnd"/>
      <w:proofErr w:type="gramStart"/>
      <w:r w:rsidR="00431DB8">
        <w:rPr>
          <w:rFonts w:ascii="Arial" w:hAnsi="Arial" w:cs="Arial"/>
        </w:rPr>
        <w:t>)silicate</w:t>
      </w:r>
      <w:proofErr w:type="gramEnd"/>
      <w:r w:rsidR="00431DB8">
        <w:rPr>
          <w:rFonts w:ascii="Arial" w:hAnsi="Arial" w:cs="Arial"/>
        </w:rPr>
        <w:t xml:space="preserve"> network (de)polymerisation.</w:t>
      </w:r>
      <w:r w:rsidR="00E40274">
        <w:rPr>
          <w:rFonts w:ascii="Arial" w:hAnsi="Arial" w:cs="Arial"/>
        </w:rPr>
        <w:t xml:space="preserve"> </w:t>
      </w:r>
      <w:r w:rsidR="00C27BEE">
        <w:rPr>
          <w:rFonts w:ascii="Arial" w:hAnsi="Arial" w:cs="Arial"/>
        </w:rPr>
        <w:t>I</w:t>
      </w:r>
      <w:r w:rsidR="00561E54">
        <w:rPr>
          <w:rFonts w:ascii="Arial" w:hAnsi="Arial" w:cs="Arial"/>
        </w:rPr>
        <w:t>t can</w:t>
      </w:r>
      <w:r w:rsidR="00C27BEE">
        <w:rPr>
          <w:rFonts w:ascii="Arial" w:hAnsi="Arial" w:cs="Arial"/>
        </w:rPr>
        <w:t xml:space="preserve"> thus</w:t>
      </w:r>
      <w:r w:rsidR="00561E54">
        <w:rPr>
          <w:rFonts w:ascii="Arial" w:hAnsi="Arial" w:cs="Arial"/>
        </w:rPr>
        <w:t xml:space="preserve"> be </w:t>
      </w:r>
      <w:r w:rsidR="00136C9F">
        <w:rPr>
          <w:rFonts w:ascii="Arial" w:hAnsi="Arial" w:cs="Arial"/>
        </w:rPr>
        <w:t>suggested</w:t>
      </w:r>
      <w:r w:rsidR="00561E54">
        <w:rPr>
          <w:rFonts w:ascii="Arial" w:hAnsi="Arial" w:cs="Arial"/>
        </w:rPr>
        <w:t xml:space="preserve"> that increasing (Sb</w:t>
      </w:r>
      <w:r w:rsidR="00561E54">
        <w:rPr>
          <w:rFonts w:ascii="Arial" w:hAnsi="Arial" w:cs="Arial"/>
          <w:vertAlign w:val="subscript"/>
        </w:rPr>
        <w:t>2</w:t>
      </w:r>
      <w:r w:rsidR="00561E54">
        <w:rPr>
          <w:rFonts w:ascii="Arial" w:hAnsi="Arial" w:cs="Arial"/>
        </w:rPr>
        <w:t>O</w:t>
      </w:r>
      <w:r w:rsidR="00561E54">
        <w:rPr>
          <w:rFonts w:ascii="Arial" w:hAnsi="Arial" w:cs="Arial"/>
          <w:vertAlign w:val="subscript"/>
        </w:rPr>
        <w:t>3</w:t>
      </w:r>
      <w:r w:rsidR="00561E54">
        <w:rPr>
          <w:rFonts w:ascii="Arial" w:hAnsi="Arial" w:cs="Arial"/>
        </w:rPr>
        <w:t xml:space="preserve"> + Al</w:t>
      </w:r>
      <w:r w:rsidR="00561E54">
        <w:rPr>
          <w:rFonts w:ascii="Arial" w:hAnsi="Arial" w:cs="Arial"/>
          <w:vertAlign w:val="subscript"/>
        </w:rPr>
        <w:t>2</w:t>
      </w:r>
      <w:r w:rsidR="00561E54">
        <w:rPr>
          <w:rFonts w:ascii="Arial" w:hAnsi="Arial" w:cs="Arial"/>
        </w:rPr>
        <w:t>O</w:t>
      </w:r>
      <w:r w:rsidR="00561E54">
        <w:rPr>
          <w:rFonts w:ascii="Arial" w:hAnsi="Arial" w:cs="Arial"/>
          <w:vertAlign w:val="subscript"/>
        </w:rPr>
        <w:t>3</w:t>
      </w:r>
      <w:r w:rsidR="00561E54">
        <w:rPr>
          <w:rFonts w:ascii="Arial" w:hAnsi="Arial" w:cs="Arial"/>
        </w:rPr>
        <w:t>) in our glasses led to substantial</w:t>
      </w:r>
      <w:r w:rsidR="00B47355">
        <w:rPr>
          <w:rFonts w:ascii="Arial" w:hAnsi="Arial" w:cs="Arial"/>
        </w:rPr>
        <w:t xml:space="preserve"> net</w:t>
      </w:r>
      <w:r w:rsidR="00136C9F">
        <w:rPr>
          <w:rFonts w:ascii="Arial" w:hAnsi="Arial" w:cs="Arial"/>
        </w:rPr>
        <w:t xml:space="preserve"> (Si, Al)</w:t>
      </w:r>
      <w:r w:rsidR="00561E54">
        <w:rPr>
          <w:rFonts w:ascii="Arial" w:hAnsi="Arial" w:cs="Arial"/>
        </w:rPr>
        <w:t xml:space="preserve"> network depolymerisation. </w:t>
      </w:r>
      <w:r w:rsidR="005D6DB4">
        <w:rPr>
          <w:rFonts w:ascii="Arial" w:hAnsi="Arial" w:cs="Arial"/>
        </w:rPr>
        <w:t>This is</w:t>
      </w:r>
      <w:r w:rsidR="00136C9F">
        <w:rPr>
          <w:rFonts w:ascii="Arial" w:hAnsi="Arial" w:cs="Arial"/>
        </w:rPr>
        <w:t xml:space="preserve"> particularly</w:t>
      </w:r>
      <w:r w:rsidR="005D6DB4">
        <w:rPr>
          <w:rFonts w:ascii="Arial" w:hAnsi="Arial" w:cs="Arial"/>
        </w:rPr>
        <w:t xml:space="preserve"> illustrative of the strong depolymerising effect of Sb</w:t>
      </w:r>
      <w:r w:rsidR="005D6DB4">
        <w:rPr>
          <w:rFonts w:ascii="Arial" w:hAnsi="Arial" w:cs="Arial"/>
          <w:vertAlign w:val="subscript"/>
        </w:rPr>
        <w:t>2</w:t>
      </w:r>
      <w:r w:rsidR="005D6DB4">
        <w:rPr>
          <w:rFonts w:ascii="Arial" w:hAnsi="Arial" w:cs="Arial"/>
        </w:rPr>
        <w:t>O</w:t>
      </w:r>
      <w:r w:rsidR="005D6DB4">
        <w:rPr>
          <w:rFonts w:ascii="Arial" w:hAnsi="Arial" w:cs="Arial"/>
          <w:vertAlign w:val="subscript"/>
        </w:rPr>
        <w:t>3</w:t>
      </w:r>
      <w:r w:rsidR="005D6DB4">
        <w:rPr>
          <w:rFonts w:ascii="Arial" w:hAnsi="Arial" w:cs="Arial"/>
        </w:rPr>
        <w:t xml:space="preserve"> in silicate glasses, in light of the</w:t>
      </w:r>
      <w:r w:rsidR="00136C9F">
        <w:rPr>
          <w:rFonts w:ascii="Arial" w:hAnsi="Arial" w:cs="Arial"/>
        </w:rPr>
        <w:t xml:space="preserve"> substantially</w:t>
      </w:r>
      <w:r w:rsidR="005D6DB4">
        <w:rPr>
          <w:rFonts w:ascii="Arial" w:hAnsi="Arial" w:cs="Arial"/>
        </w:rPr>
        <w:t xml:space="preserve"> increased Al</w:t>
      </w:r>
      <w:r w:rsidR="005D6DB4">
        <w:rPr>
          <w:rFonts w:ascii="Arial" w:hAnsi="Arial" w:cs="Arial"/>
          <w:vertAlign w:val="subscript"/>
        </w:rPr>
        <w:t>2</w:t>
      </w:r>
      <w:r w:rsidR="005D6DB4">
        <w:rPr>
          <w:rFonts w:ascii="Arial" w:hAnsi="Arial" w:cs="Arial"/>
        </w:rPr>
        <w:t>O</w:t>
      </w:r>
      <w:r w:rsidR="005D6DB4">
        <w:rPr>
          <w:rFonts w:ascii="Arial" w:hAnsi="Arial" w:cs="Arial"/>
          <w:vertAlign w:val="subscript"/>
        </w:rPr>
        <w:t>3</w:t>
      </w:r>
      <w:r w:rsidR="005D6DB4">
        <w:rPr>
          <w:rFonts w:ascii="Arial" w:hAnsi="Arial" w:cs="Arial"/>
        </w:rPr>
        <w:t xml:space="preserve"> c</w:t>
      </w:r>
      <w:r w:rsidR="00136C9F">
        <w:rPr>
          <w:rFonts w:ascii="Arial" w:hAnsi="Arial" w:cs="Arial"/>
        </w:rPr>
        <w:t>ontent for samples Sb5 and Sb10</w:t>
      </w:r>
      <w:r w:rsidR="005D6DB4">
        <w:rPr>
          <w:rFonts w:ascii="Arial" w:hAnsi="Arial" w:cs="Arial"/>
        </w:rPr>
        <w:t xml:space="preserve"> which would </w:t>
      </w:r>
      <w:r w:rsidR="00136C9F">
        <w:rPr>
          <w:rFonts w:ascii="Arial" w:hAnsi="Arial" w:cs="Arial"/>
        </w:rPr>
        <w:t>normally</w:t>
      </w:r>
      <w:r w:rsidR="005D6DB4">
        <w:rPr>
          <w:rFonts w:ascii="Arial" w:hAnsi="Arial" w:cs="Arial"/>
        </w:rPr>
        <w:t xml:space="preserve"> be expected to </w:t>
      </w:r>
      <w:r w:rsidR="00136C9F">
        <w:rPr>
          <w:rFonts w:ascii="Arial" w:hAnsi="Arial" w:cs="Arial"/>
        </w:rPr>
        <w:t>cause</w:t>
      </w:r>
      <w:r w:rsidR="005D6DB4">
        <w:rPr>
          <w:rFonts w:ascii="Arial" w:hAnsi="Arial" w:cs="Arial"/>
        </w:rPr>
        <w:t xml:space="preserve"> a re-polymerising effect on the network, with a resulting increase in the average Q</w:t>
      </w:r>
      <w:r w:rsidR="005D6DB4">
        <w:rPr>
          <w:rFonts w:ascii="Arial" w:hAnsi="Arial" w:cs="Arial"/>
          <w:vertAlign w:val="superscript"/>
        </w:rPr>
        <w:t>n</w:t>
      </w:r>
      <w:r w:rsidR="005D6DB4">
        <w:rPr>
          <w:rFonts w:ascii="Arial" w:hAnsi="Arial" w:cs="Arial"/>
        </w:rPr>
        <w:t xml:space="preserve"> </w:t>
      </w:r>
      <w:r w:rsidR="00811888">
        <w:rPr>
          <w:rFonts w:ascii="Arial" w:hAnsi="Arial" w:cs="Arial"/>
        </w:rPr>
        <w:t xml:space="preserve">as illustrated by Le Losq </w:t>
      </w:r>
      <w:r w:rsidR="00811888" w:rsidRPr="00811888">
        <w:rPr>
          <w:rFonts w:ascii="Arial" w:hAnsi="Arial" w:cs="Arial"/>
          <w:i/>
        </w:rPr>
        <w:t>et al.</w:t>
      </w:r>
      <w:r w:rsidR="00B97557">
        <w:rPr>
          <w:rFonts w:ascii="Arial" w:hAnsi="Arial" w:cs="Arial"/>
        </w:rPr>
        <w:t xml:space="preserve"> [48</w:t>
      </w:r>
      <w:r w:rsidR="00811888">
        <w:rPr>
          <w:rFonts w:ascii="Arial" w:hAnsi="Arial" w:cs="Arial"/>
        </w:rPr>
        <w:t>]</w:t>
      </w:r>
      <w:r w:rsidR="005D6DB4">
        <w:rPr>
          <w:rFonts w:ascii="Arial" w:hAnsi="Arial" w:cs="Arial"/>
        </w:rPr>
        <w:t xml:space="preserve">. </w:t>
      </w:r>
      <w:r w:rsidR="00136C9F">
        <w:rPr>
          <w:rFonts w:ascii="Arial" w:hAnsi="Arial" w:cs="Arial"/>
        </w:rPr>
        <w:t>However</w:t>
      </w:r>
      <w:r w:rsidR="005D6DB4">
        <w:rPr>
          <w:rFonts w:ascii="Arial" w:hAnsi="Arial" w:cs="Arial"/>
        </w:rPr>
        <w:t xml:space="preserve">, the opposite </w:t>
      </w:r>
      <w:r w:rsidR="00136C9F">
        <w:rPr>
          <w:rFonts w:ascii="Arial" w:hAnsi="Arial" w:cs="Arial"/>
        </w:rPr>
        <w:t>appears</w:t>
      </w:r>
      <w:r w:rsidR="005D6DB4">
        <w:rPr>
          <w:rFonts w:ascii="Arial" w:hAnsi="Arial" w:cs="Arial"/>
        </w:rPr>
        <w:t xml:space="preserve"> to occur</w:t>
      </w:r>
      <w:r w:rsidR="00811888">
        <w:rPr>
          <w:rFonts w:ascii="Arial" w:hAnsi="Arial" w:cs="Arial"/>
        </w:rPr>
        <w:t xml:space="preserve"> here</w:t>
      </w:r>
      <w:r w:rsidR="005D6DB4">
        <w:rPr>
          <w:rFonts w:ascii="Arial" w:hAnsi="Arial" w:cs="Arial"/>
        </w:rPr>
        <w:t>, with a substan</w:t>
      </w:r>
      <w:r w:rsidR="00561E54">
        <w:rPr>
          <w:rFonts w:ascii="Arial" w:hAnsi="Arial" w:cs="Arial"/>
        </w:rPr>
        <w:t>tial decrease in the average Q</w:t>
      </w:r>
      <w:r w:rsidR="00561E54">
        <w:rPr>
          <w:rFonts w:ascii="Arial" w:hAnsi="Arial" w:cs="Arial"/>
          <w:vertAlign w:val="superscript"/>
        </w:rPr>
        <w:t>n</w:t>
      </w:r>
      <w:r w:rsidR="00561E54">
        <w:rPr>
          <w:rFonts w:ascii="Arial" w:hAnsi="Arial" w:cs="Arial"/>
        </w:rPr>
        <w:t>. This result is consistent with the effects on thermal properties discussed in Section 4.1, which also confirm the effects of Sb</w:t>
      </w:r>
      <w:r w:rsidR="00561E54">
        <w:rPr>
          <w:rFonts w:ascii="Arial" w:hAnsi="Arial" w:cs="Arial"/>
          <w:vertAlign w:val="subscript"/>
        </w:rPr>
        <w:t>2</w:t>
      </w:r>
      <w:r w:rsidR="00561E54">
        <w:rPr>
          <w:rFonts w:ascii="Arial" w:hAnsi="Arial" w:cs="Arial"/>
        </w:rPr>
        <w:t>O</w:t>
      </w:r>
      <w:r w:rsidR="00561E54">
        <w:rPr>
          <w:rFonts w:ascii="Arial" w:hAnsi="Arial" w:cs="Arial"/>
          <w:vertAlign w:val="subscript"/>
        </w:rPr>
        <w:t>3</w:t>
      </w:r>
      <w:r w:rsidR="00561E54">
        <w:rPr>
          <w:rFonts w:ascii="Arial" w:hAnsi="Arial" w:cs="Arial"/>
        </w:rPr>
        <w:t xml:space="preserve"> in readily negating</w:t>
      </w:r>
      <w:r w:rsidR="00136C9F">
        <w:rPr>
          <w:rFonts w:ascii="Arial" w:hAnsi="Arial" w:cs="Arial"/>
        </w:rPr>
        <w:t xml:space="preserve"> and overcoming</w:t>
      </w:r>
      <w:r w:rsidR="00561E54">
        <w:rPr>
          <w:rFonts w:ascii="Arial" w:hAnsi="Arial" w:cs="Arial"/>
        </w:rPr>
        <w:t xml:space="preserve"> </w:t>
      </w:r>
      <w:r w:rsidR="00811888">
        <w:rPr>
          <w:rFonts w:ascii="Arial" w:hAnsi="Arial" w:cs="Arial"/>
        </w:rPr>
        <w:t>the (re)polymerising</w:t>
      </w:r>
      <w:r w:rsidR="00561E54">
        <w:rPr>
          <w:rFonts w:ascii="Arial" w:hAnsi="Arial" w:cs="Arial"/>
        </w:rPr>
        <w:t xml:space="preserve"> effects of increased Al</w:t>
      </w:r>
      <w:r w:rsidR="00561E54">
        <w:rPr>
          <w:rFonts w:ascii="Arial" w:hAnsi="Arial" w:cs="Arial"/>
          <w:vertAlign w:val="subscript"/>
        </w:rPr>
        <w:t>2</w:t>
      </w:r>
      <w:r w:rsidR="00561E54">
        <w:rPr>
          <w:rFonts w:ascii="Arial" w:hAnsi="Arial" w:cs="Arial"/>
        </w:rPr>
        <w:t>O</w:t>
      </w:r>
      <w:r w:rsidR="00561E54">
        <w:rPr>
          <w:rFonts w:ascii="Arial" w:hAnsi="Arial" w:cs="Arial"/>
          <w:vertAlign w:val="subscript"/>
        </w:rPr>
        <w:t>3</w:t>
      </w:r>
      <w:r w:rsidR="00561E54">
        <w:rPr>
          <w:rFonts w:ascii="Arial" w:hAnsi="Arial" w:cs="Arial"/>
        </w:rPr>
        <w:t>.</w:t>
      </w:r>
      <w:r w:rsidR="00C27BEE" w:rsidRPr="00C27BEE">
        <w:rPr>
          <w:rFonts w:ascii="Arial" w:hAnsi="Arial" w:cs="Arial"/>
        </w:rPr>
        <w:t xml:space="preserve"> </w:t>
      </w:r>
      <w:r w:rsidR="00587B17">
        <w:rPr>
          <w:rFonts w:ascii="Arial" w:hAnsi="Arial" w:cs="Arial"/>
        </w:rPr>
        <w:t>In order to further elucidate this</w:t>
      </w:r>
      <w:r w:rsidR="00136C9F">
        <w:rPr>
          <w:rFonts w:ascii="Arial" w:hAnsi="Arial" w:cs="Arial"/>
        </w:rPr>
        <w:t xml:space="preserve"> behaviour, solid-state NMR experiments </w:t>
      </w:r>
      <w:r w:rsidR="00587B17">
        <w:rPr>
          <w:rFonts w:ascii="Arial" w:hAnsi="Arial" w:cs="Arial"/>
        </w:rPr>
        <w:t>would prove beneficial</w:t>
      </w:r>
      <w:r w:rsidR="00136C9F">
        <w:rPr>
          <w:rFonts w:ascii="Arial" w:hAnsi="Arial" w:cs="Arial"/>
        </w:rPr>
        <w:t>.</w:t>
      </w:r>
    </w:p>
    <w:p w14:paraId="1B7FD204" w14:textId="1E622067" w:rsidR="00DC34F8" w:rsidRPr="002935BF" w:rsidRDefault="005D6DB4" w:rsidP="00FD0EA8">
      <w:pPr>
        <w:spacing w:line="360" w:lineRule="auto"/>
        <w:rPr>
          <w:rFonts w:ascii="Arial" w:hAnsi="Arial" w:cs="Arial"/>
        </w:rPr>
      </w:pPr>
      <w:r>
        <w:rPr>
          <w:rFonts w:ascii="Arial" w:hAnsi="Arial" w:cs="Arial"/>
        </w:rPr>
        <w:t>The Raman band at 990 cm</w:t>
      </w:r>
      <w:r>
        <w:rPr>
          <w:rFonts w:ascii="Arial" w:hAnsi="Arial" w:cs="Arial"/>
          <w:vertAlign w:val="superscript"/>
        </w:rPr>
        <w:t>-1</w:t>
      </w:r>
      <w:r>
        <w:rPr>
          <w:rFonts w:ascii="Arial" w:hAnsi="Arial" w:cs="Arial"/>
        </w:rPr>
        <w:t xml:space="preserve"> can be unequivocally ascribed to the </w:t>
      </w:r>
      <w:r w:rsidR="006944DE">
        <w:rPr>
          <w:rFonts w:ascii="Times New Roman" w:hAnsi="Times New Roman" w:cs="Times New Roman"/>
        </w:rPr>
        <w:t>ν</w:t>
      </w:r>
      <w:r w:rsidR="006944DE" w:rsidRPr="006944DE">
        <w:rPr>
          <w:rFonts w:ascii="Arial" w:hAnsi="Arial" w:cs="Arial"/>
          <w:vertAlign w:val="subscript"/>
        </w:rPr>
        <w:t>1</w:t>
      </w:r>
      <w:r w:rsidR="006944DE">
        <w:rPr>
          <w:rFonts w:ascii="Arial" w:hAnsi="Arial" w:cs="Arial"/>
        </w:rPr>
        <w:t xml:space="preserve"> </w:t>
      </w:r>
      <w:r w:rsidR="006944DE" w:rsidRPr="006944DE">
        <w:rPr>
          <w:rFonts w:ascii="Arial" w:hAnsi="Arial" w:cs="Arial"/>
        </w:rPr>
        <w:t xml:space="preserve">symmetric </w:t>
      </w:r>
      <w:r w:rsidR="006944DE">
        <w:rPr>
          <w:rFonts w:ascii="Arial" w:hAnsi="Arial" w:cs="Arial"/>
        </w:rPr>
        <w:t>S-O stretching modes in</w:t>
      </w:r>
      <w:r>
        <w:rPr>
          <w:rFonts w:ascii="Arial" w:hAnsi="Arial" w:cs="Arial"/>
        </w:rPr>
        <w:t xml:space="preserve"> SO</w:t>
      </w:r>
      <w:r>
        <w:rPr>
          <w:rFonts w:ascii="Arial" w:hAnsi="Arial" w:cs="Arial"/>
          <w:vertAlign w:val="subscript"/>
        </w:rPr>
        <w:t>4</w:t>
      </w:r>
      <w:r>
        <w:rPr>
          <w:rFonts w:ascii="Arial" w:hAnsi="Arial" w:cs="Arial"/>
          <w:vertAlign w:val="superscript"/>
        </w:rPr>
        <w:t>2-</w:t>
      </w:r>
      <w:r>
        <w:rPr>
          <w:rFonts w:ascii="Arial" w:hAnsi="Arial" w:cs="Arial"/>
        </w:rPr>
        <w:t xml:space="preserve"> units, as widely reported</w:t>
      </w:r>
      <w:r w:rsidR="00BD2888">
        <w:rPr>
          <w:rFonts w:ascii="Arial" w:hAnsi="Arial" w:cs="Arial"/>
        </w:rPr>
        <w:t xml:space="preserve"> for</w:t>
      </w:r>
      <w:r w:rsidR="000B62E7">
        <w:rPr>
          <w:rFonts w:ascii="Arial" w:hAnsi="Arial" w:cs="Arial"/>
        </w:rPr>
        <w:t xml:space="preserve"> silicate, </w:t>
      </w:r>
      <w:proofErr w:type="spellStart"/>
      <w:r w:rsidR="000B62E7">
        <w:rPr>
          <w:rFonts w:ascii="Arial" w:hAnsi="Arial" w:cs="Arial"/>
        </w:rPr>
        <w:t>aluminosilicate</w:t>
      </w:r>
      <w:proofErr w:type="spellEnd"/>
      <w:r w:rsidR="000B62E7">
        <w:rPr>
          <w:rFonts w:ascii="Arial" w:hAnsi="Arial" w:cs="Arial"/>
        </w:rPr>
        <w:t xml:space="preserve"> and borosilicate glasses</w:t>
      </w:r>
      <w:r>
        <w:rPr>
          <w:rFonts w:ascii="Arial" w:hAnsi="Arial" w:cs="Arial"/>
        </w:rPr>
        <w:t xml:space="preserve"> </w:t>
      </w:r>
      <w:r w:rsidR="00B97557">
        <w:rPr>
          <w:rFonts w:ascii="Arial" w:hAnsi="Arial" w:cs="Arial"/>
        </w:rPr>
        <w:t>[75-79</w:t>
      </w:r>
      <w:r w:rsidR="007C79F7">
        <w:rPr>
          <w:rFonts w:ascii="Arial" w:hAnsi="Arial" w:cs="Arial"/>
        </w:rPr>
        <w:t>]</w:t>
      </w:r>
      <w:r w:rsidR="00BD2888">
        <w:rPr>
          <w:rFonts w:ascii="Arial" w:hAnsi="Arial" w:cs="Arial"/>
        </w:rPr>
        <w:t>. This band gradually disappeared</w:t>
      </w:r>
      <w:r>
        <w:rPr>
          <w:rFonts w:ascii="Arial" w:hAnsi="Arial" w:cs="Arial"/>
        </w:rPr>
        <w:t xml:space="preserve"> with increasing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additions, as shown in Figures 5 and </w:t>
      </w:r>
      <w:r w:rsidR="002B732C">
        <w:rPr>
          <w:rFonts w:ascii="Arial" w:hAnsi="Arial" w:cs="Arial"/>
        </w:rPr>
        <w:t xml:space="preserve">6. </w:t>
      </w:r>
      <w:r w:rsidR="000B62E7">
        <w:rPr>
          <w:rFonts w:ascii="Arial" w:hAnsi="Arial" w:cs="Arial"/>
        </w:rPr>
        <w:t>XRF analysi</w:t>
      </w:r>
      <w:r>
        <w:rPr>
          <w:rFonts w:ascii="Arial" w:hAnsi="Arial" w:cs="Arial"/>
        </w:rPr>
        <w:t>s of</w:t>
      </w:r>
      <w:r w:rsidR="006944DE">
        <w:rPr>
          <w:rFonts w:ascii="Arial" w:hAnsi="Arial" w:cs="Arial"/>
        </w:rPr>
        <w:t xml:space="preserve"> the glasses (Ta</w:t>
      </w:r>
      <w:r w:rsidR="00BD2888">
        <w:rPr>
          <w:rFonts w:ascii="Arial" w:hAnsi="Arial" w:cs="Arial"/>
        </w:rPr>
        <w:t>ble 1) confirmed</w:t>
      </w:r>
      <w:r>
        <w:rPr>
          <w:rFonts w:ascii="Arial" w:hAnsi="Arial" w:cs="Arial"/>
        </w:rPr>
        <w:t xml:space="preserve"> </w:t>
      </w:r>
      <w:r w:rsidR="000B62E7">
        <w:rPr>
          <w:rFonts w:ascii="Arial" w:hAnsi="Arial" w:cs="Arial"/>
        </w:rPr>
        <w:t>increasing</w:t>
      </w:r>
      <w:r>
        <w:rPr>
          <w:rFonts w:ascii="Arial" w:hAnsi="Arial" w:cs="Arial"/>
        </w:rPr>
        <w:t xml:space="preserve"> loss of SO</w:t>
      </w:r>
      <w:r>
        <w:rPr>
          <w:rFonts w:ascii="Arial" w:hAnsi="Arial" w:cs="Arial"/>
          <w:vertAlign w:val="subscript"/>
        </w:rPr>
        <w:t>3</w:t>
      </w:r>
      <w:r>
        <w:rPr>
          <w:rFonts w:ascii="Arial" w:hAnsi="Arial" w:cs="Arial"/>
        </w:rPr>
        <w:t>, presumably as SO</w:t>
      </w:r>
      <w:r>
        <w:rPr>
          <w:rFonts w:ascii="Arial" w:hAnsi="Arial" w:cs="Arial"/>
          <w:vertAlign w:val="subscript"/>
        </w:rPr>
        <w:t>2</w:t>
      </w:r>
      <w:r>
        <w:rPr>
          <w:rFonts w:ascii="Arial" w:hAnsi="Arial" w:cs="Arial"/>
        </w:rPr>
        <w:t xml:space="preserve"> gas, with increasing </w:t>
      </w:r>
      <w:r w:rsidR="00F70148">
        <w:rPr>
          <w:rFonts w:ascii="Arial" w:hAnsi="Arial" w:cs="Arial"/>
        </w:rPr>
        <w:t>(</w:t>
      </w:r>
      <w:r>
        <w:rPr>
          <w:rFonts w:ascii="Arial" w:hAnsi="Arial" w:cs="Arial"/>
        </w:rPr>
        <w:t>Sb</w:t>
      </w:r>
      <w:r>
        <w:rPr>
          <w:rFonts w:ascii="Arial" w:hAnsi="Arial" w:cs="Arial"/>
          <w:vertAlign w:val="subscript"/>
        </w:rPr>
        <w:t>2</w:t>
      </w:r>
      <w:r>
        <w:rPr>
          <w:rFonts w:ascii="Arial" w:hAnsi="Arial" w:cs="Arial"/>
        </w:rPr>
        <w:t>O</w:t>
      </w:r>
      <w:r>
        <w:rPr>
          <w:rFonts w:ascii="Arial" w:hAnsi="Arial" w:cs="Arial"/>
          <w:vertAlign w:val="subscript"/>
        </w:rPr>
        <w:t>3</w:t>
      </w:r>
      <w:r w:rsidR="00F70148">
        <w:rPr>
          <w:rFonts w:ascii="Arial" w:hAnsi="Arial" w:cs="Arial"/>
        </w:rPr>
        <w:t xml:space="preserve"> + Al</w:t>
      </w:r>
      <w:r w:rsidR="00F70148">
        <w:rPr>
          <w:rFonts w:ascii="Arial" w:hAnsi="Arial" w:cs="Arial"/>
          <w:vertAlign w:val="subscript"/>
        </w:rPr>
        <w:t>2</w:t>
      </w:r>
      <w:r w:rsidR="00F70148">
        <w:rPr>
          <w:rFonts w:ascii="Arial" w:hAnsi="Arial" w:cs="Arial"/>
        </w:rPr>
        <w:t>O</w:t>
      </w:r>
      <w:r w:rsidR="00F70148">
        <w:rPr>
          <w:rFonts w:ascii="Arial" w:hAnsi="Arial" w:cs="Arial"/>
          <w:vertAlign w:val="subscript"/>
        </w:rPr>
        <w:t>3</w:t>
      </w:r>
      <w:r w:rsidR="00F70148">
        <w:rPr>
          <w:rFonts w:ascii="Arial" w:hAnsi="Arial" w:cs="Arial"/>
        </w:rPr>
        <w:t>) content</w:t>
      </w:r>
      <w:r w:rsidR="000B62E7">
        <w:rPr>
          <w:rFonts w:ascii="Arial" w:hAnsi="Arial" w:cs="Arial"/>
        </w:rPr>
        <w:t>. T</w:t>
      </w:r>
      <w:r>
        <w:rPr>
          <w:rFonts w:ascii="Arial" w:hAnsi="Arial" w:cs="Arial"/>
        </w:rPr>
        <w:t>his</w:t>
      </w:r>
      <w:r w:rsidR="00E506EB">
        <w:rPr>
          <w:rFonts w:ascii="Arial" w:hAnsi="Arial" w:cs="Arial"/>
        </w:rPr>
        <w:t xml:space="preserve"> loss of sulphate</w:t>
      </w:r>
      <w:r>
        <w:rPr>
          <w:rFonts w:ascii="Arial" w:hAnsi="Arial" w:cs="Arial"/>
        </w:rPr>
        <w:t xml:space="preserve"> is consistent with the disappearance of the</w:t>
      </w:r>
      <w:r w:rsidR="002B732C">
        <w:rPr>
          <w:rFonts w:ascii="Arial" w:hAnsi="Arial" w:cs="Arial"/>
        </w:rPr>
        <w:t xml:space="preserve"> SO</w:t>
      </w:r>
      <w:r w:rsidR="002B732C">
        <w:rPr>
          <w:rFonts w:ascii="Arial" w:hAnsi="Arial" w:cs="Arial"/>
          <w:vertAlign w:val="subscript"/>
        </w:rPr>
        <w:t>4</w:t>
      </w:r>
      <w:r w:rsidR="002B732C">
        <w:rPr>
          <w:rFonts w:ascii="Arial" w:hAnsi="Arial" w:cs="Arial"/>
          <w:vertAlign w:val="superscript"/>
        </w:rPr>
        <w:t>2-</w:t>
      </w:r>
      <w:r>
        <w:rPr>
          <w:rFonts w:ascii="Arial" w:hAnsi="Arial" w:cs="Arial"/>
        </w:rPr>
        <w:t xml:space="preserve"> Raman band at 990 cm</w:t>
      </w:r>
      <w:r>
        <w:rPr>
          <w:rFonts w:ascii="Arial" w:hAnsi="Arial" w:cs="Arial"/>
          <w:vertAlign w:val="superscript"/>
        </w:rPr>
        <w:t>-1</w:t>
      </w:r>
      <w:r w:rsidR="00B931DD">
        <w:rPr>
          <w:rFonts w:ascii="Arial" w:hAnsi="Arial" w:cs="Arial"/>
        </w:rPr>
        <w:t xml:space="preserve"> with increasing </w:t>
      </w:r>
      <w:r w:rsidR="00BD2888">
        <w:rPr>
          <w:rFonts w:ascii="Arial" w:hAnsi="Arial" w:cs="Arial"/>
        </w:rPr>
        <w:t>(</w:t>
      </w:r>
      <w:r w:rsidR="00B931DD">
        <w:rPr>
          <w:rFonts w:ascii="Arial" w:hAnsi="Arial" w:cs="Arial"/>
        </w:rPr>
        <w:t>Sb</w:t>
      </w:r>
      <w:r w:rsidR="00B931DD">
        <w:rPr>
          <w:rFonts w:ascii="Arial" w:hAnsi="Arial" w:cs="Arial"/>
          <w:vertAlign w:val="subscript"/>
        </w:rPr>
        <w:t>2</w:t>
      </w:r>
      <w:r w:rsidR="00B931DD">
        <w:rPr>
          <w:rFonts w:ascii="Arial" w:hAnsi="Arial" w:cs="Arial"/>
        </w:rPr>
        <w:t>O</w:t>
      </w:r>
      <w:r w:rsidR="00B931DD">
        <w:rPr>
          <w:rFonts w:ascii="Arial" w:hAnsi="Arial" w:cs="Arial"/>
          <w:vertAlign w:val="subscript"/>
        </w:rPr>
        <w:t>3</w:t>
      </w:r>
      <w:r w:rsidR="00BD2888">
        <w:rPr>
          <w:rFonts w:ascii="Arial" w:hAnsi="Arial" w:cs="Arial"/>
        </w:rPr>
        <w:t xml:space="preserve"> + Al</w:t>
      </w:r>
      <w:r w:rsidR="00BD2888">
        <w:rPr>
          <w:rFonts w:ascii="Arial" w:hAnsi="Arial" w:cs="Arial"/>
          <w:vertAlign w:val="subscript"/>
        </w:rPr>
        <w:t>2</w:t>
      </w:r>
      <w:r w:rsidR="00BD2888">
        <w:rPr>
          <w:rFonts w:ascii="Arial" w:hAnsi="Arial" w:cs="Arial"/>
        </w:rPr>
        <w:t>O</w:t>
      </w:r>
      <w:r w:rsidR="00BD2888">
        <w:rPr>
          <w:rFonts w:ascii="Arial" w:hAnsi="Arial" w:cs="Arial"/>
          <w:vertAlign w:val="subscript"/>
        </w:rPr>
        <w:t>3</w:t>
      </w:r>
      <w:r w:rsidR="00BD2888">
        <w:rPr>
          <w:rFonts w:ascii="Arial" w:hAnsi="Arial" w:cs="Arial"/>
        </w:rPr>
        <w:t>)</w:t>
      </w:r>
      <w:r w:rsidR="00B931DD">
        <w:rPr>
          <w:rFonts w:ascii="Arial" w:hAnsi="Arial" w:cs="Arial"/>
        </w:rPr>
        <w:t xml:space="preserve"> content.</w:t>
      </w:r>
      <w:r w:rsidR="002935BF">
        <w:rPr>
          <w:rFonts w:ascii="Arial" w:hAnsi="Arial" w:cs="Arial"/>
        </w:rPr>
        <w:t xml:space="preserve"> The mechanism by which</w:t>
      </w:r>
      <w:r w:rsidR="00F70148">
        <w:rPr>
          <w:rFonts w:ascii="Arial" w:hAnsi="Arial" w:cs="Arial"/>
        </w:rPr>
        <w:t xml:space="preserve"> the</w:t>
      </w:r>
      <w:r w:rsidR="002935BF">
        <w:rPr>
          <w:rFonts w:ascii="Arial" w:hAnsi="Arial" w:cs="Arial"/>
        </w:rPr>
        <w:t xml:space="preserve"> </w:t>
      </w:r>
      <w:r w:rsidR="00F70148">
        <w:rPr>
          <w:rFonts w:ascii="Arial" w:hAnsi="Arial" w:cs="Arial"/>
        </w:rPr>
        <w:t>(</w:t>
      </w:r>
      <w:r w:rsidR="002935BF">
        <w:rPr>
          <w:rFonts w:ascii="Arial" w:hAnsi="Arial" w:cs="Arial"/>
        </w:rPr>
        <w:t>Sb</w:t>
      </w:r>
      <w:r w:rsidR="002935BF">
        <w:rPr>
          <w:rFonts w:ascii="Arial" w:hAnsi="Arial" w:cs="Arial"/>
          <w:vertAlign w:val="subscript"/>
        </w:rPr>
        <w:t>2</w:t>
      </w:r>
      <w:r w:rsidR="002935BF">
        <w:rPr>
          <w:rFonts w:ascii="Arial" w:hAnsi="Arial" w:cs="Arial"/>
        </w:rPr>
        <w:t>O</w:t>
      </w:r>
      <w:r w:rsidR="002935BF">
        <w:rPr>
          <w:rFonts w:ascii="Arial" w:hAnsi="Arial" w:cs="Arial"/>
          <w:vertAlign w:val="subscript"/>
        </w:rPr>
        <w:t>3</w:t>
      </w:r>
      <w:r w:rsidR="002935BF">
        <w:rPr>
          <w:rFonts w:ascii="Arial" w:hAnsi="Arial" w:cs="Arial"/>
        </w:rPr>
        <w:t xml:space="preserve"> </w:t>
      </w:r>
      <w:r w:rsidR="00F70148">
        <w:rPr>
          <w:rFonts w:ascii="Arial" w:hAnsi="Arial" w:cs="Arial"/>
        </w:rPr>
        <w:t>+ Al</w:t>
      </w:r>
      <w:r w:rsidR="00F70148">
        <w:rPr>
          <w:rFonts w:ascii="Arial" w:hAnsi="Arial" w:cs="Arial"/>
          <w:vertAlign w:val="subscript"/>
        </w:rPr>
        <w:t>2</w:t>
      </w:r>
      <w:r w:rsidR="00F70148">
        <w:rPr>
          <w:rFonts w:ascii="Arial" w:hAnsi="Arial" w:cs="Arial"/>
        </w:rPr>
        <w:t>O</w:t>
      </w:r>
      <w:r w:rsidR="00F70148">
        <w:rPr>
          <w:rFonts w:ascii="Arial" w:hAnsi="Arial" w:cs="Arial"/>
          <w:vertAlign w:val="subscript"/>
        </w:rPr>
        <w:t>3</w:t>
      </w:r>
      <w:r w:rsidR="00F70148">
        <w:rPr>
          <w:rFonts w:ascii="Arial" w:hAnsi="Arial" w:cs="Arial"/>
        </w:rPr>
        <w:t xml:space="preserve">) </w:t>
      </w:r>
      <w:r w:rsidR="002935BF">
        <w:rPr>
          <w:rFonts w:ascii="Arial" w:hAnsi="Arial" w:cs="Arial"/>
        </w:rPr>
        <w:t>accelerate</w:t>
      </w:r>
      <w:r w:rsidR="005F4390">
        <w:rPr>
          <w:rFonts w:ascii="Arial" w:hAnsi="Arial" w:cs="Arial"/>
        </w:rPr>
        <w:t>s</w:t>
      </w:r>
      <w:r w:rsidR="002935BF">
        <w:rPr>
          <w:rFonts w:ascii="Arial" w:hAnsi="Arial" w:cs="Arial"/>
        </w:rPr>
        <w:t xml:space="preserve"> or enhance</w:t>
      </w:r>
      <w:r w:rsidR="005F4390">
        <w:rPr>
          <w:rFonts w:ascii="Arial" w:hAnsi="Arial" w:cs="Arial"/>
        </w:rPr>
        <w:t>s</w:t>
      </w:r>
      <w:r w:rsidR="002935BF">
        <w:rPr>
          <w:rFonts w:ascii="Arial" w:hAnsi="Arial" w:cs="Arial"/>
        </w:rPr>
        <w:t xml:space="preserve"> </w:t>
      </w:r>
      <w:r w:rsidR="00BD2888">
        <w:rPr>
          <w:rFonts w:ascii="Arial" w:hAnsi="Arial" w:cs="Arial"/>
        </w:rPr>
        <w:t>sulphate loss is</w:t>
      </w:r>
      <w:r w:rsidR="005F4390">
        <w:rPr>
          <w:rFonts w:ascii="Arial" w:hAnsi="Arial" w:cs="Arial"/>
        </w:rPr>
        <w:t xml:space="preserve"> not yet clear</w:t>
      </w:r>
      <w:r w:rsidR="00BD2888">
        <w:rPr>
          <w:rFonts w:ascii="Arial" w:hAnsi="Arial" w:cs="Arial"/>
        </w:rPr>
        <w:t xml:space="preserve"> but</w:t>
      </w:r>
      <w:r w:rsidR="002935BF">
        <w:rPr>
          <w:rFonts w:ascii="Arial" w:hAnsi="Arial" w:cs="Arial"/>
        </w:rPr>
        <w:t xml:space="preserve"> </w:t>
      </w:r>
      <w:r w:rsidR="002935BF">
        <w:rPr>
          <w:rFonts w:ascii="Arial" w:hAnsi="Arial" w:cs="Arial"/>
        </w:rPr>
        <w:lastRenderedPageBreak/>
        <w:t>may involve viscosity, solubility, mutual redox reaction and / or surface tension effects</w:t>
      </w:r>
      <w:r w:rsidR="00F70148">
        <w:rPr>
          <w:rFonts w:ascii="Arial" w:hAnsi="Arial" w:cs="Arial"/>
        </w:rPr>
        <w:t xml:space="preserve">, </w:t>
      </w:r>
      <w:r w:rsidR="00BD2888">
        <w:rPr>
          <w:rFonts w:ascii="Arial" w:hAnsi="Arial" w:cs="Arial"/>
        </w:rPr>
        <w:t>which</w:t>
      </w:r>
      <w:r w:rsidR="00F70148">
        <w:rPr>
          <w:rFonts w:ascii="Arial" w:hAnsi="Arial" w:cs="Arial"/>
        </w:rPr>
        <w:t xml:space="preserve"> are also discussed</w:t>
      </w:r>
      <w:r w:rsidR="008B0B12">
        <w:rPr>
          <w:rFonts w:ascii="Arial" w:hAnsi="Arial" w:cs="Arial"/>
        </w:rPr>
        <w:t xml:space="preserve"> in Section 4.3</w:t>
      </w:r>
      <w:r w:rsidR="002935BF">
        <w:rPr>
          <w:rFonts w:ascii="Arial" w:hAnsi="Arial" w:cs="Arial"/>
        </w:rPr>
        <w:t>.</w:t>
      </w:r>
    </w:p>
    <w:p w14:paraId="194F7615" w14:textId="3B889211" w:rsidR="00C854FC" w:rsidRDefault="00C854FC" w:rsidP="00C75342">
      <w:pPr>
        <w:spacing w:line="360" w:lineRule="auto"/>
        <w:rPr>
          <w:rFonts w:ascii="Arial" w:hAnsi="Arial" w:cs="Arial"/>
        </w:rPr>
      </w:pPr>
      <w:r>
        <w:rPr>
          <w:rFonts w:ascii="Arial" w:hAnsi="Arial" w:cs="Arial"/>
        </w:rPr>
        <w:t>The lower-frequency Raman region (200-800 cm</w:t>
      </w:r>
      <w:r>
        <w:rPr>
          <w:rFonts w:ascii="Arial" w:hAnsi="Arial" w:cs="Arial"/>
          <w:vertAlign w:val="superscript"/>
        </w:rPr>
        <w:t>-1</w:t>
      </w:r>
      <w:r>
        <w:rPr>
          <w:rFonts w:ascii="Arial" w:hAnsi="Arial" w:cs="Arial"/>
        </w:rPr>
        <w:t>) contains many overlapping contributions associated with bending modes of SiO</w:t>
      </w:r>
      <w:r>
        <w:rPr>
          <w:rFonts w:ascii="Arial" w:hAnsi="Arial" w:cs="Arial"/>
          <w:vertAlign w:val="subscript"/>
        </w:rPr>
        <w:t>4</w:t>
      </w:r>
      <w:r>
        <w:rPr>
          <w:rFonts w:ascii="Arial" w:hAnsi="Arial" w:cs="Arial"/>
        </w:rPr>
        <w:t xml:space="preserve"> tetrahedra [</w:t>
      </w:r>
      <w:r w:rsidR="00B97557">
        <w:rPr>
          <w:rFonts w:ascii="Arial" w:hAnsi="Arial" w:cs="Arial"/>
        </w:rPr>
        <w:t>65, 66</w:t>
      </w:r>
      <w:r>
        <w:rPr>
          <w:rFonts w:ascii="Arial" w:hAnsi="Arial" w:cs="Arial"/>
        </w:rPr>
        <w:t>]. This spectral region for</w:t>
      </w:r>
      <w:r w:rsidR="004C3EF9">
        <w:rPr>
          <w:rFonts w:ascii="Arial" w:hAnsi="Arial" w:cs="Arial"/>
        </w:rPr>
        <w:t xml:space="preserve"> the Sb0, Sb0.5 and Sb1 glasses comprise a relatively narrow band centred at </w:t>
      </w:r>
      <w:r w:rsidR="004C3EF9">
        <w:rPr>
          <w:rFonts w:ascii="Times New Roman" w:hAnsi="Times New Roman" w:cs="Times New Roman"/>
        </w:rPr>
        <w:t>~</w:t>
      </w:r>
      <w:r>
        <w:rPr>
          <w:rFonts w:ascii="Arial" w:hAnsi="Arial" w:cs="Arial"/>
        </w:rPr>
        <w:t>80</w:t>
      </w:r>
      <w:r w:rsidR="004C3EF9">
        <w:rPr>
          <w:rFonts w:ascii="Arial" w:hAnsi="Arial" w:cs="Arial"/>
        </w:rPr>
        <w:t>0 cm</w:t>
      </w:r>
      <w:r w:rsidR="004C3EF9">
        <w:rPr>
          <w:rFonts w:ascii="Arial" w:hAnsi="Arial" w:cs="Arial"/>
          <w:vertAlign w:val="superscript"/>
        </w:rPr>
        <w:t>-1</w:t>
      </w:r>
      <w:r w:rsidR="004C3EF9">
        <w:rPr>
          <w:rFonts w:ascii="Arial" w:hAnsi="Arial" w:cs="Arial"/>
        </w:rPr>
        <w:t xml:space="preserve">, a broad asymmetric band with a peak at </w:t>
      </w:r>
      <w:r w:rsidR="004C3EF9">
        <w:rPr>
          <w:rFonts w:ascii="Times New Roman" w:hAnsi="Times New Roman" w:cs="Times New Roman"/>
        </w:rPr>
        <w:t>~</w:t>
      </w:r>
      <w:r w:rsidR="004C3EF9">
        <w:rPr>
          <w:rFonts w:ascii="Arial" w:hAnsi="Arial" w:cs="Arial"/>
        </w:rPr>
        <w:t>560 cm</w:t>
      </w:r>
      <w:r w:rsidR="004C3EF9">
        <w:rPr>
          <w:rFonts w:ascii="Arial" w:hAnsi="Arial" w:cs="Arial"/>
          <w:vertAlign w:val="superscript"/>
        </w:rPr>
        <w:t>-1</w:t>
      </w:r>
      <w:r w:rsidR="004C3EF9">
        <w:rPr>
          <w:rFonts w:ascii="Arial" w:hAnsi="Arial" w:cs="Arial"/>
        </w:rPr>
        <w:t xml:space="preserve">, and a weak shoulder at </w:t>
      </w:r>
      <w:r w:rsidR="004C3EF9">
        <w:rPr>
          <w:rFonts w:ascii="Times New Roman" w:hAnsi="Times New Roman" w:cs="Times New Roman"/>
        </w:rPr>
        <w:t>~</w:t>
      </w:r>
      <w:r w:rsidR="004C3EF9">
        <w:rPr>
          <w:rFonts w:ascii="Arial" w:hAnsi="Arial" w:cs="Arial"/>
        </w:rPr>
        <w:t>460 cm</w:t>
      </w:r>
      <w:r w:rsidR="004C3EF9">
        <w:rPr>
          <w:rFonts w:ascii="Arial" w:hAnsi="Arial" w:cs="Arial"/>
          <w:vertAlign w:val="superscript"/>
        </w:rPr>
        <w:t>-1</w:t>
      </w:r>
      <w:r w:rsidR="004C3EF9">
        <w:rPr>
          <w:rFonts w:ascii="Arial" w:hAnsi="Arial" w:cs="Arial"/>
        </w:rPr>
        <w:t>. This is consistent with Raman spectra obtained for other SiO</w:t>
      </w:r>
      <w:r w:rsidR="004C3EF9">
        <w:rPr>
          <w:rFonts w:ascii="Arial" w:hAnsi="Arial" w:cs="Arial"/>
          <w:vertAlign w:val="subscript"/>
        </w:rPr>
        <w:t>2</w:t>
      </w:r>
      <w:r w:rsidR="004C3EF9">
        <w:rPr>
          <w:rFonts w:ascii="Arial" w:hAnsi="Arial" w:cs="Arial"/>
        </w:rPr>
        <w:t>-Na</w:t>
      </w:r>
      <w:r w:rsidR="004C3EF9">
        <w:rPr>
          <w:rFonts w:ascii="Arial" w:hAnsi="Arial" w:cs="Arial"/>
          <w:vertAlign w:val="subscript"/>
        </w:rPr>
        <w:t>2</w:t>
      </w:r>
      <w:r w:rsidR="004C3EF9">
        <w:rPr>
          <w:rFonts w:ascii="Arial" w:hAnsi="Arial" w:cs="Arial"/>
        </w:rPr>
        <w:t>O-CaO glasses with</w:t>
      </w:r>
      <w:r w:rsidR="00562E98">
        <w:rPr>
          <w:rFonts w:ascii="Arial" w:hAnsi="Arial" w:cs="Arial"/>
        </w:rPr>
        <w:t xml:space="preserve"> closely</w:t>
      </w:r>
      <w:r w:rsidR="004C3EF9">
        <w:rPr>
          <w:rFonts w:ascii="Arial" w:hAnsi="Arial" w:cs="Arial"/>
        </w:rPr>
        <w:t xml:space="preserve"> similar compositions</w:t>
      </w:r>
      <w:r w:rsidR="008A7687">
        <w:rPr>
          <w:rFonts w:ascii="Arial" w:hAnsi="Arial" w:cs="Arial"/>
        </w:rPr>
        <w:t xml:space="preserve"> to those studied here</w:t>
      </w:r>
      <w:r w:rsidR="00B97557">
        <w:rPr>
          <w:rFonts w:ascii="Arial" w:hAnsi="Arial" w:cs="Arial"/>
        </w:rPr>
        <w:t xml:space="preserve"> [65, 66</w:t>
      </w:r>
      <w:r w:rsidR="00562E98">
        <w:rPr>
          <w:rFonts w:ascii="Arial" w:hAnsi="Arial" w:cs="Arial"/>
        </w:rPr>
        <w:t>].</w:t>
      </w:r>
      <w:r w:rsidR="008A7687">
        <w:rPr>
          <w:rFonts w:ascii="Arial" w:hAnsi="Arial" w:cs="Arial"/>
        </w:rPr>
        <w:t xml:space="preserve"> </w:t>
      </w:r>
      <w:r>
        <w:rPr>
          <w:rFonts w:ascii="Arial" w:hAnsi="Arial" w:cs="Arial"/>
        </w:rPr>
        <w:t xml:space="preserve">Limbach </w:t>
      </w:r>
      <w:r w:rsidRPr="00FB176B">
        <w:rPr>
          <w:rFonts w:ascii="Arial" w:hAnsi="Arial" w:cs="Arial"/>
          <w:i/>
        </w:rPr>
        <w:t>et al.</w:t>
      </w:r>
      <w:r w:rsidR="00B97557">
        <w:rPr>
          <w:rFonts w:ascii="Arial" w:hAnsi="Arial" w:cs="Arial"/>
        </w:rPr>
        <w:t xml:space="preserve"> [65</w:t>
      </w:r>
      <w:r>
        <w:rPr>
          <w:rFonts w:ascii="Arial" w:hAnsi="Arial" w:cs="Arial"/>
        </w:rPr>
        <w:t>] deconvolut</w:t>
      </w:r>
      <w:r w:rsidR="0007055D">
        <w:rPr>
          <w:rFonts w:ascii="Arial" w:hAnsi="Arial" w:cs="Arial"/>
        </w:rPr>
        <w:t>ed the full Raman spectrum for one such</w:t>
      </w:r>
      <w:r>
        <w:rPr>
          <w:rFonts w:ascii="Arial" w:hAnsi="Arial" w:cs="Arial"/>
        </w:rPr>
        <w:t xml:space="preserve"> SiO</w:t>
      </w:r>
      <w:r>
        <w:rPr>
          <w:rFonts w:ascii="Arial" w:hAnsi="Arial" w:cs="Arial"/>
          <w:vertAlign w:val="subscript"/>
        </w:rPr>
        <w:t>2</w:t>
      </w:r>
      <w:r>
        <w:rPr>
          <w:rFonts w:ascii="Arial" w:hAnsi="Arial" w:cs="Arial"/>
        </w:rPr>
        <w:t>-Na</w:t>
      </w:r>
      <w:r>
        <w:rPr>
          <w:rFonts w:ascii="Arial" w:hAnsi="Arial" w:cs="Arial"/>
          <w:vertAlign w:val="subscript"/>
        </w:rPr>
        <w:t>2</w:t>
      </w:r>
      <w:r w:rsidR="0007055D">
        <w:rPr>
          <w:rFonts w:ascii="Arial" w:hAnsi="Arial" w:cs="Arial"/>
        </w:rPr>
        <w:t>O-CaO glass</w:t>
      </w:r>
      <w:r>
        <w:rPr>
          <w:rFonts w:ascii="Arial" w:hAnsi="Arial" w:cs="Arial"/>
        </w:rPr>
        <w:t xml:space="preserve">, into several overlapping bands centred </w:t>
      </w:r>
      <w:r w:rsidRPr="00562E98">
        <w:rPr>
          <w:rFonts w:ascii="Arial" w:hAnsi="Arial" w:cs="Arial"/>
        </w:rPr>
        <w:t xml:space="preserve">at </w:t>
      </w:r>
      <w:r>
        <w:rPr>
          <w:rFonts w:ascii="Arial" w:hAnsi="Arial" w:cs="Arial"/>
        </w:rPr>
        <w:t xml:space="preserve">340, 460, </w:t>
      </w:r>
      <w:r w:rsidRPr="00C854FC">
        <w:rPr>
          <w:rFonts w:ascii="Arial" w:hAnsi="Arial" w:cs="Arial"/>
        </w:rPr>
        <w:t xml:space="preserve">490, 540, 600, 630, 800, 950, 1080 and 1100 </w:t>
      </w:r>
      <w:r>
        <w:rPr>
          <w:rFonts w:ascii="Arial" w:hAnsi="Arial" w:cs="Arial"/>
        </w:rPr>
        <w:t>cm</w:t>
      </w:r>
      <w:r w:rsidRPr="00FB176B">
        <w:rPr>
          <w:rFonts w:ascii="Arial" w:hAnsi="Arial" w:cs="Arial"/>
          <w:vertAlign w:val="superscript"/>
        </w:rPr>
        <w:t>−1</w:t>
      </w:r>
      <w:r>
        <w:rPr>
          <w:rFonts w:ascii="Arial" w:hAnsi="Arial" w:cs="Arial"/>
        </w:rPr>
        <w:t xml:space="preserve">. The </w:t>
      </w:r>
      <w:r w:rsidRPr="00562E98">
        <w:rPr>
          <w:rFonts w:ascii="Arial" w:hAnsi="Arial" w:cs="Arial"/>
        </w:rPr>
        <w:t>bands at 490</w:t>
      </w:r>
      <w:r w:rsidR="005F4390">
        <w:rPr>
          <w:rFonts w:ascii="Arial" w:hAnsi="Arial" w:cs="Arial"/>
        </w:rPr>
        <w:t xml:space="preserve"> </w:t>
      </w:r>
      <w:r w:rsidR="005F4390" w:rsidRPr="00562E98">
        <w:rPr>
          <w:rFonts w:ascii="Arial" w:hAnsi="Arial" w:cs="Arial"/>
        </w:rPr>
        <w:t>cm</w:t>
      </w:r>
      <w:r w:rsidR="005F4390" w:rsidRPr="00FB176B">
        <w:rPr>
          <w:rFonts w:ascii="Arial" w:hAnsi="Arial" w:cs="Arial"/>
          <w:vertAlign w:val="superscript"/>
        </w:rPr>
        <w:t>−1</w:t>
      </w:r>
      <w:r w:rsidRPr="00562E98">
        <w:rPr>
          <w:rFonts w:ascii="Arial" w:hAnsi="Arial" w:cs="Arial"/>
        </w:rPr>
        <w:t xml:space="preserve"> and 600 cm</w:t>
      </w:r>
      <w:r w:rsidRPr="00FB176B">
        <w:rPr>
          <w:rFonts w:ascii="Arial" w:hAnsi="Arial" w:cs="Arial"/>
          <w:vertAlign w:val="superscript"/>
        </w:rPr>
        <w:t>−1</w:t>
      </w:r>
      <w:r w:rsidRPr="00562E98">
        <w:rPr>
          <w:rFonts w:ascii="Arial" w:hAnsi="Arial" w:cs="Arial"/>
        </w:rPr>
        <w:t xml:space="preserve"> </w:t>
      </w:r>
      <w:r w:rsidR="00B97557">
        <w:rPr>
          <w:rFonts w:ascii="Arial" w:hAnsi="Arial" w:cs="Arial"/>
        </w:rPr>
        <w:t>were assigned [65</w:t>
      </w:r>
      <w:r>
        <w:rPr>
          <w:rFonts w:ascii="Arial" w:hAnsi="Arial" w:cs="Arial"/>
        </w:rPr>
        <w:t>] to</w:t>
      </w:r>
      <w:r w:rsidRPr="00562E98">
        <w:rPr>
          <w:rFonts w:ascii="Arial" w:hAnsi="Arial" w:cs="Arial"/>
        </w:rPr>
        <w:t xml:space="preserve"> </w:t>
      </w:r>
      <w:r>
        <w:rPr>
          <w:rFonts w:ascii="Arial" w:hAnsi="Arial" w:cs="Arial"/>
        </w:rPr>
        <w:t>the defect bands, D</w:t>
      </w:r>
      <w:r w:rsidRPr="003D4D27">
        <w:rPr>
          <w:rFonts w:ascii="Arial" w:hAnsi="Arial" w:cs="Arial"/>
          <w:vertAlign w:val="subscript"/>
        </w:rPr>
        <w:t>1</w:t>
      </w:r>
      <w:r>
        <w:rPr>
          <w:rFonts w:ascii="Arial" w:hAnsi="Arial" w:cs="Arial"/>
        </w:rPr>
        <w:t xml:space="preserve"> and D</w:t>
      </w:r>
      <w:r w:rsidRPr="003D4D27">
        <w:rPr>
          <w:rFonts w:ascii="Arial" w:hAnsi="Arial" w:cs="Arial"/>
          <w:vertAlign w:val="subscript"/>
        </w:rPr>
        <w:t>2</w:t>
      </w:r>
      <w:r w:rsidR="00B97557">
        <w:rPr>
          <w:rFonts w:ascii="Arial" w:hAnsi="Arial" w:cs="Arial"/>
        </w:rPr>
        <w:t xml:space="preserve"> [48, 65</w:t>
      </w:r>
      <w:r>
        <w:rPr>
          <w:rFonts w:ascii="Arial" w:hAnsi="Arial" w:cs="Arial"/>
        </w:rPr>
        <w:t>] which</w:t>
      </w:r>
      <w:r w:rsidRPr="00562E98">
        <w:rPr>
          <w:rFonts w:ascii="Arial" w:hAnsi="Arial" w:cs="Arial"/>
        </w:rPr>
        <w:t xml:space="preserve"> correspond to oxygen breathing vibrat</w:t>
      </w:r>
      <w:r>
        <w:rPr>
          <w:rFonts w:ascii="Arial" w:hAnsi="Arial" w:cs="Arial"/>
        </w:rPr>
        <w:t>ions in 4- and 3- membered silica</w:t>
      </w:r>
      <w:r w:rsidRPr="00562E98">
        <w:rPr>
          <w:rFonts w:ascii="Arial" w:hAnsi="Arial" w:cs="Arial"/>
        </w:rPr>
        <w:t xml:space="preserve"> rings, respectively. The band at 540 cm</w:t>
      </w:r>
      <w:r w:rsidRPr="00C75342">
        <w:rPr>
          <w:rFonts w:ascii="Arial" w:hAnsi="Arial" w:cs="Arial"/>
          <w:vertAlign w:val="superscript"/>
        </w:rPr>
        <w:t>−1</w:t>
      </w:r>
      <w:r w:rsidRPr="00562E98">
        <w:rPr>
          <w:rFonts w:ascii="Arial" w:hAnsi="Arial" w:cs="Arial"/>
        </w:rPr>
        <w:t xml:space="preserve"> </w:t>
      </w:r>
      <w:r>
        <w:rPr>
          <w:rFonts w:ascii="Arial" w:hAnsi="Arial" w:cs="Arial"/>
        </w:rPr>
        <w:t>was assigned</w:t>
      </w:r>
      <w:r w:rsidRPr="00562E98">
        <w:rPr>
          <w:rFonts w:ascii="Arial" w:hAnsi="Arial" w:cs="Arial"/>
        </w:rPr>
        <w:t xml:space="preserve"> </w:t>
      </w:r>
      <w:r>
        <w:rPr>
          <w:rFonts w:ascii="Arial" w:hAnsi="Arial" w:cs="Arial"/>
        </w:rPr>
        <w:t xml:space="preserve">to delocalized Si–O–Si bridging </w:t>
      </w:r>
      <w:r w:rsidRPr="00562E98">
        <w:rPr>
          <w:rFonts w:ascii="Arial" w:hAnsi="Arial" w:cs="Arial"/>
        </w:rPr>
        <w:t xml:space="preserve">oxygen vibrations </w:t>
      </w:r>
      <w:r w:rsidR="00B97557">
        <w:rPr>
          <w:rFonts w:ascii="Arial" w:hAnsi="Arial" w:cs="Arial"/>
        </w:rPr>
        <w:t>[65</w:t>
      </w:r>
      <w:r>
        <w:rPr>
          <w:rFonts w:ascii="Arial" w:hAnsi="Arial" w:cs="Arial"/>
        </w:rPr>
        <w:t>] and</w:t>
      </w:r>
      <w:r w:rsidRPr="00562E98">
        <w:rPr>
          <w:rFonts w:ascii="Arial" w:hAnsi="Arial" w:cs="Arial"/>
        </w:rPr>
        <w:t xml:space="preserve"> </w:t>
      </w:r>
      <w:r>
        <w:rPr>
          <w:rFonts w:ascii="Arial" w:hAnsi="Arial" w:cs="Arial"/>
        </w:rPr>
        <w:t>the broad band</w:t>
      </w:r>
      <w:r w:rsidRPr="00C75342">
        <w:rPr>
          <w:rFonts w:ascii="Arial" w:hAnsi="Arial" w:cs="Arial"/>
        </w:rPr>
        <w:t xml:space="preserve"> at 460 cm</w:t>
      </w:r>
      <w:r w:rsidRPr="00C75342">
        <w:rPr>
          <w:rFonts w:ascii="Arial" w:hAnsi="Arial" w:cs="Arial"/>
          <w:vertAlign w:val="superscript"/>
        </w:rPr>
        <w:t>−1</w:t>
      </w:r>
      <w:r w:rsidRPr="00C75342">
        <w:rPr>
          <w:rFonts w:ascii="Arial" w:hAnsi="Arial" w:cs="Arial"/>
        </w:rPr>
        <w:t xml:space="preserve"> </w:t>
      </w:r>
      <w:r>
        <w:rPr>
          <w:rFonts w:ascii="Arial" w:hAnsi="Arial" w:cs="Arial"/>
        </w:rPr>
        <w:t>to</w:t>
      </w:r>
      <w:r w:rsidRPr="00C75342">
        <w:rPr>
          <w:rFonts w:ascii="Arial" w:hAnsi="Arial" w:cs="Arial"/>
        </w:rPr>
        <w:t xml:space="preserve"> symmetric Si–</w:t>
      </w:r>
      <w:r>
        <w:rPr>
          <w:rFonts w:ascii="Arial" w:hAnsi="Arial" w:cs="Arial"/>
        </w:rPr>
        <w:t>O–S</w:t>
      </w:r>
      <w:r w:rsidR="00B97557">
        <w:rPr>
          <w:rFonts w:ascii="Arial" w:hAnsi="Arial" w:cs="Arial"/>
        </w:rPr>
        <w:t>i bridging oxygen vibrations [65</w:t>
      </w:r>
      <w:r>
        <w:rPr>
          <w:rFonts w:ascii="Arial" w:hAnsi="Arial" w:cs="Arial"/>
        </w:rPr>
        <w:t>]</w:t>
      </w:r>
      <w:r w:rsidRPr="00C75342">
        <w:rPr>
          <w:rFonts w:ascii="Arial" w:hAnsi="Arial" w:cs="Arial"/>
        </w:rPr>
        <w:t>.</w:t>
      </w:r>
      <w:r>
        <w:rPr>
          <w:rFonts w:ascii="Arial" w:hAnsi="Arial" w:cs="Arial"/>
        </w:rPr>
        <w:t xml:space="preserve"> The bands at 460, 540 and 800 cm</w:t>
      </w:r>
      <w:r>
        <w:rPr>
          <w:rFonts w:ascii="Arial" w:hAnsi="Arial" w:cs="Arial"/>
          <w:vertAlign w:val="superscript"/>
        </w:rPr>
        <w:t>-1</w:t>
      </w:r>
      <w:r>
        <w:rPr>
          <w:rFonts w:ascii="Arial" w:hAnsi="Arial" w:cs="Arial"/>
        </w:rPr>
        <w:t xml:space="preserve"> are clearly observed in our spectra for glasses Sb0 to Sb5 (Figure 5) and s</w:t>
      </w:r>
      <w:r w:rsidR="00B97557">
        <w:rPr>
          <w:rFonts w:ascii="Arial" w:hAnsi="Arial" w:cs="Arial"/>
        </w:rPr>
        <w:t>imilar glasses in literature [65, 66</w:t>
      </w:r>
      <w:r>
        <w:rPr>
          <w:rFonts w:ascii="Arial" w:hAnsi="Arial" w:cs="Arial"/>
        </w:rPr>
        <w:t>].</w:t>
      </w:r>
    </w:p>
    <w:p w14:paraId="027A5709" w14:textId="687F224F" w:rsidR="00C854FC" w:rsidRPr="0017346D" w:rsidRDefault="00093DCC" w:rsidP="009D7038">
      <w:pPr>
        <w:spacing w:line="360" w:lineRule="auto"/>
        <w:rPr>
          <w:rFonts w:ascii="Arial" w:hAnsi="Arial" w:cs="Arial"/>
        </w:rPr>
      </w:pPr>
      <w:r>
        <w:rPr>
          <w:rFonts w:ascii="Arial" w:hAnsi="Arial" w:cs="Arial"/>
        </w:rPr>
        <w:t>The Raman</w:t>
      </w:r>
      <w:r w:rsidR="0009558D" w:rsidRPr="0017346D">
        <w:rPr>
          <w:rFonts w:ascii="Arial" w:hAnsi="Arial" w:cs="Arial"/>
        </w:rPr>
        <w:t xml:space="preserve"> band at 800 cm</w:t>
      </w:r>
      <w:r w:rsidR="0009558D" w:rsidRPr="0017346D">
        <w:rPr>
          <w:rFonts w:ascii="Arial" w:hAnsi="Arial" w:cs="Arial"/>
          <w:vertAlign w:val="superscript"/>
        </w:rPr>
        <w:t>-1</w:t>
      </w:r>
      <w:r w:rsidR="00C854FC" w:rsidRPr="0017346D">
        <w:rPr>
          <w:rFonts w:ascii="Arial" w:hAnsi="Arial" w:cs="Arial"/>
        </w:rPr>
        <w:t xml:space="preserve"> </w:t>
      </w:r>
      <w:r>
        <w:rPr>
          <w:rFonts w:ascii="Arial" w:hAnsi="Arial" w:cs="Arial"/>
        </w:rPr>
        <w:t>is fundamental to spectra for pure SiO</w:t>
      </w:r>
      <w:r>
        <w:rPr>
          <w:rFonts w:ascii="Arial" w:hAnsi="Arial" w:cs="Arial"/>
          <w:vertAlign w:val="subscript"/>
        </w:rPr>
        <w:t>2</w:t>
      </w:r>
      <w:r>
        <w:rPr>
          <w:rFonts w:ascii="Arial" w:hAnsi="Arial" w:cs="Arial"/>
        </w:rPr>
        <w:t xml:space="preserve"> glass and, as</w:t>
      </w:r>
      <w:r w:rsidR="009D7038">
        <w:rPr>
          <w:rFonts w:ascii="Arial" w:hAnsi="Arial" w:cs="Arial"/>
        </w:rPr>
        <w:t xml:space="preserve"> discussed earlier, </w:t>
      </w:r>
      <w:r w:rsidR="0007055D">
        <w:rPr>
          <w:rFonts w:ascii="Arial" w:hAnsi="Arial" w:cs="Arial"/>
        </w:rPr>
        <w:t>and a</w:t>
      </w:r>
      <w:r w:rsidR="009D7038">
        <w:rPr>
          <w:rFonts w:ascii="Arial" w:hAnsi="Arial" w:cs="Arial"/>
        </w:rPr>
        <w:t>s</w:t>
      </w:r>
      <w:r>
        <w:rPr>
          <w:rFonts w:ascii="Arial" w:hAnsi="Arial" w:cs="Arial"/>
        </w:rPr>
        <w:t xml:space="preserve"> summarised by Le Losq </w:t>
      </w:r>
      <w:r w:rsidRPr="00093DCC">
        <w:rPr>
          <w:rFonts w:ascii="Arial" w:hAnsi="Arial" w:cs="Arial"/>
          <w:i/>
        </w:rPr>
        <w:t>et al.</w:t>
      </w:r>
      <w:r w:rsidR="00B97557">
        <w:rPr>
          <w:rFonts w:ascii="Arial" w:hAnsi="Arial" w:cs="Arial"/>
        </w:rPr>
        <w:t xml:space="preserve"> [48</w:t>
      </w:r>
      <w:r w:rsidR="009D7038">
        <w:rPr>
          <w:rFonts w:ascii="Arial" w:hAnsi="Arial" w:cs="Arial"/>
        </w:rPr>
        <w:t>], this band</w:t>
      </w:r>
      <w:r w:rsidR="00C854FC" w:rsidRPr="0017346D">
        <w:rPr>
          <w:rFonts w:ascii="Arial" w:hAnsi="Arial" w:cs="Arial"/>
        </w:rPr>
        <w:t xml:space="preserve"> </w:t>
      </w:r>
      <w:r w:rsidR="0009558D" w:rsidRPr="0017346D">
        <w:rPr>
          <w:rFonts w:ascii="Arial" w:hAnsi="Arial" w:cs="Arial"/>
        </w:rPr>
        <w:t>has been</w:t>
      </w:r>
      <w:r w:rsidR="00C854FC" w:rsidRPr="0017346D">
        <w:rPr>
          <w:rFonts w:ascii="Arial" w:hAnsi="Arial" w:cs="Arial"/>
        </w:rPr>
        <w:t xml:space="preserve"> attributed</w:t>
      </w:r>
      <w:r w:rsidR="0017346D" w:rsidRPr="0017346D">
        <w:rPr>
          <w:rFonts w:ascii="Arial" w:hAnsi="Arial" w:cs="Arial"/>
        </w:rPr>
        <w:t xml:space="preserve"> </w:t>
      </w:r>
      <w:r w:rsidR="00C854FC" w:rsidRPr="0017346D">
        <w:rPr>
          <w:rFonts w:ascii="Arial" w:hAnsi="Arial" w:cs="Arial"/>
        </w:rPr>
        <w:t>to</w:t>
      </w:r>
      <w:r w:rsidR="0009558D" w:rsidRPr="0017346D">
        <w:rPr>
          <w:rFonts w:ascii="Arial" w:hAnsi="Arial" w:cs="Arial"/>
        </w:rPr>
        <w:t xml:space="preserve"> a number of origins</w:t>
      </w:r>
      <w:r>
        <w:rPr>
          <w:rFonts w:ascii="Arial" w:hAnsi="Arial" w:cs="Arial"/>
        </w:rPr>
        <w:t>.</w:t>
      </w:r>
      <w:r w:rsidR="0017346D" w:rsidRPr="0017346D">
        <w:rPr>
          <w:rFonts w:ascii="Arial" w:hAnsi="Arial" w:cs="Arial"/>
        </w:rPr>
        <w:t xml:space="preserve"> These include</w:t>
      </w:r>
      <w:r w:rsidR="00C854FC" w:rsidRPr="0017346D">
        <w:rPr>
          <w:rFonts w:ascii="Arial" w:hAnsi="Arial" w:cs="Arial"/>
        </w:rPr>
        <w:t xml:space="preserve"> Si–O stretching involving oxygen motions</w:t>
      </w:r>
      <w:r w:rsidR="0009558D" w:rsidRPr="0017346D">
        <w:rPr>
          <w:rFonts w:ascii="Arial" w:hAnsi="Arial" w:cs="Arial"/>
        </w:rPr>
        <w:t xml:space="preserve"> in the Si–O–Si plane;</w:t>
      </w:r>
      <w:r w:rsidR="00C854FC" w:rsidRPr="0017346D">
        <w:rPr>
          <w:rFonts w:ascii="Arial" w:hAnsi="Arial" w:cs="Arial"/>
        </w:rPr>
        <w:t xml:space="preserve"> the motion of the Si atom in its oxygen cage</w:t>
      </w:r>
      <w:r w:rsidR="0009558D" w:rsidRPr="0017346D">
        <w:rPr>
          <w:rFonts w:ascii="Arial" w:hAnsi="Arial" w:cs="Arial"/>
        </w:rPr>
        <w:t>;</w:t>
      </w:r>
      <w:r w:rsidR="00C854FC" w:rsidRPr="0017346D">
        <w:rPr>
          <w:rFonts w:ascii="Arial" w:hAnsi="Arial" w:cs="Arial"/>
        </w:rPr>
        <w:t xml:space="preserve"> </w:t>
      </w:r>
      <w:r w:rsidR="0009558D" w:rsidRPr="0017346D">
        <w:rPr>
          <w:rFonts w:ascii="Arial" w:hAnsi="Arial" w:cs="Arial"/>
        </w:rPr>
        <w:t>and</w:t>
      </w:r>
      <w:r w:rsidR="00C854FC" w:rsidRPr="0017346D">
        <w:rPr>
          <w:rFonts w:ascii="Arial" w:hAnsi="Arial" w:cs="Arial"/>
        </w:rPr>
        <w:t xml:space="preserve"> the threefold – degenerate “rigid cage” vibrational mode</w:t>
      </w:r>
      <w:r w:rsidR="0009558D" w:rsidRPr="0017346D">
        <w:rPr>
          <w:rFonts w:ascii="Arial" w:hAnsi="Arial" w:cs="Arial"/>
        </w:rPr>
        <w:t xml:space="preserve"> of TO</w:t>
      </w:r>
      <w:r w:rsidR="0009558D" w:rsidRPr="0017346D">
        <w:rPr>
          <w:rFonts w:ascii="Arial" w:hAnsi="Arial" w:cs="Arial"/>
          <w:vertAlign w:val="subscript"/>
        </w:rPr>
        <w:t>2</w:t>
      </w:r>
      <w:r w:rsidR="0009558D" w:rsidRPr="0017346D">
        <w:rPr>
          <w:rFonts w:ascii="Arial" w:hAnsi="Arial" w:cs="Arial"/>
        </w:rPr>
        <w:t xml:space="preserve"> units.</w:t>
      </w:r>
      <w:r w:rsidR="009D7038">
        <w:rPr>
          <w:rFonts w:ascii="Arial" w:hAnsi="Arial" w:cs="Arial"/>
        </w:rPr>
        <w:t xml:space="preserve"> In the Raman spectrum for pure glassy SiO</w:t>
      </w:r>
      <w:r w:rsidR="009D7038">
        <w:rPr>
          <w:rFonts w:ascii="Arial" w:hAnsi="Arial" w:cs="Arial"/>
          <w:vertAlign w:val="subscript"/>
        </w:rPr>
        <w:t>2</w:t>
      </w:r>
      <w:r w:rsidR="009D7038">
        <w:rPr>
          <w:rFonts w:ascii="Arial" w:hAnsi="Arial" w:cs="Arial"/>
        </w:rPr>
        <w:t xml:space="preserve"> this band</w:t>
      </w:r>
      <w:r>
        <w:rPr>
          <w:rFonts w:ascii="Arial" w:hAnsi="Arial" w:cs="Arial"/>
        </w:rPr>
        <w:t xml:space="preserve"> </w:t>
      </w:r>
      <w:r w:rsidR="009D7038">
        <w:rPr>
          <w:rFonts w:ascii="Arial" w:hAnsi="Arial" w:cs="Arial"/>
        </w:rPr>
        <w:t>can be fitted by</w:t>
      </w:r>
      <w:r>
        <w:rPr>
          <w:rFonts w:ascii="Arial" w:hAnsi="Arial" w:cs="Arial"/>
        </w:rPr>
        <w:t xml:space="preserve"> </w:t>
      </w:r>
      <w:r w:rsidR="009D7038">
        <w:rPr>
          <w:rFonts w:ascii="Arial" w:hAnsi="Arial" w:cs="Arial"/>
        </w:rPr>
        <w:t xml:space="preserve">two narrow, overlapping bands with energies corresponding </w:t>
      </w:r>
      <w:r w:rsidR="009D7038" w:rsidRPr="009D7038">
        <w:rPr>
          <w:rFonts w:ascii="Arial" w:hAnsi="Arial" w:cs="Arial"/>
        </w:rPr>
        <w:t>to Si–O stretching vibrations</w:t>
      </w:r>
      <w:r w:rsidR="00B97557">
        <w:rPr>
          <w:rFonts w:ascii="Arial" w:hAnsi="Arial" w:cs="Arial"/>
        </w:rPr>
        <w:t xml:space="preserve"> [80, 81</w:t>
      </w:r>
      <w:r w:rsidR="009D7038">
        <w:rPr>
          <w:rFonts w:ascii="Arial" w:hAnsi="Arial" w:cs="Arial"/>
        </w:rPr>
        <w:t>]</w:t>
      </w:r>
      <w:r w:rsidR="00703079">
        <w:rPr>
          <w:rFonts w:ascii="Arial" w:hAnsi="Arial" w:cs="Arial"/>
        </w:rPr>
        <w:t>. For the glasses studied here, the</w:t>
      </w:r>
      <w:r w:rsidR="0017346D" w:rsidRPr="0017346D">
        <w:rPr>
          <w:rFonts w:ascii="Arial" w:hAnsi="Arial" w:cs="Arial"/>
        </w:rPr>
        <w:t xml:space="preserve"> lack of spectral change at 800 cm</w:t>
      </w:r>
      <w:r w:rsidR="0017346D" w:rsidRPr="0017346D">
        <w:rPr>
          <w:rFonts w:ascii="Arial" w:hAnsi="Arial" w:cs="Arial"/>
          <w:vertAlign w:val="superscript"/>
        </w:rPr>
        <w:t>-1</w:t>
      </w:r>
      <w:r w:rsidR="0017346D" w:rsidRPr="0017346D">
        <w:rPr>
          <w:rFonts w:ascii="Arial" w:hAnsi="Arial" w:cs="Arial"/>
        </w:rPr>
        <w:t xml:space="preserve"> upon addition of (Sb</w:t>
      </w:r>
      <w:r w:rsidR="0017346D" w:rsidRPr="0017346D">
        <w:rPr>
          <w:rFonts w:ascii="Arial" w:hAnsi="Arial" w:cs="Arial"/>
          <w:vertAlign w:val="subscript"/>
        </w:rPr>
        <w:t>2</w:t>
      </w:r>
      <w:r w:rsidR="0017346D" w:rsidRPr="0017346D">
        <w:rPr>
          <w:rFonts w:ascii="Arial" w:hAnsi="Arial" w:cs="Arial"/>
        </w:rPr>
        <w:t>O</w:t>
      </w:r>
      <w:r w:rsidR="0017346D" w:rsidRPr="0017346D">
        <w:rPr>
          <w:rFonts w:ascii="Arial" w:hAnsi="Arial" w:cs="Arial"/>
          <w:vertAlign w:val="subscript"/>
        </w:rPr>
        <w:t>3</w:t>
      </w:r>
      <w:r w:rsidR="0017346D" w:rsidRPr="0017346D">
        <w:rPr>
          <w:rFonts w:ascii="Arial" w:hAnsi="Arial" w:cs="Arial"/>
        </w:rPr>
        <w:t xml:space="preserve"> + Al</w:t>
      </w:r>
      <w:r w:rsidR="0017346D" w:rsidRPr="0017346D">
        <w:rPr>
          <w:rFonts w:ascii="Arial" w:hAnsi="Arial" w:cs="Arial"/>
          <w:vertAlign w:val="subscript"/>
        </w:rPr>
        <w:t>2</w:t>
      </w:r>
      <w:r w:rsidR="0017346D" w:rsidRPr="0017346D">
        <w:rPr>
          <w:rFonts w:ascii="Arial" w:hAnsi="Arial" w:cs="Arial"/>
        </w:rPr>
        <w:t>O</w:t>
      </w:r>
      <w:r w:rsidR="0017346D" w:rsidRPr="0017346D">
        <w:rPr>
          <w:rFonts w:ascii="Arial" w:hAnsi="Arial" w:cs="Arial"/>
          <w:vertAlign w:val="subscript"/>
        </w:rPr>
        <w:t>3</w:t>
      </w:r>
      <w:r w:rsidR="009D7038">
        <w:rPr>
          <w:rFonts w:ascii="Arial" w:hAnsi="Arial" w:cs="Arial"/>
        </w:rPr>
        <w:t>), as shown in Figure 6, is perhaps more</w:t>
      </w:r>
      <w:r w:rsidR="0017346D" w:rsidRPr="0017346D">
        <w:rPr>
          <w:rFonts w:ascii="Arial" w:hAnsi="Arial" w:cs="Arial"/>
        </w:rPr>
        <w:t xml:space="preserve"> consistent with</w:t>
      </w:r>
      <w:r w:rsidR="009D7038">
        <w:rPr>
          <w:rFonts w:ascii="Arial" w:hAnsi="Arial" w:cs="Arial"/>
        </w:rPr>
        <w:t xml:space="preserve"> Si-O stretching modes /</w:t>
      </w:r>
      <w:r w:rsidR="0017346D" w:rsidRPr="0017346D">
        <w:rPr>
          <w:rFonts w:ascii="Arial" w:hAnsi="Arial" w:cs="Arial"/>
        </w:rPr>
        <w:t xml:space="preserve"> </w:t>
      </w:r>
      <w:r w:rsidR="00703079" w:rsidRPr="00703079">
        <w:rPr>
          <w:rFonts w:ascii="Arial" w:hAnsi="Arial" w:cs="Arial"/>
        </w:rPr>
        <w:t>motion of the Si atom in its oxygen cage</w:t>
      </w:r>
      <w:r w:rsidR="00E13F55">
        <w:rPr>
          <w:rFonts w:ascii="Arial" w:hAnsi="Arial" w:cs="Arial"/>
        </w:rPr>
        <w:t xml:space="preserve"> since (as discussed above) the</w:t>
      </w:r>
      <w:r w:rsidR="00703079">
        <w:rPr>
          <w:rFonts w:ascii="Arial" w:hAnsi="Arial" w:cs="Arial"/>
        </w:rPr>
        <w:t xml:space="preserve"> (Si, Al)-O</w:t>
      </w:r>
      <w:r w:rsidR="00E13F55">
        <w:rPr>
          <w:rFonts w:ascii="Arial" w:hAnsi="Arial" w:cs="Arial"/>
        </w:rPr>
        <w:t xml:space="preserve"> Q</w:t>
      </w:r>
      <w:r w:rsidR="00E13F55">
        <w:rPr>
          <w:rFonts w:ascii="Arial" w:hAnsi="Arial" w:cs="Arial"/>
          <w:vertAlign w:val="superscript"/>
        </w:rPr>
        <w:t>n</w:t>
      </w:r>
      <w:r w:rsidR="00E13F55">
        <w:rPr>
          <w:rFonts w:ascii="Arial" w:hAnsi="Arial" w:cs="Arial"/>
        </w:rPr>
        <w:t xml:space="preserve"> distribution appears to change</w:t>
      </w:r>
      <w:r w:rsidR="009D7038">
        <w:rPr>
          <w:rFonts w:ascii="Arial" w:hAnsi="Arial" w:cs="Arial"/>
        </w:rPr>
        <w:t xml:space="preserve"> in these glasses</w:t>
      </w:r>
      <w:r w:rsidR="007A7821">
        <w:rPr>
          <w:rFonts w:ascii="Arial" w:hAnsi="Arial" w:cs="Arial"/>
        </w:rPr>
        <w:t>.</w:t>
      </w:r>
      <w:r w:rsidR="00F4501F">
        <w:rPr>
          <w:rFonts w:ascii="Arial" w:hAnsi="Arial" w:cs="Arial"/>
        </w:rPr>
        <w:t xml:space="preserve"> </w:t>
      </w:r>
      <w:r w:rsidR="007A7821">
        <w:rPr>
          <w:rFonts w:ascii="Arial" w:hAnsi="Arial" w:cs="Arial"/>
        </w:rPr>
        <w:t>However,</w:t>
      </w:r>
      <w:r w:rsidR="00F4501F">
        <w:rPr>
          <w:rFonts w:ascii="Arial" w:hAnsi="Arial" w:cs="Arial"/>
        </w:rPr>
        <w:t xml:space="preserve"> </w:t>
      </w:r>
      <w:r w:rsidR="00E13F55">
        <w:rPr>
          <w:rFonts w:ascii="Arial" w:hAnsi="Arial" w:cs="Arial"/>
        </w:rPr>
        <w:t>other</w:t>
      </w:r>
      <w:r w:rsidR="00F4501F">
        <w:rPr>
          <w:rFonts w:ascii="Arial" w:hAnsi="Arial" w:cs="Arial"/>
        </w:rPr>
        <w:t xml:space="preserve"> possible explanations for the origin</w:t>
      </w:r>
      <w:r w:rsidR="00E13F55">
        <w:rPr>
          <w:rFonts w:ascii="Arial" w:hAnsi="Arial" w:cs="Arial"/>
        </w:rPr>
        <w:t xml:space="preserve"> of the 800 cm</w:t>
      </w:r>
      <w:r w:rsidR="00E13F55">
        <w:rPr>
          <w:rFonts w:ascii="Arial" w:hAnsi="Arial" w:cs="Arial"/>
          <w:vertAlign w:val="superscript"/>
        </w:rPr>
        <w:t>-1</w:t>
      </w:r>
      <w:r w:rsidR="00E13F55">
        <w:rPr>
          <w:rFonts w:ascii="Arial" w:hAnsi="Arial" w:cs="Arial"/>
        </w:rPr>
        <w:t xml:space="preserve"> band</w:t>
      </w:r>
      <w:r w:rsidR="000C67A7">
        <w:rPr>
          <w:rFonts w:ascii="Arial" w:hAnsi="Arial" w:cs="Arial"/>
        </w:rPr>
        <w:t xml:space="preserve"> in the glasses studied here</w:t>
      </w:r>
      <w:r w:rsidR="00E13F55">
        <w:rPr>
          <w:rFonts w:ascii="Arial" w:hAnsi="Arial" w:cs="Arial"/>
        </w:rPr>
        <w:t xml:space="preserve"> </w:t>
      </w:r>
      <w:r w:rsidR="0017346D" w:rsidRPr="0017346D">
        <w:rPr>
          <w:rFonts w:ascii="Arial" w:hAnsi="Arial" w:cs="Arial"/>
        </w:rPr>
        <w:t>cannot be discounted.</w:t>
      </w:r>
    </w:p>
    <w:p w14:paraId="01765996" w14:textId="5EAC63F2" w:rsidR="00495978" w:rsidRDefault="0049245F" w:rsidP="00F9691C">
      <w:pPr>
        <w:spacing w:line="360" w:lineRule="auto"/>
        <w:rPr>
          <w:rFonts w:ascii="Arial" w:hAnsi="Arial" w:cs="Arial"/>
        </w:rPr>
      </w:pPr>
      <w:r>
        <w:rPr>
          <w:rFonts w:ascii="Arial" w:hAnsi="Arial" w:cs="Arial"/>
        </w:rPr>
        <w:t>The Raman spectra</w:t>
      </w:r>
      <w:r w:rsidR="008A7687">
        <w:rPr>
          <w:rFonts w:ascii="Arial" w:hAnsi="Arial" w:cs="Arial"/>
        </w:rPr>
        <w:t xml:space="preserve"> of the glasses </w:t>
      </w:r>
      <w:r>
        <w:rPr>
          <w:rFonts w:ascii="Arial" w:hAnsi="Arial" w:cs="Arial"/>
        </w:rPr>
        <w:t>undergo</w:t>
      </w:r>
      <w:r w:rsidR="00C27BEE">
        <w:rPr>
          <w:rFonts w:ascii="Arial" w:hAnsi="Arial" w:cs="Arial"/>
        </w:rPr>
        <w:t xml:space="preserve"> </w:t>
      </w:r>
      <w:r w:rsidR="006C048A">
        <w:rPr>
          <w:rFonts w:ascii="Arial" w:hAnsi="Arial" w:cs="Arial"/>
        </w:rPr>
        <w:t>substantial</w:t>
      </w:r>
      <w:r w:rsidR="00C27BEE">
        <w:rPr>
          <w:rFonts w:ascii="Arial" w:hAnsi="Arial" w:cs="Arial"/>
        </w:rPr>
        <w:t xml:space="preserve"> changes</w:t>
      </w:r>
      <w:r w:rsidR="008A7687">
        <w:rPr>
          <w:rFonts w:ascii="Arial" w:hAnsi="Arial" w:cs="Arial"/>
        </w:rPr>
        <w:t xml:space="preserve"> in the </w:t>
      </w:r>
      <w:r w:rsidR="006C048A">
        <w:rPr>
          <w:rFonts w:ascii="Arial" w:hAnsi="Arial" w:cs="Arial"/>
        </w:rPr>
        <w:t>lower-frequency region (200 – 800 cm</w:t>
      </w:r>
      <w:r w:rsidR="006C048A">
        <w:rPr>
          <w:rFonts w:ascii="Arial" w:hAnsi="Arial" w:cs="Arial"/>
          <w:vertAlign w:val="superscript"/>
        </w:rPr>
        <w:t>-1</w:t>
      </w:r>
      <w:r w:rsidR="006C048A">
        <w:rPr>
          <w:rFonts w:ascii="Arial" w:hAnsi="Arial" w:cs="Arial"/>
        </w:rPr>
        <w:t>)</w:t>
      </w:r>
      <w:r w:rsidR="00C27BEE">
        <w:rPr>
          <w:rFonts w:ascii="Arial" w:hAnsi="Arial" w:cs="Arial"/>
        </w:rPr>
        <w:t xml:space="preserve"> upon </w:t>
      </w:r>
      <w:r w:rsidR="008A7687">
        <w:rPr>
          <w:rFonts w:ascii="Arial" w:hAnsi="Arial" w:cs="Arial"/>
        </w:rPr>
        <w:t>incorporation</w:t>
      </w:r>
      <w:r w:rsidR="00C27BEE">
        <w:rPr>
          <w:rFonts w:ascii="Arial" w:hAnsi="Arial" w:cs="Arial"/>
        </w:rPr>
        <w:t xml:space="preserve"> of (Sb</w:t>
      </w:r>
      <w:r w:rsidR="00C27BEE">
        <w:rPr>
          <w:rFonts w:ascii="Arial" w:hAnsi="Arial" w:cs="Arial"/>
          <w:vertAlign w:val="subscript"/>
        </w:rPr>
        <w:t>2</w:t>
      </w:r>
      <w:r w:rsidR="00C27BEE">
        <w:rPr>
          <w:rFonts w:ascii="Arial" w:hAnsi="Arial" w:cs="Arial"/>
        </w:rPr>
        <w:t>O</w:t>
      </w:r>
      <w:r w:rsidR="00C27BEE">
        <w:rPr>
          <w:rFonts w:ascii="Arial" w:hAnsi="Arial" w:cs="Arial"/>
          <w:vertAlign w:val="subscript"/>
        </w:rPr>
        <w:t>3</w:t>
      </w:r>
      <w:r w:rsidR="00C27BEE">
        <w:rPr>
          <w:rFonts w:ascii="Arial" w:hAnsi="Arial" w:cs="Arial"/>
        </w:rPr>
        <w:t xml:space="preserve"> + Al</w:t>
      </w:r>
      <w:r w:rsidR="00C27BEE">
        <w:rPr>
          <w:rFonts w:ascii="Arial" w:hAnsi="Arial" w:cs="Arial"/>
          <w:vertAlign w:val="subscript"/>
        </w:rPr>
        <w:t>2</w:t>
      </w:r>
      <w:r w:rsidR="00C27BEE">
        <w:rPr>
          <w:rFonts w:ascii="Arial" w:hAnsi="Arial" w:cs="Arial"/>
        </w:rPr>
        <w:t>O</w:t>
      </w:r>
      <w:r w:rsidR="00C27BEE">
        <w:rPr>
          <w:rFonts w:ascii="Arial" w:hAnsi="Arial" w:cs="Arial"/>
          <w:vertAlign w:val="subscript"/>
        </w:rPr>
        <w:t>3</w:t>
      </w:r>
      <w:r w:rsidR="00C27BEE">
        <w:rPr>
          <w:rFonts w:ascii="Arial" w:hAnsi="Arial" w:cs="Arial"/>
        </w:rPr>
        <w:t>).</w:t>
      </w:r>
      <w:r w:rsidR="0064697D">
        <w:rPr>
          <w:rFonts w:ascii="Arial" w:hAnsi="Arial" w:cs="Arial"/>
        </w:rPr>
        <w:t xml:space="preserve"> As shown in Figures 5 and 6, these changes manifest as new bands at </w:t>
      </w:r>
      <w:r w:rsidR="0064697D">
        <w:rPr>
          <w:rFonts w:ascii="Times New Roman" w:hAnsi="Times New Roman" w:cs="Times New Roman"/>
        </w:rPr>
        <w:t>~</w:t>
      </w:r>
      <w:r w:rsidR="00B67B22">
        <w:rPr>
          <w:rFonts w:ascii="Arial" w:hAnsi="Arial" w:cs="Arial"/>
        </w:rPr>
        <w:t>70</w:t>
      </w:r>
      <w:r w:rsidR="0064697D">
        <w:rPr>
          <w:rFonts w:ascii="Arial" w:hAnsi="Arial" w:cs="Arial"/>
        </w:rPr>
        <w:t>0 cm</w:t>
      </w:r>
      <w:r w:rsidR="0064697D">
        <w:rPr>
          <w:rFonts w:ascii="Arial" w:hAnsi="Arial" w:cs="Arial"/>
          <w:vertAlign w:val="superscript"/>
        </w:rPr>
        <w:t>-1</w:t>
      </w:r>
      <w:r w:rsidR="0064697D">
        <w:rPr>
          <w:rFonts w:ascii="Arial" w:hAnsi="Arial" w:cs="Arial"/>
        </w:rPr>
        <w:t xml:space="preserve"> and </w:t>
      </w:r>
      <w:r w:rsidR="0064697D">
        <w:rPr>
          <w:rFonts w:ascii="Times New Roman" w:hAnsi="Times New Roman" w:cs="Times New Roman"/>
        </w:rPr>
        <w:t>~</w:t>
      </w:r>
      <w:r w:rsidR="00B67B22">
        <w:rPr>
          <w:rFonts w:ascii="Arial" w:hAnsi="Arial" w:cs="Arial"/>
        </w:rPr>
        <w:t>50</w:t>
      </w:r>
      <w:r w:rsidR="0064697D">
        <w:rPr>
          <w:rFonts w:ascii="Arial" w:hAnsi="Arial" w:cs="Arial"/>
        </w:rPr>
        <w:t>0 cm</w:t>
      </w:r>
      <w:r w:rsidR="0064697D">
        <w:rPr>
          <w:rFonts w:ascii="Arial" w:hAnsi="Arial" w:cs="Arial"/>
          <w:vertAlign w:val="superscript"/>
        </w:rPr>
        <w:t>-1</w:t>
      </w:r>
      <w:r w:rsidR="008A7687">
        <w:rPr>
          <w:rFonts w:ascii="Arial" w:hAnsi="Arial" w:cs="Arial"/>
        </w:rPr>
        <w:t>,</w:t>
      </w:r>
      <w:r w:rsidR="006C048A">
        <w:rPr>
          <w:rFonts w:ascii="Arial" w:hAnsi="Arial" w:cs="Arial"/>
        </w:rPr>
        <w:t xml:space="preserve"> which </w:t>
      </w:r>
      <w:r w:rsidR="00B67B22">
        <w:rPr>
          <w:rFonts w:ascii="Arial" w:hAnsi="Arial" w:cs="Arial"/>
        </w:rPr>
        <w:t xml:space="preserve">(i) </w:t>
      </w:r>
      <w:r w:rsidR="006C048A">
        <w:rPr>
          <w:rFonts w:ascii="Arial" w:hAnsi="Arial" w:cs="Arial"/>
        </w:rPr>
        <w:lastRenderedPageBreak/>
        <w:t>increase roughly proportionately</w:t>
      </w:r>
      <w:r w:rsidR="00B67B22">
        <w:rPr>
          <w:rFonts w:ascii="Arial" w:hAnsi="Arial" w:cs="Arial"/>
        </w:rPr>
        <w:t xml:space="preserve"> in intensity</w:t>
      </w:r>
      <w:r w:rsidR="006C048A">
        <w:rPr>
          <w:rFonts w:ascii="Arial" w:hAnsi="Arial" w:cs="Arial"/>
        </w:rPr>
        <w:t xml:space="preserve"> to one another</w:t>
      </w:r>
      <w:r w:rsidR="00B67B22">
        <w:rPr>
          <w:rFonts w:ascii="Arial" w:hAnsi="Arial" w:cs="Arial"/>
        </w:rPr>
        <w:t>,</w:t>
      </w:r>
      <w:r w:rsidR="0064697D">
        <w:rPr>
          <w:rFonts w:ascii="Arial" w:hAnsi="Arial" w:cs="Arial"/>
        </w:rPr>
        <w:t xml:space="preserve"> </w:t>
      </w:r>
      <w:r>
        <w:rPr>
          <w:rFonts w:ascii="Arial" w:hAnsi="Arial" w:cs="Arial"/>
        </w:rPr>
        <w:t>and</w:t>
      </w:r>
      <w:r w:rsidR="00B67B22">
        <w:rPr>
          <w:rFonts w:ascii="Arial" w:hAnsi="Arial" w:cs="Arial"/>
        </w:rPr>
        <w:t xml:space="preserve"> (ii)</w:t>
      </w:r>
      <w:r w:rsidR="0064697D">
        <w:rPr>
          <w:rFonts w:ascii="Arial" w:hAnsi="Arial" w:cs="Arial"/>
        </w:rPr>
        <w:t xml:space="preserve"> move to slightly lower Raman shifts</w:t>
      </w:r>
      <w:r w:rsidR="006C048A">
        <w:rPr>
          <w:rFonts w:ascii="Arial" w:hAnsi="Arial" w:cs="Arial"/>
        </w:rPr>
        <w:t>,</w:t>
      </w:r>
      <w:r w:rsidR="0064697D">
        <w:rPr>
          <w:rFonts w:ascii="Arial" w:hAnsi="Arial" w:cs="Arial"/>
        </w:rPr>
        <w:t xml:space="preserve"> with increasing (Sb</w:t>
      </w:r>
      <w:r w:rsidR="0064697D">
        <w:rPr>
          <w:rFonts w:ascii="Arial" w:hAnsi="Arial" w:cs="Arial"/>
          <w:vertAlign w:val="subscript"/>
        </w:rPr>
        <w:t>2</w:t>
      </w:r>
      <w:r w:rsidR="0064697D">
        <w:rPr>
          <w:rFonts w:ascii="Arial" w:hAnsi="Arial" w:cs="Arial"/>
        </w:rPr>
        <w:t>O</w:t>
      </w:r>
      <w:r w:rsidR="0064697D">
        <w:rPr>
          <w:rFonts w:ascii="Arial" w:hAnsi="Arial" w:cs="Arial"/>
          <w:vertAlign w:val="subscript"/>
        </w:rPr>
        <w:t>3</w:t>
      </w:r>
      <w:r w:rsidR="0064697D">
        <w:rPr>
          <w:rFonts w:ascii="Arial" w:hAnsi="Arial" w:cs="Arial"/>
        </w:rPr>
        <w:t xml:space="preserve"> + Al</w:t>
      </w:r>
      <w:r w:rsidR="0064697D">
        <w:rPr>
          <w:rFonts w:ascii="Arial" w:hAnsi="Arial" w:cs="Arial"/>
          <w:vertAlign w:val="subscript"/>
        </w:rPr>
        <w:t>2</w:t>
      </w:r>
      <w:r w:rsidR="0064697D">
        <w:rPr>
          <w:rFonts w:ascii="Arial" w:hAnsi="Arial" w:cs="Arial"/>
        </w:rPr>
        <w:t>O</w:t>
      </w:r>
      <w:r w:rsidR="0064697D">
        <w:rPr>
          <w:rFonts w:ascii="Arial" w:hAnsi="Arial" w:cs="Arial"/>
          <w:vertAlign w:val="subscript"/>
        </w:rPr>
        <w:t>3</w:t>
      </w:r>
      <w:r w:rsidR="0064697D">
        <w:rPr>
          <w:rFonts w:ascii="Arial" w:hAnsi="Arial" w:cs="Arial"/>
        </w:rPr>
        <w:t>) contents.</w:t>
      </w:r>
      <w:r w:rsidR="00495978">
        <w:rPr>
          <w:rFonts w:ascii="Arial" w:hAnsi="Arial" w:cs="Arial"/>
        </w:rPr>
        <w:t xml:space="preserve"> To</w:t>
      </w:r>
      <w:r w:rsidR="00466DD6">
        <w:rPr>
          <w:rFonts w:ascii="Arial" w:hAnsi="Arial" w:cs="Arial"/>
        </w:rPr>
        <w:t xml:space="preserve"> first</w:t>
      </w:r>
      <w:r w:rsidR="00495978">
        <w:rPr>
          <w:rFonts w:ascii="Arial" w:hAnsi="Arial" w:cs="Arial"/>
        </w:rPr>
        <w:t xml:space="preserve"> </w:t>
      </w:r>
      <w:r w:rsidR="00466DD6">
        <w:rPr>
          <w:rFonts w:ascii="Arial" w:hAnsi="Arial" w:cs="Arial"/>
        </w:rPr>
        <w:t>consider</w:t>
      </w:r>
      <w:r w:rsidR="00495978">
        <w:rPr>
          <w:rFonts w:ascii="Arial" w:hAnsi="Arial" w:cs="Arial"/>
        </w:rPr>
        <w:t xml:space="preserve"> whether Al-bearing units may contribute to these </w:t>
      </w:r>
      <w:r w:rsidR="00466DD6">
        <w:rPr>
          <w:rFonts w:ascii="Arial" w:hAnsi="Arial" w:cs="Arial"/>
        </w:rPr>
        <w:t>bands</w:t>
      </w:r>
      <w:r w:rsidR="00495978">
        <w:rPr>
          <w:rFonts w:ascii="Arial" w:hAnsi="Arial" w:cs="Arial"/>
        </w:rPr>
        <w:t>, previous Raman studies of aluminosil</w:t>
      </w:r>
      <w:r w:rsidR="003861C2">
        <w:rPr>
          <w:rFonts w:ascii="Arial" w:hAnsi="Arial" w:cs="Arial"/>
        </w:rPr>
        <w:t>icate [</w:t>
      </w:r>
      <w:r w:rsidR="00B97557">
        <w:rPr>
          <w:rFonts w:ascii="Arial" w:hAnsi="Arial" w:cs="Arial"/>
        </w:rPr>
        <w:t>48</w:t>
      </w:r>
      <w:r w:rsidR="00EE4B37">
        <w:rPr>
          <w:rFonts w:ascii="Arial" w:hAnsi="Arial" w:cs="Arial"/>
        </w:rPr>
        <w:t xml:space="preserve">, </w:t>
      </w:r>
      <w:r w:rsidR="00B97557">
        <w:rPr>
          <w:rFonts w:ascii="Arial" w:hAnsi="Arial" w:cs="Arial"/>
        </w:rPr>
        <w:t xml:space="preserve">63, </w:t>
      </w:r>
      <w:proofErr w:type="gramStart"/>
      <w:r w:rsidR="00B97557">
        <w:rPr>
          <w:rFonts w:ascii="Arial" w:hAnsi="Arial" w:cs="Arial"/>
        </w:rPr>
        <w:t>69</w:t>
      </w:r>
      <w:proofErr w:type="gramEnd"/>
      <w:r w:rsidR="00B97557">
        <w:rPr>
          <w:rFonts w:ascii="Arial" w:hAnsi="Arial" w:cs="Arial"/>
        </w:rPr>
        <w:t>] and aluminate [82</w:t>
      </w:r>
      <w:r w:rsidR="00495978">
        <w:rPr>
          <w:rFonts w:ascii="Arial" w:hAnsi="Arial" w:cs="Arial"/>
        </w:rPr>
        <w:t xml:space="preserve">] glasses </w:t>
      </w:r>
      <w:r w:rsidR="000C67A7">
        <w:rPr>
          <w:rFonts w:ascii="Arial" w:hAnsi="Arial" w:cs="Arial"/>
        </w:rPr>
        <w:t>deserve attention</w:t>
      </w:r>
      <w:r w:rsidR="00495978">
        <w:rPr>
          <w:rFonts w:ascii="Arial" w:hAnsi="Arial" w:cs="Arial"/>
        </w:rPr>
        <w:t xml:space="preserve">. Raman bands at </w:t>
      </w:r>
      <w:r w:rsidR="00495978">
        <w:rPr>
          <w:rFonts w:ascii="Times New Roman" w:hAnsi="Times New Roman" w:cs="Times New Roman"/>
        </w:rPr>
        <w:t>~</w:t>
      </w:r>
      <w:r w:rsidR="00EE4B37" w:rsidRPr="00EE4B37">
        <w:rPr>
          <w:rFonts w:ascii="Arial" w:hAnsi="Arial" w:cs="Arial"/>
        </w:rPr>
        <w:t>500 -</w:t>
      </w:r>
      <w:r w:rsidR="00EE4B37">
        <w:rPr>
          <w:rFonts w:ascii="Times New Roman" w:hAnsi="Times New Roman" w:cs="Times New Roman"/>
        </w:rPr>
        <w:t xml:space="preserve"> </w:t>
      </w:r>
      <w:r w:rsidR="00495978">
        <w:rPr>
          <w:rFonts w:ascii="Arial" w:hAnsi="Arial" w:cs="Arial"/>
        </w:rPr>
        <w:t>600 cm</w:t>
      </w:r>
      <w:r w:rsidR="00495978">
        <w:rPr>
          <w:rFonts w:ascii="Arial" w:hAnsi="Arial" w:cs="Arial"/>
          <w:vertAlign w:val="superscript"/>
        </w:rPr>
        <w:t>-1</w:t>
      </w:r>
      <w:r w:rsidR="00B97557">
        <w:rPr>
          <w:rFonts w:ascii="Arial" w:hAnsi="Arial" w:cs="Arial"/>
        </w:rPr>
        <w:t xml:space="preserve"> (aluminosilicate glasses [63, 69</w:t>
      </w:r>
      <w:r w:rsidR="00495978">
        <w:rPr>
          <w:rFonts w:ascii="Arial" w:hAnsi="Arial" w:cs="Arial"/>
        </w:rPr>
        <w:t xml:space="preserve">]) and at </w:t>
      </w:r>
      <w:r w:rsidR="00495978">
        <w:rPr>
          <w:rFonts w:ascii="Times New Roman" w:hAnsi="Times New Roman" w:cs="Times New Roman"/>
        </w:rPr>
        <w:t>~</w:t>
      </w:r>
      <w:r w:rsidR="00495978">
        <w:rPr>
          <w:rFonts w:ascii="Arial" w:hAnsi="Arial" w:cs="Arial"/>
        </w:rPr>
        <w:t>550 cm</w:t>
      </w:r>
      <w:r w:rsidR="00495978">
        <w:rPr>
          <w:rFonts w:ascii="Arial" w:hAnsi="Arial" w:cs="Arial"/>
          <w:vertAlign w:val="superscript"/>
        </w:rPr>
        <w:t>-1</w:t>
      </w:r>
      <w:r w:rsidR="00495978">
        <w:rPr>
          <w:rFonts w:ascii="Arial" w:hAnsi="Arial" w:cs="Arial"/>
        </w:rPr>
        <w:t xml:space="preserve"> and </w:t>
      </w:r>
      <w:r w:rsidR="00495978">
        <w:rPr>
          <w:rFonts w:ascii="Times New Roman" w:hAnsi="Times New Roman" w:cs="Times New Roman"/>
        </w:rPr>
        <w:t>~</w:t>
      </w:r>
      <w:r w:rsidR="00495978">
        <w:rPr>
          <w:rFonts w:ascii="Arial" w:hAnsi="Arial" w:cs="Arial"/>
        </w:rPr>
        <w:t>800 cm</w:t>
      </w:r>
      <w:r w:rsidR="00495978">
        <w:rPr>
          <w:rFonts w:ascii="Arial" w:hAnsi="Arial" w:cs="Arial"/>
          <w:vertAlign w:val="superscript"/>
        </w:rPr>
        <w:t>-1</w:t>
      </w:r>
      <w:r w:rsidR="003861C2">
        <w:rPr>
          <w:rFonts w:ascii="Arial" w:hAnsi="Arial" w:cs="Arial"/>
        </w:rPr>
        <w:t xml:space="preserve"> (aluminate glasses</w:t>
      </w:r>
      <w:r w:rsidR="00B97557">
        <w:rPr>
          <w:rFonts w:ascii="Arial" w:hAnsi="Arial" w:cs="Arial"/>
        </w:rPr>
        <w:t xml:space="preserve"> [82</w:t>
      </w:r>
      <w:r w:rsidR="00495978">
        <w:rPr>
          <w:rFonts w:ascii="Arial" w:hAnsi="Arial" w:cs="Arial"/>
        </w:rPr>
        <w:t xml:space="preserve">]) </w:t>
      </w:r>
      <w:r w:rsidR="0012674E">
        <w:rPr>
          <w:rFonts w:ascii="Arial" w:hAnsi="Arial" w:cs="Arial"/>
        </w:rPr>
        <w:t>have</w:t>
      </w:r>
      <w:r w:rsidR="00B67B22">
        <w:rPr>
          <w:rFonts w:ascii="Arial" w:hAnsi="Arial" w:cs="Arial"/>
        </w:rPr>
        <w:t xml:space="preserve"> previously been observed</w:t>
      </w:r>
      <w:r w:rsidR="00334FBF">
        <w:rPr>
          <w:rFonts w:ascii="Arial" w:hAnsi="Arial" w:cs="Arial"/>
        </w:rPr>
        <w:t>,</w:t>
      </w:r>
      <w:r w:rsidR="000C67A7">
        <w:rPr>
          <w:rFonts w:ascii="Arial" w:hAnsi="Arial" w:cs="Arial"/>
        </w:rPr>
        <w:t xml:space="preserve"> but</w:t>
      </w:r>
      <w:r w:rsidR="00334FBF">
        <w:rPr>
          <w:rFonts w:ascii="Arial" w:hAnsi="Arial" w:cs="Arial"/>
        </w:rPr>
        <w:t xml:space="preserve"> with positions and linewidths that do not match those observed</w:t>
      </w:r>
      <w:r w:rsidR="00B67B22">
        <w:rPr>
          <w:rFonts w:ascii="Arial" w:hAnsi="Arial" w:cs="Arial"/>
        </w:rPr>
        <w:t xml:space="preserve">. </w:t>
      </w:r>
      <w:r w:rsidR="00EE4B37">
        <w:rPr>
          <w:rFonts w:ascii="Arial" w:hAnsi="Arial" w:cs="Arial"/>
        </w:rPr>
        <w:t>However, progressive increase of the Al/Si ratio in SiO</w:t>
      </w:r>
      <w:r w:rsidR="00EE4B37">
        <w:rPr>
          <w:rFonts w:ascii="Arial" w:hAnsi="Arial" w:cs="Arial"/>
          <w:vertAlign w:val="subscript"/>
        </w:rPr>
        <w:t>2</w:t>
      </w:r>
      <w:r w:rsidR="00EE4B37">
        <w:rPr>
          <w:rFonts w:ascii="Arial" w:hAnsi="Arial" w:cs="Arial"/>
        </w:rPr>
        <w:t>-Al</w:t>
      </w:r>
      <w:r w:rsidR="00EE4B37">
        <w:rPr>
          <w:rFonts w:ascii="Arial" w:hAnsi="Arial" w:cs="Arial"/>
          <w:vertAlign w:val="subscript"/>
        </w:rPr>
        <w:t>2</w:t>
      </w:r>
      <w:r w:rsidR="00EE4B37">
        <w:rPr>
          <w:rFonts w:ascii="Arial" w:hAnsi="Arial" w:cs="Arial"/>
        </w:rPr>
        <w:t>O</w:t>
      </w:r>
      <w:r w:rsidR="00EE4B37">
        <w:rPr>
          <w:rFonts w:ascii="Arial" w:hAnsi="Arial" w:cs="Arial"/>
          <w:vertAlign w:val="subscript"/>
        </w:rPr>
        <w:t>3</w:t>
      </w:r>
      <w:r w:rsidR="00EE4B37">
        <w:rPr>
          <w:rFonts w:ascii="Arial" w:hAnsi="Arial" w:cs="Arial"/>
        </w:rPr>
        <w:t>-Na</w:t>
      </w:r>
      <w:r w:rsidR="00EE4B37">
        <w:rPr>
          <w:rFonts w:ascii="Arial" w:hAnsi="Arial" w:cs="Arial"/>
          <w:vertAlign w:val="subscript"/>
        </w:rPr>
        <w:t>2</w:t>
      </w:r>
      <w:r w:rsidR="00B97557">
        <w:rPr>
          <w:rFonts w:ascii="Arial" w:hAnsi="Arial" w:cs="Arial"/>
        </w:rPr>
        <w:t>O glasses [48</w:t>
      </w:r>
      <w:r w:rsidR="00EE4B37">
        <w:rPr>
          <w:rFonts w:ascii="Arial" w:hAnsi="Arial" w:cs="Arial"/>
        </w:rPr>
        <w:t xml:space="preserve">] showed no evidence of a new band at </w:t>
      </w:r>
      <w:r w:rsidR="00EE4B37">
        <w:rPr>
          <w:rFonts w:ascii="Times New Roman" w:hAnsi="Times New Roman" w:cs="Times New Roman"/>
        </w:rPr>
        <w:t>~</w:t>
      </w:r>
      <w:r w:rsidR="00EE4B37">
        <w:rPr>
          <w:rFonts w:ascii="Arial" w:hAnsi="Arial" w:cs="Arial"/>
        </w:rPr>
        <w:t>700 cm</w:t>
      </w:r>
      <w:r w:rsidR="00EE4B37">
        <w:rPr>
          <w:rFonts w:ascii="Arial" w:hAnsi="Arial" w:cs="Arial"/>
          <w:vertAlign w:val="superscript"/>
        </w:rPr>
        <w:t>-1</w:t>
      </w:r>
      <w:r w:rsidR="00466DD6">
        <w:rPr>
          <w:rFonts w:ascii="Arial" w:hAnsi="Arial" w:cs="Arial"/>
        </w:rPr>
        <w:t xml:space="preserve"> although changes near 500 cm</w:t>
      </w:r>
      <w:r w:rsidR="00466DD6">
        <w:rPr>
          <w:rFonts w:ascii="Arial" w:hAnsi="Arial" w:cs="Arial"/>
          <w:vertAlign w:val="superscript"/>
        </w:rPr>
        <w:t>-1</w:t>
      </w:r>
      <w:r w:rsidR="00466DD6">
        <w:rPr>
          <w:rFonts w:ascii="Arial" w:hAnsi="Arial" w:cs="Arial"/>
        </w:rPr>
        <w:t xml:space="preserve"> were observed.</w:t>
      </w:r>
      <w:r w:rsidR="00EE4B37">
        <w:rPr>
          <w:rFonts w:ascii="Arial" w:hAnsi="Arial" w:cs="Arial"/>
        </w:rPr>
        <w:t xml:space="preserve"> On balance, t</w:t>
      </w:r>
      <w:r w:rsidR="00B67B22">
        <w:rPr>
          <w:rFonts w:ascii="Arial" w:hAnsi="Arial" w:cs="Arial"/>
        </w:rPr>
        <w:t>his</w:t>
      </w:r>
      <w:r w:rsidR="003005F1">
        <w:rPr>
          <w:rFonts w:ascii="Arial" w:hAnsi="Arial" w:cs="Arial"/>
        </w:rPr>
        <w:t xml:space="preserve"> </w:t>
      </w:r>
      <w:r w:rsidR="00B67B22">
        <w:rPr>
          <w:rFonts w:ascii="Arial" w:hAnsi="Arial" w:cs="Arial"/>
        </w:rPr>
        <w:t xml:space="preserve">suggests that Al-bearing units </w:t>
      </w:r>
      <w:r w:rsidR="00334FBF">
        <w:rPr>
          <w:rFonts w:ascii="Arial" w:hAnsi="Arial" w:cs="Arial"/>
        </w:rPr>
        <w:t xml:space="preserve">are </w:t>
      </w:r>
      <w:r w:rsidR="00466DD6">
        <w:rPr>
          <w:rFonts w:ascii="Arial" w:hAnsi="Arial" w:cs="Arial"/>
        </w:rPr>
        <w:t>less likely to be</w:t>
      </w:r>
      <w:r w:rsidR="00334FBF">
        <w:rPr>
          <w:rFonts w:ascii="Arial" w:hAnsi="Arial" w:cs="Arial"/>
        </w:rPr>
        <w:t xml:space="preserve"> the primary source of</w:t>
      </w:r>
      <w:r w:rsidR="00495978">
        <w:rPr>
          <w:rFonts w:ascii="Arial" w:hAnsi="Arial" w:cs="Arial"/>
        </w:rPr>
        <w:t xml:space="preserve"> the two new observed bands</w:t>
      </w:r>
      <w:r w:rsidR="003005F1">
        <w:rPr>
          <w:rFonts w:ascii="Arial" w:hAnsi="Arial" w:cs="Arial"/>
        </w:rPr>
        <w:t xml:space="preserve"> at </w:t>
      </w:r>
      <w:r w:rsidR="003005F1">
        <w:rPr>
          <w:rFonts w:ascii="Times New Roman" w:hAnsi="Times New Roman" w:cs="Times New Roman"/>
        </w:rPr>
        <w:t>~</w:t>
      </w:r>
      <w:r w:rsidR="00B67B22">
        <w:rPr>
          <w:rFonts w:ascii="Arial" w:hAnsi="Arial" w:cs="Arial"/>
        </w:rPr>
        <w:t>70</w:t>
      </w:r>
      <w:r w:rsidR="003005F1">
        <w:rPr>
          <w:rFonts w:ascii="Arial" w:hAnsi="Arial" w:cs="Arial"/>
        </w:rPr>
        <w:t>0 cm</w:t>
      </w:r>
      <w:r w:rsidR="003005F1">
        <w:rPr>
          <w:rFonts w:ascii="Arial" w:hAnsi="Arial" w:cs="Arial"/>
          <w:vertAlign w:val="superscript"/>
        </w:rPr>
        <w:t>-1</w:t>
      </w:r>
      <w:r w:rsidR="003005F1">
        <w:rPr>
          <w:rFonts w:ascii="Arial" w:hAnsi="Arial" w:cs="Arial"/>
        </w:rPr>
        <w:t xml:space="preserve"> and </w:t>
      </w:r>
      <w:r w:rsidR="003005F1">
        <w:rPr>
          <w:rFonts w:ascii="Times New Roman" w:hAnsi="Times New Roman" w:cs="Times New Roman"/>
        </w:rPr>
        <w:t>~</w:t>
      </w:r>
      <w:r w:rsidR="00B67B22">
        <w:rPr>
          <w:rFonts w:ascii="Arial" w:hAnsi="Arial" w:cs="Arial"/>
        </w:rPr>
        <w:t>50</w:t>
      </w:r>
      <w:r w:rsidR="003005F1">
        <w:rPr>
          <w:rFonts w:ascii="Arial" w:hAnsi="Arial" w:cs="Arial"/>
        </w:rPr>
        <w:t>0 cm</w:t>
      </w:r>
      <w:r w:rsidR="003005F1">
        <w:rPr>
          <w:rFonts w:ascii="Arial" w:hAnsi="Arial" w:cs="Arial"/>
          <w:vertAlign w:val="superscript"/>
        </w:rPr>
        <w:t>-1</w:t>
      </w:r>
      <w:r w:rsidR="00EE4B37">
        <w:rPr>
          <w:rFonts w:ascii="Arial" w:hAnsi="Arial" w:cs="Arial"/>
        </w:rPr>
        <w:t xml:space="preserve"> although contributions from Al</w:t>
      </w:r>
      <w:r w:rsidR="00DA2BF8">
        <w:rPr>
          <w:rFonts w:ascii="Arial" w:hAnsi="Arial" w:cs="Arial"/>
        </w:rPr>
        <w:t>-bearing units cannot be ruled out</w:t>
      </w:r>
      <w:r w:rsidR="00EE4B37">
        <w:rPr>
          <w:rFonts w:ascii="Arial" w:hAnsi="Arial" w:cs="Arial"/>
        </w:rPr>
        <w:t>.</w:t>
      </w:r>
    </w:p>
    <w:p w14:paraId="7D33EA43" w14:textId="51EAC3B1" w:rsidR="00CF7290" w:rsidRPr="00466DD6" w:rsidRDefault="00212769" w:rsidP="00BC4AC2">
      <w:pPr>
        <w:spacing w:line="360" w:lineRule="auto"/>
        <w:rPr>
          <w:rFonts w:ascii="Arial" w:hAnsi="Arial" w:cs="Arial"/>
        </w:rPr>
      </w:pPr>
      <w:r>
        <w:rPr>
          <w:rFonts w:ascii="Arial" w:hAnsi="Arial" w:cs="Arial"/>
        </w:rPr>
        <w:t>Raman b</w:t>
      </w:r>
      <w:r w:rsidR="00372368">
        <w:rPr>
          <w:rFonts w:ascii="Arial" w:hAnsi="Arial" w:cs="Arial"/>
        </w:rPr>
        <w:t xml:space="preserve">ands </w:t>
      </w:r>
      <w:r w:rsidR="002C1A5F">
        <w:rPr>
          <w:rFonts w:ascii="Arial" w:hAnsi="Arial" w:cs="Arial"/>
        </w:rPr>
        <w:t>related</w:t>
      </w:r>
      <w:r w:rsidR="00372368">
        <w:rPr>
          <w:rFonts w:ascii="Arial" w:hAnsi="Arial" w:cs="Arial"/>
        </w:rPr>
        <w:t xml:space="preserve"> to</w:t>
      </w:r>
      <w:r w:rsidR="004F161E">
        <w:rPr>
          <w:rFonts w:ascii="Arial" w:hAnsi="Arial" w:cs="Arial"/>
        </w:rPr>
        <w:t xml:space="preserve"> Sb</w:t>
      </w:r>
      <w:r w:rsidR="00CF7290">
        <w:rPr>
          <w:rFonts w:ascii="Arial" w:hAnsi="Arial" w:cs="Arial"/>
        </w:rPr>
        <w:t>-O vibrational modes</w:t>
      </w:r>
      <w:r w:rsidR="00372368">
        <w:rPr>
          <w:rFonts w:ascii="Arial" w:hAnsi="Arial" w:cs="Arial"/>
        </w:rPr>
        <w:t xml:space="preserve"> </w:t>
      </w:r>
      <w:r w:rsidR="00CF7290">
        <w:rPr>
          <w:rFonts w:ascii="Arial" w:hAnsi="Arial" w:cs="Arial"/>
        </w:rPr>
        <w:t>have</w:t>
      </w:r>
      <w:r>
        <w:rPr>
          <w:rFonts w:ascii="Arial" w:hAnsi="Arial" w:cs="Arial"/>
        </w:rPr>
        <w:t xml:space="preserve"> very</w:t>
      </w:r>
      <w:r w:rsidR="009E28CA">
        <w:rPr>
          <w:rFonts w:ascii="Arial" w:hAnsi="Arial" w:cs="Arial"/>
        </w:rPr>
        <w:t xml:space="preserve"> high intensities, as discussed by Miller </w:t>
      </w:r>
      <w:r w:rsidR="009E28CA" w:rsidRPr="009E28CA">
        <w:rPr>
          <w:rFonts w:ascii="Arial" w:hAnsi="Arial" w:cs="Arial"/>
          <w:i/>
        </w:rPr>
        <w:t>et al.</w:t>
      </w:r>
      <w:r w:rsidR="00B97557">
        <w:rPr>
          <w:rFonts w:ascii="Arial" w:hAnsi="Arial" w:cs="Arial"/>
        </w:rPr>
        <w:t xml:space="preserve"> [73</w:t>
      </w:r>
      <w:r w:rsidR="009E28CA">
        <w:rPr>
          <w:rFonts w:ascii="Arial" w:hAnsi="Arial" w:cs="Arial"/>
        </w:rPr>
        <w:t>], who attributed this to a combination of (i) the</w:t>
      </w:r>
      <w:r w:rsidR="009E28CA" w:rsidRPr="009E28CA">
        <w:rPr>
          <w:rFonts w:ascii="Arial" w:hAnsi="Arial" w:cs="Arial"/>
        </w:rPr>
        <w:t xml:space="preserve"> glass-forming tendency</w:t>
      </w:r>
      <w:r w:rsidR="009E28CA">
        <w:rPr>
          <w:rFonts w:ascii="Arial" w:hAnsi="Arial" w:cs="Arial"/>
        </w:rPr>
        <w:t xml:space="preserve"> of Sb</w:t>
      </w:r>
      <w:r w:rsidR="009E28CA">
        <w:rPr>
          <w:rFonts w:ascii="Arial" w:hAnsi="Arial" w:cs="Arial"/>
          <w:vertAlign w:val="subscript"/>
        </w:rPr>
        <w:t>2</w:t>
      </w:r>
      <w:r w:rsidR="009E28CA">
        <w:rPr>
          <w:rFonts w:ascii="Arial" w:hAnsi="Arial" w:cs="Arial"/>
        </w:rPr>
        <w:t>O</w:t>
      </w:r>
      <w:r w:rsidR="009E28CA">
        <w:rPr>
          <w:rFonts w:ascii="Arial" w:hAnsi="Arial" w:cs="Arial"/>
          <w:vertAlign w:val="subscript"/>
        </w:rPr>
        <w:t>3</w:t>
      </w:r>
      <w:r w:rsidR="009E28CA">
        <w:rPr>
          <w:rFonts w:ascii="Arial" w:hAnsi="Arial" w:cs="Arial"/>
        </w:rPr>
        <w:t xml:space="preserve">; (ii) the </w:t>
      </w:r>
      <w:r w:rsidR="009E28CA" w:rsidRPr="009E28CA">
        <w:rPr>
          <w:rFonts w:ascii="Arial" w:hAnsi="Arial" w:cs="Arial"/>
        </w:rPr>
        <w:t xml:space="preserve">highly nonlinear geometry of the </w:t>
      </w:r>
      <w:r w:rsidR="009E28CA">
        <w:rPr>
          <w:rFonts w:ascii="Arial" w:hAnsi="Arial" w:cs="Arial"/>
        </w:rPr>
        <w:t>Sb-O-T</w:t>
      </w:r>
      <w:r w:rsidR="009E28CA" w:rsidRPr="009E28CA">
        <w:rPr>
          <w:rFonts w:ascii="Arial" w:hAnsi="Arial" w:cs="Arial"/>
        </w:rPr>
        <w:t xml:space="preserve"> (and </w:t>
      </w:r>
      <w:r w:rsidR="009E28CA">
        <w:rPr>
          <w:rFonts w:ascii="Arial" w:hAnsi="Arial" w:cs="Arial"/>
        </w:rPr>
        <w:t>Sb</w:t>
      </w:r>
      <w:r w:rsidR="009E28CA" w:rsidRPr="009E28CA">
        <w:rPr>
          <w:rFonts w:ascii="Arial" w:hAnsi="Arial" w:cs="Arial"/>
        </w:rPr>
        <w:t>-O-</w:t>
      </w:r>
      <w:r w:rsidR="009E28CA">
        <w:rPr>
          <w:rFonts w:ascii="Arial" w:hAnsi="Arial" w:cs="Arial"/>
        </w:rPr>
        <w:t xml:space="preserve">Sb) bonding </w:t>
      </w:r>
      <w:r w:rsidR="009E28CA" w:rsidRPr="009E28CA">
        <w:rPr>
          <w:rFonts w:ascii="Arial" w:hAnsi="Arial" w:cs="Arial"/>
        </w:rPr>
        <w:t xml:space="preserve">structures, and </w:t>
      </w:r>
      <w:r w:rsidR="009E28CA">
        <w:rPr>
          <w:rFonts w:ascii="Arial" w:hAnsi="Arial" w:cs="Arial"/>
        </w:rPr>
        <w:t>(iii)</w:t>
      </w:r>
      <w:r w:rsidR="009E28CA" w:rsidRPr="009E28CA">
        <w:rPr>
          <w:rFonts w:ascii="Arial" w:hAnsi="Arial" w:cs="Arial"/>
        </w:rPr>
        <w:t xml:space="preserve"> the high polarizabilit</w:t>
      </w:r>
      <w:r w:rsidR="009E28CA">
        <w:rPr>
          <w:rFonts w:ascii="Arial" w:hAnsi="Arial" w:cs="Arial"/>
        </w:rPr>
        <w:t>y of the Sb-O bonds. Raman studies of Sb in</w:t>
      </w:r>
      <w:r w:rsidR="002C1A5F">
        <w:rPr>
          <w:rFonts w:ascii="Arial" w:hAnsi="Arial" w:cs="Arial"/>
        </w:rPr>
        <w:t xml:space="preserve"> antimonate </w:t>
      </w:r>
      <w:r w:rsidR="00431768">
        <w:rPr>
          <w:rFonts w:ascii="Arial" w:hAnsi="Arial" w:cs="Arial"/>
        </w:rPr>
        <w:t>[22, 23,</w:t>
      </w:r>
      <w:r w:rsidR="004F161E">
        <w:rPr>
          <w:rFonts w:ascii="Arial" w:hAnsi="Arial" w:cs="Arial"/>
        </w:rPr>
        <w:t xml:space="preserve"> 30,</w:t>
      </w:r>
      <w:r w:rsidR="00F411F0">
        <w:rPr>
          <w:rFonts w:ascii="Arial" w:hAnsi="Arial" w:cs="Arial"/>
        </w:rPr>
        <w:t xml:space="preserve"> 32,</w:t>
      </w:r>
      <w:r w:rsidR="00431768">
        <w:rPr>
          <w:rFonts w:ascii="Arial" w:hAnsi="Arial" w:cs="Arial"/>
        </w:rPr>
        <w:t xml:space="preserve"> </w:t>
      </w:r>
      <w:r w:rsidR="00B97557">
        <w:rPr>
          <w:rFonts w:ascii="Arial" w:hAnsi="Arial" w:cs="Arial"/>
        </w:rPr>
        <w:t>72</w:t>
      </w:r>
      <w:r w:rsidR="00F411F0">
        <w:rPr>
          <w:rFonts w:ascii="Arial" w:hAnsi="Arial" w:cs="Arial"/>
        </w:rPr>
        <w:t xml:space="preserve">, </w:t>
      </w:r>
      <w:r w:rsidR="00B97557">
        <w:rPr>
          <w:rFonts w:ascii="Arial" w:hAnsi="Arial" w:cs="Arial"/>
        </w:rPr>
        <w:t>73</w:t>
      </w:r>
      <w:r w:rsidR="00431768">
        <w:rPr>
          <w:rFonts w:ascii="Arial" w:hAnsi="Arial" w:cs="Arial"/>
        </w:rPr>
        <w:t>]</w:t>
      </w:r>
      <w:r w:rsidR="002C1A5F">
        <w:rPr>
          <w:rFonts w:ascii="Arial" w:hAnsi="Arial" w:cs="Arial"/>
        </w:rPr>
        <w:t xml:space="preserve">, borate </w:t>
      </w:r>
      <w:r w:rsidR="00431768">
        <w:rPr>
          <w:rFonts w:ascii="Arial" w:hAnsi="Arial" w:cs="Arial"/>
        </w:rPr>
        <w:t>[22,</w:t>
      </w:r>
      <w:r w:rsidR="00F411F0">
        <w:rPr>
          <w:rFonts w:ascii="Arial" w:hAnsi="Arial" w:cs="Arial"/>
        </w:rPr>
        <w:t xml:space="preserve"> 31,</w:t>
      </w:r>
      <w:r w:rsidR="00B97557">
        <w:rPr>
          <w:rFonts w:ascii="Arial" w:hAnsi="Arial" w:cs="Arial"/>
        </w:rPr>
        <w:t xml:space="preserve"> 72</w:t>
      </w:r>
      <w:r w:rsidR="00431768">
        <w:rPr>
          <w:rFonts w:ascii="Arial" w:hAnsi="Arial" w:cs="Arial"/>
        </w:rPr>
        <w:t>]</w:t>
      </w:r>
      <w:r w:rsidR="00BC4AC2">
        <w:rPr>
          <w:rFonts w:ascii="Arial" w:hAnsi="Arial" w:cs="Arial"/>
        </w:rPr>
        <w:t>,</w:t>
      </w:r>
      <w:r w:rsidR="002C1A5F">
        <w:rPr>
          <w:rFonts w:ascii="Arial" w:hAnsi="Arial" w:cs="Arial"/>
        </w:rPr>
        <w:t xml:space="preserve"> silicate </w:t>
      </w:r>
      <w:r w:rsidR="00B97557">
        <w:rPr>
          <w:rFonts w:ascii="Arial" w:hAnsi="Arial" w:cs="Arial"/>
        </w:rPr>
        <w:t>[23, 74</w:t>
      </w:r>
      <w:r w:rsidR="00431768">
        <w:rPr>
          <w:rFonts w:ascii="Arial" w:hAnsi="Arial" w:cs="Arial"/>
        </w:rPr>
        <w:t>]</w:t>
      </w:r>
      <w:r w:rsidR="00B97557">
        <w:rPr>
          <w:rFonts w:ascii="Arial" w:hAnsi="Arial" w:cs="Arial"/>
        </w:rPr>
        <w:t>, aluminosilicate [74], germanate [73</w:t>
      </w:r>
      <w:r w:rsidR="00F411F0">
        <w:rPr>
          <w:rFonts w:ascii="Arial" w:hAnsi="Arial" w:cs="Arial"/>
        </w:rPr>
        <w:t>]</w:t>
      </w:r>
      <w:r w:rsidR="00BC4AC2">
        <w:rPr>
          <w:rFonts w:ascii="Arial" w:hAnsi="Arial" w:cs="Arial"/>
        </w:rPr>
        <w:t xml:space="preserve"> and phosphate </w:t>
      </w:r>
      <w:r w:rsidR="00B97557">
        <w:rPr>
          <w:rFonts w:ascii="Arial" w:hAnsi="Arial" w:cs="Arial"/>
        </w:rPr>
        <w:t>[26, 83</w:t>
      </w:r>
      <w:r w:rsidR="00F411F0">
        <w:rPr>
          <w:rFonts w:ascii="Arial" w:hAnsi="Arial" w:cs="Arial"/>
        </w:rPr>
        <w:t>]</w:t>
      </w:r>
      <w:r w:rsidR="002C1A5F">
        <w:rPr>
          <w:rFonts w:ascii="Arial" w:hAnsi="Arial" w:cs="Arial"/>
        </w:rPr>
        <w:t xml:space="preserve"> glasses</w:t>
      </w:r>
      <w:r w:rsidR="00CF7290">
        <w:rPr>
          <w:rFonts w:ascii="Arial" w:hAnsi="Arial" w:cs="Arial"/>
        </w:rPr>
        <w:t xml:space="preserve"> </w:t>
      </w:r>
      <w:r w:rsidR="009E28CA">
        <w:rPr>
          <w:rFonts w:ascii="Arial" w:hAnsi="Arial" w:cs="Arial"/>
        </w:rPr>
        <w:t>have previously been published</w:t>
      </w:r>
      <w:r w:rsidR="004F161E">
        <w:rPr>
          <w:rFonts w:ascii="Arial" w:hAnsi="Arial" w:cs="Arial"/>
        </w:rPr>
        <w:t xml:space="preserve">. </w:t>
      </w:r>
      <w:r w:rsidR="00CF7290">
        <w:rPr>
          <w:rFonts w:ascii="Arial" w:hAnsi="Arial" w:cs="Arial"/>
        </w:rPr>
        <w:t xml:space="preserve">An intense, </w:t>
      </w:r>
      <w:r w:rsidR="004F161E" w:rsidRPr="00F9691C">
        <w:rPr>
          <w:rFonts w:ascii="Arial" w:hAnsi="Arial" w:cs="Arial"/>
        </w:rPr>
        <w:t>broad</w:t>
      </w:r>
      <w:r w:rsidR="00CF7290">
        <w:rPr>
          <w:rFonts w:ascii="Arial" w:hAnsi="Arial" w:cs="Arial"/>
        </w:rPr>
        <w:t xml:space="preserve"> Raman</w:t>
      </w:r>
      <w:r w:rsidR="004F161E">
        <w:rPr>
          <w:rFonts w:ascii="Arial" w:hAnsi="Arial" w:cs="Arial"/>
        </w:rPr>
        <w:t xml:space="preserve"> band centred at </w:t>
      </w:r>
      <w:r w:rsidR="004F161E">
        <w:rPr>
          <w:rFonts w:ascii="Times New Roman" w:hAnsi="Times New Roman" w:cs="Times New Roman"/>
        </w:rPr>
        <w:t>~</w:t>
      </w:r>
      <w:r w:rsidR="004F161E">
        <w:rPr>
          <w:rFonts w:ascii="Arial" w:hAnsi="Arial" w:cs="Arial"/>
        </w:rPr>
        <w:t>400-</w:t>
      </w:r>
      <w:r w:rsidR="00BC4AC2">
        <w:rPr>
          <w:rFonts w:ascii="Arial" w:hAnsi="Arial" w:cs="Arial"/>
        </w:rPr>
        <w:t>500</w:t>
      </w:r>
      <w:r w:rsidR="004F161E">
        <w:rPr>
          <w:rFonts w:ascii="Arial" w:hAnsi="Arial" w:cs="Arial"/>
        </w:rPr>
        <w:t xml:space="preserve"> cm</w:t>
      </w:r>
      <w:r w:rsidR="004F161E">
        <w:rPr>
          <w:rFonts w:ascii="Arial" w:hAnsi="Arial" w:cs="Arial"/>
          <w:vertAlign w:val="superscript"/>
        </w:rPr>
        <w:t>-1</w:t>
      </w:r>
      <w:r w:rsidR="004F161E">
        <w:rPr>
          <w:rFonts w:ascii="Arial" w:hAnsi="Arial" w:cs="Arial"/>
        </w:rPr>
        <w:t xml:space="preserve"> has been widely</w:t>
      </w:r>
      <w:r w:rsidR="00CF7290">
        <w:rPr>
          <w:rFonts w:ascii="Arial" w:hAnsi="Arial" w:cs="Arial"/>
        </w:rPr>
        <w:t xml:space="preserve"> observed and </w:t>
      </w:r>
      <w:r w:rsidR="00EA17FE">
        <w:rPr>
          <w:rFonts w:ascii="Arial" w:hAnsi="Arial" w:cs="Arial"/>
        </w:rPr>
        <w:t>is</w:t>
      </w:r>
      <w:r w:rsidR="004F161E">
        <w:rPr>
          <w:rFonts w:ascii="Arial" w:hAnsi="Arial" w:cs="Arial"/>
        </w:rPr>
        <w:t xml:space="preserve"> attributed</w:t>
      </w:r>
      <w:r w:rsidR="00F411F0">
        <w:rPr>
          <w:rFonts w:ascii="Arial" w:hAnsi="Arial" w:cs="Arial"/>
        </w:rPr>
        <w:t xml:space="preserve"> </w:t>
      </w:r>
      <w:r w:rsidR="00983C79">
        <w:rPr>
          <w:rFonts w:ascii="Arial" w:hAnsi="Arial" w:cs="Arial"/>
        </w:rPr>
        <w:t xml:space="preserve">by </w:t>
      </w:r>
      <w:r w:rsidR="003D4E19">
        <w:rPr>
          <w:rFonts w:ascii="Arial" w:hAnsi="Arial" w:cs="Arial"/>
        </w:rPr>
        <w:t>a number of</w:t>
      </w:r>
      <w:r w:rsidR="00983C79">
        <w:rPr>
          <w:rFonts w:ascii="Arial" w:hAnsi="Arial" w:cs="Arial"/>
        </w:rPr>
        <w:t xml:space="preserve"> </w:t>
      </w:r>
      <w:r w:rsidR="003D4E19">
        <w:rPr>
          <w:rFonts w:ascii="Arial" w:hAnsi="Arial" w:cs="Arial"/>
        </w:rPr>
        <w:t>researchers</w:t>
      </w:r>
      <w:r w:rsidR="00E20962">
        <w:rPr>
          <w:rFonts w:ascii="Arial" w:hAnsi="Arial" w:cs="Arial"/>
        </w:rPr>
        <w:t xml:space="preserve"> [</w:t>
      </w:r>
      <w:r w:rsidR="00555AAC">
        <w:rPr>
          <w:rFonts w:ascii="Arial" w:hAnsi="Arial" w:cs="Arial"/>
        </w:rPr>
        <w:t xml:space="preserve">22, </w:t>
      </w:r>
      <w:r w:rsidR="00B97557">
        <w:rPr>
          <w:rFonts w:ascii="Arial" w:hAnsi="Arial" w:cs="Arial"/>
        </w:rPr>
        <w:t>23, 26, 72</w:t>
      </w:r>
      <w:r w:rsidR="00555AAC">
        <w:rPr>
          <w:rFonts w:ascii="Arial" w:hAnsi="Arial" w:cs="Arial"/>
        </w:rPr>
        <w:t>]</w:t>
      </w:r>
      <w:r w:rsidR="004F161E">
        <w:rPr>
          <w:rFonts w:ascii="Arial" w:hAnsi="Arial" w:cs="Arial"/>
        </w:rPr>
        <w:t xml:space="preserve"> to</w:t>
      </w:r>
      <w:r w:rsidR="00555AAC">
        <w:rPr>
          <w:rFonts w:ascii="Arial" w:hAnsi="Arial" w:cs="Arial"/>
        </w:rPr>
        <w:t xml:space="preserve"> </w:t>
      </w:r>
      <w:r w:rsidR="004F161E">
        <w:rPr>
          <w:rFonts w:ascii="Arial" w:hAnsi="Arial" w:cs="Arial"/>
        </w:rPr>
        <w:t>bending of</w:t>
      </w:r>
      <w:r w:rsidR="00CF7290">
        <w:rPr>
          <w:rFonts w:ascii="Arial" w:hAnsi="Arial" w:cs="Arial"/>
        </w:rPr>
        <w:t xml:space="preserve"> </w:t>
      </w:r>
      <w:r w:rsidR="00555AAC">
        <w:rPr>
          <w:rFonts w:ascii="Arial" w:hAnsi="Arial" w:cs="Arial"/>
        </w:rPr>
        <w:t>trigonal</w:t>
      </w:r>
      <w:r w:rsidR="000C67A7">
        <w:rPr>
          <w:rFonts w:ascii="Arial" w:hAnsi="Arial" w:cs="Arial"/>
        </w:rPr>
        <w:t xml:space="preserve"> pyramidal</w:t>
      </w:r>
      <w:r w:rsidR="00555AAC">
        <w:rPr>
          <w:rFonts w:ascii="Arial" w:hAnsi="Arial" w:cs="Arial"/>
        </w:rPr>
        <w:t xml:space="preserve"> or pseudo-tetrahedral</w:t>
      </w:r>
      <w:r w:rsidR="004F161E">
        <w:rPr>
          <w:rFonts w:ascii="Arial" w:hAnsi="Arial" w:cs="Arial"/>
        </w:rPr>
        <w:t xml:space="preserve"> </w:t>
      </w:r>
      <w:r w:rsidR="00CF7290">
        <w:rPr>
          <w:rFonts w:ascii="Arial" w:hAnsi="Arial" w:cs="Arial"/>
        </w:rPr>
        <w:t>[</w:t>
      </w:r>
      <w:r w:rsidR="004F161E" w:rsidRPr="00F9691C">
        <w:rPr>
          <w:rFonts w:ascii="Arial" w:hAnsi="Arial" w:cs="Arial"/>
        </w:rPr>
        <w:t>:SbO</w:t>
      </w:r>
      <w:r w:rsidR="004F161E" w:rsidRPr="004F161E">
        <w:rPr>
          <w:rFonts w:ascii="Arial" w:hAnsi="Arial" w:cs="Arial"/>
          <w:vertAlign w:val="subscript"/>
        </w:rPr>
        <w:t>3</w:t>
      </w:r>
      <w:r w:rsidR="00CF7290">
        <w:rPr>
          <w:rFonts w:ascii="Arial" w:hAnsi="Arial" w:cs="Arial"/>
        </w:rPr>
        <w:t>]</w:t>
      </w:r>
      <w:r w:rsidR="004F161E">
        <w:rPr>
          <w:rFonts w:ascii="Arial" w:hAnsi="Arial" w:cs="Arial"/>
        </w:rPr>
        <w:t xml:space="preserve"> </w:t>
      </w:r>
      <w:r w:rsidR="00CF7290">
        <w:rPr>
          <w:rFonts w:ascii="Arial" w:hAnsi="Arial" w:cs="Arial"/>
        </w:rPr>
        <w:t>units</w:t>
      </w:r>
      <w:r w:rsidR="006C048A">
        <w:rPr>
          <w:rFonts w:ascii="Arial" w:hAnsi="Arial" w:cs="Arial"/>
        </w:rPr>
        <w:t>.</w:t>
      </w:r>
      <w:r w:rsidR="00555AAC">
        <w:rPr>
          <w:rFonts w:ascii="Arial" w:hAnsi="Arial" w:cs="Arial"/>
        </w:rPr>
        <w:t xml:space="preserve"> </w:t>
      </w:r>
      <w:r w:rsidR="003D4E19">
        <w:rPr>
          <w:rFonts w:ascii="Arial" w:hAnsi="Arial" w:cs="Arial"/>
        </w:rPr>
        <w:t xml:space="preserve">Terashima </w:t>
      </w:r>
      <w:r w:rsidR="003D4E19" w:rsidRPr="003D4E19">
        <w:rPr>
          <w:rFonts w:ascii="Arial" w:hAnsi="Arial" w:cs="Arial"/>
          <w:i/>
        </w:rPr>
        <w:t>et al.</w:t>
      </w:r>
      <w:r w:rsidR="00B97557">
        <w:rPr>
          <w:rFonts w:ascii="Arial" w:hAnsi="Arial" w:cs="Arial"/>
        </w:rPr>
        <w:t xml:space="preserve"> [72</w:t>
      </w:r>
      <w:r w:rsidR="003D4E19">
        <w:rPr>
          <w:rFonts w:ascii="Arial" w:hAnsi="Arial" w:cs="Arial"/>
        </w:rPr>
        <w:t>] described this as an</w:t>
      </w:r>
      <w:r w:rsidR="003D4E19" w:rsidRPr="003D4E19">
        <w:rPr>
          <w:rFonts w:ascii="Arial" w:hAnsi="Arial" w:cs="Arial"/>
        </w:rPr>
        <w:t xml:space="preserve"> intense band near 450</w:t>
      </w:r>
      <w:r w:rsidR="00DA2BF8">
        <w:rPr>
          <w:rFonts w:ascii="Arial" w:hAnsi="Arial" w:cs="Arial"/>
        </w:rPr>
        <w:t xml:space="preserve"> </w:t>
      </w:r>
      <w:r w:rsidR="003D4E19" w:rsidRPr="003D4E19">
        <w:rPr>
          <w:rFonts w:ascii="Arial" w:hAnsi="Arial" w:cs="Arial"/>
        </w:rPr>
        <w:t>cm</w:t>
      </w:r>
      <w:r w:rsidR="003D4E19" w:rsidRPr="003D4E19">
        <w:rPr>
          <w:rFonts w:ascii="Arial" w:hAnsi="Arial" w:cs="Arial"/>
          <w:vertAlign w:val="superscript"/>
        </w:rPr>
        <w:t>-1</w:t>
      </w:r>
      <w:r w:rsidR="003D4E19" w:rsidRPr="003D4E19">
        <w:rPr>
          <w:rFonts w:ascii="Arial" w:hAnsi="Arial" w:cs="Arial"/>
        </w:rPr>
        <w:t xml:space="preserve"> </w:t>
      </w:r>
      <w:r w:rsidR="003D4E19">
        <w:rPr>
          <w:rFonts w:ascii="Arial" w:hAnsi="Arial" w:cs="Arial"/>
        </w:rPr>
        <w:t>which can be</w:t>
      </w:r>
      <w:r w:rsidR="003D4E19" w:rsidRPr="003D4E19">
        <w:rPr>
          <w:rFonts w:ascii="Arial" w:hAnsi="Arial" w:cs="Arial"/>
        </w:rPr>
        <w:t xml:space="preserve"> divided into two peaks at 500</w:t>
      </w:r>
      <w:r w:rsidR="003D4E19">
        <w:rPr>
          <w:rFonts w:ascii="Arial" w:hAnsi="Arial" w:cs="Arial"/>
        </w:rPr>
        <w:t xml:space="preserve"> cm</w:t>
      </w:r>
      <w:r w:rsidR="003D4E19">
        <w:rPr>
          <w:rFonts w:ascii="Arial" w:hAnsi="Arial" w:cs="Arial"/>
          <w:vertAlign w:val="superscript"/>
        </w:rPr>
        <w:t>-1</w:t>
      </w:r>
      <w:r w:rsidR="003D4E19" w:rsidRPr="003D4E19">
        <w:rPr>
          <w:rFonts w:ascii="Arial" w:hAnsi="Arial" w:cs="Arial"/>
        </w:rPr>
        <w:t xml:space="preserve"> and 440</w:t>
      </w:r>
      <w:r w:rsidR="003D4E19">
        <w:rPr>
          <w:rFonts w:ascii="Arial" w:hAnsi="Arial" w:cs="Arial"/>
        </w:rPr>
        <w:t xml:space="preserve"> </w:t>
      </w:r>
      <w:r w:rsidR="003D4E19" w:rsidRPr="003D4E19">
        <w:rPr>
          <w:rFonts w:ascii="Arial" w:hAnsi="Arial" w:cs="Arial"/>
        </w:rPr>
        <w:t>cm</w:t>
      </w:r>
      <w:r w:rsidR="003D4E19" w:rsidRPr="003D4E19">
        <w:rPr>
          <w:rFonts w:ascii="Arial" w:hAnsi="Arial" w:cs="Arial"/>
          <w:vertAlign w:val="superscript"/>
        </w:rPr>
        <w:t>-1</w:t>
      </w:r>
      <w:r w:rsidR="003D4E19" w:rsidRPr="003D4E19">
        <w:rPr>
          <w:rFonts w:ascii="Arial" w:hAnsi="Arial" w:cs="Arial"/>
        </w:rPr>
        <w:t xml:space="preserve">, which </w:t>
      </w:r>
      <w:r w:rsidR="003D4E19">
        <w:rPr>
          <w:rFonts w:ascii="Arial" w:hAnsi="Arial" w:cs="Arial"/>
        </w:rPr>
        <w:t>they</w:t>
      </w:r>
      <w:r w:rsidR="003D4E19" w:rsidRPr="003D4E19">
        <w:rPr>
          <w:rFonts w:ascii="Arial" w:hAnsi="Arial" w:cs="Arial"/>
        </w:rPr>
        <w:t xml:space="preserve"> assigned to the ν</w:t>
      </w:r>
      <w:r w:rsidR="003D4E19" w:rsidRPr="003D4E19">
        <w:rPr>
          <w:rFonts w:ascii="Arial" w:hAnsi="Arial" w:cs="Arial"/>
          <w:vertAlign w:val="subscript"/>
        </w:rPr>
        <w:t>2</w:t>
      </w:r>
      <w:r w:rsidR="003D4E19">
        <w:rPr>
          <w:rFonts w:ascii="Arial" w:hAnsi="Arial" w:cs="Arial"/>
        </w:rPr>
        <w:t xml:space="preserve"> (symmetrical</w:t>
      </w:r>
      <w:r w:rsidR="003D4E19" w:rsidRPr="003D4E19">
        <w:rPr>
          <w:rFonts w:ascii="Arial" w:hAnsi="Arial" w:cs="Arial"/>
        </w:rPr>
        <w:t xml:space="preserve"> bending) and ν</w:t>
      </w:r>
      <w:r w:rsidR="003D4E19" w:rsidRPr="003D4E19">
        <w:rPr>
          <w:rFonts w:ascii="Arial" w:hAnsi="Arial" w:cs="Arial"/>
          <w:vertAlign w:val="subscript"/>
        </w:rPr>
        <w:t>4</w:t>
      </w:r>
      <w:r w:rsidR="003D4E19">
        <w:rPr>
          <w:rFonts w:ascii="Arial" w:hAnsi="Arial" w:cs="Arial"/>
        </w:rPr>
        <w:t xml:space="preserve"> (asymmetrical</w:t>
      </w:r>
      <w:r w:rsidR="003D4E19" w:rsidRPr="003D4E19">
        <w:rPr>
          <w:rFonts w:ascii="Arial" w:hAnsi="Arial" w:cs="Arial"/>
        </w:rPr>
        <w:t xml:space="preserve"> bending) vibration</w:t>
      </w:r>
      <w:r w:rsidR="00466DD6">
        <w:rPr>
          <w:rFonts w:ascii="Arial" w:hAnsi="Arial" w:cs="Arial"/>
        </w:rPr>
        <w:t>al</w:t>
      </w:r>
      <w:r w:rsidR="003D4E19" w:rsidRPr="003D4E19">
        <w:rPr>
          <w:rFonts w:ascii="Arial" w:hAnsi="Arial" w:cs="Arial"/>
        </w:rPr>
        <w:t xml:space="preserve"> modes of SbO</w:t>
      </w:r>
      <w:r w:rsidR="003D4E19" w:rsidRPr="003D4E19">
        <w:rPr>
          <w:rFonts w:ascii="Arial" w:hAnsi="Arial" w:cs="Arial"/>
          <w:vertAlign w:val="subscript"/>
        </w:rPr>
        <w:t>3</w:t>
      </w:r>
      <w:r w:rsidR="003D4E19" w:rsidRPr="003D4E19">
        <w:rPr>
          <w:rFonts w:ascii="Arial" w:hAnsi="Arial" w:cs="Arial"/>
        </w:rPr>
        <w:t xml:space="preserve"> unit</w:t>
      </w:r>
      <w:r w:rsidR="003D4E19">
        <w:rPr>
          <w:rFonts w:ascii="Arial" w:hAnsi="Arial" w:cs="Arial"/>
        </w:rPr>
        <w:t>s</w:t>
      </w:r>
      <w:r w:rsidR="003D4E19" w:rsidRPr="003D4E19">
        <w:rPr>
          <w:rFonts w:ascii="Arial" w:hAnsi="Arial" w:cs="Arial"/>
        </w:rPr>
        <w:t>, respectively.</w:t>
      </w:r>
      <w:r w:rsidR="00466DD6">
        <w:rPr>
          <w:rFonts w:ascii="Arial" w:hAnsi="Arial" w:cs="Arial"/>
        </w:rPr>
        <w:t xml:space="preserve"> </w:t>
      </w:r>
      <w:r w:rsidR="00B31981">
        <w:rPr>
          <w:rFonts w:ascii="Arial" w:hAnsi="Arial" w:cs="Arial"/>
        </w:rPr>
        <w:t>Only a weak band near 700 cm</w:t>
      </w:r>
      <w:r w:rsidR="00B31981">
        <w:rPr>
          <w:rFonts w:ascii="Arial" w:hAnsi="Arial" w:cs="Arial"/>
          <w:vertAlign w:val="superscript"/>
        </w:rPr>
        <w:t>-1</w:t>
      </w:r>
      <w:r w:rsidR="00B31981">
        <w:rPr>
          <w:rFonts w:ascii="Arial" w:hAnsi="Arial" w:cs="Arial"/>
        </w:rPr>
        <w:t xml:space="preserve"> has been observed for pure v-Sb</w:t>
      </w:r>
      <w:r w:rsidR="00B31981">
        <w:rPr>
          <w:rFonts w:ascii="Arial" w:hAnsi="Arial" w:cs="Arial"/>
          <w:vertAlign w:val="subscript"/>
        </w:rPr>
        <w:t>2</w:t>
      </w:r>
      <w:r w:rsidR="00B31981">
        <w:rPr>
          <w:rFonts w:ascii="Arial" w:hAnsi="Arial" w:cs="Arial"/>
        </w:rPr>
        <w:t>O</w:t>
      </w:r>
      <w:r w:rsidR="00B31981">
        <w:rPr>
          <w:rFonts w:ascii="Arial" w:hAnsi="Arial" w:cs="Arial"/>
          <w:vertAlign w:val="subscript"/>
        </w:rPr>
        <w:t>3</w:t>
      </w:r>
      <w:r w:rsidR="00B97557">
        <w:rPr>
          <w:rFonts w:ascii="Arial" w:hAnsi="Arial" w:cs="Arial"/>
        </w:rPr>
        <w:t xml:space="preserve"> [73</w:t>
      </w:r>
      <w:r w:rsidR="00B31981">
        <w:rPr>
          <w:rFonts w:ascii="Arial" w:hAnsi="Arial" w:cs="Arial"/>
        </w:rPr>
        <w:t>] as well as s</w:t>
      </w:r>
      <w:r w:rsidR="00B97557">
        <w:rPr>
          <w:rFonts w:ascii="Arial" w:hAnsi="Arial" w:cs="Arial"/>
        </w:rPr>
        <w:t>everal other glasses [22, 24, 73, 74, 83</w:t>
      </w:r>
      <w:r w:rsidR="00B31981">
        <w:rPr>
          <w:rFonts w:ascii="Arial" w:hAnsi="Arial" w:cs="Arial"/>
        </w:rPr>
        <w:t xml:space="preserve">]. This </w:t>
      </w:r>
      <w:r w:rsidR="00B97557">
        <w:rPr>
          <w:rFonts w:ascii="Arial" w:hAnsi="Arial" w:cs="Arial"/>
        </w:rPr>
        <w:t>band has been attributed [26, 72</w:t>
      </w:r>
      <w:r w:rsidR="00B31981">
        <w:rPr>
          <w:rFonts w:ascii="Arial" w:hAnsi="Arial" w:cs="Arial"/>
        </w:rPr>
        <w:t xml:space="preserve">] to </w:t>
      </w:r>
      <w:r w:rsidR="00555AAC" w:rsidRPr="00BC4AC2">
        <w:rPr>
          <w:rFonts w:ascii="Arial" w:hAnsi="Arial" w:cs="Arial"/>
        </w:rPr>
        <w:t>symmetri</w:t>
      </w:r>
      <w:r w:rsidR="00555AAC">
        <w:rPr>
          <w:rFonts w:ascii="Arial" w:hAnsi="Arial" w:cs="Arial"/>
        </w:rPr>
        <w:t xml:space="preserve">c stretching </w:t>
      </w:r>
      <w:r w:rsidR="00555AAC" w:rsidRPr="00BC4AC2">
        <w:rPr>
          <w:rFonts w:ascii="Arial" w:hAnsi="Arial" w:cs="Arial"/>
        </w:rPr>
        <w:t xml:space="preserve">of </w:t>
      </w:r>
      <w:r w:rsidR="00555AAC">
        <w:rPr>
          <w:rFonts w:ascii="Arial" w:hAnsi="Arial" w:cs="Arial"/>
        </w:rPr>
        <w:t>[</w:t>
      </w:r>
      <w:r w:rsidR="00555AAC" w:rsidRPr="00F9691C">
        <w:rPr>
          <w:rFonts w:ascii="Arial" w:hAnsi="Arial" w:cs="Arial"/>
        </w:rPr>
        <w:t>:SbO</w:t>
      </w:r>
      <w:r w:rsidR="00555AAC" w:rsidRPr="004F161E">
        <w:rPr>
          <w:rFonts w:ascii="Arial" w:hAnsi="Arial" w:cs="Arial"/>
          <w:vertAlign w:val="subscript"/>
        </w:rPr>
        <w:t>3</w:t>
      </w:r>
      <w:r w:rsidR="00555AAC">
        <w:rPr>
          <w:rFonts w:ascii="Arial" w:hAnsi="Arial" w:cs="Arial"/>
        </w:rPr>
        <w:t xml:space="preserve">] </w:t>
      </w:r>
      <w:r w:rsidR="00B31981">
        <w:rPr>
          <w:rFonts w:ascii="Arial" w:hAnsi="Arial" w:cs="Arial"/>
        </w:rPr>
        <w:t>units,</w:t>
      </w:r>
      <w:r w:rsidR="00CF7290">
        <w:rPr>
          <w:rFonts w:ascii="Arial" w:hAnsi="Arial" w:cs="Arial"/>
        </w:rPr>
        <w:t xml:space="preserve"> </w:t>
      </w:r>
      <w:r w:rsidR="00555AAC">
        <w:rPr>
          <w:rFonts w:ascii="Arial" w:hAnsi="Arial" w:cs="Arial"/>
        </w:rPr>
        <w:t xml:space="preserve">although </w:t>
      </w:r>
      <w:r w:rsidR="006C048A">
        <w:rPr>
          <w:rFonts w:ascii="Arial" w:hAnsi="Arial" w:cs="Arial"/>
        </w:rPr>
        <w:t xml:space="preserve">Mee </w:t>
      </w:r>
      <w:r w:rsidR="006C048A" w:rsidRPr="006C048A">
        <w:rPr>
          <w:rFonts w:ascii="Arial" w:hAnsi="Arial" w:cs="Arial"/>
          <w:i/>
        </w:rPr>
        <w:t>et al.</w:t>
      </w:r>
      <w:r w:rsidR="00CF7290">
        <w:rPr>
          <w:rFonts w:ascii="Arial" w:hAnsi="Arial" w:cs="Arial"/>
        </w:rPr>
        <w:t xml:space="preserve"> [23</w:t>
      </w:r>
      <w:r w:rsidR="006C048A">
        <w:rPr>
          <w:rFonts w:ascii="Arial" w:hAnsi="Arial" w:cs="Arial"/>
        </w:rPr>
        <w:t xml:space="preserve">] </w:t>
      </w:r>
      <w:r w:rsidR="00CF7290">
        <w:rPr>
          <w:rFonts w:ascii="Arial" w:hAnsi="Arial" w:cs="Arial"/>
        </w:rPr>
        <w:t xml:space="preserve">assigned </w:t>
      </w:r>
      <w:r w:rsidR="00B31981">
        <w:rPr>
          <w:rFonts w:ascii="Arial" w:hAnsi="Arial" w:cs="Arial"/>
        </w:rPr>
        <w:t>it</w:t>
      </w:r>
      <w:r w:rsidR="006C048A">
        <w:rPr>
          <w:rFonts w:ascii="Arial" w:hAnsi="Arial" w:cs="Arial"/>
        </w:rPr>
        <w:t xml:space="preserve"> to non-bridging oxygens (NBO’s)</w:t>
      </w:r>
      <w:r w:rsidR="00BC4AC2" w:rsidRPr="00BC4AC2">
        <w:rPr>
          <w:rFonts w:ascii="Arial" w:hAnsi="Arial" w:cs="Arial"/>
        </w:rPr>
        <w:t>.</w:t>
      </w:r>
      <w:r w:rsidR="00466DD6">
        <w:rPr>
          <w:rFonts w:ascii="Arial" w:hAnsi="Arial" w:cs="Arial"/>
        </w:rPr>
        <w:t xml:space="preserve"> Since here the intensity of these two bands increase roughly proportionately to</w:t>
      </w:r>
      <w:r w:rsidR="000C67A7">
        <w:rPr>
          <w:rFonts w:ascii="Arial" w:hAnsi="Arial" w:cs="Arial"/>
        </w:rPr>
        <w:t xml:space="preserve"> each other (Figures 5 and 6), </w:t>
      </w:r>
      <w:r w:rsidR="00466DD6">
        <w:rPr>
          <w:rFonts w:ascii="Arial" w:hAnsi="Arial" w:cs="Arial"/>
        </w:rPr>
        <w:t>bending and stretching modes of [:SbO</w:t>
      </w:r>
      <w:r w:rsidR="00466DD6">
        <w:rPr>
          <w:rFonts w:ascii="Arial" w:hAnsi="Arial" w:cs="Arial"/>
          <w:vertAlign w:val="subscript"/>
        </w:rPr>
        <w:t>3</w:t>
      </w:r>
      <w:r w:rsidR="00466DD6">
        <w:rPr>
          <w:rFonts w:ascii="Arial" w:hAnsi="Arial" w:cs="Arial"/>
        </w:rPr>
        <w:t xml:space="preserve">] units </w:t>
      </w:r>
      <w:r w:rsidR="000C67A7">
        <w:rPr>
          <w:rFonts w:ascii="Arial" w:hAnsi="Arial" w:cs="Arial"/>
        </w:rPr>
        <w:t>provide</w:t>
      </w:r>
      <w:r w:rsidR="00466DD6">
        <w:rPr>
          <w:rFonts w:ascii="Arial" w:hAnsi="Arial" w:cs="Arial"/>
        </w:rPr>
        <w:t xml:space="preserve"> a more consistent explanation.</w:t>
      </w:r>
    </w:p>
    <w:p w14:paraId="129EDEC1" w14:textId="569C2AA8" w:rsidR="00317996" w:rsidRPr="00317996" w:rsidRDefault="00466DD6" w:rsidP="00317996">
      <w:pPr>
        <w:spacing w:line="360" w:lineRule="auto"/>
        <w:rPr>
          <w:rFonts w:ascii="Arial" w:hAnsi="Arial" w:cs="Arial"/>
        </w:rPr>
      </w:pPr>
      <w:r>
        <w:rPr>
          <w:rFonts w:ascii="Arial" w:hAnsi="Arial" w:cs="Arial"/>
        </w:rPr>
        <w:t xml:space="preserve">The </w:t>
      </w:r>
      <w:r w:rsidR="00934A64">
        <w:rPr>
          <w:rFonts w:ascii="Arial" w:hAnsi="Arial" w:cs="Arial"/>
        </w:rPr>
        <w:t xml:space="preserve">local </w:t>
      </w:r>
      <w:r>
        <w:rPr>
          <w:rFonts w:ascii="Arial" w:hAnsi="Arial" w:cs="Arial"/>
        </w:rPr>
        <w:t xml:space="preserve">structure of </w:t>
      </w:r>
      <w:r w:rsidR="00934A64">
        <w:rPr>
          <w:rFonts w:ascii="Arial" w:hAnsi="Arial" w:cs="Arial"/>
        </w:rPr>
        <w:t>Sb in these glasses was also studied for samples Sb5 and Sb10 by</w:t>
      </w:r>
      <w:r w:rsidR="00A64A65">
        <w:rPr>
          <w:rFonts w:ascii="Arial" w:hAnsi="Arial" w:cs="Arial"/>
        </w:rPr>
        <w:t xml:space="preserve"> </w:t>
      </w:r>
      <w:r w:rsidR="00A64A65" w:rsidRPr="00A64A65">
        <w:rPr>
          <w:rFonts w:ascii="Arial" w:hAnsi="Arial" w:cs="Arial"/>
          <w:vertAlign w:val="superscript"/>
        </w:rPr>
        <w:t>121</w:t>
      </w:r>
      <w:r w:rsidR="00A64A65">
        <w:rPr>
          <w:rFonts w:ascii="Arial" w:hAnsi="Arial" w:cs="Arial"/>
        </w:rPr>
        <w:t>Sb</w:t>
      </w:r>
      <w:r>
        <w:rPr>
          <w:rFonts w:ascii="Arial" w:hAnsi="Arial" w:cs="Arial"/>
        </w:rPr>
        <w:t xml:space="preserve"> Mössbauer spectroscopy.</w:t>
      </w:r>
      <w:r w:rsidR="00934A64">
        <w:rPr>
          <w:rFonts w:ascii="Arial" w:hAnsi="Arial" w:cs="Arial"/>
        </w:rPr>
        <w:t xml:space="preserve"> The fitted parameters (Table 2) show that the large majority, approximately 90%, of the antimony is present</w:t>
      </w:r>
      <w:r w:rsidR="00AA3AC2">
        <w:rPr>
          <w:rFonts w:ascii="Arial" w:hAnsi="Arial" w:cs="Arial"/>
        </w:rPr>
        <w:t xml:space="preserve"> in both glasses</w:t>
      </w:r>
      <w:r w:rsidR="00934A64">
        <w:rPr>
          <w:rFonts w:ascii="Arial" w:hAnsi="Arial" w:cs="Arial"/>
        </w:rPr>
        <w:t xml:space="preserve"> as Sb</w:t>
      </w:r>
      <w:r w:rsidR="00934A64">
        <w:rPr>
          <w:rFonts w:ascii="Arial" w:hAnsi="Arial" w:cs="Arial"/>
          <w:vertAlign w:val="superscript"/>
        </w:rPr>
        <w:t>3+</w:t>
      </w:r>
      <w:r w:rsidR="00934A64">
        <w:rPr>
          <w:rFonts w:ascii="Arial" w:hAnsi="Arial" w:cs="Arial"/>
        </w:rPr>
        <w:t xml:space="preserve"> </w:t>
      </w:r>
      <w:r w:rsidR="00E03EBE">
        <w:rPr>
          <w:rFonts w:ascii="Arial" w:hAnsi="Arial" w:cs="Arial"/>
        </w:rPr>
        <w:t xml:space="preserve">[23, 24, </w:t>
      </w:r>
      <w:r w:rsidR="00E03EBE">
        <w:rPr>
          <w:rFonts w:ascii="Arial" w:hAnsi="Arial" w:cs="Arial"/>
        </w:rPr>
        <w:lastRenderedPageBreak/>
        <w:t>26, 30, 51-54</w:t>
      </w:r>
      <w:r w:rsidR="00B6308A">
        <w:rPr>
          <w:rFonts w:ascii="Arial" w:hAnsi="Arial" w:cs="Arial"/>
        </w:rPr>
        <w:t>]</w:t>
      </w:r>
      <w:r w:rsidR="00934A64">
        <w:rPr>
          <w:rFonts w:ascii="Arial" w:hAnsi="Arial" w:cs="Arial"/>
        </w:rPr>
        <w:t xml:space="preserve"> with the remainder as Sb</w:t>
      </w:r>
      <w:r w:rsidR="00934A64">
        <w:rPr>
          <w:rFonts w:ascii="Arial" w:hAnsi="Arial" w:cs="Arial"/>
          <w:vertAlign w:val="superscript"/>
        </w:rPr>
        <w:t>5+</w:t>
      </w:r>
      <w:r w:rsidR="00934A64">
        <w:rPr>
          <w:rFonts w:ascii="Arial" w:hAnsi="Arial" w:cs="Arial"/>
        </w:rPr>
        <w:t xml:space="preserve"> </w:t>
      </w:r>
      <w:r w:rsidR="00B6308A">
        <w:rPr>
          <w:rFonts w:ascii="Arial" w:hAnsi="Arial" w:cs="Arial"/>
        </w:rPr>
        <w:t>[</w:t>
      </w:r>
      <w:r w:rsidR="00AA3AC2">
        <w:rPr>
          <w:rFonts w:ascii="Arial" w:hAnsi="Arial" w:cs="Arial"/>
        </w:rPr>
        <w:t xml:space="preserve">23, </w:t>
      </w:r>
      <w:r w:rsidR="00B6308A">
        <w:rPr>
          <w:rFonts w:ascii="Arial" w:hAnsi="Arial" w:cs="Arial"/>
        </w:rPr>
        <w:t>24, 5</w:t>
      </w:r>
      <w:r w:rsidR="00E03EBE">
        <w:rPr>
          <w:rFonts w:ascii="Arial" w:hAnsi="Arial" w:cs="Arial"/>
        </w:rPr>
        <w:t>1-54</w:t>
      </w:r>
      <w:r w:rsidR="00B6308A">
        <w:rPr>
          <w:rFonts w:ascii="Arial" w:hAnsi="Arial" w:cs="Arial"/>
        </w:rPr>
        <w:t>]</w:t>
      </w:r>
      <w:r w:rsidR="000C67A7">
        <w:rPr>
          <w:rFonts w:ascii="Arial" w:hAnsi="Arial" w:cs="Arial"/>
        </w:rPr>
        <w:t xml:space="preserve"> A</w:t>
      </w:r>
      <w:r w:rsidR="0015150F">
        <w:rPr>
          <w:rFonts w:ascii="Arial" w:hAnsi="Arial" w:cs="Arial"/>
        </w:rPr>
        <w:t xml:space="preserve">s discussed in </w:t>
      </w:r>
      <w:r w:rsidR="0015150F" w:rsidRPr="0015150F">
        <w:rPr>
          <w:rFonts w:ascii="Arial" w:hAnsi="Arial" w:cs="Arial"/>
        </w:rPr>
        <w:t>Section</w:t>
      </w:r>
      <w:r w:rsidR="0015150F">
        <w:rPr>
          <w:rFonts w:ascii="Arial" w:hAnsi="Arial" w:cs="Arial"/>
        </w:rPr>
        <w:t xml:space="preserve"> 3.2, </w:t>
      </w:r>
      <w:r w:rsidR="0063596F">
        <w:rPr>
          <w:rFonts w:ascii="Arial" w:hAnsi="Arial" w:cs="Arial"/>
        </w:rPr>
        <w:t xml:space="preserve">there may be slight </w:t>
      </w:r>
      <w:r w:rsidR="000C67A7">
        <w:rPr>
          <w:rFonts w:ascii="Arial" w:hAnsi="Arial" w:cs="Arial"/>
        </w:rPr>
        <w:t xml:space="preserve">inaccuracy in the </w:t>
      </w:r>
      <w:r w:rsidR="0063596F">
        <w:rPr>
          <w:rFonts w:ascii="Arial" w:hAnsi="Arial" w:cs="Arial"/>
        </w:rPr>
        <w:t xml:space="preserve">estimation of </w:t>
      </w:r>
      <w:r w:rsidR="000C67A7">
        <w:rPr>
          <w:rFonts w:ascii="Arial" w:hAnsi="Arial" w:cs="Arial"/>
        </w:rPr>
        <w:t xml:space="preserve">the relative proportions of </w:t>
      </w:r>
      <w:r w:rsidR="0063596F">
        <w:rPr>
          <w:rFonts w:ascii="Arial" w:hAnsi="Arial" w:cs="Arial"/>
        </w:rPr>
        <w:t>Sb</w:t>
      </w:r>
      <w:r w:rsidR="0063596F">
        <w:rPr>
          <w:rFonts w:ascii="Arial" w:hAnsi="Arial" w:cs="Arial"/>
          <w:vertAlign w:val="superscript"/>
        </w:rPr>
        <w:t>3+</w:t>
      </w:r>
      <w:r w:rsidR="0063596F">
        <w:rPr>
          <w:rFonts w:ascii="Arial" w:hAnsi="Arial" w:cs="Arial"/>
        </w:rPr>
        <w:t xml:space="preserve"> </w:t>
      </w:r>
      <w:r w:rsidR="000C67A7">
        <w:rPr>
          <w:rFonts w:ascii="Arial" w:hAnsi="Arial" w:cs="Arial"/>
        </w:rPr>
        <w:t>and Sb</w:t>
      </w:r>
      <w:r w:rsidR="000C67A7">
        <w:rPr>
          <w:rFonts w:ascii="Arial" w:hAnsi="Arial" w:cs="Arial"/>
          <w:vertAlign w:val="superscript"/>
        </w:rPr>
        <w:t>5+</w:t>
      </w:r>
      <w:r w:rsidR="0063596F">
        <w:rPr>
          <w:rFonts w:ascii="Arial" w:hAnsi="Arial" w:cs="Arial"/>
        </w:rPr>
        <w:t xml:space="preserve"> due to</w:t>
      </w:r>
      <w:r w:rsidR="000C67A7">
        <w:rPr>
          <w:rFonts w:ascii="Arial" w:hAnsi="Arial" w:cs="Arial"/>
        </w:rPr>
        <w:t xml:space="preserve"> small differences between</w:t>
      </w:r>
      <w:r w:rsidR="0063596F">
        <w:rPr>
          <w:rFonts w:ascii="Arial" w:hAnsi="Arial" w:cs="Arial"/>
        </w:rPr>
        <w:t xml:space="preserve"> </w:t>
      </w:r>
      <w:r w:rsidR="000C67A7">
        <w:rPr>
          <w:rFonts w:ascii="Arial" w:hAnsi="Arial" w:cs="Arial"/>
        </w:rPr>
        <w:t xml:space="preserve">their recoil-free fractions, </w:t>
      </w:r>
      <w:r w:rsidR="000C67A7" w:rsidRPr="000C67A7">
        <w:rPr>
          <w:rFonts w:ascii="Arial" w:hAnsi="Arial" w:cs="Arial"/>
          <w:i/>
        </w:rPr>
        <w:t>f</w:t>
      </w:r>
      <w:r w:rsidR="00934A64">
        <w:rPr>
          <w:rFonts w:ascii="Arial" w:hAnsi="Arial" w:cs="Arial"/>
        </w:rPr>
        <w:t xml:space="preserve">. </w:t>
      </w:r>
      <w:r w:rsidR="00AA3AC2">
        <w:rPr>
          <w:rFonts w:ascii="Arial" w:hAnsi="Arial" w:cs="Arial"/>
        </w:rPr>
        <w:t>T</w:t>
      </w:r>
      <w:r w:rsidR="00B6308A">
        <w:rPr>
          <w:rFonts w:ascii="Arial" w:hAnsi="Arial" w:cs="Arial"/>
        </w:rPr>
        <w:t xml:space="preserve">he large value of </w:t>
      </w:r>
      <w:r w:rsidR="002C7F91">
        <w:rPr>
          <w:rFonts w:ascii="Calibri" w:hAnsi="Calibri" w:cs="Calibri"/>
          <w:color w:val="201F1E"/>
          <w:sz w:val="28"/>
          <w:szCs w:val="28"/>
          <w:shd w:val="clear" w:color="auto" w:fill="FFFFFF"/>
        </w:rPr>
        <w:t>e</w:t>
      </w:r>
      <w:r w:rsidR="002C7F91">
        <w:rPr>
          <w:rFonts w:ascii="Calibri" w:hAnsi="Calibri" w:cs="Calibri"/>
          <w:color w:val="201F1E"/>
          <w:shd w:val="clear" w:color="auto" w:fill="FFFFFF"/>
          <w:vertAlign w:val="superscript"/>
        </w:rPr>
        <w:t>2</w:t>
      </w:r>
      <w:r w:rsidR="002C7F91">
        <w:rPr>
          <w:rFonts w:ascii="Calibri" w:hAnsi="Calibri" w:cs="Calibri"/>
          <w:color w:val="201F1E"/>
          <w:sz w:val="28"/>
          <w:szCs w:val="28"/>
          <w:shd w:val="clear" w:color="auto" w:fill="FFFFFF"/>
        </w:rPr>
        <w:t>Qq</w:t>
      </w:r>
      <w:r w:rsidR="00934A64" w:rsidRPr="00934A64">
        <w:rPr>
          <w:rFonts w:ascii="Arial" w:hAnsi="Arial" w:cs="Arial"/>
        </w:rPr>
        <w:t xml:space="preserve"> </w:t>
      </w:r>
      <w:r w:rsidR="00B6308A">
        <w:rPr>
          <w:rFonts w:ascii="Arial" w:hAnsi="Arial" w:cs="Arial"/>
        </w:rPr>
        <w:t>for Sb</w:t>
      </w:r>
      <w:r w:rsidR="00B6308A">
        <w:rPr>
          <w:rFonts w:ascii="Arial" w:hAnsi="Arial" w:cs="Arial"/>
          <w:vertAlign w:val="superscript"/>
        </w:rPr>
        <w:t>3+</w:t>
      </w:r>
      <w:r w:rsidR="00934A64" w:rsidRPr="00934A64">
        <w:rPr>
          <w:rFonts w:ascii="Arial" w:hAnsi="Arial" w:cs="Arial"/>
        </w:rPr>
        <w:t xml:space="preserve"> </w:t>
      </w:r>
      <w:r w:rsidR="00B6308A">
        <w:rPr>
          <w:rFonts w:ascii="Arial" w:hAnsi="Arial" w:cs="Arial"/>
        </w:rPr>
        <w:t xml:space="preserve">confirms the </w:t>
      </w:r>
      <w:r w:rsidR="00934A64" w:rsidRPr="00934A64">
        <w:rPr>
          <w:rFonts w:ascii="Arial" w:hAnsi="Arial" w:cs="Arial"/>
        </w:rPr>
        <w:t>highly</w:t>
      </w:r>
      <w:r w:rsidR="00B6308A">
        <w:rPr>
          <w:rFonts w:ascii="Arial" w:hAnsi="Arial" w:cs="Arial"/>
        </w:rPr>
        <w:t xml:space="preserve"> </w:t>
      </w:r>
      <w:r w:rsidR="00934A64" w:rsidRPr="00934A64">
        <w:rPr>
          <w:rFonts w:ascii="Arial" w:hAnsi="Arial" w:cs="Arial"/>
        </w:rPr>
        <w:t>asymmetric</w:t>
      </w:r>
      <w:r w:rsidR="00B6308A">
        <w:rPr>
          <w:rFonts w:ascii="Arial" w:hAnsi="Arial" w:cs="Arial"/>
        </w:rPr>
        <w:t xml:space="preserve"> electric field distribution</w:t>
      </w:r>
      <w:r w:rsidR="00934A64" w:rsidRPr="00934A64">
        <w:rPr>
          <w:rFonts w:ascii="Arial" w:hAnsi="Arial" w:cs="Arial"/>
        </w:rPr>
        <w:t xml:space="preserve"> </w:t>
      </w:r>
      <w:r w:rsidR="00B6308A">
        <w:rPr>
          <w:rFonts w:ascii="Arial" w:hAnsi="Arial" w:cs="Arial"/>
        </w:rPr>
        <w:t>around</w:t>
      </w:r>
      <w:r w:rsidR="00934A64" w:rsidRPr="00934A64">
        <w:rPr>
          <w:rFonts w:ascii="Arial" w:hAnsi="Arial" w:cs="Arial"/>
        </w:rPr>
        <w:t xml:space="preserve"> the</w:t>
      </w:r>
      <w:r w:rsidR="00B6308A">
        <w:rPr>
          <w:rFonts w:ascii="Arial" w:hAnsi="Arial" w:cs="Arial"/>
        </w:rPr>
        <w:t xml:space="preserve"> </w:t>
      </w:r>
      <w:r w:rsidR="00934A64" w:rsidRPr="00934A64">
        <w:rPr>
          <w:rFonts w:ascii="Arial" w:hAnsi="Arial" w:cs="Arial"/>
        </w:rPr>
        <w:t>[:SbO</w:t>
      </w:r>
      <w:r w:rsidR="00934A64" w:rsidRPr="00B6308A">
        <w:rPr>
          <w:rFonts w:ascii="Arial" w:hAnsi="Arial" w:cs="Arial"/>
          <w:vertAlign w:val="subscript"/>
        </w:rPr>
        <w:t>3</w:t>
      </w:r>
      <w:r w:rsidR="00934A64" w:rsidRPr="00934A64">
        <w:rPr>
          <w:rFonts w:ascii="Arial" w:hAnsi="Arial" w:cs="Arial"/>
        </w:rPr>
        <w:t>] trigonal</w:t>
      </w:r>
      <w:r w:rsidR="00B6308A">
        <w:rPr>
          <w:rFonts w:ascii="Arial" w:hAnsi="Arial" w:cs="Arial"/>
        </w:rPr>
        <w:t xml:space="preserve"> </w:t>
      </w:r>
      <w:r w:rsidR="00934A64" w:rsidRPr="00934A64">
        <w:rPr>
          <w:rFonts w:ascii="Arial" w:hAnsi="Arial" w:cs="Arial"/>
        </w:rPr>
        <w:t>pyramid</w:t>
      </w:r>
      <w:r w:rsidR="00B6308A">
        <w:rPr>
          <w:rFonts w:ascii="Arial" w:hAnsi="Arial" w:cs="Arial"/>
        </w:rPr>
        <w:t>s</w:t>
      </w:r>
      <w:r w:rsidR="00934A64" w:rsidRPr="00934A64">
        <w:rPr>
          <w:rFonts w:ascii="Arial" w:hAnsi="Arial" w:cs="Arial"/>
        </w:rPr>
        <w:t>.</w:t>
      </w:r>
      <w:r w:rsidR="00B6308A">
        <w:rPr>
          <w:rFonts w:ascii="Arial" w:hAnsi="Arial" w:cs="Arial"/>
        </w:rPr>
        <w:t xml:space="preserve"> Conversely,</w:t>
      </w:r>
      <w:r w:rsidR="00934A64" w:rsidRPr="00934A64">
        <w:rPr>
          <w:rFonts w:ascii="Arial" w:hAnsi="Arial" w:cs="Arial"/>
        </w:rPr>
        <w:t xml:space="preserve"> the</w:t>
      </w:r>
      <w:r w:rsidR="00B6308A">
        <w:rPr>
          <w:rFonts w:ascii="Arial" w:hAnsi="Arial" w:cs="Arial"/>
        </w:rPr>
        <w:t xml:space="preserve"> second component, Sb</w:t>
      </w:r>
      <w:r w:rsidR="00B6308A">
        <w:rPr>
          <w:rFonts w:ascii="Arial" w:hAnsi="Arial" w:cs="Arial"/>
          <w:vertAlign w:val="superscript"/>
        </w:rPr>
        <w:t>5+</w:t>
      </w:r>
      <w:r w:rsidR="00B6308A">
        <w:rPr>
          <w:rFonts w:ascii="Arial" w:hAnsi="Arial" w:cs="Arial"/>
        </w:rPr>
        <w:t xml:space="preserve"> (present in SbO</w:t>
      </w:r>
      <w:r w:rsidR="00B6308A">
        <w:rPr>
          <w:rFonts w:ascii="Arial" w:hAnsi="Arial" w:cs="Arial"/>
          <w:vertAlign w:val="subscript"/>
        </w:rPr>
        <w:t>6</w:t>
      </w:r>
      <w:r w:rsidR="00B6308A">
        <w:rPr>
          <w:rFonts w:ascii="Arial" w:hAnsi="Arial" w:cs="Arial"/>
        </w:rPr>
        <w:t xml:space="preserve"> units) </w:t>
      </w:r>
      <w:r w:rsidR="00AA3AC2">
        <w:rPr>
          <w:rFonts w:ascii="Arial" w:hAnsi="Arial" w:cs="Arial"/>
        </w:rPr>
        <w:t>has an isotropic electron distribution around the nucleus</w:t>
      </w:r>
      <w:r w:rsidR="00B6308A">
        <w:rPr>
          <w:rFonts w:ascii="Arial" w:hAnsi="Arial" w:cs="Arial"/>
        </w:rPr>
        <w:t xml:space="preserve"> and hence the absence of quadrupole </w:t>
      </w:r>
      <w:r w:rsidR="002C7F91">
        <w:rPr>
          <w:rFonts w:ascii="Arial" w:hAnsi="Arial" w:cs="Arial"/>
        </w:rPr>
        <w:t>interaction for Sb</w:t>
      </w:r>
      <w:r w:rsidR="002C7F91">
        <w:rPr>
          <w:rFonts w:ascii="Arial" w:hAnsi="Arial" w:cs="Arial"/>
          <w:vertAlign w:val="superscript"/>
        </w:rPr>
        <w:t>5+</w:t>
      </w:r>
      <w:r w:rsidR="00AA3AC2">
        <w:rPr>
          <w:rFonts w:ascii="Arial" w:hAnsi="Arial" w:cs="Arial"/>
        </w:rPr>
        <w:t xml:space="preserve"> in the fits</w:t>
      </w:r>
      <w:r w:rsidR="00B6308A">
        <w:rPr>
          <w:rFonts w:ascii="Arial" w:hAnsi="Arial" w:cs="Arial"/>
        </w:rPr>
        <w:t xml:space="preserve"> (see Section 3.2).</w:t>
      </w:r>
      <w:r w:rsidR="00172F67">
        <w:rPr>
          <w:rFonts w:ascii="Arial" w:hAnsi="Arial" w:cs="Arial"/>
        </w:rPr>
        <w:t xml:space="preserve"> Fitted centre shifts, δ, </w:t>
      </w:r>
      <w:r w:rsidR="000C67A7">
        <w:rPr>
          <w:rFonts w:ascii="Arial" w:hAnsi="Arial" w:cs="Arial"/>
        </w:rPr>
        <w:t xml:space="preserve">here </w:t>
      </w:r>
      <w:r w:rsidR="00172F67">
        <w:rPr>
          <w:rFonts w:ascii="Arial" w:hAnsi="Arial" w:cs="Arial"/>
        </w:rPr>
        <w:t>given relative to the InSb standard to enable comparison with literature</w:t>
      </w:r>
      <w:r w:rsidR="000C67A7">
        <w:rPr>
          <w:rFonts w:ascii="Arial" w:hAnsi="Arial" w:cs="Arial"/>
        </w:rPr>
        <w:t xml:space="preserve"> values (Table 2) are</w:t>
      </w:r>
      <w:r w:rsidR="00172F67">
        <w:rPr>
          <w:rFonts w:ascii="Arial" w:hAnsi="Arial" w:cs="Arial"/>
        </w:rPr>
        <w:t xml:space="preserve"> comparable to values obtained for Sb</w:t>
      </w:r>
      <w:r w:rsidR="00172F67">
        <w:rPr>
          <w:rFonts w:ascii="Arial" w:hAnsi="Arial" w:cs="Arial"/>
          <w:vertAlign w:val="superscript"/>
        </w:rPr>
        <w:t>3+</w:t>
      </w:r>
      <w:r w:rsidR="00172F67">
        <w:rPr>
          <w:rFonts w:ascii="Arial" w:hAnsi="Arial" w:cs="Arial"/>
        </w:rPr>
        <w:t xml:space="preserve"> and Sb</w:t>
      </w:r>
      <w:r w:rsidR="00172F67">
        <w:rPr>
          <w:rFonts w:ascii="Arial" w:hAnsi="Arial" w:cs="Arial"/>
          <w:vertAlign w:val="superscript"/>
        </w:rPr>
        <w:t>5+</w:t>
      </w:r>
      <w:r w:rsidR="00172F67">
        <w:rPr>
          <w:rFonts w:ascii="Arial" w:hAnsi="Arial" w:cs="Arial"/>
        </w:rPr>
        <w:t xml:space="preserve"> in </w:t>
      </w:r>
      <w:r w:rsidR="00D76BA5">
        <w:rPr>
          <w:rFonts w:ascii="Arial" w:hAnsi="Arial" w:cs="Arial"/>
        </w:rPr>
        <w:t>SiO</w:t>
      </w:r>
      <w:r w:rsidR="00D76BA5">
        <w:rPr>
          <w:rFonts w:ascii="Arial" w:hAnsi="Arial" w:cs="Arial"/>
          <w:vertAlign w:val="subscript"/>
        </w:rPr>
        <w:t>2</w:t>
      </w:r>
      <w:r w:rsidR="00D76BA5">
        <w:rPr>
          <w:rFonts w:ascii="Arial" w:hAnsi="Arial" w:cs="Arial"/>
        </w:rPr>
        <w:t>-Sb</w:t>
      </w:r>
      <w:r w:rsidR="00D76BA5">
        <w:rPr>
          <w:rFonts w:ascii="Arial" w:hAnsi="Arial" w:cs="Arial"/>
          <w:vertAlign w:val="subscript"/>
        </w:rPr>
        <w:t>2</w:t>
      </w:r>
      <w:r w:rsidR="00D76BA5">
        <w:rPr>
          <w:rFonts w:ascii="Arial" w:hAnsi="Arial" w:cs="Arial"/>
        </w:rPr>
        <w:t>O</w:t>
      </w:r>
      <w:r w:rsidR="00D76BA5">
        <w:rPr>
          <w:rFonts w:ascii="Arial" w:hAnsi="Arial" w:cs="Arial"/>
          <w:vertAlign w:val="subscript"/>
        </w:rPr>
        <w:t>3</w:t>
      </w:r>
      <w:r w:rsidR="00E03EBE">
        <w:rPr>
          <w:rFonts w:ascii="Arial" w:hAnsi="Arial" w:cs="Arial"/>
        </w:rPr>
        <w:t xml:space="preserve"> [23, 51</w:t>
      </w:r>
      <w:r w:rsidR="00172F67">
        <w:rPr>
          <w:rFonts w:ascii="Arial" w:hAnsi="Arial" w:cs="Arial"/>
        </w:rPr>
        <w:t xml:space="preserve">], </w:t>
      </w:r>
      <w:r w:rsidR="00D76BA5">
        <w:rPr>
          <w:rFonts w:ascii="Arial" w:hAnsi="Arial" w:cs="Arial"/>
        </w:rPr>
        <w:t>B</w:t>
      </w:r>
      <w:r w:rsidR="00D76BA5">
        <w:rPr>
          <w:rFonts w:ascii="Arial" w:hAnsi="Arial" w:cs="Arial"/>
          <w:vertAlign w:val="subscript"/>
        </w:rPr>
        <w:t>2</w:t>
      </w:r>
      <w:r w:rsidR="00D76BA5">
        <w:rPr>
          <w:rFonts w:ascii="Arial" w:hAnsi="Arial" w:cs="Arial"/>
        </w:rPr>
        <w:t>O</w:t>
      </w:r>
      <w:r w:rsidR="00D76BA5">
        <w:rPr>
          <w:rFonts w:ascii="Arial" w:hAnsi="Arial" w:cs="Arial"/>
          <w:vertAlign w:val="subscript"/>
        </w:rPr>
        <w:t>3</w:t>
      </w:r>
      <w:r w:rsidR="00D76BA5">
        <w:rPr>
          <w:rFonts w:ascii="Arial" w:hAnsi="Arial" w:cs="Arial"/>
        </w:rPr>
        <w:t>-Sb</w:t>
      </w:r>
      <w:r w:rsidR="00D76BA5">
        <w:rPr>
          <w:rFonts w:ascii="Arial" w:hAnsi="Arial" w:cs="Arial"/>
          <w:vertAlign w:val="subscript"/>
        </w:rPr>
        <w:t>2</w:t>
      </w:r>
      <w:r w:rsidR="00D76BA5">
        <w:rPr>
          <w:rFonts w:ascii="Arial" w:hAnsi="Arial" w:cs="Arial"/>
        </w:rPr>
        <w:t>O</w:t>
      </w:r>
      <w:r w:rsidR="00D76BA5">
        <w:rPr>
          <w:rFonts w:ascii="Arial" w:hAnsi="Arial" w:cs="Arial"/>
          <w:vertAlign w:val="subscript"/>
        </w:rPr>
        <w:t>3</w:t>
      </w:r>
      <w:r w:rsidR="00E03EBE">
        <w:rPr>
          <w:rFonts w:ascii="Arial" w:hAnsi="Arial" w:cs="Arial"/>
        </w:rPr>
        <w:t xml:space="preserve"> [24, 51</w:t>
      </w:r>
      <w:r w:rsidR="00172F67">
        <w:rPr>
          <w:rFonts w:ascii="Arial" w:hAnsi="Arial" w:cs="Arial"/>
        </w:rPr>
        <w:t>]</w:t>
      </w:r>
      <w:r w:rsidR="00D76BA5">
        <w:rPr>
          <w:rFonts w:ascii="Arial" w:hAnsi="Arial" w:cs="Arial"/>
        </w:rPr>
        <w:t>, P</w:t>
      </w:r>
      <w:r w:rsidR="00D76BA5">
        <w:rPr>
          <w:rFonts w:ascii="Arial" w:hAnsi="Arial" w:cs="Arial"/>
          <w:vertAlign w:val="subscript"/>
        </w:rPr>
        <w:t>2</w:t>
      </w:r>
      <w:r w:rsidR="00D76BA5">
        <w:rPr>
          <w:rFonts w:ascii="Arial" w:hAnsi="Arial" w:cs="Arial"/>
        </w:rPr>
        <w:t>O</w:t>
      </w:r>
      <w:r w:rsidR="00D76BA5">
        <w:rPr>
          <w:rFonts w:ascii="Arial" w:hAnsi="Arial" w:cs="Arial"/>
          <w:vertAlign w:val="subscript"/>
        </w:rPr>
        <w:t>5</w:t>
      </w:r>
      <w:r w:rsidR="00D76BA5">
        <w:rPr>
          <w:rFonts w:ascii="Arial" w:hAnsi="Arial" w:cs="Arial"/>
        </w:rPr>
        <w:t>-Sb</w:t>
      </w:r>
      <w:r w:rsidR="00D76BA5">
        <w:rPr>
          <w:rFonts w:ascii="Arial" w:hAnsi="Arial" w:cs="Arial"/>
          <w:vertAlign w:val="subscript"/>
        </w:rPr>
        <w:t>2</w:t>
      </w:r>
      <w:r w:rsidR="00D76BA5">
        <w:rPr>
          <w:rFonts w:ascii="Arial" w:hAnsi="Arial" w:cs="Arial"/>
        </w:rPr>
        <w:t>O</w:t>
      </w:r>
      <w:r w:rsidR="00D76BA5">
        <w:rPr>
          <w:rFonts w:ascii="Arial" w:hAnsi="Arial" w:cs="Arial"/>
          <w:vertAlign w:val="subscript"/>
        </w:rPr>
        <w:t>3</w:t>
      </w:r>
      <w:r w:rsidR="00E03EBE">
        <w:rPr>
          <w:rFonts w:ascii="Arial" w:hAnsi="Arial" w:cs="Arial"/>
        </w:rPr>
        <w:t xml:space="preserve"> [26, 51</w:t>
      </w:r>
      <w:r w:rsidR="00D76BA5">
        <w:rPr>
          <w:rFonts w:ascii="Arial" w:hAnsi="Arial" w:cs="Arial"/>
        </w:rPr>
        <w:t>] and</w:t>
      </w:r>
      <w:r w:rsidR="00172F67">
        <w:rPr>
          <w:rFonts w:ascii="Arial" w:hAnsi="Arial" w:cs="Arial"/>
        </w:rPr>
        <w:t xml:space="preserve"> </w:t>
      </w:r>
      <w:r w:rsidR="00D76BA5">
        <w:rPr>
          <w:rFonts w:ascii="Arial" w:hAnsi="Arial" w:cs="Arial"/>
        </w:rPr>
        <w:t>Sb</w:t>
      </w:r>
      <w:r w:rsidR="00D76BA5">
        <w:rPr>
          <w:rFonts w:ascii="Arial" w:hAnsi="Arial" w:cs="Arial"/>
          <w:vertAlign w:val="subscript"/>
        </w:rPr>
        <w:t>2</w:t>
      </w:r>
      <w:r w:rsidR="00D76BA5">
        <w:rPr>
          <w:rFonts w:ascii="Arial" w:hAnsi="Arial" w:cs="Arial"/>
        </w:rPr>
        <w:t>O</w:t>
      </w:r>
      <w:r w:rsidR="00D76BA5">
        <w:rPr>
          <w:rFonts w:ascii="Arial" w:hAnsi="Arial" w:cs="Arial"/>
          <w:vertAlign w:val="subscript"/>
        </w:rPr>
        <w:t>3</w:t>
      </w:r>
      <w:r w:rsidR="00D76BA5">
        <w:rPr>
          <w:rFonts w:ascii="Arial" w:hAnsi="Arial" w:cs="Arial"/>
        </w:rPr>
        <w:t>-ZnCl</w:t>
      </w:r>
      <w:r w:rsidR="00D76BA5">
        <w:rPr>
          <w:rFonts w:ascii="Arial" w:hAnsi="Arial" w:cs="Arial"/>
          <w:vertAlign w:val="subscript"/>
        </w:rPr>
        <w:t>2</w:t>
      </w:r>
      <w:r w:rsidR="00172F67">
        <w:rPr>
          <w:rFonts w:ascii="Arial" w:hAnsi="Arial" w:cs="Arial"/>
        </w:rPr>
        <w:t xml:space="preserve"> [30] g</w:t>
      </w:r>
      <w:r w:rsidR="00D76BA5">
        <w:rPr>
          <w:rFonts w:ascii="Arial" w:hAnsi="Arial" w:cs="Arial"/>
        </w:rPr>
        <w:t xml:space="preserve">lasses. The fitted δ and </w:t>
      </w:r>
      <w:r w:rsidR="002C7F91">
        <w:rPr>
          <w:rFonts w:ascii="Calibri" w:hAnsi="Calibri" w:cs="Calibri"/>
          <w:color w:val="201F1E"/>
          <w:sz w:val="28"/>
          <w:szCs w:val="28"/>
          <w:shd w:val="clear" w:color="auto" w:fill="FFFFFF"/>
        </w:rPr>
        <w:t>e</w:t>
      </w:r>
      <w:r w:rsidR="002C7F91">
        <w:rPr>
          <w:rFonts w:ascii="Calibri" w:hAnsi="Calibri" w:cs="Calibri"/>
          <w:color w:val="201F1E"/>
          <w:shd w:val="clear" w:color="auto" w:fill="FFFFFF"/>
          <w:vertAlign w:val="superscript"/>
        </w:rPr>
        <w:t>2</w:t>
      </w:r>
      <w:r w:rsidR="002C7F91">
        <w:rPr>
          <w:rFonts w:ascii="Calibri" w:hAnsi="Calibri" w:cs="Calibri"/>
          <w:color w:val="201F1E"/>
          <w:sz w:val="28"/>
          <w:szCs w:val="28"/>
          <w:shd w:val="clear" w:color="auto" w:fill="FFFFFF"/>
        </w:rPr>
        <w:t>Qq</w:t>
      </w:r>
      <w:r w:rsidR="00D76BA5">
        <w:rPr>
          <w:rFonts w:ascii="Arial" w:hAnsi="Arial" w:cs="Arial"/>
        </w:rPr>
        <w:t xml:space="preserve"> components for Sb</w:t>
      </w:r>
      <w:r w:rsidR="00D76BA5">
        <w:rPr>
          <w:rFonts w:ascii="Arial" w:hAnsi="Arial" w:cs="Arial"/>
          <w:vertAlign w:val="superscript"/>
        </w:rPr>
        <w:t>3+</w:t>
      </w:r>
      <w:r w:rsidR="000C67A7">
        <w:rPr>
          <w:rFonts w:ascii="Arial" w:hAnsi="Arial" w:cs="Arial"/>
        </w:rPr>
        <w:t>,</w:t>
      </w:r>
      <w:r w:rsidR="00D76BA5">
        <w:rPr>
          <w:rFonts w:ascii="Arial" w:hAnsi="Arial" w:cs="Arial"/>
        </w:rPr>
        <w:t xml:space="preserve"> and</w:t>
      </w:r>
      <w:r w:rsidR="002C7F91">
        <w:rPr>
          <w:rFonts w:ascii="Arial" w:hAnsi="Arial" w:cs="Arial"/>
        </w:rPr>
        <w:t xml:space="preserve"> δ for</w:t>
      </w:r>
      <w:r w:rsidR="00D76BA5">
        <w:rPr>
          <w:rFonts w:ascii="Arial" w:hAnsi="Arial" w:cs="Arial"/>
        </w:rPr>
        <w:t xml:space="preserve"> Sb</w:t>
      </w:r>
      <w:r w:rsidR="00D76BA5">
        <w:rPr>
          <w:rFonts w:ascii="Arial" w:hAnsi="Arial" w:cs="Arial"/>
          <w:vertAlign w:val="superscript"/>
        </w:rPr>
        <w:t>5+</w:t>
      </w:r>
      <w:r w:rsidR="000C67A7">
        <w:rPr>
          <w:rFonts w:ascii="Arial" w:hAnsi="Arial" w:cs="Arial"/>
        </w:rPr>
        <w:t>,</w:t>
      </w:r>
      <w:r w:rsidR="00D76BA5">
        <w:rPr>
          <w:rFonts w:ascii="Arial" w:hAnsi="Arial" w:cs="Arial"/>
        </w:rPr>
        <w:t xml:space="preserve"> (Table 2) are consistent with the values for </w:t>
      </w:r>
      <w:r w:rsidR="00D76BA5" w:rsidRPr="00D76BA5">
        <w:rPr>
          <w:rFonts w:ascii="Arial" w:hAnsi="Arial" w:cs="Arial"/>
        </w:rPr>
        <w:t>va</w:t>
      </w:r>
      <w:r w:rsidR="00D76BA5">
        <w:rPr>
          <w:rFonts w:ascii="Arial" w:hAnsi="Arial" w:cs="Arial"/>
        </w:rPr>
        <w:t>lentinite (Sb</w:t>
      </w:r>
      <w:r w:rsidR="00D76BA5" w:rsidRPr="00D76BA5">
        <w:rPr>
          <w:rFonts w:ascii="Arial" w:hAnsi="Arial" w:cs="Arial"/>
          <w:vertAlign w:val="subscript"/>
        </w:rPr>
        <w:t>2</w:t>
      </w:r>
      <w:r w:rsidR="00D76BA5">
        <w:rPr>
          <w:rFonts w:ascii="Arial" w:hAnsi="Arial" w:cs="Arial"/>
        </w:rPr>
        <w:t>O</w:t>
      </w:r>
      <w:r w:rsidR="00D76BA5" w:rsidRPr="00D76BA5">
        <w:rPr>
          <w:rFonts w:ascii="Arial" w:hAnsi="Arial" w:cs="Arial"/>
          <w:vertAlign w:val="subscript"/>
        </w:rPr>
        <w:t>3</w:t>
      </w:r>
      <w:r w:rsidR="00D76BA5">
        <w:rPr>
          <w:rFonts w:ascii="Arial" w:hAnsi="Arial" w:cs="Arial"/>
        </w:rPr>
        <w:t xml:space="preserve">) </w:t>
      </w:r>
      <w:r w:rsidR="00D76BA5" w:rsidRPr="00D76BA5">
        <w:rPr>
          <w:rFonts w:ascii="Arial" w:hAnsi="Arial" w:cs="Arial"/>
        </w:rPr>
        <w:t>and</w:t>
      </w:r>
      <w:r w:rsidR="00D76BA5">
        <w:rPr>
          <w:rFonts w:ascii="Arial" w:hAnsi="Arial" w:cs="Arial"/>
        </w:rPr>
        <w:t xml:space="preserve"> crystalline</w:t>
      </w:r>
      <w:r w:rsidR="00D76BA5" w:rsidRPr="00D76BA5">
        <w:rPr>
          <w:rFonts w:ascii="Arial" w:hAnsi="Arial" w:cs="Arial"/>
        </w:rPr>
        <w:t xml:space="preserve"> </w:t>
      </w:r>
      <w:r w:rsidR="00D76BA5">
        <w:rPr>
          <w:rFonts w:ascii="Arial" w:hAnsi="Arial" w:cs="Arial"/>
        </w:rPr>
        <w:t>Sb</w:t>
      </w:r>
      <w:r w:rsidR="00D76BA5" w:rsidRPr="00D76BA5">
        <w:rPr>
          <w:rFonts w:ascii="Arial" w:hAnsi="Arial" w:cs="Arial"/>
          <w:vertAlign w:val="subscript"/>
        </w:rPr>
        <w:t>2</w:t>
      </w:r>
      <w:r w:rsidR="00D76BA5">
        <w:rPr>
          <w:rFonts w:ascii="Arial" w:hAnsi="Arial" w:cs="Arial"/>
        </w:rPr>
        <w:t>O</w:t>
      </w:r>
      <w:r w:rsidR="00D76BA5" w:rsidRPr="00D76BA5">
        <w:rPr>
          <w:rFonts w:ascii="Arial" w:hAnsi="Arial" w:cs="Arial"/>
          <w:vertAlign w:val="subscript"/>
        </w:rPr>
        <w:t>5</w:t>
      </w:r>
      <w:r w:rsidR="00D76BA5">
        <w:rPr>
          <w:rFonts w:ascii="Arial" w:hAnsi="Arial" w:cs="Arial"/>
        </w:rPr>
        <w:t xml:space="preserve"> [</w:t>
      </w:r>
      <w:r w:rsidR="00E03EBE">
        <w:rPr>
          <w:rFonts w:ascii="Arial" w:hAnsi="Arial" w:cs="Arial"/>
        </w:rPr>
        <w:t>23, 24, 52, 53</w:t>
      </w:r>
      <w:r w:rsidR="004C39C9">
        <w:rPr>
          <w:rFonts w:ascii="Arial" w:hAnsi="Arial" w:cs="Arial"/>
        </w:rPr>
        <w:t>]. As also noted previously [23, 24] this similarity in fitted parameters</w:t>
      </w:r>
      <w:r w:rsidR="00D76BA5" w:rsidRPr="00D76BA5">
        <w:rPr>
          <w:rFonts w:ascii="Arial" w:hAnsi="Arial" w:cs="Arial"/>
        </w:rPr>
        <w:t xml:space="preserve"> </w:t>
      </w:r>
      <w:r w:rsidR="004C39C9">
        <w:rPr>
          <w:rFonts w:ascii="Arial" w:hAnsi="Arial" w:cs="Arial"/>
        </w:rPr>
        <w:t>confirms the similarity in local environments of Sb</w:t>
      </w:r>
      <w:r w:rsidR="004C39C9">
        <w:rPr>
          <w:rFonts w:ascii="Arial" w:hAnsi="Arial" w:cs="Arial"/>
          <w:vertAlign w:val="superscript"/>
        </w:rPr>
        <w:t>3+</w:t>
      </w:r>
      <w:r w:rsidR="004C39C9">
        <w:rPr>
          <w:rFonts w:ascii="Arial" w:hAnsi="Arial" w:cs="Arial"/>
        </w:rPr>
        <w:t xml:space="preserve"> and Sb</w:t>
      </w:r>
      <w:r w:rsidR="004C39C9">
        <w:rPr>
          <w:rFonts w:ascii="Arial" w:hAnsi="Arial" w:cs="Arial"/>
          <w:vertAlign w:val="superscript"/>
        </w:rPr>
        <w:t>5+</w:t>
      </w:r>
      <w:r w:rsidR="004C39C9">
        <w:rPr>
          <w:rFonts w:ascii="Arial" w:hAnsi="Arial" w:cs="Arial"/>
        </w:rPr>
        <w:t xml:space="preserve"> in the glasses to</w:t>
      </w:r>
      <w:r w:rsidR="000C67A7">
        <w:rPr>
          <w:rFonts w:ascii="Arial" w:hAnsi="Arial" w:cs="Arial"/>
        </w:rPr>
        <w:t xml:space="preserve"> their respective local environments in</w:t>
      </w:r>
      <w:r w:rsidR="004C39C9">
        <w:rPr>
          <w:rFonts w:ascii="Arial" w:hAnsi="Arial" w:cs="Arial"/>
        </w:rPr>
        <w:t xml:space="preserve"> the corresponding crystalline materials. This conclusion is further supported by</w:t>
      </w:r>
      <w:r w:rsidR="00FB378B">
        <w:rPr>
          <w:rFonts w:ascii="Arial" w:hAnsi="Arial" w:cs="Arial"/>
        </w:rPr>
        <w:t xml:space="preserve"> neutron diffraction of SiO</w:t>
      </w:r>
      <w:r w:rsidR="00FB378B">
        <w:rPr>
          <w:rFonts w:ascii="Arial" w:hAnsi="Arial" w:cs="Arial"/>
          <w:vertAlign w:val="subscript"/>
        </w:rPr>
        <w:t>2</w:t>
      </w:r>
      <w:r w:rsidR="00FB378B">
        <w:rPr>
          <w:rFonts w:ascii="Arial" w:hAnsi="Arial" w:cs="Arial"/>
        </w:rPr>
        <w:t>-Sb</w:t>
      </w:r>
      <w:r w:rsidR="00FB378B">
        <w:rPr>
          <w:rFonts w:ascii="Arial" w:hAnsi="Arial" w:cs="Arial"/>
          <w:vertAlign w:val="subscript"/>
        </w:rPr>
        <w:t>2</w:t>
      </w:r>
      <w:r w:rsidR="00FB378B">
        <w:rPr>
          <w:rFonts w:ascii="Arial" w:hAnsi="Arial" w:cs="Arial"/>
        </w:rPr>
        <w:t>O</w:t>
      </w:r>
      <w:r w:rsidR="00FB378B">
        <w:rPr>
          <w:rFonts w:ascii="Arial" w:hAnsi="Arial" w:cs="Arial"/>
          <w:vertAlign w:val="subscript"/>
        </w:rPr>
        <w:t>3</w:t>
      </w:r>
      <w:r w:rsidR="00FB378B">
        <w:rPr>
          <w:rFonts w:ascii="Arial" w:hAnsi="Arial" w:cs="Arial"/>
        </w:rPr>
        <w:t xml:space="preserve"> glasses [22] and</w:t>
      </w:r>
      <w:r w:rsidR="004C39C9">
        <w:rPr>
          <w:rFonts w:ascii="Arial" w:hAnsi="Arial" w:cs="Arial"/>
        </w:rPr>
        <w:t xml:space="preserve"> X-ray absorption spectroscopy </w:t>
      </w:r>
      <w:r w:rsidR="00D44AC6">
        <w:rPr>
          <w:rFonts w:ascii="Arial" w:hAnsi="Arial" w:cs="Arial"/>
        </w:rPr>
        <w:t>of</w:t>
      </w:r>
      <w:r w:rsidR="00317996">
        <w:rPr>
          <w:rFonts w:ascii="Arial" w:hAnsi="Arial" w:cs="Arial"/>
        </w:rPr>
        <w:t xml:space="preserve"> a wide range of Sb</w:t>
      </w:r>
      <w:r w:rsidR="00317996">
        <w:rPr>
          <w:rFonts w:ascii="Arial" w:hAnsi="Arial" w:cs="Arial"/>
          <w:vertAlign w:val="subscript"/>
        </w:rPr>
        <w:t>2</w:t>
      </w:r>
      <w:r w:rsidR="00317996">
        <w:rPr>
          <w:rFonts w:ascii="Arial" w:hAnsi="Arial" w:cs="Arial"/>
        </w:rPr>
        <w:t>O</w:t>
      </w:r>
      <w:r w:rsidR="00317996">
        <w:rPr>
          <w:rFonts w:ascii="Arial" w:hAnsi="Arial" w:cs="Arial"/>
          <w:vertAlign w:val="subscript"/>
        </w:rPr>
        <w:t xml:space="preserve">3 </w:t>
      </w:r>
      <w:r w:rsidR="00317996">
        <w:rPr>
          <w:rFonts w:ascii="Arial" w:hAnsi="Arial" w:cs="Arial"/>
        </w:rPr>
        <w:t>- (SiO</w:t>
      </w:r>
      <w:r w:rsidR="00317996">
        <w:rPr>
          <w:rFonts w:ascii="Arial" w:hAnsi="Arial" w:cs="Arial"/>
          <w:vertAlign w:val="subscript"/>
        </w:rPr>
        <w:t>2</w:t>
      </w:r>
      <w:r w:rsidR="00317996">
        <w:rPr>
          <w:rFonts w:ascii="Arial" w:hAnsi="Arial" w:cs="Arial"/>
        </w:rPr>
        <w:t>,B</w:t>
      </w:r>
      <w:r w:rsidR="00317996">
        <w:rPr>
          <w:rFonts w:ascii="Arial" w:hAnsi="Arial" w:cs="Arial"/>
          <w:vertAlign w:val="subscript"/>
        </w:rPr>
        <w:t>2</w:t>
      </w:r>
      <w:r w:rsidR="00317996">
        <w:rPr>
          <w:rFonts w:ascii="Arial" w:hAnsi="Arial" w:cs="Arial"/>
        </w:rPr>
        <w:t>O</w:t>
      </w:r>
      <w:r w:rsidR="00317996">
        <w:rPr>
          <w:rFonts w:ascii="Arial" w:hAnsi="Arial" w:cs="Arial"/>
          <w:vertAlign w:val="subscript"/>
        </w:rPr>
        <w:t>3</w:t>
      </w:r>
      <w:r w:rsidR="00317996">
        <w:rPr>
          <w:rFonts w:ascii="Arial" w:hAnsi="Arial" w:cs="Arial"/>
        </w:rPr>
        <w:t>,GeO</w:t>
      </w:r>
      <w:r w:rsidR="00317996">
        <w:rPr>
          <w:rFonts w:ascii="Arial" w:hAnsi="Arial" w:cs="Arial"/>
          <w:vertAlign w:val="subscript"/>
        </w:rPr>
        <w:t>2</w:t>
      </w:r>
      <w:r w:rsidR="00317996">
        <w:rPr>
          <w:rFonts w:ascii="Arial" w:hAnsi="Arial" w:cs="Arial"/>
        </w:rPr>
        <w:t>,As</w:t>
      </w:r>
      <w:r w:rsidR="00317996">
        <w:rPr>
          <w:rFonts w:ascii="Arial" w:hAnsi="Arial" w:cs="Arial"/>
          <w:vertAlign w:val="subscript"/>
        </w:rPr>
        <w:t>2</w:t>
      </w:r>
      <w:r w:rsidR="00317996">
        <w:rPr>
          <w:rFonts w:ascii="Arial" w:hAnsi="Arial" w:cs="Arial"/>
        </w:rPr>
        <w:t>O</w:t>
      </w:r>
      <w:r w:rsidR="00317996">
        <w:rPr>
          <w:rFonts w:ascii="Arial" w:hAnsi="Arial" w:cs="Arial"/>
          <w:vertAlign w:val="subscript"/>
        </w:rPr>
        <w:t>3</w:t>
      </w:r>
      <w:r w:rsidR="00317996">
        <w:rPr>
          <w:rFonts w:ascii="Arial" w:hAnsi="Arial" w:cs="Arial"/>
        </w:rPr>
        <w:t>)</w:t>
      </w:r>
      <w:r w:rsidR="004C39C9">
        <w:rPr>
          <w:rFonts w:ascii="Arial" w:hAnsi="Arial" w:cs="Arial"/>
        </w:rPr>
        <w:t xml:space="preserve"> glasses</w:t>
      </w:r>
      <w:r w:rsidR="001516B6">
        <w:rPr>
          <w:rFonts w:ascii="Arial" w:hAnsi="Arial" w:cs="Arial"/>
        </w:rPr>
        <w:t xml:space="preserve"> </w:t>
      </w:r>
      <w:r w:rsidR="00E03EBE">
        <w:rPr>
          <w:rFonts w:ascii="Arial" w:hAnsi="Arial" w:cs="Arial"/>
        </w:rPr>
        <w:t>[84-86</w:t>
      </w:r>
      <w:r w:rsidR="00FB378B" w:rsidRPr="001516B6">
        <w:rPr>
          <w:rFonts w:ascii="Arial" w:hAnsi="Arial" w:cs="Arial"/>
        </w:rPr>
        <w:t>]</w:t>
      </w:r>
      <w:r w:rsidR="00D44AC6" w:rsidRPr="001516B6">
        <w:rPr>
          <w:rFonts w:ascii="Arial" w:hAnsi="Arial" w:cs="Arial"/>
        </w:rPr>
        <w:t>,</w:t>
      </w:r>
      <w:r w:rsidR="004C39C9" w:rsidRPr="001516B6">
        <w:rPr>
          <w:rFonts w:ascii="Arial" w:hAnsi="Arial" w:cs="Arial"/>
        </w:rPr>
        <w:t xml:space="preserve"> which </w:t>
      </w:r>
      <w:r w:rsidR="00317996" w:rsidRPr="001516B6">
        <w:rPr>
          <w:rFonts w:ascii="Arial" w:hAnsi="Arial" w:cs="Arial"/>
        </w:rPr>
        <w:t>confirmed</w:t>
      </w:r>
      <w:r w:rsidR="00D44AC6" w:rsidRPr="001516B6">
        <w:rPr>
          <w:rFonts w:ascii="Arial" w:hAnsi="Arial" w:cs="Arial"/>
        </w:rPr>
        <w:t xml:space="preserve"> consistent</w:t>
      </w:r>
      <w:r w:rsidR="004C39C9" w:rsidRPr="001516B6">
        <w:rPr>
          <w:rFonts w:ascii="Arial" w:hAnsi="Arial" w:cs="Arial"/>
        </w:rPr>
        <w:t xml:space="preserve"> </w:t>
      </w:r>
      <w:r w:rsidR="00934A64" w:rsidRPr="001516B6">
        <w:rPr>
          <w:rFonts w:ascii="Arial" w:hAnsi="Arial" w:cs="Arial"/>
        </w:rPr>
        <w:t>Sb–O</w:t>
      </w:r>
      <w:r w:rsidR="004C39C9" w:rsidRPr="001516B6">
        <w:rPr>
          <w:rFonts w:ascii="Arial" w:hAnsi="Arial" w:cs="Arial"/>
        </w:rPr>
        <w:t xml:space="preserve"> coo</w:t>
      </w:r>
      <w:r w:rsidR="00317996" w:rsidRPr="001516B6">
        <w:rPr>
          <w:rFonts w:ascii="Arial" w:hAnsi="Arial" w:cs="Arial"/>
        </w:rPr>
        <w:t>r</w:t>
      </w:r>
      <w:r w:rsidR="004C39C9" w:rsidRPr="001516B6">
        <w:rPr>
          <w:rFonts w:ascii="Arial" w:hAnsi="Arial" w:cs="Arial"/>
        </w:rPr>
        <w:t>d</w:t>
      </w:r>
      <w:r w:rsidR="00317996" w:rsidRPr="001516B6">
        <w:rPr>
          <w:rFonts w:ascii="Arial" w:hAnsi="Arial" w:cs="Arial"/>
        </w:rPr>
        <w:t>in</w:t>
      </w:r>
      <w:r w:rsidR="004C39C9" w:rsidRPr="001516B6">
        <w:rPr>
          <w:rFonts w:ascii="Arial" w:hAnsi="Arial" w:cs="Arial"/>
        </w:rPr>
        <w:t xml:space="preserve">ation numbers of </w:t>
      </w:r>
      <w:r w:rsidR="00317996" w:rsidRPr="001516B6">
        <w:rPr>
          <w:rFonts w:ascii="Times New Roman" w:hAnsi="Times New Roman" w:cs="Times New Roman"/>
        </w:rPr>
        <w:t>~</w:t>
      </w:r>
      <w:r w:rsidR="004C39C9" w:rsidRPr="001516B6">
        <w:rPr>
          <w:rFonts w:ascii="Arial" w:hAnsi="Arial" w:cs="Arial"/>
        </w:rPr>
        <w:t>3</w:t>
      </w:r>
      <w:r w:rsidR="00D44AC6" w:rsidRPr="001516B6">
        <w:rPr>
          <w:rFonts w:ascii="Arial" w:hAnsi="Arial" w:cs="Arial"/>
        </w:rPr>
        <w:t>,</w:t>
      </w:r>
      <w:r w:rsidR="00934A64" w:rsidRPr="001516B6">
        <w:rPr>
          <w:rFonts w:ascii="Arial" w:hAnsi="Arial" w:cs="Arial"/>
        </w:rPr>
        <w:t xml:space="preserve"> </w:t>
      </w:r>
      <w:r w:rsidR="00D44AC6" w:rsidRPr="001516B6">
        <w:rPr>
          <w:rFonts w:ascii="Arial" w:hAnsi="Arial" w:cs="Arial"/>
        </w:rPr>
        <w:t>with</w:t>
      </w:r>
      <w:r w:rsidR="00317996" w:rsidRPr="001516B6">
        <w:rPr>
          <w:rFonts w:ascii="Arial" w:hAnsi="Arial" w:cs="Arial"/>
        </w:rPr>
        <w:t xml:space="preserve"> </w:t>
      </w:r>
      <w:r w:rsidR="00934A64" w:rsidRPr="001516B6">
        <w:rPr>
          <w:rFonts w:ascii="Arial" w:hAnsi="Arial" w:cs="Arial"/>
        </w:rPr>
        <w:t xml:space="preserve">Sb–O </w:t>
      </w:r>
      <w:r w:rsidR="00317996" w:rsidRPr="001516B6">
        <w:rPr>
          <w:rFonts w:ascii="Arial" w:hAnsi="Arial" w:cs="Arial"/>
        </w:rPr>
        <w:t xml:space="preserve">bond </w:t>
      </w:r>
      <w:r w:rsidR="00934A64" w:rsidRPr="001516B6">
        <w:rPr>
          <w:rFonts w:ascii="Arial" w:hAnsi="Arial" w:cs="Arial"/>
        </w:rPr>
        <w:t>distance</w:t>
      </w:r>
      <w:r w:rsidR="004C39C9" w:rsidRPr="001516B6">
        <w:rPr>
          <w:rFonts w:ascii="Arial" w:hAnsi="Arial" w:cs="Arial"/>
        </w:rPr>
        <w:t xml:space="preserve">s of </w:t>
      </w:r>
      <w:r w:rsidR="00934A64" w:rsidRPr="001516B6">
        <w:rPr>
          <w:rFonts w:ascii="Arial" w:hAnsi="Arial" w:cs="Arial"/>
        </w:rPr>
        <w:t>1.9</w:t>
      </w:r>
      <w:r w:rsidR="00317996" w:rsidRPr="001516B6">
        <w:rPr>
          <w:rFonts w:ascii="Arial" w:hAnsi="Arial" w:cs="Arial"/>
        </w:rPr>
        <w:t>4</w:t>
      </w:r>
      <w:r w:rsidR="00934A64" w:rsidRPr="001516B6">
        <w:rPr>
          <w:rFonts w:ascii="Arial" w:hAnsi="Arial" w:cs="Arial"/>
        </w:rPr>
        <w:t xml:space="preserve">–1.97 </w:t>
      </w:r>
      <w:r w:rsidR="004C39C9" w:rsidRPr="001516B6">
        <w:rPr>
          <w:rFonts w:ascii="Arial" w:hAnsi="Arial" w:cs="Arial"/>
        </w:rPr>
        <w:t>Å</w:t>
      </w:r>
      <w:r w:rsidR="00317996" w:rsidRPr="001516B6">
        <w:rPr>
          <w:rFonts w:ascii="Arial" w:hAnsi="Arial" w:cs="Arial"/>
        </w:rPr>
        <w:t xml:space="preserve"> </w:t>
      </w:r>
      <w:r w:rsidR="00D44AC6" w:rsidRPr="001516B6">
        <w:rPr>
          <w:rFonts w:ascii="Arial" w:hAnsi="Arial" w:cs="Arial"/>
        </w:rPr>
        <w:t>that are</w:t>
      </w:r>
      <w:r w:rsidR="00317996" w:rsidRPr="001516B6">
        <w:rPr>
          <w:rFonts w:ascii="Arial" w:hAnsi="Arial" w:cs="Arial"/>
        </w:rPr>
        <w:t xml:space="preserve"> largely independent of glass composition</w:t>
      </w:r>
      <w:r w:rsidR="001516B6">
        <w:rPr>
          <w:rFonts w:ascii="Arial" w:hAnsi="Arial" w:cs="Arial"/>
        </w:rPr>
        <w:t>; with Sb</w:t>
      </w:r>
      <w:r w:rsidR="001516B6" w:rsidRPr="001516B6">
        <w:rPr>
          <w:rFonts w:ascii="Arial" w:hAnsi="Arial" w:cs="Arial"/>
          <w:vertAlign w:val="superscript"/>
        </w:rPr>
        <w:t>3+</w:t>
      </w:r>
      <w:r w:rsidR="001516B6">
        <w:rPr>
          <w:rFonts w:ascii="Arial" w:hAnsi="Arial" w:cs="Arial"/>
        </w:rPr>
        <w:t xml:space="preserve"> in </w:t>
      </w:r>
      <w:r w:rsidR="001516B6" w:rsidRPr="001516B6">
        <w:rPr>
          <w:rFonts w:ascii="Arial" w:hAnsi="Arial" w:cs="Arial"/>
        </w:rPr>
        <w:t>trigonal pyramidal coordination and</w:t>
      </w:r>
      <w:r w:rsidR="001516B6">
        <w:rPr>
          <w:rFonts w:ascii="Arial" w:hAnsi="Arial" w:cs="Arial"/>
        </w:rPr>
        <w:t xml:space="preserve"> Sb</w:t>
      </w:r>
      <w:r w:rsidR="001516B6" w:rsidRPr="001516B6">
        <w:rPr>
          <w:rFonts w:ascii="Arial" w:hAnsi="Arial" w:cs="Arial"/>
          <w:vertAlign w:val="superscript"/>
        </w:rPr>
        <w:t>5+</w:t>
      </w:r>
      <w:r w:rsidR="001516B6">
        <w:rPr>
          <w:rFonts w:ascii="Arial" w:hAnsi="Arial" w:cs="Arial"/>
        </w:rPr>
        <w:t xml:space="preserve"> in</w:t>
      </w:r>
      <w:r w:rsidR="001516B6" w:rsidRPr="001516B6">
        <w:rPr>
          <w:rFonts w:ascii="Arial" w:hAnsi="Arial" w:cs="Arial"/>
        </w:rPr>
        <w:t xml:space="preserve"> octahedral </w:t>
      </w:r>
      <w:r w:rsidR="001516B6">
        <w:rPr>
          <w:rFonts w:ascii="Arial" w:hAnsi="Arial" w:cs="Arial"/>
        </w:rPr>
        <w:t>coordination</w:t>
      </w:r>
      <w:r w:rsidR="001516B6" w:rsidRPr="001516B6">
        <w:rPr>
          <w:rFonts w:ascii="Arial" w:hAnsi="Arial" w:cs="Arial"/>
        </w:rPr>
        <w:t>.</w:t>
      </w:r>
    </w:p>
    <w:p w14:paraId="44BB3789" w14:textId="31FF2F4E" w:rsidR="00F9691C" w:rsidRPr="00D9138E" w:rsidRDefault="005F299D" w:rsidP="00141694">
      <w:pPr>
        <w:spacing w:line="360" w:lineRule="auto"/>
        <w:rPr>
          <w:rFonts w:ascii="Arial" w:hAnsi="Arial" w:cs="Arial"/>
        </w:rPr>
      </w:pPr>
      <w:r>
        <w:rPr>
          <w:rFonts w:ascii="Arial" w:hAnsi="Arial" w:cs="Arial"/>
        </w:rPr>
        <w:t>The strong fluxing effect of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during melting of the glasses studied (see Section 4.1), and the evidence from Raman spectroscopy discussed earlier in this Section</w:t>
      </w:r>
      <w:r w:rsidR="00225BFA">
        <w:rPr>
          <w:rFonts w:ascii="Arial" w:hAnsi="Arial" w:cs="Arial"/>
        </w:rPr>
        <w:t xml:space="preserve">, are internally consistent and indicate </w:t>
      </w:r>
      <w:r w:rsidR="008C4494">
        <w:rPr>
          <w:rFonts w:ascii="Arial" w:hAnsi="Arial" w:cs="Arial"/>
        </w:rPr>
        <w:t>a</w:t>
      </w:r>
      <w:r w:rsidR="00225BFA">
        <w:rPr>
          <w:rFonts w:ascii="Arial" w:hAnsi="Arial" w:cs="Arial"/>
        </w:rPr>
        <w:t xml:space="preserve"> strong depolymerising effect of Sb</w:t>
      </w:r>
      <w:r w:rsidR="00225BFA">
        <w:rPr>
          <w:rFonts w:ascii="Arial" w:hAnsi="Arial" w:cs="Arial"/>
          <w:vertAlign w:val="subscript"/>
        </w:rPr>
        <w:t>2</w:t>
      </w:r>
      <w:r w:rsidR="00225BFA">
        <w:rPr>
          <w:rFonts w:ascii="Arial" w:hAnsi="Arial" w:cs="Arial"/>
        </w:rPr>
        <w:t>O</w:t>
      </w:r>
      <w:r w:rsidR="00225BFA">
        <w:rPr>
          <w:rFonts w:ascii="Arial" w:hAnsi="Arial" w:cs="Arial"/>
          <w:vertAlign w:val="subscript"/>
        </w:rPr>
        <w:t>3</w:t>
      </w:r>
      <w:r w:rsidR="00225BFA">
        <w:rPr>
          <w:rFonts w:ascii="Arial" w:hAnsi="Arial" w:cs="Arial"/>
        </w:rPr>
        <w:t xml:space="preserve"> on the </w:t>
      </w:r>
      <w:r w:rsidR="00AE0EA7">
        <w:rPr>
          <w:rFonts w:ascii="Arial" w:hAnsi="Arial" w:cs="Arial"/>
        </w:rPr>
        <w:t>(</w:t>
      </w:r>
      <w:proofErr w:type="spellStart"/>
      <w:r w:rsidR="00AE0EA7">
        <w:rPr>
          <w:rFonts w:ascii="Arial" w:hAnsi="Arial" w:cs="Arial"/>
        </w:rPr>
        <w:t>alumino</w:t>
      </w:r>
      <w:proofErr w:type="spellEnd"/>
      <w:proofErr w:type="gramStart"/>
      <w:r w:rsidR="00AE0EA7">
        <w:rPr>
          <w:rFonts w:ascii="Arial" w:hAnsi="Arial" w:cs="Arial"/>
        </w:rPr>
        <w:t>)</w:t>
      </w:r>
      <w:r w:rsidR="00225BFA">
        <w:rPr>
          <w:rFonts w:ascii="Arial" w:hAnsi="Arial" w:cs="Arial"/>
        </w:rPr>
        <w:t>silicate</w:t>
      </w:r>
      <w:proofErr w:type="gramEnd"/>
      <w:r w:rsidR="00225BFA">
        <w:rPr>
          <w:rFonts w:ascii="Arial" w:hAnsi="Arial" w:cs="Arial"/>
        </w:rPr>
        <w:t xml:space="preserve"> </w:t>
      </w:r>
      <w:r w:rsidR="005231AE">
        <w:rPr>
          <w:rFonts w:ascii="Arial" w:hAnsi="Arial" w:cs="Arial"/>
        </w:rPr>
        <w:t xml:space="preserve">network. This, in turn, suggests the presence of </w:t>
      </w:r>
      <w:r w:rsidR="00AE0EA7">
        <w:rPr>
          <w:rFonts w:ascii="Arial" w:hAnsi="Arial" w:cs="Arial"/>
        </w:rPr>
        <w:t>(</w:t>
      </w:r>
      <w:r w:rsidR="005231AE">
        <w:rPr>
          <w:rFonts w:ascii="Arial" w:hAnsi="Arial" w:cs="Arial"/>
        </w:rPr>
        <w:t>Si</w:t>
      </w:r>
      <w:r w:rsidR="00AE0EA7">
        <w:rPr>
          <w:rFonts w:ascii="Arial" w:hAnsi="Arial" w:cs="Arial"/>
        </w:rPr>
        <w:t>, Al)</w:t>
      </w:r>
      <w:r w:rsidR="005231AE">
        <w:rPr>
          <w:rFonts w:ascii="Arial" w:hAnsi="Arial" w:cs="Arial"/>
        </w:rPr>
        <w:t>-O-Sb bonds, with Sb providing NBO’</w:t>
      </w:r>
      <w:r w:rsidR="008C4494">
        <w:rPr>
          <w:rFonts w:ascii="Arial" w:hAnsi="Arial" w:cs="Arial"/>
        </w:rPr>
        <w:t xml:space="preserve">s. </w:t>
      </w:r>
      <w:r w:rsidR="005231AE">
        <w:rPr>
          <w:rFonts w:ascii="Arial" w:hAnsi="Arial" w:cs="Arial"/>
        </w:rPr>
        <w:t xml:space="preserve">A number of </w:t>
      </w:r>
      <w:r w:rsidR="00225BFA">
        <w:rPr>
          <w:rFonts w:ascii="Arial" w:hAnsi="Arial" w:cs="Arial"/>
        </w:rPr>
        <w:t>workers have</w:t>
      </w:r>
      <w:r w:rsidR="005231AE">
        <w:rPr>
          <w:rFonts w:ascii="Arial" w:hAnsi="Arial" w:cs="Arial"/>
        </w:rPr>
        <w:t xml:space="preserve"> investigated structural effects of Sb on silicate</w:t>
      </w:r>
      <w:r w:rsidR="008C4494">
        <w:rPr>
          <w:rFonts w:ascii="Arial" w:hAnsi="Arial" w:cs="Arial"/>
        </w:rPr>
        <w:t xml:space="preserve"> and borate glass networks using </w:t>
      </w:r>
      <w:r w:rsidR="008C4494">
        <w:rPr>
          <w:rFonts w:ascii="Arial" w:hAnsi="Arial" w:cs="Arial"/>
          <w:vertAlign w:val="superscript"/>
        </w:rPr>
        <w:t>29</w:t>
      </w:r>
      <w:r w:rsidR="008C4494">
        <w:rPr>
          <w:rFonts w:ascii="Arial" w:hAnsi="Arial" w:cs="Arial"/>
        </w:rPr>
        <w:t>Si MAS-NMR [23, 28]</w:t>
      </w:r>
      <w:r w:rsidR="005231AE">
        <w:rPr>
          <w:rFonts w:ascii="Arial" w:hAnsi="Arial" w:cs="Arial"/>
        </w:rPr>
        <w:t xml:space="preserve">, </w:t>
      </w:r>
      <w:r w:rsidR="008C4494" w:rsidRPr="008C4494">
        <w:rPr>
          <w:rFonts w:ascii="Arial" w:hAnsi="Arial" w:cs="Arial"/>
          <w:vertAlign w:val="superscript"/>
        </w:rPr>
        <w:t>11</w:t>
      </w:r>
      <w:r w:rsidR="00E03EBE">
        <w:rPr>
          <w:rFonts w:ascii="Arial" w:hAnsi="Arial" w:cs="Arial"/>
        </w:rPr>
        <w:t>B MAS-NMR [24, 28, 72, 84</w:t>
      </w:r>
      <w:r w:rsidR="008C4494">
        <w:rPr>
          <w:rFonts w:ascii="Arial" w:hAnsi="Arial" w:cs="Arial"/>
        </w:rPr>
        <w:t xml:space="preserve">], </w:t>
      </w:r>
      <w:r w:rsidR="008C4494">
        <w:rPr>
          <w:rFonts w:ascii="Arial" w:hAnsi="Arial" w:cs="Arial"/>
          <w:vertAlign w:val="superscript"/>
        </w:rPr>
        <w:t>27</w:t>
      </w:r>
      <w:r w:rsidR="008C4494">
        <w:rPr>
          <w:rFonts w:ascii="Arial" w:hAnsi="Arial" w:cs="Arial"/>
        </w:rPr>
        <w:t>Al MAS-NMR [28] and X-ray a</w:t>
      </w:r>
      <w:r w:rsidR="00E03EBE">
        <w:rPr>
          <w:rFonts w:ascii="Arial" w:hAnsi="Arial" w:cs="Arial"/>
        </w:rPr>
        <w:t>bsorption spectroscopy (XAS) [83, 84</w:t>
      </w:r>
      <w:r w:rsidR="008C4494">
        <w:rPr>
          <w:rFonts w:ascii="Arial" w:hAnsi="Arial" w:cs="Arial"/>
        </w:rPr>
        <w:t>]. On the b</w:t>
      </w:r>
      <w:r w:rsidR="00E03EBE">
        <w:rPr>
          <w:rFonts w:ascii="Arial" w:hAnsi="Arial" w:cs="Arial"/>
        </w:rPr>
        <w:t>asis of XAS, Ellison and Sen [83</w:t>
      </w:r>
      <w:r w:rsidR="008C4494">
        <w:rPr>
          <w:rFonts w:ascii="Arial" w:hAnsi="Arial" w:cs="Arial"/>
        </w:rPr>
        <w:t>] concluded that</w:t>
      </w:r>
      <w:r w:rsidR="00141694">
        <w:rPr>
          <w:rFonts w:ascii="Arial" w:hAnsi="Arial" w:cs="Arial"/>
        </w:rPr>
        <w:t xml:space="preserve"> the </w:t>
      </w:r>
      <w:r w:rsidR="00141694" w:rsidRPr="00141694">
        <w:rPr>
          <w:rFonts w:ascii="Arial" w:hAnsi="Arial" w:cs="Arial"/>
        </w:rPr>
        <w:t>geometry of the SbO</w:t>
      </w:r>
      <w:r w:rsidR="00141694" w:rsidRPr="00141694">
        <w:rPr>
          <w:rFonts w:ascii="Arial" w:hAnsi="Arial" w:cs="Arial"/>
          <w:vertAlign w:val="subscript"/>
        </w:rPr>
        <w:t>3</w:t>
      </w:r>
      <w:r w:rsidR="00AE0EA7">
        <w:rPr>
          <w:rFonts w:ascii="Arial" w:hAnsi="Arial" w:cs="Arial"/>
        </w:rPr>
        <w:t xml:space="preserve"> coordination </w:t>
      </w:r>
      <w:proofErr w:type="spellStart"/>
      <w:r w:rsidR="00AE0EA7">
        <w:rPr>
          <w:rFonts w:ascii="Arial" w:hAnsi="Arial" w:cs="Arial"/>
        </w:rPr>
        <w:t>polyhedra</w:t>
      </w:r>
      <w:proofErr w:type="spellEnd"/>
      <w:r w:rsidR="00141694">
        <w:rPr>
          <w:rFonts w:ascii="Arial" w:hAnsi="Arial" w:cs="Arial"/>
        </w:rPr>
        <w:t xml:space="preserve"> </w:t>
      </w:r>
      <w:r w:rsidR="00AE0EA7">
        <w:rPr>
          <w:rFonts w:ascii="Arial" w:hAnsi="Arial" w:cs="Arial"/>
        </w:rPr>
        <w:t>is extremely well-</w:t>
      </w:r>
      <w:r w:rsidR="00141694" w:rsidRPr="00141694">
        <w:rPr>
          <w:rFonts w:ascii="Arial" w:hAnsi="Arial" w:cs="Arial"/>
        </w:rPr>
        <w:t>const</w:t>
      </w:r>
      <w:r w:rsidR="00141694">
        <w:rPr>
          <w:rFonts w:ascii="Arial" w:hAnsi="Arial" w:cs="Arial"/>
        </w:rPr>
        <w:t xml:space="preserve">rained from one glass family to </w:t>
      </w:r>
      <w:r w:rsidR="00141694" w:rsidRPr="00141694">
        <w:rPr>
          <w:rFonts w:ascii="Arial" w:hAnsi="Arial" w:cs="Arial"/>
        </w:rPr>
        <w:t>another,</w:t>
      </w:r>
      <w:r w:rsidR="00141694">
        <w:rPr>
          <w:rFonts w:ascii="Arial" w:hAnsi="Arial" w:cs="Arial"/>
        </w:rPr>
        <w:t xml:space="preserve"> and</w:t>
      </w:r>
      <w:r w:rsidR="008C4494">
        <w:rPr>
          <w:rFonts w:ascii="Arial" w:hAnsi="Arial" w:cs="Arial"/>
        </w:rPr>
        <w:t xml:space="preserve"> </w:t>
      </w:r>
      <w:r w:rsidR="008C4494" w:rsidRPr="008C4494">
        <w:rPr>
          <w:rFonts w:ascii="Arial" w:hAnsi="Arial" w:cs="Arial"/>
        </w:rPr>
        <w:t>Sb</w:t>
      </w:r>
      <w:r w:rsidR="008C4494" w:rsidRPr="008C4494">
        <w:rPr>
          <w:rFonts w:ascii="Arial" w:hAnsi="Arial" w:cs="Arial"/>
          <w:vertAlign w:val="superscript"/>
        </w:rPr>
        <w:t>3+</w:t>
      </w:r>
      <w:r w:rsidR="008C4494" w:rsidRPr="008C4494">
        <w:rPr>
          <w:rFonts w:ascii="Arial" w:hAnsi="Arial" w:cs="Arial"/>
        </w:rPr>
        <w:t xml:space="preserve"> behaves as a classic</w:t>
      </w:r>
      <w:r w:rsidR="00AE0EA7">
        <w:rPr>
          <w:rFonts w:ascii="Arial" w:hAnsi="Arial" w:cs="Arial"/>
        </w:rPr>
        <w:t xml:space="preserve"> network former</w:t>
      </w:r>
      <w:r w:rsidR="008C4494" w:rsidRPr="008C4494">
        <w:rPr>
          <w:rFonts w:ascii="Arial" w:hAnsi="Arial" w:cs="Arial"/>
        </w:rPr>
        <w:t xml:space="preserve"> </w:t>
      </w:r>
      <w:r w:rsidR="00AE0EA7">
        <w:rPr>
          <w:rFonts w:ascii="Arial" w:hAnsi="Arial" w:cs="Arial"/>
        </w:rPr>
        <w:t>(</w:t>
      </w:r>
      <w:r w:rsidR="008C4494">
        <w:rPr>
          <w:rFonts w:ascii="Arial" w:hAnsi="Arial" w:cs="Arial"/>
        </w:rPr>
        <w:t>NWF</w:t>
      </w:r>
      <w:r w:rsidR="00AE0EA7">
        <w:rPr>
          <w:rFonts w:ascii="Arial" w:hAnsi="Arial" w:cs="Arial"/>
        </w:rPr>
        <w:t>)</w:t>
      </w:r>
      <w:r w:rsidR="008C4494" w:rsidRPr="008C4494">
        <w:rPr>
          <w:rFonts w:ascii="Arial" w:hAnsi="Arial" w:cs="Arial"/>
        </w:rPr>
        <w:t xml:space="preserve"> cation in</w:t>
      </w:r>
      <w:r w:rsidR="009A1FF1">
        <w:rPr>
          <w:rFonts w:ascii="Arial" w:hAnsi="Arial" w:cs="Arial"/>
        </w:rPr>
        <w:t xml:space="preserve"> binary</w:t>
      </w:r>
      <w:r w:rsidR="008C4494" w:rsidRPr="008C4494">
        <w:rPr>
          <w:rFonts w:ascii="Arial" w:hAnsi="Arial" w:cs="Arial"/>
        </w:rPr>
        <w:t xml:space="preserve"> oxide</w:t>
      </w:r>
      <w:r w:rsidR="008C4494">
        <w:rPr>
          <w:rFonts w:ascii="Arial" w:hAnsi="Arial" w:cs="Arial"/>
        </w:rPr>
        <w:t xml:space="preserve"> glasses, creating a continuous random network of Sb-O-M bonds</w:t>
      </w:r>
      <w:r w:rsidR="008C4494" w:rsidRPr="008C4494">
        <w:rPr>
          <w:rFonts w:ascii="Arial" w:hAnsi="Arial" w:cs="Arial"/>
        </w:rPr>
        <w:t xml:space="preserve"> where M</w:t>
      </w:r>
      <w:r w:rsidR="008C4494">
        <w:rPr>
          <w:rFonts w:ascii="Arial" w:hAnsi="Arial" w:cs="Arial"/>
        </w:rPr>
        <w:t xml:space="preserve"> = Sb, As, Ge, Si, or B depending on the glass system. </w:t>
      </w:r>
      <w:r w:rsidR="00141694">
        <w:rPr>
          <w:rFonts w:ascii="Arial" w:hAnsi="Arial" w:cs="Arial"/>
        </w:rPr>
        <w:t xml:space="preserve">For silicate glasses, Mee </w:t>
      </w:r>
      <w:r w:rsidR="00141694" w:rsidRPr="00141694">
        <w:rPr>
          <w:rFonts w:ascii="Arial" w:hAnsi="Arial" w:cs="Arial"/>
          <w:i/>
        </w:rPr>
        <w:t>et al.</w:t>
      </w:r>
      <w:r w:rsidR="00141694">
        <w:rPr>
          <w:rFonts w:ascii="Arial" w:hAnsi="Arial" w:cs="Arial"/>
        </w:rPr>
        <w:t xml:space="preserve"> [23] showed a strong depolymerising effect of Sb</w:t>
      </w:r>
      <w:r w:rsidR="00141694">
        <w:rPr>
          <w:rFonts w:ascii="Arial" w:hAnsi="Arial" w:cs="Arial"/>
          <w:vertAlign w:val="subscript"/>
        </w:rPr>
        <w:t>2</w:t>
      </w:r>
      <w:r w:rsidR="00141694">
        <w:rPr>
          <w:rFonts w:ascii="Arial" w:hAnsi="Arial" w:cs="Arial"/>
        </w:rPr>
        <w:t>O</w:t>
      </w:r>
      <w:r w:rsidR="00141694">
        <w:rPr>
          <w:rFonts w:ascii="Arial" w:hAnsi="Arial" w:cs="Arial"/>
          <w:vertAlign w:val="subscript"/>
        </w:rPr>
        <w:t>3</w:t>
      </w:r>
      <w:r w:rsidR="00141694">
        <w:rPr>
          <w:rFonts w:ascii="Arial" w:hAnsi="Arial" w:cs="Arial"/>
        </w:rPr>
        <w:t xml:space="preserve"> on</w:t>
      </w:r>
      <w:r w:rsidR="000D1087">
        <w:rPr>
          <w:rFonts w:ascii="Arial" w:hAnsi="Arial" w:cs="Arial"/>
        </w:rPr>
        <w:t xml:space="preserve"> binary</w:t>
      </w:r>
      <w:r w:rsidR="00141694">
        <w:rPr>
          <w:rFonts w:ascii="Arial" w:hAnsi="Arial" w:cs="Arial"/>
        </w:rPr>
        <w:t xml:space="preserve"> </w:t>
      </w:r>
      <w:r w:rsidR="000D1087">
        <w:rPr>
          <w:rFonts w:ascii="Arial" w:hAnsi="Arial" w:cs="Arial"/>
        </w:rPr>
        <w:t>SiO</w:t>
      </w:r>
      <w:r w:rsidR="000D1087">
        <w:rPr>
          <w:rFonts w:ascii="Arial" w:hAnsi="Arial" w:cs="Arial"/>
          <w:vertAlign w:val="subscript"/>
        </w:rPr>
        <w:t>2</w:t>
      </w:r>
      <w:r w:rsidR="000D1087">
        <w:rPr>
          <w:rFonts w:ascii="Arial" w:hAnsi="Arial" w:cs="Arial"/>
        </w:rPr>
        <w:t>-Sb</w:t>
      </w:r>
      <w:r w:rsidR="000D1087">
        <w:rPr>
          <w:rFonts w:ascii="Arial" w:hAnsi="Arial" w:cs="Arial"/>
          <w:vertAlign w:val="subscript"/>
        </w:rPr>
        <w:t>2</w:t>
      </w:r>
      <w:r w:rsidR="000D1087">
        <w:rPr>
          <w:rFonts w:ascii="Arial" w:hAnsi="Arial" w:cs="Arial"/>
        </w:rPr>
        <w:t>O</w:t>
      </w:r>
      <w:r w:rsidR="000D1087">
        <w:rPr>
          <w:rFonts w:ascii="Arial" w:hAnsi="Arial" w:cs="Arial"/>
          <w:vertAlign w:val="subscript"/>
        </w:rPr>
        <w:t>3</w:t>
      </w:r>
      <w:r w:rsidR="00141694">
        <w:rPr>
          <w:rFonts w:ascii="Arial" w:hAnsi="Arial" w:cs="Arial"/>
        </w:rPr>
        <w:t xml:space="preserve"> glasses using </w:t>
      </w:r>
      <w:r w:rsidR="00141694">
        <w:rPr>
          <w:rFonts w:ascii="Arial" w:hAnsi="Arial" w:cs="Arial"/>
          <w:vertAlign w:val="superscript"/>
        </w:rPr>
        <w:t>29</w:t>
      </w:r>
      <w:r w:rsidR="00141694">
        <w:rPr>
          <w:rFonts w:ascii="Arial" w:hAnsi="Arial" w:cs="Arial"/>
        </w:rPr>
        <w:t xml:space="preserve">Si MAS-NMR, </w:t>
      </w:r>
      <w:r w:rsidR="00141694">
        <w:rPr>
          <w:rFonts w:ascii="Arial" w:hAnsi="Arial" w:cs="Arial"/>
        </w:rPr>
        <w:lastRenderedPageBreak/>
        <w:t xml:space="preserve">assuming </w:t>
      </w:r>
      <w:r w:rsidR="00141694" w:rsidRPr="00141694">
        <w:rPr>
          <w:rFonts w:ascii="Arial" w:hAnsi="Arial" w:cs="Arial"/>
        </w:rPr>
        <w:t>that 2</w:t>
      </w:r>
      <w:r w:rsidR="00141694">
        <w:rPr>
          <w:rFonts w:ascii="Arial" w:hAnsi="Arial" w:cs="Arial"/>
        </w:rPr>
        <w:t xml:space="preserve"> NBO </w:t>
      </w:r>
      <w:r w:rsidR="00141694" w:rsidRPr="00141694">
        <w:rPr>
          <w:rFonts w:ascii="Arial" w:hAnsi="Arial" w:cs="Arial"/>
        </w:rPr>
        <w:t>are</w:t>
      </w:r>
      <w:r w:rsidR="00141694">
        <w:rPr>
          <w:rFonts w:ascii="Arial" w:hAnsi="Arial" w:cs="Arial"/>
        </w:rPr>
        <w:t xml:space="preserve"> </w:t>
      </w:r>
      <w:r w:rsidR="00141694" w:rsidRPr="00141694">
        <w:rPr>
          <w:rFonts w:ascii="Arial" w:hAnsi="Arial" w:cs="Arial"/>
        </w:rPr>
        <w:t>formed</w:t>
      </w:r>
      <w:r w:rsidR="00141694">
        <w:rPr>
          <w:rFonts w:ascii="Arial" w:hAnsi="Arial" w:cs="Arial"/>
        </w:rPr>
        <w:t xml:space="preserve"> </w:t>
      </w:r>
      <w:r w:rsidR="00141694" w:rsidRPr="00141694">
        <w:rPr>
          <w:rFonts w:ascii="Arial" w:hAnsi="Arial" w:cs="Arial"/>
        </w:rPr>
        <w:t>for</w:t>
      </w:r>
      <w:r w:rsidR="00141694">
        <w:rPr>
          <w:rFonts w:ascii="Arial" w:hAnsi="Arial" w:cs="Arial"/>
        </w:rPr>
        <w:t xml:space="preserve"> </w:t>
      </w:r>
      <w:r w:rsidR="00141694" w:rsidRPr="00141694">
        <w:rPr>
          <w:rFonts w:ascii="Arial" w:hAnsi="Arial" w:cs="Arial"/>
        </w:rPr>
        <w:t>e</w:t>
      </w:r>
      <w:r w:rsidR="00141694">
        <w:rPr>
          <w:rFonts w:ascii="Arial" w:hAnsi="Arial" w:cs="Arial"/>
        </w:rPr>
        <w:t>ach Sb</w:t>
      </w:r>
      <w:r w:rsidR="00141694" w:rsidRPr="00141694">
        <w:rPr>
          <w:rFonts w:ascii="Arial" w:hAnsi="Arial" w:cs="Arial"/>
          <w:vertAlign w:val="subscript"/>
        </w:rPr>
        <w:t>2</w:t>
      </w:r>
      <w:r w:rsidR="00141694">
        <w:rPr>
          <w:rFonts w:ascii="Arial" w:hAnsi="Arial" w:cs="Arial"/>
        </w:rPr>
        <w:t>O</w:t>
      </w:r>
      <w:r w:rsidR="00141694" w:rsidRPr="00141694">
        <w:rPr>
          <w:rFonts w:ascii="Arial" w:hAnsi="Arial" w:cs="Arial"/>
          <w:vertAlign w:val="subscript"/>
        </w:rPr>
        <w:t>3</w:t>
      </w:r>
      <w:r w:rsidR="00141694">
        <w:rPr>
          <w:rFonts w:ascii="Arial" w:hAnsi="Arial" w:cs="Arial"/>
        </w:rPr>
        <w:t xml:space="preserve"> molecule, where NBO </w:t>
      </w:r>
      <w:r w:rsidR="00141694" w:rsidRPr="00141694">
        <w:rPr>
          <w:rFonts w:ascii="Arial" w:hAnsi="Arial" w:cs="Arial"/>
        </w:rPr>
        <w:t>are</w:t>
      </w:r>
      <w:r w:rsidR="00141694">
        <w:rPr>
          <w:rFonts w:ascii="Arial" w:hAnsi="Arial" w:cs="Arial"/>
        </w:rPr>
        <w:t xml:space="preserve"> </w:t>
      </w:r>
      <w:r w:rsidR="00141694" w:rsidRPr="00141694">
        <w:rPr>
          <w:rFonts w:ascii="Arial" w:hAnsi="Arial" w:cs="Arial"/>
        </w:rPr>
        <w:t>S</w:t>
      </w:r>
      <w:r w:rsidR="00141694">
        <w:rPr>
          <w:rFonts w:ascii="Arial" w:hAnsi="Arial" w:cs="Arial"/>
        </w:rPr>
        <w:t>i–O–Sb oxygen links with</w:t>
      </w:r>
      <w:r w:rsidR="00141694" w:rsidRPr="00141694">
        <w:rPr>
          <w:rFonts w:ascii="Arial" w:hAnsi="Arial" w:cs="Arial"/>
        </w:rPr>
        <w:t xml:space="preserve"> significant</w:t>
      </w:r>
      <w:r w:rsidR="00141694">
        <w:rPr>
          <w:rFonts w:ascii="Arial" w:hAnsi="Arial" w:cs="Arial"/>
        </w:rPr>
        <w:t xml:space="preserve"> </w:t>
      </w:r>
      <w:r w:rsidR="00141694" w:rsidRPr="00141694">
        <w:rPr>
          <w:rFonts w:ascii="Arial" w:hAnsi="Arial" w:cs="Arial"/>
        </w:rPr>
        <w:t>covalence</w:t>
      </w:r>
      <w:r w:rsidR="00141694">
        <w:rPr>
          <w:rFonts w:ascii="Arial" w:hAnsi="Arial" w:cs="Arial"/>
        </w:rPr>
        <w:t xml:space="preserve"> </w:t>
      </w:r>
      <w:r w:rsidR="00141694" w:rsidRPr="00141694">
        <w:rPr>
          <w:rFonts w:ascii="Arial" w:hAnsi="Arial" w:cs="Arial"/>
        </w:rPr>
        <w:t>in</w:t>
      </w:r>
      <w:r w:rsidR="00141694">
        <w:rPr>
          <w:rFonts w:ascii="Arial" w:hAnsi="Arial" w:cs="Arial"/>
        </w:rPr>
        <w:t xml:space="preserve"> </w:t>
      </w:r>
      <w:r w:rsidR="00141694" w:rsidRPr="00141694">
        <w:rPr>
          <w:rFonts w:ascii="Arial" w:hAnsi="Arial" w:cs="Arial"/>
        </w:rPr>
        <w:t>the</w:t>
      </w:r>
      <w:r w:rsidR="00141694">
        <w:rPr>
          <w:rFonts w:ascii="Arial" w:hAnsi="Arial" w:cs="Arial"/>
        </w:rPr>
        <w:t xml:space="preserve"> </w:t>
      </w:r>
      <w:r w:rsidR="00141694" w:rsidRPr="00141694">
        <w:rPr>
          <w:rFonts w:ascii="Arial" w:hAnsi="Arial" w:cs="Arial"/>
        </w:rPr>
        <w:t>bonding</w:t>
      </w:r>
      <w:r w:rsidR="00141694">
        <w:rPr>
          <w:rFonts w:ascii="Arial" w:hAnsi="Arial" w:cs="Arial"/>
        </w:rPr>
        <w:t>.</w:t>
      </w:r>
      <w:r w:rsidR="009A1FF1">
        <w:rPr>
          <w:rFonts w:ascii="Arial" w:hAnsi="Arial" w:cs="Arial"/>
        </w:rPr>
        <w:t xml:space="preserve"> Terashima </w:t>
      </w:r>
      <w:r w:rsidR="009A1FF1" w:rsidRPr="009A1FF1">
        <w:rPr>
          <w:rFonts w:ascii="Arial" w:hAnsi="Arial" w:cs="Arial"/>
          <w:i/>
        </w:rPr>
        <w:t>et al.</w:t>
      </w:r>
      <w:r w:rsidR="00E03EBE">
        <w:rPr>
          <w:rFonts w:ascii="Arial" w:hAnsi="Arial" w:cs="Arial"/>
        </w:rPr>
        <w:t xml:space="preserve"> [72</w:t>
      </w:r>
      <w:r w:rsidR="009A1FF1">
        <w:rPr>
          <w:rFonts w:ascii="Arial" w:hAnsi="Arial" w:cs="Arial"/>
        </w:rPr>
        <w:t>]</w:t>
      </w:r>
      <w:r w:rsidR="00E03EBE">
        <w:rPr>
          <w:rFonts w:ascii="Arial" w:hAnsi="Arial" w:cs="Arial"/>
        </w:rPr>
        <w:t>,</w:t>
      </w:r>
      <w:r w:rsidR="009A1FF1">
        <w:rPr>
          <w:rFonts w:ascii="Arial" w:hAnsi="Arial" w:cs="Arial"/>
        </w:rPr>
        <w:t xml:space="preserve"> Holland </w:t>
      </w:r>
      <w:r w:rsidR="009A1FF1" w:rsidRPr="009A1FF1">
        <w:rPr>
          <w:rFonts w:ascii="Arial" w:hAnsi="Arial" w:cs="Arial"/>
          <w:i/>
        </w:rPr>
        <w:t>et al.</w:t>
      </w:r>
      <w:r w:rsidR="009A1FF1">
        <w:rPr>
          <w:rFonts w:ascii="Arial" w:hAnsi="Arial" w:cs="Arial"/>
        </w:rPr>
        <w:t xml:space="preserve"> [24] and Youngman </w:t>
      </w:r>
      <w:r w:rsidR="009A1FF1" w:rsidRPr="009A1FF1">
        <w:rPr>
          <w:rFonts w:ascii="Arial" w:hAnsi="Arial" w:cs="Arial"/>
          <w:i/>
        </w:rPr>
        <w:t>et al.</w:t>
      </w:r>
      <w:r w:rsidR="00E03EBE">
        <w:rPr>
          <w:rFonts w:ascii="Arial" w:hAnsi="Arial" w:cs="Arial"/>
        </w:rPr>
        <w:t xml:space="preserve"> [84</w:t>
      </w:r>
      <w:r w:rsidR="009A1FF1">
        <w:rPr>
          <w:rFonts w:ascii="Arial" w:hAnsi="Arial" w:cs="Arial"/>
        </w:rPr>
        <w:t>] all found evidence for B-O-Sb linkages in binary B</w:t>
      </w:r>
      <w:r w:rsidR="009A1FF1">
        <w:rPr>
          <w:rFonts w:ascii="Arial" w:hAnsi="Arial" w:cs="Arial"/>
          <w:vertAlign w:val="subscript"/>
        </w:rPr>
        <w:t>2</w:t>
      </w:r>
      <w:r w:rsidR="009A1FF1">
        <w:rPr>
          <w:rFonts w:ascii="Arial" w:hAnsi="Arial" w:cs="Arial"/>
        </w:rPr>
        <w:t>O</w:t>
      </w:r>
      <w:r w:rsidR="009A1FF1">
        <w:rPr>
          <w:rFonts w:ascii="Arial" w:hAnsi="Arial" w:cs="Arial"/>
          <w:vertAlign w:val="subscript"/>
        </w:rPr>
        <w:t>3</w:t>
      </w:r>
      <w:r w:rsidR="009A1FF1">
        <w:rPr>
          <w:rFonts w:ascii="Arial" w:hAnsi="Arial" w:cs="Arial"/>
        </w:rPr>
        <w:t>-Sb</w:t>
      </w:r>
      <w:r w:rsidR="009A1FF1">
        <w:rPr>
          <w:rFonts w:ascii="Arial" w:hAnsi="Arial" w:cs="Arial"/>
          <w:vertAlign w:val="subscript"/>
        </w:rPr>
        <w:t>2</w:t>
      </w:r>
      <w:r w:rsidR="009A1FF1">
        <w:rPr>
          <w:rFonts w:ascii="Arial" w:hAnsi="Arial" w:cs="Arial"/>
        </w:rPr>
        <w:t>O</w:t>
      </w:r>
      <w:r w:rsidR="009A1FF1">
        <w:rPr>
          <w:rFonts w:ascii="Arial" w:hAnsi="Arial" w:cs="Arial"/>
          <w:vertAlign w:val="subscript"/>
        </w:rPr>
        <w:t>3</w:t>
      </w:r>
      <w:r w:rsidR="009A1FF1">
        <w:rPr>
          <w:rFonts w:ascii="Arial" w:hAnsi="Arial" w:cs="Arial"/>
        </w:rPr>
        <w:t xml:space="preserve"> glasses using </w:t>
      </w:r>
      <w:r w:rsidR="009A1FF1" w:rsidRPr="009A1FF1">
        <w:rPr>
          <w:rFonts w:ascii="Arial" w:hAnsi="Arial" w:cs="Arial"/>
          <w:vertAlign w:val="superscript"/>
        </w:rPr>
        <w:t>11</w:t>
      </w:r>
      <w:r w:rsidR="009A1FF1">
        <w:rPr>
          <w:rFonts w:ascii="Arial" w:hAnsi="Arial" w:cs="Arial"/>
        </w:rPr>
        <w:t xml:space="preserve">B MAS-NMR. However, Wood </w:t>
      </w:r>
      <w:r w:rsidR="009A1FF1" w:rsidRPr="009A1FF1">
        <w:rPr>
          <w:rFonts w:ascii="Arial" w:hAnsi="Arial" w:cs="Arial"/>
          <w:i/>
        </w:rPr>
        <w:t>et al.</w:t>
      </w:r>
      <w:r w:rsidR="009A1FF1">
        <w:rPr>
          <w:rFonts w:ascii="Arial" w:hAnsi="Arial" w:cs="Arial"/>
        </w:rPr>
        <w:t xml:space="preserve"> [28], who studied</w:t>
      </w:r>
      <w:r w:rsidR="00F84B55">
        <w:rPr>
          <w:rFonts w:ascii="Arial" w:hAnsi="Arial" w:cs="Arial"/>
        </w:rPr>
        <w:t xml:space="preserve"> SiO</w:t>
      </w:r>
      <w:r w:rsidR="00F84B55">
        <w:rPr>
          <w:rFonts w:ascii="Arial" w:hAnsi="Arial" w:cs="Arial"/>
          <w:vertAlign w:val="subscript"/>
        </w:rPr>
        <w:t>2</w:t>
      </w:r>
      <w:r w:rsidR="00F84B55">
        <w:rPr>
          <w:rFonts w:ascii="Arial" w:hAnsi="Arial" w:cs="Arial"/>
        </w:rPr>
        <w:t>-B</w:t>
      </w:r>
      <w:r w:rsidR="00F84B55">
        <w:rPr>
          <w:rFonts w:ascii="Arial" w:hAnsi="Arial" w:cs="Arial"/>
          <w:vertAlign w:val="subscript"/>
        </w:rPr>
        <w:t>2</w:t>
      </w:r>
      <w:r w:rsidR="00F84B55">
        <w:rPr>
          <w:rFonts w:ascii="Arial" w:hAnsi="Arial" w:cs="Arial"/>
        </w:rPr>
        <w:t>O</w:t>
      </w:r>
      <w:r w:rsidR="00F84B55">
        <w:rPr>
          <w:rFonts w:ascii="Arial" w:hAnsi="Arial" w:cs="Arial"/>
          <w:vertAlign w:val="subscript"/>
        </w:rPr>
        <w:t>3</w:t>
      </w:r>
      <w:r w:rsidR="00F84B55">
        <w:rPr>
          <w:rFonts w:ascii="Arial" w:hAnsi="Arial" w:cs="Arial"/>
        </w:rPr>
        <w:t>-Al</w:t>
      </w:r>
      <w:r w:rsidR="00F84B55">
        <w:rPr>
          <w:rFonts w:ascii="Arial" w:hAnsi="Arial" w:cs="Arial"/>
          <w:vertAlign w:val="subscript"/>
        </w:rPr>
        <w:t>2</w:t>
      </w:r>
      <w:r w:rsidR="00F84B55">
        <w:rPr>
          <w:rFonts w:ascii="Arial" w:hAnsi="Arial" w:cs="Arial"/>
        </w:rPr>
        <w:t>O</w:t>
      </w:r>
      <w:r w:rsidR="00F84B55">
        <w:rPr>
          <w:rFonts w:ascii="Arial" w:hAnsi="Arial" w:cs="Arial"/>
          <w:vertAlign w:val="subscript"/>
        </w:rPr>
        <w:t>3</w:t>
      </w:r>
      <w:r w:rsidR="00F84B55">
        <w:rPr>
          <w:rFonts w:ascii="Arial" w:hAnsi="Arial" w:cs="Arial"/>
        </w:rPr>
        <w:t>-CaO-Sb</w:t>
      </w:r>
      <w:r w:rsidR="00F84B55">
        <w:rPr>
          <w:rFonts w:ascii="Arial" w:hAnsi="Arial" w:cs="Arial"/>
          <w:vertAlign w:val="subscript"/>
        </w:rPr>
        <w:t>2</w:t>
      </w:r>
      <w:r w:rsidR="00F84B55">
        <w:rPr>
          <w:rFonts w:ascii="Arial" w:hAnsi="Arial" w:cs="Arial"/>
        </w:rPr>
        <w:t>O</w:t>
      </w:r>
      <w:r w:rsidR="00F84B55">
        <w:rPr>
          <w:rFonts w:ascii="Arial" w:hAnsi="Arial" w:cs="Arial"/>
          <w:vertAlign w:val="subscript"/>
        </w:rPr>
        <w:t>3</w:t>
      </w:r>
      <w:r w:rsidR="00E03EBE">
        <w:rPr>
          <w:rFonts w:ascii="Arial" w:hAnsi="Arial" w:cs="Arial"/>
        </w:rPr>
        <w:t xml:space="preserve"> glasses containing 0 to </w:t>
      </w:r>
      <w:r w:rsidR="00D01AB9">
        <w:rPr>
          <w:rFonts w:ascii="Arial" w:hAnsi="Arial" w:cs="Arial"/>
        </w:rPr>
        <w:t>5.5</w:t>
      </w:r>
      <w:r w:rsidR="00F84B55">
        <w:rPr>
          <w:rFonts w:ascii="Arial" w:hAnsi="Arial" w:cs="Arial"/>
        </w:rPr>
        <w:t xml:space="preserve"> mol% Sb</w:t>
      </w:r>
      <w:r w:rsidR="00F84B55">
        <w:rPr>
          <w:rFonts w:ascii="Arial" w:hAnsi="Arial" w:cs="Arial"/>
          <w:vertAlign w:val="subscript"/>
        </w:rPr>
        <w:t>2</w:t>
      </w:r>
      <w:r w:rsidR="00F84B55">
        <w:rPr>
          <w:rFonts w:ascii="Arial" w:hAnsi="Arial" w:cs="Arial"/>
        </w:rPr>
        <w:t>O</w:t>
      </w:r>
      <w:r w:rsidR="00F84B55">
        <w:rPr>
          <w:rFonts w:ascii="Arial" w:hAnsi="Arial" w:cs="Arial"/>
          <w:vertAlign w:val="subscript"/>
        </w:rPr>
        <w:t>3</w:t>
      </w:r>
      <w:r w:rsidR="00F84B55">
        <w:rPr>
          <w:rFonts w:ascii="Arial" w:hAnsi="Arial" w:cs="Arial"/>
        </w:rPr>
        <w:t xml:space="preserve"> (thereby more similar to those glasses studied here)</w:t>
      </w:r>
      <w:r w:rsidR="00BA61E9">
        <w:rPr>
          <w:rFonts w:ascii="Arial" w:hAnsi="Arial" w:cs="Arial"/>
        </w:rPr>
        <w:t xml:space="preserve"> using multiple MAS-NMR isotopes</w:t>
      </w:r>
      <w:r w:rsidR="00F84B55">
        <w:rPr>
          <w:rFonts w:ascii="Arial" w:hAnsi="Arial" w:cs="Arial"/>
        </w:rPr>
        <w:t>, found</w:t>
      </w:r>
      <w:r w:rsidR="00BA61E9">
        <w:rPr>
          <w:rFonts w:ascii="Arial" w:hAnsi="Arial" w:cs="Arial"/>
        </w:rPr>
        <w:t xml:space="preserve"> </w:t>
      </w:r>
      <w:r w:rsidR="00C35C35">
        <w:rPr>
          <w:rFonts w:ascii="Arial" w:hAnsi="Arial" w:cs="Arial"/>
        </w:rPr>
        <w:t>a more complex situation where, regardless of the deconvolution method</w:t>
      </w:r>
      <w:r w:rsidR="00F12FC7">
        <w:rPr>
          <w:rFonts w:ascii="Arial" w:hAnsi="Arial" w:cs="Arial"/>
        </w:rPr>
        <w:t xml:space="preserve"> they used</w:t>
      </w:r>
      <w:r w:rsidR="00C35C35">
        <w:rPr>
          <w:rFonts w:ascii="Arial" w:hAnsi="Arial" w:cs="Arial"/>
        </w:rPr>
        <w:t>,</w:t>
      </w:r>
      <w:r w:rsidR="00BA61E9">
        <w:rPr>
          <w:rFonts w:ascii="Arial" w:hAnsi="Arial" w:cs="Arial"/>
        </w:rPr>
        <w:t xml:space="preserve"> addition of Sb</w:t>
      </w:r>
      <w:r w:rsidR="00BA61E9">
        <w:rPr>
          <w:rFonts w:ascii="Arial" w:hAnsi="Arial" w:cs="Arial"/>
          <w:vertAlign w:val="subscript"/>
        </w:rPr>
        <w:t>2</w:t>
      </w:r>
      <w:r w:rsidR="00BA61E9">
        <w:rPr>
          <w:rFonts w:ascii="Arial" w:hAnsi="Arial" w:cs="Arial"/>
        </w:rPr>
        <w:t>O</w:t>
      </w:r>
      <w:r w:rsidR="00BA61E9">
        <w:rPr>
          <w:rFonts w:ascii="Arial" w:hAnsi="Arial" w:cs="Arial"/>
          <w:vertAlign w:val="subscript"/>
        </w:rPr>
        <w:t>3</w:t>
      </w:r>
      <w:r w:rsidR="00BA61E9">
        <w:rPr>
          <w:rFonts w:ascii="Arial" w:hAnsi="Arial" w:cs="Arial"/>
        </w:rPr>
        <w:t xml:space="preserve"> appeared to increase Si Q</w:t>
      </w:r>
      <w:r w:rsidR="00BA61E9">
        <w:rPr>
          <w:rFonts w:ascii="Arial" w:hAnsi="Arial" w:cs="Arial"/>
          <w:vertAlign w:val="superscript"/>
        </w:rPr>
        <w:t>n</w:t>
      </w:r>
      <w:r w:rsidR="00BA61E9">
        <w:rPr>
          <w:rFonts w:ascii="Arial" w:hAnsi="Arial" w:cs="Arial"/>
        </w:rPr>
        <w:t xml:space="preserve"> </w:t>
      </w:r>
      <w:r w:rsidR="00C35C35">
        <w:rPr>
          <w:rFonts w:ascii="Arial" w:hAnsi="Arial" w:cs="Arial"/>
        </w:rPr>
        <w:t>for Sb</w:t>
      </w:r>
      <w:r w:rsidR="00C35C35">
        <w:rPr>
          <w:rFonts w:ascii="Arial" w:hAnsi="Arial" w:cs="Arial"/>
          <w:vertAlign w:val="subscript"/>
        </w:rPr>
        <w:t>2</w:t>
      </w:r>
      <w:r w:rsidR="00C35C35">
        <w:rPr>
          <w:rFonts w:ascii="Arial" w:hAnsi="Arial" w:cs="Arial"/>
        </w:rPr>
        <w:t>O</w:t>
      </w:r>
      <w:r w:rsidR="00C35C35">
        <w:rPr>
          <w:rFonts w:ascii="Arial" w:hAnsi="Arial" w:cs="Arial"/>
          <w:vertAlign w:val="subscript"/>
        </w:rPr>
        <w:t>3</w:t>
      </w:r>
      <w:r w:rsidR="00C35C35">
        <w:rPr>
          <w:rFonts w:ascii="Arial" w:hAnsi="Arial" w:cs="Arial"/>
        </w:rPr>
        <w:t xml:space="preserve"> contents of 0 to </w:t>
      </w:r>
      <w:r w:rsidR="00DA2BF8">
        <w:rPr>
          <w:rFonts w:ascii="Arial" w:hAnsi="Arial" w:cs="Arial"/>
        </w:rPr>
        <w:t>1.5 mol</w:t>
      </w:r>
      <w:r w:rsidR="00C35C35">
        <w:rPr>
          <w:rFonts w:ascii="Arial" w:hAnsi="Arial" w:cs="Arial"/>
        </w:rPr>
        <w:t>%, above which the Q</w:t>
      </w:r>
      <w:r w:rsidR="00C35C35">
        <w:rPr>
          <w:rFonts w:ascii="Arial" w:hAnsi="Arial" w:cs="Arial"/>
          <w:vertAlign w:val="superscript"/>
        </w:rPr>
        <w:t>3</w:t>
      </w:r>
      <w:r w:rsidR="00C35C35">
        <w:rPr>
          <w:rFonts w:ascii="Arial" w:hAnsi="Arial" w:cs="Arial"/>
        </w:rPr>
        <w:t>/Q</w:t>
      </w:r>
      <w:r w:rsidR="00C35C35">
        <w:rPr>
          <w:rFonts w:ascii="Arial" w:hAnsi="Arial" w:cs="Arial"/>
          <w:vertAlign w:val="superscript"/>
        </w:rPr>
        <w:t>4</w:t>
      </w:r>
      <w:r w:rsidR="00C35C35">
        <w:rPr>
          <w:rFonts w:ascii="Arial" w:hAnsi="Arial" w:cs="Arial"/>
        </w:rPr>
        <w:t xml:space="preserve"> ratio remained approximately constant. From </w:t>
      </w:r>
      <w:r w:rsidR="00C35C35">
        <w:rPr>
          <w:rFonts w:ascii="Arial" w:hAnsi="Arial" w:cs="Arial"/>
          <w:vertAlign w:val="superscript"/>
        </w:rPr>
        <w:t>27</w:t>
      </w:r>
      <w:r w:rsidR="00C35C35">
        <w:rPr>
          <w:rFonts w:ascii="Arial" w:hAnsi="Arial" w:cs="Arial"/>
        </w:rPr>
        <w:t>Al MAS-NMR, the</w:t>
      </w:r>
      <w:r w:rsidR="00BA61E9">
        <w:rPr>
          <w:rFonts w:ascii="Arial" w:hAnsi="Arial" w:cs="Arial"/>
        </w:rPr>
        <w:t xml:space="preserve"> Al remained consistently 4-coordinated</w:t>
      </w:r>
      <w:r w:rsidR="00C35C35">
        <w:rPr>
          <w:rFonts w:ascii="Arial" w:hAnsi="Arial" w:cs="Arial"/>
        </w:rPr>
        <w:t xml:space="preserve"> for all glasses,</w:t>
      </w:r>
      <w:r w:rsidR="00BA61E9">
        <w:rPr>
          <w:rFonts w:ascii="Arial" w:hAnsi="Arial" w:cs="Arial"/>
        </w:rPr>
        <w:t xml:space="preserve"> and</w:t>
      </w:r>
      <w:r w:rsidR="00C35C35">
        <w:rPr>
          <w:rFonts w:ascii="Arial" w:hAnsi="Arial" w:cs="Arial"/>
        </w:rPr>
        <w:t xml:space="preserve"> from </w:t>
      </w:r>
      <w:r w:rsidR="00C35C35">
        <w:rPr>
          <w:rFonts w:ascii="Arial" w:hAnsi="Arial" w:cs="Arial"/>
          <w:vertAlign w:val="superscript"/>
        </w:rPr>
        <w:t>11</w:t>
      </w:r>
      <w:r w:rsidR="00C35C35">
        <w:rPr>
          <w:rFonts w:ascii="Arial" w:hAnsi="Arial" w:cs="Arial"/>
        </w:rPr>
        <w:t>B MAS-NMR</w:t>
      </w:r>
      <w:r w:rsidR="00D01AB9">
        <w:rPr>
          <w:rFonts w:ascii="Arial" w:hAnsi="Arial" w:cs="Arial"/>
        </w:rPr>
        <w:t xml:space="preserve"> the</w:t>
      </w:r>
      <w:r w:rsidR="00BA61E9">
        <w:rPr>
          <w:rFonts w:ascii="Arial" w:hAnsi="Arial" w:cs="Arial"/>
        </w:rPr>
        <w:t xml:space="preserve"> </w:t>
      </w:r>
      <w:r w:rsidR="00D01AB9">
        <w:rPr>
          <w:rFonts w:ascii="Arial" w:hAnsi="Arial" w:cs="Arial"/>
          <w:vertAlign w:val="superscript"/>
        </w:rPr>
        <w:t>[4</w:t>
      </w:r>
      <w:r w:rsidR="00BA61E9">
        <w:rPr>
          <w:rFonts w:ascii="Arial" w:hAnsi="Arial" w:cs="Arial"/>
          <w:vertAlign w:val="superscript"/>
        </w:rPr>
        <w:t>]</w:t>
      </w:r>
      <w:r w:rsidR="00BA61E9">
        <w:rPr>
          <w:rFonts w:ascii="Arial" w:hAnsi="Arial" w:cs="Arial"/>
        </w:rPr>
        <w:t>B</w:t>
      </w:r>
      <w:r w:rsidR="00D01AB9">
        <w:rPr>
          <w:rFonts w:ascii="Arial" w:hAnsi="Arial" w:cs="Arial"/>
          <w:vertAlign w:val="superscript"/>
        </w:rPr>
        <w:t>3+</w:t>
      </w:r>
      <w:r w:rsidR="00D01AB9">
        <w:rPr>
          <w:rFonts w:ascii="Arial" w:hAnsi="Arial" w:cs="Arial"/>
        </w:rPr>
        <w:t>/</w:t>
      </w:r>
      <w:r w:rsidR="00D01AB9">
        <w:rPr>
          <w:rFonts w:ascii="Arial" w:hAnsi="Arial" w:cs="Arial"/>
          <w:vertAlign w:val="superscript"/>
        </w:rPr>
        <w:t>[3]</w:t>
      </w:r>
      <w:r w:rsidR="00D01AB9">
        <w:rPr>
          <w:rFonts w:ascii="Arial" w:hAnsi="Arial" w:cs="Arial"/>
        </w:rPr>
        <w:t>B</w:t>
      </w:r>
      <w:r w:rsidR="00D01AB9">
        <w:rPr>
          <w:rFonts w:ascii="Arial" w:hAnsi="Arial" w:cs="Arial"/>
          <w:vertAlign w:val="superscript"/>
        </w:rPr>
        <w:t>3+</w:t>
      </w:r>
      <w:r w:rsidR="00D01AB9">
        <w:rPr>
          <w:rFonts w:ascii="Arial" w:hAnsi="Arial" w:cs="Arial"/>
        </w:rPr>
        <w:t xml:space="preserve"> ratio increased from 0.45 in the</w:t>
      </w:r>
      <w:r w:rsidR="00DA2BF8">
        <w:rPr>
          <w:rFonts w:ascii="Arial" w:hAnsi="Arial" w:cs="Arial"/>
        </w:rPr>
        <w:t xml:space="preserve"> Sb-free glass to 0.65 at 3 mol</w:t>
      </w:r>
      <w:r w:rsidR="00D01AB9">
        <w:rPr>
          <w:rFonts w:ascii="Arial" w:hAnsi="Arial" w:cs="Arial"/>
        </w:rPr>
        <w:t>% Sb</w:t>
      </w:r>
      <w:r w:rsidR="00D01AB9">
        <w:rPr>
          <w:rFonts w:ascii="Arial" w:hAnsi="Arial" w:cs="Arial"/>
          <w:vertAlign w:val="subscript"/>
        </w:rPr>
        <w:t>2</w:t>
      </w:r>
      <w:r w:rsidR="00D01AB9">
        <w:rPr>
          <w:rFonts w:ascii="Arial" w:hAnsi="Arial" w:cs="Arial"/>
        </w:rPr>
        <w:t>O</w:t>
      </w:r>
      <w:r w:rsidR="00D01AB9">
        <w:rPr>
          <w:rFonts w:ascii="Arial" w:hAnsi="Arial" w:cs="Arial"/>
          <w:vertAlign w:val="subscript"/>
        </w:rPr>
        <w:t>3</w:t>
      </w:r>
      <w:r w:rsidR="00D01AB9">
        <w:rPr>
          <w:rFonts w:ascii="Arial" w:hAnsi="Arial" w:cs="Arial"/>
        </w:rPr>
        <w:t>, above which it remained approximately constant</w:t>
      </w:r>
      <w:r w:rsidR="00F12FC7">
        <w:rPr>
          <w:rFonts w:ascii="Arial" w:hAnsi="Arial" w:cs="Arial"/>
        </w:rPr>
        <w:t xml:space="preserve"> [28]</w:t>
      </w:r>
      <w:r w:rsidR="00D01AB9">
        <w:rPr>
          <w:rFonts w:ascii="Arial" w:hAnsi="Arial" w:cs="Arial"/>
        </w:rPr>
        <w:t>.</w:t>
      </w:r>
      <w:r w:rsidR="00C35C35">
        <w:rPr>
          <w:rFonts w:ascii="Arial" w:hAnsi="Arial" w:cs="Arial"/>
        </w:rPr>
        <w:t xml:space="preserve"> However, </w:t>
      </w:r>
      <w:r w:rsidR="00F12FC7">
        <w:rPr>
          <w:rFonts w:ascii="Arial" w:hAnsi="Arial" w:cs="Arial"/>
        </w:rPr>
        <w:t xml:space="preserve">Wood </w:t>
      </w:r>
      <w:r w:rsidR="00F12FC7" w:rsidRPr="009A1FF1">
        <w:rPr>
          <w:rFonts w:ascii="Arial" w:hAnsi="Arial" w:cs="Arial"/>
          <w:i/>
        </w:rPr>
        <w:t>et al.</w:t>
      </w:r>
      <w:r w:rsidR="00F12FC7">
        <w:rPr>
          <w:rFonts w:ascii="Arial" w:hAnsi="Arial" w:cs="Arial"/>
        </w:rPr>
        <w:t xml:space="preserve"> </w:t>
      </w:r>
      <w:r w:rsidR="00C35C35">
        <w:rPr>
          <w:rFonts w:ascii="Arial" w:hAnsi="Arial" w:cs="Arial"/>
        </w:rPr>
        <w:t>noted that from 0 to 1.5 mol% Sb</w:t>
      </w:r>
      <w:r w:rsidR="00C35C35">
        <w:rPr>
          <w:rFonts w:ascii="Arial" w:hAnsi="Arial" w:cs="Arial"/>
          <w:vertAlign w:val="subscript"/>
        </w:rPr>
        <w:t>2</w:t>
      </w:r>
      <w:r w:rsidR="00C35C35">
        <w:rPr>
          <w:rFonts w:ascii="Arial" w:hAnsi="Arial" w:cs="Arial"/>
        </w:rPr>
        <w:t>O</w:t>
      </w:r>
      <w:r w:rsidR="00C35C35">
        <w:rPr>
          <w:rFonts w:ascii="Arial" w:hAnsi="Arial" w:cs="Arial"/>
          <w:vertAlign w:val="subscript"/>
        </w:rPr>
        <w:t>3</w:t>
      </w:r>
      <w:r w:rsidR="00C35C35">
        <w:rPr>
          <w:rFonts w:ascii="Arial" w:hAnsi="Arial" w:cs="Arial"/>
        </w:rPr>
        <w:t>, the glasses exhibited visible opalization and</w:t>
      </w:r>
      <w:r w:rsidR="00D9138E">
        <w:rPr>
          <w:rFonts w:ascii="Arial" w:hAnsi="Arial" w:cs="Arial"/>
        </w:rPr>
        <w:t>, from</w:t>
      </w:r>
      <w:r w:rsidR="00DA2BF8">
        <w:rPr>
          <w:rFonts w:ascii="Arial" w:hAnsi="Arial" w:cs="Arial"/>
        </w:rPr>
        <w:t xml:space="preserve"> a</w:t>
      </w:r>
      <w:r w:rsidR="00D9138E">
        <w:rPr>
          <w:rFonts w:ascii="Arial" w:hAnsi="Arial" w:cs="Arial"/>
        </w:rPr>
        <w:t xml:space="preserve"> TEM study,</w:t>
      </w:r>
      <w:r w:rsidR="00C35C35">
        <w:rPr>
          <w:rFonts w:ascii="Arial" w:hAnsi="Arial" w:cs="Arial"/>
        </w:rPr>
        <w:t xml:space="preserve"> attributed this to iron nanopart</w:t>
      </w:r>
      <w:r w:rsidR="00D9138E">
        <w:rPr>
          <w:rFonts w:ascii="Arial" w:hAnsi="Arial" w:cs="Arial"/>
        </w:rPr>
        <w:t>icles. They concluded that Sb</w:t>
      </w:r>
      <w:r w:rsidR="00D9138E">
        <w:rPr>
          <w:rFonts w:ascii="Arial" w:hAnsi="Arial" w:cs="Arial"/>
          <w:vertAlign w:val="superscript"/>
        </w:rPr>
        <w:t>3+</w:t>
      </w:r>
      <w:r w:rsidR="00D9138E">
        <w:rPr>
          <w:rFonts w:ascii="Arial" w:hAnsi="Arial" w:cs="Arial"/>
        </w:rPr>
        <w:t xml:space="preserve"> was most likely present in their glasses as a combination of trigonal pyramids forming S</w:t>
      </w:r>
      <w:r w:rsidR="00F12FC7">
        <w:rPr>
          <w:rFonts w:ascii="Arial" w:hAnsi="Arial" w:cs="Arial"/>
        </w:rPr>
        <w:t>i-O-Sb bonds</w:t>
      </w:r>
      <w:r w:rsidR="00D9138E">
        <w:rPr>
          <w:rFonts w:ascii="Arial" w:hAnsi="Arial" w:cs="Arial"/>
        </w:rPr>
        <w:t xml:space="preserve"> and tetrahedral (SbO</w:t>
      </w:r>
      <w:r w:rsidR="00D9138E">
        <w:rPr>
          <w:rFonts w:ascii="Arial" w:hAnsi="Arial" w:cs="Arial"/>
          <w:vertAlign w:val="subscript"/>
        </w:rPr>
        <w:t>4</w:t>
      </w:r>
      <w:proofErr w:type="gramStart"/>
      <w:r w:rsidR="00D9138E">
        <w:rPr>
          <w:rFonts w:ascii="Arial" w:hAnsi="Arial" w:cs="Arial"/>
        </w:rPr>
        <w:t>)</w:t>
      </w:r>
      <w:r w:rsidR="00D9138E">
        <w:rPr>
          <w:rFonts w:ascii="Arial" w:hAnsi="Arial" w:cs="Arial"/>
          <w:vertAlign w:val="superscript"/>
        </w:rPr>
        <w:t>-</w:t>
      </w:r>
      <w:proofErr w:type="gramEnd"/>
      <w:r w:rsidR="00D9138E">
        <w:rPr>
          <w:rFonts w:ascii="Arial" w:hAnsi="Arial" w:cs="Arial"/>
        </w:rPr>
        <w:t xml:space="preserve"> units requiring charge balance from the Ca</w:t>
      </w:r>
      <w:r w:rsidR="00D9138E">
        <w:rPr>
          <w:rFonts w:ascii="Arial" w:hAnsi="Arial" w:cs="Arial"/>
          <w:vertAlign w:val="superscript"/>
        </w:rPr>
        <w:t>2+</w:t>
      </w:r>
      <w:r w:rsidR="00D9138E">
        <w:rPr>
          <w:rFonts w:ascii="Arial" w:hAnsi="Arial" w:cs="Arial"/>
        </w:rPr>
        <w:t xml:space="preserve"> cations. </w:t>
      </w:r>
      <w:r w:rsidR="00F12FC7">
        <w:rPr>
          <w:rFonts w:ascii="Arial" w:hAnsi="Arial" w:cs="Arial"/>
        </w:rPr>
        <w:t>In light of our</w:t>
      </w:r>
      <w:r w:rsidR="004A05A9">
        <w:rPr>
          <w:rFonts w:ascii="Arial" w:hAnsi="Arial" w:cs="Arial"/>
        </w:rPr>
        <w:t xml:space="preserve"> evidence from thermal properties</w:t>
      </w:r>
      <w:r w:rsidR="00F12FC7">
        <w:rPr>
          <w:rFonts w:ascii="Arial" w:hAnsi="Arial" w:cs="Arial"/>
        </w:rPr>
        <w:t>,</w:t>
      </w:r>
      <w:r w:rsidR="004A05A9">
        <w:rPr>
          <w:rFonts w:ascii="Arial" w:hAnsi="Arial" w:cs="Arial"/>
        </w:rPr>
        <w:t xml:space="preserve"> and</w:t>
      </w:r>
      <w:r w:rsidR="00F12FC7">
        <w:rPr>
          <w:rFonts w:ascii="Arial" w:hAnsi="Arial" w:cs="Arial"/>
        </w:rPr>
        <w:t xml:space="preserve"> from</w:t>
      </w:r>
      <w:r w:rsidR="004A05A9">
        <w:rPr>
          <w:rFonts w:ascii="Arial" w:hAnsi="Arial" w:cs="Arial"/>
        </w:rPr>
        <w:t xml:space="preserve"> Raman and </w:t>
      </w:r>
      <w:r w:rsidR="004A05A9" w:rsidRPr="00E35035">
        <w:rPr>
          <w:rFonts w:ascii="Arial" w:hAnsi="Arial" w:cs="Arial"/>
          <w:vertAlign w:val="superscript"/>
        </w:rPr>
        <w:t>121</w:t>
      </w:r>
      <w:r w:rsidR="004A05A9">
        <w:rPr>
          <w:rFonts w:ascii="Arial" w:hAnsi="Arial" w:cs="Arial"/>
        </w:rPr>
        <w:t xml:space="preserve">Sb Mössbauer spectroscopies, results for the glasses studied here </w:t>
      </w:r>
      <w:r w:rsidR="00D9138E">
        <w:rPr>
          <w:rFonts w:ascii="Arial" w:hAnsi="Arial" w:cs="Arial"/>
        </w:rPr>
        <w:t>are more consistent with the</w:t>
      </w:r>
      <w:r w:rsidR="00F12FC7">
        <w:rPr>
          <w:rFonts w:ascii="Arial" w:hAnsi="Arial" w:cs="Arial"/>
        </w:rPr>
        <w:t xml:space="preserve"> majority</w:t>
      </w:r>
      <w:r w:rsidR="00D9138E">
        <w:rPr>
          <w:rFonts w:ascii="Arial" w:hAnsi="Arial" w:cs="Arial"/>
        </w:rPr>
        <w:t xml:space="preserve"> </w:t>
      </w:r>
      <w:r w:rsidR="00F77AE6">
        <w:rPr>
          <w:rFonts w:ascii="Arial" w:hAnsi="Arial" w:cs="Arial"/>
        </w:rPr>
        <w:t>view</w:t>
      </w:r>
      <w:r w:rsidR="004A05A9">
        <w:rPr>
          <w:rFonts w:ascii="Arial" w:hAnsi="Arial" w:cs="Arial"/>
        </w:rPr>
        <w:t xml:space="preserve"> that Sb</w:t>
      </w:r>
      <w:r w:rsidR="004A05A9">
        <w:rPr>
          <w:rFonts w:ascii="Arial" w:hAnsi="Arial" w:cs="Arial"/>
          <w:vertAlign w:val="superscript"/>
        </w:rPr>
        <w:t>3+</w:t>
      </w:r>
      <w:r w:rsidR="004A05A9">
        <w:rPr>
          <w:rFonts w:ascii="Arial" w:hAnsi="Arial" w:cs="Arial"/>
        </w:rPr>
        <w:t xml:space="preserve"> exists as</w:t>
      </w:r>
      <w:r w:rsidR="00D9138E">
        <w:rPr>
          <w:rFonts w:ascii="Arial" w:hAnsi="Arial" w:cs="Arial"/>
        </w:rPr>
        <w:t xml:space="preserve"> trigonal pyramid (:SbO</w:t>
      </w:r>
      <w:r w:rsidR="00D9138E">
        <w:rPr>
          <w:rFonts w:ascii="Arial" w:hAnsi="Arial" w:cs="Arial"/>
          <w:vertAlign w:val="subscript"/>
        </w:rPr>
        <w:t>3</w:t>
      </w:r>
      <w:r w:rsidR="00D9138E">
        <w:rPr>
          <w:rFonts w:ascii="Arial" w:hAnsi="Arial" w:cs="Arial"/>
        </w:rPr>
        <w:t>) units</w:t>
      </w:r>
      <w:r w:rsidR="004A05A9">
        <w:rPr>
          <w:rFonts w:ascii="Arial" w:hAnsi="Arial" w:cs="Arial"/>
        </w:rPr>
        <w:t>,</w:t>
      </w:r>
      <w:r w:rsidR="00D9138E">
        <w:rPr>
          <w:rFonts w:ascii="Arial" w:hAnsi="Arial" w:cs="Arial"/>
        </w:rPr>
        <w:t xml:space="preserve"> introducing</w:t>
      </w:r>
      <w:r w:rsidR="00E35035">
        <w:rPr>
          <w:rFonts w:ascii="Arial" w:hAnsi="Arial" w:cs="Arial"/>
        </w:rPr>
        <w:t xml:space="preserve"> multiple</w:t>
      </w:r>
      <w:r w:rsidR="00D9138E">
        <w:rPr>
          <w:rFonts w:ascii="Arial" w:hAnsi="Arial" w:cs="Arial"/>
        </w:rPr>
        <w:t xml:space="preserve"> NB</w:t>
      </w:r>
      <w:r w:rsidR="004A05A9">
        <w:rPr>
          <w:rFonts w:ascii="Arial" w:hAnsi="Arial" w:cs="Arial"/>
        </w:rPr>
        <w:t>O’s and forming Si-O-Sb linkages, thereby decreasing the average Si Q</w:t>
      </w:r>
      <w:r w:rsidR="004A05A9">
        <w:rPr>
          <w:rFonts w:ascii="Arial" w:hAnsi="Arial" w:cs="Arial"/>
          <w:vertAlign w:val="superscript"/>
        </w:rPr>
        <w:t>n</w:t>
      </w:r>
      <w:r w:rsidR="00D9138E">
        <w:rPr>
          <w:rFonts w:ascii="Arial" w:hAnsi="Arial" w:cs="Arial"/>
        </w:rPr>
        <w:t>.</w:t>
      </w:r>
    </w:p>
    <w:p w14:paraId="65C14CDD" w14:textId="77777777" w:rsidR="00372368" w:rsidRDefault="00372368" w:rsidP="00814F29">
      <w:pPr>
        <w:spacing w:line="360" w:lineRule="auto"/>
        <w:rPr>
          <w:rFonts w:ascii="Arial" w:hAnsi="Arial" w:cs="Arial"/>
        </w:rPr>
      </w:pPr>
    </w:p>
    <w:p w14:paraId="01BEBA5B" w14:textId="46AA2AD5" w:rsidR="00170C19" w:rsidRPr="00170C19" w:rsidRDefault="00170C19" w:rsidP="00814F29">
      <w:pPr>
        <w:spacing w:line="360" w:lineRule="auto"/>
        <w:rPr>
          <w:rFonts w:ascii="Arial" w:hAnsi="Arial" w:cs="Arial"/>
          <w:b/>
        </w:rPr>
      </w:pPr>
      <w:r w:rsidRPr="00170C19">
        <w:rPr>
          <w:rFonts w:ascii="Arial" w:hAnsi="Arial" w:cs="Arial"/>
          <w:b/>
        </w:rPr>
        <w:t xml:space="preserve">4.3. </w:t>
      </w:r>
      <w:r w:rsidR="00E91287">
        <w:rPr>
          <w:rFonts w:ascii="Arial" w:hAnsi="Arial" w:cs="Arial"/>
          <w:b/>
        </w:rPr>
        <w:t>Redox</w:t>
      </w:r>
    </w:p>
    <w:p w14:paraId="1578360D" w14:textId="5EE66D18" w:rsidR="004A05A9" w:rsidRPr="00B92407" w:rsidRDefault="00016336" w:rsidP="00814F29">
      <w:pPr>
        <w:spacing w:line="360" w:lineRule="auto"/>
        <w:rPr>
          <w:rFonts w:ascii="Arial" w:hAnsi="Arial" w:cs="Arial"/>
        </w:rPr>
      </w:pPr>
      <w:r>
        <w:rPr>
          <w:rFonts w:ascii="Arial" w:hAnsi="Arial" w:cs="Arial"/>
        </w:rPr>
        <w:t xml:space="preserve">The redox behaviour of Sb in oxide glasses has been widely studied, </w:t>
      </w:r>
      <w:r w:rsidR="007C1393">
        <w:rPr>
          <w:rFonts w:ascii="Arial" w:hAnsi="Arial" w:cs="Arial"/>
        </w:rPr>
        <w:t>part</w:t>
      </w:r>
      <w:r>
        <w:rPr>
          <w:rFonts w:ascii="Arial" w:hAnsi="Arial" w:cs="Arial"/>
        </w:rPr>
        <w:t>ly due to its efficacy and employment over many years as a ref</w:t>
      </w:r>
      <w:r w:rsidR="00DA2BF8">
        <w:rPr>
          <w:rFonts w:ascii="Arial" w:hAnsi="Arial" w:cs="Arial"/>
        </w:rPr>
        <w:t>ining agent in glass manufacturing</w:t>
      </w:r>
      <w:r>
        <w:rPr>
          <w:rFonts w:ascii="Arial" w:hAnsi="Arial" w:cs="Arial"/>
        </w:rPr>
        <w:t xml:space="preserve"> (see Section 1). Here, the </w:t>
      </w:r>
      <w:r w:rsidR="007C1393">
        <w:rPr>
          <w:rFonts w:ascii="Arial" w:hAnsi="Arial" w:cs="Arial"/>
        </w:rPr>
        <w:t>areas of the fitted components for Sb</w:t>
      </w:r>
      <w:r w:rsidR="007C1393">
        <w:rPr>
          <w:rFonts w:ascii="Arial" w:hAnsi="Arial" w:cs="Arial"/>
          <w:vertAlign w:val="superscript"/>
        </w:rPr>
        <w:t>3+</w:t>
      </w:r>
      <w:r w:rsidR="007C1393">
        <w:rPr>
          <w:rFonts w:ascii="Arial" w:hAnsi="Arial" w:cs="Arial"/>
        </w:rPr>
        <w:t xml:space="preserve"> and Sb</w:t>
      </w:r>
      <w:r w:rsidR="007C1393">
        <w:rPr>
          <w:rFonts w:ascii="Arial" w:hAnsi="Arial" w:cs="Arial"/>
          <w:vertAlign w:val="superscript"/>
        </w:rPr>
        <w:t>5+</w:t>
      </w:r>
      <w:r w:rsidR="007C1393">
        <w:rPr>
          <w:rFonts w:ascii="Arial" w:hAnsi="Arial" w:cs="Arial"/>
        </w:rPr>
        <w:t xml:space="preserve"> in glasses Sb5 and Sb10 have</w:t>
      </w:r>
      <w:r>
        <w:rPr>
          <w:rFonts w:ascii="Arial" w:hAnsi="Arial" w:cs="Arial"/>
        </w:rPr>
        <w:t xml:space="preserve"> been confirmed by </w:t>
      </w:r>
      <w:r w:rsidRPr="00E43172">
        <w:rPr>
          <w:rFonts w:ascii="Arial" w:hAnsi="Arial" w:cs="Arial"/>
          <w:vertAlign w:val="superscript"/>
        </w:rPr>
        <w:t>121</w:t>
      </w:r>
      <w:r w:rsidR="00E43172">
        <w:rPr>
          <w:rFonts w:ascii="Arial" w:hAnsi="Arial" w:cs="Arial"/>
        </w:rPr>
        <w:t xml:space="preserve">Sb </w:t>
      </w:r>
      <w:r w:rsidRPr="00E43172">
        <w:rPr>
          <w:rFonts w:ascii="Arial" w:hAnsi="Arial" w:cs="Arial"/>
        </w:rPr>
        <w:t>M</w:t>
      </w:r>
      <w:r w:rsidR="001A1EEE" w:rsidRPr="00E43172">
        <w:rPr>
          <w:rFonts w:ascii="Arial" w:hAnsi="Arial" w:cs="Arial"/>
        </w:rPr>
        <w:t>ö</w:t>
      </w:r>
      <w:r w:rsidRPr="00E43172">
        <w:rPr>
          <w:rFonts w:ascii="Arial" w:hAnsi="Arial" w:cs="Arial"/>
        </w:rPr>
        <w:t>ssbauer</w:t>
      </w:r>
      <w:r>
        <w:rPr>
          <w:rFonts w:ascii="Arial" w:hAnsi="Arial" w:cs="Arial"/>
        </w:rPr>
        <w:t xml:space="preserve"> spectroscopy to be approximately 90% Sb</w:t>
      </w:r>
      <w:r>
        <w:rPr>
          <w:rFonts w:ascii="Arial" w:hAnsi="Arial" w:cs="Arial"/>
          <w:vertAlign w:val="superscript"/>
        </w:rPr>
        <w:t>3+</w:t>
      </w:r>
      <w:r>
        <w:rPr>
          <w:rFonts w:ascii="Arial" w:hAnsi="Arial" w:cs="Arial"/>
        </w:rPr>
        <w:t>, with the balance Sb</w:t>
      </w:r>
      <w:r>
        <w:rPr>
          <w:rFonts w:ascii="Arial" w:hAnsi="Arial" w:cs="Arial"/>
          <w:vertAlign w:val="superscript"/>
        </w:rPr>
        <w:t>5+</w:t>
      </w:r>
      <w:r w:rsidR="001A1EEE">
        <w:rPr>
          <w:rFonts w:ascii="Arial" w:hAnsi="Arial" w:cs="Arial"/>
        </w:rPr>
        <w:t xml:space="preserve"> (Table 2)</w:t>
      </w:r>
      <w:r>
        <w:rPr>
          <w:rFonts w:ascii="Arial" w:hAnsi="Arial" w:cs="Arial"/>
        </w:rPr>
        <w:t xml:space="preserve">. However, as discussed in Section 3.2, </w:t>
      </w:r>
      <w:r w:rsidR="001A1EEE">
        <w:rPr>
          <w:rFonts w:ascii="Arial" w:hAnsi="Arial" w:cs="Arial"/>
        </w:rPr>
        <w:t xml:space="preserve">it </w:t>
      </w:r>
      <w:r w:rsidR="0035596E">
        <w:rPr>
          <w:rFonts w:ascii="Arial" w:hAnsi="Arial" w:cs="Arial"/>
        </w:rPr>
        <w:t>is possible</w:t>
      </w:r>
      <w:r w:rsidR="001A1EEE">
        <w:rPr>
          <w:rFonts w:ascii="Arial" w:hAnsi="Arial" w:cs="Arial"/>
        </w:rPr>
        <w:t xml:space="preserve"> that </w:t>
      </w:r>
      <w:r w:rsidR="001A1EEE" w:rsidRPr="008B01F8">
        <w:rPr>
          <w:rFonts w:ascii="Arial" w:hAnsi="Arial" w:cs="Arial"/>
          <w:i/>
        </w:rPr>
        <w:t>f</w:t>
      </w:r>
      <w:r w:rsidR="001A1EEE" w:rsidRPr="008630A3">
        <w:rPr>
          <w:rFonts w:ascii="Arial" w:hAnsi="Arial" w:cs="Arial"/>
        </w:rPr>
        <w:t>(Sb</w:t>
      </w:r>
      <w:r w:rsidR="001A1EEE" w:rsidRPr="008630A3">
        <w:rPr>
          <w:rFonts w:ascii="Arial" w:hAnsi="Arial" w:cs="Arial"/>
          <w:vertAlign w:val="superscript"/>
        </w:rPr>
        <w:t>3+</w:t>
      </w:r>
      <w:r w:rsidR="001A1EEE" w:rsidRPr="008630A3">
        <w:rPr>
          <w:rFonts w:ascii="Arial" w:hAnsi="Arial" w:cs="Arial"/>
        </w:rPr>
        <w:t xml:space="preserve">) / </w:t>
      </w:r>
      <w:r w:rsidR="001A1EEE" w:rsidRPr="008B01F8">
        <w:rPr>
          <w:rFonts w:ascii="Arial" w:hAnsi="Arial" w:cs="Arial"/>
          <w:i/>
        </w:rPr>
        <w:t>f</w:t>
      </w:r>
      <w:r w:rsidR="001A1EEE" w:rsidRPr="008630A3">
        <w:rPr>
          <w:rFonts w:ascii="Arial" w:hAnsi="Arial" w:cs="Arial"/>
        </w:rPr>
        <w:t>(Sb</w:t>
      </w:r>
      <w:r w:rsidR="001A1EEE" w:rsidRPr="008630A3">
        <w:rPr>
          <w:rFonts w:ascii="Arial" w:hAnsi="Arial" w:cs="Arial"/>
          <w:vertAlign w:val="superscript"/>
        </w:rPr>
        <w:t>5+</w:t>
      </w:r>
      <w:r w:rsidR="001A1EEE">
        <w:rPr>
          <w:rFonts w:ascii="Arial" w:hAnsi="Arial" w:cs="Arial"/>
        </w:rPr>
        <w:t xml:space="preserve">) </w:t>
      </w:r>
      <w:r w:rsidR="0035596E">
        <w:rPr>
          <w:rFonts w:ascii="Arial" w:hAnsi="Arial" w:cs="Arial"/>
        </w:rPr>
        <w:t>deviates slightly from a value of 1</w:t>
      </w:r>
      <w:r w:rsidR="001A1EEE">
        <w:rPr>
          <w:rFonts w:ascii="Arial" w:hAnsi="Arial" w:cs="Arial"/>
        </w:rPr>
        <w:t xml:space="preserve"> and hence the extracted Sb</w:t>
      </w:r>
      <w:r w:rsidR="001A1EEE">
        <w:rPr>
          <w:rFonts w:ascii="Arial" w:hAnsi="Arial" w:cs="Arial"/>
          <w:vertAlign w:val="superscript"/>
        </w:rPr>
        <w:t>3+</w:t>
      </w:r>
      <w:r w:rsidR="001A1EEE">
        <w:rPr>
          <w:rFonts w:ascii="Arial" w:hAnsi="Arial" w:cs="Arial"/>
        </w:rPr>
        <w:t>/</w:t>
      </w:r>
      <w:r w:rsidR="001A1EEE" w:rsidRPr="002837DC">
        <w:rPr>
          <w:rFonts w:ascii="Symbol" w:hAnsi="Symbol" w:cs="Arial"/>
        </w:rPr>
        <w:t></w:t>
      </w:r>
      <w:r w:rsidR="001A1EEE">
        <w:rPr>
          <w:rFonts w:ascii="Arial" w:hAnsi="Arial" w:cs="Arial"/>
        </w:rPr>
        <w:t>Sb ratios</w:t>
      </w:r>
      <w:r w:rsidR="0035596E">
        <w:rPr>
          <w:rFonts w:ascii="Arial" w:hAnsi="Arial" w:cs="Arial"/>
        </w:rPr>
        <w:t xml:space="preserve"> may be</w:t>
      </w:r>
      <w:r w:rsidR="001A1EEE">
        <w:rPr>
          <w:rFonts w:ascii="Arial" w:hAnsi="Arial" w:cs="Arial"/>
        </w:rPr>
        <w:t xml:space="preserve"> slightly </w:t>
      </w:r>
      <w:r w:rsidR="0035596E">
        <w:rPr>
          <w:rFonts w:ascii="Arial" w:hAnsi="Arial" w:cs="Arial"/>
        </w:rPr>
        <w:t>different</w:t>
      </w:r>
      <w:r w:rsidR="007C1393">
        <w:rPr>
          <w:rFonts w:ascii="Arial" w:hAnsi="Arial" w:cs="Arial"/>
        </w:rPr>
        <w:t xml:space="preserve"> than </w:t>
      </w:r>
      <w:r w:rsidR="007C1393">
        <w:rPr>
          <w:rFonts w:ascii="Times New Roman" w:hAnsi="Times New Roman" w:cs="Times New Roman"/>
        </w:rPr>
        <w:t>~</w:t>
      </w:r>
      <w:r w:rsidR="007C1393">
        <w:rPr>
          <w:rFonts w:ascii="Arial" w:hAnsi="Arial" w:cs="Arial"/>
        </w:rPr>
        <w:t>0.9</w:t>
      </w:r>
      <w:r w:rsidR="001A1EEE">
        <w:rPr>
          <w:rFonts w:ascii="Arial" w:hAnsi="Arial" w:cs="Arial"/>
        </w:rPr>
        <w:t>.</w:t>
      </w:r>
      <w:r w:rsidR="0035596E">
        <w:rPr>
          <w:rFonts w:ascii="Arial" w:hAnsi="Arial" w:cs="Arial"/>
        </w:rPr>
        <w:t xml:space="preserve"> Within uncertainties, the area ratios and hence the Sb</w:t>
      </w:r>
      <w:r w:rsidR="0035596E">
        <w:rPr>
          <w:rFonts w:ascii="Arial" w:hAnsi="Arial" w:cs="Arial"/>
          <w:vertAlign w:val="superscript"/>
        </w:rPr>
        <w:t>3+</w:t>
      </w:r>
      <w:r w:rsidR="0035596E">
        <w:rPr>
          <w:rFonts w:ascii="Arial" w:hAnsi="Arial" w:cs="Arial"/>
        </w:rPr>
        <w:t>/</w:t>
      </w:r>
      <w:r w:rsidR="0035596E" w:rsidRPr="002837DC">
        <w:rPr>
          <w:rFonts w:ascii="Symbol" w:hAnsi="Symbol" w:cs="Arial"/>
        </w:rPr>
        <w:t></w:t>
      </w:r>
      <w:r w:rsidR="0035596E">
        <w:rPr>
          <w:rFonts w:ascii="Arial" w:hAnsi="Arial" w:cs="Arial"/>
        </w:rPr>
        <w:t>Sb ratios</w:t>
      </w:r>
      <w:r w:rsidR="007C1393">
        <w:rPr>
          <w:rFonts w:ascii="Arial" w:hAnsi="Arial" w:cs="Arial"/>
        </w:rPr>
        <w:t xml:space="preserve"> are the same for both glasses</w:t>
      </w:r>
      <w:r w:rsidR="00EB5960">
        <w:rPr>
          <w:rFonts w:ascii="Arial" w:hAnsi="Arial" w:cs="Arial"/>
        </w:rPr>
        <w:t>.</w:t>
      </w:r>
      <w:r w:rsidR="001A1EEE">
        <w:rPr>
          <w:rFonts w:ascii="Arial" w:hAnsi="Arial" w:cs="Arial"/>
        </w:rPr>
        <w:t xml:space="preserve"> The</w:t>
      </w:r>
      <w:r w:rsidR="007C1393">
        <w:rPr>
          <w:rFonts w:ascii="Arial" w:hAnsi="Arial" w:cs="Arial"/>
        </w:rPr>
        <w:t>se</w:t>
      </w:r>
      <w:r w:rsidR="001A1EEE">
        <w:rPr>
          <w:rFonts w:ascii="Arial" w:hAnsi="Arial" w:cs="Arial"/>
        </w:rPr>
        <w:t xml:space="preserve"> measured redox ratios are remarkably consistent with measured</w:t>
      </w:r>
      <w:r w:rsidR="0035596E">
        <w:rPr>
          <w:rFonts w:ascii="Arial" w:hAnsi="Arial" w:cs="Arial"/>
        </w:rPr>
        <w:t xml:space="preserve"> redox</w:t>
      </w:r>
      <w:r w:rsidR="001A1EEE">
        <w:rPr>
          <w:rFonts w:ascii="Arial" w:hAnsi="Arial" w:cs="Arial"/>
        </w:rPr>
        <w:t xml:space="preserve"> ratios for Sb in other silicate glasses</w:t>
      </w:r>
      <w:r w:rsidR="00B92407">
        <w:rPr>
          <w:rFonts w:ascii="Arial" w:hAnsi="Arial" w:cs="Arial"/>
        </w:rPr>
        <w:t xml:space="preserve"> melted at similar temperatures,</w:t>
      </w:r>
      <w:r w:rsidR="00556F5A">
        <w:rPr>
          <w:rFonts w:ascii="Arial" w:hAnsi="Arial" w:cs="Arial"/>
        </w:rPr>
        <w:t xml:space="preserve"> including TV </w:t>
      </w:r>
      <w:r w:rsidR="00556F5A">
        <w:rPr>
          <w:rFonts w:ascii="Arial" w:hAnsi="Arial" w:cs="Arial"/>
        </w:rPr>
        <w:lastRenderedPageBreak/>
        <w:t>glass</w:t>
      </w:r>
      <w:r w:rsidR="0035596E">
        <w:rPr>
          <w:rFonts w:ascii="Arial" w:hAnsi="Arial" w:cs="Arial"/>
        </w:rPr>
        <w:t>es</w:t>
      </w:r>
      <w:r w:rsidR="00556F5A">
        <w:rPr>
          <w:rFonts w:ascii="Arial" w:hAnsi="Arial" w:cs="Arial"/>
        </w:rPr>
        <w:t xml:space="preserve"> [10</w:t>
      </w:r>
      <w:r w:rsidR="00494AC9">
        <w:rPr>
          <w:rFonts w:ascii="Arial" w:hAnsi="Arial" w:cs="Arial"/>
        </w:rPr>
        <w:t>, 11</w:t>
      </w:r>
      <w:r w:rsidR="00B92407">
        <w:rPr>
          <w:rFonts w:ascii="Arial" w:hAnsi="Arial" w:cs="Arial"/>
        </w:rPr>
        <w:t>], SiO</w:t>
      </w:r>
      <w:r w:rsidR="00B92407">
        <w:rPr>
          <w:rFonts w:ascii="Arial" w:hAnsi="Arial" w:cs="Arial"/>
          <w:vertAlign w:val="subscript"/>
        </w:rPr>
        <w:t>2</w:t>
      </w:r>
      <w:r w:rsidR="00B92407">
        <w:rPr>
          <w:rFonts w:ascii="Arial" w:hAnsi="Arial" w:cs="Arial"/>
        </w:rPr>
        <w:t>-Sb</w:t>
      </w:r>
      <w:r w:rsidR="00B92407">
        <w:rPr>
          <w:rFonts w:ascii="Arial" w:hAnsi="Arial" w:cs="Arial"/>
          <w:vertAlign w:val="subscript"/>
        </w:rPr>
        <w:t>2</w:t>
      </w:r>
      <w:r w:rsidR="00B92407">
        <w:rPr>
          <w:rFonts w:ascii="Arial" w:hAnsi="Arial" w:cs="Arial"/>
        </w:rPr>
        <w:t>O</w:t>
      </w:r>
      <w:r w:rsidR="00B92407">
        <w:rPr>
          <w:rFonts w:ascii="Arial" w:hAnsi="Arial" w:cs="Arial"/>
          <w:vertAlign w:val="subscript"/>
        </w:rPr>
        <w:t>3</w:t>
      </w:r>
      <w:r w:rsidR="00556F5A">
        <w:rPr>
          <w:rFonts w:ascii="Arial" w:hAnsi="Arial" w:cs="Arial"/>
        </w:rPr>
        <w:t xml:space="preserve"> glass</w:t>
      </w:r>
      <w:r w:rsidR="0035596E">
        <w:rPr>
          <w:rFonts w:ascii="Arial" w:hAnsi="Arial" w:cs="Arial"/>
        </w:rPr>
        <w:t>es</w:t>
      </w:r>
      <w:r w:rsidR="00556F5A">
        <w:rPr>
          <w:rFonts w:ascii="Arial" w:hAnsi="Arial" w:cs="Arial"/>
        </w:rPr>
        <w:t xml:space="preserve"> [23</w:t>
      </w:r>
      <w:r w:rsidR="00B92407">
        <w:rPr>
          <w:rFonts w:ascii="Arial" w:hAnsi="Arial" w:cs="Arial"/>
        </w:rPr>
        <w:t>], b</w:t>
      </w:r>
      <w:r w:rsidR="00E03EBE">
        <w:rPr>
          <w:rFonts w:ascii="Arial" w:hAnsi="Arial" w:cs="Arial"/>
        </w:rPr>
        <w:t>orosilicate glasses [87</w:t>
      </w:r>
      <w:r w:rsidR="00B92407">
        <w:rPr>
          <w:rFonts w:ascii="Arial" w:hAnsi="Arial" w:cs="Arial"/>
        </w:rPr>
        <w:t>] and SiO</w:t>
      </w:r>
      <w:r w:rsidR="00B92407">
        <w:rPr>
          <w:rFonts w:ascii="Arial" w:hAnsi="Arial" w:cs="Arial"/>
          <w:vertAlign w:val="subscript"/>
        </w:rPr>
        <w:t>2</w:t>
      </w:r>
      <w:r w:rsidR="00B92407">
        <w:rPr>
          <w:rFonts w:ascii="Arial" w:hAnsi="Arial" w:cs="Arial"/>
        </w:rPr>
        <w:t>-Na</w:t>
      </w:r>
      <w:r w:rsidR="00B92407">
        <w:rPr>
          <w:rFonts w:ascii="Arial" w:hAnsi="Arial" w:cs="Arial"/>
          <w:vertAlign w:val="subscript"/>
        </w:rPr>
        <w:t>2</w:t>
      </w:r>
      <w:r w:rsidR="00556F5A">
        <w:rPr>
          <w:rFonts w:ascii="Arial" w:hAnsi="Arial" w:cs="Arial"/>
        </w:rPr>
        <w:t>O-CaO glass</w:t>
      </w:r>
      <w:r w:rsidR="003C5A03">
        <w:rPr>
          <w:rFonts w:ascii="Arial" w:hAnsi="Arial" w:cs="Arial"/>
        </w:rPr>
        <w:t>es</w:t>
      </w:r>
      <w:r w:rsidR="00556F5A">
        <w:rPr>
          <w:rFonts w:ascii="Arial" w:hAnsi="Arial" w:cs="Arial"/>
        </w:rPr>
        <w:t xml:space="preserve"> [</w:t>
      </w:r>
      <w:r w:rsidR="003C5A03">
        <w:rPr>
          <w:rFonts w:ascii="Arial" w:hAnsi="Arial" w:cs="Arial"/>
        </w:rPr>
        <w:t xml:space="preserve">6, </w:t>
      </w:r>
      <w:r w:rsidR="00556F5A">
        <w:rPr>
          <w:rFonts w:ascii="Arial" w:hAnsi="Arial" w:cs="Arial"/>
        </w:rPr>
        <w:t>14</w:t>
      </w:r>
      <w:r w:rsidR="007C1393">
        <w:rPr>
          <w:rFonts w:ascii="Arial" w:hAnsi="Arial" w:cs="Arial"/>
        </w:rPr>
        <w:t xml:space="preserve">]. Redox data </w:t>
      </w:r>
      <w:r w:rsidR="00B92407">
        <w:rPr>
          <w:rFonts w:ascii="Arial" w:hAnsi="Arial" w:cs="Arial"/>
        </w:rPr>
        <w:t xml:space="preserve">for multiple </w:t>
      </w:r>
      <w:r w:rsidR="00556F5A">
        <w:rPr>
          <w:rFonts w:ascii="Arial" w:hAnsi="Arial" w:cs="Arial"/>
        </w:rPr>
        <w:t xml:space="preserve">silicate and borosilicate </w:t>
      </w:r>
      <w:r w:rsidR="00B92407">
        <w:rPr>
          <w:rFonts w:ascii="Arial" w:hAnsi="Arial" w:cs="Arial"/>
        </w:rPr>
        <w:t>glasses</w:t>
      </w:r>
      <w:r w:rsidR="007C1393">
        <w:rPr>
          <w:rFonts w:ascii="Arial" w:hAnsi="Arial" w:cs="Arial"/>
        </w:rPr>
        <w:t xml:space="preserve"> </w:t>
      </w:r>
      <w:r w:rsidR="007C1393" w:rsidRPr="007C1393">
        <w:rPr>
          <w:rFonts w:ascii="Arial" w:hAnsi="Arial" w:cs="Arial"/>
        </w:rPr>
        <w:t xml:space="preserve">melted in air at temperatures </w:t>
      </w:r>
      <w:r w:rsidR="00F70148">
        <w:rPr>
          <w:rFonts w:ascii="Arial" w:hAnsi="Arial" w:cs="Arial"/>
        </w:rPr>
        <w:t xml:space="preserve">broadly </w:t>
      </w:r>
      <w:r w:rsidR="0035596E">
        <w:rPr>
          <w:rFonts w:ascii="Arial" w:hAnsi="Arial" w:cs="Arial"/>
        </w:rPr>
        <w:t>similar to the melting temperature</w:t>
      </w:r>
      <w:r w:rsidR="007C1393" w:rsidRPr="007C1393">
        <w:rPr>
          <w:rFonts w:ascii="Arial" w:hAnsi="Arial" w:cs="Arial"/>
        </w:rPr>
        <w:t xml:space="preserve"> used here </w:t>
      </w:r>
      <w:r w:rsidR="00556F5A">
        <w:rPr>
          <w:rFonts w:ascii="Arial" w:hAnsi="Arial" w:cs="Arial"/>
        </w:rPr>
        <w:t>thus</w:t>
      </w:r>
      <w:r w:rsidR="00B92407">
        <w:rPr>
          <w:rFonts w:ascii="Arial" w:hAnsi="Arial" w:cs="Arial"/>
        </w:rPr>
        <w:t xml:space="preserve"> shows that Sb</w:t>
      </w:r>
      <w:r w:rsidR="00B92407">
        <w:rPr>
          <w:rFonts w:ascii="Arial" w:hAnsi="Arial" w:cs="Arial"/>
          <w:vertAlign w:val="superscript"/>
        </w:rPr>
        <w:t>3+</w:t>
      </w:r>
      <w:r w:rsidR="00B92407">
        <w:rPr>
          <w:rFonts w:ascii="Arial" w:hAnsi="Arial" w:cs="Arial"/>
        </w:rPr>
        <w:t>/</w:t>
      </w:r>
      <w:r w:rsidR="00B92407" w:rsidRPr="00B92407">
        <w:rPr>
          <w:rFonts w:ascii="Symbol" w:hAnsi="Symbol" w:cs="Arial"/>
        </w:rPr>
        <w:t></w:t>
      </w:r>
      <w:r w:rsidR="00B92407">
        <w:rPr>
          <w:rFonts w:ascii="Arial" w:hAnsi="Arial" w:cs="Arial"/>
        </w:rPr>
        <w:t>Sb</w:t>
      </w:r>
      <w:r w:rsidR="00F70148">
        <w:rPr>
          <w:rFonts w:ascii="Arial" w:hAnsi="Arial" w:cs="Arial"/>
        </w:rPr>
        <w:t xml:space="preserve"> is consistently</w:t>
      </w:r>
      <w:r w:rsidR="00B92407">
        <w:rPr>
          <w:rFonts w:ascii="Arial" w:hAnsi="Arial" w:cs="Arial"/>
        </w:rPr>
        <w:t xml:space="preserve"> </w:t>
      </w:r>
      <w:r w:rsidR="00B92407">
        <w:rPr>
          <w:rFonts w:ascii="Times New Roman" w:hAnsi="Times New Roman" w:cs="Times New Roman"/>
        </w:rPr>
        <w:t>~</w:t>
      </w:r>
      <w:r w:rsidR="007C1393">
        <w:rPr>
          <w:rFonts w:ascii="Arial" w:hAnsi="Arial" w:cs="Arial"/>
        </w:rPr>
        <w:t>0.80 - 0.95,</w:t>
      </w:r>
      <w:r w:rsidR="00F70148">
        <w:rPr>
          <w:rFonts w:ascii="Arial" w:hAnsi="Arial" w:cs="Arial"/>
        </w:rPr>
        <w:t xml:space="preserve"> from low Sb</w:t>
      </w:r>
      <w:r w:rsidR="00F70148">
        <w:rPr>
          <w:rFonts w:ascii="Arial" w:hAnsi="Arial" w:cs="Arial"/>
          <w:vertAlign w:val="subscript"/>
        </w:rPr>
        <w:t>2</w:t>
      </w:r>
      <w:r w:rsidR="00F70148">
        <w:rPr>
          <w:rFonts w:ascii="Arial" w:hAnsi="Arial" w:cs="Arial"/>
        </w:rPr>
        <w:t>O</w:t>
      </w:r>
      <w:r w:rsidR="00F70148">
        <w:rPr>
          <w:rFonts w:ascii="Arial" w:hAnsi="Arial" w:cs="Arial"/>
          <w:vertAlign w:val="subscript"/>
        </w:rPr>
        <w:t>3</w:t>
      </w:r>
      <w:r w:rsidR="00F70148">
        <w:rPr>
          <w:rFonts w:ascii="Arial" w:hAnsi="Arial" w:cs="Arial"/>
        </w:rPr>
        <w:t xml:space="preserve"> contents of less than 1</w:t>
      </w:r>
      <w:r w:rsidR="00DA2BF8">
        <w:rPr>
          <w:rFonts w:ascii="Arial" w:hAnsi="Arial" w:cs="Arial"/>
        </w:rPr>
        <w:t xml:space="preserve"> mol</w:t>
      </w:r>
      <w:r w:rsidR="00F70148">
        <w:rPr>
          <w:rFonts w:ascii="Arial" w:hAnsi="Arial" w:cs="Arial"/>
        </w:rPr>
        <w:t>% [6, 10, 11, 14] to high (&gt;10</w:t>
      </w:r>
      <w:r w:rsidR="00DA2BF8">
        <w:rPr>
          <w:rFonts w:ascii="Arial" w:hAnsi="Arial" w:cs="Arial"/>
        </w:rPr>
        <w:t xml:space="preserve"> mol</w:t>
      </w:r>
      <w:r w:rsidR="00F70148">
        <w:rPr>
          <w:rFonts w:ascii="Arial" w:hAnsi="Arial" w:cs="Arial"/>
        </w:rPr>
        <w:t>%) contents [23, 87],</w:t>
      </w:r>
      <w:r w:rsidR="007C1393">
        <w:rPr>
          <w:rFonts w:ascii="Arial" w:hAnsi="Arial" w:cs="Arial"/>
        </w:rPr>
        <w:t xml:space="preserve"> and</w:t>
      </w:r>
      <w:r w:rsidR="00F70148">
        <w:rPr>
          <w:rFonts w:ascii="Arial" w:hAnsi="Arial" w:cs="Arial"/>
        </w:rPr>
        <w:t xml:space="preserve"> this</w:t>
      </w:r>
      <w:r w:rsidR="0035596E">
        <w:rPr>
          <w:rFonts w:ascii="Arial" w:hAnsi="Arial" w:cs="Arial"/>
        </w:rPr>
        <w:t xml:space="preserve"> behaviour</w:t>
      </w:r>
      <w:r w:rsidR="00F70148">
        <w:rPr>
          <w:rFonts w:ascii="Arial" w:hAnsi="Arial" w:cs="Arial"/>
        </w:rPr>
        <w:t xml:space="preserve"> is</w:t>
      </w:r>
      <w:r w:rsidR="007C1393">
        <w:rPr>
          <w:rFonts w:ascii="Arial" w:hAnsi="Arial" w:cs="Arial"/>
        </w:rPr>
        <w:t xml:space="preserve"> </w:t>
      </w:r>
      <w:r w:rsidR="00B92407">
        <w:rPr>
          <w:rFonts w:ascii="Arial" w:hAnsi="Arial" w:cs="Arial"/>
        </w:rPr>
        <w:t>consistent with</w:t>
      </w:r>
      <w:r w:rsidR="007C1393">
        <w:rPr>
          <w:rFonts w:ascii="Arial" w:hAnsi="Arial" w:cs="Arial"/>
        </w:rPr>
        <w:t xml:space="preserve"> measured</w:t>
      </w:r>
      <w:r w:rsidR="00B92407">
        <w:rPr>
          <w:rFonts w:ascii="Arial" w:hAnsi="Arial" w:cs="Arial"/>
        </w:rPr>
        <w:t xml:space="preserve"> Sb redox potentials in oxide glasses </w:t>
      </w:r>
      <w:r w:rsidR="00960FD7">
        <w:rPr>
          <w:rFonts w:ascii="Arial" w:hAnsi="Arial" w:cs="Arial"/>
        </w:rPr>
        <w:t>[20, 21]</w:t>
      </w:r>
      <w:r w:rsidR="00556F5A">
        <w:rPr>
          <w:rFonts w:ascii="Arial" w:hAnsi="Arial" w:cs="Arial"/>
        </w:rPr>
        <w:t>.</w:t>
      </w:r>
      <w:r w:rsidR="00B92407">
        <w:rPr>
          <w:rFonts w:ascii="Arial" w:hAnsi="Arial" w:cs="Arial"/>
        </w:rPr>
        <w:t xml:space="preserve"> </w:t>
      </w:r>
      <w:r w:rsidR="00960FD7">
        <w:rPr>
          <w:rFonts w:ascii="Arial" w:hAnsi="Arial" w:cs="Arial"/>
        </w:rPr>
        <w:t>It</w:t>
      </w:r>
      <w:r w:rsidR="00556F5A">
        <w:rPr>
          <w:rFonts w:ascii="Arial" w:hAnsi="Arial" w:cs="Arial"/>
        </w:rPr>
        <w:t xml:space="preserve"> is </w:t>
      </w:r>
      <w:r w:rsidR="007C1393">
        <w:rPr>
          <w:rFonts w:ascii="Arial" w:hAnsi="Arial" w:cs="Arial"/>
        </w:rPr>
        <w:t>established</w:t>
      </w:r>
      <w:r w:rsidR="00B92407">
        <w:rPr>
          <w:rFonts w:ascii="Arial" w:hAnsi="Arial" w:cs="Arial"/>
        </w:rPr>
        <w:t xml:space="preserve"> that glass composition can</w:t>
      </w:r>
      <w:r w:rsidR="00556F5A">
        <w:rPr>
          <w:rFonts w:ascii="Arial" w:hAnsi="Arial" w:cs="Arial"/>
        </w:rPr>
        <w:t xml:space="preserve"> also</w:t>
      </w:r>
      <w:r w:rsidR="00B92407">
        <w:rPr>
          <w:rFonts w:ascii="Arial" w:hAnsi="Arial" w:cs="Arial"/>
        </w:rPr>
        <w:t xml:space="preserve"> play a significant role in determining</w:t>
      </w:r>
      <w:r w:rsidR="00556F5A">
        <w:rPr>
          <w:rFonts w:ascii="Arial" w:hAnsi="Arial" w:cs="Arial"/>
        </w:rPr>
        <w:t xml:space="preserve"> redox ratios </w:t>
      </w:r>
      <w:r w:rsidR="007C1393">
        <w:rPr>
          <w:rFonts w:ascii="Arial" w:hAnsi="Arial" w:cs="Arial"/>
        </w:rPr>
        <w:t>such as</w:t>
      </w:r>
      <w:r w:rsidR="00B92407">
        <w:rPr>
          <w:rFonts w:ascii="Arial" w:hAnsi="Arial" w:cs="Arial"/>
        </w:rPr>
        <w:t xml:space="preserve"> Sb</w:t>
      </w:r>
      <w:r w:rsidR="00B92407">
        <w:rPr>
          <w:rFonts w:ascii="Arial" w:hAnsi="Arial" w:cs="Arial"/>
          <w:vertAlign w:val="superscript"/>
        </w:rPr>
        <w:t>3+</w:t>
      </w:r>
      <w:r w:rsidR="00B92407">
        <w:rPr>
          <w:rFonts w:ascii="Arial" w:hAnsi="Arial" w:cs="Arial"/>
        </w:rPr>
        <w:t>/</w:t>
      </w:r>
      <w:r w:rsidR="00B92407" w:rsidRPr="00B92407">
        <w:rPr>
          <w:rFonts w:ascii="Symbol" w:hAnsi="Symbol" w:cs="Arial"/>
        </w:rPr>
        <w:t></w:t>
      </w:r>
      <w:r w:rsidR="00B92407">
        <w:rPr>
          <w:rFonts w:ascii="Arial" w:hAnsi="Arial" w:cs="Arial"/>
        </w:rPr>
        <w:t>Sb</w:t>
      </w:r>
      <w:r w:rsidR="00CC2C92">
        <w:rPr>
          <w:rFonts w:ascii="Arial" w:hAnsi="Arial" w:cs="Arial"/>
        </w:rPr>
        <w:t xml:space="preserve"> [</w:t>
      </w:r>
      <w:r w:rsidR="00556F5A">
        <w:rPr>
          <w:rFonts w:ascii="Arial" w:hAnsi="Arial" w:cs="Arial"/>
        </w:rPr>
        <w:t>13,</w:t>
      </w:r>
      <w:r w:rsidR="00CC2C92">
        <w:rPr>
          <w:rFonts w:ascii="Arial" w:hAnsi="Arial" w:cs="Arial"/>
        </w:rPr>
        <w:t xml:space="preserve"> 14, </w:t>
      </w:r>
      <w:r w:rsidR="00E03EBE">
        <w:rPr>
          <w:rFonts w:ascii="Arial" w:hAnsi="Arial" w:cs="Arial"/>
        </w:rPr>
        <w:t>86, 88</w:t>
      </w:r>
      <w:r w:rsidR="00556F5A">
        <w:rPr>
          <w:rFonts w:ascii="Arial" w:hAnsi="Arial" w:cs="Arial"/>
        </w:rPr>
        <w:t>]</w:t>
      </w:r>
      <w:r w:rsidR="00960FD7">
        <w:rPr>
          <w:rFonts w:ascii="Arial" w:hAnsi="Arial" w:cs="Arial"/>
        </w:rPr>
        <w:t>,</w:t>
      </w:r>
      <w:r w:rsidR="00B92407">
        <w:rPr>
          <w:rFonts w:ascii="Arial" w:hAnsi="Arial" w:cs="Arial"/>
        </w:rPr>
        <w:t xml:space="preserve"> </w:t>
      </w:r>
      <w:r w:rsidR="00CC2C92">
        <w:rPr>
          <w:rFonts w:ascii="Arial" w:hAnsi="Arial" w:cs="Arial"/>
        </w:rPr>
        <w:t>and</w:t>
      </w:r>
      <w:r w:rsidR="007C1393">
        <w:rPr>
          <w:rFonts w:ascii="Arial" w:hAnsi="Arial" w:cs="Arial"/>
        </w:rPr>
        <w:t xml:space="preserve"> this behaviour</w:t>
      </w:r>
      <w:r w:rsidR="00CC2C92">
        <w:rPr>
          <w:rFonts w:ascii="Arial" w:hAnsi="Arial" w:cs="Arial"/>
        </w:rPr>
        <w:t xml:space="preserve"> can be</w:t>
      </w:r>
      <w:r w:rsidR="00556F5A">
        <w:rPr>
          <w:rFonts w:ascii="Arial" w:hAnsi="Arial" w:cs="Arial"/>
        </w:rPr>
        <w:t xml:space="preserve"> described by</w:t>
      </w:r>
      <w:r w:rsidR="00B92407">
        <w:rPr>
          <w:rFonts w:ascii="Arial" w:hAnsi="Arial" w:cs="Arial"/>
        </w:rPr>
        <w:t xml:space="preserve"> accepted glass redox models </w:t>
      </w:r>
      <w:r w:rsidR="003C5A03">
        <w:rPr>
          <w:rFonts w:ascii="Arial" w:hAnsi="Arial" w:cs="Arial"/>
        </w:rPr>
        <w:t>for</w:t>
      </w:r>
      <w:r w:rsidR="00B92407">
        <w:rPr>
          <w:rFonts w:ascii="Arial" w:hAnsi="Arial" w:cs="Arial"/>
        </w:rPr>
        <w:t xml:space="preserve"> </w:t>
      </w:r>
      <w:r w:rsidR="0032371B">
        <w:rPr>
          <w:rFonts w:ascii="Arial" w:hAnsi="Arial" w:cs="Arial"/>
        </w:rPr>
        <w:t xml:space="preserve">composition - structure – </w:t>
      </w:r>
      <w:r w:rsidR="00B92407">
        <w:rPr>
          <w:rFonts w:ascii="Arial" w:hAnsi="Arial" w:cs="Arial"/>
        </w:rPr>
        <w:t>basicity</w:t>
      </w:r>
      <w:r w:rsidR="0032371B">
        <w:rPr>
          <w:rFonts w:ascii="Arial" w:hAnsi="Arial" w:cs="Arial"/>
        </w:rPr>
        <w:t xml:space="preserve"> relations</w:t>
      </w:r>
      <w:r w:rsidR="00B92407">
        <w:rPr>
          <w:rFonts w:ascii="Arial" w:hAnsi="Arial" w:cs="Arial"/>
        </w:rPr>
        <w:t xml:space="preserve"> </w:t>
      </w:r>
      <w:r w:rsidR="0032371B" w:rsidRPr="00E03EBE">
        <w:rPr>
          <w:rFonts w:ascii="Arial" w:hAnsi="Arial" w:cs="Arial"/>
        </w:rPr>
        <w:t xml:space="preserve">[13, 14, </w:t>
      </w:r>
      <w:r w:rsidR="00E03EBE">
        <w:rPr>
          <w:rFonts w:ascii="Arial" w:hAnsi="Arial" w:cs="Arial"/>
        </w:rPr>
        <w:t>20, 21</w:t>
      </w:r>
      <w:r w:rsidR="00E03EBE" w:rsidRPr="00E03EBE">
        <w:rPr>
          <w:rFonts w:ascii="Arial" w:hAnsi="Arial" w:cs="Arial"/>
        </w:rPr>
        <w:t>,</w:t>
      </w:r>
      <w:r w:rsidR="00E03EBE">
        <w:rPr>
          <w:rFonts w:ascii="Arial" w:hAnsi="Arial" w:cs="Arial"/>
        </w:rPr>
        <w:t xml:space="preserve"> 42</w:t>
      </w:r>
      <w:r w:rsidR="00E03EBE" w:rsidRPr="00E03EBE">
        <w:rPr>
          <w:rFonts w:ascii="Arial" w:hAnsi="Arial" w:cs="Arial"/>
        </w:rPr>
        <w:t>, 86</w:t>
      </w:r>
      <w:r w:rsidR="0032371B" w:rsidRPr="00E03EBE">
        <w:rPr>
          <w:rFonts w:ascii="Arial" w:hAnsi="Arial" w:cs="Arial"/>
        </w:rPr>
        <w:t xml:space="preserve">, </w:t>
      </w:r>
      <w:r w:rsidR="00D7651E" w:rsidRPr="008A591D">
        <w:rPr>
          <w:rFonts w:ascii="Arial" w:hAnsi="Arial" w:cs="Arial"/>
        </w:rPr>
        <w:t>88-91</w:t>
      </w:r>
      <w:r w:rsidR="00B92407" w:rsidRPr="008A591D">
        <w:rPr>
          <w:rFonts w:ascii="Arial" w:hAnsi="Arial" w:cs="Arial"/>
        </w:rPr>
        <w:t>].</w:t>
      </w:r>
    </w:p>
    <w:p w14:paraId="1FF56167" w14:textId="4CF7999D" w:rsidR="001A1EEE" w:rsidRPr="00B13F9A" w:rsidRDefault="007C1393" w:rsidP="00814F29">
      <w:pPr>
        <w:spacing w:line="360" w:lineRule="auto"/>
        <w:rPr>
          <w:rFonts w:ascii="Arial" w:hAnsi="Arial" w:cs="Arial"/>
        </w:rPr>
      </w:pPr>
      <w:r>
        <w:rPr>
          <w:rFonts w:ascii="Arial" w:hAnsi="Arial" w:cs="Arial"/>
        </w:rPr>
        <w:t>The oxidising effects of</w:t>
      </w:r>
      <w:r w:rsidR="00EC7A75">
        <w:rPr>
          <w:rFonts w:ascii="Arial" w:hAnsi="Arial" w:cs="Arial"/>
        </w:rPr>
        <w:t xml:space="preserve"> the</w:t>
      </w:r>
      <w:r>
        <w:rPr>
          <w:rFonts w:ascii="Arial" w:hAnsi="Arial" w:cs="Arial"/>
        </w:rPr>
        <w:t xml:space="preserve"> Sb</w:t>
      </w:r>
      <w:r w:rsidR="00EC7A75">
        <w:rPr>
          <w:rFonts w:ascii="Arial" w:hAnsi="Arial" w:cs="Arial"/>
          <w:vertAlign w:val="subscript"/>
        </w:rPr>
        <w:t>2</w:t>
      </w:r>
      <w:r w:rsidR="00EC7A75">
        <w:rPr>
          <w:rFonts w:ascii="Arial" w:hAnsi="Arial" w:cs="Arial"/>
        </w:rPr>
        <w:t>O</w:t>
      </w:r>
      <w:r w:rsidR="00EC7A75">
        <w:rPr>
          <w:rFonts w:ascii="Arial" w:hAnsi="Arial" w:cs="Arial"/>
          <w:vertAlign w:val="subscript"/>
        </w:rPr>
        <w:t>3</w:t>
      </w:r>
      <w:r w:rsidR="00EC7A75">
        <w:rPr>
          <w:rFonts w:ascii="Arial" w:hAnsi="Arial" w:cs="Arial"/>
        </w:rPr>
        <w:t xml:space="preserve"> batch</w:t>
      </w:r>
      <w:r>
        <w:rPr>
          <w:rFonts w:ascii="Arial" w:hAnsi="Arial" w:cs="Arial"/>
        </w:rPr>
        <w:t xml:space="preserve"> additions are also manifested in UV-Vis-nIR optical absorption spectra (Figure 3). The S</w:t>
      </w:r>
      <w:r w:rsidR="00EC7A75">
        <w:rPr>
          <w:rFonts w:ascii="Arial" w:hAnsi="Arial" w:cs="Arial"/>
        </w:rPr>
        <w:t>b0 antimony-free glass manifested</w:t>
      </w:r>
      <w:r>
        <w:rPr>
          <w:rFonts w:ascii="Arial" w:hAnsi="Arial" w:cs="Arial"/>
        </w:rPr>
        <w:t xml:space="preserve"> very weak absorption peaks (Figure 3, inset) attributed to Fe</w:t>
      </w:r>
      <w:r>
        <w:rPr>
          <w:rFonts w:ascii="Arial" w:hAnsi="Arial" w:cs="Arial"/>
          <w:vertAlign w:val="superscript"/>
        </w:rPr>
        <w:t>2+</w:t>
      </w:r>
      <w:r>
        <w:rPr>
          <w:rFonts w:ascii="Arial" w:hAnsi="Arial" w:cs="Arial"/>
        </w:rPr>
        <w:t xml:space="preserve"> and Fe</w:t>
      </w:r>
      <w:r>
        <w:rPr>
          <w:rFonts w:ascii="Arial" w:hAnsi="Arial" w:cs="Arial"/>
          <w:vertAlign w:val="superscript"/>
        </w:rPr>
        <w:t>3+</w:t>
      </w:r>
      <w:r>
        <w:rPr>
          <w:rFonts w:ascii="Arial" w:hAnsi="Arial" w:cs="Arial"/>
        </w:rPr>
        <w:t>.</w:t>
      </w:r>
      <w:r w:rsidR="00EC7A75">
        <w:rPr>
          <w:rFonts w:ascii="Arial" w:hAnsi="Arial" w:cs="Arial"/>
        </w:rPr>
        <w:t xml:space="preserve"> XRF (Table 1) confirmed</w:t>
      </w:r>
      <w:r w:rsidR="00A069A7">
        <w:rPr>
          <w:rFonts w:ascii="Arial" w:hAnsi="Arial" w:cs="Arial"/>
        </w:rPr>
        <w:t xml:space="preserve"> the presence of impurity levels of Fe</w:t>
      </w:r>
      <w:r w:rsidR="00A069A7">
        <w:rPr>
          <w:rFonts w:ascii="Arial" w:hAnsi="Arial" w:cs="Arial"/>
          <w:vertAlign w:val="subscript"/>
        </w:rPr>
        <w:t>2</w:t>
      </w:r>
      <w:r w:rsidR="00A069A7">
        <w:rPr>
          <w:rFonts w:ascii="Arial" w:hAnsi="Arial" w:cs="Arial"/>
        </w:rPr>
        <w:t>O</w:t>
      </w:r>
      <w:r w:rsidR="00A069A7">
        <w:rPr>
          <w:rFonts w:ascii="Arial" w:hAnsi="Arial" w:cs="Arial"/>
          <w:vertAlign w:val="subscript"/>
        </w:rPr>
        <w:t>3</w:t>
      </w:r>
      <w:r w:rsidR="00FA3D91">
        <w:rPr>
          <w:rFonts w:ascii="Arial" w:hAnsi="Arial" w:cs="Arial"/>
        </w:rPr>
        <w:t xml:space="preserve"> in these glasses, probably arising</w:t>
      </w:r>
      <w:r>
        <w:rPr>
          <w:rFonts w:ascii="Arial" w:hAnsi="Arial" w:cs="Arial"/>
        </w:rPr>
        <w:t xml:space="preserve"> from impurities in the raw mat</w:t>
      </w:r>
      <w:r w:rsidR="00FA3D91">
        <w:rPr>
          <w:rFonts w:ascii="Arial" w:hAnsi="Arial" w:cs="Arial"/>
        </w:rPr>
        <w:t>erials used</w:t>
      </w:r>
      <w:r w:rsidR="00A069A7">
        <w:rPr>
          <w:rFonts w:ascii="Arial" w:hAnsi="Arial" w:cs="Arial"/>
        </w:rPr>
        <w:t xml:space="preserve">. However, this provides a useful fingerprint for </w:t>
      </w:r>
      <w:r w:rsidR="00FA3D91">
        <w:rPr>
          <w:rFonts w:ascii="Arial" w:hAnsi="Arial" w:cs="Arial"/>
        </w:rPr>
        <w:t>glass redox and for any</w:t>
      </w:r>
      <w:r w:rsidR="00A36BDF">
        <w:rPr>
          <w:rFonts w:ascii="Arial" w:hAnsi="Arial" w:cs="Arial"/>
        </w:rPr>
        <w:t xml:space="preserve"> </w:t>
      </w:r>
      <w:r w:rsidR="00A069A7">
        <w:rPr>
          <w:rFonts w:ascii="Arial" w:hAnsi="Arial" w:cs="Arial"/>
        </w:rPr>
        <w:t xml:space="preserve">mutual redox interactions involving Fe and Sb. The observed absorption bands for glass Sb0, marked in the Figure 3 inset, include a broad band centred at </w:t>
      </w:r>
      <w:r w:rsidR="00A069A7">
        <w:rPr>
          <w:rFonts w:ascii="Times New Roman" w:hAnsi="Times New Roman" w:cs="Times New Roman"/>
        </w:rPr>
        <w:t>~</w:t>
      </w:r>
      <w:r w:rsidR="0085559F">
        <w:rPr>
          <w:rFonts w:ascii="Arial" w:hAnsi="Arial" w:cs="Arial"/>
        </w:rPr>
        <w:t>10,5</w:t>
      </w:r>
      <w:r w:rsidR="00A069A7">
        <w:rPr>
          <w:rFonts w:ascii="Arial" w:hAnsi="Arial" w:cs="Arial"/>
        </w:rPr>
        <w:t>00 cm</w:t>
      </w:r>
      <w:r w:rsidR="00A069A7">
        <w:rPr>
          <w:rFonts w:ascii="Arial" w:hAnsi="Arial" w:cs="Arial"/>
          <w:vertAlign w:val="superscript"/>
        </w:rPr>
        <w:t>-1</w:t>
      </w:r>
      <w:r w:rsidR="00A069A7">
        <w:rPr>
          <w:rFonts w:ascii="Arial" w:hAnsi="Arial" w:cs="Arial"/>
        </w:rPr>
        <w:t xml:space="preserve"> </w:t>
      </w:r>
      <w:r w:rsidR="00FA3D91">
        <w:rPr>
          <w:rFonts w:ascii="Arial" w:hAnsi="Arial" w:cs="Arial"/>
        </w:rPr>
        <w:t xml:space="preserve">which is widely </w:t>
      </w:r>
      <w:r w:rsidR="00A069A7">
        <w:rPr>
          <w:rFonts w:ascii="Arial" w:hAnsi="Arial" w:cs="Arial"/>
        </w:rPr>
        <w:t>attributed to octahedrally-coordinated Fe</w:t>
      </w:r>
      <w:r w:rsidR="00A069A7">
        <w:rPr>
          <w:rFonts w:ascii="Arial" w:hAnsi="Arial" w:cs="Arial"/>
          <w:vertAlign w:val="superscript"/>
        </w:rPr>
        <w:t>2+</w:t>
      </w:r>
      <w:r w:rsidR="00A069A7">
        <w:rPr>
          <w:rFonts w:ascii="Arial" w:hAnsi="Arial" w:cs="Arial"/>
        </w:rPr>
        <w:t xml:space="preserve"> </w:t>
      </w:r>
      <w:r w:rsidR="00FA3D91">
        <w:rPr>
          <w:rFonts w:ascii="Arial" w:hAnsi="Arial" w:cs="Arial"/>
        </w:rPr>
        <w:t>[5, 8, 16</w:t>
      </w:r>
      <w:r w:rsidR="0085559F">
        <w:rPr>
          <w:rFonts w:ascii="Arial" w:hAnsi="Arial" w:cs="Arial"/>
        </w:rPr>
        <w:t>-19]</w:t>
      </w:r>
      <w:r w:rsidR="00A069A7">
        <w:rPr>
          <w:rFonts w:ascii="Arial" w:hAnsi="Arial" w:cs="Arial"/>
        </w:rPr>
        <w:t xml:space="preserve"> and narrow</w:t>
      </w:r>
      <w:r w:rsidR="0085559F">
        <w:rPr>
          <w:rFonts w:ascii="Arial" w:hAnsi="Arial" w:cs="Arial"/>
        </w:rPr>
        <w:t>er</w:t>
      </w:r>
      <w:r w:rsidR="00A069A7">
        <w:rPr>
          <w:rFonts w:ascii="Arial" w:hAnsi="Arial" w:cs="Arial"/>
        </w:rPr>
        <w:t xml:space="preserve"> bands centred at 22,600 cm</w:t>
      </w:r>
      <w:r w:rsidR="00A069A7">
        <w:rPr>
          <w:rFonts w:ascii="Arial" w:hAnsi="Arial" w:cs="Arial"/>
          <w:vertAlign w:val="superscript"/>
        </w:rPr>
        <w:t>-1</w:t>
      </w:r>
      <w:r w:rsidR="00A069A7">
        <w:rPr>
          <w:rFonts w:ascii="Arial" w:hAnsi="Arial" w:cs="Arial"/>
        </w:rPr>
        <w:t>, 23,800 cm</w:t>
      </w:r>
      <w:r w:rsidR="00A069A7">
        <w:rPr>
          <w:rFonts w:ascii="Arial" w:hAnsi="Arial" w:cs="Arial"/>
          <w:vertAlign w:val="superscript"/>
        </w:rPr>
        <w:t>-1</w:t>
      </w:r>
      <w:r w:rsidR="00A069A7">
        <w:rPr>
          <w:rFonts w:ascii="Arial" w:hAnsi="Arial" w:cs="Arial"/>
        </w:rPr>
        <w:t xml:space="preserve"> and 26,500 cm</w:t>
      </w:r>
      <w:r w:rsidR="00A069A7">
        <w:rPr>
          <w:rFonts w:ascii="Arial" w:hAnsi="Arial" w:cs="Arial"/>
          <w:vertAlign w:val="superscript"/>
        </w:rPr>
        <w:t>-1</w:t>
      </w:r>
      <w:r w:rsidR="00EC7A75">
        <w:rPr>
          <w:rFonts w:ascii="Arial" w:hAnsi="Arial" w:cs="Arial"/>
        </w:rPr>
        <w:t>, all attributed to</w:t>
      </w:r>
      <w:r w:rsidR="00A069A7">
        <w:rPr>
          <w:rFonts w:ascii="Arial" w:hAnsi="Arial" w:cs="Arial"/>
        </w:rPr>
        <w:t xml:space="preserve"> </w:t>
      </w:r>
      <w:proofErr w:type="spellStart"/>
      <w:r w:rsidR="00A069A7">
        <w:rPr>
          <w:rFonts w:ascii="Arial" w:hAnsi="Arial" w:cs="Arial"/>
        </w:rPr>
        <w:t>tetrahedrally</w:t>
      </w:r>
      <w:proofErr w:type="spellEnd"/>
      <w:r w:rsidR="00A069A7">
        <w:rPr>
          <w:rFonts w:ascii="Arial" w:hAnsi="Arial" w:cs="Arial"/>
        </w:rPr>
        <w:t xml:space="preserve">- and </w:t>
      </w:r>
      <w:proofErr w:type="spellStart"/>
      <w:r w:rsidR="00A069A7">
        <w:rPr>
          <w:rFonts w:ascii="Arial" w:hAnsi="Arial" w:cs="Arial"/>
        </w:rPr>
        <w:t>octahedrally</w:t>
      </w:r>
      <w:proofErr w:type="spellEnd"/>
      <w:r w:rsidR="00A069A7">
        <w:rPr>
          <w:rFonts w:ascii="Arial" w:hAnsi="Arial" w:cs="Arial"/>
        </w:rPr>
        <w:t>- coordinated Fe</w:t>
      </w:r>
      <w:r w:rsidR="00A069A7">
        <w:rPr>
          <w:rFonts w:ascii="Arial" w:hAnsi="Arial" w:cs="Arial"/>
          <w:vertAlign w:val="superscript"/>
        </w:rPr>
        <w:t>3+</w:t>
      </w:r>
      <w:r w:rsidR="00A069A7">
        <w:rPr>
          <w:rFonts w:ascii="Arial" w:hAnsi="Arial" w:cs="Arial"/>
        </w:rPr>
        <w:t xml:space="preserve"> </w:t>
      </w:r>
      <w:r w:rsidR="0085559F">
        <w:rPr>
          <w:rFonts w:ascii="Arial" w:hAnsi="Arial" w:cs="Arial"/>
        </w:rPr>
        <w:t>[5, 8, 17-19]</w:t>
      </w:r>
      <w:r w:rsidR="00A069A7">
        <w:rPr>
          <w:rFonts w:ascii="Arial" w:hAnsi="Arial" w:cs="Arial"/>
        </w:rPr>
        <w:t xml:space="preserve">. </w:t>
      </w:r>
      <w:r w:rsidR="0085559F">
        <w:rPr>
          <w:rFonts w:ascii="Arial" w:hAnsi="Arial" w:cs="Arial"/>
        </w:rPr>
        <w:t>A</w:t>
      </w:r>
      <w:r w:rsidR="00A069A7">
        <w:rPr>
          <w:rFonts w:ascii="Arial" w:hAnsi="Arial" w:cs="Arial"/>
        </w:rPr>
        <w:t>ddition of Sb</w:t>
      </w:r>
      <w:r w:rsidR="00A069A7">
        <w:rPr>
          <w:rFonts w:ascii="Arial" w:hAnsi="Arial" w:cs="Arial"/>
          <w:vertAlign w:val="subscript"/>
        </w:rPr>
        <w:t>2</w:t>
      </w:r>
      <w:r w:rsidR="00A069A7">
        <w:rPr>
          <w:rFonts w:ascii="Arial" w:hAnsi="Arial" w:cs="Arial"/>
        </w:rPr>
        <w:t>O</w:t>
      </w:r>
      <w:r w:rsidR="00A069A7">
        <w:rPr>
          <w:rFonts w:ascii="Arial" w:hAnsi="Arial" w:cs="Arial"/>
          <w:vertAlign w:val="subscript"/>
        </w:rPr>
        <w:t>3</w:t>
      </w:r>
      <w:r w:rsidR="0085559F">
        <w:rPr>
          <w:rFonts w:ascii="Arial" w:hAnsi="Arial" w:cs="Arial"/>
        </w:rPr>
        <w:t xml:space="preserve"> to the glass,</w:t>
      </w:r>
      <w:r w:rsidR="00A069A7">
        <w:rPr>
          <w:rFonts w:ascii="Arial" w:hAnsi="Arial" w:cs="Arial"/>
        </w:rPr>
        <w:t xml:space="preserve"> </w:t>
      </w:r>
      <w:r w:rsidR="0085559F">
        <w:rPr>
          <w:rFonts w:ascii="Arial" w:hAnsi="Arial" w:cs="Arial"/>
        </w:rPr>
        <w:t>at all</w:t>
      </w:r>
      <w:r w:rsidR="00A069A7">
        <w:rPr>
          <w:rFonts w:ascii="Arial" w:hAnsi="Arial" w:cs="Arial"/>
        </w:rPr>
        <w:t xml:space="preserve"> level</w:t>
      </w:r>
      <w:r w:rsidR="0085559F">
        <w:rPr>
          <w:rFonts w:ascii="Arial" w:hAnsi="Arial" w:cs="Arial"/>
        </w:rPr>
        <w:t>s</w:t>
      </w:r>
      <w:r w:rsidR="00EC7A75">
        <w:rPr>
          <w:rFonts w:ascii="Arial" w:hAnsi="Arial" w:cs="Arial"/>
        </w:rPr>
        <w:t xml:space="preserve"> studied, oxidised</w:t>
      </w:r>
      <w:r w:rsidR="00A069A7">
        <w:rPr>
          <w:rFonts w:ascii="Arial" w:hAnsi="Arial" w:cs="Arial"/>
        </w:rPr>
        <w:t xml:space="preserve"> the Fe</w:t>
      </w:r>
      <w:r w:rsidR="00A069A7">
        <w:rPr>
          <w:rFonts w:ascii="Arial" w:hAnsi="Arial" w:cs="Arial"/>
          <w:vertAlign w:val="superscript"/>
        </w:rPr>
        <w:t>2+</w:t>
      </w:r>
      <w:r w:rsidR="00A069A7">
        <w:rPr>
          <w:rFonts w:ascii="Arial" w:hAnsi="Arial" w:cs="Arial"/>
        </w:rPr>
        <w:t xml:space="preserve"> to Fe</w:t>
      </w:r>
      <w:r w:rsidR="00A069A7">
        <w:rPr>
          <w:rFonts w:ascii="Arial" w:hAnsi="Arial" w:cs="Arial"/>
          <w:vertAlign w:val="superscript"/>
        </w:rPr>
        <w:t>3+</w:t>
      </w:r>
      <w:r w:rsidR="00A069A7">
        <w:rPr>
          <w:rFonts w:ascii="Arial" w:hAnsi="Arial" w:cs="Arial"/>
        </w:rPr>
        <w:t>, accord</w:t>
      </w:r>
      <w:r w:rsidR="00EC7A75">
        <w:rPr>
          <w:rFonts w:ascii="Arial" w:hAnsi="Arial" w:cs="Arial"/>
        </w:rPr>
        <w:t>ing to equation (3)</w:t>
      </w:r>
      <w:r w:rsidR="00E35A68">
        <w:rPr>
          <w:rFonts w:ascii="Arial" w:hAnsi="Arial" w:cs="Arial"/>
        </w:rPr>
        <w:t>,</w:t>
      </w:r>
      <w:r w:rsidR="0085559F">
        <w:rPr>
          <w:rFonts w:ascii="Arial" w:hAnsi="Arial" w:cs="Arial"/>
        </w:rPr>
        <w:t xml:space="preserve"> consistent with</w:t>
      </w:r>
      <w:r w:rsidR="00EC7A75">
        <w:rPr>
          <w:rFonts w:ascii="Arial" w:hAnsi="Arial" w:cs="Arial"/>
        </w:rPr>
        <w:t xml:space="preserve"> literature</w:t>
      </w:r>
      <w:r w:rsidR="00E35A68">
        <w:rPr>
          <w:rFonts w:ascii="Arial" w:hAnsi="Arial" w:cs="Arial"/>
        </w:rPr>
        <w:t xml:space="preserve"> [5, 7</w:t>
      </w:r>
      <w:r w:rsidR="00A069A7">
        <w:rPr>
          <w:rFonts w:ascii="Arial" w:hAnsi="Arial" w:cs="Arial"/>
        </w:rPr>
        <w:t>-10, 15, 20, 21]</w:t>
      </w:r>
      <w:r w:rsidR="0085559F">
        <w:rPr>
          <w:rFonts w:ascii="Arial" w:hAnsi="Arial" w:cs="Arial"/>
        </w:rPr>
        <w:t xml:space="preserve"> and demonstrated by the disappearance of the</w:t>
      </w:r>
      <w:r w:rsidR="00E35A68">
        <w:rPr>
          <w:rFonts w:ascii="Arial" w:hAnsi="Arial" w:cs="Arial"/>
        </w:rPr>
        <w:t xml:space="preserve"> Fe</w:t>
      </w:r>
      <w:r w:rsidR="00E35A68">
        <w:rPr>
          <w:rFonts w:ascii="Arial" w:hAnsi="Arial" w:cs="Arial"/>
          <w:vertAlign w:val="superscript"/>
        </w:rPr>
        <w:t>2+</w:t>
      </w:r>
      <w:r w:rsidR="0085559F">
        <w:rPr>
          <w:rFonts w:ascii="Arial" w:hAnsi="Arial" w:cs="Arial"/>
        </w:rPr>
        <w:t xml:space="preserve"> absorption band centred at </w:t>
      </w:r>
      <w:r w:rsidR="0085559F">
        <w:rPr>
          <w:rFonts w:ascii="Times New Roman" w:hAnsi="Times New Roman" w:cs="Times New Roman"/>
        </w:rPr>
        <w:t>~</w:t>
      </w:r>
      <w:r w:rsidR="0085559F">
        <w:rPr>
          <w:rFonts w:ascii="Arial" w:hAnsi="Arial" w:cs="Arial"/>
        </w:rPr>
        <w:t>10,500 cm</w:t>
      </w:r>
      <w:r w:rsidR="0085559F">
        <w:rPr>
          <w:rFonts w:ascii="Arial" w:hAnsi="Arial" w:cs="Arial"/>
          <w:vertAlign w:val="superscript"/>
        </w:rPr>
        <w:t>-1</w:t>
      </w:r>
      <w:r w:rsidR="00A069A7">
        <w:rPr>
          <w:rFonts w:ascii="Arial" w:hAnsi="Arial" w:cs="Arial"/>
        </w:rPr>
        <w:t>.</w:t>
      </w:r>
      <w:r w:rsidR="009949D3">
        <w:rPr>
          <w:rFonts w:ascii="Arial" w:hAnsi="Arial" w:cs="Arial"/>
        </w:rPr>
        <w:t xml:space="preserve"> </w:t>
      </w:r>
      <w:r w:rsidR="00E35A68">
        <w:rPr>
          <w:rFonts w:ascii="Arial" w:hAnsi="Arial" w:cs="Arial"/>
        </w:rPr>
        <w:t>Similar results</w:t>
      </w:r>
      <w:r w:rsidR="009949D3">
        <w:rPr>
          <w:rFonts w:ascii="Arial" w:hAnsi="Arial" w:cs="Arial"/>
        </w:rPr>
        <w:t xml:space="preserve"> were recently published</w:t>
      </w:r>
      <w:r w:rsidR="00B13F9A">
        <w:rPr>
          <w:rFonts w:ascii="Arial" w:hAnsi="Arial" w:cs="Arial"/>
        </w:rPr>
        <w:t xml:space="preserve"> for Sb</w:t>
      </w:r>
      <w:r w:rsidR="00B13F9A">
        <w:rPr>
          <w:rFonts w:ascii="Arial" w:hAnsi="Arial" w:cs="Arial"/>
          <w:vertAlign w:val="subscript"/>
        </w:rPr>
        <w:t>2</w:t>
      </w:r>
      <w:r w:rsidR="00B13F9A">
        <w:rPr>
          <w:rFonts w:ascii="Arial" w:hAnsi="Arial" w:cs="Arial"/>
        </w:rPr>
        <w:t>O</w:t>
      </w:r>
      <w:r w:rsidR="00B13F9A">
        <w:rPr>
          <w:rFonts w:ascii="Arial" w:hAnsi="Arial" w:cs="Arial"/>
          <w:vertAlign w:val="subscript"/>
        </w:rPr>
        <w:t>3</w:t>
      </w:r>
      <w:r w:rsidR="00B13F9A">
        <w:rPr>
          <w:rFonts w:ascii="Arial" w:hAnsi="Arial" w:cs="Arial"/>
        </w:rPr>
        <w:t>-doped borosilicate glasses with trace levels of impurity Fe</w:t>
      </w:r>
      <w:r w:rsidR="00B13F9A">
        <w:rPr>
          <w:rFonts w:ascii="Arial" w:hAnsi="Arial" w:cs="Arial"/>
          <w:vertAlign w:val="subscript"/>
        </w:rPr>
        <w:t>2</w:t>
      </w:r>
      <w:r w:rsidR="00B13F9A">
        <w:rPr>
          <w:rFonts w:ascii="Arial" w:hAnsi="Arial" w:cs="Arial"/>
        </w:rPr>
        <w:t>O</w:t>
      </w:r>
      <w:r w:rsidR="00B13F9A">
        <w:rPr>
          <w:rFonts w:ascii="Arial" w:hAnsi="Arial" w:cs="Arial"/>
          <w:vertAlign w:val="subscript"/>
        </w:rPr>
        <w:t>3</w:t>
      </w:r>
      <w:r w:rsidR="009949D3">
        <w:rPr>
          <w:rFonts w:ascii="Arial" w:hAnsi="Arial" w:cs="Arial"/>
        </w:rPr>
        <w:t xml:space="preserve"> by Singkiburin </w:t>
      </w:r>
      <w:r w:rsidR="009949D3" w:rsidRPr="009949D3">
        <w:rPr>
          <w:rFonts w:ascii="Arial" w:hAnsi="Arial" w:cs="Arial"/>
          <w:i/>
        </w:rPr>
        <w:t>et al.</w:t>
      </w:r>
      <w:r w:rsidR="00B13F9A">
        <w:rPr>
          <w:rFonts w:ascii="Arial" w:hAnsi="Arial" w:cs="Arial"/>
        </w:rPr>
        <w:t xml:space="preserve"> [7], who showed the disappearance of the Fe</w:t>
      </w:r>
      <w:r w:rsidR="00B13F9A">
        <w:rPr>
          <w:rFonts w:ascii="Arial" w:hAnsi="Arial" w:cs="Arial"/>
          <w:vertAlign w:val="superscript"/>
        </w:rPr>
        <w:t>2+</w:t>
      </w:r>
      <w:r w:rsidR="00B13F9A">
        <w:rPr>
          <w:rFonts w:ascii="Arial" w:hAnsi="Arial" w:cs="Arial"/>
        </w:rPr>
        <w:t xml:space="preserve"> band and near-complete oxidation of Fe</w:t>
      </w:r>
      <w:r w:rsidR="00B13F9A">
        <w:rPr>
          <w:rFonts w:ascii="Arial" w:hAnsi="Arial" w:cs="Arial"/>
          <w:vertAlign w:val="superscript"/>
        </w:rPr>
        <w:t>2+</w:t>
      </w:r>
      <w:r w:rsidR="00B13F9A">
        <w:rPr>
          <w:rFonts w:ascii="Arial" w:hAnsi="Arial" w:cs="Arial"/>
        </w:rPr>
        <w:t xml:space="preserve"> to Fe</w:t>
      </w:r>
      <w:r w:rsidR="00B13F9A">
        <w:rPr>
          <w:rFonts w:ascii="Arial" w:hAnsi="Arial" w:cs="Arial"/>
          <w:vertAlign w:val="superscript"/>
        </w:rPr>
        <w:t>3+</w:t>
      </w:r>
      <w:r w:rsidR="00B13F9A">
        <w:rPr>
          <w:rFonts w:ascii="Arial" w:hAnsi="Arial" w:cs="Arial"/>
        </w:rPr>
        <w:t xml:space="preserve"> at Sb</w:t>
      </w:r>
      <w:r w:rsidR="00B13F9A">
        <w:rPr>
          <w:rFonts w:ascii="Arial" w:hAnsi="Arial" w:cs="Arial"/>
          <w:vertAlign w:val="subscript"/>
        </w:rPr>
        <w:t>2</w:t>
      </w:r>
      <w:r w:rsidR="00B13F9A">
        <w:rPr>
          <w:rFonts w:ascii="Arial" w:hAnsi="Arial" w:cs="Arial"/>
        </w:rPr>
        <w:t>O</w:t>
      </w:r>
      <w:r w:rsidR="00B13F9A">
        <w:rPr>
          <w:rFonts w:ascii="Arial" w:hAnsi="Arial" w:cs="Arial"/>
          <w:vertAlign w:val="subscript"/>
        </w:rPr>
        <w:t>3</w:t>
      </w:r>
      <w:r w:rsidR="00B13F9A">
        <w:rPr>
          <w:rFonts w:ascii="Arial" w:hAnsi="Arial" w:cs="Arial"/>
        </w:rPr>
        <w:t xml:space="preserve"> doping l</w:t>
      </w:r>
      <w:r w:rsidR="00DA2BF8">
        <w:rPr>
          <w:rFonts w:ascii="Arial" w:hAnsi="Arial" w:cs="Arial"/>
        </w:rPr>
        <w:t>evels between 0.10 and 0.50 mol</w:t>
      </w:r>
      <w:r w:rsidR="00B13F9A">
        <w:rPr>
          <w:rFonts w:ascii="Arial" w:hAnsi="Arial" w:cs="Arial"/>
        </w:rPr>
        <w:t>%.</w:t>
      </w:r>
    </w:p>
    <w:p w14:paraId="15DB64D6" w14:textId="1780DC90" w:rsidR="001A1EEE" w:rsidRPr="00CA46C1" w:rsidRDefault="002B732C" w:rsidP="00814F29">
      <w:pPr>
        <w:spacing w:line="360" w:lineRule="auto"/>
        <w:rPr>
          <w:rFonts w:ascii="Arial" w:hAnsi="Arial" w:cs="Arial"/>
        </w:rPr>
      </w:pPr>
      <w:r>
        <w:rPr>
          <w:rFonts w:ascii="Arial" w:hAnsi="Arial" w:cs="Arial"/>
        </w:rPr>
        <w:t>The final redox-active element present in the glasses studied her</w:t>
      </w:r>
      <w:r w:rsidR="00E506EB">
        <w:rPr>
          <w:rFonts w:ascii="Arial" w:hAnsi="Arial" w:cs="Arial"/>
        </w:rPr>
        <w:t xml:space="preserve">e is sulphur. As discussed in Section 4.2, the Raman band at </w:t>
      </w:r>
      <w:r w:rsidR="00E506EB">
        <w:rPr>
          <w:rFonts w:ascii="Times New Roman" w:hAnsi="Times New Roman" w:cs="Times New Roman"/>
        </w:rPr>
        <w:t>~</w:t>
      </w:r>
      <w:r w:rsidR="00E506EB">
        <w:rPr>
          <w:rFonts w:ascii="Arial" w:hAnsi="Arial" w:cs="Arial"/>
        </w:rPr>
        <w:t>990 cm</w:t>
      </w:r>
      <w:r w:rsidR="00E506EB">
        <w:rPr>
          <w:rFonts w:ascii="Arial" w:hAnsi="Arial" w:cs="Arial"/>
          <w:vertAlign w:val="superscript"/>
        </w:rPr>
        <w:t>-1</w:t>
      </w:r>
      <w:r w:rsidR="00E506EB">
        <w:rPr>
          <w:rFonts w:ascii="Arial" w:hAnsi="Arial" w:cs="Arial"/>
        </w:rPr>
        <w:t xml:space="preserve"> is due to </w:t>
      </w:r>
      <w:r w:rsidR="00E506EB">
        <w:rPr>
          <w:rFonts w:ascii="Times New Roman" w:hAnsi="Times New Roman" w:cs="Times New Roman"/>
        </w:rPr>
        <w:t>ν</w:t>
      </w:r>
      <w:r w:rsidR="00E506EB" w:rsidRPr="006944DE">
        <w:rPr>
          <w:rFonts w:ascii="Arial" w:hAnsi="Arial" w:cs="Arial"/>
          <w:vertAlign w:val="subscript"/>
        </w:rPr>
        <w:t>1</w:t>
      </w:r>
      <w:r w:rsidR="00E506EB">
        <w:rPr>
          <w:rFonts w:ascii="Arial" w:hAnsi="Arial" w:cs="Arial"/>
        </w:rPr>
        <w:t xml:space="preserve"> </w:t>
      </w:r>
      <w:r w:rsidR="00E506EB" w:rsidRPr="006944DE">
        <w:rPr>
          <w:rFonts w:ascii="Arial" w:hAnsi="Arial" w:cs="Arial"/>
        </w:rPr>
        <w:t xml:space="preserve">symmetric </w:t>
      </w:r>
      <w:r w:rsidR="00E506EB">
        <w:rPr>
          <w:rFonts w:ascii="Arial" w:hAnsi="Arial" w:cs="Arial"/>
        </w:rPr>
        <w:t>S-O stretching modes in SO</w:t>
      </w:r>
      <w:r w:rsidR="00E506EB">
        <w:rPr>
          <w:rFonts w:ascii="Arial" w:hAnsi="Arial" w:cs="Arial"/>
          <w:vertAlign w:val="subscript"/>
        </w:rPr>
        <w:t>4</w:t>
      </w:r>
      <w:r w:rsidR="00E506EB">
        <w:rPr>
          <w:rFonts w:ascii="Arial" w:hAnsi="Arial" w:cs="Arial"/>
          <w:vertAlign w:val="superscript"/>
        </w:rPr>
        <w:t>2-</w:t>
      </w:r>
      <w:r w:rsidR="00E506EB">
        <w:rPr>
          <w:rFonts w:ascii="Arial" w:hAnsi="Arial" w:cs="Arial"/>
        </w:rPr>
        <w:t xml:space="preserve"> units. No other Raman bands</w:t>
      </w:r>
      <w:r w:rsidR="00050BA0">
        <w:rPr>
          <w:rFonts w:ascii="Arial" w:hAnsi="Arial" w:cs="Arial"/>
        </w:rPr>
        <w:t xml:space="preserve"> were</w:t>
      </w:r>
      <w:r w:rsidR="003E63F8">
        <w:rPr>
          <w:rFonts w:ascii="Arial" w:hAnsi="Arial" w:cs="Arial"/>
        </w:rPr>
        <w:t xml:space="preserve"> observed, including the weak O-S-O bending and stretching modes</w:t>
      </w:r>
      <w:r w:rsidR="00050BA0">
        <w:rPr>
          <w:rFonts w:ascii="Arial" w:hAnsi="Arial" w:cs="Arial"/>
        </w:rPr>
        <w:t xml:space="preserve"> in SO</w:t>
      </w:r>
      <w:r w:rsidR="00050BA0">
        <w:rPr>
          <w:rFonts w:ascii="Arial" w:hAnsi="Arial" w:cs="Arial"/>
          <w:vertAlign w:val="subscript"/>
        </w:rPr>
        <w:t>4</w:t>
      </w:r>
      <w:r w:rsidR="00050BA0">
        <w:rPr>
          <w:rFonts w:ascii="Arial" w:hAnsi="Arial" w:cs="Arial"/>
          <w:vertAlign w:val="superscript"/>
        </w:rPr>
        <w:t>2-</w:t>
      </w:r>
      <w:r w:rsidR="00050BA0">
        <w:rPr>
          <w:rFonts w:ascii="Arial" w:hAnsi="Arial" w:cs="Arial"/>
        </w:rPr>
        <w:t xml:space="preserve"> units</w:t>
      </w:r>
      <w:r w:rsidR="003E63F8">
        <w:rPr>
          <w:rFonts w:ascii="Arial" w:hAnsi="Arial" w:cs="Arial"/>
        </w:rPr>
        <w:t xml:space="preserve"> </w:t>
      </w:r>
      <w:r w:rsidR="003E63F8" w:rsidRPr="00A36BDF">
        <w:rPr>
          <w:rFonts w:ascii="Arial" w:hAnsi="Arial" w:cs="Arial"/>
        </w:rPr>
        <w:t>[</w:t>
      </w:r>
      <w:r w:rsidR="00A36BDF" w:rsidRPr="00A36BDF">
        <w:rPr>
          <w:rFonts w:ascii="Arial" w:hAnsi="Arial" w:cs="Arial"/>
        </w:rPr>
        <w:t>78</w:t>
      </w:r>
      <w:r w:rsidR="0014551E" w:rsidRPr="00A36BDF">
        <w:rPr>
          <w:rFonts w:ascii="Arial" w:hAnsi="Arial" w:cs="Arial"/>
        </w:rPr>
        <w:t xml:space="preserve">, </w:t>
      </w:r>
      <w:r w:rsidR="00A36BDF" w:rsidRPr="00A36BDF">
        <w:rPr>
          <w:rFonts w:ascii="Arial" w:hAnsi="Arial" w:cs="Arial"/>
        </w:rPr>
        <w:t>79</w:t>
      </w:r>
      <w:r w:rsidR="003E63F8" w:rsidRPr="00A36BDF">
        <w:rPr>
          <w:rFonts w:ascii="Arial" w:hAnsi="Arial" w:cs="Arial"/>
        </w:rPr>
        <w:t>]</w:t>
      </w:r>
      <w:r w:rsidR="003E63F8">
        <w:rPr>
          <w:rFonts w:ascii="Arial" w:hAnsi="Arial" w:cs="Arial"/>
        </w:rPr>
        <w:t xml:space="preserve"> but given the low sulphate contents of all glasses this is not unexpected. No</w:t>
      </w:r>
      <w:r w:rsidR="0014551E">
        <w:rPr>
          <w:rFonts w:ascii="Arial" w:hAnsi="Arial" w:cs="Arial"/>
        </w:rPr>
        <w:t xml:space="preserve"> Raman</w:t>
      </w:r>
      <w:r w:rsidR="003E63F8">
        <w:rPr>
          <w:rFonts w:ascii="Arial" w:hAnsi="Arial" w:cs="Arial"/>
        </w:rPr>
        <w:t xml:space="preserve"> bands</w:t>
      </w:r>
      <w:r w:rsidR="00E506EB">
        <w:rPr>
          <w:rFonts w:ascii="Arial" w:hAnsi="Arial" w:cs="Arial"/>
        </w:rPr>
        <w:t xml:space="preserve"> that would indicate the presence of lower oxidation states of sulphur</w:t>
      </w:r>
      <w:r w:rsidR="00A36BDF">
        <w:rPr>
          <w:rFonts w:ascii="Arial" w:hAnsi="Arial" w:cs="Arial"/>
        </w:rPr>
        <w:t xml:space="preserve"> [75, 76</w:t>
      </w:r>
      <w:r w:rsidR="00050BA0">
        <w:rPr>
          <w:rFonts w:ascii="Arial" w:hAnsi="Arial" w:cs="Arial"/>
        </w:rPr>
        <w:t>] we</w:t>
      </w:r>
      <w:r w:rsidR="0014551E">
        <w:rPr>
          <w:rFonts w:ascii="Arial" w:hAnsi="Arial" w:cs="Arial"/>
        </w:rPr>
        <w:t>re observed, and redox potentials [20, 21] confirm</w:t>
      </w:r>
      <w:r w:rsidR="00050BA0">
        <w:rPr>
          <w:rFonts w:ascii="Arial" w:hAnsi="Arial" w:cs="Arial"/>
        </w:rPr>
        <w:t>ed</w:t>
      </w:r>
      <w:r w:rsidR="0014551E">
        <w:rPr>
          <w:rFonts w:ascii="Arial" w:hAnsi="Arial" w:cs="Arial"/>
        </w:rPr>
        <w:t xml:space="preserve"> that the only expected oxidation state of sulphur in </w:t>
      </w:r>
      <w:r w:rsidR="0014551E">
        <w:rPr>
          <w:rFonts w:ascii="Arial" w:hAnsi="Arial" w:cs="Arial"/>
        </w:rPr>
        <w:lastRenderedPageBreak/>
        <w:t xml:space="preserve">glasses prepared under oxidising melting conditions, such as those used here, is S(VI). The disappearance of </w:t>
      </w:r>
      <w:r w:rsidR="00050BA0">
        <w:rPr>
          <w:rFonts w:ascii="Arial" w:hAnsi="Arial" w:cs="Arial"/>
        </w:rPr>
        <w:t>SO</w:t>
      </w:r>
      <w:r w:rsidR="00050BA0">
        <w:rPr>
          <w:rFonts w:ascii="Arial" w:hAnsi="Arial" w:cs="Arial"/>
          <w:vertAlign w:val="subscript"/>
        </w:rPr>
        <w:t>3</w:t>
      </w:r>
      <w:r w:rsidR="0014551E">
        <w:rPr>
          <w:rFonts w:ascii="Arial" w:hAnsi="Arial" w:cs="Arial"/>
        </w:rPr>
        <w:t xml:space="preserve"> from the glass with increasing </w:t>
      </w:r>
      <w:r w:rsidR="005E6B49">
        <w:rPr>
          <w:rFonts w:ascii="Arial" w:hAnsi="Arial" w:cs="Arial"/>
        </w:rPr>
        <w:t>(</w:t>
      </w:r>
      <w:r w:rsidR="0014551E">
        <w:rPr>
          <w:rFonts w:ascii="Arial" w:hAnsi="Arial" w:cs="Arial"/>
        </w:rPr>
        <w:t>Sb</w:t>
      </w:r>
      <w:r w:rsidR="0014551E">
        <w:rPr>
          <w:rFonts w:ascii="Arial" w:hAnsi="Arial" w:cs="Arial"/>
          <w:vertAlign w:val="subscript"/>
        </w:rPr>
        <w:t>2</w:t>
      </w:r>
      <w:r w:rsidR="0014551E">
        <w:rPr>
          <w:rFonts w:ascii="Arial" w:hAnsi="Arial" w:cs="Arial"/>
        </w:rPr>
        <w:t>O</w:t>
      </w:r>
      <w:r w:rsidR="0014551E">
        <w:rPr>
          <w:rFonts w:ascii="Arial" w:hAnsi="Arial" w:cs="Arial"/>
          <w:vertAlign w:val="subscript"/>
        </w:rPr>
        <w:t>3</w:t>
      </w:r>
      <w:r w:rsidR="005E6B49">
        <w:rPr>
          <w:rFonts w:ascii="Arial" w:hAnsi="Arial" w:cs="Arial"/>
        </w:rPr>
        <w:t xml:space="preserve"> + Al</w:t>
      </w:r>
      <w:r w:rsidR="005E6B49">
        <w:rPr>
          <w:rFonts w:ascii="Arial" w:hAnsi="Arial" w:cs="Arial"/>
          <w:vertAlign w:val="subscript"/>
        </w:rPr>
        <w:t>2</w:t>
      </w:r>
      <w:r w:rsidR="005E6B49">
        <w:rPr>
          <w:rFonts w:ascii="Arial" w:hAnsi="Arial" w:cs="Arial"/>
        </w:rPr>
        <w:t>O</w:t>
      </w:r>
      <w:r w:rsidR="005E6B49">
        <w:rPr>
          <w:rFonts w:ascii="Arial" w:hAnsi="Arial" w:cs="Arial"/>
          <w:vertAlign w:val="subscript"/>
        </w:rPr>
        <w:t>3</w:t>
      </w:r>
      <w:r w:rsidR="005E6B49">
        <w:rPr>
          <w:rFonts w:ascii="Arial" w:hAnsi="Arial" w:cs="Arial"/>
        </w:rPr>
        <w:t>)</w:t>
      </w:r>
      <w:r w:rsidR="0014551E">
        <w:rPr>
          <w:rFonts w:ascii="Arial" w:hAnsi="Arial" w:cs="Arial"/>
        </w:rPr>
        <w:t xml:space="preserve"> content</w:t>
      </w:r>
      <w:r w:rsidR="00050BA0">
        <w:rPr>
          <w:rFonts w:ascii="Arial" w:hAnsi="Arial" w:cs="Arial"/>
        </w:rPr>
        <w:t xml:space="preserve"> </w:t>
      </w:r>
      <w:r w:rsidR="00050BA0" w:rsidRPr="00050BA0">
        <w:rPr>
          <w:rFonts w:ascii="Arial" w:hAnsi="Arial" w:cs="Arial"/>
        </w:rPr>
        <w:t>(Table 1)</w:t>
      </w:r>
      <w:r w:rsidR="0014551E" w:rsidRPr="00050BA0">
        <w:rPr>
          <w:rFonts w:ascii="Arial" w:hAnsi="Arial" w:cs="Arial"/>
        </w:rPr>
        <w:t xml:space="preserve"> may be</w:t>
      </w:r>
      <w:r w:rsidR="0014551E">
        <w:rPr>
          <w:rFonts w:ascii="Arial" w:hAnsi="Arial" w:cs="Arial"/>
        </w:rPr>
        <w:t xml:space="preserve"> related to accelerated transport properties due to the</w:t>
      </w:r>
      <w:r w:rsidR="005E6B49">
        <w:rPr>
          <w:rFonts w:ascii="Arial" w:hAnsi="Arial" w:cs="Arial"/>
        </w:rPr>
        <w:t xml:space="preserve"> lower melt viscositie</w:t>
      </w:r>
      <w:r w:rsidR="0014551E">
        <w:rPr>
          <w:rFonts w:ascii="Arial" w:hAnsi="Arial" w:cs="Arial"/>
        </w:rPr>
        <w:t>s that</w:t>
      </w:r>
      <w:r w:rsidR="005E6B49">
        <w:rPr>
          <w:rFonts w:ascii="Arial" w:hAnsi="Arial" w:cs="Arial"/>
        </w:rPr>
        <w:t xml:space="preserve"> the</w:t>
      </w:r>
      <w:r w:rsidR="0014551E">
        <w:rPr>
          <w:rFonts w:ascii="Arial" w:hAnsi="Arial" w:cs="Arial"/>
        </w:rPr>
        <w:t xml:space="preserve"> Sb</w:t>
      </w:r>
      <w:r w:rsidR="0014551E">
        <w:rPr>
          <w:rFonts w:ascii="Arial" w:hAnsi="Arial" w:cs="Arial"/>
          <w:vertAlign w:val="subscript"/>
        </w:rPr>
        <w:t>2</w:t>
      </w:r>
      <w:r w:rsidR="0014551E">
        <w:rPr>
          <w:rFonts w:ascii="Arial" w:hAnsi="Arial" w:cs="Arial"/>
        </w:rPr>
        <w:t>O</w:t>
      </w:r>
      <w:r w:rsidR="0014551E">
        <w:rPr>
          <w:rFonts w:ascii="Arial" w:hAnsi="Arial" w:cs="Arial"/>
          <w:vertAlign w:val="subscript"/>
        </w:rPr>
        <w:t>3</w:t>
      </w:r>
      <w:r w:rsidR="0014551E">
        <w:rPr>
          <w:rFonts w:ascii="Arial" w:hAnsi="Arial" w:cs="Arial"/>
        </w:rPr>
        <w:t xml:space="preserve"> additions enable, however, this does not explain the complete disappearance of sulphate with higher </w:t>
      </w:r>
      <w:r w:rsidR="005E6B49">
        <w:rPr>
          <w:rFonts w:ascii="Arial" w:hAnsi="Arial" w:cs="Arial"/>
        </w:rPr>
        <w:t>(</w:t>
      </w:r>
      <w:r w:rsidR="0014551E">
        <w:rPr>
          <w:rFonts w:ascii="Arial" w:hAnsi="Arial" w:cs="Arial"/>
        </w:rPr>
        <w:t>Sb</w:t>
      </w:r>
      <w:r w:rsidR="0014551E">
        <w:rPr>
          <w:rFonts w:ascii="Arial" w:hAnsi="Arial" w:cs="Arial"/>
          <w:vertAlign w:val="subscript"/>
        </w:rPr>
        <w:t>2</w:t>
      </w:r>
      <w:r w:rsidR="0014551E">
        <w:rPr>
          <w:rFonts w:ascii="Arial" w:hAnsi="Arial" w:cs="Arial"/>
        </w:rPr>
        <w:t>O</w:t>
      </w:r>
      <w:r w:rsidR="0014551E">
        <w:rPr>
          <w:rFonts w:ascii="Arial" w:hAnsi="Arial" w:cs="Arial"/>
          <w:vertAlign w:val="subscript"/>
        </w:rPr>
        <w:t>3</w:t>
      </w:r>
      <w:r w:rsidR="005E6B49">
        <w:rPr>
          <w:rFonts w:ascii="Arial" w:hAnsi="Arial" w:cs="Arial"/>
        </w:rPr>
        <w:t xml:space="preserve"> + Al</w:t>
      </w:r>
      <w:r w:rsidR="005E6B49">
        <w:rPr>
          <w:rFonts w:ascii="Arial" w:hAnsi="Arial" w:cs="Arial"/>
          <w:vertAlign w:val="subscript"/>
        </w:rPr>
        <w:t>2</w:t>
      </w:r>
      <w:r w:rsidR="005E6B49">
        <w:rPr>
          <w:rFonts w:ascii="Arial" w:hAnsi="Arial" w:cs="Arial"/>
        </w:rPr>
        <w:t>O</w:t>
      </w:r>
      <w:r w:rsidR="005E6B49">
        <w:rPr>
          <w:rFonts w:ascii="Arial" w:hAnsi="Arial" w:cs="Arial"/>
          <w:vertAlign w:val="subscript"/>
        </w:rPr>
        <w:t>3</w:t>
      </w:r>
      <w:r w:rsidR="005E6B49">
        <w:rPr>
          <w:rFonts w:ascii="Arial" w:hAnsi="Arial" w:cs="Arial"/>
        </w:rPr>
        <w:t>)</w:t>
      </w:r>
      <w:r w:rsidR="0014551E">
        <w:rPr>
          <w:rFonts w:ascii="Arial" w:hAnsi="Arial" w:cs="Arial"/>
        </w:rPr>
        <w:t xml:space="preserve"> additions and</w:t>
      </w:r>
      <w:r w:rsidR="008B0B12">
        <w:rPr>
          <w:rFonts w:ascii="Arial" w:hAnsi="Arial" w:cs="Arial"/>
        </w:rPr>
        <w:t xml:space="preserve"> </w:t>
      </w:r>
      <w:r w:rsidR="008B0B12" w:rsidRPr="00343C37">
        <w:rPr>
          <w:rFonts w:ascii="Arial" w:hAnsi="Arial" w:cs="Arial"/>
        </w:rPr>
        <w:t>suggests</w:t>
      </w:r>
      <w:r w:rsidR="0014551E" w:rsidRPr="00343C37">
        <w:rPr>
          <w:rFonts w:ascii="Arial" w:hAnsi="Arial" w:cs="Arial"/>
        </w:rPr>
        <w:t xml:space="preserve"> </w:t>
      </w:r>
      <w:r w:rsidR="008B0B12" w:rsidRPr="00343C37">
        <w:rPr>
          <w:rFonts w:ascii="Arial" w:hAnsi="Arial" w:cs="Arial"/>
        </w:rPr>
        <w:t>(</w:t>
      </w:r>
      <w:r w:rsidR="0014551E" w:rsidRPr="00343C37">
        <w:rPr>
          <w:rFonts w:ascii="Arial" w:hAnsi="Arial" w:cs="Arial"/>
        </w:rPr>
        <w:t>an</w:t>
      </w:r>
      <w:r w:rsidR="008B0B12" w:rsidRPr="00343C37">
        <w:rPr>
          <w:rFonts w:ascii="Arial" w:hAnsi="Arial" w:cs="Arial"/>
        </w:rPr>
        <w:t>)</w:t>
      </w:r>
      <w:r w:rsidR="0014551E" w:rsidRPr="00343C37">
        <w:rPr>
          <w:rFonts w:ascii="Arial" w:hAnsi="Arial" w:cs="Arial"/>
        </w:rPr>
        <w:t>other</w:t>
      </w:r>
      <w:r w:rsidR="00CA46C1" w:rsidRPr="00343C37">
        <w:rPr>
          <w:rFonts w:ascii="Arial" w:hAnsi="Arial" w:cs="Arial"/>
        </w:rPr>
        <w:t xml:space="preserve"> mechanism</w:t>
      </w:r>
      <w:r w:rsidR="008B0B12" w:rsidRPr="00343C37">
        <w:rPr>
          <w:rFonts w:ascii="Arial" w:hAnsi="Arial" w:cs="Arial"/>
        </w:rPr>
        <w:t>(s)</w:t>
      </w:r>
      <w:r w:rsidR="00CA46C1" w:rsidRPr="00343C37">
        <w:rPr>
          <w:rFonts w:ascii="Arial" w:hAnsi="Arial" w:cs="Arial"/>
        </w:rPr>
        <w:t>.</w:t>
      </w:r>
      <w:r w:rsidR="008B0B12" w:rsidRPr="00343C37">
        <w:rPr>
          <w:rFonts w:ascii="Arial" w:hAnsi="Arial" w:cs="Arial"/>
        </w:rPr>
        <w:t xml:space="preserve"> </w:t>
      </w:r>
      <w:r w:rsidR="005242C3">
        <w:rPr>
          <w:rFonts w:ascii="Arial" w:hAnsi="Arial" w:cs="Arial"/>
        </w:rPr>
        <w:t>Sulphate is evolved as SO</w:t>
      </w:r>
      <w:r w:rsidR="005242C3">
        <w:rPr>
          <w:rFonts w:ascii="Arial" w:hAnsi="Arial" w:cs="Arial"/>
          <w:vertAlign w:val="subscript"/>
        </w:rPr>
        <w:t>2</w:t>
      </w:r>
      <w:r w:rsidR="005242C3">
        <w:rPr>
          <w:rFonts w:ascii="Arial" w:hAnsi="Arial" w:cs="Arial"/>
        </w:rPr>
        <w:t xml:space="preserve"> gas during glass melting, </w:t>
      </w:r>
      <w:r w:rsidR="00050BA0">
        <w:rPr>
          <w:rFonts w:ascii="Arial" w:hAnsi="Arial" w:cs="Arial"/>
        </w:rPr>
        <w:t xml:space="preserve">thereby </w:t>
      </w:r>
      <w:r w:rsidR="005242C3">
        <w:rPr>
          <w:rFonts w:ascii="Arial" w:hAnsi="Arial" w:cs="Arial"/>
        </w:rPr>
        <w:t>decreasing the</w:t>
      </w:r>
      <w:r w:rsidR="00050BA0">
        <w:rPr>
          <w:rFonts w:ascii="Arial" w:hAnsi="Arial" w:cs="Arial"/>
        </w:rPr>
        <w:t xml:space="preserve"> amount of</w:t>
      </w:r>
      <w:r w:rsidR="005242C3">
        <w:rPr>
          <w:rFonts w:ascii="Arial" w:hAnsi="Arial" w:cs="Arial"/>
        </w:rPr>
        <w:t xml:space="preserve"> dissolved SO</w:t>
      </w:r>
      <w:r w:rsidR="005242C3">
        <w:rPr>
          <w:rFonts w:ascii="Arial" w:hAnsi="Arial" w:cs="Arial"/>
          <w:vertAlign w:val="subscript"/>
        </w:rPr>
        <w:t>4</w:t>
      </w:r>
      <w:r w:rsidR="005242C3">
        <w:rPr>
          <w:rFonts w:ascii="Arial" w:hAnsi="Arial" w:cs="Arial"/>
          <w:vertAlign w:val="superscript"/>
        </w:rPr>
        <w:t>2-</w:t>
      </w:r>
      <w:r w:rsidR="005242C3">
        <w:rPr>
          <w:rFonts w:ascii="Arial" w:hAnsi="Arial" w:cs="Arial"/>
        </w:rPr>
        <w:t xml:space="preserve"> species with i</w:t>
      </w:r>
      <w:r w:rsidR="00D4768D">
        <w:rPr>
          <w:rFonts w:ascii="Arial" w:hAnsi="Arial" w:cs="Arial"/>
        </w:rPr>
        <w:t>ncreasing melting time [45, 78]</w:t>
      </w:r>
      <w:r w:rsidR="005242C3">
        <w:rPr>
          <w:rFonts w:ascii="Arial" w:hAnsi="Arial" w:cs="Arial"/>
        </w:rPr>
        <w:t xml:space="preserve"> yet such changes are slow and </w:t>
      </w:r>
      <w:r w:rsidR="00050BA0">
        <w:rPr>
          <w:rFonts w:ascii="Arial" w:hAnsi="Arial" w:cs="Arial"/>
        </w:rPr>
        <w:t>rarely</w:t>
      </w:r>
      <w:r w:rsidR="005242C3">
        <w:rPr>
          <w:rFonts w:ascii="Arial" w:hAnsi="Arial" w:cs="Arial"/>
        </w:rPr>
        <w:t xml:space="preserve"> lead to </w:t>
      </w:r>
      <w:r w:rsidR="00050BA0">
        <w:rPr>
          <w:rFonts w:ascii="Arial" w:hAnsi="Arial" w:cs="Arial"/>
        </w:rPr>
        <w:t>the complete</w:t>
      </w:r>
      <w:r w:rsidR="005242C3">
        <w:rPr>
          <w:rFonts w:ascii="Arial" w:hAnsi="Arial" w:cs="Arial"/>
        </w:rPr>
        <w:t xml:space="preserve"> loss of sulphate.</w:t>
      </w:r>
      <w:r w:rsidR="007F4FA5">
        <w:rPr>
          <w:rFonts w:ascii="Arial" w:hAnsi="Arial" w:cs="Arial"/>
        </w:rPr>
        <w:t xml:space="preserve"> Recent XRF analysis of sulphate content of fused beads of soda-lime-silica glass and feldspar Certified Reference Materials (CRM’s) using the same XRF equipment and program used here [45] confirms that the observed sulphate loss is real and quantified, and is not related to errors or uncertainties of measurement.</w:t>
      </w:r>
      <w:r w:rsidR="005242C3">
        <w:rPr>
          <w:rFonts w:ascii="Arial" w:hAnsi="Arial" w:cs="Arial"/>
        </w:rPr>
        <w:t xml:space="preserve"> </w:t>
      </w:r>
      <w:r w:rsidR="008B0B12" w:rsidRPr="00343C37">
        <w:rPr>
          <w:rFonts w:ascii="Arial" w:hAnsi="Arial" w:cs="Arial"/>
        </w:rPr>
        <w:t>Changes in sulphate solubility</w:t>
      </w:r>
      <w:r w:rsidR="005E6B49" w:rsidRPr="00343C37">
        <w:rPr>
          <w:rFonts w:ascii="Arial" w:hAnsi="Arial" w:cs="Arial"/>
        </w:rPr>
        <w:t xml:space="preserve"> of the glass</w:t>
      </w:r>
      <w:r w:rsidR="006D7D70">
        <w:rPr>
          <w:rFonts w:ascii="Arial" w:hAnsi="Arial" w:cs="Arial"/>
        </w:rPr>
        <w:t xml:space="preserve"> melt</w:t>
      </w:r>
      <w:r w:rsidR="008B0B12" w:rsidRPr="00343C37">
        <w:rPr>
          <w:rFonts w:ascii="Arial" w:hAnsi="Arial" w:cs="Arial"/>
        </w:rPr>
        <w:t xml:space="preserve"> as a result of compositional ch</w:t>
      </w:r>
      <w:r w:rsidR="006D7D70">
        <w:rPr>
          <w:rFonts w:ascii="Arial" w:hAnsi="Arial" w:cs="Arial"/>
        </w:rPr>
        <w:t xml:space="preserve">ange [76-79] </w:t>
      </w:r>
      <w:r w:rsidR="00D4768D">
        <w:rPr>
          <w:rFonts w:ascii="Arial" w:hAnsi="Arial" w:cs="Arial"/>
        </w:rPr>
        <w:t>may be</w:t>
      </w:r>
      <w:r w:rsidR="006D7D70">
        <w:rPr>
          <w:rFonts w:ascii="Arial" w:hAnsi="Arial" w:cs="Arial"/>
        </w:rPr>
        <w:t xml:space="preserve"> one possible explanation</w:t>
      </w:r>
      <w:r w:rsidR="00D1440A" w:rsidRPr="00343C37">
        <w:rPr>
          <w:rFonts w:ascii="Arial" w:hAnsi="Arial" w:cs="Arial"/>
        </w:rPr>
        <w:t>, and</w:t>
      </w:r>
      <w:r w:rsidR="006D7D70">
        <w:rPr>
          <w:rFonts w:ascii="Arial" w:hAnsi="Arial" w:cs="Arial"/>
        </w:rPr>
        <w:t xml:space="preserve"> </w:t>
      </w:r>
      <w:r w:rsidR="00D4768D">
        <w:rPr>
          <w:rFonts w:ascii="Arial" w:hAnsi="Arial" w:cs="Arial"/>
        </w:rPr>
        <w:t>such</w:t>
      </w:r>
      <w:r w:rsidR="006D7D70">
        <w:rPr>
          <w:rFonts w:ascii="Arial" w:hAnsi="Arial" w:cs="Arial"/>
        </w:rPr>
        <w:t xml:space="preserve"> effects</w:t>
      </w:r>
      <w:r w:rsidR="00D1440A" w:rsidRPr="00343C37">
        <w:rPr>
          <w:rFonts w:ascii="Arial" w:hAnsi="Arial" w:cs="Arial"/>
        </w:rPr>
        <w:t xml:space="preserve"> have been widely reported [76-79, 90]</w:t>
      </w:r>
      <w:r w:rsidR="008B0B12" w:rsidRPr="00343C37">
        <w:rPr>
          <w:rFonts w:ascii="Arial" w:hAnsi="Arial" w:cs="Arial"/>
        </w:rPr>
        <w:t>.</w:t>
      </w:r>
      <w:r w:rsidR="005E6B49" w:rsidRPr="00343C37">
        <w:rPr>
          <w:rFonts w:ascii="Arial" w:hAnsi="Arial" w:cs="Arial"/>
        </w:rPr>
        <w:t xml:space="preserve"> </w:t>
      </w:r>
      <w:r w:rsidR="00D1440A" w:rsidRPr="00343C37">
        <w:rPr>
          <w:rFonts w:ascii="Arial" w:hAnsi="Arial" w:cs="Arial"/>
        </w:rPr>
        <w:t xml:space="preserve">As </w:t>
      </w:r>
      <w:r w:rsidR="00D4768D">
        <w:rPr>
          <w:rFonts w:ascii="Arial" w:hAnsi="Arial" w:cs="Arial"/>
        </w:rPr>
        <w:t>illustrated</w:t>
      </w:r>
      <w:r w:rsidR="00D1440A" w:rsidRPr="00343C37">
        <w:rPr>
          <w:rFonts w:ascii="Arial" w:hAnsi="Arial" w:cs="Arial"/>
        </w:rPr>
        <w:t xml:space="preserve"> by Backnaes and Deubener [90] in their consideration of a wide body of literature, the solubility of sulphate in high-Al</w:t>
      </w:r>
      <w:r w:rsidR="00D1440A" w:rsidRPr="00343C37">
        <w:rPr>
          <w:rFonts w:ascii="Arial" w:hAnsi="Arial" w:cs="Arial"/>
          <w:vertAlign w:val="subscript"/>
        </w:rPr>
        <w:t>2</w:t>
      </w:r>
      <w:r w:rsidR="00D1440A" w:rsidRPr="00343C37">
        <w:rPr>
          <w:rFonts w:ascii="Arial" w:hAnsi="Arial" w:cs="Arial"/>
        </w:rPr>
        <w:t>O</w:t>
      </w:r>
      <w:r w:rsidR="00D1440A" w:rsidRPr="00343C37">
        <w:rPr>
          <w:rFonts w:ascii="Arial" w:hAnsi="Arial" w:cs="Arial"/>
          <w:vertAlign w:val="subscript"/>
        </w:rPr>
        <w:t>3</w:t>
      </w:r>
      <w:r w:rsidR="00D1440A" w:rsidRPr="00343C37">
        <w:rPr>
          <w:rFonts w:ascii="Arial" w:hAnsi="Arial" w:cs="Arial"/>
        </w:rPr>
        <w:t xml:space="preserve"> silicate glasses </w:t>
      </w:r>
      <w:r w:rsidR="00D4768D">
        <w:rPr>
          <w:rFonts w:ascii="Arial" w:hAnsi="Arial" w:cs="Arial"/>
        </w:rPr>
        <w:t>can be</w:t>
      </w:r>
      <w:r w:rsidR="006D7D70">
        <w:rPr>
          <w:rFonts w:ascii="Arial" w:hAnsi="Arial" w:cs="Arial"/>
        </w:rPr>
        <w:t xml:space="preserve"> up to</w:t>
      </w:r>
      <w:r w:rsidR="00D1440A" w:rsidRPr="00343C37">
        <w:rPr>
          <w:rFonts w:ascii="Arial" w:hAnsi="Arial" w:cs="Arial"/>
        </w:rPr>
        <w:t xml:space="preserve"> an order of magnitude lower than in SiO</w:t>
      </w:r>
      <w:r w:rsidR="00D1440A" w:rsidRPr="00343C37">
        <w:rPr>
          <w:rFonts w:ascii="Arial" w:hAnsi="Arial" w:cs="Arial"/>
          <w:vertAlign w:val="subscript"/>
        </w:rPr>
        <w:t>2</w:t>
      </w:r>
      <w:r w:rsidR="00D1440A" w:rsidRPr="00343C37">
        <w:rPr>
          <w:rFonts w:ascii="Arial" w:hAnsi="Arial" w:cs="Arial"/>
        </w:rPr>
        <w:t>-Na</w:t>
      </w:r>
      <w:r w:rsidR="00D1440A" w:rsidRPr="00343C37">
        <w:rPr>
          <w:rFonts w:ascii="Arial" w:hAnsi="Arial" w:cs="Arial"/>
          <w:vertAlign w:val="subscript"/>
        </w:rPr>
        <w:t>2</w:t>
      </w:r>
      <w:r w:rsidR="00D1440A" w:rsidRPr="00343C37">
        <w:rPr>
          <w:rFonts w:ascii="Arial" w:hAnsi="Arial" w:cs="Arial"/>
        </w:rPr>
        <w:t>O-CaO glasses. This</w:t>
      </w:r>
      <w:r w:rsidR="00D4768D">
        <w:rPr>
          <w:rFonts w:ascii="Arial" w:hAnsi="Arial" w:cs="Arial"/>
        </w:rPr>
        <w:t xml:space="preserve"> may suggest</w:t>
      </w:r>
      <w:r w:rsidR="00D1440A" w:rsidRPr="00343C37">
        <w:rPr>
          <w:rFonts w:ascii="Arial" w:hAnsi="Arial" w:cs="Arial"/>
        </w:rPr>
        <w:t xml:space="preserve"> that the increased Al</w:t>
      </w:r>
      <w:r w:rsidR="00D1440A" w:rsidRPr="00343C37">
        <w:rPr>
          <w:rFonts w:ascii="Arial" w:hAnsi="Arial" w:cs="Arial"/>
          <w:vertAlign w:val="subscript"/>
        </w:rPr>
        <w:t>2</w:t>
      </w:r>
      <w:r w:rsidR="00D1440A" w:rsidRPr="00343C37">
        <w:rPr>
          <w:rFonts w:ascii="Arial" w:hAnsi="Arial" w:cs="Arial"/>
        </w:rPr>
        <w:t>O</w:t>
      </w:r>
      <w:r w:rsidR="00D1440A" w:rsidRPr="00343C37">
        <w:rPr>
          <w:rFonts w:ascii="Arial" w:hAnsi="Arial" w:cs="Arial"/>
          <w:vertAlign w:val="subscript"/>
        </w:rPr>
        <w:t>3</w:t>
      </w:r>
      <w:r w:rsidR="00D1440A" w:rsidRPr="00343C37">
        <w:rPr>
          <w:rFonts w:ascii="Arial" w:hAnsi="Arial" w:cs="Arial"/>
        </w:rPr>
        <w:t xml:space="preserve"> that accompanies increasing Sb</w:t>
      </w:r>
      <w:r w:rsidR="00D1440A" w:rsidRPr="00343C37">
        <w:rPr>
          <w:rFonts w:ascii="Arial" w:hAnsi="Arial" w:cs="Arial"/>
          <w:vertAlign w:val="subscript"/>
        </w:rPr>
        <w:t>2</w:t>
      </w:r>
      <w:r w:rsidR="00D1440A" w:rsidRPr="00343C37">
        <w:rPr>
          <w:rFonts w:ascii="Arial" w:hAnsi="Arial" w:cs="Arial"/>
        </w:rPr>
        <w:t>O</w:t>
      </w:r>
      <w:r w:rsidR="00D1440A" w:rsidRPr="00343C37">
        <w:rPr>
          <w:rFonts w:ascii="Arial" w:hAnsi="Arial" w:cs="Arial"/>
          <w:vertAlign w:val="subscript"/>
        </w:rPr>
        <w:t>3</w:t>
      </w:r>
      <w:r w:rsidR="00D1440A" w:rsidRPr="00343C37">
        <w:rPr>
          <w:rFonts w:ascii="Arial" w:hAnsi="Arial" w:cs="Arial"/>
        </w:rPr>
        <w:t xml:space="preserve"> in our glasses may</w:t>
      </w:r>
      <w:r w:rsidR="006D7D70">
        <w:rPr>
          <w:rFonts w:ascii="Arial" w:hAnsi="Arial" w:cs="Arial"/>
        </w:rPr>
        <w:t xml:space="preserve"> also</w:t>
      </w:r>
      <w:r w:rsidR="00D1440A" w:rsidRPr="00343C37">
        <w:rPr>
          <w:rFonts w:ascii="Arial" w:hAnsi="Arial" w:cs="Arial"/>
        </w:rPr>
        <w:t xml:space="preserve"> contribute to the</w:t>
      </w:r>
      <w:r w:rsidR="008F484A">
        <w:rPr>
          <w:rFonts w:ascii="Arial" w:hAnsi="Arial" w:cs="Arial"/>
        </w:rPr>
        <w:t xml:space="preserve"> observed</w:t>
      </w:r>
      <w:r w:rsidR="00D1440A" w:rsidRPr="00343C37">
        <w:rPr>
          <w:rFonts w:ascii="Arial" w:hAnsi="Arial" w:cs="Arial"/>
        </w:rPr>
        <w:t xml:space="preserve"> decrease</w:t>
      </w:r>
      <w:r w:rsidR="008F484A">
        <w:rPr>
          <w:rFonts w:ascii="Arial" w:hAnsi="Arial" w:cs="Arial"/>
        </w:rPr>
        <w:t>s</w:t>
      </w:r>
      <w:r w:rsidR="00D1440A" w:rsidRPr="00343C37">
        <w:rPr>
          <w:rFonts w:ascii="Arial" w:hAnsi="Arial" w:cs="Arial"/>
        </w:rPr>
        <w:t xml:space="preserve"> in</w:t>
      </w:r>
      <w:r w:rsidR="006D7D70">
        <w:rPr>
          <w:rFonts w:ascii="Arial" w:hAnsi="Arial" w:cs="Arial"/>
        </w:rPr>
        <w:t xml:space="preserve"> analysed</w:t>
      </w:r>
      <w:r w:rsidR="00D1440A" w:rsidRPr="00343C37">
        <w:rPr>
          <w:rFonts w:ascii="Arial" w:hAnsi="Arial" w:cs="Arial"/>
        </w:rPr>
        <w:t xml:space="preserve"> SO</w:t>
      </w:r>
      <w:r w:rsidR="00D1440A" w:rsidRPr="00343C37">
        <w:rPr>
          <w:rFonts w:ascii="Arial" w:hAnsi="Arial" w:cs="Arial"/>
          <w:vertAlign w:val="subscript"/>
        </w:rPr>
        <w:t>3</w:t>
      </w:r>
      <w:r w:rsidR="00D1440A" w:rsidRPr="00343C37">
        <w:rPr>
          <w:rFonts w:ascii="Arial" w:hAnsi="Arial" w:cs="Arial"/>
        </w:rPr>
        <w:t xml:space="preserve"> content.</w:t>
      </w:r>
      <w:r w:rsidR="008F484A">
        <w:rPr>
          <w:rFonts w:ascii="Arial" w:hAnsi="Arial" w:cs="Arial"/>
        </w:rPr>
        <w:t xml:space="preserve"> Sulphate evolution from oxide glass melts can be accurately described by a </w:t>
      </w:r>
      <w:r w:rsidR="00251F63">
        <w:rPr>
          <w:rFonts w:ascii="Arial" w:hAnsi="Arial" w:cs="Arial"/>
        </w:rPr>
        <w:t>simple</w:t>
      </w:r>
      <w:r w:rsidR="008F484A">
        <w:rPr>
          <w:rFonts w:ascii="Arial" w:hAnsi="Arial" w:cs="Arial"/>
        </w:rPr>
        <w:t xml:space="preserve"> diffusion</w:t>
      </w:r>
      <w:r w:rsidR="00251F63">
        <w:rPr>
          <w:rFonts w:ascii="Arial" w:hAnsi="Arial" w:cs="Arial"/>
        </w:rPr>
        <w:t>-based</w:t>
      </w:r>
      <w:r w:rsidR="008F484A">
        <w:rPr>
          <w:rFonts w:ascii="Arial" w:hAnsi="Arial" w:cs="Arial"/>
        </w:rPr>
        <w:t xml:space="preserve"> model </w:t>
      </w:r>
      <w:r w:rsidR="00251F63">
        <w:rPr>
          <w:rFonts w:ascii="Arial" w:hAnsi="Arial" w:cs="Arial"/>
        </w:rPr>
        <w:t>[</w:t>
      </w:r>
      <w:r w:rsidR="008F484A" w:rsidRPr="00251F63">
        <w:rPr>
          <w:rFonts w:ascii="Arial" w:hAnsi="Arial" w:cs="Arial"/>
        </w:rPr>
        <w:t>4, 45</w:t>
      </w:r>
      <w:r w:rsidR="00251F63">
        <w:rPr>
          <w:rFonts w:ascii="Arial" w:hAnsi="Arial" w:cs="Arial"/>
        </w:rPr>
        <w:t>]</w:t>
      </w:r>
      <w:r w:rsidR="008F484A" w:rsidRPr="00251F63">
        <w:rPr>
          <w:rFonts w:ascii="Arial" w:hAnsi="Arial" w:cs="Arial"/>
        </w:rPr>
        <w:t>.</w:t>
      </w:r>
      <w:r w:rsidR="00D331FD">
        <w:rPr>
          <w:rFonts w:ascii="Arial" w:hAnsi="Arial" w:cs="Arial"/>
        </w:rPr>
        <w:t xml:space="preserve"> However, </w:t>
      </w:r>
      <w:r w:rsidR="006D7D70">
        <w:rPr>
          <w:rFonts w:ascii="Arial" w:hAnsi="Arial" w:cs="Arial"/>
        </w:rPr>
        <w:t>f</w:t>
      </w:r>
      <w:r w:rsidR="00D331FD">
        <w:rPr>
          <w:rFonts w:ascii="Arial" w:hAnsi="Arial" w:cs="Arial"/>
        </w:rPr>
        <w:t>rom XRF data (Table 1) it is clear that even at 1 mol% Sb</w:t>
      </w:r>
      <w:r w:rsidR="00D331FD">
        <w:rPr>
          <w:rFonts w:ascii="Arial" w:hAnsi="Arial" w:cs="Arial"/>
          <w:vertAlign w:val="subscript"/>
        </w:rPr>
        <w:t>2</w:t>
      </w:r>
      <w:r w:rsidR="00D331FD">
        <w:rPr>
          <w:rFonts w:ascii="Arial" w:hAnsi="Arial" w:cs="Arial"/>
        </w:rPr>
        <w:t>O</w:t>
      </w:r>
      <w:r w:rsidR="00D331FD">
        <w:rPr>
          <w:rFonts w:ascii="Arial" w:hAnsi="Arial" w:cs="Arial"/>
          <w:vertAlign w:val="subscript"/>
        </w:rPr>
        <w:t>3</w:t>
      </w:r>
      <w:r w:rsidR="00251F63">
        <w:rPr>
          <w:rFonts w:ascii="Arial" w:hAnsi="Arial" w:cs="Arial"/>
        </w:rPr>
        <w:t xml:space="preserve"> addition</w:t>
      </w:r>
      <w:r w:rsidR="00D331FD">
        <w:rPr>
          <w:rFonts w:ascii="Arial" w:hAnsi="Arial" w:cs="Arial"/>
        </w:rPr>
        <w:t xml:space="preserve"> the SO</w:t>
      </w:r>
      <w:r w:rsidR="00D331FD">
        <w:rPr>
          <w:rFonts w:ascii="Arial" w:hAnsi="Arial" w:cs="Arial"/>
          <w:vertAlign w:val="subscript"/>
        </w:rPr>
        <w:t>3</w:t>
      </w:r>
      <w:r w:rsidR="00D331FD">
        <w:rPr>
          <w:rFonts w:ascii="Arial" w:hAnsi="Arial" w:cs="Arial"/>
        </w:rPr>
        <w:t xml:space="preserve"> content of glass Sb1 is barely over half that of the Sb0 antimony-free glass, with only a small increase in Al</w:t>
      </w:r>
      <w:r w:rsidR="00D331FD">
        <w:rPr>
          <w:rFonts w:ascii="Arial" w:hAnsi="Arial" w:cs="Arial"/>
          <w:vertAlign w:val="subscript"/>
        </w:rPr>
        <w:t>2</w:t>
      </w:r>
      <w:r w:rsidR="00D331FD">
        <w:rPr>
          <w:rFonts w:ascii="Arial" w:hAnsi="Arial" w:cs="Arial"/>
        </w:rPr>
        <w:t>O</w:t>
      </w:r>
      <w:r w:rsidR="00D331FD">
        <w:rPr>
          <w:rFonts w:ascii="Arial" w:hAnsi="Arial" w:cs="Arial"/>
          <w:vertAlign w:val="subscript"/>
        </w:rPr>
        <w:t>3</w:t>
      </w:r>
      <w:r w:rsidR="00D331FD">
        <w:rPr>
          <w:rFonts w:ascii="Arial" w:hAnsi="Arial" w:cs="Arial"/>
        </w:rPr>
        <w:t xml:space="preserve"> </w:t>
      </w:r>
      <w:r w:rsidR="00DA2BF8">
        <w:rPr>
          <w:rFonts w:ascii="Arial" w:hAnsi="Arial" w:cs="Arial"/>
        </w:rPr>
        <w:t xml:space="preserve">content from 0.76 to 1.18 </w:t>
      </w:r>
      <w:proofErr w:type="spellStart"/>
      <w:r w:rsidR="00DA2BF8">
        <w:rPr>
          <w:rFonts w:ascii="Arial" w:hAnsi="Arial" w:cs="Arial"/>
        </w:rPr>
        <w:t>mol</w:t>
      </w:r>
      <w:proofErr w:type="spellEnd"/>
      <w:r w:rsidR="006D7D70">
        <w:rPr>
          <w:rFonts w:ascii="Arial" w:hAnsi="Arial" w:cs="Arial"/>
        </w:rPr>
        <w:t>%</w:t>
      </w:r>
      <w:r w:rsidR="00251F63">
        <w:rPr>
          <w:rFonts w:ascii="Arial" w:hAnsi="Arial" w:cs="Arial"/>
        </w:rPr>
        <w:t>, suggesting rapid diffusion, perhaps facilitated by lower melt viscosities</w:t>
      </w:r>
      <w:r w:rsidR="006D7D70">
        <w:rPr>
          <w:rFonts w:ascii="Arial" w:hAnsi="Arial" w:cs="Arial"/>
        </w:rPr>
        <w:t>. H</w:t>
      </w:r>
      <w:r w:rsidR="00D331FD">
        <w:rPr>
          <w:rFonts w:ascii="Arial" w:hAnsi="Arial" w:cs="Arial"/>
        </w:rPr>
        <w:t>ence the increased Al</w:t>
      </w:r>
      <w:r w:rsidR="00D331FD">
        <w:rPr>
          <w:rFonts w:ascii="Arial" w:hAnsi="Arial" w:cs="Arial"/>
          <w:vertAlign w:val="subscript"/>
        </w:rPr>
        <w:t>2</w:t>
      </w:r>
      <w:r w:rsidR="00D331FD">
        <w:rPr>
          <w:rFonts w:ascii="Arial" w:hAnsi="Arial" w:cs="Arial"/>
        </w:rPr>
        <w:t>O</w:t>
      </w:r>
      <w:r w:rsidR="00D331FD">
        <w:rPr>
          <w:rFonts w:ascii="Arial" w:hAnsi="Arial" w:cs="Arial"/>
          <w:vertAlign w:val="subscript"/>
        </w:rPr>
        <w:t>3</w:t>
      </w:r>
      <w:r w:rsidR="00D331FD">
        <w:rPr>
          <w:rFonts w:ascii="Arial" w:hAnsi="Arial" w:cs="Arial"/>
        </w:rPr>
        <w:t xml:space="preserve"> content is unlikely to be solely responsible for the loss of SO</w:t>
      </w:r>
      <w:r w:rsidR="00D331FD">
        <w:rPr>
          <w:rFonts w:ascii="Arial" w:hAnsi="Arial" w:cs="Arial"/>
          <w:vertAlign w:val="subscript"/>
        </w:rPr>
        <w:t>3</w:t>
      </w:r>
      <w:r w:rsidR="00D331FD">
        <w:rPr>
          <w:rFonts w:ascii="Arial" w:hAnsi="Arial" w:cs="Arial"/>
        </w:rPr>
        <w:t>.</w:t>
      </w:r>
      <w:r w:rsidR="00D1440A" w:rsidRPr="00343C37">
        <w:rPr>
          <w:rFonts w:ascii="Arial" w:hAnsi="Arial" w:cs="Arial"/>
        </w:rPr>
        <w:t xml:space="preserve"> The effects of Sb</w:t>
      </w:r>
      <w:r w:rsidR="00D1440A" w:rsidRPr="00343C37">
        <w:rPr>
          <w:rFonts w:ascii="Arial" w:hAnsi="Arial" w:cs="Arial"/>
          <w:vertAlign w:val="subscript"/>
        </w:rPr>
        <w:t>2</w:t>
      </w:r>
      <w:r w:rsidR="00D1440A" w:rsidRPr="00343C37">
        <w:rPr>
          <w:rFonts w:ascii="Arial" w:hAnsi="Arial" w:cs="Arial"/>
        </w:rPr>
        <w:t>O</w:t>
      </w:r>
      <w:r w:rsidR="00D1440A" w:rsidRPr="00343C37">
        <w:rPr>
          <w:rFonts w:ascii="Arial" w:hAnsi="Arial" w:cs="Arial"/>
          <w:vertAlign w:val="subscript"/>
        </w:rPr>
        <w:t>3</w:t>
      </w:r>
      <w:r w:rsidR="00D1440A" w:rsidRPr="00343C37">
        <w:rPr>
          <w:rFonts w:ascii="Arial" w:hAnsi="Arial" w:cs="Arial"/>
        </w:rPr>
        <w:t xml:space="preserve"> </w:t>
      </w:r>
      <w:r w:rsidR="006D7D70">
        <w:rPr>
          <w:rFonts w:ascii="Arial" w:hAnsi="Arial" w:cs="Arial"/>
        </w:rPr>
        <w:t>on SO</w:t>
      </w:r>
      <w:r w:rsidR="006D7D70">
        <w:rPr>
          <w:rFonts w:ascii="Arial" w:hAnsi="Arial" w:cs="Arial"/>
          <w:vertAlign w:val="subscript"/>
        </w:rPr>
        <w:t>3</w:t>
      </w:r>
      <w:r w:rsidR="006D7D70">
        <w:rPr>
          <w:rFonts w:ascii="Arial" w:hAnsi="Arial" w:cs="Arial"/>
        </w:rPr>
        <w:t xml:space="preserve"> retention </w:t>
      </w:r>
      <w:r w:rsidR="00D1440A" w:rsidRPr="00343C37">
        <w:rPr>
          <w:rFonts w:ascii="Arial" w:hAnsi="Arial" w:cs="Arial"/>
        </w:rPr>
        <w:t xml:space="preserve">are </w:t>
      </w:r>
      <w:r w:rsidR="00251F63">
        <w:rPr>
          <w:rFonts w:ascii="Arial" w:hAnsi="Arial" w:cs="Arial"/>
        </w:rPr>
        <w:t>less clear</w:t>
      </w:r>
      <w:r w:rsidR="006D7D70">
        <w:rPr>
          <w:rFonts w:ascii="Arial" w:hAnsi="Arial" w:cs="Arial"/>
        </w:rPr>
        <w:t>, but</w:t>
      </w:r>
      <w:r w:rsidR="00D1440A" w:rsidRPr="00343C37">
        <w:rPr>
          <w:rFonts w:ascii="Arial" w:hAnsi="Arial" w:cs="Arial"/>
        </w:rPr>
        <w:t xml:space="preserve"> evidence from archaeological studies [8, </w:t>
      </w:r>
      <w:r w:rsidR="00D7651E">
        <w:rPr>
          <w:rFonts w:ascii="Arial" w:hAnsi="Arial" w:cs="Arial"/>
        </w:rPr>
        <w:t xml:space="preserve">92, </w:t>
      </w:r>
      <w:proofErr w:type="gramStart"/>
      <w:r w:rsidR="00D7651E">
        <w:rPr>
          <w:rFonts w:ascii="Arial" w:hAnsi="Arial" w:cs="Arial"/>
        </w:rPr>
        <w:t>93</w:t>
      </w:r>
      <w:proofErr w:type="gramEnd"/>
      <w:r w:rsidR="00D1440A" w:rsidRPr="00343C37">
        <w:rPr>
          <w:rFonts w:ascii="Arial" w:hAnsi="Arial" w:cs="Arial"/>
        </w:rPr>
        <w:t>] shows that many ancien</w:t>
      </w:r>
      <w:r w:rsidR="00343C37">
        <w:rPr>
          <w:rFonts w:ascii="Arial" w:hAnsi="Arial" w:cs="Arial"/>
        </w:rPr>
        <w:t>t soda-lime-silica type glasses</w:t>
      </w:r>
      <w:r w:rsidR="00D1440A" w:rsidRPr="00343C37">
        <w:rPr>
          <w:rFonts w:ascii="Arial" w:hAnsi="Arial" w:cs="Arial"/>
        </w:rPr>
        <w:t xml:space="preserve"> </w:t>
      </w:r>
      <w:r w:rsidR="00251F63">
        <w:rPr>
          <w:rFonts w:ascii="Arial" w:hAnsi="Arial" w:cs="Arial"/>
        </w:rPr>
        <w:t>exhibit</w:t>
      </w:r>
      <w:r w:rsidR="00D1440A">
        <w:rPr>
          <w:rFonts w:ascii="Arial" w:hAnsi="Arial" w:cs="Arial"/>
        </w:rPr>
        <w:t xml:space="preserve"> SO</w:t>
      </w:r>
      <w:r w:rsidR="00D1440A">
        <w:rPr>
          <w:rFonts w:ascii="Arial" w:hAnsi="Arial" w:cs="Arial"/>
          <w:vertAlign w:val="subscript"/>
        </w:rPr>
        <w:t>3</w:t>
      </w:r>
      <w:r w:rsidR="00D1440A">
        <w:rPr>
          <w:rFonts w:ascii="Arial" w:hAnsi="Arial" w:cs="Arial"/>
        </w:rPr>
        <w:t xml:space="preserve"> </w:t>
      </w:r>
      <w:r w:rsidR="00343C37">
        <w:rPr>
          <w:rFonts w:ascii="Arial" w:hAnsi="Arial" w:cs="Arial"/>
        </w:rPr>
        <w:t>and</w:t>
      </w:r>
      <w:r w:rsidR="00D1440A">
        <w:rPr>
          <w:rFonts w:ascii="Arial" w:hAnsi="Arial" w:cs="Arial"/>
        </w:rPr>
        <w:t xml:space="preserve"> Sb</w:t>
      </w:r>
      <w:r w:rsidR="00D1440A">
        <w:rPr>
          <w:rFonts w:ascii="Arial" w:hAnsi="Arial" w:cs="Arial"/>
          <w:vertAlign w:val="subscript"/>
        </w:rPr>
        <w:t>2</w:t>
      </w:r>
      <w:r w:rsidR="00D1440A">
        <w:rPr>
          <w:rFonts w:ascii="Arial" w:hAnsi="Arial" w:cs="Arial"/>
        </w:rPr>
        <w:t>O</w:t>
      </w:r>
      <w:r w:rsidR="00D1440A">
        <w:rPr>
          <w:rFonts w:ascii="Arial" w:hAnsi="Arial" w:cs="Arial"/>
          <w:vertAlign w:val="subscript"/>
        </w:rPr>
        <w:t>3</w:t>
      </w:r>
      <w:r w:rsidR="00D1440A">
        <w:rPr>
          <w:rFonts w:ascii="Arial" w:hAnsi="Arial" w:cs="Arial"/>
        </w:rPr>
        <w:t xml:space="preserve"> contents of </w:t>
      </w:r>
      <w:r w:rsidR="006D7D70">
        <w:rPr>
          <w:rFonts w:ascii="Arial" w:hAnsi="Arial" w:cs="Arial"/>
        </w:rPr>
        <w:t xml:space="preserve">up to </w:t>
      </w:r>
      <w:r w:rsidR="00D1440A">
        <w:rPr>
          <w:rFonts w:ascii="Arial" w:hAnsi="Arial" w:cs="Arial"/>
        </w:rPr>
        <w:t>a few weight %.</w:t>
      </w:r>
      <w:r w:rsidR="003A7C39">
        <w:rPr>
          <w:rFonts w:ascii="Arial" w:hAnsi="Arial" w:cs="Arial"/>
        </w:rPr>
        <w:t xml:space="preserve"> Moreover, a</w:t>
      </w:r>
      <w:r w:rsidR="00D331FD">
        <w:rPr>
          <w:rFonts w:ascii="Arial" w:hAnsi="Arial" w:cs="Arial"/>
        </w:rPr>
        <w:t xml:space="preserve"> loose</w:t>
      </w:r>
      <w:r w:rsidR="00D76A10">
        <w:rPr>
          <w:rFonts w:ascii="Arial" w:hAnsi="Arial" w:cs="Arial"/>
        </w:rPr>
        <w:t xml:space="preserve"> linear</w:t>
      </w:r>
      <w:r w:rsidR="003A7C39">
        <w:rPr>
          <w:rFonts w:ascii="Arial" w:hAnsi="Arial" w:cs="Arial"/>
        </w:rPr>
        <w:t xml:space="preserve"> correlation b</w:t>
      </w:r>
      <w:r w:rsidR="00D76A10">
        <w:rPr>
          <w:rFonts w:ascii="Arial" w:hAnsi="Arial" w:cs="Arial"/>
        </w:rPr>
        <w:t>etween</w:t>
      </w:r>
      <w:r w:rsidR="003A7C39">
        <w:rPr>
          <w:rFonts w:ascii="Arial" w:hAnsi="Arial" w:cs="Arial"/>
        </w:rPr>
        <w:t xml:space="preserve"> SO</w:t>
      </w:r>
      <w:r w:rsidR="003A7C39">
        <w:rPr>
          <w:rFonts w:ascii="Arial" w:hAnsi="Arial" w:cs="Arial"/>
          <w:vertAlign w:val="subscript"/>
        </w:rPr>
        <w:t>3</w:t>
      </w:r>
      <w:r w:rsidR="003A7C39">
        <w:rPr>
          <w:rFonts w:ascii="Arial" w:hAnsi="Arial" w:cs="Arial"/>
        </w:rPr>
        <w:t xml:space="preserve"> and Sb</w:t>
      </w:r>
      <w:r w:rsidR="003A7C39">
        <w:rPr>
          <w:rFonts w:ascii="Arial" w:hAnsi="Arial" w:cs="Arial"/>
          <w:vertAlign w:val="subscript"/>
        </w:rPr>
        <w:t>2</w:t>
      </w:r>
      <w:r w:rsidR="003A7C39">
        <w:rPr>
          <w:rFonts w:ascii="Arial" w:hAnsi="Arial" w:cs="Arial"/>
        </w:rPr>
        <w:t>O</w:t>
      </w:r>
      <w:r w:rsidR="003A7C39">
        <w:rPr>
          <w:rFonts w:ascii="Arial" w:hAnsi="Arial" w:cs="Arial"/>
          <w:vertAlign w:val="subscript"/>
        </w:rPr>
        <w:t>3</w:t>
      </w:r>
      <w:r w:rsidR="00D7651E">
        <w:rPr>
          <w:rFonts w:ascii="Arial" w:hAnsi="Arial" w:cs="Arial"/>
        </w:rPr>
        <w:t xml:space="preserve"> contents has been observed [92, 93</w:t>
      </w:r>
      <w:r w:rsidR="00343C37">
        <w:rPr>
          <w:rFonts w:ascii="Arial" w:hAnsi="Arial" w:cs="Arial"/>
        </w:rPr>
        <w:t>] for</w:t>
      </w:r>
      <w:r w:rsidR="00D76A10">
        <w:rPr>
          <w:rFonts w:ascii="Arial" w:hAnsi="Arial" w:cs="Arial"/>
        </w:rPr>
        <w:t xml:space="preserve"> up to</w:t>
      </w:r>
      <w:r w:rsidR="005677A0">
        <w:rPr>
          <w:rFonts w:ascii="Arial" w:hAnsi="Arial" w:cs="Arial"/>
        </w:rPr>
        <w:t xml:space="preserve"> </w:t>
      </w:r>
      <w:r w:rsidR="005677A0">
        <w:rPr>
          <w:rFonts w:ascii="Times New Roman" w:hAnsi="Times New Roman" w:cs="Times New Roman"/>
        </w:rPr>
        <w:t>~</w:t>
      </w:r>
      <w:r w:rsidR="005677A0">
        <w:rPr>
          <w:rFonts w:ascii="Arial" w:hAnsi="Arial" w:cs="Arial"/>
        </w:rPr>
        <w:t>1 w</w:t>
      </w:r>
      <w:r w:rsidR="00DA2BF8">
        <w:rPr>
          <w:rFonts w:ascii="Arial" w:hAnsi="Arial" w:cs="Arial"/>
        </w:rPr>
        <w:t xml:space="preserve">eight % (approximately 0.75 </w:t>
      </w:r>
      <w:proofErr w:type="gramStart"/>
      <w:r w:rsidR="00DA2BF8">
        <w:rPr>
          <w:rFonts w:ascii="Arial" w:hAnsi="Arial" w:cs="Arial"/>
        </w:rPr>
        <w:t>mol</w:t>
      </w:r>
      <w:r w:rsidR="005677A0">
        <w:rPr>
          <w:rFonts w:ascii="Arial" w:hAnsi="Arial" w:cs="Arial"/>
        </w:rPr>
        <w:t>%</w:t>
      </w:r>
      <w:proofErr w:type="gramEnd"/>
      <w:r w:rsidR="005677A0">
        <w:rPr>
          <w:rFonts w:ascii="Arial" w:hAnsi="Arial" w:cs="Arial"/>
        </w:rPr>
        <w:t>) SO</w:t>
      </w:r>
      <w:r w:rsidR="005677A0">
        <w:rPr>
          <w:rFonts w:ascii="Arial" w:hAnsi="Arial" w:cs="Arial"/>
          <w:vertAlign w:val="subscript"/>
        </w:rPr>
        <w:t>3</w:t>
      </w:r>
      <w:r w:rsidR="00D76A10">
        <w:rPr>
          <w:rFonts w:ascii="Arial" w:hAnsi="Arial" w:cs="Arial"/>
        </w:rPr>
        <w:t xml:space="preserve"> </w:t>
      </w:r>
      <w:r w:rsidR="005677A0">
        <w:rPr>
          <w:rFonts w:ascii="Arial" w:hAnsi="Arial" w:cs="Arial"/>
        </w:rPr>
        <w:t xml:space="preserve">and up to </w:t>
      </w:r>
      <w:r w:rsidR="00343C37">
        <w:rPr>
          <w:rFonts w:ascii="Times New Roman" w:hAnsi="Times New Roman" w:cs="Times New Roman"/>
        </w:rPr>
        <w:t>~</w:t>
      </w:r>
      <w:r w:rsidR="005677A0">
        <w:rPr>
          <w:rFonts w:ascii="Arial" w:hAnsi="Arial" w:cs="Arial"/>
        </w:rPr>
        <w:t>8</w:t>
      </w:r>
      <w:r w:rsidR="00D76A10">
        <w:rPr>
          <w:rFonts w:ascii="Arial" w:hAnsi="Arial" w:cs="Arial"/>
        </w:rPr>
        <w:t xml:space="preserve"> wei</w:t>
      </w:r>
      <w:r w:rsidR="00DA2BF8">
        <w:rPr>
          <w:rFonts w:ascii="Arial" w:hAnsi="Arial" w:cs="Arial"/>
        </w:rPr>
        <w:t xml:space="preserve">ght % (approximately 2 </w:t>
      </w:r>
      <w:proofErr w:type="gramStart"/>
      <w:r w:rsidR="00DA2BF8">
        <w:rPr>
          <w:rFonts w:ascii="Arial" w:hAnsi="Arial" w:cs="Arial"/>
        </w:rPr>
        <w:t>mol</w:t>
      </w:r>
      <w:r w:rsidR="00343C37">
        <w:rPr>
          <w:rFonts w:ascii="Arial" w:hAnsi="Arial" w:cs="Arial"/>
        </w:rPr>
        <w:t>%</w:t>
      </w:r>
      <w:proofErr w:type="gramEnd"/>
      <w:r w:rsidR="00343C37">
        <w:rPr>
          <w:rFonts w:ascii="Arial" w:hAnsi="Arial" w:cs="Arial"/>
        </w:rPr>
        <w:t>)</w:t>
      </w:r>
      <w:r w:rsidR="00D76A10">
        <w:rPr>
          <w:rFonts w:ascii="Arial" w:hAnsi="Arial" w:cs="Arial"/>
        </w:rPr>
        <w:t xml:space="preserve"> Sb</w:t>
      </w:r>
      <w:r w:rsidR="00D76A10">
        <w:rPr>
          <w:rFonts w:ascii="Arial" w:hAnsi="Arial" w:cs="Arial"/>
          <w:vertAlign w:val="subscript"/>
        </w:rPr>
        <w:t>2</w:t>
      </w:r>
      <w:r w:rsidR="00D76A10">
        <w:rPr>
          <w:rFonts w:ascii="Arial" w:hAnsi="Arial" w:cs="Arial"/>
        </w:rPr>
        <w:t>O</w:t>
      </w:r>
      <w:r w:rsidR="00D76A10">
        <w:rPr>
          <w:rFonts w:ascii="Arial" w:hAnsi="Arial" w:cs="Arial"/>
          <w:vertAlign w:val="subscript"/>
        </w:rPr>
        <w:t>3</w:t>
      </w:r>
      <w:r w:rsidR="005677A0">
        <w:rPr>
          <w:rFonts w:ascii="Arial" w:hAnsi="Arial" w:cs="Arial"/>
        </w:rPr>
        <w:t>. Clearly, therefore, the</w:t>
      </w:r>
      <w:r w:rsidR="00D76A10">
        <w:rPr>
          <w:rFonts w:ascii="Arial" w:hAnsi="Arial" w:cs="Arial"/>
        </w:rPr>
        <w:t xml:space="preserve"> behaviour</w:t>
      </w:r>
      <w:r w:rsidR="00251F63">
        <w:rPr>
          <w:rFonts w:ascii="Arial" w:hAnsi="Arial" w:cs="Arial"/>
        </w:rPr>
        <w:t xml:space="preserve"> of the</w:t>
      </w:r>
      <w:r w:rsidR="005677A0">
        <w:rPr>
          <w:rFonts w:ascii="Arial" w:hAnsi="Arial" w:cs="Arial"/>
        </w:rPr>
        <w:t xml:space="preserve"> glasses</w:t>
      </w:r>
      <w:r w:rsidR="00251F63">
        <w:rPr>
          <w:rFonts w:ascii="Arial" w:hAnsi="Arial" w:cs="Arial"/>
        </w:rPr>
        <w:t xml:space="preserve"> studied here differed from the behaviour</w:t>
      </w:r>
      <w:r w:rsidR="00D76A10">
        <w:rPr>
          <w:rFonts w:ascii="Arial" w:hAnsi="Arial" w:cs="Arial"/>
        </w:rPr>
        <w:t xml:space="preserve"> observ</w:t>
      </w:r>
      <w:r w:rsidR="00D7651E">
        <w:rPr>
          <w:rFonts w:ascii="Arial" w:hAnsi="Arial" w:cs="Arial"/>
        </w:rPr>
        <w:t xml:space="preserve">ed in the ancient glasses [8, 92, </w:t>
      </w:r>
      <w:proofErr w:type="gramStart"/>
      <w:r w:rsidR="00D7651E">
        <w:rPr>
          <w:rFonts w:ascii="Arial" w:hAnsi="Arial" w:cs="Arial"/>
        </w:rPr>
        <w:t>93</w:t>
      </w:r>
      <w:proofErr w:type="gramEnd"/>
      <w:r w:rsidR="00D76A10">
        <w:rPr>
          <w:rFonts w:ascii="Arial" w:hAnsi="Arial" w:cs="Arial"/>
        </w:rPr>
        <w:t>] and</w:t>
      </w:r>
      <w:r w:rsidR="005677A0">
        <w:rPr>
          <w:rFonts w:ascii="Arial" w:hAnsi="Arial" w:cs="Arial"/>
        </w:rPr>
        <w:t xml:space="preserve"> this</w:t>
      </w:r>
      <w:r w:rsidR="00D76A10">
        <w:rPr>
          <w:rFonts w:ascii="Arial" w:hAnsi="Arial" w:cs="Arial"/>
        </w:rPr>
        <w:t xml:space="preserve"> suggest</w:t>
      </w:r>
      <w:r w:rsidR="00343C37">
        <w:rPr>
          <w:rFonts w:ascii="Arial" w:hAnsi="Arial" w:cs="Arial"/>
        </w:rPr>
        <w:t>s</w:t>
      </w:r>
      <w:r w:rsidR="00D76A10">
        <w:rPr>
          <w:rFonts w:ascii="Arial" w:hAnsi="Arial" w:cs="Arial"/>
        </w:rPr>
        <w:t xml:space="preserve"> that</w:t>
      </w:r>
      <w:r w:rsidR="00343C37">
        <w:rPr>
          <w:rFonts w:ascii="Arial" w:hAnsi="Arial" w:cs="Arial"/>
        </w:rPr>
        <w:t xml:space="preserve"> </w:t>
      </w:r>
      <w:r w:rsidR="00D76A10">
        <w:rPr>
          <w:rFonts w:ascii="Arial" w:hAnsi="Arial" w:cs="Arial"/>
        </w:rPr>
        <w:t>the Sb</w:t>
      </w:r>
      <w:r w:rsidR="00D76A10">
        <w:rPr>
          <w:rFonts w:ascii="Arial" w:hAnsi="Arial" w:cs="Arial"/>
          <w:vertAlign w:val="subscript"/>
        </w:rPr>
        <w:t>2</w:t>
      </w:r>
      <w:r w:rsidR="00D76A10">
        <w:rPr>
          <w:rFonts w:ascii="Arial" w:hAnsi="Arial" w:cs="Arial"/>
        </w:rPr>
        <w:t>O</w:t>
      </w:r>
      <w:r w:rsidR="00D76A10">
        <w:rPr>
          <w:rFonts w:ascii="Arial" w:hAnsi="Arial" w:cs="Arial"/>
          <w:vertAlign w:val="subscript"/>
        </w:rPr>
        <w:t>3</w:t>
      </w:r>
      <w:r w:rsidR="00D76A10">
        <w:rPr>
          <w:rFonts w:ascii="Arial" w:hAnsi="Arial" w:cs="Arial"/>
        </w:rPr>
        <w:t xml:space="preserve"> additions</w:t>
      </w:r>
      <w:r w:rsidR="00343C37">
        <w:rPr>
          <w:rFonts w:ascii="Arial" w:hAnsi="Arial" w:cs="Arial"/>
        </w:rPr>
        <w:t xml:space="preserve"> are not solely</w:t>
      </w:r>
      <w:r w:rsidR="00D76A10">
        <w:rPr>
          <w:rFonts w:ascii="Arial" w:hAnsi="Arial" w:cs="Arial"/>
        </w:rPr>
        <w:t xml:space="preserve"> responsible for the loss of SO</w:t>
      </w:r>
      <w:r w:rsidR="00D76A10">
        <w:rPr>
          <w:rFonts w:ascii="Arial" w:hAnsi="Arial" w:cs="Arial"/>
          <w:vertAlign w:val="subscript"/>
        </w:rPr>
        <w:t>3</w:t>
      </w:r>
      <w:r w:rsidR="00343C37">
        <w:rPr>
          <w:rFonts w:ascii="Arial" w:hAnsi="Arial" w:cs="Arial"/>
        </w:rPr>
        <w:t xml:space="preserve">. </w:t>
      </w:r>
      <w:r w:rsidR="00251F63">
        <w:rPr>
          <w:rFonts w:ascii="Arial" w:hAnsi="Arial" w:cs="Arial"/>
        </w:rPr>
        <w:t>Other potential factors for consideration</w:t>
      </w:r>
      <w:r w:rsidR="00CA46C1">
        <w:rPr>
          <w:rFonts w:ascii="Arial" w:hAnsi="Arial" w:cs="Arial"/>
        </w:rPr>
        <w:t xml:space="preserve"> </w:t>
      </w:r>
      <w:r w:rsidR="00657816">
        <w:rPr>
          <w:rFonts w:ascii="Arial" w:hAnsi="Arial" w:cs="Arial"/>
        </w:rPr>
        <w:t>include</w:t>
      </w:r>
      <w:r w:rsidR="0014551E">
        <w:rPr>
          <w:rFonts w:ascii="Arial" w:hAnsi="Arial" w:cs="Arial"/>
        </w:rPr>
        <w:t xml:space="preserve"> mutual redox interactions between sulphur and an</w:t>
      </w:r>
      <w:r w:rsidR="00CA46C1">
        <w:rPr>
          <w:rFonts w:ascii="Arial" w:hAnsi="Arial" w:cs="Arial"/>
        </w:rPr>
        <w:t>timony species</w:t>
      </w:r>
      <w:r w:rsidR="00343C37">
        <w:rPr>
          <w:rFonts w:ascii="Arial" w:hAnsi="Arial" w:cs="Arial"/>
        </w:rPr>
        <w:t xml:space="preserve">. </w:t>
      </w:r>
      <w:r w:rsidR="00657816">
        <w:rPr>
          <w:rFonts w:ascii="Arial" w:hAnsi="Arial" w:cs="Arial"/>
        </w:rPr>
        <w:t>These are unlikely because</w:t>
      </w:r>
      <w:r w:rsidR="00CA46C1">
        <w:rPr>
          <w:rFonts w:ascii="Arial" w:hAnsi="Arial" w:cs="Arial"/>
        </w:rPr>
        <w:t xml:space="preserve"> </w:t>
      </w:r>
      <w:r w:rsidR="00CA46C1" w:rsidRPr="00282029">
        <w:rPr>
          <w:rFonts w:ascii="Arial" w:hAnsi="Arial" w:cs="Arial"/>
        </w:rPr>
        <w:t>any reduction of S</w:t>
      </w:r>
      <w:r w:rsidR="00CA46C1" w:rsidRPr="00282029">
        <w:rPr>
          <w:rFonts w:ascii="Arial" w:hAnsi="Arial" w:cs="Arial"/>
          <w:vertAlign w:val="superscript"/>
        </w:rPr>
        <w:t>6+</w:t>
      </w:r>
      <w:r w:rsidR="00CA46C1" w:rsidRPr="00282029">
        <w:rPr>
          <w:rFonts w:ascii="Arial" w:hAnsi="Arial" w:cs="Arial"/>
        </w:rPr>
        <w:t xml:space="preserve"> species </w:t>
      </w:r>
      <w:r w:rsidR="00CA46C1" w:rsidRPr="00282029">
        <w:rPr>
          <w:rFonts w:ascii="Arial" w:hAnsi="Arial" w:cs="Arial"/>
        </w:rPr>
        <w:lastRenderedPageBreak/>
        <w:t xml:space="preserve">to a lower oxidation state </w:t>
      </w:r>
      <w:r w:rsidR="00657816" w:rsidRPr="00282029">
        <w:rPr>
          <w:rFonts w:ascii="Arial" w:hAnsi="Arial" w:cs="Arial"/>
        </w:rPr>
        <w:t>through</w:t>
      </w:r>
      <w:r w:rsidR="00CA46C1" w:rsidRPr="00282029">
        <w:rPr>
          <w:rFonts w:ascii="Arial" w:hAnsi="Arial" w:cs="Arial"/>
        </w:rPr>
        <w:t xml:space="preserve"> a mutual redox reaction with Sb</w:t>
      </w:r>
      <w:r w:rsidR="00CA46C1" w:rsidRPr="00282029">
        <w:rPr>
          <w:rFonts w:ascii="Arial" w:hAnsi="Arial" w:cs="Arial"/>
          <w:vertAlign w:val="superscript"/>
        </w:rPr>
        <w:t>3+</w:t>
      </w:r>
      <w:r w:rsidR="00CA46C1" w:rsidRPr="00282029">
        <w:rPr>
          <w:rFonts w:ascii="Arial" w:hAnsi="Arial" w:cs="Arial"/>
        </w:rPr>
        <w:t xml:space="preserve"> i</w:t>
      </w:r>
      <w:r w:rsidR="00C726C1" w:rsidRPr="00282029">
        <w:rPr>
          <w:rFonts w:ascii="Arial" w:hAnsi="Arial" w:cs="Arial"/>
        </w:rPr>
        <w:t>s</w:t>
      </w:r>
      <w:r w:rsidR="00C726C1">
        <w:rPr>
          <w:rFonts w:ascii="Arial" w:hAnsi="Arial" w:cs="Arial"/>
        </w:rPr>
        <w:t xml:space="preserve"> precluded by redox potentials [20, 21] wherein if any reaction between Sb and S did take place, it would</w:t>
      </w:r>
      <w:r w:rsidR="00251F63">
        <w:rPr>
          <w:rFonts w:ascii="Arial" w:hAnsi="Arial" w:cs="Arial"/>
        </w:rPr>
        <w:t xml:space="preserve"> be to</w:t>
      </w:r>
      <w:r w:rsidR="00C726C1">
        <w:rPr>
          <w:rFonts w:ascii="Arial" w:hAnsi="Arial" w:cs="Arial"/>
        </w:rPr>
        <w:t xml:space="preserve"> reduce Sb</w:t>
      </w:r>
      <w:r w:rsidR="00C726C1">
        <w:rPr>
          <w:rFonts w:ascii="Arial" w:hAnsi="Arial" w:cs="Arial"/>
          <w:vertAlign w:val="superscript"/>
        </w:rPr>
        <w:t>5+</w:t>
      </w:r>
      <w:r w:rsidR="00C726C1">
        <w:rPr>
          <w:rFonts w:ascii="Arial" w:hAnsi="Arial" w:cs="Arial"/>
        </w:rPr>
        <w:t xml:space="preserve"> to Sb</w:t>
      </w:r>
      <w:r w:rsidR="00C726C1">
        <w:rPr>
          <w:rFonts w:ascii="Arial" w:hAnsi="Arial" w:cs="Arial"/>
          <w:vertAlign w:val="superscript"/>
        </w:rPr>
        <w:t>3+</w:t>
      </w:r>
      <w:r w:rsidR="00C726C1">
        <w:rPr>
          <w:rFonts w:ascii="Arial" w:hAnsi="Arial" w:cs="Arial"/>
        </w:rPr>
        <w:t xml:space="preserve"> and oxidise S</w:t>
      </w:r>
      <w:r w:rsidR="005026A8">
        <w:rPr>
          <w:rFonts w:ascii="Arial" w:hAnsi="Arial" w:cs="Arial"/>
          <w:vertAlign w:val="superscript"/>
        </w:rPr>
        <w:t>2-</w:t>
      </w:r>
      <w:r w:rsidR="005026A8">
        <w:rPr>
          <w:rFonts w:ascii="Arial" w:hAnsi="Arial" w:cs="Arial"/>
        </w:rPr>
        <w:t xml:space="preserve"> to S</w:t>
      </w:r>
      <w:r w:rsidR="005026A8">
        <w:rPr>
          <w:rFonts w:ascii="Arial" w:hAnsi="Arial" w:cs="Arial"/>
          <w:vertAlign w:val="superscript"/>
        </w:rPr>
        <w:t>6+</w:t>
      </w:r>
      <w:r w:rsidR="00C726C1">
        <w:rPr>
          <w:rFonts w:ascii="Arial" w:hAnsi="Arial" w:cs="Arial"/>
        </w:rPr>
        <w:t>. However, since</w:t>
      </w:r>
      <w:r w:rsidR="00251F63">
        <w:rPr>
          <w:rFonts w:ascii="Arial" w:hAnsi="Arial" w:cs="Arial"/>
        </w:rPr>
        <w:t xml:space="preserve"> we have established that</w:t>
      </w:r>
      <w:r w:rsidR="00C726C1">
        <w:rPr>
          <w:rFonts w:ascii="Arial" w:hAnsi="Arial" w:cs="Arial"/>
        </w:rPr>
        <w:t xml:space="preserve"> the sulphur is present in all glasses solely in its fully-oxidised S</w:t>
      </w:r>
      <w:r w:rsidR="00C726C1">
        <w:rPr>
          <w:rFonts w:ascii="Arial" w:hAnsi="Arial" w:cs="Arial"/>
          <w:vertAlign w:val="superscript"/>
        </w:rPr>
        <w:t>6+</w:t>
      </w:r>
      <w:r w:rsidR="00C726C1">
        <w:rPr>
          <w:rFonts w:ascii="Arial" w:hAnsi="Arial" w:cs="Arial"/>
        </w:rPr>
        <w:t xml:space="preserve"> form (see above and Section</w:t>
      </w:r>
      <w:r w:rsidR="00CA46C1">
        <w:rPr>
          <w:rFonts w:ascii="Arial" w:hAnsi="Arial" w:cs="Arial"/>
        </w:rPr>
        <w:t xml:space="preserve"> </w:t>
      </w:r>
      <w:r w:rsidR="00C726C1">
        <w:rPr>
          <w:rFonts w:ascii="Arial" w:hAnsi="Arial" w:cs="Arial"/>
        </w:rPr>
        <w:t>4.2)</w:t>
      </w:r>
      <w:r w:rsidR="00251F63">
        <w:rPr>
          <w:rFonts w:ascii="Arial" w:hAnsi="Arial" w:cs="Arial"/>
        </w:rPr>
        <w:t xml:space="preserve"> and little Sb</w:t>
      </w:r>
      <w:r w:rsidR="00251F63">
        <w:rPr>
          <w:rFonts w:ascii="Arial" w:hAnsi="Arial" w:cs="Arial"/>
          <w:vertAlign w:val="superscript"/>
        </w:rPr>
        <w:t>5+</w:t>
      </w:r>
      <w:r w:rsidR="00251F63">
        <w:rPr>
          <w:rFonts w:ascii="Arial" w:hAnsi="Arial" w:cs="Arial"/>
        </w:rPr>
        <w:t xml:space="preserve"> exists in these glasses,</w:t>
      </w:r>
      <w:r w:rsidR="00C726C1">
        <w:rPr>
          <w:rFonts w:ascii="Arial" w:hAnsi="Arial" w:cs="Arial"/>
        </w:rPr>
        <w:t xml:space="preserve"> this reaction </w:t>
      </w:r>
      <w:r w:rsidR="00251F63">
        <w:rPr>
          <w:rFonts w:ascii="Arial" w:hAnsi="Arial" w:cs="Arial"/>
        </w:rPr>
        <w:t>would</w:t>
      </w:r>
      <w:r w:rsidR="005026A8">
        <w:rPr>
          <w:rFonts w:ascii="Arial" w:hAnsi="Arial" w:cs="Arial"/>
        </w:rPr>
        <w:t xml:space="preserve"> not</w:t>
      </w:r>
      <w:r w:rsidR="00C726C1">
        <w:rPr>
          <w:rFonts w:ascii="Arial" w:hAnsi="Arial" w:cs="Arial"/>
        </w:rPr>
        <w:t xml:space="preserve"> </w:t>
      </w:r>
      <w:r w:rsidR="00251F63">
        <w:rPr>
          <w:rFonts w:ascii="Arial" w:hAnsi="Arial" w:cs="Arial"/>
        </w:rPr>
        <w:t>be possible</w:t>
      </w:r>
      <w:r w:rsidR="00C726C1">
        <w:rPr>
          <w:rFonts w:ascii="Arial" w:hAnsi="Arial" w:cs="Arial"/>
        </w:rPr>
        <w:t xml:space="preserve">. The </w:t>
      </w:r>
      <w:r w:rsidR="00CA46C1">
        <w:rPr>
          <w:rFonts w:ascii="Arial" w:hAnsi="Arial" w:cs="Arial"/>
        </w:rPr>
        <w:t>observed oxidation of Fe</w:t>
      </w:r>
      <w:r w:rsidR="00CA46C1">
        <w:rPr>
          <w:rFonts w:ascii="Arial" w:hAnsi="Arial" w:cs="Arial"/>
          <w:vertAlign w:val="superscript"/>
        </w:rPr>
        <w:t>2+</w:t>
      </w:r>
      <w:r w:rsidR="00CA46C1">
        <w:rPr>
          <w:rFonts w:ascii="Arial" w:hAnsi="Arial" w:cs="Arial"/>
        </w:rPr>
        <w:t xml:space="preserve"> to Fe</w:t>
      </w:r>
      <w:r w:rsidR="00CA46C1">
        <w:rPr>
          <w:rFonts w:ascii="Arial" w:hAnsi="Arial" w:cs="Arial"/>
          <w:vertAlign w:val="superscript"/>
        </w:rPr>
        <w:t>3+</w:t>
      </w:r>
      <w:r w:rsidR="00251F63">
        <w:rPr>
          <w:rFonts w:ascii="Arial" w:hAnsi="Arial" w:cs="Arial"/>
        </w:rPr>
        <w:t xml:space="preserve"> (Figure 3 inset)</w:t>
      </w:r>
      <w:r w:rsidR="005026A8">
        <w:rPr>
          <w:rFonts w:ascii="Arial" w:hAnsi="Arial" w:cs="Arial"/>
        </w:rPr>
        <w:t>,</w:t>
      </w:r>
      <w:r w:rsidR="00CA46C1">
        <w:rPr>
          <w:rFonts w:ascii="Arial" w:hAnsi="Arial" w:cs="Arial"/>
        </w:rPr>
        <w:t xml:space="preserve"> </w:t>
      </w:r>
      <w:r w:rsidR="00251F63">
        <w:rPr>
          <w:rFonts w:ascii="Arial" w:hAnsi="Arial" w:cs="Arial"/>
        </w:rPr>
        <w:t>consistent with equation (3),</w:t>
      </w:r>
      <w:r w:rsidR="008B0B12">
        <w:rPr>
          <w:rFonts w:ascii="Arial" w:hAnsi="Arial" w:cs="Arial"/>
        </w:rPr>
        <w:t xml:space="preserve"> </w:t>
      </w:r>
      <w:r w:rsidR="00CA46C1">
        <w:rPr>
          <w:rFonts w:ascii="Arial" w:hAnsi="Arial" w:cs="Arial"/>
        </w:rPr>
        <w:t>and the absence of</w:t>
      </w:r>
      <w:r w:rsidR="005026A8">
        <w:rPr>
          <w:rFonts w:ascii="Arial" w:hAnsi="Arial" w:cs="Arial"/>
        </w:rPr>
        <w:t xml:space="preserve"> any</w:t>
      </w:r>
      <w:r w:rsidR="00CA46C1">
        <w:rPr>
          <w:rFonts w:ascii="Arial" w:hAnsi="Arial" w:cs="Arial"/>
        </w:rPr>
        <w:t xml:space="preserve"> Raman bands characteristic of lower oxidation states of sulphur</w:t>
      </w:r>
      <w:r w:rsidR="008B0B12">
        <w:rPr>
          <w:rFonts w:ascii="Arial" w:hAnsi="Arial" w:cs="Arial"/>
        </w:rPr>
        <w:t xml:space="preserve"> (Figures 5 and 6)</w:t>
      </w:r>
      <w:r w:rsidR="00343C37">
        <w:rPr>
          <w:rFonts w:ascii="Arial" w:hAnsi="Arial" w:cs="Arial"/>
        </w:rPr>
        <w:t>, as discussed above</w:t>
      </w:r>
      <w:r w:rsidR="00C726C1">
        <w:rPr>
          <w:rFonts w:ascii="Arial" w:hAnsi="Arial" w:cs="Arial"/>
        </w:rPr>
        <w:t xml:space="preserve">, </w:t>
      </w:r>
      <w:r w:rsidR="005026A8">
        <w:rPr>
          <w:rFonts w:ascii="Arial" w:hAnsi="Arial" w:cs="Arial"/>
        </w:rPr>
        <w:t>support</w:t>
      </w:r>
      <w:r w:rsidR="00C726C1">
        <w:rPr>
          <w:rFonts w:ascii="Arial" w:hAnsi="Arial" w:cs="Arial"/>
        </w:rPr>
        <w:t xml:space="preserve"> this</w:t>
      </w:r>
      <w:r w:rsidR="005026A8">
        <w:rPr>
          <w:rFonts w:ascii="Arial" w:hAnsi="Arial" w:cs="Arial"/>
        </w:rPr>
        <w:t xml:space="preserve"> conclusion</w:t>
      </w:r>
      <w:r w:rsidR="00343C37">
        <w:rPr>
          <w:rFonts w:ascii="Arial" w:hAnsi="Arial" w:cs="Arial"/>
        </w:rPr>
        <w:t xml:space="preserve">. </w:t>
      </w:r>
      <w:r w:rsidR="00611592">
        <w:rPr>
          <w:rFonts w:ascii="Arial" w:hAnsi="Arial" w:cs="Arial"/>
        </w:rPr>
        <w:t>Finally, the</w:t>
      </w:r>
      <w:r w:rsidR="005026A8">
        <w:rPr>
          <w:rFonts w:ascii="Arial" w:hAnsi="Arial" w:cs="Arial"/>
        </w:rPr>
        <w:t xml:space="preserve"> </w:t>
      </w:r>
      <w:r w:rsidR="00251F63">
        <w:rPr>
          <w:rFonts w:ascii="Arial" w:hAnsi="Arial" w:cs="Arial"/>
        </w:rPr>
        <w:t>previously discussed</w:t>
      </w:r>
      <w:r w:rsidR="00611592">
        <w:rPr>
          <w:rFonts w:ascii="Arial" w:hAnsi="Arial" w:cs="Arial"/>
        </w:rPr>
        <w:t xml:space="preserve"> studies of ancient soda</w:t>
      </w:r>
      <w:r w:rsidR="00D7651E">
        <w:rPr>
          <w:rFonts w:ascii="Arial" w:hAnsi="Arial" w:cs="Arial"/>
        </w:rPr>
        <w:t xml:space="preserve">-lime-silica type glasses [8, 92, </w:t>
      </w:r>
      <w:proofErr w:type="gramStart"/>
      <w:r w:rsidR="00D7651E">
        <w:rPr>
          <w:rFonts w:ascii="Arial" w:hAnsi="Arial" w:cs="Arial"/>
        </w:rPr>
        <w:t>93</w:t>
      </w:r>
      <w:proofErr w:type="gramEnd"/>
      <w:r w:rsidR="00611592">
        <w:rPr>
          <w:rFonts w:ascii="Arial" w:hAnsi="Arial" w:cs="Arial"/>
        </w:rPr>
        <w:t>] show that Sb and S species can coexist</w:t>
      </w:r>
      <w:r w:rsidR="00251F63">
        <w:rPr>
          <w:rFonts w:ascii="Arial" w:hAnsi="Arial" w:cs="Arial"/>
        </w:rPr>
        <w:t xml:space="preserve"> in such glasses</w:t>
      </w:r>
      <w:r w:rsidR="00611592">
        <w:rPr>
          <w:rFonts w:ascii="Arial" w:hAnsi="Arial" w:cs="Arial"/>
        </w:rPr>
        <w:t xml:space="preserve">. </w:t>
      </w:r>
      <w:r w:rsidR="00744D0C">
        <w:rPr>
          <w:rFonts w:ascii="Arial" w:hAnsi="Arial" w:cs="Arial"/>
        </w:rPr>
        <w:t xml:space="preserve">The specific effects of </w:t>
      </w:r>
      <w:r w:rsidR="00251F63">
        <w:rPr>
          <w:rFonts w:ascii="Arial" w:hAnsi="Arial" w:cs="Arial"/>
        </w:rPr>
        <w:t>(</w:t>
      </w:r>
      <w:r w:rsidR="00744D0C">
        <w:rPr>
          <w:rFonts w:ascii="Arial" w:hAnsi="Arial" w:cs="Arial"/>
        </w:rPr>
        <w:t>Sb</w:t>
      </w:r>
      <w:r w:rsidR="00744D0C">
        <w:rPr>
          <w:rFonts w:ascii="Arial" w:hAnsi="Arial" w:cs="Arial"/>
          <w:vertAlign w:val="subscript"/>
        </w:rPr>
        <w:t>2</w:t>
      </w:r>
      <w:r w:rsidR="00744D0C">
        <w:rPr>
          <w:rFonts w:ascii="Arial" w:hAnsi="Arial" w:cs="Arial"/>
        </w:rPr>
        <w:t>O</w:t>
      </w:r>
      <w:r w:rsidR="00744D0C">
        <w:rPr>
          <w:rFonts w:ascii="Arial" w:hAnsi="Arial" w:cs="Arial"/>
          <w:vertAlign w:val="subscript"/>
        </w:rPr>
        <w:t>3</w:t>
      </w:r>
      <w:r w:rsidR="00251F63">
        <w:rPr>
          <w:rFonts w:ascii="Arial" w:hAnsi="Arial" w:cs="Arial"/>
        </w:rPr>
        <w:t xml:space="preserve"> + Al</w:t>
      </w:r>
      <w:r w:rsidR="00251F63">
        <w:rPr>
          <w:rFonts w:ascii="Arial" w:hAnsi="Arial" w:cs="Arial"/>
          <w:vertAlign w:val="subscript"/>
        </w:rPr>
        <w:t>2</w:t>
      </w:r>
      <w:r w:rsidR="00251F63">
        <w:rPr>
          <w:rFonts w:ascii="Arial" w:hAnsi="Arial" w:cs="Arial"/>
        </w:rPr>
        <w:t>O</w:t>
      </w:r>
      <w:r w:rsidR="00251F63">
        <w:rPr>
          <w:rFonts w:ascii="Arial" w:hAnsi="Arial" w:cs="Arial"/>
          <w:vertAlign w:val="subscript"/>
        </w:rPr>
        <w:t>3</w:t>
      </w:r>
      <w:r w:rsidR="00251F63">
        <w:rPr>
          <w:rFonts w:ascii="Arial" w:hAnsi="Arial" w:cs="Arial"/>
        </w:rPr>
        <w:t>)</w:t>
      </w:r>
      <w:r w:rsidR="00744D0C">
        <w:rPr>
          <w:rFonts w:ascii="Arial" w:hAnsi="Arial" w:cs="Arial"/>
        </w:rPr>
        <w:t xml:space="preserve"> on SO</w:t>
      </w:r>
      <w:r w:rsidR="00744D0C">
        <w:rPr>
          <w:rFonts w:ascii="Arial" w:hAnsi="Arial" w:cs="Arial"/>
          <w:vertAlign w:val="subscript"/>
        </w:rPr>
        <w:t>3</w:t>
      </w:r>
      <w:r w:rsidR="00744D0C">
        <w:rPr>
          <w:rFonts w:ascii="Arial" w:hAnsi="Arial" w:cs="Arial"/>
        </w:rPr>
        <w:t xml:space="preserve"> solubility and retention</w:t>
      </w:r>
      <w:r w:rsidR="00251F63">
        <w:rPr>
          <w:rFonts w:ascii="Arial" w:hAnsi="Arial" w:cs="Arial"/>
        </w:rPr>
        <w:t>,</w:t>
      </w:r>
      <w:r w:rsidR="00744D0C">
        <w:rPr>
          <w:rFonts w:ascii="Arial" w:hAnsi="Arial" w:cs="Arial"/>
        </w:rPr>
        <w:t xml:space="preserve"> and their mutual interactions in silicate glasses </w:t>
      </w:r>
      <w:r w:rsidR="00251F63">
        <w:rPr>
          <w:rFonts w:ascii="Arial" w:hAnsi="Arial" w:cs="Arial"/>
        </w:rPr>
        <w:t>have not</w:t>
      </w:r>
      <w:r w:rsidR="00744D0C">
        <w:rPr>
          <w:rFonts w:ascii="Arial" w:hAnsi="Arial" w:cs="Arial"/>
        </w:rPr>
        <w:t>, t</w:t>
      </w:r>
      <w:r w:rsidR="00282029">
        <w:rPr>
          <w:rFonts w:ascii="Arial" w:hAnsi="Arial" w:cs="Arial"/>
        </w:rPr>
        <w:t xml:space="preserve">o our knowledge, </w:t>
      </w:r>
      <w:r w:rsidR="00251F63">
        <w:rPr>
          <w:rFonts w:ascii="Arial" w:hAnsi="Arial" w:cs="Arial"/>
        </w:rPr>
        <w:t>been studied previously</w:t>
      </w:r>
      <w:r w:rsidR="00282029">
        <w:rPr>
          <w:rFonts w:ascii="Arial" w:hAnsi="Arial" w:cs="Arial"/>
        </w:rPr>
        <w:t xml:space="preserve"> and f</w:t>
      </w:r>
      <w:r w:rsidR="00611592">
        <w:rPr>
          <w:rFonts w:ascii="Arial" w:hAnsi="Arial" w:cs="Arial"/>
        </w:rPr>
        <w:t>urther research is</w:t>
      </w:r>
      <w:r w:rsidR="00251F63">
        <w:rPr>
          <w:rFonts w:ascii="Arial" w:hAnsi="Arial" w:cs="Arial"/>
        </w:rPr>
        <w:t xml:space="preserve"> thus</w:t>
      </w:r>
      <w:r w:rsidR="00744D0C">
        <w:rPr>
          <w:rFonts w:ascii="Arial" w:hAnsi="Arial" w:cs="Arial"/>
        </w:rPr>
        <w:t xml:space="preserve"> required</w:t>
      </w:r>
      <w:r w:rsidR="00611592">
        <w:rPr>
          <w:rFonts w:ascii="Arial" w:hAnsi="Arial" w:cs="Arial"/>
        </w:rPr>
        <w:t xml:space="preserve"> to</w:t>
      </w:r>
      <w:r w:rsidR="00744D0C">
        <w:rPr>
          <w:rFonts w:ascii="Arial" w:hAnsi="Arial" w:cs="Arial"/>
        </w:rPr>
        <w:t xml:space="preserve"> more</w:t>
      </w:r>
      <w:r w:rsidR="00282029">
        <w:rPr>
          <w:rFonts w:ascii="Arial" w:hAnsi="Arial" w:cs="Arial"/>
        </w:rPr>
        <w:t xml:space="preserve"> fully understand the observed</w:t>
      </w:r>
      <w:r w:rsidR="00611592">
        <w:rPr>
          <w:rFonts w:ascii="Arial" w:hAnsi="Arial" w:cs="Arial"/>
        </w:rPr>
        <w:t xml:space="preserve"> behaviour.</w:t>
      </w:r>
    </w:p>
    <w:p w14:paraId="366F7077" w14:textId="75463634" w:rsidR="00097949" w:rsidRDefault="009107B3" w:rsidP="00814F29">
      <w:pPr>
        <w:spacing w:line="360" w:lineRule="auto"/>
        <w:rPr>
          <w:rFonts w:ascii="Arial" w:hAnsi="Arial" w:cs="Arial"/>
        </w:rPr>
      </w:pPr>
      <w:r>
        <w:rPr>
          <w:rFonts w:ascii="Arial" w:hAnsi="Arial" w:cs="Arial"/>
        </w:rPr>
        <w:t>Thermogravimetric a</w:t>
      </w:r>
      <w:r w:rsidR="008B0B12">
        <w:rPr>
          <w:rFonts w:ascii="Arial" w:hAnsi="Arial" w:cs="Arial"/>
        </w:rPr>
        <w:t>nalysis (TGA), shown in Figure 8</w:t>
      </w:r>
      <w:r>
        <w:rPr>
          <w:rFonts w:ascii="Arial" w:hAnsi="Arial" w:cs="Arial"/>
        </w:rPr>
        <w:t xml:space="preserve">, illustrates a clear trend in </w:t>
      </w:r>
      <w:r w:rsidR="004A412D">
        <w:rPr>
          <w:rFonts w:ascii="Arial" w:hAnsi="Arial" w:cs="Arial"/>
        </w:rPr>
        <w:t>weight</w:t>
      </w:r>
      <w:r>
        <w:rPr>
          <w:rFonts w:ascii="Arial" w:hAnsi="Arial" w:cs="Arial"/>
        </w:rPr>
        <w:t xml:space="preserve"> gain </w:t>
      </w:r>
      <w:r w:rsidR="004E159B">
        <w:rPr>
          <w:rFonts w:ascii="Arial" w:hAnsi="Arial" w:cs="Arial"/>
        </w:rPr>
        <w:t>from</w:t>
      </w:r>
      <w:r w:rsidR="00DA2BF8">
        <w:rPr>
          <w:rFonts w:ascii="Arial" w:hAnsi="Arial" w:cs="Arial"/>
        </w:rPr>
        <w:t xml:space="preserve"> 700</w:t>
      </w:r>
      <w:r w:rsidR="00D667E5" w:rsidRPr="00867CE5">
        <w:rPr>
          <w:rFonts w:ascii="Arial" w:hAnsi="Arial" w:cs="Arial"/>
        </w:rPr>
        <w:t>°</w:t>
      </w:r>
      <w:r>
        <w:rPr>
          <w:rFonts w:ascii="Arial" w:hAnsi="Arial" w:cs="Arial"/>
        </w:rPr>
        <w:t xml:space="preserve">C </w:t>
      </w:r>
      <w:r w:rsidR="004E159B">
        <w:rPr>
          <w:rFonts w:ascii="Arial" w:hAnsi="Arial" w:cs="Arial"/>
        </w:rPr>
        <w:t>to</w:t>
      </w:r>
      <w:r w:rsidR="00C51436">
        <w:rPr>
          <w:rFonts w:ascii="Arial" w:hAnsi="Arial" w:cs="Arial"/>
        </w:rPr>
        <w:t xml:space="preserve"> 1175</w:t>
      </w:r>
      <w:r w:rsidR="00D667E5" w:rsidRPr="00867CE5">
        <w:rPr>
          <w:rFonts w:ascii="Arial" w:hAnsi="Arial" w:cs="Arial"/>
        </w:rPr>
        <w:t>°</w:t>
      </w:r>
      <w:r>
        <w:rPr>
          <w:rFonts w:ascii="Arial" w:hAnsi="Arial" w:cs="Arial"/>
        </w:rPr>
        <w:t xml:space="preserve">C, with </w:t>
      </w:r>
      <w:r w:rsidR="009F5111">
        <w:rPr>
          <w:rFonts w:ascii="Arial" w:hAnsi="Arial" w:cs="Arial"/>
        </w:rPr>
        <w:t>weight</w:t>
      </w:r>
      <w:r>
        <w:rPr>
          <w:rFonts w:ascii="Arial" w:hAnsi="Arial" w:cs="Arial"/>
        </w:rPr>
        <w:t xml:space="preserve"> loss </w:t>
      </w:r>
      <w:r w:rsidR="004E159B">
        <w:rPr>
          <w:rFonts w:ascii="Arial" w:hAnsi="Arial" w:cs="Arial"/>
        </w:rPr>
        <w:t xml:space="preserve">occurring </w:t>
      </w:r>
      <w:r>
        <w:rPr>
          <w:rFonts w:ascii="Arial" w:hAnsi="Arial" w:cs="Arial"/>
        </w:rPr>
        <w:t>at</w:t>
      </w:r>
      <w:r w:rsidR="00C51436">
        <w:rPr>
          <w:rFonts w:ascii="Arial" w:hAnsi="Arial" w:cs="Arial"/>
        </w:rPr>
        <w:t xml:space="preserve"> temperatures above 1175</w:t>
      </w:r>
      <w:r w:rsidR="00D667E5" w:rsidRPr="00867CE5">
        <w:rPr>
          <w:rFonts w:ascii="Arial" w:hAnsi="Arial" w:cs="Arial"/>
        </w:rPr>
        <w:t>°</w:t>
      </w:r>
      <w:r w:rsidR="00643748">
        <w:rPr>
          <w:rFonts w:ascii="Arial" w:hAnsi="Arial" w:cs="Arial"/>
        </w:rPr>
        <w:t>C. This weight gain displays a linear relationship with analysed Sb</w:t>
      </w:r>
      <w:r w:rsidR="00643748">
        <w:rPr>
          <w:rFonts w:ascii="Arial" w:hAnsi="Arial" w:cs="Arial"/>
          <w:vertAlign w:val="subscript"/>
        </w:rPr>
        <w:t>2</w:t>
      </w:r>
      <w:r w:rsidR="00643748">
        <w:rPr>
          <w:rFonts w:ascii="Arial" w:hAnsi="Arial" w:cs="Arial"/>
        </w:rPr>
        <w:t>O</w:t>
      </w:r>
      <w:r w:rsidR="00643748">
        <w:rPr>
          <w:rFonts w:ascii="Arial" w:hAnsi="Arial" w:cs="Arial"/>
          <w:vertAlign w:val="subscript"/>
        </w:rPr>
        <w:t>3</w:t>
      </w:r>
      <w:r w:rsidR="000D5D17">
        <w:rPr>
          <w:rFonts w:ascii="Arial" w:hAnsi="Arial" w:cs="Arial"/>
        </w:rPr>
        <w:t xml:space="preserve"> content (Figure 9</w:t>
      </w:r>
      <w:r w:rsidR="00643748">
        <w:rPr>
          <w:rFonts w:ascii="Arial" w:hAnsi="Arial" w:cs="Arial"/>
        </w:rPr>
        <w:t xml:space="preserve">), enabling </w:t>
      </w:r>
      <w:r w:rsidR="0006586D">
        <w:rPr>
          <w:rFonts w:ascii="Arial" w:hAnsi="Arial" w:cs="Arial"/>
        </w:rPr>
        <w:t>it</w:t>
      </w:r>
      <w:r w:rsidR="00643748">
        <w:rPr>
          <w:rFonts w:ascii="Arial" w:hAnsi="Arial" w:cs="Arial"/>
        </w:rPr>
        <w:t xml:space="preserve"> to be</w:t>
      </w:r>
      <w:r w:rsidR="0006586D">
        <w:rPr>
          <w:rFonts w:ascii="Arial" w:hAnsi="Arial" w:cs="Arial"/>
        </w:rPr>
        <w:t xml:space="preserve"> </w:t>
      </w:r>
      <w:r w:rsidR="00643748">
        <w:rPr>
          <w:rFonts w:ascii="Arial" w:hAnsi="Arial" w:cs="Arial"/>
        </w:rPr>
        <w:t>attributed to oxidation of Sb</w:t>
      </w:r>
      <w:r w:rsidR="00643748">
        <w:rPr>
          <w:rFonts w:ascii="Arial" w:hAnsi="Arial" w:cs="Arial"/>
          <w:vertAlign w:val="superscript"/>
        </w:rPr>
        <w:t>3+</w:t>
      </w:r>
      <w:r w:rsidR="00643748">
        <w:rPr>
          <w:rFonts w:ascii="Arial" w:hAnsi="Arial" w:cs="Arial"/>
        </w:rPr>
        <w:t xml:space="preserve"> (Sb</w:t>
      </w:r>
      <w:r w:rsidR="00643748">
        <w:rPr>
          <w:rFonts w:ascii="Arial" w:hAnsi="Arial" w:cs="Arial"/>
          <w:vertAlign w:val="subscript"/>
        </w:rPr>
        <w:t>2</w:t>
      </w:r>
      <w:r w:rsidR="00643748">
        <w:rPr>
          <w:rFonts w:ascii="Arial" w:hAnsi="Arial" w:cs="Arial"/>
        </w:rPr>
        <w:t>O</w:t>
      </w:r>
      <w:r w:rsidR="00643748">
        <w:rPr>
          <w:rFonts w:ascii="Arial" w:hAnsi="Arial" w:cs="Arial"/>
          <w:vertAlign w:val="subscript"/>
        </w:rPr>
        <w:t>3</w:t>
      </w:r>
      <w:r w:rsidR="00643748">
        <w:rPr>
          <w:rFonts w:ascii="Arial" w:hAnsi="Arial" w:cs="Arial"/>
        </w:rPr>
        <w:t>) to Sb</w:t>
      </w:r>
      <w:r w:rsidR="00643748">
        <w:rPr>
          <w:rFonts w:ascii="Arial" w:hAnsi="Arial" w:cs="Arial"/>
          <w:vertAlign w:val="superscript"/>
        </w:rPr>
        <w:t>5+</w:t>
      </w:r>
      <w:r w:rsidR="00643748">
        <w:rPr>
          <w:rFonts w:ascii="Arial" w:hAnsi="Arial" w:cs="Arial"/>
        </w:rPr>
        <w:t xml:space="preserve"> (Sb</w:t>
      </w:r>
      <w:r w:rsidR="00643748">
        <w:rPr>
          <w:rFonts w:ascii="Arial" w:hAnsi="Arial" w:cs="Arial"/>
          <w:vertAlign w:val="subscript"/>
        </w:rPr>
        <w:t>2</w:t>
      </w:r>
      <w:r w:rsidR="00643748">
        <w:rPr>
          <w:rFonts w:ascii="Arial" w:hAnsi="Arial" w:cs="Arial"/>
        </w:rPr>
        <w:t>O</w:t>
      </w:r>
      <w:r w:rsidR="00643748">
        <w:rPr>
          <w:rFonts w:ascii="Arial" w:hAnsi="Arial" w:cs="Arial"/>
          <w:vertAlign w:val="subscript"/>
        </w:rPr>
        <w:t>5</w:t>
      </w:r>
      <w:r w:rsidR="00643748">
        <w:rPr>
          <w:rFonts w:ascii="Arial" w:hAnsi="Arial" w:cs="Arial"/>
        </w:rPr>
        <w:t>)</w:t>
      </w:r>
      <w:r w:rsidR="00097949">
        <w:rPr>
          <w:rFonts w:ascii="Arial" w:hAnsi="Arial" w:cs="Arial"/>
        </w:rPr>
        <w:t xml:space="preserve"> through reaction with atmospheric oxygen (5).</w:t>
      </w:r>
    </w:p>
    <w:p w14:paraId="12C63099" w14:textId="48E51C39" w:rsidR="00097949" w:rsidRDefault="00097949" w:rsidP="00097949">
      <w:pPr>
        <w:spacing w:line="360" w:lineRule="auto"/>
        <w:jc w:val="center"/>
        <w:rPr>
          <w:rFonts w:ascii="Arial" w:hAnsi="Arial" w:cs="Arial"/>
        </w:rPr>
      </w:pPr>
      <w:r w:rsidRPr="00867CE5">
        <w:rPr>
          <w:rFonts w:ascii="Arial" w:hAnsi="Arial" w:cs="Arial"/>
        </w:rPr>
        <w:t>Sb</w:t>
      </w:r>
      <w:r w:rsidRPr="00867CE5">
        <w:rPr>
          <w:rFonts w:ascii="Arial" w:hAnsi="Arial" w:cs="Arial"/>
          <w:vertAlign w:val="subscript"/>
        </w:rPr>
        <w:t>2</w:t>
      </w:r>
      <w:r w:rsidRPr="00867CE5">
        <w:rPr>
          <w:rFonts w:ascii="Arial" w:hAnsi="Arial" w:cs="Arial"/>
        </w:rPr>
        <w:t>O</w:t>
      </w:r>
      <w:r>
        <w:rPr>
          <w:rFonts w:ascii="Arial" w:hAnsi="Arial" w:cs="Arial"/>
          <w:vertAlign w:val="subscript"/>
        </w:rPr>
        <w:t xml:space="preserve">3 </w:t>
      </w:r>
      <w:r>
        <w:rPr>
          <w:rFonts w:ascii="Arial" w:hAnsi="Arial" w:cs="Arial"/>
        </w:rPr>
        <w:t>+ O</w:t>
      </w:r>
      <w:r>
        <w:rPr>
          <w:rFonts w:ascii="Arial" w:hAnsi="Arial" w:cs="Arial"/>
          <w:vertAlign w:val="subscript"/>
        </w:rPr>
        <w:t>2</w:t>
      </w:r>
      <w:r w:rsidRPr="00867CE5">
        <w:rPr>
          <w:rFonts w:ascii="Arial" w:hAnsi="Arial" w:cs="Arial"/>
        </w:rPr>
        <w:t xml:space="preserve"> </w:t>
      </w:r>
      <w:r>
        <w:rPr>
          <w:rFonts w:ascii="AdvPSMPE1" w:hAnsi="AdvPSMPE1" w:cs="AdvPSMPE1"/>
          <w:sz w:val="20"/>
          <w:szCs w:val="20"/>
        </w:rPr>
        <w:t>→</w:t>
      </w:r>
      <w:r w:rsidRPr="00867CE5">
        <w:rPr>
          <w:rFonts w:ascii="Arial" w:hAnsi="Arial" w:cs="Arial"/>
        </w:rPr>
        <w:t xml:space="preserve"> Sb</w:t>
      </w:r>
      <w:r w:rsidRPr="00867CE5">
        <w:rPr>
          <w:rFonts w:ascii="Arial" w:hAnsi="Arial" w:cs="Arial"/>
          <w:vertAlign w:val="subscript"/>
        </w:rPr>
        <w:t>2</w:t>
      </w:r>
      <w:r w:rsidRPr="00867CE5">
        <w:rPr>
          <w:rFonts w:ascii="Arial" w:hAnsi="Arial" w:cs="Arial"/>
        </w:rPr>
        <w:t>O</w:t>
      </w:r>
      <w:r>
        <w:rPr>
          <w:rFonts w:ascii="Arial" w:hAnsi="Arial" w:cs="Arial"/>
          <w:vertAlign w:val="subscript"/>
        </w:rPr>
        <w:t>5</w:t>
      </w:r>
      <w:r>
        <w:rPr>
          <w:rFonts w:ascii="Arial" w:hAnsi="Arial" w:cs="Arial"/>
        </w:rPr>
        <w:tab/>
      </w:r>
      <w:r>
        <w:rPr>
          <w:rFonts w:ascii="Arial" w:hAnsi="Arial" w:cs="Arial"/>
        </w:rPr>
        <w:tab/>
        <w:t>(5</w:t>
      </w:r>
      <w:r w:rsidRPr="00867CE5">
        <w:rPr>
          <w:rFonts w:ascii="Arial" w:hAnsi="Arial" w:cs="Arial"/>
        </w:rPr>
        <w:t>)</w:t>
      </w:r>
    </w:p>
    <w:p w14:paraId="50D9B813" w14:textId="0F3EF167" w:rsidR="00635EA3" w:rsidRDefault="00C51436" w:rsidP="00C57018">
      <w:pPr>
        <w:spacing w:line="360" w:lineRule="auto"/>
        <w:rPr>
          <w:rFonts w:ascii="Arial" w:hAnsi="Arial" w:cs="Arial"/>
        </w:rPr>
      </w:pPr>
      <w:r>
        <w:rPr>
          <w:rFonts w:ascii="Arial" w:hAnsi="Arial" w:cs="Arial"/>
        </w:rPr>
        <w:t>At temperatures above 1175</w:t>
      </w:r>
      <w:r w:rsidR="00D667E5" w:rsidRPr="00867CE5">
        <w:rPr>
          <w:rFonts w:ascii="Arial" w:hAnsi="Arial" w:cs="Arial"/>
        </w:rPr>
        <w:t>°</w:t>
      </w:r>
      <w:r w:rsidR="00643748">
        <w:rPr>
          <w:rFonts w:ascii="Arial" w:hAnsi="Arial" w:cs="Arial"/>
        </w:rPr>
        <w:t>C th</w:t>
      </w:r>
      <w:r w:rsidR="00097949">
        <w:rPr>
          <w:rFonts w:ascii="Arial" w:hAnsi="Arial" w:cs="Arial"/>
        </w:rPr>
        <w:t xml:space="preserve">is reaction reverses and </w:t>
      </w:r>
      <w:r w:rsidR="00643748">
        <w:rPr>
          <w:rFonts w:ascii="Arial" w:hAnsi="Arial" w:cs="Arial"/>
        </w:rPr>
        <w:t>Sb</w:t>
      </w:r>
      <w:r w:rsidR="00643748">
        <w:rPr>
          <w:rFonts w:ascii="Arial" w:hAnsi="Arial" w:cs="Arial"/>
          <w:vertAlign w:val="superscript"/>
        </w:rPr>
        <w:t>5+</w:t>
      </w:r>
      <w:r w:rsidR="00643748">
        <w:rPr>
          <w:rFonts w:ascii="Arial" w:hAnsi="Arial" w:cs="Arial"/>
        </w:rPr>
        <w:t xml:space="preserve"> begins to re</w:t>
      </w:r>
      <w:r w:rsidR="00097949">
        <w:rPr>
          <w:rFonts w:ascii="Arial" w:hAnsi="Arial" w:cs="Arial"/>
        </w:rPr>
        <w:t>duce</w:t>
      </w:r>
      <w:r w:rsidR="00643748">
        <w:rPr>
          <w:rFonts w:ascii="Arial" w:hAnsi="Arial" w:cs="Arial"/>
        </w:rPr>
        <w:t xml:space="preserve"> to Sb</w:t>
      </w:r>
      <w:r w:rsidR="00643748">
        <w:rPr>
          <w:rFonts w:ascii="Arial" w:hAnsi="Arial" w:cs="Arial"/>
          <w:vertAlign w:val="superscript"/>
        </w:rPr>
        <w:t>3+</w:t>
      </w:r>
      <w:r w:rsidR="00097949">
        <w:rPr>
          <w:rFonts w:ascii="Arial" w:hAnsi="Arial" w:cs="Arial"/>
        </w:rPr>
        <w:t xml:space="preserve">, releasing </w:t>
      </w:r>
      <w:r w:rsidR="00C61CF7">
        <w:rPr>
          <w:rFonts w:ascii="Arial" w:hAnsi="Arial" w:cs="Arial"/>
        </w:rPr>
        <w:t>O</w:t>
      </w:r>
      <w:r w:rsidR="00C61CF7">
        <w:rPr>
          <w:rFonts w:ascii="Arial" w:hAnsi="Arial" w:cs="Arial"/>
          <w:vertAlign w:val="subscript"/>
        </w:rPr>
        <w:t>2</w:t>
      </w:r>
      <w:r w:rsidR="00097949">
        <w:rPr>
          <w:rFonts w:ascii="Arial" w:hAnsi="Arial" w:cs="Arial"/>
        </w:rPr>
        <w:t xml:space="preserve"> (2)</w:t>
      </w:r>
      <w:r w:rsidR="009F5111">
        <w:rPr>
          <w:rFonts w:ascii="Arial" w:hAnsi="Arial" w:cs="Arial"/>
        </w:rPr>
        <w:t xml:space="preserve"> as</w:t>
      </w:r>
      <w:r w:rsidR="000374CC">
        <w:rPr>
          <w:rFonts w:ascii="Arial" w:hAnsi="Arial" w:cs="Arial"/>
        </w:rPr>
        <w:t xml:space="preserve"> evidenced by the</w:t>
      </w:r>
      <w:r w:rsidR="009F5111">
        <w:rPr>
          <w:rFonts w:ascii="Arial" w:hAnsi="Arial" w:cs="Arial"/>
        </w:rPr>
        <w:t xml:space="preserve"> corresponding</w:t>
      </w:r>
      <w:r w:rsidR="000374CC">
        <w:rPr>
          <w:rFonts w:ascii="Arial" w:hAnsi="Arial" w:cs="Arial"/>
        </w:rPr>
        <w:t xml:space="preserve"> weight loss</w:t>
      </w:r>
      <w:r w:rsidR="00643748">
        <w:rPr>
          <w:rFonts w:ascii="Arial" w:hAnsi="Arial" w:cs="Arial"/>
        </w:rPr>
        <w:t>.</w:t>
      </w:r>
      <w:r w:rsidR="007F08B7">
        <w:rPr>
          <w:rFonts w:ascii="Arial" w:hAnsi="Arial" w:cs="Arial"/>
        </w:rPr>
        <w:t xml:space="preserve"> This temperature is consistent with </w:t>
      </w:r>
      <w:r w:rsidR="00A36BDF">
        <w:rPr>
          <w:rFonts w:ascii="Arial" w:hAnsi="Arial" w:cs="Arial"/>
        </w:rPr>
        <w:t>de Best [89</w:t>
      </w:r>
      <w:r w:rsidR="002E3FE5">
        <w:rPr>
          <w:rFonts w:ascii="Arial" w:hAnsi="Arial" w:cs="Arial"/>
        </w:rPr>
        <w:t>]</w:t>
      </w:r>
      <w:r w:rsidR="00605195">
        <w:rPr>
          <w:rFonts w:ascii="Arial" w:hAnsi="Arial" w:cs="Arial"/>
        </w:rPr>
        <w:t xml:space="preserve"> and Kim </w:t>
      </w:r>
      <w:r w:rsidR="00605195" w:rsidRPr="00605195">
        <w:rPr>
          <w:rFonts w:ascii="Arial" w:hAnsi="Arial" w:cs="Arial"/>
          <w:i/>
        </w:rPr>
        <w:t>et al.</w:t>
      </w:r>
      <w:r w:rsidR="00D7651E">
        <w:rPr>
          <w:rFonts w:ascii="Arial" w:hAnsi="Arial" w:cs="Arial"/>
        </w:rPr>
        <w:t xml:space="preserve"> [94</w:t>
      </w:r>
      <w:r w:rsidR="00605195">
        <w:rPr>
          <w:rFonts w:ascii="Arial" w:hAnsi="Arial" w:cs="Arial"/>
        </w:rPr>
        <w:t>]</w:t>
      </w:r>
      <w:r w:rsidR="002E3FE5">
        <w:rPr>
          <w:rFonts w:ascii="Arial" w:hAnsi="Arial" w:cs="Arial"/>
        </w:rPr>
        <w:t xml:space="preserve">, who showed that </w:t>
      </w:r>
      <w:r w:rsidR="00605195">
        <w:rPr>
          <w:rFonts w:ascii="Arial" w:hAnsi="Arial" w:cs="Arial"/>
        </w:rPr>
        <w:t>1150-</w:t>
      </w:r>
      <w:r w:rsidR="00DA2BF8">
        <w:rPr>
          <w:rFonts w:ascii="Arial" w:hAnsi="Arial" w:cs="Arial"/>
        </w:rPr>
        <w:t>1200</w:t>
      </w:r>
      <w:r w:rsidR="00D667E5" w:rsidRPr="00867CE5">
        <w:rPr>
          <w:rFonts w:ascii="Arial" w:hAnsi="Arial" w:cs="Arial"/>
        </w:rPr>
        <w:t>°</w:t>
      </w:r>
      <w:r w:rsidR="00605195">
        <w:rPr>
          <w:rFonts w:ascii="Arial" w:hAnsi="Arial" w:cs="Arial"/>
        </w:rPr>
        <w:t>C corresponds</w:t>
      </w:r>
      <w:r w:rsidR="002E3FE5">
        <w:rPr>
          <w:rFonts w:ascii="Arial" w:hAnsi="Arial" w:cs="Arial"/>
        </w:rPr>
        <w:t xml:space="preserve"> with the onset temperature for an increase in oxygen equilibrium pressure for TV glasses</w:t>
      </w:r>
      <w:r w:rsidR="00605195">
        <w:rPr>
          <w:rFonts w:ascii="Arial" w:hAnsi="Arial" w:cs="Arial"/>
        </w:rPr>
        <w:t xml:space="preserve">, which </w:t>
      </w:r>
      <w:r w:rsidR="000B0614">
        <w:rPr>
          <w:rFonts w:ascii="Arial" w:hAnsi="Arial" w:cs="Arial"/>
        </w:rPr>
        <w:t xml:space="preserve">are </w:t>
      </w:r>
      <w:r w:rsidR="00635EA3">
        <w:rPr>
          <w:rFonts w:ascii="Arial" w:hAnsi="Arial" w:cs="Arial"/>
        </w:rPr>
        <w:t>alkali-alkaline earth silicate glasses</w:t>
      </w:r>
      <w:r w:rsidR="000374CC">
        <w:rPr>
          <w:rFonts w:ascii="Arial" w:hAnsi="Arial" w:cs="Arial"/>
        </w:rPr>
        <w:t xml:space="preserve"> and</w:t>
      </w:r>
      <w:r w:rsidR="000B0614">
        <w:rPr>
          <w:rFonts w:ascii="Arial" w:hAnsi="Arial" w:cs="Arial"/>
        </w:rPr>
        <w:t xml:space="preserve"> are</w:t>
      </w:r>
      <w:r w:rsidR="000374CC">
        <w:rPr>
          <w:rFonts w:ascii="Arial" w:hAnsi="Arial" w:cs="Arial"/>
        </w:rPr>
        <w:t xml:space="preserve"> thus broadly similar to the soda-lime-silica glasses studied here</w:t>
      </w:r>
      <w:r w:rsidR="00635EA3">
        <w:rPr>
          <w:rFonts w:ascii="Arial" w:hAnsi="Arial" w:cs="Arial"/>
        </w:rPr>
        <w:t>.</w:t>
      </w:r>
    </w:p>
    <w:p w14:paraId="426C73BE" w14:textId="6B44AF91" w:rsidR="00635EA3" w:rsidRPr="00274DDA" w:rsidRDefault="00635EA3" w:rsidP="00635EA3">
      <w:pPr>
        <w:spacing w:line="360" w:lineRule="auto"/>
        <w:rPr>
          <w:rFonts w:ascii="Arial" w:hAnsi="Arial" w:cs="Arial"/>
        </w:rPr>
      </w:pPr>
      <w:r>
        <w:rPr>
          <w:rFonts w:ascii="Arial" w:hAnsi="Arial" w:cs="Arial"/>
        </w:rPr>
        <w:t>Krol and Rommers [10] studied the Sb</w:t>
      </w:r>
      <w:r>
        <w:rPr>
          <w:rFonts w:ascii="Arial" w:hAnsi="Arial" w:cs="Arial"/>
          <w:vertAlign w:val="superscript"/>
        </w:rPr>
        <w:t>3+</w:t>
      </w:r>
      <w:r>
        <w:rPr>
          <w:rFonts w:ascii="Arial" w:hAnsi="Arial" w:cs="Arial"/>
        </w:rPr>
        <w:t>/</w:t>
      </w:r>
      <w:r w:rsidRPr="00E17076">
        <w:rPr>
          <w:rFonts w:ascii="Symbol" w:hAnsi="Symbol" w:cs="Arial"/>
        </w:rPr>
        <w:t></w:t>
      </w:r>
      <w:r>
        <w:rPr>
          <w:rFonts w:ascii="Arial" w:hAnsi="Arial" w:cs="Arial"/>
        </w:rPr>
        <w:t>Sb redox ratio in TV glasses and compared glasses prepared from batch materials with those prepared from remelted cullet. For their remelted cullet samples (thus more comparable to our TGA samples), their Sb</w:t>
      </w:r>
      <w:r>
        <w:rPr>
          <w:rFonts w:ascii="Arial" w:hAnsi="Arial" w:cs="Arial"/>
          <w:vertAlign w:val="superscript"/>
        </w:rPr>
        <w:t>3+</w:t>
      </w:r>
      <w:r>
        <w:rPr>
          <w:rFonts w:ascii="Arial" w:hAnsi="Arial" w:cs="Arial"/>
        </w:rPr>
        <w:t>/</w:t>
      </w:r>
      <w:r w:rsidRPr="00E17076">
        <w:rPr>
          <w:rFonts w:ascii="Symbol" w:hAnsi="Symbol" w:cs="Arial"/>
        </w:rPr>
        <w:t></w:t>
      </w:r>
      <w:r>
        <w:rPr>
          <w:rFonts w:ascii="Arial" w:hAnsi="Arial" w:cs="Arial"/>
        </w:rPr>
        <w:t>Sb ratios remained &gt; 0.9 for glasses melted a</w:t>
      </w:r>
      <w:r w:rsidR="00DA2BF8">
        <w:rPr>
          <w:rFonts w:ascii="Arial" w:hAnsi="Arial" w:cs="Arial"/>
        </w:rPr>
        <w:t>t all temperatures studied (900</w:t>
      </w:r>
      <w:r w:rsidR="00D667E5" w:rsidRPr="00867CE5">
        <w:rPr>
          <w:rFonts w:ascii="Arial" w:hAnsi="Arial" w:cs="Arial"/>
        </w:rPr>
        <w:t>°</w:t>
      </w:r>
      <w:r w:rsidR="00DA2BF8">
        <w:rPr>
          <w:rFonts w:ascii="Arial" w:hAnsi="Arial" w:cs="Arial"/>
        </w:rPr>
        <w:t>C to 1500</w:t>
      </w:r>
      <w:r w:rsidR="00D667E5" w:rsidRPr="00867CE5">
        <w:rPr>
          <w:rFonts w:ascii="Arial" w:hAnsi="Arial" w:cs="Arial"/>
        </w:rPr>
        <w:t>°</w:t>
      </w:r>
      <w:r>
        <w:rPr>
          <w:rFonts w:ascii="Arial" w:hAnsi="Arial" w:cs="Arial"/>
        </w:rPr>
        <w:t xml:space="preserve">C). However, </w:t>
      </w:r>
      <w:r w:rsidR="00F451CD">
        <w:rPr>
          <w:rFonts w:ascii="Arial" w:hAnsi="Arial" w:cs="Arial"/>
        </w:rPr>
        <w:t>within this narrow</w:t>
      </w:r>
      <w:r w:rsidR="009579AE">
        <w:rPr>
          <w:rFonts w:ascii="Arial" w:hAnsi="Arial" w:cs="Arial"/>
        </w:rPr>
        <w:t xml:space="preserve"> redox</w:t>
      </w:r>
      <w:r w:rsidR="00F451CD">
        <w:rPr>
          <w:rFonts w:ascii="Arial" w:hAnsi="Arial" w:cs="Arial"/>
        </w:rPr>
        <w:t xml:space="preserve"> range</w:t>
      </w:r>
      <w:r w:rsidR="009579AE">
        <w:rPr>
          <w:rFonts w:ascii="Arial" w:hAnsi="Arial" w:cs="Arial"/>
        </w:rPr>
        <w:t>,</w:t>
      </w:r>
      <w:r w:rsidR="00F451CD">
        <w:rPr>
          <w:rFonts w:ascii="Arial" w:hAnsi="Arial" w:cs="Arial"/>
        </w:rPr>
        <w:t xml:space="preserve"> the</w:t>
      </w:r>
      <w:r w:rsidR="009579AE">
        <w:rPr>
          <w:rFonts w:ascii="Arial" w:hAnsi="Arial" w:cs="Arial"/>
        </w:rPr>
        <w:t xml:space="preserve"> Sb</w:t>
      </w:r>
      <w:r w:rsidR="009579AE">
        <w:rPr>
          <w:rFonts w:ascii="Arial" w:hAnsi="Arial" w:cs="Arial"/>
          <w:vertAlign w:val="superscript"/>
        </w:rPr>
        <w:t>3+</w:t>
      </w:r>
      <w:r w:rsidR="009579AE">
        <w:rPr>
          <w:rFonts w:ascii="Arial" w:hAnsi="Arial" w:cs="Arial"/>
        </w:rPr>
        <w:t>/</w:t>
      </w:r>
      <w:r w:rsidR="009579AE" w:rsidRPr="00E17076">
        <w:rPr>
          <w:rFonts w:ascii="Symbol" w:hAnsi="Symbol" w:cs="Arial"/>
        </w:rPr>
        <w:t></w:t>
      </w:r>
      <w:r w:rsidR="009579AE">
        <w:rPr>
          <w:rFonts w:ascii="Arial" w:hAnsi="Arial" w:cs="Arial"/>
        </w:rPr>
        <w:t>Sb redox ratio</w:t>
      </w:r>
      <w:r>
        <w:rPr>
          <w:rFonts w:ascii="Arial" w:hAnsi="Arial" w:cs="Arial"/>
        </w:rPr>
        <w:t xml:space="preserve"> did slightly vary with melting t</w:t>
      </w:r>
      <w:r w:rsidR="00DA2BF8">
        <w:rPr>
          <w:rFonts w:ascii="Arial" w:hAnsi="Arial" w:cs="Arial"/>
        </w:rPr>
        <w:t>emperature, decreasing from 900</w:t>
      </w:r>
      <w:r w:rsidR="00D667E5" w:rsidRPr="00867CE5">
        <w:rPr>
          <w:rFonts w:ascii="Arial" w:hAnsi="Arial" w:cs="Arial"/>
        </w:rPr>
        <w:t>°</w:t>
      </w:r>
      <w:r w:rsidR="00DA2BF8">
        <w:rPr>
          <w:rFonts w:ascii="Arial" w:hAnsi="Arial" w:cs="Arial"/>
        </w:rPr>
        <w:t>C to 1200</w:t>
      </w:r>
      <w:r w:rsidR="00D667E5" w:rsidRPr="00867CE5">
        <w:rPr>
          <w:rFonts w:ascii="Arial" w:hAnsi="Arial" w:cs="Arial"/>
        </w:rPr>
        <w:t>°</w:t>
      </w:r>
      <w:r>
        <w:rPr>
          <w:rFonts w:ascii="Arial" w:hAnsi="Arial" w:cs="Arial"/>
        </w:rPr>
        <w:t>C and the</w:t>
      </w:r>
      <w:r w:rsidR="009579AE">
        <w:rPr>
          <w:rFonts w:ascii="Arial" w:hAnsi="Arial" w:cs="Arial"/>
        </w:rPr>
        <w:t>n</w:t>
      </w:r>
      <w:r>
        <w:rPr>
          <w:rFonts w:ascii="Arial" w:hAnsi="Arial" w:cs="Arial"/>
        </w:rPr>
        <w:t xml:space="preserve"> increasing again from 1200</w:t>
      </w:r>
      <w:r w:rsidR="00D667E5" w:rsidRPr="00867CE5">
        <w:rPr>
          <w:rFonts w:ascii="Arial" w:hAnsi="Arial" w:cs="Arial"/>
        </w:rPr>
        <w:t>°</w:t>
      </w:r>
      <w:r w:rsidR="00D667E5">
        <w:rPr>
          <w:rFonts w:ascii="Arial" w:hAnsi="Arial" w:cs="Arial"/>
        </w:rPr>
        <w:t>C</w:t>
      </w:r>
      <w:r w:rsidR="00DA2BF8">
        <w:rPr>
          <w:rFonts w:ascii="Arial" w:hAnsi="Arial" w:cs="Arial"/>
        </w:rPr>
        <w:t xml:space="preserve"> to 1500</w:t>
      </w:r>
      <w:r w:rsidR="00D667E5" w:rsidRPr="00867CE5">
        <w:rPr>
          <w:rFonts w:ascii="Arial" w:hAnsi="Arial" w:cs="Arial"/>
        </w:rPr>
        <w:t>°</w:t>
      </w:r>
      <w:r>
        <w:rPr>
          <w:rFonts w:ascii="Arial" w:hAnsi="Arial" w:cs="Arial"/>
        </w:rPr>
        <w:t>C, with the minimum value of Sb</w:t>
      </w:r>
      <w:r>
        <w:rPr>
          <w:rFonts w:ascii="Arial" w:hAnsi="Arial" w:cs="Arial"/>
          <w:vertAlign w:val="superscript"/>
        </w:rPr>
        <w:t>3+</w:t>
      </w:r>
      <w:r>
        <w:rPr>
          <w:rFonts w:ascii="Arial" w:hAnsi="Arial" w:cs="Arial"/>
        </w:rPr>
        <w:t>/</w:t>
      </w:r>
      <w:r w:rsidRPr="00E17076">
        <w:rPr>
          <w:rFonts w:ascii="Symbol" w:hAnsi="Symbol" w:cs="Arial"/>
        </w:rPr>
        <w:t></w:t>
      </w:r>
      <w:r w:rsidR="00DA2BF8">
        <w:rPr>
          <w:rFonts w:ascii="Arial" w:hAnsi="Arial" w:cs="Arial"/>
        </w:rPr>
        <w:t>Sb occurring at 1200</w:t>
      </w:r>
      <w:r w:rsidR="00D667E5" w:rsidRPr="00867CE5">
        <w:rPr>
          <w:rFonts w:ascii="Arial" w:hAnsi="Arial" w:cs="Arial"/>
        </w:rPr>
        <w:t>°</w:t>
      </w:r>
      <w:r>
        <w:rPr>
          <w:rFonts w:ascii="Arial" w:hAnsi="Arial" w:cs="Arial"/>
        </w:rPr>
        <w:t xml:space="preserve">C. </w:t>
      </w:r>
      <w:r>
        <w:rPr>
          <w:rFonts w:ascii="Arial" w:hAnsi="Arial" w:cs="Arial"/>
        </w:rPr>
        <w:lastRenderedPageBreak/>
        <w:t>This is</w:t>
      </w:r>
      <w:r w:rsidR="00F451CD">
        <w:rPr>
          <w:rFonts w:ascii="Arial" w:hAnsi="Arial" w:cs="Arial"/>
        </w:rPr>
        <w:t xml:space="preserve"> again</w:t>
      </w:r>
      <w:r>
        <w:rPr>
          <w:rFonts w:ascii="Arial" w:hAnsi="Arial" w:cs="Arial"/>
        </w:rPr>
        <w:t xml:space="preserve"> qualitatively consistent with our TGA results, i.e. maximum Sb oxidation occurring at </w:t>
      </w:r>
      <w:r>
        <w:rPr>
          <w:rFonts w:ascii="Times New Roman" w:hAnsi="Times New Roman" w:cs="Times New Roman"/>
        </w:rPr>
        <w:t>~</w:t>
      </w:r>
      <w:r w:rsidR="00DA2BF8">
        <w:rPr>
          <w:rFonts w:ascii="Arial" w:hAnsi="Arial" w:cs="Arial"/>
        </w:rPr>
        <w:t xml:space="preserve"> 1200</w:t>
      </w:r>
      <w:r w:rsidR="00D667E5" w:rsidRPr="00867CE5">
        <w:rPr>
          <w:rFonts w:ascii="Arial" w:hAnsi="Arial" w:cs="Arial"/>
        </w:rPr>
        <w:t>°</w:t>
      </w:r>
      <w:r>
        <w:rPr>
          <w:rFonts w:ascii="Arial" w:hAnsi="Arial" w:cs="Arial"/>
        </w:rPr>
        <w:t>C. Krol and Rommers [10] concluded that Sb</w:t>
      </w:r>
      <w:r>
        <w:rPr>
          <w:rFonts w:ascii="Arial" w:hAnsi="Arial" w:cs="Arial"/>
          <w:vertAlign w:val="superscript"/>
        </w:rPr>
        <w:t>3+</w:t>
      </w:r>
      <w:r>
        <w:rPr>
          <w:rFonts w:ascii="Arial" w:hAnsi="Arial" w:cs="Arial"/>
        </w:rPr>
        <w:t>/Sb</w:t>
      </w:r>
      <w:r>
        <w:rPr>
          <w:rFonts w:ascii="Arial" w:hAnsi="Arial" w:cs="Arial"/>
          <w:vertAlign w:val="superscript"/>
        </w:rPr>
        <w:t>5+</w:t>
      </w:r>
      <w:r>
        <w:rPr>
          <w:rFonts w:ascii="Arial" w:hAnsi="Arial" w:cs="Arial"/>
        </w:rPr>
        <w:t xml:space="preserve"> equilibration is governed by two processes – one relatively fast, where equilibrium is attained with oxygen in the melt; and one relatively slow, where the melt reaches equilibrium with the surrounding atmosphere. They obtained a diffusion length of 0.04 cm a</w:t>
      </w:r>
      <w:r w:rsidR="00DA2BF8">
        <w:rPr>
          <w:rFonts w:ascii="Arial" w:hAnsi="Arial" w:cs="Arial"/>
        </w:rPr>
        <w:t>fter 200 hours’ melting at 1200</w:t>
      </w:r>
      <w:r w:rsidR="00D667E5" w:rsidRPr="00867CE5">
        <w:rPr>
          <w:rFonts w:ascii="Arial" w:hAnsi="Arial" w:cs="Arial"/>
        </w:rPr>
        <w:t>°</w:t>
      </w:r>
      <w:r>
        <w:rPr>
          <w:rFonts w:ascii="Arial" w:hAnsi="Arial" w:cs="Arial"/>
        </w:rPr>
        <w:t>C, calculating the diffusion coefficient D = 2.7 x 10</w:t>
      </w:r>
      <w:r>
        <w:rPr>
          <w:rFonts w:ascii="Arial" w:hAnsi="Arial" w:cs="Arial"/>
          <w:vertAlign w:val="superscript"/>
        </w:rPr>
        <w:t>-9</w:t>
      </w:r>
      <w:r>
        <w:rPr>
          <w:rFonts w:ascii="Arial" w:hAnsi="Arial" w:cs="Arial"/>
        </w:rPr>
        <w:t xml:space="preserve"> cm</w:t>
      </w:r>
      <w:r w:rsidRPr="007D0CBB">
        <w:rPr>
          <w:rFonts w:ascii="Arial" w:hAnsi="Arial" w:cs="Arial"/>
          <w:vertAlign w:val="superscript"/>
        </w:rPr>
        <w:t>2</w:t>
      </w:r>
      <w:r>
        <w:rPr>
          <w:rFonts w:ascii="Arial" w:hAnsi="Arial" w:cs="Arial"/>
        </w:rPr>
        <w:t xml:space="preserve"> s</w:t>
      </w:r>
      <w:r>
        <w:rPr>
          <w:rFonts w:ascii="Arial" w:hAnsi="Arial" w:cs="Arial"/>
          <w:vertAlign w:val="superscript"/>
        </w:rPr>
        <w:t>-1</w:t>
      </w:r>
      <w:r>
        <w:rPr>
          <w:rFonts w:ascii="Arial" w:hAnsi="Arial" w:cs="Arial"/>
        </w:rPr>
        <w:t>. Closely similar diffusion coefficients were also obtained by Kim and Lee [11]. Considering that Krol and Rommers [10] studied glass melts of 1 cm</w:t>
      </w:r>
      <w:r>
        <w:rPr>
          <w:rFonts w:ascii="Arial" w:hAnsi="Arial" w:cs="Arial"/>
          <w:vertAlign w:val="superscript"/>
        </w:rPr>
        <w:t>3</w:t>
      </w:r>
      <w:r>
        <w:rPr>
          <w:rFonts w:ascii="Arial" w:hAnsi="Arial" w:cs="Arial"/>
        </w:rPr>
        <w:t xml:space="preserve"> (</w:t>
      </w:r>
      <w:r>
        <w:rPr>
          <w:rFonts w:ascii="Times New Roman" w:hAnsi="Times New Roman" w:cs="Times New Roman"/>
        </w:rPr>
        <w:t>~</w:t>
      </w:r>
      <w:r>
        <w:rPr>
          <w:rFonts w:ascii="Arial" w:hAnsi="Arial" w:cs="Arial"/>
        </w:rPr>
        <w:t xml:space="preserve">2.5 to 3 g glass) whilst our TGA samples were </w:t>
      </w:r>
      <w:r>
        <w:rPr>
          <w:rFonts w:ascii="Times New Roman" w:hAnsi="Times New Roman" w:cs="Times New Roman"/>
        </w:rPr>
        <w:t>~</w:t>
      </w:r>
      <w:r>
        <w:rPr>
          <w:rFonts w:ascii="Arial" w:hAnsi="Arial" w:cs="Arial"/>
        </w:rPr>
        <w:t xml:space="preserve">30 mg (thus having far greater </w:t>
      </w:r>
      <w:r w:rsidR="00F451CD">
        <w:rPr>
          <w:rFonts w:ascii="Arial" w:hAnsi="Arial" w:cs="Arial"/>
        </w:rPr>
        <w:t>surface area / volume ratios with</w:t>
      </w:r>
      <w:r>
        <w:rPr>
          <w:rFonts w:ascii="Arial" w:hAnsi="Arial" w:cs="Arial"/>
        </w:rPr>
        <w:t xml:space="preserve"> a far smaller sample) the two sets of results are not inconsistent. Research by Lee </w:t>
      </w:r>
      <w:r w:rsidRPr="00AC303A">
        <w:rPr>
          <w:rFonts w:ascii="Arial" w:hAnsi="Arial" w:cs="Arial"/>
          <w:i/>
        </w:rPr>
        <w:t>et al.</w:t>
      </w:r>
      <w:r>
        <w:rPr>
          <w:rFonts w:ascii="Arial" w:hAnsi="Arial" w:cs="Arial"/>
        </w:rPr>
        <w:t xml:space="preserve"> [12] using a Raman microprobe to study O</w:t>
      </w:r>
      <w:r>
        <w:rPr>
          <w:rFonts w:ascii="Arial" w:hAnsi="Arial" w:cs="Arial"/>
          <w:vertAlign w:val="subscript"/>
        </w:rPr>
        <w:t>2</w:t>
      </w:r>
      <w:r w:rsidR="009579AE">
        <w:rPr>
          <w:rFonts w:ascii="Arial" w:hAnsi="Arial" w:cs="Arial"/>
        </w:rPr>
        <w:t xml:space="preserve"> dissolution from bubbles in doped</w:t>
      </w:r>
      <w:r>
        <w:rPr>
          <w:rFonts w:ascii="Arial" w:hAnsi="Arial" w:cs="Arial"/>
        </w:rPr>
        <w:t xml:space="preserve"> SiO</w:t>
      </w:r>
      <w:r>
        <w:rPr>
          <w:rFonts w:ascii="Arial" w:hAnsi="Arial" w:cs="Arial"/>
          <w:vertAlign w:val="subscript"/>
        </w:rPr>
        <w:t>2</w:t>
      </w:r>
      <w:r>
        <w:rPr>
          <w:rFonts w:ascii="Arial" w:hAnsi="Arial" w:cs="Arial"/>
        </w:rPr>
        <w:t>-Na</w:t>
      </w:r>
      <w:r>
        <w:rPr>
          <w:rFonts w:ascii="Arial" w:hAnsi="Arial" w:cs="Arial"/>
          <w:vertAlign w:val="subscript"/>
        </w:rPr>
        <w:t>2</w:t>
      </w:r>
      <w:r>
        <w:rPr>
          <w:rFonts w:ascii="Arial" w:hAnsi="Arial" w:cs="Arial"/>
        </w:rPr>
        <w:t>O-</w:t>
      </w:r>
      <w:r w:rsidR="00DA2BF8">
        <w:rPr>
          <w:rFonts w:ascii="Arial" w:hAnsi="Arial" w:cs="Arial"/>
        </w:rPr>
        <w:t>CaO glass</w:t>
      </w:r>
      <w:r w:rsidR="009579AE">
        <w:rPr>
          <w:rFonts w:ascii="Arial" w:hAnsi="Arial" w:cs="Arial"/>
        </w:rPr>
        <w:t xml:space="preserve">es </w:t>
      </w:r>
      <w:r w:rsidR="00DA2BF8">
        <w:rPr>
          <w:rFonts w:ascii="Arial" w:hAnsi="Arial" w:cs="Arial"/>
        </w:rPr>
        <w:t>when reheated to 1000</w:t>
      </w:r>
      <w:r w:rsidR="00D667E5" w:rsidRPr="00867CE5">
        <w:rPr>
          <w:rFonts w:ascii="Arial" w:hAnsi="Arial" w:cs="Arial"/>
        </w:rPr>
        <w:t>°</w:t>
      </w:r>
      <w:r>
        <w:rPr>
          <w:rFonts w:ascii="Arial" w:hAnsi="Arial" w:cs="Arial"/>
        </w:rPr>
        <w:t>C</w:t>
      </w:r>
      <w:r w:rsidR="009579AE">
        <w:rPr>
          <w:rFonts w:ascii="Arial" w:hAnsi="Arial" w:cs="Arial"/>
        </w:rPr>
        <w:t>,</w:t>
      </w:r>
      <w:r>
        <w:rPr>
          <w:rFonts w:ascii="Arial" w:hAnsi="Arial" w:cs="Arial"/>
        </w:rPr>
        <w:t xml:space="preserve"> indicated that</w:t>
      </w:r>
      <w:r w:rsidR="009579AE">
        <w:rPr>
          <w:rFonts w:ascii="Arial" w:hAnsi="Arial" w:cs="Arial"/>
        </w:rPr>
        <w:t xml:space="preserve"> for the glasses doped with Sb</w:t>
      </w:r>
      <w:r w:rsidR="009579AE">
        <w:rPr>
          <w:rFonts w:ascii="Arial" w:hAnsi="Arial" w:cs="Arial"/>
          <w:vertAlign w:val="subscript"/>
        </w:rPr>
        <w:t>2</w:t>
      </w:r>
      <w:r w:rsidR="009579AE">
        <w:rPr>
          <w:rFonts w:ascii="Arial" w:hAnsi="Arial" w:cs="Arial"/>
        </w:rPr>
        <w:t>O</w:t>
      </w:r>
      <w:r w:rsidR="009579AE">
        <w:rPr>
          <w:rFonts w:ascii="Arial" w:hAnsi="Arial" w:cs="Arial"/>
          <w:vertAlign w:val="subscript"/>
        </w:rPr>
        <w:t>3</w:t>
      </w:r>
      <w:r>
        <w:rPr>
          <w:rFonts w:ascii="Arial" w:hAnsi="Arial" w:cs="Arial"/>
        </w:rPr>
        <w:t xml:space="preserve"> </w:t>
      </w:r>
      <w:r w:rsidR="00F451CD">
        <w:rPr>
          <w:rFonts w:ascii="Arial" w:hAnsi="Arial" w:cs="Arial"/>
        </w:rPr>
        <w:t xml:space="preserve">the </w:t>
      </w:r>
      <w:r>
        <w:rPr>
          <w:rFonts w:ascii="Arial" w:hAnsi="Arial" w:cs="Arial"/>
        </w:rPr>
        <w:t>reaction</w:t>
      </w:r>
      <w:r w:rsidR="00F451CD">
        <w:rPr>
          <w:rFonts w:ascii="Arial" w:hAnsi="Arial" w:cs="Arial"/>
        </w:rPr>
        <w:t xml:space="preserve"> shown here in equation</w:t>
      </w:r>
      <w:r w:rsidR="009579AE">
        <w:rPr>
          <w:rFonts w:ascii="Arial" w:hAnsi="Arial" w:cs="Arial"/>
        </w:rPr>
        <w:t xml:space="preserve"> (5) proceeded</w:t>
      </w:r>
      <w:r>
        <w:rPr>
          <w:rFonts w:ascii="Arial" w:hAnsi="Arial" w:cs="Arial"/>
        </w:rPr>
        <w:t xml:space="preserve"> </w:t>
      </w:r>
      <w:r w:rsidR="009579AE">
        <w:rPr>
          <w:rFonts w:ascii="Arial" w:hAnsi="Arial" w:cs="Arial"/>
        </w:rPr>
        <w:t>particularly</w:t>
      </w:r>
      <w:r>
        <w:rPr>
          <w:rFonts w:ascii="Arial" w:hAnsi="Arial" w:cs="Arial"/>
        </w:rPr>
        <w:t xml:space="preserve"> rapidly, with most of the O</w:t>
      </w:r>
      <w:r>
        <w:rPr>
          <w:rFonts w:ascii="Arial" w:hAnsi="Arial" w:cs="Arial"/>
          <w:vertAlign w:val="subscript"/>
        </w:rPr>
        <w:t>2</w:t>
      </w:r>
      <w:r w:rsidR="00F451CD">
        <w:rPr>
          <w:rFonts w:ascii="Arial" w:hAnsi="Arial" w:cs="Arial"/>
        </w:rPr>
        <w:t xml:space="preserve"> within the bubbles dissolving</w:t>
      </w:r>
      <w:r>
        <w:rPr>
          <w:rFonts w:ascii="Arial" w:hAnsi="Arial" w:cs="Arial"/>
        </w:rPr>
        <w:t xml:space="preserve"> within the </w:t>
      </w:r>
      <w:r w:rsidR="009579AE">
        <w:rPr>
          <w:rFonts w:ascii="Arial" w:hAnsi="Arial" w:cs="Arial"/>
        </w:rPr>
        <w:t>glass after only 10 minutes. Tho</w:t>
      </w:r>
      <w:r>
        <w:rPr>
          <w:rFonts w:ascii="Arial" w:hAnsi="Arial" w:cs="Arial"/>
        </w:rPr>
        <w:t>se timescales are of the same order of magnitude as those observed here from TGA, and the origins of the apparent differences in oxidation rate</w:t>
      </w:r>
      <w:r w:rsidR="00F451CD">
        <w:rPr>
          <w:rFonts w:ascii="Arial" w:hAnsi="Arial" w:cs="Arial"/>
        </w:rPr>
        <w:t xml:space="preserve"> with Krol and Rommers [10]</w:t>
      </w:r>
      <w:r>
        <w:rPr>
          <w:rFonts w:ascii="Arial" w:hAnsi="Arial" w:cs="Arial"/>
        </w:rPr>
        <w:t xml:space="preserve"> are likely </w:t>
      </w:r>
      <w:r w:rsidR="00F451CD">
        <w:rPr>
          <w:rFonts w:ascii="Arial" w:hAnsi="Arial" w:cs="Arial"/>
        </w:rPr>
        <w:t>to derive from</w:t>
      </w:r>
      <w:r>
        <w:rPr>
          <w:rFonts w:ascii="Arial" w:hAnsi="Arial" w:cs="Arial"/>
        </w:rPr>
        <w:t xml:space="preserve"> the large differences in sample surface area / volume ratios</w:t>
      </w:r>
      <w:r w:rsidR="009579AE">
        <w:rPr>
          <w:rFonts w:ascii="Arial" w:hAnsi="Arial" w:cs="Arial"/>
        </w:rPr>
        <w:t xml:space="preserve"> of the respective glass melts</w:t>
      </w:r>
      <w:r>
        <w:rPr>
          <w:rFonts w:ascii="Arial" w:hAnsi="Arial" w:cs="Arial"/>
        </w:rPr>
        <w:t>.</w:t>
      </w:r>
    </w:p>
    <w:p w14:paraId="7469F0AE" w14:textId="7D119420" w:rsidR="000F77AF" w:rsidRDefault="00C51436" w:rsidP="00C57018">
      <w:pPr>
        <w:spacing w:line="360" w:lineRule="auto"/>
        <w:rPr>
          <w:rFonts w:ascii="Arial" w:hAnsi="Arial" w:cs="Arial"/>
        </w:rPr>
      </w:pPr>
      <w:r>
        <w:rPr>
          <w:rFonts w:ascii="Arial" w:hAnsi="Arial" w:cs="Arial"/>
        </w:rPr>
        <w:t>Our TGA experiments were conducted at a heating rate of 10</w:t>
      </w:r>
      <w:r w:rsidR="00D667E5" w:rsidRPr="00867CE5">
        <w:rPr>
          <w:rFonts w:ascii="Arial" w:hAnsi="Arial" w:cs="Arial"/>
        </w:rPr>
        <w:t>°</w:t>
      </w:r>
      <w:r>
        <w:rPr>
          <w:rFonts w:ascii="Arial" w:hAnsi="Arial" w:cs="Arial"/>
        </w:rPr>
        <w:t xml:space="preserve">C </w:t>
      </w:r>
      <w:r w:rsidR="00635EA3">
        <w:rPr>
          <w:rFonts w:ascii="Arial" w:hAnsi="Arial" w:cs="Arial"/>
        </w:rPr>
        <w:t>min</w:t>
      </w:r>
      <w:r w:rsidR="00635EA3">
        <w:rPr>
          <w:rFonts w:ascii="Arial" w:hAnsi="Arial" w:cs="Arial"/>
          <w:vertAlign w:val="superscript"/>
        </w:rPr>
        <w:t>-1</w:t>
      </w:r>
      <w:r>
        <w:rPr>
          <w:rFonts w:ascii="Arial" w:hAnsi="Arial" w:cs="Arial"/>
        </w:rPr>
        <w:t>, hence the time to reach 1175</w:t>
      </w:r>
      <w:r w:rsidR="00D667E5" w:rsidRPr="00867CE5">
        <w:rPr>
          <w:rFonts w:ascii="Arial" w:hAnsi="Arial" w:cs="Arial"/>
        </w:rPr>
        <w:t>°</w:t>
      </w:r>
      <w:r w:rsidR="00DA2BF8">
        <w:rPr>
          <w:rFonts w:ascii="Arial" w:hAnsi="Arial" w:cs="Arial"/>
        </w:rPr>
        <w:t>C from 700</w:t>
      </w:r>
      <w:r w:rsidR="00D667E5" w:rsidRPr="00867CE5">
        <w:rPr>
          <w:rFonts w:ascii="Arial" w:hAnsi="Arial" w:cs="Arial"/>
        </w:rPr>
        <w:t>°</w:t>
      </w:r>
      <w:r>
        <w:rPr>
          <w:rFonts w:ascii="Arial" w:hAnsi="Arial" w:cs="Arial"/>
        </w:rPr>
        <w:t>C</w:t>
      </w:r>
      <w:r w:rsidR="00F451CD">
        <w:rPr>
          <w:rFonts w:ascii="Arial" w:hAnsi="Arial" w:cs="Arial"/>
        </w:rPr>
        <w:t>,</w:t>
      </w:r>
      <w:r>
        <w:rPr>
          <w:rFonts w:ascii="Arial" w:hAnsi="Arial" w:cs="Arial"/>
        </w:rPr>
        <w:t xml:space="preserve"> when the weight gain began, was 47.5 minutes. This indicates rapid melt / atmospheric O</w:t>
      </w:r>
      <w:r>
        <w:rPr>
          <w:rFonts w:ascii="Arial" w:hAnsi="Arial" w:cs="Arial"/>
          <w:vertAlign w:val="subscript"/>
        </w:rPr>
        <w:t>2</w:t>
      </w:r>
      <w:r>
        <w:rPr>
          <w:rFonts w:ascii="Arial" w:hAnsi="Arial" w:cs="Arial"/>
        </w:rPr>
        <w:t xml:space="preserve"> reaction</w:t>
      </w:r>
      <w:r w:rsidR="00E83D9F">
        <w:rPr>
          <w:rFonts w:ascii="Arial" w:hAnsi="Arial" w:cs="Arial"/>
        </w:rPr>
        <w:t xml:space="preserve">. Similarly rapid reactions, with even greater levels of </w:t>
      </w:r>
      <w:r w:rsidR="00C61CF7">
        <w:rPr>
          <w:rFonts w:ascii="Arial" w:hAnsi="Arial" w:cs="Arial"/>
        </w:rPr>
        <w:t>O</w:t>
      </w:r>
      <w:r w:rsidR="00C61CF7">
        <w:rPr>
          <w:rFonts w:ascii="Arial" w:hAnsi="Arial" w:cs="Arial"/>
          <w:vertAlign w:val="subscript"/>
        </w:rPr>
        <w:t>2</w:t>
      </w:r>
      <w:r w:rsidR="00E83D9F">
        <w:rPr>
          <w:rFonts w:ascii="Arial" w:hAnsi="Arial" w:cs="Arial"/>
        </w:rPr>
        <w:t xml:space="preserve"> uptake, were reported by </w:t>
      </w:r>
      <w:r w:rsidR="00E83D9F" w:rsidRPr="00931650">
        <w:rPr>
          <w:rFonts w:ascii="Arial" w:hAnsi="Arial" w:cs="Arial"/>
        </w:rPr>
        <w:t xml:space="preserve">de Laune </w:t>
      </w:r>
      <w:r w:rsidR="00E83D9F" w:rsidRPr="00931650">
        <w:rPr>
          <w:rFonts w:ascii="Arial" w:hAnsi="Arial" w:cs="Arial"/>
          <w:i/>
        </w:rPr>
        <w:t>et al.</w:t>
      </w:r>
      <w:r w:rsidR="00931650" w:rsidRPr="00931650">
        <w:rPr>
          <w:rFonts w:ascii="Arial" w:hAnsi="Arial" w:cs="Arial"/>
        </w:rPr>
        <w:t xml:space="preserve"> [54</w:t>
      </w:r>
      <w:r w:rsidR="00E83D9F" w:rsidRPr="00931650">
        <w:rPr>
          <w:rFonts w:ascii="Arial" w:hAnsi="Arial" w:cs="Arial"/>
        </w:rPr>
        <w:t>]</w:t>
      </w:r>
      <w:r w:rsidR="00E83D9F">
        <w:rPr>
          <w:rFonts w:ascii="Arial" w:hAnsi="Arial" w:cs="Arial"/>
        </w:rPr>
        <w:t xml:space="preserve"> for FeSb</w:t>
      </w:r>
      <w:r w:rsidR="00E83D9F">
        <w:rPr>
          <w:rFonts w:ascii="Arial" w:hAnsi="Arial" w:cs="Arial"/>
          <w:vertAlign w:val="subscript"/>
        </w:rPr>
        <w:t>2</w:t>
      </w:r>
      <w:r w:rsidR="00E83D9F">
        <w:rPr>
          <w:rFonts w:ascii="Arial" w:hAnsi="Arial" w:cs="Arial"/>
        </w:rPr>
        <w:t>O</w:t>
      </w:r>
      <w:r w:rsidR="00E83D9F">
        <w:rPr>
          <w:rFonts w:ascii="Arial" w:hAnsi="Arial" w:cs="Arial"/>
          <w:vertAlign w:val="subscript"/>
        </w:rPr>
        <w:t>4</w:t>
      </w:r>
      <w:r w:rsidR="00E83D9F">
        <w:rPr>
          <w:rFonts w:ascii="Arial" w:hAnsi="Arial" w:cs="Arial"/>
        </w:rPr>
        <w:t>.</w:t>
      </w:r>
      <w:r w:rsidR="000D5D17">
        <w:rPr>
          <w:rFonts w:ascii="Arial" w:hAnsi="Arial" w:cs="Arial"/>
        </w:rPr>
        <w:t xml:space="preserve"> From Figure 9</w:t>
      </w:r>
      <w:r w:rsidR="00E83206">
        <w:rPr>
          <w:rFonts w:ascii="Arial" w:hAnsi="Arial" w:cs="Arial"/>
        </w:rPr>
        <w:t xml:space="preserve"> it wa</w:t>
      </w:r>
      <w:r w:rsidR="00AA1FE0">
        <w:rPr>
          <w:rFonts w:ascii="Arial" w:hAnsi="Arial" w:cs="Arial"/>
        </w:rPr>
        <w:t>s established that the observed behaviour is consistent with</w:t>
      </w:r>
      <w:r w:rsidR="00C61CF7">
        <w:rPr>
          <w:rFonts w:ascii="Arial" w:hAnsi="Arial" w:cs="Arial"/>
        </w:rPr>
        <w:t xml:space="preserve"> equation</w:t>
      </w:r>
      <w:r w:rsidR="00AA1FE0">
        <w:rPr>
          <w:rFonts w:ascii="Arial" w:hAnsi="Arial" w:cs="Arial"/>
        </w:rPr>
        <w:t xml:space="preserve"> (5) above, and hence we can estimate the</w:t>
      </w:r>
      <w:r w:rsidR="00F451CD">
        <w:rPr>
          <w:rFonts w:ascii="Arial" w:hAnsi="Arial" w:cs="Arial"/>
        </w:rPr>
        <w:t xml:space="preserve"> equilibrium</w:t>
      </w:r>
      <w:r w:rsidR="00AA1FE0">
        <w:rPr>
          <w:rFonts w:ascii="Arial" w:hAnsi="Arial" w:cs="Arial"/>
        </w:rPr>
        <w:t xml:space="preserve"> Sb</w:t>
      </w:r>
      <w:r w:rsidR="00AA1FE0">
        <w:rPr>
          <w:rFonts w:ascii="Arial" w:hAnsi="Arial" w:cs="Arial"/>
          <w:vertAlign w:val="superscript"/>
        </w:rPr>
        <w:t>3+</w:t>
      </w:r>
      <w:r w:rsidR="00AA1FE0">
        <w:rPr>
          <w:rFonts w:ascii="Arial" w:hAnsi="Arial" w:cs="Arial"/>
        </w:rPr>
        <w:t>/</w:t>
      </w:r>
      <w:r w:rsidR="00AA1FE0" w:rsidRPr="00E17076">
        <w:rPr>
          <w:rFonts w:ascii="Symbol" w:hAnsi="Symbol" w:cs="Arial"/>
        </w:rPr>
        <w:t></w:t>
      </w:r>
      <w:r w:rsidR="00AA1FE0">
        <w:rPr>
          <w:rFonts w:ascii="Arial" w:hAnsi="Arial" w:cs="Arial"/>
        </w:rPr>
        <w:t>Sb ratio</w:t>
      </w:r>
      <w:r w:rsidR="00F451CD">
        <w:rPr>
          <w:rFonts w:ascii="Arial" w:hAnsi="Arial" w:cs="Arial"/>
        </w:rPr>
        <w:t xml:space="preserve"> for our glasses</w:t>
      </w:r>
      <w:r w:rsidR="00AA1FE0">
        <w:rPr>
          <w:rFonts w:ascii="Arial" w:hAnsi="Arial" w:cs="Arial"/>
        </w:rPr>
        <w:t xml:space="preserve"> at any </w:t>
      </w:r>
      <w:r w:rsidR="00F451CD">
        <w:rPr>
          <w:rFonts w:ascii="Arial" w:hAnsi="Arial" w:cs="Arial"/>
        </w:rPr>
        <w:t>temperature</w:t>
      </w:r>
      <w:r w:rsidR="00DA2BF8">
        <w:rPr>
          <w:rFonts w:ascii="Arial" w:hAnsi="Arial" w:cs="Arial"/>
        </w:rPr>
        <w:t xml:space="preserve"> between 700</w:t>
      </w:r>
      <w:r w:rsidR="00D667E5" w:rsidRPr="00867CE5">
        <w:rPr>
          <w:rFonts w:ascii="Arial" w:hAnsi="Arial" w:cs="Arial"/>
        </w:rPr>
        <w:t>°</w:t>
      </w:r>
      <w:r w:rsidR="00AA1FE0">
        <w:rPr>
          <w:rFonts w:ascii="Arial" w:hAnsi="Arial" w:cs="Arial"/>
        </w:rPr>
        <w:t>C and 1200</w:t>
      </w:r>
      <w:r w:rsidR="00D667E5" w:rsidRPr="00867CE5">
        <w:rPr>
          <w:rFonts w:ascii="Arial" w:hAnsi="Arial" w:cs="Arial"/>
        </w:rPr>
        <w:t>°</w:t>
      </w:r>
      <w:r w:rsidR="00AA1FE0">
        <w:rPr>
          <w:rFonts w:ascii="Arial" w:hAnsi="Arial" w:cs="Arial"/>
        </w:rPr>
        <w:t xml:space="preserve">C, if </w:t>
      </w:r>
      <w:r w:rsidR="00E83206">
        <w:rPr>
          <w:rFonts w:ascii="Arial" w:hAnsi="Arial" w:cs="Arial"/>
        </w:rPr>
        <w:t>volatilisation and other interactions</w:t>
      </w:r>
      <w:r w:rsidR="00AA1FE0">
        <w:rPr>
          <w:rFonts w:ascii="Arial" w:hAnsi="Arial" w:cs="Arial"/>
        </w:rPr>
        <w:t xml:space="preserve"> are neglected. Taking glass Sb10 </w:t>
      </w:r>
      <w:r w:rsidR="00C20260">
        <w:rPr>
          <w:rFonts w:ascii="Arial" w:hAnsi="Arial" w:cs="Arial"/>
        </w:rPr>
        <w:t>as an example, and assuming that Sb</w:t>
      </w:r>
      <w:r w:rsidR="00C20260">
        <w:rPr>
          <w:rFonts w:ascii="Arial" w:hAnsi="Arial" w:cs="Arial"/>
          <w:vertAlign w:val="superscript"/>
        </w:rPr>
        <w:t>3+</w:t>
      </w:r>
      <w:r w:rsidR="00C20260">
        <w:rPr>
          <w:rFonts w:ascii="Arial" w:hAnsi="Arial" w:cs="Arial"/>
        </w:rPr>
        <w:t>/</w:t>
      </w:r>
      <w:r w:rsidR="00C20260" w:rsidRPr="00E17076">
        <w:rPr>
          <w:rFonts w:ascii="Symbol" w:hAnsi="Symbol" w:cs="Arial"/>
        </w:rPr>
        <w:t></w:t>
      </w:r>
      <w:r w:rsidR="00DA2BF8">
        <w:rPr>
          <w:rFonts w:ascii="Arial" w:hAnsi="Arial" w:cs="Arial"/>
        </w:rPr>
        <w:t>Sb in the TGA sample at 700</w:t>
      </w:r>
      <w:r w:rsidR="00D667E5" w:rsidRPr="00867CE5">
        <w:rPr>
          <w:rFonts w:ascii="Arial" w:hAnsi="Arial" w:cs="Arial"/>
        </w:rPr>
        <w:t>°</w:t>
      </w:r>
      <w:r w:rsidR="00C20260">
        <w:rPr>
          <w:rFonts w:ascii="Arial" w:hAnsi="Arial" w:cs="Arial"/>
        </w:rPr>
        <w:t xml:space="preserve">C is the same as at </w:t>
      </w:r>
      <w:r w:rsidR="00DA2BF8">
        <w:rPr>
          <w:rFonts w:ascii="Arial" w:hAnsi="Arial" w:cs="Arial"/>
        </w:rPr>
        <w:t>20</w:t>
      </w:r>
      <w:r w:rsidR="00D667E5" w:rsidRPr="00867CE5">
        <w:rPr>
          <w:rFonts w:ascii="Arial" w:hAnsi="Arial" w:cs="Arial"/>
        </w:rPr>
        <w:t>°</w:t>
      </w:r>
      <w:r w:rsidR="00D667E5">
        <w:rPr>
          <w:rFonts w:ascii="Arial" w:hAnsi="Arial" w:cs="Arial"/>
        </w:rPr>
        <w:t>C (</w:t>
      </w:r>
      <w:r w:rsidR="00C20260">
        <w:rPr>
          <w:rFonts w:ascii="Arial" w:hAnsi="Arial" w:cs="Arial"/>
        </w:rPr>
        <w:t>293 K</w:t>
      </w:r>
      <w:r w:rsidR="00D667E5">
        <w:rPr>
          <w:rFonts w:ascii="Arial" w:hAnsi="Arial" w:cs="Arial"/>
        </w:rPr>
        <w:t>)</w:t>
      </w:r>
      <w:r w:rsidR="00C20260">
        <w:rPr>
          <w:rFonts w:ascii="Arial" w:hAnsi="Arial" w:cs="Arial"/>
        </w:rPr>
        <w:t xml:space="preserve">, we have established by </w:t>
      </w:r>
      <w:r w:rsidR="00C20260">
        <w:rPr>
          <w:rFonts w:ascii="Arial" w:hAnsi="Arial" w:cs="Arial"/>
          <w:vertAlign w:val="superscript"/>
        </w:rPr>
        <w:t>121</w:t>
      </w:r>
      <w:r w:rsidR="00620682">
        <w:rPr>
          <w:rFonts w:ascii="Arial" w:hAnsi="Arial" w:cs="Arial"/>
        </w:rPr>
        <w:t>Sb</w:t>
      </w:r>
      <w:r w:rsidR="00C20260">
        <w:rPr>
          <w:rFonts w:ascii="Arial" w:hAnsi="Arial" w:cs="Arial"/>
        </w:rPr>
        <w:t xml:space="preserve"> Mössbauer spectroscopy that Sb</w:t>
      </w:r>
      <w:r w:rsidR="00C20260">
        <w:rPr>
          <w:rFonts w:ascii="Arial" w:hAnsi="Arial" w:cs="Arial"/>
          <w:vertAlign w:val="superscript"/>
        </w:rPr>
        <w:t>3+</w:t>
      </w:r>
      <w:r w:rsidR="00C20260">
        <w:rPr>
          <w:rFonts w:ascii="Arial" w:hAnsi="Arial" w:cs="Arial"/>
        </w:rPr>
        <w:t>/</w:t>
      </w:r>
      <w:r w:rsidR="00C20260" w:rsidRPr="00E17076">
        <w:rPr>
          <w:rFonts w:ascii="Symbol" w:hAnsi="Symbol" w:cs="Arial"/>
        </w:rPr>
        <w:t></w:t>
      </w:r>
      <w:r w:rsidR="00C20260">
        <w:rPr>
          <w:rFonts w:ascii="Arial" w:hAnsi="Arial" w:cs="Arial"/>
        </w:rPr>
        <w:t xml:space="preserve">Sb </w:t>
      </w:r>
      <w:r w:rsidR="00C20260">
        <w:rPr>
          <w:rFonts w:ascii="Times New Roman" w:hAnsi="Times New Roman" w:cs="Times New Roman"/>
        </w:rPr>
        <w:t>~</w:t>
      </w:r>
      <w:r w:rsidR="00C20260">
        <w:rPr>
          <w:rFonts w:ascii="Arial" w:hAnsi="Arial" w:cs="Arial"/>
        </w:rPr>
        <w:t>0.9. This corresponds to 33.35 weight % Sb</w:t>
      </w:r>
      <w:r w:rsidR="00C20260">
        <w:rPr>
          <w:rFonts w:ascii="Arial" w:hAnsi="Arial" w:cs="Arial"/>
          <w:vertAlign w:val="subscript"/>
        </w:rPr>
        <w:t>2</w:t>
      </w:r>
      <w:r w:rsidR="00C20260">
        <w:rPr>
          <w:rFonts w:ascii="Arial" w:hAnsi="Arial" w:cs="Arial"/>
        </w:rPr>
        <w:t>O</w:t>
      </w:r>
      <w:r w:rsidR="00C20260">
        <w:rPr>
          <w:rFonts w:ascii="Arial" w:hAnsi="Arial" w:cs="Arial"/>
          <w:vertAlign w:val="subscript"/>
        </w:rPr>
        <w:t>3</w:t>
      </w:r>
      <w:r w:rsidR="00C20260">
        <w:rPr>
          <w:rFonts w:ascii="Arial" w:hAnsi="Arial" w:cs="Arial"/>
        </w:rPr>
        <w:t xml:space="preserve"> and 3.71 weight % Sb</w:t>
      </w:r>
      <w:r w:rsidR="00C20260">
        <w:rPr>
          <w:rFonts w:ascii="Arial" w:hAnsi="Arial" w:cs="Arial"/>
          <w:vertAlign w:val="subscript"/>
        </w:rPr>
        <w:t>2</w:t>
      </w:r>
      <w:r w:rsidR="00C20260">
        <w:rPr>
          <w:rFonts w:ascii="Arial" w:hAnsi="Arial" w:cs="Arial"/>
        </w:rPr>
        <w:t>O</w:t>
      </w:r>
      <w:r w:rsidR="00C20260">
        <w:rPr>
          <w:rFonts w:ascii="Arial" w:hAnsi="Arial" w:cs="Arial"/>
          <w:vertAlign w:val="subscript"/>
        </w:rPr>
        <w:t>5</w:t>
      </w:r>
      <w:r w:rsidR="00C20260">
        <w:rPr>
          <w:rFonts w:ascii="Arial" w:hAnsi="Arial" w:cs="Arial"/>
        </w:rPr>
        <w:t xml:space="preserve"> equiv</w:t>
      </w:r>
      <w:r w:rsidR="00DA2BF8">
        <w:rPr>
          <w:rFonts w:ascii="Arial" w:hAnsi="Arial" w:cs="Arial"/>
        </w:rPr>
        <w:t>alent in glass Sb10 at 700</w:t>
      </w:r>
      <w:r w:rsidR="00D667E5" w:rsidRPr="00867CE5">
        <w:rPr>
          <w:rFonts w:ascii="Arial" w:hAnsi="Arial" w:cs="Arial"/>
        </w:rPr>
        <w:t>°</w:t>
      </w:r>
      <w:r w:rsidR="00DA2BF8">
        <w:rPr>
          <w:rFonts w:ascii="Arial" w:hAnsi="Arial" w:cs="Arial"/>
        </w:rPr>
        <w:t>C. Heating from 700</w:t>
      </w:r>
      <w:r w:rsidR="00D667E5" w:rsidRPr="00867CE5">
        <w:rPr>
          <w:rFonts w:ascii="Arial" w:hAnsi="Arial" w:cs="Arial"/>
        </w:rPr>
        <w:t>°</w:t>
      </w:r>
      <w:r w:rsidR="00DA2BF8">
        <w:rPr>
          <w:rFonts w:ascii="Arial" w:hAnsi="Arial" w:cs="Arial"/>
        </w:rPr>
        <w:t>C to 1175</w:t>
      </w:r>
      <w:r w:rsidR="00D667E5" w:rsidRPr="00867CE5">
        <w:rPr>
          <w:rFonts w:ascii="Arial" w:hAnsi="Arial" w:cs="Arial"/>
        </w:rPr>
        <w:t>°</w:t>
      </w:r>
      <w:r w:rsidR="00C20260">
        <w:rPr>
          <w:rFonts w:ascii="Arial" w:hAnsi="Arial" w:cs="Arial"/>
        </w:rPr>
        <w:t>C produces a weight gain of 1.86 weight % (Figure 8). If all Sb</w:t>
      </w:r>
      <w:r w:rsidR="00C20260">
        <w:rPr>
          <w:rFonts w:ascii="Arial" w:hAnsi="Arial" w:cs="Arial"/>
          <w:vertAlign w:val="superscript"/>
        </w:rPr>
        <w:t>3+</w:t>
      </w:r>
      <w:r w:rsidR="00C20260">
        <w:rPr>
          <w:rFonts w:ascii="Arial" w:hAnsi="Arial" w:cs="Arial"/>
        </w:rPr>
        <w:t xml:space="preserve"> in the glass were fully oxidised to Sb</w:t>
      </w:r>
      <w:r w:rsidR="00C20260">
        <w:rPr>
          <w:rFonts w:ascii="Arial" w:hAnsi="Arial" w:cs="Arial"/>
          <w:vertAlign w:val="superscript"/>
        </w:rPr>
        <w:t>5+</w:t>
      </w:r>
      <w:r w:rsidR="00C20260">
        <w:rPr>
          <w:rFonts w:ascii="Arial" w:hAnsi="Arial" w:cs="Arial"/>
        </w:rPr>
        <w:t xml:space="preserve">, this would produce a weight gain of 3.66 weight %. Hence 1.86 / 3.66 </w:t>
      </w:r>
      <w:r w:rsidR="00DB5668">
        <w:rPr>
          <w:rFonts w:ascii="Arial" w:hAnsi="Arial" w:cs="Arial"/>
        </w:rPr>
        <w:t>≈ 50 %, thus</w:t>
      </w:r>
      <w:r w:rsidR="00C20260">
        <w:rPr>
          <w:rFonts w:ascii="Arial" w:hAnsi="Arial" w:cs="Arial"/>
        </w:rPr>
        <w:t xml:space="preserve"> half of all Sb</w:t>
      </w:r>
      <w:r w:rsidR="00C20260">
        <w:rPr>
          <w:rFonts w:ascii="Arial" w:hAnsi="Arial" w:cs="Arial"/>
          <w:vertAlign w:val="superscript"/>
        </w:rPr>
        <w:t>3+</w:t>
      </w:r>
      <w:r w:rsidR="00D9098D">
        <w:rPr>
          <w:rFonts w:ascii="Arial" w:hAnsi="Arial" w:cs="Arial"/>
        </w:rPr>
        <w:t xml:space="preserve"> ha</w:t>
      </w:r>
      <w:r w:rsidR="00C20260">
        <w:rPr>
          <w:rFonts w:ascii="Arial" w:hAnsi="Arial" w:cs="Arial"/>
        </w:rPr>
        <w:t>s</w:t>
      </w:r>
      <w:r w:rsidR="00D9098D">
        <w:rPr>
          <w:rFonts w:ascii="Arial" w:hAnsi="Arial" w:cs="Arial"/>
        </w:rPr>
        <w:t xml:space="preserve"> been</w:t>
      </w:r>
      <w:r w:rsidR="00C20260">
        <w:rPr>
          <w:rFonts w:ascii="Arial" w:hAnsi="Arial" w:cs="Arial"/>
        </w:rPr>
        <w:t xml:space="preserve"> oxidised to Sb</w:t>
      </w:r>
      <w:r w:rsidR="00C20260">
        <w:rPr>
          <w:rFonts w:ascii="Arial" w:hAnsi="Arial" w:cs="Arial"/>
          <w:vertAlign w:val="superscript"/>
        </w:rPr>
        <w:t>5+</w:t>
      </w:r>
      <w:r w:rsidR="00DA2BF8">
        <w:rPr>
          <w:rFonts w:ascii="Arial" w:hAnsi="Arial" w:cs="Arial"/>
        </w:rPr>
        <w:t xml:space="preserve"> when 1175</w:t>
      </w:r>
      <w:r w:rsidR="00D667E5" w:rsidRPr="00867CE5">
        <w:rPr>
          <w:rFonts w:ascii="Arial" w:hAnsi="Arial" w:cs="Arial"/>
        </w:rPr>
        <w:t>°</w:t>
      </w:r>
      <w:r w:rsidR="00D9098D">
        <w:rPr>
          <w:rFonts w:ascii="Arial" w:hAnsi="Arial" w:cs="Arial"/>
        </w:rPr>
        <w:t>C is reached in the TGA experiments, i.e. Sb</w:t>
      </w:r>
      <w:r w:rsidR="00D9098D">
        <w:rPr>
          <w:rFonts w:ascii="Arial" w:hAnsi="Arial" w:cs="Arial"/>
          <w:vertAlign w:val="superscript"/>
        </w:rPr>
        <w:t>3+</w:t>
      </w:r>
      <w:r w:rsidR="00D9098D">
        <w:rPr>
          <w:rFonts w:ascii="Arial" w:hAnsi="Arial" w:cs="Arial"/>
        </w:rPr>
        <w:t>/</w:t>
      </w:r>
      <w:r w:rsidR="00D9098D" w:rsidRPr="00E17076">
        <w:rPr>
          <w:rFonts w:ascii="Symbol" w:hAnsi="Symbol" w:cs="Arial"/>
        </w:rPr>
        <w:t></w:t>
      </w:r>
      <w:r w:rsidR="00D9098D">
        <w:rPr>
          <w:rFonts w:ascii="Arial" w:hAnsi="Arial" w:cs="Arial"/>
        </w:rPr>
        <w:t>Sb ≈</w:t>
      </w:r>
      <w:r w:rsidR="00D9098D">
        <w:rPr>
          <w:rFonts w:ascii="Times New Roman" w:hAnsi="Times New Roman" w:cs="Times New Roman"/>
        </w:rPr>
        <w:t xml:space="preserve"> </w:t>
      </w:r>
      <w:r w:rsidR="00D9098D">
        <w:rPr>
          <w:rFonts w:ascii="Arial" w:hAnsi="Arial" w:cs="Arial"/>
        </w:rPr>
        <w:t>(0</w:t>
      </w:r>
      <w:r w:rsidR="00DA2BF8">
        <w:rPr>
          <w:rFonts w:ascii="Arial" w:hAnsi="Arial" w:cs="Arial"/>
        </w:rPr>
        <w:t>.5 x 0.9) ≈ 0.45 at 1175</w:t>
      </w:r>
      <w:r w:rsidR="00D667E5" w:rsidRPr="00867CE5">
        <w:rPr>
          <w:rFonts w:ascii="Arial" w:hAnsi="Arial" w:cs="Arial"/>
        </w:rPr>
        <w:t>°</w:t>
      </w:r>
      <w:r w:rsidR="00DB5668">
        <w:rPr>
          <w:rFonts w:ascii="Arial" w:hAnsi="Arial" w:cs="Arial"/>
        </w:rPr>
        <w:t>C.</w:t>
      </w:r>
      <w:r w:rsidR="009E4D92">
        <w:rPr>
          <w:rFonts w:ascii="Arial" w:hAnsi="Arial" w:cs="Arial"/>
        </w:rPr>
        <w:t xml:space="preserve"> Since </w:t>
      </w:r>
      <w:r w:rsidR="009E4D92">
        <w:rPr>
          <w:rFonts w:ascii="Arial" w:hAnsi="Arial" w:cs="Arial"/>
        </w:rPr>
        <w:lastRenderedPageBreak/>
        <w:t>the established relationship applies to all studied Sb</w:t>
      </w:r>
      <w:r w:rsidR="009E4D92">
        <w:rPr>
          <w:rFonts w:ascii="Arial" w:hAnsi="Arial" w:cs="Arial"/>
          <w:vertAlign w:val="subscript"/>
        </w:rPr>
        <w:t>2</w:t>
      </w:r>
      <w:r w:rsidR="009E4D92">
        <w:rPr>
          <w:rFonts w:ascii="Arial" w:hAnsi="Arial" w:cs="Arial"/>
        </w:rPr>
        <w:t>O</w:t>
      </w:r>
      <w:r w:rsidR="009E4D92">
        <w:rPr>
          <w:rFonts w:ascii="Arial" w:hAnsi="Arial" w:cs="Arial"/>
          <w:vertAlign w:val="subscript"/>
        </w:rPr>
        <w:t>3</w:t>
      </w:r>
      <w:r w:rsidR="009E4D92">
        <w:rPr>
          <w:rFonts w:ascii="Arial" w:hAnsi="Arial" w:cs="Arial"/>
        </w:rPr>
        <w:t xml:space="preserve"> contents, is linear, and pass</w:t>
      </w:r>
      <w:r w:rsidR="00B8786C">
        <w:rPr>
          <w:rFonts w:ascii="Arial" w:hAnsi="Arial" w:cs="Arial"/>
        </w:rPr>
        <w:t>es close to the origin (Figure 9</w:t>
      </w:r>
      <w:r w:rsidR="009E4D92">
        <w:rPr>
          <w:rFonts w:ascii="Arial" w:hAnsi="Arial" w:cs="Arial"/>
        </w:rPr>
        <w:t>), this estimation applies to all Sb</w:t>
      </w:r>
      <w:r w:rsidR="009E4D92">
        <w:rPr>
          <w:rFonts w:ascii="Arial" w:hAnsi="Arial" w:cs="Arial"/>
          <w:vertAlign w:val="subscript"/>
        </w:rPr>
        <w:t>2</w:t>
      </w:r>
      <w:r w:rsidR="009E4D92">
        <w:rPr>
          <w:rFonts w:ascii="Arial" w:hAnsi="Arial" w:cs="Arial"/>
        </w:rPr>
        <w:t>O</w:t>
      </w:r>
      <w:r w:rsidR="009E4D92">
        <w:rPr>
          <w:rFonts w:ascii="Arial" w:hAnsi="Arial" w:cs="Arial"/>
          <w:vertAlign w:val="subscript"/>
        </w:rPr>
        <w:t>3</w:t>
      </w:r>
      <w:r w:rsidR="009E4D92">
        <w:rPr>
          <w:rFonts w:ascii="Arial" w:hAnsi="Arial" w:cs="Arial"/>
        </w:rPr>
        <w:t xml:space="preserve"> contents studied.</w:t>
      </w:r>
      <w:r w:rsidR="00DB5668">
        <w:rPr>
          <w:rFonts w:ascii="Arial" w:hAnsi="Arial" w:cs="Arial"/>
        </w:rPr>
        <w:t xml:space="preserve"> This</w:t>
      </w:r>
      <w:r w:rsidR="009E4D92">
        <w:rPr>
          <w:rFonts w:ascii="Arial" w:hAnsi="Arial" w:cs="Arial"/>
        </w:rPr>
        <w:t xml:space="preserve"> behaviour</w:t>
      </w:r>
      <w:r w:rsidR="00DB5668">
        <w:rPr>
          <w:rFonts w:ascii="Arial" w:hAnsi="Arial" w:cs="Arial"/>
        </w:rPr>
        <w:t xml:space="preserve"> is consistent with the results of voltammetric studies by Yoshida </w:t>
      </w:r>
      <w:r w:rsidR="00DB5668" w:rsidRPr="00DB5668">
        <w:rPr>
          <w:rFonts w:ascii="Arial" w:hAnsi="Arial" w:cs="Arial"/>
          <w:i/>
        </w:rPr>
        <w:t>et al.</w:t>
      </w:r>
      <w:r w:rsidR="00DB5668">
        <w:rPr>
          <w:rFonts w:ascii="Arial" w:hAnsi="Arial" w:cs="Arial"/>
        </w:rPr>
        <w:t xml:space="preserve"> </w:t>
      </w:r>
      <w:r w:rsidR="002F55A4">
        <w:rPr>
          <w:rFonts w:ascii="Arial" w:hAnsi="Arial" w:cs="Arial"/>
        </w:rPr>
        <w:t>[14]</w:t>
      </w:r>
      <w:r w:rsidR="00DB5668">
        <w:rPr>
          <w:rFonts w:ascii="Arial" w:hAnsi="Arial" w:cs="Arial"/>
        </w:rPr>
        <w:t xml:space="preserve"> and Yamashita </w:t>
      </w:r>
      <w:r w:rsidR="00DB5668" w:rsidRPr="00DB5668">
        <w:rPr>
          <w:rFonts w:ascii="Arial" w:hAnsi="Arial" w:cs="Arial"/>
          <w:i/>
        </w:rPr>
        <w:t>et al.</w:t>
      </w:r>
      <w:r w:rsidR="00DB5668">
        <w:rPr>
          <w:rFonts w:ascii="Arial" w:hAnsi="Arial" w:cs="Arial"/>
        </w:rPr>
        <w:t xml:space="preserve"> </w:t>
      </w:r>
      <w:r w:rsidR="00D7651E">
        <w:rPr>
          <w:rFonts w:ascii="Arial" w:hAnsi="Arial" w:cs="Arial"/>
        </w:rPr>
        <w:t>[95</w:t>
      </w:r>
      <w:r w:rsidR="002F55A4">
        <w:rPr>
          <w:rFonts w:ascii="Arial" w:hAnsi="Arial" w:cs="Arial"/>
        </w:rPr>
        <w:t>]</w:t>
      </w:r>
      <w:r w:rsidR="00DB5668">
        <w:rPr>
          <w:rFonts w:ascii="Arial" w:hAnsi="Arial" w:cs="Arial"/>
        </w:rPr>
        <w:t>, who showed, for SiO</w:t>
      </w:r>
      <w:r w:rsidR="00DB5668">
        <w:rPr>
          <w:rFonts w:ascii="Arial" w:hAnsi="Arial" w:cs="Arial"/>
          <w:vertAlign w:val="subscript"/>
        </w:rPr>
        <w:t>2</w:t>
      </w:r>
      <w:r w:rsidR="00DB5668">
        <w:rPr>
          <w:rFonts w:ascii="Arial" w:hAnsi="Arial" w:cs="Arial"/>
        </w:rPr>
        <w:t>-Na</w:t>
      </w:r>
      <w:r w:rsidR="00DB5668">
        <w:rPr>
          <w:rFonts w:ascii="Arial" w:hAnsi="Arial" w:cs="Arial"/>
          <w:vertAlign w:val="subscript"/>
        </w:rPr>
        <w:t>2</w:t>
      </w:r>
      <w:r w:rsidR="00A36BDF">
        <w:rPr>
          <w:rFonts w:ascii="Arial" w:hAnsi="Arial" w:cs="Arial"/>
        </w:rPr>
        <w:t>O-CaO glasses</w:t>
      </w:r>
      <w:r w:rsidR="00DB5668">
        <w:rPr>
          <w:rFonts w:ascii="Arial" w:hAnsi="Arial" w:cs="Arial"/>
        </w:rPr>
        <w:t xml:space="preserve"> that the equilibrium Sb</w:t>
      </w:r>
      <w:r w:rsidR="00DB5668">
        <w:rPr>
          <w:rFonts w:ascii="Arial" w:hAnsi="Arial" w:cs="Arial"/>
          <w:vertAlign w:val="superscript"/>
        </w:rPr>
        <w:t>3+</w:t>
      </w:r>
      <w:r w:rsidR="00DB5668">
        <w:rPr>
          <w:rFonts w:ascii="Arial" w:hAnsi="Arial" w:cs="Arial"/>
        </w:rPr>
        <w:t>/</w:t>
      </w:r>
      <w:r w:rsidR="00DB5668" w:rsidRPr="00E17076">
        <w:rPr>
          <w:rFonts w:ascii="Symbol" w:hAnsi="Symbol" w:cs="Arial"/>
        </w:rPr>
        <w:t></w:t>
      </w:r>
      <w:r w:rsidR="00DB5668">
        <w:rPr>
          <w:rFonts w:ascii="Arial" w:hAnsi="Arial" w:cs="Arial"/>
        </w:rPr>
        <w:t xml:space="preserve">Sb ratio at </w:t>
      </w:r>
      <w:r w:rsidR="00DA2BF8">
        <w:rPr>
          <w:rFonts w:ascii="Arial" w:hAnsi="Arial" w:cs="Arial"/>
        </w:rPr>
        <w:t>1200</w:t>
      </w:r>
      <w:r w:rsidR="00D667E5" w:rsidRPr="00867CE5">
        <w:rPr>
          <w:rFonts w:ascii="Arial" w:hAnsi="Arial" w:cs="Arial"/>
        </w:rPr>
        <w:t>°</w:t>
      </w:r>
      <w:r w:rsidR="00DE10F5">
        <w:rPr>
          <w:rFonts w:ascii="Arial" w:hAnsi="Arial" w:cs="Arial"/>
        </w:rPr>
        <w:t>C wa</w:t>
      </w:r>
      <w:r w:rsidR="00DB5668">
        <w:rPr>
          <w:rFonts w:ascii="Arial" w:hAnsi="Arial" w:cs="Arial"/>
        </w:rPr>
        <w:t xml:space="preserve">s </w:t>
      </w:r>
      <w:r w:rsidR="00DB5668">
        <w:rPr>
          <w:rFonts w:ascii="Times New Roman" w:hAnsi="Times New Roman" w:cs="Times New Roman"/>
        </w:rPr>
        <w:t>~</w:t>
      </w:r>
      <w:r w:rsidR="00DB5668">
        <w:rPr>
          <w:rFonts w:ascii="Arial" w:hAnsi="Arial" w:cs="Arial"/>
        </w:rPr>
        <w:t xml:space="preserve">0.5. In addition, Yamashita </w:t>
      </w:r>
      <w:r w:rsidR="00DB5668" w:rsidRPr="009E4D92">
        <w:rPr>
          <w:rFonts w:ascii="Arial" w:hAnsi="Arial" w:cs="Arial"/>
          <w:i/>
        </w:rPr>
        <w:t>et al.</w:t>
      </w:r>
      <w:r w:rsidR="00DB5668">
        <w:rPr>
          <w:rFonts w:ascii="Arial" w:hAnsi="Arial" w:cs="Arial"/>
        </w:rPr>
        <w:t xml:space="preserve"> </w:t>
      </w:r>
      <w:r w:rsidR="00D7651E">
        <w:rPr>
          <w:rFonts w:ascii="Arial" w:hAnsi="Arial" w:cs="Arial"/>
        </w:rPr>
        <w:t>[95</w:t>
      </w:r>
      <w:r w:rsidR="002F55A4">
        <w:rPr>
          <w:rFonts w:ascii="Arial" w:hAnsi="Arial" w:cs="Arial"/>
        </w:rPr>
        <w:t>]</w:t>
      </w:r>
      <w:r w:rsidR="00DB5668">
        <w:rPr>
          <w:rFonts w:ascii="Arial" w:hAnsi="Arial" w:cs="Arial"/>
        </w:rPr>
        <w:t xml:space="preserve"> also showed that the rate of evolved and removed O</w:t>
      </w:r>
      <w:r w:rsidR="00DB5668">
        <w:rPr>
          <w:rFonts w:ascii="Arial" w:hAnsi="Arial" w:cs="Arial"/>
          <w:vertAlign w:val="subscript"/>
        </w:rPr>
        <w:t>2</w:t>
      </w:r>
      <w:r w:rsidR="00DB5668">
        <w:rPr>
          <w:rFonts w:ascii="Arial" w:hAnsi="Arial" w:cs="Arial"/>
        </w:rPr>
        <w:t xml:space="preserve"> gas quantities (i.e. when [Sb</w:t>
      </w:r>
      <w:r w:rsidR="00DB5668">
        <w:rPr>
          <w:rFonts w:ascii="Arial" w:hAnsi="Arial" w:cs="Arial"/>
          <w:vertAlign w:val="superscript"/>
        </w:rPr>
        <w:t>3+</w:t>
      </w:r>
      <w:r w:rsidR="00DB5668">
        <w:rPr>
          <w:rFonts w:ascii="Arial" w:hAnsi="Arial" w:cs="Arial"/>
        </w:rPr>
        <w:t>] = [Sb</w:t>
      </w:r>
      <w:r w:rsidR="00DB5668">
        <w:rPr>
          <w:rFonts w:ascii="Arial" w:hAnsi="Arial" w:cs="Arial"/>
          <w:vertAlign w:val="superscript"/>
        </w:rPr>
        <w:t>5+</w:t>
      </w:r>
      <w:r w:rsidR="00DE10F5">
        <w:rPr>
          <w:rFonts w:ascii="Arial" w:hAnsi="Arial" w:cs="Arial"/>
        </w:rPr>
        <w:t>]) wa</w:t>
      </w:r>
      <w:r w:rsidR="00DA2BF8">
        <w:rPr>
          <w:rFonts w:ascii="Arial" w:hAnsi="Arial" w:cs="Arial"/>
        </w:rPr>
        <w:t>s</w:t>
      </w:r>
      <w:r w:rsidR="00DE10F5">
        <w:rPr>
          <w:rFonts w:ascii="Arial" w:hAnsi="Arial" w:cs="Arial"/>
        </w:rPr>
        <w:t xml:space="preserve"> at its</w:t>
      </w:r>
      <w:r w:rsidR="00DA2BF8">
        <w:rPr>
          <w:rFonts w:ascii="Arial" w:hAnsi="Arial" w:cs="Arial"/>
        </w:rPr>
        <w:t xml:space="preserve"> maximum at 1200</w:t>
      </w:r>
      <w:r w:rsidR="00D667E5" w:rsidRPr="00867CE5">
        <w:rPr>
          <w:rFonts w:ascii="Arial" w:hAnsi="Arial" w:cs="Arial"/>
        </w:rPr>
        <w:t>°</w:t>
      </w:r>
      <w:r w:rsidR="00DB5668">
        <w:rPr>
          <w:rFonts w:ascii="Arial" w:hAnsi="Arial" w:cs="Arial"/>
        </w:rPr>
        <w:t xml:space="preserve">C, again consistent with our TGA results </w:t>
      </w:r>
      <w:r w:rsidR="00DA2BF8">
        <w:rPr>
          <w:rFonts w:ascii="Arial" w:hAnsi="Arial" w:cs="Arial"/>
        </w:rPr>
        <w:t>which show this maximum at 1175</w:t>
      </w:r>
      <w:r w:rsidR="00D667E5" w:rsidRPr="00867CE5">
        <w:rPr>
          <w:rFonts w:ascii="Arial" w:hAnsi="Arial" w:cs="Arial"/>
        </w:rPr>
        <w:t>°</w:t>
      </w:r>
      <w:r w:rsidR="00DB5668">
        <w:rPr>
          <w:rFonts w:ascii="Arial" w:hAnsi="Arial" w:cs="Arial"/>
        </w:rPr>
        <w:t>C.</w:t>
      </w:r>
      <w:r w:rsidR="009E4D92">
        <w:rPr>
          <w:rFonts w:ascii="Arial" w:hAnsi="Arial" w:cs="Arial"/>
        </w:rPr>
        <w:t xml:space="preserve"> The glass melts of Yoshida </w:t>
      </w:r>
      <w:r w:rsidR="009E4D92" w:rsidRPr="009E4D92">
        <w:rPr>
          <w:rFonts w:ascii="Arial" w:hAnsi="Arial" w:cs="Arial"/>
          <w:i/>
        </w:rPr>
        <w:t>et al.</w:t>
      </w:r>
      <w:r w:rsidR="009E4D92">
        <w:rPr>
          <w:rFonts w:ascii="Arial" w:hAnsi="Arial" w:cs="Arial"/>
        </w:rPr>
        <w:t xml:space="preserve"> </w:t>
      </w:r>
      <w:r w:rsidR="002F55A4">
        <w:rPr>
          <w:rFonts w:ascii="Arial" w:hAnsi="Arial" w:cs="Arial"/>
        </w:rPr>
        <w:t>[14]</w:t>
      </w:r>
      <w:r w:rsidR="009E4D92">
        <w:rPr>
          <w:rFonts w:ascii="Arial" w:hAnsi="Arial" w:cs="Arial"/>
        </w:rPr>
        <w:t xml:space="preserve"> and Yamashita </w:t>
      </w:r>
      <w:r w:rsidR="009E4D92" w:rsidRPr="009E4D92">
        <w:rPr>
          <w:rFonts w:ascii="Arial" w:hAnsi="Arial" w:cs="Arial"/>
          <w:i/>
        </w:rPr>
        <w:t>et al.</w:t>
      </w:r>
      <w:r w:rsidR="009E4D92">
        <w:rPr>
          <w:rFonts w:ascii="Arial" w:hAnsi="Arial" w:cs="Arial"/>
        </w:rPr>
        <w:t xml:space="preserve"> </w:t>
      </w:r>
      <w:r w:rsidR="00D7651E">
        <w:rPr>
          <w:rFonts w:ascii="Arial" w:hAnsi="Arial" w:cs="Arial"/>
        </w:rPr>
        <w:t>[95</w:t>
      </w:r>
      <w:r w:rsidR="002F55A4">
        <w:rPr>
          <w:rFonts w:ascii="Arial" w:hAnsi="Arial" w:cs="Arial"/>
        </w:rPr>
        <w:t>]</w:t>
      </w:r>
      <w:r w:rsidR="009E4D92">
        <w:rPr>
          <w:rFonts w:ascii="Arial" w:hAnsi="Arial" w:cs="Arial"/>
        </w:rPr>
        <w:t xml:space="preserve"> were equilibra</w:t>
      </w:r>
      <w:r w:rsidR="00DA2BF8">
        <w:rPr>
          <w:rFonts w:ascii="Arial" w:hAnsi="Arial" w:cs="Arial"/>
        </w:rPr>
        <w:t>ted in air for 11 hours at 1400</w:t>
      </w:r>
      <w:r w:rsidR="00D667E5" w:rsidRPr="00867CE5">
        <w:rPr>
          <w:rFonts w:ascii="Arial" w:hAnsi="Arial" w:cs="Arial"/>
        </w:rPr>
        <w:t>°</w:t>
      </w:r>
      <w:r w:rsidR="00DA2BF8">
        <w:rPr>
          <w:rFonts w:ascii="Arial" w:hAnsi="Arial" w:cs="Arial"/>
        </w:rPr>
        <w:t>C and 95 hours at 1200</w:t>
      </w:r>
      <w:r w:rsidR="00D667E5" w:rsidRPr="00867CE5">
        <w:rPr>
          <w:rFonts w:ascii="Arial" w:hAnsi="Arial" w:cs="Arial"/>
        </w:rPr>
        <w:t>°</w:t>
      </w:r>
      <w:r w:rsidR="009E4D92">
        <w:rPr>
          <w:rFonts w:ascii="Arial" w:hAnsi="Arial" w:cs="Arial"/>
        </w:rPr>
        <w:t>C, respectively, before</w:t>
      </w:r>
      <w:r w:rsidR="00DE10F5">
        <w:rPr>
          <w:rFonts w:ascii="Arial" w:hAnsi="Arial" w:cs="Arial"/>
        </w:rPr>
        <w:t xml:space="preserve"> they carried</w:t>
      </w:r>
      <w:r w:rsidR="009E4D92">
        <w:rPr>
          <w:rFonts w:ascii="Arial" w:hAnsi="Arial" w:cs="Arial"/>
        </w:rPr>
        <w:t xml:space="preserve"> out</w:t>
      </w:r>
      <w:r w:rsidR="00DE10F5">
        <w:rPr>
          <w:rFonts w:ascii="Arial" w:hAnsi="Arial" w:cs="Arial"/>
        </w:rPr>
        <w:t xml:space="preserve"> their</w:t>
      </w:r>
      <w:r w:rsidR="009E4D92">
        <w:rPr>
          <w:rFonts w:ascii="Arial" w:hAnsi="Arial" w:cs="Arial"/>
        </w:rPr>
        <w:t xml:space="preserve"> measurements in order to ensure that redox equilibrium had been achieved.</w:t>
      </w:r>
      <w:r w:rsidR="00F451CD">
        <w:rPr>
          <w:rFonts w:ascii="Arial" w:hAnsi="Arial" w:cs="Arial"/>
        </w:rPr>
        <w:t xml:space="preserve"> They did not state the mass of glass melted, but given the experimental setu</w:t>
      </w:r>
      <w:r w:rsidR="00D7651E">
        <w:rPr>
          <w:rFonts w:ascii="Arial" w:hAnsi="Arial" w:cs="Arial"/>
        </w:rPr>
        <w:t>ps described [14, 95</w:t>
      </w:r>
      <w:r w:rsidR="00DE10F5">
        <w:rPr>
          <w:rFonts w:ascii="Arial" w:hAnsi="Arial" w:cs="Arial"/>
        </w:rPr>
        <w:t>], it can</w:t>
      </w:r>
      <w:r w:rsidR="00F451CD">
        <w:rPr>
          <w:rFonts w:ascii="Arial" w:hAnsi="Arial" w:cs="Arial"/>
        </w:rPr>
        <w:t xml:space="preserve"> </w:t>
      </w:r>
      <w:r w:rsidR="00DE10F5">
        <w:rPr>
          <w:rFonts w:ascii="Arial" w:hAnsi="Arial" w:cs="Arial"/>
        </w:rPr>
        <w:t xml:space="preserve">be </w:t>
      </w:r>
      <w:r w:rsidR="00F451CD">
        <w:rPr>
          <w:rFonts w:ascii="Arial" w:hAnsi="Arial" w:cs="Arial"/>
        </w:rPr>
        <w:t>reasonably estimate</w:t>
      </w:r>
      <w:r w:rsidR="00CB0857">
        <w:rPr>
          <w:rFonts w:ascii="Arial" w:hAnsi="Arial" w:cs="Arial"/>
        </w:rPr>
        <w:t>d that at least 10-100 g</w:t>
      </w:r>
      <w:r w:rsidR="00F451CD">
        <w:rPr>
          <w:rFonts w:ascii="Arial" w:hAnsi="Arial" w:cs="Arial"/>
        </w:rPr>
        <w:t xml:space="preserve"> and possibly </w:t>
      </w:r>
      <w:r w:rsidR="00DA2BF8">
        <w:rPr>
          <w:rFonts w:ascii="Arial" w:hAnsi="Arial" w:cs="Arial"/>
        </w:rPr>
        <w:t>more</w:t>
      </w:r>
      <w:r w:rsidR="00F451CD">
        <w:rPr>
          <w:rFonts w:ascii="Arial" w:hAnsi="Arial" w:cs="Arial"/>
        </w:rPr>
        <w:t xml:space="preserve"> </w:t>
      </w:r>
      <w:r w:rsidR="00DA2BF8">
        <w:rPr>
          <w:rFonts w:ascii="Arial" w:hAnsi="Arial" w:cs="Arial"/>
        </w:rPr>
        <w:t>glass (and thus</w:t>
      </w:r>
      <w:r w:rsidR="00CB0857">
        <w:rPr>
          <w:rFonts w:ascii="Arial" w:hAnsi="Arial" w:cs="Arial"/>
        </w:rPr>
        <w:t xml:space="preserve"> high</w:t>
      </w:r>
      <w:r w:rsidR="00DA2BF8">
        <w:rPr>
          <w:rFonts w:ascii="Arial" w:hAnsi="Arial" w:cs="Arial"/>
        </w:rPr>
        <w:t xml:space="preserve"> volumes with</w:t>
      </w:r>
      <w:r w:rsidR="00CB0857">
        <w:rPr>
          <w:rFonts w:ascii="Arial" w:hAnsi="Arial" w:cs="Arial"/>
        </w:rPr>
        <w:t xml:space="preserve"> </w:t>
      </w:r>
      <w:r w:rsidR="00DE10F5">
        <w:rPr>
          <w:rFonts w:ascii="Arial" w:hAnsi="Arial" w:cs="Arial"/>
        </w:rPr>
        <w:t xml:space="preserve">much </w:t>
      </w:r>
      <w:r w:rsidR="00CB0857">
        <w:rPr>
          <w:rFonts w:ascii="Arial" w:hAnsi="Arial" w:cs="Arial"/>
        </w:rPr>
        <w:t>lower</w:t>
      </w:r>
      <w:r w:rsidR="00DA2BF8">
        <w:rPr>
          <w:rFonts w:ascii="Arial" w:hAnsi="Arial" w:cs="Arial"/>
        </w:rPr>
        <w:t xml:space="preserve"> surface area / volume ratios</w:t>
      </w:r>
      <w:r w:rsidR="00CB0857">
        <w:rPr>
          <w:rFonts w:ascii="Arial" w:hAnsi="Arial" w:cs="Arial"/>
        </w:rPr>
        <w:t xml:space="preserve"> than our TGA samples</w:t>
      </w:r>
      <w:r w:rsidR="00DA2BF8">
        <w:rPr>
          <w:rFonts w:ascii="Arial" w:hAnsi="Arial" w:cs="Arial"/>
        </w:rPr>
        <w:t>) was</w:t>
      </w:r>
      <w:r w:rsidR="003A3196">
        <w:rPr>
          <w:rFonts w:ascii="Arial" w:hAnsi="Arial" w:cs="Arial"/>
        </w:rPr>
        <w:t xml:space="preserve"> melted, thus explaining the need for longer redox equilibration times. </w:t>
      </w:r>
      <w:r w:rsidR="002F55A4">
        <w:rPr>
          <w:rFonts w:ascii="Arial" w:hAnsi="Arial" w:cs="Arial"/>
        </w:rPr>
        <w:t>By comparison</w:t>
      </w:r>
      <w:r w:rsidR="00DA2BF8">
        <w:rPr>
          <w:rFonts w:ascii="Arial" w:hAnsi="Arial" w:cs="Arial"/>
        </w:rPr>
        <w:t>,</w:t>
      </w:r>
      <w:r w:rsidR="003A3196">
        <w:rPr>
          <w:rFonts w:ascii="Arial" w:hAnsi="Arial" w:cs="Arial"/>
        </w:rPr>
        <w:t xml:space="preserve"> 200 g of</w:t>
      </w:r>
      <w:r w:rsidR="002F55A4">
        <w:rPr>
          <w:rFonts w:ascii="Arial" w:hAnsi="Arial" w:cs="Arial"/>
        </w:rPr>
        <w:t xml:space="preserve"> </w:t>
      </w:r>
      <w:r w:rsidR="00DE10F5">
        <w:rPr>
          <w:rFonts w:ascii="Arial" w:hAnsi="Arial" w:cs="Arial"/>
        </w:rPr>
        <w:t xml:space="preserve">each of </w:t>
      </w:r>
      <w:r w:rsidR="002F55A4">
        <w:rPr>
          <w:rFonts w:ascii="Arial" w:hAnsi="Arial" w:cs="Arial"/>
        </w:rPr>
        <w:t>our glasses were me</w:t>
      </w:r>
      <w:r w:rsidR="00DA2BF8">
        <w:rPr>
          <w:rFonts w:ascii="Arial" w:hAnsi="Arial" w:cs="Arial"/>
        </w:rPr>
        <w:t>lted in air for 5 hours at 1450</w:t>
      </w:r>
      <w:r w:rsidR="00D667E5" w:rsidRPr="00867CE5">
        <w:rPr>
          <w:rFonts w:ascii="Arial" w:hAnsi="Arial" w:cs="Arial"/>
        </w:rPr>
        <w:t>°</w:t>
      </w:r>
      <w:r w:rsidR="00A36BDF">
        <w:rPr>
          <w:rFonts w:ascii="Arial" w:hAnsi="Arial" w:cs="Arial"/>
        </w:rPr>
        <w:t>C</w:t>
      </w:r>
      <w:r w:rsidR="002F55A4">
        <w:rPr>
          <w:rFonts w:ascii="Arial" w:hAnsi="Arial" w:cs="Arial"/>
        </w:rPr>
        <w:t xml:space="preserve"> then</w:t>
      </w:r>
      <w:r w:rsidR="003A3196">
        <w:rPr>
          <w:rFonts w:ascii="Arial" w:hAnsi="Arial" w:cs="Arial"/>
        </w:rPr>
        <w:t xml:space="preserve"> very small </w:t>
      </w:r>
      <w:r w:rsidR="00DE10F5">
        <w:rPr>
          <w:rFonts w:ascii="Arial" w:hAnsi="Arial" w:cs="Arial"/>
        </w:rPr>
        <w:t>(</w:t>
      </w:r>
      <w:r w:rsidR="003A3196">
        <w:rPr>
          <w:rFonts w:ascii="Times New Roman" w:hAnsi="Times New Roman" w:cs="Times New Roman"/>
        </w:rPr>
        <w:t>~</w:t>
      </w:r>
      <w:r w:rsidR="00034C13">
        <w:rPr>
          <w:rFonts w:ascii="Arial" w:hAnsi="Arial" w:cs="Arial"/>
        </w:rPr>
        <w:t>30 mg</w:t>
      </w:r>
      <w:r w:rsidR="00DE10F5">
        <w:rPr>
          <w:rFonts w:ascii="Arial" w:hAnsi="Arial" w:cs="Arial"/>
        </w:rPr>
        <w:t>)</w:t>
      </w:r>
      <w:r w:rsidR="00034C13">
        <w:rPr>
          <w:rFonts w:ascii="Arial" w:hAnsi="Arial" w:cs="Arial"/>
        </w:rPr>
        <w:t xml:space="preserve"> samples of each</w:t>
      </w:r>
      <w:r w:rsidR="003A3196">
        <w:rPr>
          <w:rFonts w:ascii="Arial" w:hAnsi="Arial" w:cs="Arial"/>
        </w:rPr>
        <w:t xml:space="preserve"> glass were</w:t>
      </w:r>
      <w:r w:rsidR="00DE10F5">
        <w:rPr>
          <w:rFonts w:ascii="Arial" w:hAnsi="Arial" w:cs="Arial"/>
        </w:rPr>
        <w:t xml:space="preserve"> powdered and then</w:t>
      </w:r>
      <w:r w:rsidR="00DA2BF8">
        <w:rPr>
          <w:rFonts w:ascii="Arial" w:hAnsi="Arial" w:cs="Arial"/>
        </w:rPr>
        <w:t xml:space="preserve"> heated at 10</w:t>
      </w:r>
      <w:r w:rsidR="00D667E5" w:rsidRPr="00867CE5">
        <w:rPr>
          <w:rFonts w:ascii="Arial" w:hAnsi="Arial" w:cs="Arial"/>
        </w:rPr>
        <w:t>°</w:t>
      </w:r>
      <w:r w:rsidR="002F55A4">
        <w:rPr>
          <w:rFonts w:ascii="Arial" w:hAnsi="Arial" w:cs="Arial"/>
        </w:rPr>
        <w:t>C min</w:t>
      </w:r>
      <w:r w:rsidR="002F55A4">
        <w:rPr>
          <w:rFonts w:ascii="Arial" w:hAnsi="Arial" w:cs="Arial"/>
          <w:vertAlign w:val="superscript"/>
        </w:rPr>
        <w:t>-1</w:t>
      </w:r>
      <w:r w:rsidR="002F55A4">
        <w:rPr>
          <w:rFonts w:ascii="Arial" w:hAnsi="Arial" w:cs="Arial"/>
        </w:rPr>
        <w:t xml:space="preserve"> during the TGA experiments.</w:t>
      </w:r>
      <w:r w:rsidR="009E4D92">
        <w:rPr>
          <w:rFonts w:ascii="Arial" w:hAnsi="Arial" w:cs="Arial"/>
        </w:rPr>
        <w:t xml:space="preserve"> </w:t>
      </w:r>
      <w:r w:rsidR="002F55A4">
        <w:rPr>
          <w:rFonts w:ascii="Arial" w:hAnsi="Arial" w:cs="Arial"/>
        </w:rPr>
        <w:t xml:space="preserve">In light of the results of Yoshida </w:t>
      </w:r>
      <w:r w:rsidR="002F55A4" w:rsidRPr="002F55A4">
        <w:rPr>
          <w:rFonts w:ascii="Arial" w:hAnsi="Arial" w:cs="Arial"/>
          <w:i/>
        </w:rPr>
        <w:t>et al.</w:t>
      </w:r>
      <w:r w:rsidR="002F55A4">
        <w:rPr>
          <w:rFonts w:ascii="Arial" w:hAnsi="Arial" w:cs="Arial"/>
        </w:rPr>
        <w:t xml:space="preserve"> [14] and Yamashita </w:t>
      </w:r>
      <w:r w:rsidR="002F55A4" w:rsidRPr="002F55A4">
        <w:rPr>
          <w:rFonts w:ascii="Arial" w:hAnsi="Arial" w:cs="Arial"/>
          <w:i/>
        </w:rPr>
        <w:t>et al.</w:t>
      </w:r>
      <w:r w:rsidR="00D7651E">
        <w:rPr>
          <w:rFonts w:ascii="Arial" w:hAnsi="Arial" w:cs="Arial"/>
        </w:rPr>
        <w:t xml:space="preserve"> [95</w:t>
      </w:r>
      <w:r w:rsidR="002F55A4">
        <w:rPr>
          <w:rFonts w:ascii="Arial" w:hAnsi="Arial" w:cs="Arial"/>
        </w:rPr>
        <w:t>], our</w:t>
      </w:r>
      <w:r w:rsidR="009E4D92">
        <w:rPr>
          <w:rFonts w:ascii="Arial" w:hAnsi="Arial" w:cs="Arial"/>
        </w:rPr>
        <w:t xml:space="preserve"> TGA </w:t>
      </w:r>
      <w:r w:rsidR="00635EA3">
        <w:rPr>
          <w:rFonts w:ascii="Arial" w:hAnsi="Arial" w:cs="Arial"/>
        </w:rPr>
        <w:t>results</w:t>
      </w:r>
      <w:r w:rsidR="009E4D92">
        <w:rPr>
          <w:rFonts w:ascii="Arial" w:hAnsi="Arial" w:cs="Arial"/>
        </w:rPr>
        <w:t xml:space="preserve"> are thus consistent with achieving</w:t>
      </w:r>
      <w:r w:rsidR="00635EA3">
        <w:rPr>
          <w:rFonts w:ascii="Arial" w:hAnsi="Arial" w:cs="Arial"/>
        </w:rPr>
        <w:t>,</w:t>
      </w:r>
      <w:r w:rsidR="009E4D92">
        <w:rPr>
          <w:rFonts w:ascii="Arial" w:hAnsi="Arial" w:cs="Arial"/>
        </w:rPr>
        <w:t xml:space="preserve"> or</w:t>
      </w:r>
      <w:r w:rsidR="00635EA3">
        <w:rPr>
          <w:rFonts w:ascii="Arial" w:hAnsi="Arial" w:cs="Arial"/>
        </w:rPr>
        <w:t xml:space="preserve"> at least</w:t>
      </w:r>
      <w:r w:rsidR="009E4D92">
        <w:rPr>
          <w:rFonts w:ascii="Arial" w:hAnsi="Arial" w:cs="Arial"/>
        </w:rPr>
        <w:t xml:space="preserve"> approaching</w:t>
      </w:r>
      <w:r w:rsidR="00635EA3">
        <w:rPr>
          <w:rFonts w:ascii="Arial" w:hAnsi="Arial" w:cs="Arial"/>
        </w:rPr>
        <w:t>, Sb</w:t>
      </w:r>
      <w:r w:rsidR="009E4D92">
        <w:rPr>
          <w:rFonts w:ascii="Arial" w:hAnsi="Arial" w:cs="Arial"/>
        </w:rPr>
        <w:t xml:space="preserve"> redox equilibrium dynamically during the TGA experiments</w:t>
      </w:r>
      <w:r w:rsidR="00635EA3">
        <w:rPr>
          <w:rFonts w:ascii="Arial" w:hAnsi="Arial" w:cs="Arial"/>
        </w:rPr>
        <w:t>.</w:t>
      </w:r>
      <w:r w:rsidR="00EF5E97">
        <w:rPr>
          <w:rFonts w:ascii="Arial" w:hAnsi="Arial" w:cs="Arial"/>
        </w:rPr>
        <w:t xml:space="preserve"> This is because the Sb</w:t>
      </w:r>
      <w:r w:rsidR="00EF5E97">
        <w:rPr>
          <w:rFonts w:ascii="Arial" w:hAnsi="Arial" w:cs="Arial"/>
          <w:vertAlign w:val="superscript"/>
        </w:rPr>
        <w:t>3+</w:t>
      </w:r>
      <w:r w:rsidR="00EF5E97">
        <w:rPr>
          <w:rFonts w:ascii="Arial" w:hAnsi="Arial" w:cs="Arial"/>
        </w:rPr>
        <w:t>/</w:t>
      </w:r>
      <w:r w:rsidR="00EF5E97" w:rsidRPr="00E17076">
        <w:rPr>
          <w:rFonts w:ascii="Symbol" w:hAnsi="Symbol" w:cs="Arial"/>
        </w:rPr>
        <w:t></w:t>
      </w:r>
      <w:r w:rsidR="00EF5E97">
        <w:rPr>
          <w:rFonts w:ascii="Arial" w:hAnsi="Arial" w:cs="Arial"/>
        </w:rPr>
        <w:t>Sb redox ratio</w:t>
      </w:r>
      <w:r w:rsidR="00DE10F5">
        <w:rPr>
          <w:rFonts w:ascii="Arial" w:hAnsi="Arial" w:cs="Arial"/>
        </w:rPr>
        <w:t xml:space="preserve"> of </w:t>
      </w:r>
      <w:r w:rsidR="00DE10F5">
        <w:rPr>
          <w:rFonts w:ascii="Times New Roman" w:hAnsi="Times New Roman" w:cs="Times New Roman"/>
        </w:rPr>
        <w:t>~</w:t>
      </w:r>
      <w:r w:rsidR="00DE10F5">
        <w:rPr>
          <w:rFonts w:ascii="Arial" w:hAnsi="Arial" w:cs="Arial"/>
        </w:rPr>
        <w:t>0.9,</w:t>
      </w:r>
      <w:r w:rsidR="00EF5E97">
        <w:rPr>
          <w:rFonts w:ascii="Arial" w:hAnsi="Arial" w:cs="Arial"/>
        </w:rPr>
        <w:t xml:space="preserve"> achieved</w:t>
      </w:r>
      <w:r w:rsidR="00DE10F5">
        <w:rPr>
          <w:rFonts w:ascii="Arial" w:hAnsi="Arial" w:cs="Arial"/>
        </w:rPr>
        <w:t xml:space="preserve"> here</w:t>
      </w:r>
      <w:r w:rsidR="00EF5E97">
        <w:rPr>
          <w:rFonts w:ascii="Arial" w:hAnsi="Arial" w:cs="Arial"/>
        </w:rPr>
        <w:t xml:space="preserve"> during glass melting at 1450</w:t>
      </w:r>
      <w:r w:rsidR="00EF5E97" w:rsidRPr="00867CE5">
        <w:rPr>
          <w:rFonts w:ascii="Arial" w:hAnsi="Arial" w:cs="Arial"/>
        </w:rPr>
        <w:t>°</w:t>
      </w:r>
      <w:r w:rsidR="00CB0857">
        <w:rPr>
          <w:rFonts w:ascii="Arial" w:hAnsi="Arial" w:cs="Arial"/>
        </w:rPr>
        <w:t>C</w:t>
      </w:r>
      <w:r w:rsidR="00DE10F5">
        <w:rPr>
          <w:rFonts w:ascii="Arial" w:hAnsi="Arial" w:cs="Arial"/>
        </w:rPr>
        <w:t>,</w:t>
      </w:r>
      <w:r w:rsidR="00CB0857">
        <w:rPr>
          <w:rFonts w:ascii="Arial" w:hAnsi="Arial" w:cs="Arial"/>
        </w:rPr>
        <w:t xml:space="preserve"> was essentially frozen-in to</w:t>
      </w:r>
      <w:r w:rsidR="00EF5E97">
        <w:rPr>
          <w:rFonts w:ascii="Arial" w:hAnsi="Arial" w:cs="Arial"/>
        </w:rPr>
        <w:t xml:space="preserve"> the TGA samples prior to the TGA experim</w:t>
      </w:r>
      <w:r w:rsidR="00CB0857">
        <w:rPr>
          <w:rFonts w:ascii="Arial" w:hAnsi="Arial" w:cs="Arial"/>
        </w:rPr>
        <w:t>ents and consequently the Sb</w:t>
      </w:r>
      <w:r w:rsidR="00CB0857">
        <w:rPr>
          <w:rFonts w:ascii="Arial" w:hAnsi="Arial" w:cs="Arial"/>
          <w:vertAlign w:val="superscript"/>
        </w:rPr>
        <w:t>3+</w:t>
      </w:r>
      <w:r w:rsidR="00CB0857">
        <w:rPr>
          <w:rFonts w:ascii="Arial" w:hAnsi="Arial" w:cs="Arial"/>
        </w:rPr>
        <w:t>/</w:t>
      </w:r>
      <w:r w:rsidR="00CB0857" w:rsidRPr="00E17076">
        <w:rPr>
          <w:rFonts w:ascii="Symbol" w:hAnsi="Symbol" w:cs="Arial"/>
        </w:rPr>
        <w:t></w:t>
      </w:r>
      <w:r w:rsidR="00CB0857">
        <w:rPr>
          <w:rFonts w:ascii="Arial" w:hAnsi="Arial" w:cs="Arial"/>
        </w:rPr>
        <w:t>Sb redox ratio</w:t>
      </w:r>
      <w:r w:rsidR="00DE10F5">
        <w:rPr>
          <w:rFonts w:ascii="Arial" w:hAnsi="Arial" w:cs="Arial"/>
        </w:rPr>
        <w:t xml:space="preserve"> in the TGA samples</w:t>
      </w:r>
      <w:r w:rsidR="00CB0857">
        <w:rPr>
          <w:rFonts w:ascii="Arial" w:hAnsi="Arial" w:cs="Arial"/>
        </w:rPr>
        <w:t xml:space="preserve"> that was not at equilibrium for temperatures lower than 1450</w:t>
      </w:r>
      <w:r w:rsidR="00CB0857" w:rsidRPr="00867CE5">
        <w:rPr>
          <w:rFonts w:ascii="Arial" w:hAnsi="Arial" w:cs="Arial"/>
        </w:rPr>
        <w:t>°</w:t>
      </w:r>
      <w:r w:rsidR="00CB0857">
        <w:rPr>
          <w:rFonts w:ascii="Arial" w:hAnsi="Arial" w:cs="Arial"/>
        </w:rPr>
        <w:t>C. Thus, as the TGA samples we</w:t>
      </w:r>
      <w:r w:rsidR="00EF5E97">
        <w:rPr>
          <w:rFonts w:ascii="Arial" w:hAnsi="Arial" w:cs="Arial"/>
        </w:rPr>
        <w:t>re heated</w:t>
      </w:r>
      <w:r w:rsidR="00CB0857">
        <w:rPr>
          <w:rFonts w:ascii="Arial" w:hAnsi="Arial" w:cs="Arial"/>
        </w:rPr>
        <w:t xml:space="preserve"> from 20</w:t>
      </w:r>
      <w:r w:rsidR="00CB0857" w:rsidRPr="00867CE5">
        <w:rPr>
          <w:rFonts w:ascii="Arial" w:hAnsi="Arial" w:cs="Arial"/>
        </w:rPr>
        <w:t>°</w:t>
      </w:r>
      <w:r w:rsidR="00CB0857">
        <w:rPr>
          <w:rFonts w:ascii="Arial" w:hAnsi="Arial" w:cs="Arial"/>
        </w:rPr>
        <w:t>C upwards</w:t>
      </w:r>
      <w:r w:rsidR="00EF5E97">
        <w:rPr>
          <w:rFonts w:ascii="Arial" w:hAnsi="Arial" w:cs="Arial"/>
        </w:rPr>
        <w:t>, the Sb</w:t>
      </w:r>
      <w:r w:rsidR="00EF5E97">
        <w:rPr>
          <w:rFonts w:ascii="Arial" w:hAnsi="Arial" w:cs="Arial"/>
          <w:vertAlign w:val="superscript"/>
        </w:rPr>
        <w:t>3+</w:t>
      </w:r>
      <w:r w:rsidR="00EF5E97">
        <w:rPr>
          <w:rFonts w:ascii="Arial" w:hAnsi="Arial" w:cs="Arial"/>
        </w:rPr>
        <w:t>/</w:t>
      </w:r>
      <w:r w:rsidR="00EF5E97" w:rsidRPr="00E17076">
        <w:rPr>
          <w:rFonts w:ascii="Symbol" w:hAnsi="Symbol" w:cs="Arial"/>
        </w:rPr>
        <w:t></w:t>
      </w:r>
      <w:r w:rsidR="00CB0857">
        <w:rPr>
          <w:rFonts w:ascii="Arial" w:hAnsi="Arial" w:cs="Arial"/>
        </w:rPr>
        <w:t xml:space="preserve">Sb ratio </w:t>
      </w:r>
      <w:r w:rsidR="00DE10F5">
        <w:rPr>
          <w:rFonts w:ascii="Arial" w:hAnsi="Arial" w:cs="Arial"/>
        </w:rPr>
        <w:t xml:space="preserve">would have </w:t>
      </w:r>
      <w:r w:rsidR="00CB0857">
        <w:rPr>
          <w:rFonts w:ascii="Arial" w:hAnsi="Arial" w:cs="Arial"/>
        </w:rPr>
        <w:t xml:space="preserve">decreased at temperatures above </w:t>
      </w:r>
      <w:proofErr w:type="spellStart"/>
      <w:r w:rsidR="00CB0857">
        <w:rPr>
          <w:rFonts w:ascii="Arial" w:hAnsi="Arial" w:cs="Arial"/>
        </w:rPr>
        <w:t>T</w:t>
      </w:r>
      <w:r w:rsidR="00CB0857">
        <w:rPr>
          <w:rFonts w:ascii="Arial" w:hAnsi="Arial" w:cs="Arial"/>
          <w:vertAlign w:val="subscript"/>
        </w:rPr>
        <w:t>g</w:t>
      </w:r>
      <w:proofErr w:type="spellEnd"/>
      <w:r w:rsidR="00EF5E97">
        <w:rPr>
          <w:rFonts w:ascii="Arial" w:hAnsi="Arial" w:cs="Arial"/>
        </w:rPr>
        <w:t xml:space="preserve"> (capturing oxygen and thereby increasing sample weight), </w:t>
      </w:r>
      <w:r w:rsidR="00DE10F5">
        <w:rPr>
          <w:rFonts w:ascii="Arial" w:hAnsi="Arial" w:cs="Arial"/>
        </w:rPr>
        <w:t>with</w:t>
      </w:r>
      <w:r w:rsidR="00CB0857">
        <w:rPr>
          <w:rFonts w:ascii="Arial" w:hAnsi="Arial" w:cs="Arial"/>
        </w:rPr>
        <w:t xml:space="preserve"> the Sb</w:t>
      </w:r>
      <w:r w:rsidR="00CB0857">
        <w:rPr>
          <w:rFonts w:ascii="Arial" w:hAnsi="Arial" w:cs="Arial"/>
          <w:vertAlign w:val="superscript"/>
        </w:rPr>
        <w:t>3+</w:t>
      </w:r>
      <w:r w:rsidR="00CB0857">
        <w:rPr>
          <w:rFonts w:ascii="Arial" w:hAnsi="Arial" w:cs="Arial"/>
        </w:rPr>
        <w:t>/</w:t>
      </w:r>
      <w:r w:rsidR="00CB0857" w:rsidRPr="00E17076">
        <w:rPr>
          <w:rFonts w:ascii="Symbol" w:hAnsi="Symbol" w:cs="Arial"/>
        </w:rPr>
        <w:t></w:t>
      </w:r>
      <w:r w:rsidR="00CB0857">
        <w:rPr>
          <w:rFonts w:ascii="Arial" w:hAnsi="Arial" w:cs="Arial"/>
        </w:rPr>
        <w:t xml:space="preserve">Sb ratio </w:t>
      </w:r>
      <w:r w:rsidR="00DE10F5">
        <w:rPr>
          <w:rFonts w:ascii="Arial" w:hAnsi="Arial" w:cs="Arial"/>
        </w:rPr>
        <w:t>decreasing</w:t>
      </w:r>
      <w:r w:rsidR="00CB0857">
        <w:rPr>
          <w:rFonts w:ascii="Arial" w:hAnsi="Arial" w:cs="Arial"/>
        </w:rPr>
        <w:t xml:space="preserve"> towards</w:t>
      </w:r>
      <w:r w:rsidR="00DE10F5">
        <w:rPr>
          <w:rFonts w:ascii="Arial" w:hAnsi="Arial" w:cs="Arial"/>
        </w:rPr>
        <w:t xml:space="preserve"> the</w:t>
      </w:r>
      <w:r w:rsidR="00CB0857">
        <w:rPr>
          <w:rFonts w:ascii="Arial" w:hAnsi="Arial" w:cs="Arial"/>
        </w:rPr>
        <w:t xml:space="preserve"> equilibrium</w:t>
      </w:r>
      <w:r w:rsidR="00DE10F5">
        <w:rPr>
          <w:rFonts w:ascii="Arial" w:hAnsi="Arial" w:cs="Arial"/>
        </w:rPr>
        <w:t xml:space="preserve"> value</w:t>
      </w:r>
      <w:r w:rsidR="00EF5E97">
        <w:rPr>
          <w:rFonts w:ascii="Arial" w:hAnsi="Arial" w:cs="Arial"/>
        </w:rPr>
        <w:t xml:space="preserve"> for that temperature. </w:t>
      </w:r>
      <w:r w:rsidR="00DE10F5">
        <w:rPr>
          <w:rFonts w:ascii="Arial" w:hAnsi="Arial" w:cs="Arial"/>
        </w:rPr>
        <w:t>However, the TGA experiments were</w:t>
      </w:r>
      <w:r w:rsidR="00EF5E97">
        <w:rPr>
          <w:rFonts w:ascii="Arial" w:hAnsi="Arial" w:cs="Arial"/>
        </w:rPr>
        <w:t xml:space="preserve"> dynamic process</w:t>
      </w:r>
      <w:r w:rsidR="00DE10F5">
        <w:rPr>
          <w:rFonts w:ascii="Arial" w:hAnsi="Arial" w:cs="Arial"/>
        </w:rPr>
        <w:t>es</w:t>
      </w:r>
      <w:r w:rsidR="00EF5E97">
        <w:rPr>
          <w:rFonts w:ascii="Arial" w:hAnsi="Arial" w:cs="Arial"/>
        </w:rPr>
        <w:t>, thus the Sb</w:t>
      </w:r>
      <w:r w:rsidR="00EF5E97">
        <w:rPr>
          <w:rFonts w:ascii="Arial" w:hAnsi="Arial" w:cs="Arial"/>
          <w:vertAlign w:val="superscript"/>
        </w:rPr>
        <w:t>3+</w:t>
      </w:r>
      <w:r w:rsidR="00EF5E97">
        <w:rPr>
          <w:rFonts w:ascii="Arial" w:hAnsi="Arial" w:cs="Arial"/>
        </w:rPr>
        <w:t>/</w:t>
      </w:r>
      <w:r w:rsidR="00EF5E97" w:rsidRPr="00E17076">
        <w:rPr>
          <w:rFonts w:ascii="Symbol" w:hAnsi="Symbol" w:cs="Arial"/>
        </w:rPr>
        <w:t></w:t>
      </w:r>
      <w:r w:rsidR="00EF5E97">
        <w:rPr>
          <w:rFonts w:ascii="Arial" w:hAnsi="Arial" w:cs="Arial"/>
        </w:rPr>
        <w:t>Sb rati</w:t>
      </w:r>
      <w:r w:rsidR="00DE10F5">
        <w:rPr>
          <w:rFonts w:ascii="Arial" w:hAnsi="Arial" w:cs="Arial"/>
        </w:rPr>
        <w:t>o continued</w:t>
      </w:r>
      <w:r w:rsidR="00CB0857">
        <w:rPr>
          <w:rFonts w:ascii="Arial" w:hAnsi="Arial" w:cs="Arial"/>
        </w:rPr>
        <w:t xml:space="preserve"> to decrease until the sample</w:t>
      </w:r>
      <w:r w:rsidR="00DE10F5">
        <w:rPr>
          <w:rFonts w:ascii="Arial" w:hAnsi="Arial" w:cs="Arial"/>
        </w:rPr>
        <w:t xml:space="preserve"> reached</w:t>
      </w:r>
      <w:r w:rsidR="00EF5E97">
        <w:rPr>
          <w:rFonts w:ascii="Arial" w:hAnsi="Arial" w:cs="Arial"/>
        </w:rPr>
        <w:t xml:space="preserve"> a temperature (1175</w:t>
      </w:r>
      <w:r w:rsidR="00EF5E97" w:rsidRPr="00867CE5">
        <w:rPr>
          <w:rFonts w:ascii="Arial" w:hAnsi="Arial" w:cs="Arial"/>
        </w:rPr>
        <w:t>°</w:t>
      </w:r>
      <w:r w:rsidR="00DE10F5">
        <w:rPr>
          <w:rFonts w:ascii="Arial" w:hAnsi="Arial" w:cs="Arial"/>
        </w:rPr>
        <w:t>C) where it had</w:t>
      </w:r>
      <w:r w:rsidR="00EF5E97">
        <w:rPr>
          <w:rFonts w:ascii="Arial" w:hAnsi="Arial" w:cs="Arial"/>
        </w:rPr>
        <w:t xml:space="preserve"> </w:t>
      </w:r>
      <w:r w:rsidR="00CB0857">
        <w:rPr>
          <w:rFonts w:ascii="Arial" w:hAnsi="Arial" w:cs="Arial"/>
        </w:rPr>
        <w:t>achieved</w:t>
      </w:r>
      <w:r w:rsidR="00EF5E97">
        <w:rPr>
          <w:rFonts w:ascii="Arial" w:hAnsi="Arial" w:cs="Arial"/>
        </w:rPr>
        <w:t xml:space="preserve"> the equilibrium Sb</w:t>
      </w:r>
      <w:r w:rsidR="00EF5E97">
        <w:rPr>
          <w:rFonts w:ascii="Arial" w:hAnsi="Arial" w:cs="Arial"/>
          <w:vertAlign w:val="superscript"/>
        </w:rPr>
        <w:t>3+</w:t>
      </w:r>
      <w:r w:rsidR="00EF5E97">
        <w:rPr>
          <w:rFonts w:ascii="Arial" w:hAnsi="Arial" w:cs="Arial"/>
        </w:rPr>
        <w:t>/</w:t>
      </w:r>
      <w:r w:rsidR="00EF5E97" w:rsidRPr="00E17076">
        <w:rPr>
          <w:rFonts w:ascii="Symbol" w:hAnsi="Symbol" w:cs="Arial"/>
        </w:rPr>
        <w:t></w:t>
      </w:r>
      <w:r w:rsidR="00EF5E97">
        <w:rPr>
          <w:rFonts w:ascii="Arial" w:hAnsi="Arial" w:cs="Arial"/>
        </w:rPr>
        <w:t xml:space="preserve">Sb ratio </w:t>
      </w:r>
      <w:r w:rsidR="00CB0857">
        <w:rPr>
          <w:rFonts w:ascii="Arial" w:hAnsi="Arial" w:cs="Arial"/>
        </w:rPr>
        <w:t>for</w:t>
      </w:r>
      <w:r w:rsidR="00EF5E97">
        <w:rPr>
          <w:rFonts w:ascii="Arial" w:hAnsi="Arial" w:cs="Arial"/>
        </w:rPr>
        <w:t xml:space="preserve"> that temperature</w:t>
      </w:r>
      <w:r w:rsidR="00CB0857">
        <w:rPr>
          <w:rFonts w:ascii="Arial" w:hAnsi="Arial" w:cs="Arial"/>
        </w:rPr>
        <w:t xml:space="preserve"> (</w:t>
      </w:r>
      <w:r w:rsidR="00CB0857">
        <w:rPr>
          <w:rFonts w:ascii="Times New Roman" w:hAnsi="Times New Roman" w:cs="Times New Roman"/>
        </w:rPr>
        <w:t>~</w:t>
      </w:r>
      <w:r w:rsidR="00CB0857">
        <w:rPr>
          <w:rFonts w:ascii="Arial" w:hAnsi="Arial" w:cs="Arial"/>
        </w:rPr>
        <w:t>0.5, as discussed above)</w:t>
      </w:r>
      <w:r w:rsidR="00EF5E97">
        <w:rPr>
          <w:rFonts w:ascii="Arial" w:hAnsi="Arial" w:cs="Arial"/>
        </w:rPr>
        <w:t>, and as temp</w:t>
      </w:r>
      <w:r w:rsidR="00DE10F5">
        <w:rPr>
          <w:rFonts w:ascii="Arial" w:hAnsi="Arial" w:cs="Arial"/>
        </w:rPr>
        <w:t>erature increased</w:t>
      </w:r>
      <w:r w:rsidR="00CB0857">
        <w:rPr>
          <w:rFonts w:ascii="Arial" w:hAnsi="Arial" w:cs="Arial"/>
        </w:rPr>
        <w:t xml:space="preserve"> further</w:t>
      </w:r>
      <w:r w:rsidR="00EF5E97">
        <w:rPr>
          <w:rFonts w:ascii="Arial" w:hAnsi="Arial" w:cs="Arial"/>
        </w:rPr>
        <w:t xml:space="preserve"> above 1175</w:t>
      </w:r>
      <w:r w:rsidR="00EF5E97" w:rsidRPr="00867CE5">
        <w:rPr>
          <w:rFonts w:ascii="Arial" w:hAnsi="Arial" w:cs="Arial"/>
        </w:rPr>
        <w:t>°</w:t>
      </w:r>
      <w:r w:rsidR="00EF5E97">
        <w:rPr>
          <w:rFonts w:ascii="Arial" w:hAnsi="Arial" w:cs="Arial"/>
        </w:rPr>
        <w:t>C</w:t>
      </w:r>
      <w:r w:rsidR="00CB0857">
        <w:rPr>
          <w:rFonts w:ascii="Arial" w:hAnsi="Arial" w:cs="Arial"/>
        </w:rPr>
        <w:t>,</w:t>
      </w:r>
      <w:r w:rsidR="00EF5E97">
        <w:rPr>
          <w:rFonts w:ascii="Arial" w:hAnsi="Arial" w:cs="Arial"/>
        </w:rPr>
        <w:t xml:space="preserve"> the Sb</w:t>
      </w:r>
      <w:r w:rsidR="00EF5E97">
        <w:rPr>
          <w:rFonts w:ascii="Arial" w:hAnsi="Arial" w:cs="Arial"/>
          <w:vertAlign w:val="superscript"/>
        </w:rPr>
        <w:t>3+</w:t>
      </w:r>
      <w:r w:rsidR="00EF5E97">
        <w:rPr>
          <w:rFonts w:ascii="Arial" w:hAnsi="Arial" w:cs="Arial"/>
        </w:rPr>
        <w:t>/</w:t>
      </w:r>
      <w:r w:rsidR="00EF5E97" w:rsidRPr="00E17076">
        <w:rPr>
          <w:rFonts w:ascii="Symbol" w:hAnsi="Symbol" w:cs="Arial"/>
        </w:rPr>
        <w:t></w:t>
      </w:r>
      <w:r w:rsidR="00EF5E97">
        <w:rPr>
          <w:rFonts w:ascii="Arial" w:hAnsi="Arial" w:cs="Arial"/>
        </w:rPr>
        <w:t>Sb ratio</w:t>
      </w:r>
      <w:r w:rsidR="00DE10F5">
        <w:rPr>
          <w:rFonts w:ascii="Arial" w:hAnsi="Arial" w:cs="Arial"/>
        </w:rPr>
        <w:t xml:space="preserve"> thus began</w:t>
      </w:r>
      <w:r w:rsidR="00CB0857">
        <w:rPr>
          <w:rFonts w:ascii="Arial" w:hAnsi="Arial" w:cs="Arial"/>
        </w:rPr>
        <w:t xml:space="preserve"> to increase</w:t>
      </w:r>
      <w:r w:rsidR="00EF5E97">
        <w:rPr>
          <w:rFonts w:ascii="Arial" w:hAnsi="Arial" w:cs="Arial"/>
        </w:rPr>
        <w:t xml:space="preserve"> accordingly.</w:t>
      </w:r>
      <w:r w:rsidR="00635EA3">
        <w:rPr>
          <w:rFonts w:ascii="Arial" w:hAnsi="Arial" w:cs="Arial"/>
        </w:rPr>
        <w:t xml:space="preserve"> </w:t>
      </w:r>
      <w:r w:rsidR="00EF5E97">
        <w:rPr>
          <w:rFonts w:ascii="Arial" w:hAnsi="Arial" w:cs="Arial"/>
        </w:rPr>
        <w:t xml:space="preserve">This behaviour </w:t>
      </w:r>
      <w:r w:rsidR="00DE10F5">
        <w:rPr>
          <w:rFonts w:ascii="Arial" w:hAnsi="Arial" w:cs="Arial"/>
        </w:rPr>
        <w:t>provides evidence</w:t>
      </w:r>
      <w:r w:rsidR="00EF5E97">
        <w:rPr>
          <w:rFonts w:ascii="Arial" w:hAnsi="Arial" w:cs="Arial"/>
        </w:rPr>
        <w:t xml:space="preserve"> that a</w:t>
      </w:r>
      <w:r w:rsidR="00635EA3">
        <w:rPr>
          <w:rFonts w:ascii="Arial" w:hAnsi="Arial" w:cs="Arial"/>
        </w:rPr>
        <w:t>ntimony r</w:t>
      </w:r>
      <w:r w:rsidR="009E4D92">
        <w:rPr>
          <w:rFonts w:ascii="Arial" w:hAnsi="Arial" w:cs="Arial"/>
        </w:rPr>
        <w:t>edox equilibration</w:t>
      </w:r>
      <w:r w:rsidR="00DE10F5">
        <w:rPr>
          <w:rFonts w:ascii="Arial" w:hAnsi="Arial" w:cs="Arial"/>
        </w:rPr>
        <w:t xml:space="preserve"> during the TGA experiments</w:t>
      </w:r>
      <w:r w:rsidR="009E4D92">
        <w:rPr>
          <w:rFonts w:ascii="Arial" w:hAnsi="Arial" w:cs="Arial"/>
        </w:rPr>
        <w:t xml:space="preserve"> </w:t>
      </w:r>
      <w:r w:rsidR="00635EA3">
        <w:rPr>
          <w:rFonts w:ascii="Arial" w:hAnsi="Arial" w:cs="Arial"/>
        </w:rPr>
        <w:t>was particularly</w:t>
      </w:r>
      <w:r w:rsidR="009E4D92">
        <w:rPr>
          <w:rFonts w:ascii="Arial" w:hAnsi="Arial" w:cs="Arial"/>
        </w:rPr>
        <w:t xml:space="preserve"> rapid</w:t>
      </w:r>
      <w:r w:rsidR="00DE10F5">
        <w:rPr>
          <w:rFonts w:ascii="Arial" w:hAnsi="Arial" w:cs="Arial"/>
        </w:rPr>
        <w:t>,</w:t>
      </w:r>
      <w:r w:rsidR="00140DCD">
        <w:rPr>
          <w:rFonts w:ascii="Arial" w:hAnsi="Arial" w:cs="Arial"/>
        </w:rPr>
        <w:t xml:space="preserve"> </w:t>
      </w:r>
      <w:r w:rsidR="00635EA3">
        <w:rPr>
          <w:rFonts w:ascii="Arial" w:hAnsi="Arial" w:cs="Arial"/>
        </w:rPr>
        <w:t>and</w:t>
      </w:r>
      <w:r w:rsidR="00DE10F5">
        <w:rPr>
          <w:rFonts w:ascii="Arial" w:hAnsi="Arial" w:cs="Arial"/>
        </w:rPr>
        <w:t xml:space="preserve"> it</w:t>
      </w:r>
      <w:r w:rsidR="003A3196">
        <w:rPr>
          <w:rFonts w:ascii="Arial" w:hAnsi="Arial" w:cs="Arial"/>
        </w:rPr>
        <w:t xml:space="preserve"> </w:t>
      </w:r>
      <w:r w:rsidR="00DE10F5">
        <w:rPr>
          <w:rFonts w:ascii="Arial" w:hAnsi="Arial" w:cs="Arial"/>
        </w:rPr>
        <w:t>illustrates</w:t>
      </w:r>
      <w:r w:rsidR="003A3196">
        <w:rPr>
          <w:rFonts w:ascii="Arial" w:hAnsi="Arial" w:cs="Arial"/>
        </w:rPr>
        <w:t xml:space="preserve"> that</w:t>
      </w:r>
      <w:r w:rsidR="00140DCD">
        <w:rPr>
          <w:rFonts w:ascii="Arial" w:hAnsi="Arial" w:cs="Arial"/>
        </w:rPr>
        <w:t xml:space="preserve"> using TGA-sized crucibles</w:t>
      </w:r>
      <w:r w:rsidR="00B8786C">
        <w:rPr>
          <w:rFonts w:ascii="Arial" w:hAnsi="Arial" w:cs="Arial"/>
        </w:rPr>
        <w:t xml:space="preserve"> and </w:t>
      </w:r>
      <w:r w:rsidR="00B8786C">
        <w:rPr>
          <w:rFonts w:ascii="Arial" w:hAnsi="Arial" w:cs="Arial"/>
        </w:rPr>
        <w:lastRenderedPageBreak/>
        <w:t>small (mg) sample sizes</w:t>
      </w:r>
      <w:r w:rsidR="00635EA3">
        <w:rPr>
          <w:rFonts w:ascii="Arial" w:hAnsi="Arial" w:cs="Arial"/>
        </w:rPr>
        <w:t xml:space="preserve"> </w:t>
      </w:r>
      <w:r w:rsidR="003A3196">
        <w:rPr>
          <w:rFonts w:ascii="Arial" w:hAnsi="Arial" w:cs="Arial"/>
        </w:rPr>
        <w:t>can</w:t>
      </w:r>
      <w:r w:rsidR="00635EA3">
        <w:rPr>
          <w:rFonts w:ascii="Arial" w:hAnsi="Arial" w:cs="Arial"/>
        </w:rPr>
        <w:t xml:space="preserve"> provide a practical route for </w:t>
      </w:r>
      <w:r w:rsidR="00140DCD">
        <w:rPr>
          <w:rFonts w:ascii="Arial" w:hAnsi="Arial" w:cs="Arial"/>
        </w:rPr>
        <w:t>rapid</w:t>
      </w:r>
      <w:r w:rsidR="00635EA3">
        <w:rPr>
          <w:rFonts w:ascii="Arial" w:hAnsi="Arial" w:cs="Arial"/>
        </w:rPr>
        <w:t xml:space="preserve"> access</w:t>
      </w:r>
      <w:r w:rsidR="00140DCD">
        <w:rPr>
          <w:rFonts w:ascii="Arial" w:hAnsi="Arial" w:cs="Arial"/>
        </w:rPr>
        <w:t xml:space="preserve"> to</w:t>
      </w:r>
      <w:r w:rsidR="00635EA3">
        <w:rPr>
          <w:rFonts w:ascii="Arial" w:hAnsi="Arial" w:cs="Arial"/>
        </w:rPr>
        <w:t xml:space="preserve"> redox equilibrium in glass melts containing Sb and, potentially, other multivalent cations</w:t>
      </w:r>
      <w:r w:rsidR="000F77AF">
        <w:rPr>
          <w:rFonts w:ascii="Arial" w:hAnsi="Arial" w:cs="Arial"/>
        </w:rPr>
        <w:t>.</w:t>
      </w:r>
    </w:p>
    <w:p w14:paraId="18EFB528" w14:textId="1C8B82A3" w:rsidR="00DE10F5" w:rsidRDefault="00DE10F5">
      <w:pPr>
        <w:jc w:val="left"/>
        <w:rPr>
          <w:rFonts w:ascii="Arial" w:hAnsi="Arial" w:cs="Arial"/>
        </w:rPr>
      </w:pPr>
    </w:p>
    <w:p w14:paraId="7449C2D4" w14:textId="1D25C4DB" w:rsidR="00170C19" w:rsidRPr="00170C19" w:rsidRDefault="00170C19" w:rsidP="00814F29">
      <w:pPr>
        <w:spacing w:line="360" w:lineRule="auto"/>
        <w:rPr>
          <w:rFonts w:ascii="Arial" w:hAnsi="Arial" w:cs="Arial"/>
          <w:b/>
        </w:rPr>
      </w:pPr>
      <w:r w:rsidRPr="00170C19">
        <w:rPr>
          <w:rFonts w:ascii="Arial" w:hAnsi="Arial" w:cs="Arial"/>
          <w:b/>
        </w:rPr>
        <w:t xml:space="preserve">4.4. Optical </w:t>
      </w:r>
      <w:r w:rsidR="00E91287">
        <w:rPr>
          <w:rFonts w:ascii="Arial" w:hAnsi="Arial" w:cs="Arial"/>
          <w:b/>
        </w:rPr>
        <w:t>Properties</w:t>
      </w:r>
    </w:p>
    <w:p w14:paraId="515A8F8F" w14:textId="36BC1B9A" w:rsidR="003F4279" w:rsidRDefault="002E397A" w:rsidP="00814F29">
      <w:pPr>
        <w:spacing w:line="360" w:lineRule="auto"/>
        <w:rPr>
          <w:rFonts w:ascii="Arial" w:hAnsi="Arial" w:cs="Arial"/>
        </w:rPr>
      </w:pPr>
      <w:r>
        <w:rPr>
          <w:rFonts w:ascii="Arial" w:hAnsi="Arial" w:cs="Arial"/>
        </w:rPr>
        <w:t>UV-Vis-nIR absorption spectra (Figure 3) show changes in the oxidation state of the Fe impurities according to equation (3), as discussed in Section 4.3. However, the UV-Vis-nIR spectra also show</w:t>
      </w:r>
      <w:r w:rsidR="00407826">
        <w:rPr>
          <w:rFonts w:ascii="Arial" w:hAnsi="Arial" w:cs="Arial"/>
        </w:rPr>
        <w:t xml:space="preserve"> a</w:t>
      </w:r>
      <w:r>
        <w:rPr>
          <w:rFonts w:ascii="Arial" w:hAnsi="Arial" w:cs="Arial"/>
        </w:rPr>
        <w:t xml:space="preserve"> characteristic </w:t>
      </w:r>
      <w:r>
        <w:rPr>
          <w:rFonts w:ascii="Arial" w:hAnsi="Arial" w:cs="Arial"/>
          <w:szCs w:val="24"/>
        </w:rPr>
        <w:t>red-</w:t>
      </w:r>
      <w:r w:rsidRPr="00867CE5">
        <w:rPr>
          <w:rFonts w:ascii="Arial" w:hAnsi="Arial" w:cs="Arial"/>
          <w:szCs w:val="24"/>
        </w:rPr>
        <w:t>shift of the</w:t>
      </w:r>
      <w:r w:rsidR="003953F6">
        <w:rPr>
          <w:rFonts w:ascii="Arial" w:hAnsi="Arial" w:cs="Arial"/>
          <w:szCs w:val="24"/>
        </w:rPr>
        <w:t xml:space="preserve"> UV</w:t>
      </w:r>
      <w:r w:rsidRPr="00867CE5">
        <w:rPr>
          <w:rFonts w:ascii="Arial" w:hAnsi="Arial" w:cs="Arial"/>
          <w:szCs w:val="24"/>
        </w:rPr>
        <w:t xml:space="preserve"> absorption edge</w:t>
      </w:r>
      <w:r w:rsidRPr="002E397A">
        <w:rPr>
          <w:rFonts w:ascii="Arial" w:hAnsi="Arial" w:cs="Arial"/>
        </w:rPr>
        <w:t xml:space="preserve"> </w:t>
      </w:r>
      <w:r>
        <w:rPr>
          <w:rFonts w:ascii="Arial" w:hAnsi="Arial" w:cs="Arial"/>
        </w:rPr>
        <w:t>as a function of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content</w:t>
      </w:r>
      <w:r>
        <w:rPr>
          <w:rFonts w:ascii="Arial" w:hAnsi="Arial" w:cs="Arial"/>
          <w:szCs w:val="24"/>
        </w:rPr>
        <w:t>,</w:t>
      </w:r>
      <w:r w:rsidRPr="00867CE5">
        <w:rPr>
          <w:rFonts w:ascii="Arial" w:hAnsi="Arial" w:cs="Arial"/>
          <w:szCs w:val="24"/>
        </w:rPr>
        <w:t xml:space="preserve"> </w:t>
      </w:r>
      <w:r>
        <w:rPr>
          <w:rFonts w:ascii="Arial" w:hAnsi="Arial" w:cs="Arial"/>
          <w:szCs w:val="24"/>
        </w:rPr>
        <w:t>of the order of 4500 cm</w:t>
      </w:r>
      <w:r>
        <w:rPr>
          <w:rFonts w:ascii="Arial" w:hAnsi="Arial" w:cs="Arial"/>
          <w:szCs w:val="24"/>
          <w:vertAlign w:val="superscript"/>
        </w:rPr>
        <w:t>-1</w:t>
      </w:r>
      <w:r>
        <w:rPr>
          <w:rFonts w:ascii="Arial" w:hAnsi="Arial" w:cs="Arial"/>
        </w:rPr>
        <w:t xml:space="preserve"> between sample Sb0 and Sb10. This </w:t>
      </w:r>
      <w:r w:rsidR="00735E85">
        <w:rPr>
          <w:rFonts w:ascii="Arial" w:hAnsi="Arial" w:cs="Arial"/>
        </w:rPr>
        <w:t>is consistent with</w:t>
      </w:r>
      <w:r>
        <w:rPr>
          <w:rFonts w:ascii="Arial" w:hAnsi="Arial" w:cs="Arial"/>
        </w:rPr>
        <w:t xml:space="preserve"> </w:t>
      </w:r>
      <w:r w:rsidR="00735E85">
        <w:rPr>
          <w:rFonts w:ascii="Arial" w:hAnsi="Arial" w:cs="Arial"/>
        </w:rPr>
        <w:t xml:space="preserve">increasing yellow colouration of the glasses due to absorption of a proportion of violet and blue light by the tail of the UV edge. </w:t>
      </w:r>
      <w:r w:rsidR="003953F6">
        <w:rPr>
          <w:rFonts w:ascii="Arial" w:hAnsi="Arial" w:cs="Arial"/>
        </w:rPr>
        <w:t>Comparable levels of visible</w:t>
      </w:r>
      <w:r w:rsidR="00735E85">
        <w:rPr>
          <w:rFonts w:ascii="Arial" w:hAnsi="Arial" w:cs="Arial"/>
        </w:rPr>
        <w:t xml:space="preserve"> </w:t>
      </w:r>
      <w:r w:rsidR="003953F6">
        <w:rPr>
          <w:rFonts w:ascii="Arial" w:hAnsi="Arial" w:cs="Arial"/>
        </w:rPr>
        <w:t>colouration were</w:t>
      </w:r>
      <w:r w:rsidR="00C96FCC">
        <w:rPr>
          <w:rFonts w:ascii="Arial" w:hAnsi="Arial" w:cs="Arial"/>
        </w:rPr>
        <w:t xml:space="preserve"> also</w:t>
      </w:r>
      <w:r w:rsidR="00735E85">
        <w:rPr>
          <w:rFonts w:ascii="Arial" w:hAnsi="Arial" w:cs="Arial"/>
        </w:rPr>
        <w:t xml:space="preserve"> obtained by </w:t>
      </w:r>
      <w:proofErr w:type="spellStart"/>
      <w:r w:rsidR="003953F6" w:rsidRPr="00867CE5">
        <w:rPr>
          <w:rFonts w:ascii="Arial" w:hAnsi="Arial" w:cs="Arial"/>
          <w:bCs/>
        </w:rPr>
        <w:t>Singkiburin</w:t>
      </w:r>
      <w:proofErr w:type="spellEnd"/>
      <w:r w:rsidR="003953F6">
        <w:rPr>
          <w:rFonts w:ascii="Arial" w:hAnsi="Arial" w:cs="Arial"/>
          <w:bCs/>
        </w:rPr>
        <w:t xml:space="preserve"> </w:t>
      </w:r>
      <w:r w:rsidR="003953F6" w:rsidRPr="003953F6">
        <w:rPr>
          <w:rFonts w:ascii="Arial" w:hAnsi="Arial" w:cs="Arial"/>
          <w:bCs/>
          <w:i/>
        </w:rPr>
        <w:t>et al.</w:t>
      </w:r>
      <w:r w:rsidR="00407826">
        <w:rPr>
          <w:rFonts w:ascii="Arial" w:hAnsi="Arial" w:cs="Arial"/>
          <w:bCs/>
        </w:rPr>
        <w:t xml:space="preserve"> [7], who added up to 2 mol</w:t>
      </w:r>
      <w:r w:rsidR="003953F6">
        <w:rPr>
          <w:rFonts w:ascii="Arial" w:hAnsi="Arial" w:cs="Arial"/>
          <w:bCs/>
        </w:rPr>
        <w:t xml:space="preserve">% </w:t>
      </w:r>
      <w:proofErr w:type="gramStart"/>
      <w:r w:rsidR="003953F6">
        <w:rPr>
          <w:rFonts w:ascii="Arial" w:hAnsi="Arial" w:cs="Arial"/>
          <w:bCs/>
        </w:rPr>
        <w:t>Sb</w:t>
      </w:r>
      <w:r w:rsidR="003953F6">
        <w:rPr>
          <w:rFonts w:ascii="Arial" w:hAnsi="Arial" w:cs="Arial"/>
          <w:bCs/>
          <w:vertAlign w:val="subscript"/>
        </w:rPr>
        <w:t>2</w:t>
      </w:r>
      <w:r w:rsidR="003953F6">
        <w:rPr>
          <w:rFonts w:ascii="Arial" w:hAnsi="Arial" w:cs="Arial"/>
          <w:bCs/>
        </w:rPr>
        <w:t>O</w:t>
      </w:r>
      <w:r w:rsidR="003953F6">
        <w:rPr>
          <w:rFonts w:ascii="Arial" w:hAnsi="Arial" w:cs="Arial"/>
          <w:bCs/>
          <w:vertAlign w:val="subscript"/>
        </w:rPr>
        <w:t>3</w:t>
      </w:r>
      <w:proofErr w:type="gramEnd"/>
      <w:r w:rsidR="003953F6">
        <w:rPr>
          <w:rFonts w:ascii="Arial" w:hAnsi="Arial" w:cs="Arial"/>
          <w:bCs/>
        </w:rPr>
        <w:t xml:space="preserve"> to borosilicate glasses. Red-shift of the UV edge</w:t>
      </w:r>
      <w:r w:rsidR="008C1AF7">
        <w:rPr>
          <w:rFonts w:ascii="Arial" w:hAnsi="Arial" w:cs="Arial"/>
          <w:bCs/>
        </w:rPr>
        <w:t xml:space="preserve"> energy</w:t>
      </w:r>
      <w:r w:rsidR="003953F6">
        <w:rPr>
          <w:rFonts w:ascii="Arial" w:hAnsi="Arial" w:cs="Arial"/>
          <w:bCs/>
        </w:rPr>
        <w:t xml:space="preserve"> due to Sb incorporation has</w:t>
      </w:r>
      <w:r w:rsidR="00353237">
        <w:rPr>
          <w:rFonts w:ascii="Arial" w:hAnsi="Arial" w:cs="Arial"/>
          <w:bCs/>
        </w:rPr>
        <w:t xml:space="preserve"> also</w:t>
      </w:r>
      <w:r w:rsidR="003953F6">
        <w:rPr>
          <w:rFonts w:ascii="Arial" w:hAnsi="Arial" w:cs="Arial"/>
          <w:bCs/>
        </w:rPr>
        <w:t xml:space="preserve"> been </w:t>
      </w:r>
      <w:r w:rsidR="00353237">
        <w:rPr>
          <w:rFonts w:ascii="Arial" w:hAnsi="Arial" w:cs="Arial"/>
          <w:bCs/>
        </w:rPr>
        <w:t>observed</w:t>
      </w:r>
      <w:r w:rsidR="003953F6">
        <w:rPr>
          <w:rFonts w:ascii="Arial" w:hAnsi="Arial" w:cs="Arial"/>
          <w:bCs/>
        </w:rPr>
        <w:t xml:space="preserve"> </w:t>
      </w:r>
      <w:r w:rsidR="00353237">
        <w:rPr>
          <w:rFonts w:ascii="Arial" w:hAnsi="Arial" w:cs="Arial"/>
          <w:bCs/>
        </w:rPr>
        <w:t>by many</w:t>
      </w:r>
      <w:r w:rsidR="00C96FCC">
        <w:rPr>
          <w:rFonts w:ascii="Arial" w:hAnsi="Arial" w:cs="Arial"/>
          <w:bCs/>
        </w:rPr>
        <w:t xml:space="preserve"> other</w:t>
      </w:r>
      <w:r w:rsidR="00353237">
        <w:rPr>
          <w:rFonts w:ascii="Arial" w:hAnsi="Arial" w:cs="Arial"/>
          <w:bCs/>
        </w:rPr>
        <w:t xml:space="preserve"> researchers</w:t>
      </w:r>
      <w:r w:rsidR="003953F6">
        <w:rPr>
          <w:rFonts w:ascii="Arial" w:hAnsi="Arial" w:cs="Arial"/>
          <w:bCs/>
        </w:rPr>
        <w:t xml:space="preserve"> </w:t>
      </w:r>
      <w:r w:rsidR="00CE21AD" w:rsidRPr="00CE21AD">
        <w:rPr>
          <w:rFonts w:ascii="Arial" w:hAnsi="Arial" w:cs="Arial"/>
          <w:bCs/>
        </w:rPr>
        <w:t>[</w:t>
      </w:r>
      <w:r w:rsidR="008C1AF7" w:rsidRPr="00CE21AD">
        <w:rPr>
          <w:rFonts w:ascii="Arial" w:hAnsi="Arial" w:cs="Arial"/>
          <w:bCs/>
        </w:rPr>
        <w:t>7,</w:t>
      </w:r>
      <w:r w:rsidR="00DC7A37" w:rsidRPr="00CE21AD">
        <w:rPr>
          <w:rFonts w:ascii="Arial" w:hAnsi="Arial" w:cs="Arial"/>
          <w:bCs/>
        </w:rPr>
        <w:t xml:space="preserve"> 25,</w:t>
      </w:r>
      <w:r w:rsidR="008C1AF7" w:rsidRPr="00CE21AD">
        <w:rPr>
          <w:rFonts w:ascii="Arial" w:hAnsi="Arial" w:cs="Arial"/>
          <w:bCs/>
        </w:rPr>
        <w:t xml:space="preserve"> 31,</w:t>
      </w:r>
      <w:r w:rsidR="00DC7A37" w:rsidRPr="00CE21AD">
        <w:rPr>
          <w:rFonts w:ascii="Arial" w:hAnsi="Arial" w:cs="Arial"/>
          <w:bCs/>
        </w:rPr>
        <w:t xml:space="preserve"> 35,</w:t>
      </w:r>
      <w:r w:rsidR="00CE21AD" w:rsidRPr="00CE21AD">
        <w:rPr>
          <w:rFonts w:ascii="Arial" w:hAnsi="Arial" w:cs="Arial"/>
          <w:bCs/>
        </w:rPr>
        <w:t xml:space="preserve"> 37, 39,</w:t>
      </w:r>
      <w:r w:rsidR="00F103EF">
        <w:rPr>
          <w:rFonts w:ascii="Arial" w:hAnsi="Arial" w:cs="Arial"/>
          <w:bCs/>
        </w:rPr>
        <w:t xml:space="preserve"> 41,</w:t>
      </w:r>
      <w:r w:rsidR="00804A59">
        <w:rPr>
          <w:rFonts w:ascii="Arial" w:hAnsi="Arial" w:cs="Arial"/>
          <w:bCs/>
        </w:rPr>
        <w:t xml:space="preserve"> </w:t>
      </w:r>
      <w:r w:rsidR="00804A59" w:rsidRPr="00611592">
        <w:rPr>
          <w:rFonts w:ascii="Arial" w:hAnsi="Arial" w:cs="Arial"/>
          <w:bCs/>
        </w:rPr>
        <w:t>74,</w:t>
      </w:r>
      <w:r w:rsidR="00D7651E">
        <w:rPr>
          <w:rFonts w:ascii="Arial" w:hAnsi="Arial" w:cs="Arial"/>
          <w:bCs/>
        </w:rPr>
        <w:t xml:space="preserve"> 96, </w:t>
      </w:r>
      <w:proofErr w:type="gramStart"/>
      <w:r w:rsidR="00D7651E">
        <w:rPr>
          <w:rFonts w:ascii="Arial" w:hAnsi="Arial" w:cs="Arial"/>
          <w:bCs/>
        </w:rPr>
        <w:t>97</w:t>
      </w:r>
      <w:proofErr w:type="gramEnd"/>
      <w:r w:rsidR="003953F6" w:rsidRPr="00611592">
        <w:rPr>
          <w:rFonts w:ascii="Arial" w:hAnsi="Arial" w:cs="Arial"/>
          <w:bCs/>
        </w:rPr>
        <w:t>]</w:t>
      </w:r>
      <w:r w:rsidR="00EA507A" w:rsidRPr="00611592">
        <w:rPr>
          <w:rFonts w:ascii="Arial" w:hAnsi="Arial" w:cs="Arial"/>
          <w:bCs/>
        </w:rPr>
        <w:t>.</w:t>
      </w:r>
      <w:r w:rsidR="00EA507A">
        <w:rPr>
          <w:rFonts w:ascii="Arial" w:hAnsi="Arial" w:cs="Arial"/>
          <w:bCs/>
        </w:rPr>
        <w:t xml:space="preserve"> </w:t>
      </w:r>
      <w:r w:rsidR="008C1AF7">
        <w:rPr>
          <w:rFonts w:ascii="Arial" w:hAnsi="Arial" w:cs="Arial"/>
        </w:rPr>
        <w:t>This</w:t>
      </w:r>
      <w:r w:rsidR="003953F6">
        <w:rPr>
          <w:rFonts w:ascii="Arial" w:hAnsi="Arial" w:cs="Arial"/>
        </w:rPr>
        <w:t xml:space="preserve"> red-shift and the </w:t>
      </w:r>
      <w:r w:rsidR="008C1AF7">
        <w:rPr>
          <w:rFonts w:ascii="Arial" w:hAnsi="Arial" w:cs="Arial"/>
        </w:rPr>
        <w:t>resulting</w:t>
      </w:r>
      <w:r w:rsidR="003953F6">
        <w:rPr>
          <w:rFonts w:ascii="Arial" w:hAnsi="Arial" w:cs="Arial"/>
        </w:rPr>
        <w:t xml:space="preserve"> </w:t>
      </w:r>
      <w:r>
        <w:rPr>
          <w:rFonts w:ascii="Arial" w:hAnsi="Arial" w:cs="Arial"/>
        </w:rPr>
        <w:t>yellow-gold colouration</w:t>
      </w:r>
      <w:r w:rsidR="00C96FCC">
        <w:rPr>
          <w:rFonts w:ascii="Arial" w:hAnsi="Arial" w:cs="Arial"/>
        </w:rPr>
        <w:t xml:space="preserve"> of the glass</w:t>
      </w:r>
      <w:r>
        <w:rPr>
          <w:rFonts w:ascii="Arial" w:hAnsi="Arial" w:cs="Arial"/>
        </w:rPr>
        <w:t xml:space="preserve"> is</w:t>
      </w:r>
      <w:r w:rsidR="00E47478">
        <w:rPr>
          <w:rFonts w:ascii="Arial" w:hAnsi="Arial" w:cs="Arial"/>
        </w:rPr>
        <w:t xml:space="preserve"> </w:t>
      </w:r>
      <w:r>
        <w:rPr>
          <w:rFonts w:ascii="Arial" w:hAnsi="Arial" w:cs="Arial"/>
        </w:rPr>
        <w:t>caused</w:t>
      </w:r>
      <w:r w:rsidR="00353237">
        <w:rPr>
          <w:rFonts w:ascii="Arial" w:hAnsi="Arial" w:cs="Arial"/>
        </w:rPr>
        <w:t xml:space="preserve"> </w:t>
      </w:r>
      <w:r w:rsidR="00E47478">
        <w:rPr>
          <w:rFonts w:ascii="Arial" w:hAnsi="Arial" w:cs="Arial"/>
        </w:rPr>
        <w:t>by the presence of intense absorption bands centred in the</w:t>
      </w:r>
      <w:r>
        <w:rPr>
          <w:rFonts w:ascii="Arial" w:hAnsi="Arial" w:cs="Arial"/>
        </w:rPr>
        <w:t xml:space="preserve"> far-</w:t>
      </w:r>
      <w:r w:rsidRPr="00867CE5">
        <w:rPr>
          <w:rFonts w:ascii="Arial" w:hAnsi="Arial" w:cs="Arial"/>
        </w:rPr>
        <w:t xml:space="preserve">UV </w:t>
      </w:r>
      <w:r w:rsidR="009B65D5">
        <w:rPr>
          <w:rFonts w:ascii="Arial" w:hAnsi="Arial" w:cs="Arial"/>
        </w:rPr>
        <w:t>which produce tails that absorb at</w:t>
      </w:r>
      <w:r w:rsidRPr="00867CE5">
        <w:rPr>
          <w:rFonts w:ascii="Arial" w:hAnsi="Arial" w:cs="Arial"/>
        </w:rPr>
        <w:t xml:space="preserve"> visible energies</w:t>
      </w:r>
      <w:r>
        <w:rPr>
          <w:rFonts w:ascii="Arial" w:hAnsi="Arial" w:cs="Arial"/>
        </w:rPr>
        <w:t>. These absorption bands arise from</w:t>
      </w:r>
      <w:r w:rsidR="00434918">
        <w:rPr>
          <w:rFonts w:ascii="Arial" w:hAnsi="Arial" w:cs="Arial"/>
        </w:rPr>
        <w:t xml:space="preserve"> the</w:t>
      </w:r>
      <w:r>
        <w:rPr>
          <w:rFonts w:ascii="Arial" w:hAnsi="Arial" w:cs="Arial"/>
        </w:rPr>
        <w:t xml:space="preserve"> </w:t>
      </w:r>
      <w:r w:rsidR="00434918">
        <w:rPr>
          <w:rFonts w:ascii="Arial" w:hAnsi="Arial" w:cs="Arial"/>
        </w:rPr>
        <w:t xml:space="preserve">spin-forbidden </w:t>
      </w:r>
      <w:r w:rsidR="00434918">
        <w:rPr>
          <w:rFonts w:ascii="Arial" w:hAnsi="Arial" w:cs="Arial"/>
          <w:szCs w:val="24"/>
          <w:vertAlign w:val="superscript"/>
        </w:rPr>
        <w:t>1</w:t>
      </w:r>
      <w:r w:rsidR="00434918">
        <w:rPr>
          <w:rFonts w:ascii="Arial" w:hAnsi="Arial" w:cs="Arial"/>
          <w:i/>
          <w:szCs w:val="24"/>
        </w:rPr>
        <w:t>S</w:t>
      </w:r>
      <w:r w:rsidR="00434918">
        <w:rPr>
          <w:rFonts w:ascii="Arial" w:hAnsi="Arial" w:cs="Arial"/>
          <w:szCs w:val="24"/>
          <w:vertAlign w:val="subscript"/>
        </w:rPr>
        <w:t>0</w:t>
      </w:r>
      <w:r w:rsidR="00434918" w:rsidRPr="0018447E">
        <w:rPr>
          <w:rFonts w:ascii="Arial" w:hAnsi="Arial" w:cs="Arial"/>
          <w:szCs w:val="24"/>
        </w:rPr>
        <w:t xml:space="preserve"> → </w:t>
      </w:r>
      <w:r w:rsidR="00434918">
        <w:rPr>
          <w:rFonts w:ascii="Arial" w:hAnsi="Arial" w:cs="Arial"/>
          <w:szCs w:val="24"/>
          <w:vertAlign w:val="superscript"/>
        </w:rPr>
        <w:t>3</w:t>
      </w:r>
      <w:r w:rsidR="00434918">
        <w:rPr>
          <w:rFonts w:ascii="Arial" w:hAnsi="Arial" w:cs="Arial"/>
          <w:i/>
          <w:szCs w:val="24"/>
        </w:rPr>
        <w:t>P</w:t>
      </w:r>
      <w:r w:rsidR="00434918">
        <w:rPr>
          <w:rFonts w:ascii="Arial" w:hAnsi="Arial" w:cs="Arial"/>
          <w:szCs w:val="24"/>
          <w:vertAlign w:val="subscript"/>
        </w:rPr>
        <w:t>1</w:t>
      </w:r>
      <w:r w:rsidR="00434918">
        <w:rPr>
          <w:rFonts w:ascii="Arial" w:hAnsi="Arial" w:cs="Arial"/>
          <w:szCs w:val="24"/>
        </w:rPr>
        <w:t xml:space="preserve"> transition of Sb</w:t>
      </w:r>
      <w:r w:rsidR="00434918">
        <w:rPr>
          <w:rFonts w:ascii="Arial" w:hAnsi="Arial" w:cs="Arial"/>
          <w:szCs w:val="24"/>
          <w:vertAlign w:val="superscript"/>
        </w:rPr>
        <w:t>3+</w:t>
      </w:r>
      <w:r>
        <w:rPr>
          <w:rFonts w:ascii="Arial" w:hAnsi="Arial" w:cs="Arial"/>
          <w:szCs w:val="24"/>
        </w:rPr>
        <w:t xml:space="preserve"> (centred at 40,000 - 46,000 cm</w:t>
      </w:r>
      <w:r>
        <w:rPr>
          <w:rFonts w:ascii="Arial" w:hAnsi="Arial" w:cs="Arial"/>
          <w:szCs w:val="24"/>
          <w:vertAlign w:val="superscript"/>
        </w:rPr>
        <w:t>-1</w:t>
      </w:r>
      <w:r>
        <w:rPr>
          <w:rFonts w:ascii="Arial" w:hAnsi="Arial" w:cs="Arial"/>
          <w:szCs w:val="24"/>
        </w:rPr>
        <w:t xml:space="preserve">) </w:t>
      </w:r>
      <w:r w:rsidR="00A36BDF">
        <w:rPr>
          <w:rFonts w:ascii="Arial" w:hAnsi="Arial" w:cs="Arial"/>
          <w:szCs w:val="24"/>
        </w:rPr>
        <w:t>[36-42</w:t>
      </w:r>
      <w:r w:rsidR="00D7651E">
        <w:rPr>
          <w:rFonts w:ascii="Arial" w:hAnsi="Arial" w:cs="Arial"/>
          <w:szCs w:val="24"/>
        </w:rPr>
        <w:t>, 97</w:t>
      </w:r>
      <w:r>
        <w:rPr>
          <w:rFonts w:ascii="Arial" w:hAnsi="Arial" w:cs="Arial"/>
          <w:szCs w:val="24"/>
        </w:rPr>
        <w:t>] and</w:t>
      </w:r>
      <w:r w:rsidR="00434918">
        <w:rPr>
          <w:rFonts w:ascii="Arial" w:hAnsi="Arial" w:cs="Arial"/>
          <w:szCs w:val="24"/>
        </w:rPr>
        <w:t xml:space="preserve"> the </w:t>
      </w:r>
      <w:proofErr w:type="spellStart"/>
      <w:r w:rsidR="00844080">
        <w:rPr>
          <w:rFonts w:ascii="Arial" w:hAnsi="Arial" w:cs="Arial"/>
          <w:szCs w:val="24"/>
        </w:rPr>
        <w:t>Laporte</w:t>
      </w:r>
      <w:proofErr w:type="spellEnd"/>
      <w:r w:rsidR="00844080">
        <w:rPr>
          <w:rFonts w:ascii="Arial" w:hAnsi="Arial" w:cs="Arial"/>
          <w:szCs w:val="24"/>
        </w:rPr>
        <w:t>-allowed electron-transfer band [42] of</w:t>
      </w:r>
      <w:r>
        <w:rPr>
          <w:rFonts w:ascii="Arial" w:hAnsi="Arial" w:cs="Arial"/>
          <w:szCs w:val="24"/>
        </w:rPr>
        <w:t xml:space="preserve"> Sb</w:t>
      </w:r>
      <w:r>
        <w:rPr>
          <w:rFonts w:ascii="Arial" w:hAnsi="Arial" w:cs="Arial"/>
          <w:szCs w:val="24"/>
          <w:vertAlign w:val="superscript"/>
        </w:rPr>
        <w:t>5+</w:t>
      </w:r>
      <w:r>
        <w:rPr>
          <w:rFonts w:ascii="Arial" w:hAnsi="Arial" w:cs="Arial"/>
          <w:szCs w:val="24"/>
        </w:rPr>
        <w:t xml:space="preserve"> (centred at &gt; 50,000 cm</w:t>
      </w:r>
      <w:r>
        <w:rPr>
          <w:rFonts w:ascii="Arial" w:hAnsi="Arial" w:cs="Arial"/>
          <w:szCs w:val="24"/>
          <w:vertAlign w:val="superscript"/>
        </w:rPr>
        <w:t>-1</w:t>
      </w:r>
      <w:r>
        <w:rPr>
          <w:rFonts w:ascii="Arial" w:hAnsi="Arial" w:cs="Arial"/>
          <w:szCs w:val="24"/>
        </w:rPr>
        <w:t>) [38, 39</w:t>
      </w:r>
      <w:r w:rsidR="00A36BDF">
        <w:rPr>
          <w:rFonts w:ascii="Arial" w:hAnsi="Arial" w:cs="Arial"/>
          <w:szCs w:val="24"/>
        </w:rPr>
        <w:t>, 42</w:t>
      </w:r>
      <w:r>
        <w:rPr>
          <w:rFonts w:ascii="Arial" w:hAnsi="Arial" w:cs="Arial"/>
          <w:szCs w:val="24"/>
        </w:rPr>
        <w:t>].</w:t>
      </w:r>
      <w:r>
        <w:rPr>
          <w:rFonts w:ascii="Arial" w:hAnsi="Arial" w:cs="Arial"/>
        </w:rPr>
        <w:t xml:space="preserve"> Strong UV absorption bands causing visible yellow-gold colouration are typical of oxide glasses containing substantial levels of 5p- or 6p- ns</w:t>
      </w:r>
      <w:r w:rsidRPr="006C1458">
        <w:rPr>
          <w:rFonts w:ascii="Arial" w:hAnsi="Arial" w:cs="Arial"/>
          <w:vertAlign w:val="superscript"/>
        </w:rPr>
        <w:t>2</w:t>
      </w:r>
      <w:r>
        <w:rPr>
          <w:rFonts w:ascii="Arial" w:hAnsi="Arial" w:cs="Arial"/>
        </w:rPr>
        <w:t xml:space="preserve"> outer electron configuration ions which exhibit s→p transitions (e.g. Pb</w:t>
      </w:r>
      <w:r>
        <w:rPr>
          <w:rFonts w:ascii="Arial" w:hAnsi="Arial" w:cs="Arial"/>
          <w:vertAlign w:val="superscript"/>
        </w:rPr>
        <w:t>2+</w:t>
      </w:r>
      <w:r>
        <w:rPr>
          <w:rFonts w:ascii="Arial" w:hAnsi="Arial" w:cs="Arial"/>
        </w:rPr>
        <w:t>, Bi</w:t>
      </w:r>
      <w:r>
        <w:rPr>
          <w:rFonts w:ascii="Arial" w:hAnsi="Arial" w:cs="Arial"/>
          <w:vertAlign w:val="superscript"/>
        </w:rPr>
        <w:t>3+</w:t>
      </w:r>
      <w:r>
        <w:rPr>
          <w:rFonts w:ascii="Arial" w:hAnsi="Arial" w:cs="Arial"/>
        </w:rPr>
        <w:t>, Sb</w:t>
      </w:r>
      <w:r>
        <w:rPr>
          <w:rFonts w:ascii="Arial" w:hAnsi="Arial" w:cs="Arial"/>
          <w:vertAlign w:val="superscript"/>
        </w:rPr>
        <w:t>3+</w:t>
      </w:r>
      <w:r>
        <w:rPr>
          <w:rFonts w:ascii="Arial" w:hAnsi="Arial" w:cs="Arial"/>
        </w:rPr>
        <w:t>)</w:t>
      </w:r>
      <w:r w:rsidR="00A36BDF">
        <w:rPr>
          <w:rFonts w:ascii="Arial" w:hAnsi="Arial" w:cs="Arial"/>
        </w:rPr>
        <w:t xml:space="preserve"> [25, </w:t>
      </w:r>
      <w:r w:rsidR="00A36BDF" w:rsidRPr="006A2D3A">
        <w:rPr>
          <w:rFonts w:ascii="Arial" w:hAnsi="Arial" w:cs="Arial"/>
        </w:rPr>
        <w:t>31-34, 36-42</w:t>
      </w:r>
      <w:r w:rsidR="00D7651E">
        <w:rPr>
          <w:rFonts w:ascii="Arial" w:hAnsi="Arial" w:cs="Arial"/>
        </w:rPr>
        <w:t>, 96, 97</w:t>
      </w:r>
      <w:r>
        <w:rPr>
          <w:rFonts w:ascii="Arial" w:hAnsi="Arial" w:cs="Arial"/>
        </w:rPr>
        <w:t>].</w:t>
      </w:r>
      <w:r w:rsidR="003735EA">
        <w:rPr>
          <w:rFonts w:ascii="Arial" w:hAnsi="Arial" w:cs="Arial"/>
        </w:rPr>
        <w:t xml:space="preserve"> </w:t>
      </w:r>
      <w:r w:rsidR="003F4279">
        <w:rPr>
          <w:rFonts w:ascii="Arial" w:hAnsi="Arial" w:cs="Arial"/>
        </w:rPr>
        <w:t>The red-shift of the UV edge</w:t>
      </w:r>
      <w:r w:rsidR="003735EA">
        <w:rPr>
          <w:rFonts w:ascii="Arial" w:hAnsi="Arial" w:cs="Arial"/>
        </w:rPr>
        <w:t xml:space="preserve"> here</w:t>
      </w:r>
      <w:r w:rsidR="003F4279">
        <w:rPr>
          <w:rFonts w:ascii="Arial" w:hAnsi="Arial" w:cs="Arial"/>
        </w:rPr>
        <w:t xml:space="preserve"> (Figure 3) between samples Sb0 and Sb10 is </w:t>
      </w:r>
      <w:r w:rsidR="003F4279">
        <w:rPr>
          <w:rFonts w:ascii="Times New Roman" w:hAnsi="Times New Roman" w:cs="Times New Roman"/>
        </w:rPr>
        <w:t>~</w:t>
      </w:r>
      <w:r w:rsidR="003F4279">
        <w:rPr>
          <w:rFonts w:ascii="Arial" w:hAnsi="Arial" w:cs="Arial"/>
        </w:rPr>
        <w:t>4,500 cm</w:t>
      </w:r>
      <w:r w:rsidR="003F4279">
        <w:rPr>
          <w:rFonts w:ascii="Arial" w:hAnsi="Arial" w:cs="Arial"/>
          <w:vertAlign w:val="superscript"/>
        </w:rPr>
        <w:t>-1</w:t>
      </w:r>
      <w:r w:rsidR="003F4279">
        <w:rPr>
          <w:rFonts w:ascii="Arial" w:hAnsi="Arial" w:cs="Arial"/>
        </w:rPr>
        <w:t xml:space="preserve">, with smaller shifts </w:t>
      </w:r>
      <w:r w:rsidR="009B65D5">
        <w:rPr>
          <w:rFonts w:ascii="Arial" w:hAnsi="Arial" w:cs="Arial"/>
        </w:rPr>
        <w:t>for</w:t>
      </w:r>
      <w:r w:rsidR="003F4279">
        <w:rPr>
          <w:rFonts w:ascii="Arial" w:hAnsi="Arial" w:cs="Arial"/>
        </w:rPr>
        <w:t xml:space="preserve"> lower Sb additions. </w:t>
      </w:r>
      <w:r w:rsidR="00353237">
        <w:rPr>
          <w:rFonts w:ascii="Arial" w:hAnsi="Arial" w:cs="Arial"/>
        </w:rPr>
        <w:t>T</w:t>
      </w:r>
      <w:r w:rsidR="003735EA">
        <w:rPr>
          <w:rFonts w:ascii="Arial" w:hAnsi="Arial" w:cs="Arial"/>
        </w:rPr>
        <w:t>his</w:t>
      </w:r>
      <w:r w:rsidR="009B65D5">
        <w:rPr>
          <w:rFonts w:ascii="Arial" w:hAnsi="Arial" w:cs="Arial"/>
        </w:rPr>
        <w:t xml:space="preserve"> effect is</w:t>
      </w:r>
      <w:r w:rsidR="003735EA">
        <w:rPr>
          <w:rFonts w:ascii="Arial" w:hAnsi="Arial" w:cs="Arial"/>
        </w:rPr>
        <w:t xml:space="preserve"> accompanied by reduced visible colouration due to the oxidation of Fe</w:t>
      </w:r>
      <w:r w:rsidR="003735EA">
        <w:rPr>
          <w:rFonts w:ascii="Arial" w:hAnsi="Arial" w:cs="Arial"/>
          <w:vertAlign w:val="superscript"/>
        </w:rPr>
        <w:t>2+</w:t>
      </w:r>
      <w:r w:rsidR="003735EA">
        <w:rPr>
          <w:rFonts w:ascii="Arial" w:hAnsi="Arial" w:cs="Arial"/>
        </w:rPr>
        <w:t xml:space="preserve"> impurities to Fe</w:t>
      </w:r>
      <w:r w:rsidR="003735EA">
        <w:rPr>
          <w:rFonts w:ascii="Arial" w:hAnsi="Arial" w:cs="Arial"/>
          <w:vertAlign w:val="superscript"/>
        </w:rPr>
        <w:t>3+</w:t>
      </w:r>
      <w:r w:rsidR="003735EA">
        <w:rPr>
          <w:rFonts w:ascii="Arial" w:hAnsi="Arial" w:cs="Arial"/>
        </w:rPr>
        <w:t>, as discussion in Section 4.3.</w:t>
      </w:r>
      <w:r w:rsidR="00C839A9">
        <w:rPr>
          <w:rFonts w:ascii="Arial" w:hAnsi="Arial" w:cs="Arial"/>
        </w:rPr>
        <w:t xml:space="preserve"> </w:t>
      </w:r>
      <w:r w:rsidR="008A2B28">
        <w:rPr>
          <w:rFonts w:ascii="Arial" w:hAnsi="Arial" w:cs="Arial"/>
        </w:rPr>
        <w:t>T</w:t>
      </w:r>
      <w:r w:rsidR="00C839A9">
        <w:rPr>
          <w:rFonts w:ascii="Arial" w:hAnsi="Arial" w:cs="Arial"/>
        </w:rPr>
        <w:t>he iron</w:t>
      </w:r>
      <w:r w:rsidR="00353237">
        <w:rPr>
          <w:rFonts w:ascii="Arial" w:hAnsi="Arial" w:cs="Arial"/>
        </w:rPr>
        <w:t xml:space="preserve"> impurities </w:t>
      </w:r>
      <w:r w:rsidR="008A2B28">
        <w:rPr>
          <w:rFonts w:ascii="Arial" w:hAnsi="Arial" w:cs="Arial"/>
        </w:rPr>
        <w:t xml:space="preserve">also </w:t>
      </w:r>
      <w:r w:rsidR="00353237">
        <w:rPr>
          <w:rFonts w:ascii="Arial" w:hAnsi="Arial" w:cs="Arial"/>
        </w:rPr>
        <w:t xml:space="preserve">contribute </w:t>
      </w:r>
      <w:r w:rsidR="008A2B28">
        <w:rPr>
          <w:rFonts w:ascii="Arial" w:hAnsi="Arial" w:cs="Arial"/>
        </w:rPr>
        <w:t xml:space="preserve">broad </w:t>
      </w:r>
      <w:r w:rsidR="009B65D5">
        <w:rPr>
          <w:rFonts w:ascii="Arial" w:hAnsi="Arial" w:cs="Arial"/>
        </w:rPr>
        <w:t>oxygen-metal charge t</w:t>
      </w:r>
      <w:r w:rsidR="00353237">
        <w:rPr>
          <w:rFonts w:ascii="Arial" w:hAnsi="Arial" w:cs="Arial"/>
        </w:rPr>
        <w:t xml:space="preserve">ransfer (OMCT) </w:t>
      </w:r>
      <w:r w:rsidR="00C839A9">
        <w:rPr>
          <w:rFonts w:ascii="Arial" w:hAnsi="Arial" w:cs="Arial"/>
        </w:rPr>
        <w:t xml:space="preserve">absorption </w:t>
      </w:r>
      <w:r w:rsidR="00353237">
        <w:rPr>
          <w:rFonts w:ascii="Arial" w:hAnsi="Arial" w:cs="Arial"/>
        </w:rPr>
        <w:t>bands centred in the far-UV</w:t>
      </w:r>
      <w:r w:rsidR="00D84BA2">
        <w:rPr>
          <w:rFonts w:ascii="Arial" w:hAnsi="Arial" w:cs="Arial"/>
        </w:rPr>
        <w:t xml:space="preserve"> </w:t>
      </w:r>
      <w:r w:rsidR="00D84BA2" w:rsidRPr="00C839A9">
        <w:rPr>
          <w:rFonts w:ascii="Arial" w:hAnsi="Arial" w:cs="Arial"/>
        </w:rPr>
        <w:t xml:space="preserve">[17, 19, 36, </w:t>
      </w:r>
      <w:proofErr w:type="gramStart"/>
      <w:r w:rsidR="00D84BA2" w:rsidRPr="00C839A9">
        <w:rPr>
          <w:rFonts w:ascii="Arial" w:hAnsi="Arial" w:cs="Arial"/>
        </w:rPr>
        <w:t>38</w:t>
      </w:r>
      <w:proofErr w:type="gramEnd"/>
      <w:r w:rsidR="00D84BA2">
        <w:rPr>
          <w:rFonts w:ascii="Arial" w:hAnsi="Arial" w:cs="Arial"/>
        </w:rPr>
        <w:t>]</w:t>
      </w:r>
      <w:r w:rsidR="00C839A9">
        <w:rPr>
          <w:rFonts w:ascii="Arial" w:hAnsi="Arial" w:cs="Arial"/>
        </w:rPr>
        <w:t xml:space="preserve">. </w:t>
      </w:r>
      <w:r w:rsidR="008A2B28">
        <w:rPr>
          <w:rFonts w:ascii="Arial" w:hAnsi="Arial" w:cs="Arial"/>
        </w:rPr>
        <w:t>For</w:t>
      </w:r>
      <w:r w:rsidR="00353237">
        <w:rPr>
          <w:rFonts w:ascii="Arial" w:hAnsi="Arial" w:cs="Arial"/>
        </w:rPr>
        <w:t xml:space="preserve"> soda-lime-silica</w:t>
      </w:r>
      <w:r w:rsidR="00D84BA2">
        <w:rPr>
          <w:rFonts w:ascii="Arial" w:hAnsi="Arial" w:cs="Arial"/>
        </w:rPr>
        <w:t xml:space="preserve"> and borosilicate</w:t>
      </w:r>
      <w:r w:rsidR="00353237">
        <w:rPr>
          <w:rFonts w:ascii="Arial" w:hAnsi="Arial" w:cs="Arial"/>
        </w:rPr>
        <w:t xml:space="preserve"> glasses</w:t>
      </w:r>
      <w:r w:rsidR="00C839A9">
        <w:rPr>
          <w:rFonts w:ascii="Arial" w:hAnsi="Arial" w:cs="Arial"/>
        </w:rPr>
        <w:t xml:space="preserve"> these </w:t>
      </w:r>
      <w:r w:rsidR="008A2B28">
        <w:rPr>
          <w:rFonts w:ascii="Arial" w:hAnsi="Arial" w:cs="Arial"/>
        </w:rPr>
        <w:t xml:space="preserve">broad </w:t>
      </w:r>
      <w:r w:rsidR="00C839A9">
        <w:rPr>
          <w:rFonts w:ascii="Arial" w:hAnsi="Arial" w:cs="Arial"/>
        </w:rPr>
        <w:t>bands are centred</w:t>
      </w:r>
      <w:r w:rsidR="00353237">
        <w:rPr>
          <w:rFonts w:ascii="Arial" w:hAnsi="Arial" w:cs="Arial"/>
        </w:rPr>
        <w:t xml:space="preserve"> at </w:t>
      </w:r>
      <w:r w:rsidR="00D84BA2">
        <w:rPr>
          <w:rFonts w:ascii="Times New Roman" w:hAnsi="Times New Roman" w:cs="Times New Roman"/>
        </w:rPr>
        <w:t>~</w:t>
      </w:r>
      <w:r w:rsidR="00353237">
        <w:rPr>
          <w:rFonts w:ascii="Arial" w:hAnsi="Arial" w:cs="Arial"/>
        </w:rPr>
        <w:t>39,</w:t>
      </w:r>
      <w:r w:rsidR="00D84BA2">
        <w:rPr>
          <w:rFonts w:ascii="Arial" w:hAnsi="Arial" w:cs="Arial"/>
        </w:rPr>
        <w:t>5</w:t>
      </w:r>
      <w:r w:rsidR="00353237">
        <w:rPr>
          <w:rFonts w:ascii="Arial" w:hAnsi="Arial" w:cs="Arial"/>
        </w:rPr>
        <w:t>00 cm</w:t>
      </w:r>
      <w:r w:rsidR="00353237">
        <w:rPr>
          <w:rFonts w:ascii="Arial" w:hAnsi="Arial" w:cs="Arial"/>
          <w:vertAlign w:val="superscript"/>
        </w:rPr>
        <w:t>-1</w:t>
      </w:r>
      <w:r w:rsidR="00353237">
        <w:rPr>
          <w:rFonts w:ascii="Arial" w:hAnsi="Arial" w:cs="Arial"/>
        </w:rPr>
        <w:t xml:space="preserve"> (Fe</w:t>
      </w:r>
      <w:r w:rsidR="00353237">
        <w:rPr>
          <w:rFonts w:ascii="Arial" w:hAnsi="Arial" w:cs="Arial"/>
          <w:vertAlign w:val="superscript"/>
        </w:rPr>
        <w:t>3+</w:t>
      </w:r>
      <w:r w:rsidR="00353237">
        <w:rPr>
          <w:rFonts w:ascii="Arial" w:hAnsi="Arial" w:cs="Arial"/>
        </w:rPr>
        <w:t xml:space="preserve">) and </w:t>
      </w:r>
      <w:r w:rsidR="00D84BA2">
        <w:rPr>
          <w:rFonts w:ascii="Times New Roman" w:hAnsi="Times New Roman" w:cs="Times New Roman"/>
        </w:rPr>
        <w:t>~</w:t>
      </w:r>
      <w:r w:rsidR="00353237">
        <w:rPr>
          <w:rFonts w:ascii="Arial" w:hAnsi="Arial" w:cs="Arial"/>
        </w:rPr>
        <w:t>46,</w:t>
      </w:r>
      <w:r w:rsidR="00D84BA2">
        <w:rPr>
          <w:rFonts w:ascii="Arial" w:hAnsi="Arial" w:cs="Arial"/>
        </w:rPr>
        <w:t>500</w:t>
      </w:r>
      <w:r w:rsidR="00353237">
        <w:rPr>
          <w:rFonts w:ascii="Arial" w:hAnsi="Arial" w:cs="Arial"/>
        </w:rPr>
        <w:t xml:space="preserve"> cm</w:t>
      </w:r>
      <w:r w:rsidR="00353237">
        <w:rPr>
          <w:rFonts w:ascii="Arial" w:hAnsi="Arial" w:cs="Arial"/>
          <w:vertAlign w:val="superscript"/>
        </w:rPr>
        <w:t>-1</w:t>
      </w:r>
      <w:r w:rsidR="00353237">
        <w:rPr>
          <w:rFonts w:ascii="Arial" w:hAnsi="Arial" w:cs="Arial"/>
        </w:rPr>
        <w:t xml:space="preserve"> (Fe</w:t>
      </w:r>
      <w:r w:rsidR="00353237">
        <w:rPr>
          <w:rFonts w:ascii="Arial" w:hAnsi="Arial" w:cs="Arial"/>
          <w:vertAlign w:val="superscript"/>
        </w:rPr>
        <w:t>2+</w:t>
      </w:r>
      <w:r w:rsidR="00353237">
        <w:rPr>
          <w:rFonts w:ascii="Arial" w:hAnsi="Arial" w:cs="Arial"/>
        </w:rPr>
        <w:t xml:space="preserve">) </w:t>
      </w:r>
      <w:r w:rsidR="00D84BA2">
        <w:rPr>
          <w:rFonts w:ascii="Arial" w:hAnsi="Arial" w:cs="Arial"/>
        </w:rPr>
        <w:t>[19, 38]</w:t>
      </w:r>
      <w:r w:rsidR="008A2B28">
        <w:rPr>
          <w:rFonts w:ascii="Arial" w:hAnsi="Arial" w:cs="Arial"/>
        </w:rPr>
        <w:t xml:space="preserve"> but given the low (≤ 0.01 mol%) measured Fe</w:t>
      </w:r>
      <w:r w:rsidR="008A2B28">
        <w:rPr>
          <w:rFonts w:ascii="Arial" w:hAnsi="Arial" w:cs="Arial"/>
          <w:vertAlign w:val="subscript"/>
        </w:rPr>
        <w:t>2</w:t>
      </w:r>
      <w:r w:rsidR="008A2B28">
        <w:rPr>
          <w:rFonts w:ascii="Arial" w:hAnsi="Arial" w:cs="Arial"/>
        </w:rPr>
        <w:t>O</w:t>
      </w:r>
      <w:r w:rsidR="008A2B28">
        <w:rPr>
          <w:rFonts w:ascii="Arial" w:hAnsi="Arial" w:cs="Arial"/>
          <w:vertAlign w:val="subscript"/>
        </w:rPr>
        <w:t>3</w:t>
      </w:r>
      <w:r w:rsidR="008A2B28">
        <w:rPr>
          <w:rFonts w:ascii="Arial" w:hAnsi="Arial" w:cs="Arial"/>
        </w:rPr>
        <w:t xml:space="preserve"> contents</w:t>
      </w:r>
      <w:r w:rsidR="009B65D5">
        <w:rPr>
          <w:rFonts w:ascii="Arial" w:hAnsi="Arial" w:cs="Arial"/>
        </w:rPr>
        <w:t xml:space="preserve"> of our glasses (Table 1), the</w:t>
      </w:r>
      <w:r w:rsidR="008A2B28">
        <w:rPr>
          <w:rFonts w:ascii="Arial" w:hAnsi="Arial" w:cs="Arial"/>
        </w:rPr>
        <w:t xml:space="preserve"> spectral contribution</w:t>
      </w:r>
      <w:r w:rsidR="00B76435">
        <w:rPr>
          <w:rFonts w:ascii="Arial" w:hAnsi="Arial" w:cs="Arial"/>
        </w:rPr>
        <w:t xml:space="preserve"> here, in the energy range of interest,</w:t>
      </w:r>
      <w:r w:rsidR="009B65D5">
        <w:rPr>
          <w:rFonts w:ascii="Arial" w:hAnsi="Arial" w:cs="Arial"/>
        </w:rPr>
        <w:t xml:space="preserve"> from</w:t>
      </w:r>
      <w:r w:rsidR="00B76435">
        <w:rPr>
          <w:rFonts w:ascii="Arial" w:hAnsi="Arial" w:cs="Arial"/>
        </w:rPr>
        <w:t xml:space="preserve"> the tails of</w:t>
      </w:r>
      <w:r w:rsidR="009B65D5">
        <w:rPr>
          <w:rFonts w:ascii="Arial" w:hAnsi="Arial" w:cs="Arial"/>
        </w:rPr>
        <w:t xml:space="preserve"> these OMCT bands</w:t>
      </w:r>
      <w:r w:rsidR="008A2B28">
        <w:rPr>
          <w:rFonts w:ascii="Arial" w:hAnsi="Arial" w:cs="Arial"/>
        </w:rPr>
        <w:t xml:space="preserve"> is very small compared with the effects of</w:t>
      </w:r>
      <w:r w:rsidR="00B76435">
        <w:rPr>
          <w:rFonts w:ascii="Arial" w:hAnsi="Arial" w:cs="Arial"/>
        </w:rPr>
        <w:t xml:space="preserve"> the tails from the far-UV</w:t>
      </w:r>
      <w:r w:rsidR="008A2B28">
        <w:rPr>
          <w:rFonts w:ascii="Arial" w:hAnsi="Arial" w:cs="Arial"/>
        </w:rPr>
        <w:t xml:space="preserve"> </w:t>
      </w:r>
      <w:r w:rsidR="00B76435">
        <w:rPr>
          <w:rFonts w:ascii="Arial" w:hAnsi="Arial" w:cs="Arial"/>
        </w:rPr>
        <w:t>Sb</w:t>
      </w:r>
      <w:r w:rsidR="00B76435">
        <w:rPr>
          <w:rFonts w:ascii="Arial" w:hAnsi="Arial" w:cs="Arial"/>
          <w:vertAlign w:val="superscript"/>
        </w:rPr>
        <w:t>3+</w:t>
      </w:r>
      <w:r w:rsidR="00B76435">
        <w:rPr>
          <w:rFonts w:ascii="Arial" w:hAnsi="Arial" w:cs="Arial"/>
        </w:rPr>
        <w:t xml:space="preserve"> and Sb</w:t>
      </w:r>
      <w:r w:rsidR="00B76435">
        <w:rPr>
          <w:rFonts w:ascii="Arial" w:hAnsi="Arial" w:cs="Arial"/>
          <w:vertAlign w:val="superscript"/>
        </w:rPr>
        <w:t>5+</w:t>
      </w:r>
      <w:r w:rsidR="00B76435">
        <w:rPr>
          <w:rFonts w:ascii="Arial" w:hAnsi="Arial" w:cs="Arial"/>
        </w:rPr>
        <w:t xml:space="preserve"> bands</w:t>
      </w:r>
      <w:r w:rsidR="008A2B28">
        <w:rPr>
          <w:rFonts w:ascii="Arial" w:hAnsi="Arial" w:cs="Arial"/>
        </w:rPr>
        <w:t>.</w:t>
      </w:r>
    </w:p>
    <w:p w14:paraId="66A17C56" w14:textId="5F548C93" w:rsidR="008A591D" w:rsidRPr="00D475C7" w:rsidRDefault="008A591D" w:rsidP="00814F29">
      <w:pPr>
        <w:spacing w:line="360" w:lineRule="auto"/>
        <w:rPr>
          <w:rFonts w:ascii="Arial" w:hAnsi="Arial" w:cs="Arial"/>
        </w:rPr>
      </w:pPr>
      <w:r>
        <w:rPr>
          <w:rFonts w:ascii="Arial" w:hAnsi="Arial" w:cs="Arial"/>
        </w:rPr>
        <w:lastRenderedPageBreak/>
        <w:t xml:space="preserve">Consideration of the electronic bandgaps for the corresponding antimony oxides, </w:t>
      </w:r>
      <w:r w:rsidR="00D475C7">
        <w:rPr>
          <w:rFonts w:ascii="Arial" w:hAnsi="Arial" w:cs="Arial"/>
        </w:rPr>
        <w:t xml:space="preserve">as </w:t>
      </w:r>
      <w:r>
        <w:rPr>
          <w:rFonts w:ascii="Arial" w:hAnsi="Arial" w:cs="Arial"/>
        </w:rPr>
        <w:t xml:space="preserve">obtained by Allen </w:t>
      </w:r>
      <w:r w:rsidRPr="008A591D">
        <w:rPr>
          <w:rFonts w:ascii="Arial" w:hAnsi="Arial" w:cs="Arial"/>
          <w:i/>
        </w:rPr>
        <w:t>et al.</w:t>
      </w:r>
      <w:r>
        <w:rPr>
          <w:rFonts w:ascii="Arial" w:hAnsi="Arial" w:cs="Arial"/>
        </w:rPr>
        <w:t xml:space="preserve"> </w:t>
      </w:r>
      <w:r w:rsidR="0039628F" w:rsidRPr="00C95FEB">
        <w:rPr>
          <w:rFonts w:ascii="Arial" w:hAnsi="Arial" w:cs="Arial"/>
        </w:rPr>
        <w:t>[97]</w:t>
      </w:r>
      <w:r w:rsidR="00D475C7" w:rsidRPr="00C95FEB">
        <w:rPr>
          <w:rFonts w:ascii="Arial" w:hAnsi="Arial" w:cs="Arial"/>
        </w:rPr>
        <w:t>,</w:t>
      </w:r>
      <w:r w:rsidR="00D475C7">
        <w:rPr>
          <w:rFonts w:ascii="Arial" w:hAnsi="Arial" w:cs="Arial"/>
        </w:rPr>
        <w:t xml:space="preserve"> shows energies of </w:t>
      </w:r>
      <w:r w:rsidR="00D475C7">
        <w:rPr>
          <w:rFonts w:ascii="Times New Roman" w:hAnsi="Times New Roman" w:cs="Times New Roman"/>
        </w:rPr>
        <w:t>~</w:t>
      </w:r>
      <w:r w:rsidR="00D475C7" w:rsidRPr="00D475C7">
        <w:rPr>
          <w:rFonts w:ascii="Arial" w:hAnsi="Arial" w:cs="Arial"/>
        </w:rPr>
        <w:t xml:space="preserve">22,000 to </w:t>
      </w:r>
      <w:r w:rsidR="00D475C7">
        <w:rPr>
          <w:rFonts w:ascii="Times New Roman" w:hAnsi="Times New Roman" w:cs="Times New Roman"/>
        </w:rPr>
        <w:t>~</w:t>
      </w:r>
      <w:r w:rsidR="00D475C7">
        <w:rPr>
          <w:rFonts w:ascii="Arial" w:hAnsi="Arial" w:cs="Arial"/>
        </w:rPr>
        <w:t>28,550 cm</w:t>
      </w:r>
      <w:r w:rsidR="00D475C7">
        <w:rPr>
          <w:rFonts w:ascii="Arial" w:hAnsi="Arial" w:cs="Arial"/>
          <w:vertAlign w:val="superscript"/>
        </w:rPr>
        <w:t>-1</w:t>
      </w:r>
      <w:r w:rsidR="00D475C7">
        <w:rPr>
          <w:rFonts w:ascii="Arial" w:hAnsi="Arial" w:cs="Arial"/>
        </w:rPr>
        <w:t xml:space="preserve"> for α-, β- and γ- forms of Sb</w:t>
      </w:r>
      <w:r w:rsidR="00D475C7">
        <w:rPr>
          <w:rFonts w:ascii="Arial" w:hAnsi="Arial" w:cs="Arial"/>
          <w:vertAlign w:val="subscript"/>
        </w:rPr>
        <w:t>2</w:t>
      </w:r>
      <w:r w:rsidR="00D475C7">
        <w:rPr>
          <w:rFonts w:ascii="Arial" w:hAnsi="Arial" w:cs="Arial"/>
        </w:rPr>
        <w:t>O</w:t>
      </w:r>
      <w:r w:rsidR="00D475C7">
        <w:rPr>
          <w:rFonts w:ascii="Arial" w:hAnsi="Arial" w:cs="Arial"/>
          <w:vertAlign w:val="subscript"/>
        </w:rPr>
        <w:t>3</w:t>
      </w:r>
      <w:r w:rsidR="00D475C7">
        <w:rPr>
          <w:rFonts w:ascii="Arial" w:hAnsi="Arial" w:cs="Arial"/>
        </w:rPr>
        <w:t xml:space="preserve">, and </w:t>
      </w:r>
      <w:r w:rsidR="00D475C7">
        <w:rPr>
          <w:rFonts w:ascii="Times New Roman" w:hAnsi="Times New Roman" w:cs="Times New Roman"/>
        </w:rPr>
        <w:t>~</w:t>
      </w:r>
      <w:r w:rsidR="00D475C7">
        <w:rPr>
          <w:rFonts w:ascii="Arial" w:hAnsi="Arial" w:cs="Arial"/>
        </w:rPr>
        <w:t>6,130 cm</w:t>
      </w:r>
      <w:r w:rsidR="00D475C7">
        <w:rPr>
          <w:rFonts w:ascii="Arial" w:hAnsi="Arial" w:cs="Arial"/>
          <w:vertAlign w:val="superscript"/>
        </w:rPr>
        <w:t>-1</w:t>
      </w:r>
      <w:r w:rsidR="00D475C7">
        <w:rPr>
          <w:rFonts w:ascii="Arial" w:hAnsi="Arial" w:cs="Arial"/>
        </w:rPr>
        <w:t xml:space="preserve"> for Sb</w:t>
      </w:r>
      <w:r w:rsidR="00D475C7">
        <w:rPr>
          <w:rFonts w:ascii="Arial" w:hAnsi="Arial" w:cs="Arial"/>
          <w:vertAlign w:val="subscript"/>
        </w:rPr>
        <w:t>2</w:t>
      </w:r>
      <w:r w:rsidR="00D475C7">
        <w:rPr>
          <w:rFonts w:ascii="Arial" w:hAnsi="Arial" w:cs="Arial"/>
        </w:rPr>
        <w:t>O</w:t>
      </w:r>
      <w:r w:rsidR="00D475C7">
        <w:rPr>
          <w:rFonts w:ascii="Arial" w:hAnsi="Arial" w:cs="Arial"/>
          <w:vertAlign w:val="subscript"/>
        </w:rPr>
        <w:t>5</w:t>
      </w:r>
      <w:r w:rsidR="00D475C7">
        <w:rPr>
          <w:rFonts w:ascii="Arial" w:hAnsi="Arial" w:cs="Arial"/>
        </w:rPr>
        <w:t>. This is consistent with the observed shifts in UV-edge position observed in this study with increasing Sb</w:t>
      </w:r>
      <w:r w:rsidR="00D475C7">
        <w:rPr>
          <w:rFonts w:ascii="Arial" w:hAnsi="Arial" w:cs="Arial"/>
          <w:vertAlign w:val="subscript"/>
        </w:rPr>
        <w:t>2</w:t>
      </w:r>
      <w:r w:rsidR="00D475C7">
        <w:rPr>
          <w:rFonts w:ascii="Arial" w:hAnsi="Arial" w:cs="Arial"/>
        </w:rPr>
        <w:t>O</w:t>
      </w:r>
      <w:r w:rsidR="00D475C7">
        <w:rPr>
          <w:rFonts w:ascii="Arial" w:hAnsi="Arial" w:cs="Arial"/>
          <w:vertAlign w:val="subscript"/>
        </w:rPr>
        <w:t>3</w:t>
      </w:r>
      <w:r w:rsidR="00D475C7">
        <w:rPr>
          <w:rFonts w:ascii="Arial" w:hAnsi="Arial" w:cs="Arial"/>
        </w:rPr>
        <w:t xml:space="preserve"> content, assuming no changes in </w:t>
      </w:r>
      <w:r w:rsidR="00D475C7">
        <w:rPr>
          <w:rFonts w:ascii="Arial" w:hAnsi="Arial" w:cs="Arial"/>
        </w:rPr>
        <w:t>the Sb</w:t>
      </w:r>
      <w:r w:rsidR="00D475C7">
        <w:rPr>
          <w:rFonts w:ascii="Arial" w:hAnsi="Arial" w:cs="Arial"/>
          <w:vertAlign w:val="superscript"/>
        </w:rPr>
        <w:t>3+</w:t>
      </w:r>
      <w:r w:rsidR="00D475C7">
        <w:rPr>
          <w:rFonts w:ascii="Arial" w:hAnsi="Arial" w:cs="Arial"/>
        </w:rPr>
        <w:t>/</w:t>
      </w:r>
      <w:r w:rsidR="00D475C7" w:rsidRPr="00E17076">
        <w:rPr>
          <w:rFonts w:ascii="Symbol" w:hAnsi="Symbol" w:cs="Arial"/>
        </w:rPr>
        <w:t></w:t>
      </w:r>
      <w:r w:rsidR="00D475C7">
        <w:rPr>
          <w:rFonts w:ascii="Arial" w:hAnsi="Arial" w:cs="Arial"/>
        </w:rPr>
        <w:t>Sb ratio</w:t>
      </w:r>
      <w:r w:rsidR="00D475C7">
        <w:rPr>
          <w:rFonts w:ascii="Arial" w:hAnsi="Arial" w:cs="Arial"/>
        </w:rPr>
        <w:t xml:space="preserve"> which is supported by our </w:t>
      </w:r>
      <w:r w:rsidR="00D475C7">
        <w:rPr>
          <w:rFonts w:ascii="Arial" w:hAnsi="Arial" w:cs="Arial"/>
          <w:vertAlign w:val="superscript"/>
        </w:rPr>
        <w:t>121</w:t>
      </w:r>
      <w:r w:rsidR="00D475C7">
        <w:rPr>
          <w:rFonts w:ascii="Arial" w:hAnsi="Arial" w:cs="Arial"/>
        </w:rPr>
        <w:t xml:space="preserve">Sb </w:t>
      </w:r>
      <w:proofErr w:type="spellStart"/>
      <w:r w:rsidR="00D475C7">
        <w:rPr>
          <w:rFonts w:ascii="Arial" w:hAnsi="Arial" w:cs="Arial"/>
        </w:rPr>
        <w:t>Mössbauer</w:t>
      </w:r>
      <w:proofErr w:type="spellEnd"/>
      <w:r w:rsidR="00D475C7">
        <w:rPr>
          <w:rFonts w:ascii="Arial" w:hAnsi="Arial" w:cs="Arial"/>
        </w:rPr>
        <w:t xml:space="preserve"> spectroscopy measurements of the Sb5 and Sb10 glasses. These bandgap energies, particularly of Sb</w:t>
      </w:r>
      <w:r w:rsidR="00D475C7">
        <w:rPr>
          <w:rFonts w:ascii="Arial" w:hAnsi="Arial" w:cs="Arial"/>
          <w:vertAlign w:val="subscript"/>
        </w:rPr>
        <w:t>2</w:t>
      </w:r>
      <w:r w:rsidR="00D475C7">
        <w:rPr>
          <w:rFonts w:ascii="Arial" w:hAnsi="Arial" w:cs="Arial"/>
        </w:rPr>
        <w:t>O</w:t>
      </w:r>
      <w:r w:rsidR="00D475C7">
        <w:rPr>
          <w:rFonts w:ascii="Arial" w:hAnsi="Arial" w:cs="Arial"/>
          <w:vertAlign w:val="subscript"/>
        </w:rPr>
        <w:t>5</w:t>
      </w:r>
      <w:r w:rsidR="00D475C7">
        <w:rPr>
          <w:rFonts w:ascii="Arial" w:hAnsi="Arial" w:cs="Arial"/>
        </w:rPr>
        <w:t xml:space="preserve">, are also consistent with the nonlinear visible and near-IR absorption observed for the higher-Sb glasses studied here (Figure 3), and particularly glass Sb10. It would be interesting to study the effects on UV edge position </w:t>
      </w:r>
      <w:r w:rsidR="0039628F">
        <w:rPr>
          <w:rFonts w:ascii="Arial" w:hAnsi="Arial" w:cs="Arial"/>
        </w:rPr>
        <w:t>in</w:t>
      </w:r>
      <w:r w:rsidR="00D475C7">
        <w:rPr>
          <w:rFonts w:ascii="Arial" w:hAnsi="Arial" w:cs="Arial"/>
        </w:rPr>
        <w:t xml:space="preserve"> </w:t>
      </w:r>
      <w:r w:rsidR="0039628F">
        <w:rPr>
          <w:rFonts w:ascii="Arial" w:hAnsi="Arial" w:cs="Arial"/>
        </w:rPr>
        <w:t>oxide glasses with considerably different</w:t>
      </w:r>
      <w:r w:rsidR="0039628F">
        <w:rPr>
          <w:rFonts w:ascii="Arial" w:hAnsi="Arial" w:cs="Arial"/>
        </w:rPr>
        <w:t xml:space="preserve"> Sb</w:t>
      </w:r>
      <w:r w:rsidR="0039628F">
        <w:rPr>
          <w:rFonts w:ascii="Arial" w:hAnsi="Arial" w:cs="Arial"/>
          <w:vertAlign w:val="superscript"/>
        </w:rPr>
        <w:t>3+</w:t>
      </w:r>
      <w:r w:rsidR="0039628F">
        <w:rPr>
          <w:rFonts w:ascii="Arial" w:hAnsi="Arial" w:cs="Arial"/>
        </w:rPr>
        <w:t>/</w:t>
      </w:r>
      <w:r w:rsidR="0039628F" w:rsidRPr="00E17076">
        <w:rPr>
          <w:rFonts w:ascii="Symbol" w:hAnsi="Symbol" w:cs="Arial"/>
        </w:rPr>
        <w:t></w:t>
      </w:r>
      <w:r w:rsidR="0039628F">
        <w:rPr>
          <w:rFonts w:ascii="Arial" w:hAnsi="Arial" w:cs="Arial"/>
        </w:rPr>
        <w:t xml:space="preserve">Sb </w:t>
      </w:r>
      <w:r w:rsidR="0039628F">
        <w:rPr>
          <w:rFonts w:ascii="Arial" w:hAnsi="Arial" w:cs="Arial"/>
        </w:rPr>
        <w:t xml:space="preserve">redox </w:t>
      </w:r>
      <w:r w:rsidR="0039628F">
        <w:rPr>
          <w:rFonts w:ascii="Arial" w:hAnsi="Arial" w:cs="Arial"/>
        </w:rPr>
        <w:t>ratio</w:t>
      </w:r>
      <w:r w:rsidR="0039628F">
        <w:rPr>
          <w:rFonts w:ascii="Arial" w:hAnsi="Arial" w:cs="Arial"/>
        </w:rPr>
        <w:t>s,</w:t>
      </w:r>
      <w:r w:rsidR="00D475C7">
        <w:rPr>
          <w:rFonts w:ascii="Arial" w:hAnsi="Arial" w:cs="Arial"/>
        </w:rPr>
        <w:t xml:space="preserve"> in the context of bandgap energies of the corresponding oxides, and further research</w:t>
      </w:r>
      <w:r w:rsidR="0039628F">
        <w:rPr>
          <w:rFonts w:ascii="Arial" w:hAnsi="Arial" w:cs="Arial"/>
        </w:rPr>
        <w:t xml:space="preserve"> on this topic</w:t>
      </w:r>
      <w:r w:rsidR="00D475C7">
        <w:rPr>
          <w:rFonts w:ascii="Arial" w:hAnsi="Arial" w:cs="Arial"/>
        </w:rPr>
        <w:t xml:space="preserve"> is planned.</w:t>
      </w:r>
    </w:p>
    <w:p w14:paraId="22C16EE6" w14:textId="39881D8A" w:rsidR="00A95350" w:rsidRDefault="00B10DF9" w:rsidP="00814F29">
      <w:pPr>
        <w:spacing w:line="360" w:lineRule="auto"/>
        <w:rPr>
          <w:rFonts w:ascii="Arial" w:hAnsi="Arial" w:cs="Arial"/>
          <w:szCs w:val="24"/>
        </w:rPr>
      </w:pPr>
      <w:r>
        <w:rPr>
          <w:rFonts w:ascii="Arial" w:hAnsi="Arial" w:cs="Arial"/>
        </w:rPr>
        <w:t>A single</w:t>
      </w:r>
      <w:r w:rsidR="00360DAE">
        <w:rPr>
          <w:rFonts w:ascii="Arial" w:hAnsi="Arial" w:cs="Arial"/>
        </w:rPr>
        <w:t xml:space="preserve"> broadband luminescence band, centred </w:t>
      </w:r>
      <w:r w:rsidR="00724960">
        <w:rPr>
          <w:rFonts w:ascii="Arial" w:hAnsi="Arial" w:cs="Arial"/>
        </w:rPr>
        <w:t>at the edge of the visible-range</w:t>
      </w:r>
      <w:r w:rsidR="00360DAE">
        <w:rPr>
          <w:rFonts w:ascii="Arial" w:hAnsi="Arial" w:cs="Arial"/>
        </w:rPr>
        <w:t xml:space="preserve"> energies (25,200 – 25,600 cm</w:t>
      </w:r>
      <w:r w:rsidR="00360DAE">
        <w:rPr>
          <w:rFonts w:ascii="Arial" w:hAnsi="Arial" w:cs="Arial"/>
          <w:vertAlign w:val="superscript"/>
        </w:rPr>
        <w:t>-1</w:t>
      </w:r>
      <w:r w:rsidR="00360DAE">
        <w:rPr>
          <w:rFonts w:ascii="Arial" w:hAnsi="Arial" w:cs="Arial"/>
        </w:rPr>
        <w:t>)</w:t>
      </w:r>
      <w:r>
        <w:rPr>
          <w:rFonts w:ascii="Arial" w:hAnsi="Arial" w:cs="Arial"/>
        </w:rPr>
        <w:t>,</w:t>
      </w:r>
      <w:r w:rsidR="00360DAE">
        <w:rPr>
          <w:rFonts w:ascii="Arial" w:hAnsi="Arial" w:cs="Arial"/>
        </w:rPr>
        <w:t xml:space="preserve"> </w:t>
      </w:r>
      <w:r w:rsidR="00724960">
        <w:rPr>
          <w:rFonts w:ascii="Arial" w:hAnsi="Arial" w:cs="Arial"/>
        </w:rPr>
        <w:t>was obtained</w:t>
      </w:r>
      <w:r w:rsidR="00360DAE">
        <w:rPr>
          <w:rFonts w:ascii="Arial" w:hAnsi="Arial" w:cs="Arial"/>
        </w:rPr>
        <w:t xml:space="preserve"> at all Sb</w:t>
      </w:r>
      <w:r w:rsidR="00360DAE">
        <w:rPr>
          <w:rFonts w:ascii="Arial" w:hAnsi="Arial" w:cs="Arial"/>
          <w:vertAlign w:val="subscript"/>
        </w:rPr>
        <w:t>2</w:t>
      </w:r>
      <w:r w:rsidR="00360DAE">
        <w:rPr>
          <w:rFonts w:ascii="Arial" w:hAnsi="Arial" w:cs="Arial"/>
        </w:rPr>
        <w:t>O</w:t>
      </w:r>
      <w:r w:rsidR="00360DAE">
        <w:rPr>
          <w:rFonts w:ascii="Arial" w:hAnsi="Arial" w:cs="Arial"/>
          <w:vertAlign w:val="subscript"/>
        </w:rPr>
        <w:t>3</w:t>
      </w:r>
      <w:r w:rsidR="00360DAE">
        <w:rPr>
          <w:rFonts w:ascii="Arial" w:hAnsi="Arial" w:cs="Arial"/>
        </w:rPr>
        <w:t xml:space="preserve"> contents (</w:t>
      </w:r>
      <w:r w:rsidR="00724960">
        <w:rPr>
          <w:rFonts w:ascii="Arial" w:hAnsi="Arial" w:cs="Arial"/>
        </w:rPr>
        <w:t>Figure 4) when excited by 40,000 cm</w:t>
      </w:r>
      <w:r w:rsidR="00724960">
        <w:rPr>
          <w:rFonts w:ascii="Arial" w:hAnsi="Arial" w:cs="Arial"/>
          <w:vertAlign w:val="superscript"/>
        </w:rPr>
        <w:t>-1</w:t>
      </w:r>
      <w:r w:rsidR="00724960">
        <w:rPr>
          <w:rFonts w:ascii="Arial" w:hAnsi="Arial" w:cs="Arial"/>
        </w:rPr>
        <w:t xml:space="preserve"> UV radiation. The strongest luminescence was obtained at the lowest Sb</w:t>
      </w:r>
      <w:r w:rsidR="00724960">
        <w:rPr>
          <w:rFonts w:ascii="Arial" w:hAnsi="Arial" w:cs="Arial"/>
          <w:vertAlign w:val="subscript"/>
        </w:rPr>
        <w:t>2</w:t>
      </w:r>
      <w:r w:rsidR="00724960">
        <w:rPr>
          <w:rFonts w:ascii="Arial" w:hAnsi="Arial" w:cs="Arial"/>
        </w:rPr>
        <w:t>O</w:t>
      </w:r>
      <w:r w:rsidR="00724960">
        <w:rPr>
          <w:rFonts w:ascii="Arial" w:hAnsi="Arial" w:cs="Arial"/>
          <w:vertAlign w:val="subscript"/>
        </w:rPr>
        <w:t>3</w:t>
      </w:r>
      <w:r w:rsidR="00724960">
        <w:rPr>
          <w:rFonts w:ascii="Arial" w:hAnsi="Arial" w:cs="Arial"/>
        </w:rPr>
        <w:t xml:space="preserve"> content studied</w:t>
      </w:r>
      <w:r>
        <w:rPr>
          <w:rFonts w:ascii="Arial" w:hAnsi="Arial" w:cs="Arial"/>
        </w:rPr>
        <w:t>, 0.5 mol%, with lower intensities</w:t>
      </w:r>
      <w:r w:rsidR="00724960">
        <w:rPr>
          <w:rFonts w:ascii="Arial" w:hAnsi="Arial" w:cs="Arial"/>
        </w:rPr>
        <w:t xml:space="preserve"> at 1 a</w:t>
      </w:r>
      <w:r w:rsidR="00407826">
        <w:rPr>
          <w:rFonts w:ascii="Arial" w:hAnsi="Arial" w:cs="Arial"/>
        </w:rPr>
        <w:t xml:space="preserve">nd 5 </w:t>
      </w:r>
      <w:proofErr w:type="spellStart"/>
      <w:r w:rsidR="00407826">
        <w:rPr>
          <w:rFonts w:ascii="Arial" w:hAnsi="Arial" w:cs="Arial"/>
        </w:rPr>
        <w:t>mol</w:t>
      </w:r>
      <w:proofErr w:type="spellEnd"/>
      <w:r w:rsidR="00724960">
        <w:rPr>
          <w:rFonts w:ascii="Arial" w:hAnsi="Arial" w:cs="Arial"/>
        </w:rPr>
        <w:t>% Sb</w:t>
      </w:r>
      <w:r w:rsidR="00724960">
        <w:rPr>
          <w:rFonts w:ascii="Arial" w:hAnsi="Arial" w:cs="Arial"/>
          <w:vertAlign w:val="subscript"/>
        </w:rPr>
        <w:t>2</w:t>
      </w:r>
      <w:r w:rsidR="00724960">
        <w:rPr>
          <w:rFonts w:ascii="Arial" w:hAnsi="Arial" w:cs="Arial"/>
        </w:rPr>
        <w:t>O</w:t>
      </w:r>
      <w:r w:rsidR="00724960">
        <w:rPr>
          <w:rFonts w:ascii="Arial" w:hAnsi="Arial" w:cs="Arial"/>
          <w:vertAlign w:val="subscript"/>
        </w:rPr>
        <w:t>3</w:t>
      </w:r>
      <w:r w:rsidR="00407826">
        <w:rPr>
          <w:rFonts w:ascii="Arial" w:hAnsi="Arial" w:cs="Arial"/>
        </w:rPr>
        <w:t xml:space="preserve">, </w:t>
      </w:r>
      <w:proofErr w:type="gramStart"/>
      <w:r w:rsidR="00407826">
        <w:rPr>
          <w:rFonts w:ascii="Arial" w:hAnsi="Arial" w:cs="Arial"/>
        </w:rPr>
        <w:t>then</w:t>
      </w:r>
      <w:proofErr w:type="gramEnd"/>
      <w:r>
        <w:rPr>
          <w:rFonts w:ascii="Arial" w:hAnsi="Arial" w:cs="Arial"/>
        </w:rPr>
        <w:t xml:space="preserve"> yet</w:t>
      </w:r>
      <w:r w:rsidR="00407826">
        <w:rPr>
          <w:rFonts w:ascii="Arial" w:hAnsi="Arial" w:cs="Arial"/>
        </w:rPr>
        <w:t xml:space="preserve"> lower</w:t>
      </w:r>
      <w:r>
        <w:rPr>
          <w:rFonts w:ascii="Arial" w:hAnsi="Arial" w:cs="Arial"/>
        </w:rPr>
        <w:t xml:space="preserve"> intensity</w:t>
      </w:r>
      <w:r w:rsidR="00407826">
        <w:rPr>
          <w:rFonts w:ascii="Arial" w:hAnsi="Arial" w:cs="Arial"/>
        </w:rPr>
        <w:t xml:space="preserve"> at 10 mol</w:t>
      </w:r>
      <w:r w:rsidR="00724960">
        <w:rPr>
          <w:rFonts w:ascii="Arial" w:hAnsi="Arial" w:cs="Arial"/>
        </w:rPr>
        <w:t>% Sb</w:t>
      </w:r>
      <w:r w:rsidR="00724960">
        <w:rPr>
          <w:rFonts w:ascii="Arial" w:hAnsi="Arial" w:cs="Arial"/>
          <w:vertAlign w:val="subscript"/>
        </w:rPr>
        <w:t>2</w:t>
      </w:r>
      <w:r w:rsidR="00724960">
        <w:rPr>
          <w:rFonts w:ascii="Arial" w:hAnsi="Arial" w:cs="Arial"/>
        </w:rPr>
        <w:t>O</w:t>
      </w:r>
      <w:r w:rsidR="00724960">
        <w:rPr>
          <w:rFonts w:ascii="Arial" w:hAnsi="Arial" w:cs="Arial"/>
          <w:vertAlign w:val="subscript"/>
        </w:rPr>
        <w:t>3</w:t>
      </w:r>
      <w:r w:rsidR="00724960">
        <w:rPr>
          <w:rFonts w:ascii="Arial" w:hAnsi="Arial" w:cs="Arial"/>
        </w:rPr>
        <w:t xml:space="preserve">. This behaviour indicates </w:t>
      </w:r>
      <w:r w:rsidR="00FD271B">
        <w:rPr>
          <w:rFonts w:ascii="Arial" w:hAnsi="Arial" w:cs="Arial"/>
        </w:rPr>
        <w:t>luminescence quenching, with the maximum achievable intensity in this g</w:t>
      </w:r>
      <w:r w:rsidR="00407826">
        <w:rPr>
          <w:rFonts w:ascii="Arial" w:hAnsi="Arial" w:cs="Arial"/>
        </w:rPr>
        <w:t>lass system shown to be &lt; 1 mol</w:t>
      </w:r>
      <w:r w:rsidR="00FD271B">
        <w:rPr>
          <w:rFonts w:ascii="Arial" w:hAnsi="Arial" w:cs="Arial"/>
        </w:rPr>
        <w:t>% Sb</w:t>
      </w:r>
      <w:r w:rsidR="00FD271B">
        <w:rPr>
          <w:rFonts w:ascii="Arial" w:hAnsi="Arial" w:cs="Arial"/>
          <w:vertAlign w:val="subscript"/>
        </w:rPr>
        <w:t>2</w:t>
      </w:r>
      <w:r w:rsidR="00FD271B">
        <w:rPr>
          <w:rFonts w:ascii="Arial" w:hAnsi="Arial" w:cs="Arial"/>
        </w:rPr>
        <w:t>O</w:t>
      </w:r>
      <w:r w:rsidR="00FD271B">
        <w:rPr>
          <w:rFonts w:ascii="Arial" w:hAnsi="Arial" w:cs="Arial"/>
          <w:vertAlign w:val="subscript"/>
        </w:rPr>
        <w:t>3</w:t>
      </w:r>
      <w:r w:rsidR="00FD271B">
        <w:rPr>
          <w:rFonts w:ascii="Arial" w:hAnsi="Arial" w:cs="Arial"/>
        </w:rPr>
        <w:t xml:space="preserve">. Further research is required to establish the </w:t>
      </w:r>
      <w:r w:rsidR="00F103EF">
        <w:rPr>
          <w:rFonts w:ascii="Arial" w:hAnsi="Arial" w:cs="Arial"/>
        </w:rPr>
        <w:t>optimal</w:t>
      </w:r>
      <w:r w:rsidR="00FD271B">
        <w:rPr>
          <w:rFonts w:ascii="Arial" w:hAnsi="Arial" w:cs="Arial"/>
        </w:rPr>
        <w:t xml:space="preserve"> Sb</w:t>
      </w:r>
      <w:r w:rsidR="00FD271B">
        <w:rPr>
          <w:rFonts w:ascii="Arial" w:hAnsi="Arial" w:cs="Arial"/>
          <w:vertAlign w:val="subscript"/>
        </w:rPr>
        <w:t>2</w:t>
      </w:r>
      <w:r w:rsidR="00FD271B">
        <w:rPr>
          <w:rFonts w:ascii="Arial" w:hAnsi="Arial" w:cs="Arial"/>
        </w:rPr>
        <w:t>O</w:t>
      </w:r>
      <w:r w:rsidR="00FD271B">
        <w:rPr>
          <w:rFonts w:ascii="Arial" w:hAnsi="Arial" w:cs="Arial"/>
          <w:vertAlign w:val="subscript"/>
        </w:rPr>
        <w:t>3</w:t>
      </w:r>
      <w:r w:rsidR="00FD271B">
        <w:rPr>
          <w:rFonts w:ascii="Arial" w:hAnsi="Arial" w:cs="Arial"/>
        </w:rPr>
        <w:t xml:space="preserve"> content, and also to assess luminescence lifetimes.</w:t>
      </w:r>
      <w:r w:rsidR="00F103EF">
        <w:rPr>
          <w:rFonts w:ascii="Arial" w:hAnsi="Arial" w:cs="Arial"/>
        </w:rPr>
        <w:t xml:space="preserve"> </w:t>
      </w:r>
      <w:r w:rsidR="006E069C">
        <w:rPr>
          <w:rFonts w:ascii="Arial" w:hAnsi="Arial" w:cs="Arial"/>
        </w:rPr>
        <w:t>These have</w:t>
      </w:r>
      <w:r w:rsidR="00627589">
        <w:rPr>
          <w:rFonts w:ascii="Arial" w:hAnsi="Arial" w:cs="Arial"/>
        </w:rPr>
        <w:t xml:space="preserve"> previously</w:t>
      </w:r>
      <w:r w:rsidR="006E069C">
        <w:rPr>
          <w:rFonts w:ascii="Arial" w:hAnsi="Arial" w:cs="Arial"/>
        </w:rPr>
        <w:t xml:space="preserve"> been measured</w:t>
      </w:r>
      <w:r w:rsidR="00F103EF">
        <w:rPr>
          <w:rFonts w:ascii="Arial" w:hAnsi="Arial" w:cs="Arial"/>
        </w:rPr>
        <w:t xml:space="preserve"> in </w:t>
      </w:r>
      <w:r w:rsidR="009C7E9F">
        <w:rPr>
          <w:rFonts w:ascii="Arial" w:hAnsi="Arial" w:cs="Arial"/>
        </w:rPr>
        <w:t>borate and phosphate glasses [40, 41]</w:t>
      </w:r>
      <w:r w:rsidR="006E069C">
        <w:rPr>
          <w:rFonts w:ascii="Arial" w:hAnsi="Arial" w:cs="Arial"/>
        </w:rPr>
        <w:t>.</w:t>
      </w:r>
      <w:r w:rsidR="00F4162A">
        <w:rPr>
          <w:rFonts w:ascii="Arial" w:hAnsi="Arial" w:cs="Arial"/>
        </w:rPr>
        <w:t xml:space="preserve"> Reisfeld </w:t>
      </w:r>
      <w:r w:rsidR="00F4162A" w:rsidRPr="00F4162A">
        <w:rPr>
          <w:rFonts w:ascii="Arial" w:hAnsi="Arial" w:cs="Arial"/>
          <w:i/>
        </w:rPr>
        <w:t>et al.</w:t>
      </w:r>
      <w:r w:rsidR="00F4162A">
        <w:rPr>
          <w:rFonts w:ascii="Arial" w:hAnsi="Arial" w:cs="Arial"/>
        </w:rPr>
        <w:t xml:space="preserve"> [40] observed two distinct lifetimes, of 67</w:t>
      </w:r>
      <w:r w:rsidR="009C7E9F">
        <w:rPr>
          <w:rFonts w:ascii="Arial" w:hAnsi="Arial" w:cs="Arial"/>
        </w:rPr>
        <w:t xml:space="preserve"> ns</w:t>
      </w:r>
      <w:r w:rsidR="00F4162A">
        <w:rPr>
          <w:rFonts w:ascii="Arial" w:hAnsi="Arial" w:cs="Arial"/>
        </w:rPr>
        <w:t xml:space="preserve"> and 2</w:t>
      </w:r>
      <w:r w:rsidR="009C7E9F">
        <w:rPr>
          <w:rFonts w:ascii="Arial" w:hAnsi="Arial" w:cs="Arial"/>
        </w:rPr>
        <w:t>.</w:t>
      </w:r>
      <w:r w:rsidR="00F4162A">
        <w:rPr>
          <w:rFonts w:ascii="Arial" w:hAnsi="Arial" w:cs="Arial"/>
        </w:rPr>
        <w:t>0</w:t>
      </w:r>
      <w:r w:rsidR="009C7E9F">
        <w:rPr>
          <w:rFonts w:ascii="Arial" w:hAnsi="Arial" w:cs="Arial"/>
        </w:rPr>
        <w:t xml:space="preserve"> μ</w:t>
      </w:r>
      <w:r w:rsidR="00F4162A">
        <w:rPr>
          <w:rFonts w:ascii="Arial" w:hAnsi="Arial" w:cs="Arial"/>
        </w:rPr>
        <w:t>s (</w:t>
      </w:r>
      <w:r w:rsidR="00C7795F">
        <w:rPr>
          <w:rFonts w:ascii="Arial" w:hAnsi="Arial" w:cs="Arial"/>
        </w:rPr>
        <w:t>P</w:t>
      </w:r>
      <w:r w:rsidR="00C7795F">
        <w:rPr>
          <w:rFonts w:ascii="Arial" w:hAnsi="Arial" w:cs="Arial"/>
          <w:vertAlign w:val="subscript"/>
        </w:rPr>
        <w:t>2</w:t>
      </w:r>
      <w:r w:rsidR="00C7795F">
        <w:rPr>
          <w:rFonts w:ascii="Arial" w:hAnsi="Arial" w:cs="Arial"/>
        </w:rPr>
        <w:t>O</w:t>
      </w:r>
      <w:r w:rsidR="00C7795F">
        <w:rPr>
          <w:rFonts w:ascii="Arial" w:hAnsi="Arial" w:cs="Arial"/>
          <w:vertAlign w:val="subscript"/>
        </w:rPr>
        <w:t>5</w:t>
      </w:r>
      <w:r w:rsidR="00C7795F">
        <w:rPr>
          <w:rFonts w:ascii="Arial" w:hAnsi="Arial" w:cs="Arial"/>
        </w:rPr>
        <w:t>-Na</w:t>
      </w:r>
      <w:r w:rsidR="00C7795F">
        <w:rPr>
          <w:rFonts w:ascii="Arial" w:hAnsi="Arial" w:cs="Arial"/>
          <w:vertAlign w:val="subscript"/>
        </w:rPr>
        <w:t>2</w:t>
      </w:r>
      <w:r w:rsidR="00C7795F">
        <w:rPr>
          <w:rFonts w:ascii="Arial" w:hAnsi="Arial" w:cs="Arial"/>
        </w:rPr>
        <w:t>O</w:t>
      </w:r>
      <w:r w:rsidR="00F4162A">
        <w:rPr>
          <w:rFonts w:ascii="Arial" w:hAnsi="Arial" w:cs="Arial"/>
        </w:rPr>
        <w:t xml:space="preserve"> glass) and 93</w:t>
      </w:r>
      <w:r w:rsidR="0098300C">
        <w:rPr>
          <w:rFonts w:ascii="Arial" w:hAnsi="Arial" w:cs="Arial"/>
        </w:rPr>
        <w:t xml:space="preserve"> ns</w:t>
      </w:r>
      <w:r w:rsidR="00F4162A">
        <w:rPr>
          <w:rFonts w:ascii="Arial" w:hAnsi="Arial" w:cs="Arial"/>
        </w:rPr>
        <w:t xml:space="preserve"> and 2</w:t>
      </w:r>
      <w:r w:rsidR="0098300C">
        <w:rPr>
          <w:rFonts w:ascii="Arial" w:hAnsi="Arial" w:cs="Arial"/>
        </w:rPr>
        <w:t>.3</w:t>
      </w:r>
      <w:r w:rsidR="00F4162A">
        <w:rPr>
          <w:rFonts w:ascii="Arial" w:hAnsi="Arial" w:cs="Arial"/>
        </w:rPr>
        <w:t xml:space="preserve"> </w:t>
      </w:r>
      <w:r w:rsidR="0098300C">
        <w:rPr>
          <w:rFonts w:ascii="Arial" w:hAnsi="Arial" w:cs="Arial"/>
        </w:rPr>
        <w:t>μ</w:t>
      </w:r>
      <w:r w:rsidR="00F4162A">
        <w:rPr>
          <w:rFonts w:ascii="Arial" w:hAnsi="Arial" w:cs="Arial"/>
        </w:rPr>
        <w:t>s (</w:t>
      </w:r>
      <w:r w:rsidR="00C7795F">
        <w:rPr>
          <w:rFonts w:ascii="Arial" w:hAnsi="Arial" w:cs="Arial"/>
        </w:rPr>
        <w:t>B</w:t>
      </w:r>
      <w:r w:rsidR="00C7795F">
        <w:rPr>
          <w:rFonts w:ascii="Arial" w:hAnsi="Arial" w:cs="Arial"/>
          <w:vertAlign w:val="subscript"/>
        </w:rPr>
        <w:t>2</w:t>
      </w:r>
      <w:r w:rsidR="00C7795F">
        <w:rPr>
          <w:rFonts w:ascii="Arial" w:hAnsi="Arial" w:cs="Arial"/>
        </w:rPr>
        <w:t>O</w:t>
      </w:r>
      <w:r w:rsidR="00C7795F">
        <w:rPr>
          <w:rFonts w:ascii="Arial" w:hAnsi="Arial" w:cs="Arial"/>
          <w:vertAlign w:val="subscript"/>
        </w:rPr>
        <w:t>3</w:t>
      </w:r>
      <w:r w:rsidR="00C7795F">
        <w:rPr>
          <w:rFonts w:ascii="Arial" w:hAnsi="Arial" w:cs="Arial"/>
        </w:rPr>
        <w:t>-Na</w:t>
      </w:r>
      <w:r w:rsidR="00C7795F">
        <w:rPr>
          <w:rFonts w:ascii="Arial" w:hAnsi="Arial" w:cs="Arial"/>
          <w:vertAlign w:val="subscript"/>
        </w:rPr>
        <w:t>2</w:t>
      </w:r>
      <w:r w:rsidR="00C7795F">
        <w:rPr>
          <w:rFonts w:ascii="Arial" w:hAnsi="Arial" w:cs="Arial"/>
        </w:rPr>
        <w:t>O</w:t>
      </w:r>
      <w:r w:rsidR="00F4162A">
        <w:rPr>
          <w:rFonts w:ascii="Arial" w:hAnsi="Arial" w:cs="Arial"/>
        </w:rPr>
        <w:t xml:space="preserve"> glass) </w:t>
      </w:r>
      <w:r w:rsidR="00C7795F">
        <w:rPr>
          <w:rFonts w:ascii="Arial" w:hAnsi="Arial" w:cs="Arial"/>
        </w:rPr>
        <w:t>and provided</w:t>
      </w:r>
      <w:r w:rsidR="00F4162A">
        <w:rPr>
          <w:rFonts w:ascii="Arial" w:hAnsi="Arial" w:cs="Arial"/>
        </w:rPr>
        <w:t xml:space="preserve"> a detailed rationale </w:t>
      </w:r>
      <w:r w:rsidR="00C7795F">
        <w:rPr>
          <w:rFonts w:ascii="Arial" w:hAnsi="Arial" w:cs="Arial"/>
        </w:rPr>
        <w:t>that explained</w:t>
      </w:r>
      <w:r w:rsidR="00F4162A">
        <w:rPr>
          <w:rFonts w:ascii="Arial" w:hAnsi="Arial" w:cs="Arial"/>
        </w:rPr>
        <w:t xml:space="preserve"> the</w:t>
      </w:r>
      <w:r w:rsidR="00C7795F">
        <w:rPr>
          <w:rFonts w:ascii="Arial" w:hAnsi="Arial" w:cs="Arial"/>
        </w:rPr>
        <w:t>ir observed</w:t>
      </w:r>
      <w:r w:rsidR="00F4162A">
        <w:rPr>
          <w:rFonts w:ascii="Arial" w:hAnsi="Arial" w:cs="Arial"/>
        </w:rPr>
        <w:t xml:space="preserve"> deviation</w:t>
      </w:r>
      <w:r w:rsidR="00C7795F">
        <w:rPr>
          <w:rFonts w:ascii="Arial" w:hAnsi="Arial" w:cs="Arial"/>
        </w:rPr>
        <w:t xml:space="preserve"> from an exponential function</w:t>
      </w:r>
      <w:r w:rsidR="00F4162A">
        <w:rPr>
          <w:rFonts w:ascii="Arial" w:hAnsi="Arial" w:cs="Arial"/>
        </w:rPr>
        <w:t xml:space="preserve"> of the</w:t>
      </w:r>
      <w:r w:rsidR="00C7795F">
        <w:rPr>
          <w:rFonts w:ascii="Arial" w:hAnsi="Arial" w:cs="Arial"/>
        </w:rPr>
        <w:t xml:space="preserve"> luminescence</w:t>
      </w:r>
      <w:r w:rsidR="00F4162A">
        <w:rPr>
          <w:rFonts w:ascii="Arial" w:hAnsi="Arial" w:cs="Arial"/>
        </w:rPr>
        <w:t xml:space="preserve"> decay curve at room temperature.</w:t>
      </w:r>
      <w:r w:rsidR="009C7E9F">
        <w:rPr>
          <w:rFonts w:ascii="Arial" w:hAnsi="Arial" w:cs="Arial"/>
        </w:rPr>
        <w:t xml:space="preserve"> Masai </w:t>
      </w:r>
      <w:r w:rsidR="009C7E9F" w:rsidRPr="009C7E9F">
        <w:rPr>
          <w:rFonts w:ascii="Arial" w:hAnsi="Arial" w:cs="Arial"/>
          <w:i/>
        </w:rPr>
        <w:t>et al.</w:t>
      </w:r>
      <w:r w:rsidR="009C7E9F">
        <w:rPr>
          <w:rFonts w:ascii="Arial" w:hAnsi="Arial" w:cs="Arial"/>
        </w:rPr>
        <w:t xml:space="preserve"> [41] </w:t>
      </w:r>
      <w:r w:rsidR="00C7795F">
        <w:rPr>
          <w:rFonts w:ascii="Arial" w:hAnsi="Arial" w:cs="Arial"/>
        </w:rPr>
        <w:t>studied B</w:t>
      </w:r>
      <w:r w:rsidR="00C7795F">
        <w:rPr>
          <w:rFonts w:ascii="Arial" w:hAnsi="Arial" w:cs="Arial"/>
          <w:vertAlign w:val="subscript"/>
        </w:rPr>
        <w:t>2</w:t>
      </w:r>
      <w:r w:rsidR="00C7795F">
        <w:rPr>
          <w:rFonts w:ascii="Arial" w:hAnsi="Arial" w:cs="Arial"/>
        </w:rPr>
        <w:t>O</w:t>
      </w:r>
      <w:r w:rsidR="00C7795F">
        <w:rPr>
          <w:rFonts w:ascii="Arial" w:hAnsi="Arial" w:cs="Arial"/>
          <w:vertAlign w:val="subscript"/>
        </w:rPr>
        <w:t>3</w:t>
      </w:r>
      <w:r w:rsidR="00C7795F">
        <w:rPr>
          <w:rFonts w:ascii="Arial" w:hAnsi="Arial" w:cs="Arial"/>
        </w:rPr>
        <w:t xml:space="preserve">-ZnO glasses and </w:t>
      </w:r>
      <w:r w:rsidR="0098300C">
        <w:rPr>
          <w:rFonts w:ascii="Arial" w:hAnsi="Arial" w:cs="Arial"/>
        </w:rPr>
        <w:t>also observed</w:t>
      </w:r>
      <w:r w:rsidR="009C7E9F">
        <w:rPr>
          <w:rFonts w:ascii="Arial" w:hAnsi="Arial" w:cs="Arial"/>
        </w:rPr>
        <w:t xml:space="preserve"> </w:t>
      </w:r>
      <w:r w:rsidR="0098300C">
        <w:rPr>
          <w:rFonts w:ascii="Arial" w:hAnsi="Arial" w:cs="Arial"/>
        </w:rPr>
        <w:t xml:space="preserve">two distinct lifetimes, with one in the nanosecond range and one of 3.6 </w:t>
      </w:r>
      <w:proofErr w:type="spellStart"/>
      <w:r w:rsidR="0098300C">
        <w:rPr>
          <w:rFonts w:ascii="Arial" w:hAnsi="Arial" w:cs="Arial"/>
        </w:rPr>
        <w:t>μ</w:t>
      </w:r>
      <w:r w:rsidR="00C7795F">
        <w:rPr>
          <w:rFonts w:ascii="Arial" w:hAnsi="Arial" w:cs="Arial"/>
        </w:rPr>
        <w:t>s</w:t>
      </w:r>
      <w:proofErr w:type="spellEnd"/>
      <w:r w:rsidR="00C7795F">
        <w:rPr>
          <w:rFonts w:ascii="Arial" w:hAnsi="Arial" w:cs="Arial"/>
        </w:rPr>
        <w:t>.</w:t>
      </w:r>
      <w:r w:rsidR="00A95350">
        <w:rPr>
          <w:rFonts w:ascii="Arial" w:hAnsi="Arial" w:cs="Arial"/>
        </w:rPr>
        <w:t xml:space="preserve"> </w:t>
      </w:r>
      <w:r w:rsidR="00FD271B">
        <w:rPr>
          <w:rFonts w:ascii="Arial" w:hAnsi="Arial" w:cs="Arial"/>
        </w:rPr>
        <w:t>The single broad emission band is attributed to the</w:t>
      </w:r>
      <w:r w:rsidR="004E5777">
        <w:rPr>
          <w:rFonts w:ascii="Arial" w:hAnsi="Arial" w:cs="Arial"/>
        </w:rPr>
        <w:t xml:space="preserve"> spin-forbidden</w:t>
      </w:r>
      <w:r w:rsidR="002571D1">
        <w:rPr>
          <w:rFonts w:ascii="Arial" w:hAnsi="Arial" w:cs="Arial"/>
        </w:rPr>
        <w:t xml:space="preserve"> </w:t>
      </w:r>
      <w:r w:rsidR="002571D1">
        <w:rPr>
          <w:rFonts w:ascii="Arial" w:hAnsi="Arial" w:cs="Arial"/>
          <w:szCs w:val="24"/>
          <w:vertAlign w:val="superscript"/>
        </w:rPr>
        <w:t>3</w:t>
      </w:r>
      <w:r w:rsidR="002571D1" w:rsidRPr="004E5777">
        <w:rPr>
          <w:rFonts w:ascii="Arial" w:hAnsi="Arial" w:cs="Arial"/>
          <w:i/>
          <w:szCs w:val="24"/>
        </w:rPr>
        <w:t>P</w:t>
      </w:r>
      <w:r w:rsidR="002571D1">
        <w:rPr>
          <w:rFonts w:ascii="Arial" w:hAnsi="Arial" w:cs="Arial"/>
          <w:szCs w:val="24"/>
          <w:vertAlign w:val="subscript"/>
        </w:rPr>
        <w:t>1</w:t>
      </w:r>
      <w:r w:rsidR="002571D1" w:rsidRPr="0018447E">
        <w:rPr>
          <w:rFonts w:ascii="Arial" w:hAnsi="Arial" w:cs="Arial"/>
          <w:szCs w:val="24"/>
        </w:rPr>
        <w:t xml:space="preserve"> → </w:t>
      </w:r>
      <w:r w:rsidR="002571D1">
        <w:rPr>
          <w:rFonts w:ascii="Arial" w:hAnsi="Arial" w:cs="Arial"/>
          <w:szCs w:val="24"/>
          <w:vertAlign w:val="superscript"/>
        </w:rPr>
        <w:t>1</w:t>
      </w:r>
      <w:r w:rsidR="002571D1" w:rsidRPr="004E5777">
        <w:rPr>
          <w:rFonts w:ascii="Arial" w:hAnsi="Arial" w:cs="Arial"/>
          <w:i/>
          <w:szCs w:val="24"/>
        </w:rPr>
        <w:t>S</w:t>
      </w:r>
      <w:r w:rsidR="002571D1">
        <w:rPr>
          <w:rFonts w:ascii="Arial" w:hAnsi="Arial" w:cs="Arial"/>
          <w:szCs w:val="24"/>
          <w:vertAlign w:val="subscript"/>
        </w:rPr>
        <w:t>0</w:t>
      </w:r>
      <w:r w:rsidR="002571D1">
        <w:rPr>
          <w:rFonts w:ascii="Arial" w:hAnsi="Arial" w:cs="Arial"/>
          <w:szCs w:val="24"/>
        </w:rPr>
        <w:t xml:space="preserve"> transition of Sb</w:t>
      </w:r>
      <w:r w:rsidR="002571D1">
        <w:rPr>
          <w:rFonts w:ascii="Arial" w:hAnsi="Arial" w:cs="Arial"/>
          <w:szCs w:val="24"/>
          <w:vertAlign w:val="superscript"/>
        </w:rPr>
        <w:t>3+</w:t>
      </w:r>
      <w:r w:rsidR="006E069C">
        <w:rPr>
          <w:rFonts w:ascii="Arial" w:hAnsi="Arial" w:cs="Arial"/>
          <w:szCs w:val="24"/>
        </w:rPr>
        <w:t xml:space="preserve"> [40, 41</w:t>
      </w:r>
      <w:r w:rsidR="00C95FEB">
        <w:rPr>
          <w:rFonts w:ascii="Arial" w:hAnsi="Arial" w:cs="Arial"/>
          <w:szCs w:val="24"/>
        </w:rPr>
        <w:t>, 98</w:t>
      </w:r>
      <w:r w:rsidR="006E069C">
        <w:rPr>
          <w:rFonts w:ascii="Arial" w:hAnsi="Arial" w:cs="Arial"/>
          <w:szCs w:val="24"/>
        </w:rPr>
        <w:t xml:space="preserve">] and its width </w:t>
      </w:r>
      <w:r w:rsidR="004E5777">
        <w:rPr>
          <w:rFonts w:ascii="Arial" w:hAnsi="Arial" w:cs="Arial"/>
          <w:szCs w:val="24"/>
        </w:rPr>
        <w:t>leads to</w:t>
      </w:r>
      <w:r w:rsidR="006E069C">
        <w:rPr>
          <w:rFonts w:ascii="Arial" w:hAnsi="Arial" w:cs="Arial"/>
          <w:szCs w:val="24"/>
        </w:rPr>
        <w:t xml:space="preserve"> emission across</w:t>
      </w:r>
      <w:r w:rsidR="004E5777">
        <w:rPr>
          <w:rFonts w:ascii="Arial" w:hAnsi="Arial" w:cs="Arial"/>
          <w:szCs w:val="24"/>
        </w:rPr>
        <w:t xml:space="preserve"> </w:t>
      </w:r>
      <w:r w:rsidR="00A95350">
        <w:rPr>
          <w:rFonts w:ascii="Arial" w:hAnsi="Arial" w:cs="Arial"/>
          <w:szCs w:val="24"/>
        </w:rPr>
        <w:t>a range of</w:t>
      </w:r>
      <w:r w:rsidR="006E069C">
        <w:rPr>
          <w:rFonts w:ascii="Arial" w:hAnsi="Arial" w:cs="Arial"/>
          <w:szCs w:val="24"/>
        </w:rPr>
        <w:t xml:space="preserve"> visible energies, </w:t>
      </w:r>
      <w:r w:rsidR="00A95350">
        <w:rPr>
          <w:rFonts w:ascii="Arial" w:hAnsi="Arial" w:cs="Arial"/>
          <w:szCs w:val="24"/>
        </w:rPr>
        <w:t xml:space="preserve">only </w:t>
      </w:r>
      <w:r w:rsidR="006E069C">
        <w:rPr>
          <w:rFonts w:ascii="Arial" w:hAnsi="Arial" w:cs="Arial"/>
          <w:szCs w:val="24"/>
        </w:rPr>
        <w:t>reaching 10% of its peak intensity at 18,000 cm</w:t>
      </w:r>
      <w:r w:rsidR="006E069C">
        <w:rPr>
          <w:rFonts w:ascii="Arial" w:hAnsi="Arial" w:cs="Arial"/>
          <w:szCs w:val="24"/>
          <w:vertAlign w:val="superscript"/>
        </w:rPr>
        <w:t>-1</w:t>
      </w:r>
      <w:r w:rsidR="006E069C">
        <w:rPr>
          <w:rFonts w:ascii="Arial" w:hAnsi="Arial" w:cs="Arial"/>
          <w:szCs w:val="24"/>
        </w:rPr>
        <w:t xml:space="preserve"> (</w:t>
      </w:r>
      <w:r w:rsidR="00A95350">
        <w:rPr>
          <w:rFonts w:ascii="Arial" w:hAnsi="Arial" w:cs="Arial"/>
          <w:szCs w:val="24"/>
        </w:rPr>
        <w:t>Figure 4).</w:t>
      </w:r>
    </w:p>
    <w:p w14:paraId="791DE816" w14:textId="1FEBA5BA" w:rsidR="00E766E9" w:rsidRPr="0058121C" w:rsidRDefault="006E069C" w:rsidP="00814F29">
      <w:pPr>
        <w:spacing w:line="360" w:lineRule="auto"/>
        <w:rPr>
          <w:rFonts w:ascii="Arial" w:hAnsi="Arial" w:cs="Arial"/>
        </w:rPr>
      </w:pPr>
      <w:r>
        <w:rPr>
          <w:rFonts w:ascii="Arial" w:hAnsi="Arial" w:cs="Arial"/>
        </w:rPr>
        <w:t xml:space="preserve">As noted in Section 1, the combination of enhanced UV absorption and re-emission of absorbed energy as lower-energy (visible) photons could have particular advantages in </w:t>
      </w:r>
      <w:r w:rsidR="008D667D">
        <w:rPr>
          <w:rFonts w:ascii="Arial" w:hAnsi="Arial" w:cs="Arial"/>
        </w:rPr>
        <w:t xml:space="preserve">some </w:t>
      </w:r>
      <w:r>
        <w:rPr>
          <w:rFonts w:ascii="Arial" w:hAnsi="Arial" w:cs="Arial"/>
        </w:rPr>
        <w:t>solar</w:t>
      </w:r>
      <w:r w:rsidR="008D667D">
        <w:rPr>
          <w:rFonts w:ascii="Arial" w:hAnsi="Arial" w:cs="Arial"/>
        </w:rPr>
        <w:t xml:space="preserve"> energy applications [43, 44</w:t>
      </w:r>
      <w:r w:rsidR="00C95FEB">
        <w:rPr>
          <w:rFonts w:ascii="Arial" w:hAnsi="Arial" w:cs="Arial"/>
        </w:rPr>
        <w:t>, 99</w:t>
      </w:r>
      <w:r w:rsidR="008D667D">
        <w:rPr>
          <w:rFonts w:ascii="Arial" w:hAnsi="Arial" w:cs="Arial"/>
        </w:rPr>
        <w:t>]. For example, s</w:t>
      </w:r>
      <w:r>
        <w:rPr>
          <w:rFonts w:ascii="Arial" w:hAnsi="Arial" w:cs="Arial"/>
        </w:rPr>
        <w:t>uch glass could simultaneously: (i) provide enhanced UV protection for polymeric and photovoltaic components of solar energy modules without doping the cover glass with transition metals, lanthanides or other constituents that</w:t>
      </w:r>
      <w:r w:rsidR="008D667D">
        <w:rPr>
          <w:rFonts w:ascii="Arial" w:hAnsi="Arial" w:cs="Arial"/>
        </w:rPr>
        <w:t xml:space="preserve"> would</w:t>
      </w:r>
      <w:r>
        <w:rPr>
          <w:rFonts w:ascii="Arial" w:hAnsi="Arial" w:cs="Arial"/>
        </w:rPr>
        <w:t xml:space="preserve"> produce visible and / or near-IR </w:t>
      </w:r>
      <w:r>
        <w:rPr>
          <w:rFonts w:ascii="Arial" w:hAnsi="Arial" w:cs="Arial"/>
        </w:rPr>
        <w:lastRenderedPageBreak/>
        <w:t xml:space="preserve">absorption bands which </w:t>
      </w:r>
      <w:r w:rsidR="008D667D">
        <w:rPr>
          <w:rFonts w:ascii="Arial" w:hAnsi="Arial" w:cs="Arial"/>
        </w:rPr>
        <w:t xml:space="preserve">would </w:t>
      </w:r>
      <w:r>
        <w:rPr>
          <w:rFonts w:ascii="Arial" w:hAnsi="Arial" w:cs="Arial"/>
        </w:rPr>
        <w:t>reduce the</w:t>
      </w:r>
      <w:r w:rsidR="008D667D">
        <w:rPr>
          <w:rFonts w:ascii="Arial" w:hAnsi="Arial" w:cs="Arial"/>
        </w:rPr>
        <w:t xml:space="preserve"> number of photons reaching the</w:t>
      </w:r>
      <w:r>
        <w:rPr>
          <w:rFonts w:ascii="Arial" w:hAnsi="Arial" w:cs="Arial"/>
        </w:rPr>
        <w:t xml:space="preserve"> solar cell</w:t>
      </w:r>
      <w:r w:rsidR="008D667D">
        <w:rPr>
          <w:rFonts w:ascii="Arial" w:hAnsi="Arial" w:cs="Arial"/>
        </w:rPr>
        <w:t xml:space="preserve"> and thereby decreasing its</w:t>
      </w:r>
      <w:r>
        <w:rPr>
          <w:rFonts w:ascii="Arial" w:hAnsi="Arial" w:cs="Arial"/>
        </w:rPr>
        <w:t xml:space="preserve"> efficiency [43, 44</w:t>
      </w:r>
      <w:r w:rsidR="00C95FEB">
        <w:rPr>
          <w:rFonts w:ascii="Arial" w:hAnsi="Arial" w:cs="Arial"/>
        </w:rPr>
        <w:t>, 99</w:t>
      </w:r>
      <w:r>
        <w:rPr>
          <w:rFonts w:ascii="Arial" w:hAnsi="Arial" w:cs="Arial"/>
        </w:rPr>
        <w:t xml:space="preserve">]; and (ii) increase the efficiency of commercial solar cell materials by </w:t>
      </w:r>
      <w:r w:rsidR="008D667D">
        <w:rPr>
          <w:rFonts w:ascii="Arial" w:hAnsi="Arial" w:cs="Arial"/>
        </w:rPr>
        <w:t xml:space="preserve">converting UV photons to visible photons, thereby </w:t>
      </w:r>
      <w:r>
        <w:rPr>
          <w:rFonts w:ascii="Arial" w:hAnsi="Arial" w:cs="Arial"/>
        </w:rPr>
        <w:t>providing additional photons with energies capable of being efficiently absorbed by the solar cell and converted to electrical current [43, 44</w:t>
      </w:r>
      <w:r w:rsidR="00C95FEB">
        <w:rPr>
          <w:rFonts w:ascii="Arial" w:hAnsi="Arial" w:cs="Arial"/>
        </w:rPr>
        <w:t>, 99</w:t>
      </w:r>
      <w:r>
        <w:rPr>
          <w:rFonts w:ascii="Arial" w:hAnsi="Arial" w:cs="Arial"/>
        </w:rPr>
        <w:t xml:space="preserve">]. This performance-enhancing behaviour has recently been studied for several </w:t>
      </w:r>
      <w:r w:rsidRPr="001337E0">
        <w:rPr>
          <w:rFonts w:ascii="Arial" w:hAnsi="Arial" w:cs="Arial"/>
          <w:i/>
        </w:rPr>
        <w:t>d</w:t>
      </w:r>
      <w:r w:rsidRPr="001337E0">
        <w:rPr>
          <w:rFonts w:ascii="Arial" w:hAnsi="Arial" w:cs="Arial"/>
          <w:vertAlign w:val="superscript"/>
        </w:rPr>
        <w:t>0</w:t>
      </w:r>
      <w:r>
        <w:rPr>
          <w:rFonts w:ascii="Arial" w:hAnsi="Arial" w:cs="Arial"/>
        </w:rPr>
        <w:t xml:space="preserve">-configuration </w:t>
      </w:r>
      <w:r w:rsidRPr="00A977B3">
        <w:rPr>
          <w:rFonts w:ascii="Arial" w:hAnsi="Arial" w:cs="Arial"/>
          <w:i/>
        </w:rPr>
        <w:t>d</w:t>
      </w:r>
      <w:r>
        <w:rPr>
          <w:rFonts w:ascii="Arial" w:hAnsi="Arial" w:cs="Arial"/>
        </w:rPr>
        <w:t>-block cations [43] and for the ns</w:t>
      </w:r>
      <w:r>
        <w:rPr>
          <w:rFonts w:ascii="Arial" w:hAnsi="Arial" w:cs="Arial"/>
          <w:vertAlign w:val="superscript"/>
        </w:rPr>
        <w:t>2</w:t>
      </w:r>
      <w:r>
        <w:rPr>
          <w:rFonts w:ascii="Arial" w:hAnsi="Arial" w:cs="Arial"/>
        </w:rPr>
        <w:t xml:space="preserve"> cation, Bi</w:t>
      </w:r>
      <w:r>
        <w:rPr>
          <w:rFonts w:ascii="Arial" w:hAnsi="Arial" w:cs="Arial"/>
          <w:vertAlign w:val="superscript"/>
        </w:rPr>
        <w:t>3+</w:t>
      </w:r>
      <w:r>
        <w:rPr>
          <w:rFonts w:ascii="Arial" w:hAnsi="Arial" w:cs="Arial"/>
        </w:rPr>
        <w:t xml:space="preserve"> [44]</w:t>
      </w:r>
      <w:r w:rsidR="00D7651E">
        <w:rPr>
          <w:rFonts w:ascii="Arial" w:hAnsi="Arial" w:cs="Arial"/>
        </w:rPr>
        <w:t>; and for TiO</w:t>
      </w:r>
      <w:r w:rsidR="00D7651E">
        <w:rPr>
          <w:rFonts w:ascii="Arial" w:hAnsi="Arial" w:cs="Arial"/>
          <w:vertAlign w:val="subscript"/>
        </w:rPr>
        <w:t>2</w:t>
      </w:r>
      <w:r w:rsidR="00D7651E">
        <w:rPr>
          <w:rFonts w:ascii="Arial" w:hAnsi="Arial" w:cs="Arial"/>
        </w:rPr>
        <w:t xml:space="preserve"> and </w:t>
      </w:r>
      <w:proofErr w:type="spellStart"/>
      <w:r w:rsidR="00D7651E">
        <w:rPr>
          <w:rFonts w:ascii="Arial" w:hAnsi="Arial" w:cs="Arial"/>
        </w:rPr>
        <w:t>ZnO</w:t>
      </w:r>
      <w:proofErr w:type="spellEnd"/>
      <w:r w:rsidR="00D7651E">
        <w:rPr>
          <w:rFonts w:ascii="Arial" w:hAnsi="Arial" w:cs="Arial"/>
        </w:rPr>
        <w:t xml:space="preserve"> coated so</w:t>
      </w:r>
      <w:r w:rsidR="00C95FEB">
        <w:rPr>
          <w:rFonts w:ascii="Arial" w:hAnsi="Arial" w:cs="Arial"/>
        </w:rPr>
        <w:t>da-lime-silica float glasses [99</w:t>
      </w:r>
      <w:r w:rsidR="00D7651E">
        <w:rPr>
          <w:rFonts w:ascii="Arial" w:hAnsi="Arial" w:cs="Arial"/>
        </w:rPr>
        <w:t>]</w:t>
      </w:r>
      <w:r>
        <w:rPr>
          <w:rFonts w:ascii="Arial" w:hAnsi="Arial" w:cs="Arial"/>
        </w:rPr>
        <w:t>.</w:t>
      </w:r>
      <w:r w:rsidR="004E5777">
        <w:rPr>
          <w:rFonts w:ascii="Arial" w:hAnsi="Arial" w:cs="Arial"/>
        </w:rPr>
        <w:t xml:space="preserve"> </w:t>
      </w:r>
      <w:r w:rsidR="004E5777">
        <w:rPr>
          <w:rFonts w:ascii="Arial" w:hAnsi="Arial" w:cs="Arial"/>
          <w:szCs w:val="24"/>
        </w:rPr>
        <w:t>On a related theme</w:t>
      </w:r>
      <w:r>
        <w:rPr>
          <w:rFonts w:ascii="Arial" w:hAnsi="Arial" w:cs="Arial"/>
          <w:szCs w:val="24"/>
        </w:rPr>
        <w:t xml:space="preserve">, Xu </w:t>
      </w:r>
      <w:r w:rsidRPr="006E069C">
        <w:rPr>
          <w:rFonts w:ascii="Arial" w:hAnsi="Arial" w:cs="Arial"/>
          <w:i/>
          <w:szCs w:val="24"/>
        </w:rPr>
        <w:t>et al.</w:t>
      </w:r>
      <w:r w:rsidR="00C95FEB">
        <w:rPr>
          <w:rFonts w:ascii="Arial" w:hAnsi="Arial" w:cs="Arial"/>
          <w:szCs w:val="24"/>
        </w:rPr>
        <w:t xml:space="preserve"> [98</w:t>
      </w:r>
      <w:r>
        <w:rPr>
          <w:rFonts w:ascii="Arial" w:hAnsi="Arial" w:cs="Arial"/>
          <w:szCs w:val="24"/>
        </w:rPr>
        <w:t xml:space="preserve">] noted that </w:t>
      </w:r>
      <w:r w:rsidRPr="006E069C">
        <w:rPr>
          <w:rFonts w:ascii="Arial" w:hAnsi="Arial" w:cs="Arial"/>
          <w:szCs w:val="24"/>
        </w:rPr>
        <w:t>the</w:t>
      </w:r>
      <w:r>
        <w:rPr>
          <w:rFonts w:ascii="Arial" w:hAnsi="Arial" w:cs="Arial"/>
          <w:szCs w:val="24"/>
        </w:rPr>
        <w:t xml:space="preserve"> main absorption of chlorophyll </w:t>
      </w:r>
      <w:r w:rsidRPr="006E069C">
        <w:rPr>
          <w:rFonts w:ascii="Arial" w:hAnsi="Arial" w:cs="Arial"/>
          <w:szCs w:val="24"/>
        </w:rPr>
        <w:t>matches the blue</w:t>
      </w:r>
      <w:r>
        <w:rPr>
          <w:rFonts w:ascii="Arial" w:hAnsi="Arial" w:cs="Arial"/>
          <w:szCs w:val="24"/>
        </w:rPr>
        <w:t xml:space="preserve"> Sb</w:t>
      </w:r>
      <w:r>
        <w:rPr>
          <w:rFonts w:ascii="Arial" w:hAnsi="Arial" w:cs="Arial"/>
          <w:szCs w:val="24"/>
          <w:vertAlign w:val="superscript"/>
        </w:rPr>
        <w:t>3+</w:t>
      </w:r>
      <w:r>
        <w:rPr>
          <w:rFonts w:ascii="Arial" w:hAnsi="Arial" w:cs="Arial"/>
          <w:szCs w:val="24"/>
        </w:rPr>
        <w:t xml:space="preserve"> emission, suggesting that glasses doped with </w:t>
      </w:r>
      <w:r w:rsidRPr="006E069C">
        <w:rPr>
          <w:rFonts w:ascii="Arial" w:hAnsi="Arial" w:cs="Arial"/>
          <w:szCs w:val="24"/>
        </w:rPr>
        <w:t>Sb</w:t>
      </w:r>
      <w:r w:rsidRPr="006E069C">
        <w:rPr>
          <w:rFonts w:ascii="Arial" w:hAnsi="Arial" w:cs="Arial"/>
          <w:szCs w:val="24"/>
          <w:vertAlign w:val="superscript"/>
        </w:rPr>
        <w:t>3+</w:t>
      </w:r>
      <w:r w:rsidRPr="006E069C">
        <w:rPr>
          <w:rFonts w:ascii="Arial" w:hAnsi="Arial" w:cs="Arial"/>
          <w:szCs w:val="24"/>
        </w:rPr>
        <w:t xml:space="preserve"> ions </w:t>
      </w:r>
      <w:r>
        <w:rPr>
          <w:rFonts w:ascii="Arial" w:hAnsi="Arial" w:cs="Arial"/>
          <w:szCs w:val="24"/>
        </w:rPr>
        <w:t>could</w:t>
      </w:r>
      <w:r w:rsidR="004E5777">
        <w:rPr>
          <w:rFonts w:ascii="Arial" w:hAnsi="Arial" w:cs="Arial"/>
          <w:szCs w:val="24"/>
        </w:rPr>
        <w:t xml:space="preserve"> potentially</w:t>
      </w:r>
      <w:r>
        <w:rPr>
          <w:rFonts w:ascii="Arial" w:hAnsi="Arial" w:cs="Arial"/>
          <w:szCs w:val="24"/>
        </w:rPr>
        <w:t xml:space="preserve"> be used to</w:t>
      </w:r>
      <w:r w:rsidRPr="006E069C">
        <w:rPr>
          <w:rFonts w:ascii="Arial" w:hAnsi="Arial" w:cs="Arial"/>
          <w:szCs w:val="24"/>
        </w:rPr>
        <w:t xml:space="preserve"> conv</w:t>
      </w:r>
      <w:r>
        <w:rPr>
          <w:rFonts w:ascii="Arial" w:hAnsi="Arial" w:cs="Arial"/>
          <w:szCs w:val="24"/>
        </w:rPr>
        <w:t xml:space="preserve">ert UV light into blue light to </w:t>
      </w:r>
      <w:r w:rsidRPr="006E069C">
        <w:rPr>
          <w:rFonts w:ascii="Arial" w:hAnsi="Arial" w:cs="Arial"/>
          <w:szCs w:val="24"/>
        </w:rPr>
        <w:t>pro</w:t>
      </w:r>
      <w:r>
        <w:rPr>
          <w:rFonts w:ascii="Arial" w:hAnsi="Arial" w:cs="Arial"/>
          <w:szCs w:val="24"/>
        </w:rPr>
        <w:t>mote plant photosynthesis</w:t>
      </w:r>
      <w:r w:rsidRPr="006E069C">
        <w:rPr>
          <w:rFonts w:ascii="Arial" w:hAnsi="Arial" w:cs="Arial"/>
          <w:szCs w:val="24"/>
        </w:rPr>
        <w:t xml:space="preserve">. </w:t>
      </w:r>
      <w:r w:rsidR="00323834">
        <w:rPr>
          <w:rFonts w:ascii="Arial" w:hAnsi="Arial" w:cs="Arial"/>
        </w:rPr>
        <w:t>Additions of Sb</w:t>
      </w:r>
      <w:r w:rsidR="00323834">
        <w:rPr>
          <w:rFonts w:ascii="Arial" w:hAnsi="Arial" w:cs="Arial"/>
          <w:vertAlign w:val="subscript"/>
        </w:rPr>
        <w:t>2</w:t>
      </w:r>
      <w:r w:rsidR="00323834">
        <w:rPr>
          <w:rFonts w:ascii="Arial" w:hAnsi="Arial" w:cs="Arial"/>
        </w:rPr>
        <w:t>O</w:t>
      </w:r>
      <w:r w:rsidR="00323834">
        <w:rPr>
          <w:rFonts w:ascii="Arial" w:hAnsi="Arial" w:cs="Arial"/>
          <w:vertAlign w:val="subscript"/>
        </w:rPr>
        <w:t>3</w:t>
      </w:r>
      <w:r w:rsidR="00323834">
        <w:rPr>
          <w:rFonts w:ascii="Arial" w:hAnsi="Arial" w:cs="Arial"/>
        </w:rPr>
        <w:t xml:space="preserve"> to low-cost commercial float-type soda-lime-silica glasses could thus enable new lower melting energy glasses, solar energy glasses, or novel glasses utilising the beneficial thermal or optical properties of Sb</w:t>
      </w:r>
      <w:r w:rsidR="00323834">
        <w:rPr>
          <w:rFonts w:ascii="Arial" w:hAnsi="Arial" w:cs="Arial"/>
          <w:vertAlign w:val="subscript"/>
        </w:rPr>
        <w:t>2</w:t>
      </w:r>
      <w:r w:rsidR="00323834">
        <w:rPr>
          <w:rFonts w:ascii="Arial" w:hAnsi="Arial" w:cs="Arial"/>
        </w:rPr>
        <w:t>O</w:t>
      </w:r>
      <w:r w:rsidR="00323834">
        <w:rPr>
          <w:rFonts w:ascii="Arial" w:hAnsi="Arial" w:cs="Arial"/>
          <w:vertAlign w:val="subscript"/>
        </w:rPr>
        <w:t>3</w:t>
      </w:r>
      <w:r w:rsidR="00323834">
        <w:rPr>
          <w:rFonts w:ascii="Arial" w:hAnsi="Arial" w:cs="Arial"/>
        </w:rPr>
        <w:t xml:space="preserve"> additions.</w:t>
      </w:r>
    </w:p>
    <w:p w14:paraId="47218052" w14:textId="2F1F7597" w:rsidR="008D667D" w:rsidRDefault="008D667D">
      <w:pPr>
        <w:jc w:val="left"/>
        <w:rPr>
          <w:rFonts w:ascii="Arial" w:hAnsi="Arial" w:cs="Arial"/>
        </w:rPr>
      </w:pPr>
    </w:p>
    <w:p w14:paraId="1E068F6E" w14:textId="39DD005B" w:rsidR="0008154A" w:rsidRPr="005B2886" w:rsidRDefault="005B2886" w:rsidP="005B2886">
      <w:pPr>
        <w:spacing w:line="360" w:lineRule="auto"/>
        <w:rPr>
          <w:rFonts w:ascii="Arial" w:hAnsi="Arial" w:cs="Arial"/>
          <w:b/>
          <w:bCs/>
        </w:rPr>
      </w:pPr>
      <w:r>
        <w:rPr>
          <w:rFonts w:ascii="Arial" w:hAnsi="Arial" w:cs="Arial"/>
          <w:b/>
          <w:bCs/>
        </w:rPr>
        <w:t xml:space="preserve">5. </w:t>
      </w:r>
      <w:r w:rsidR="0008154A" w:rsidRPr="005B2886">
        <w:rPr>
          <w:rFonts w:ascii="Arial" w:hAnsi="Arial" w:cs="Arial"/>
          <w:b/>
          <w:bCs/>
        </w:rPr>
        <w:t>Conclusion</w:t>
      </w:r>
      <w:r w:rsidR="0013460C" w:rsidRPr="005B2886">
        <w:rPr>
          <w:rFonts w:ascii="Arial" w:hAnsi="Arial" w:cs="Arial"/>
          <w:b/>
          <w:bCs/>
        </w:rPr>
        <w:t>s</w:t>
      </w:r>
    </w:p>
    <w:p w14:paraId="69D54A83" w14:textId="02FCF891" w:rsidR="00A234F4" w:rsidRDefault="00716952" w:rsidP="00814F29">
      <w:pPr>
        <w:spacing w:line="360" w:lineRule="auto"/>
        <w:rPr>
          <w:rFonts w:ascii="Arial" w:hAnsi="Arial" w:cs="Arial"/>
        </w:rPr>
      </w:pPr>
      <w:r>
        <w:rPr>
          <w:rFonts w:ascii="Arial" w:hAnsi="Arial" w:cs="Arial"/>
        </w:rPr>
        <w:t>Float glass-type SiO</w:t>
      </w:r>
      <w:r>
        <w:rPr>
          <w:rFonts w:ascii="Arial" w:hAnsi="Arial" w:cs="Arial"/>
          <w:vertAlign w:val="subscript"/>
        </w:rPr>
        <w:t>2</w:t>
      </w:r>
      <w:r>
        <w:rPr>
          <w:rFonts w:ascii="Arial" w:hAnsi="Arial" w:cs="Arial"/>
        </w:rPr>
        <w:t>-Na</w:t>
      </w:r>
      <w:r>
        <w:rPr>
          <w:rFonts w:ascii="Arial" w:hAnsi="Arial" w:cs="Arial"/>
          <w:vertAlign w:val="subscript"/>
        </w:rPr>
        <w:t>2</w:t>
      </w:r>
      <w:r>
        <w:rPr>
          <w:rFonts w:ascii="Arial" w:hAnsi="Arial" w:cs="Arial"/>
        </w:rPr>
        <w:t xml:space="preserve">O-CaO </w:t>
      </w:r>
      <w:r w:rsidRPr="00867CE5">
        <w:rPr>
          <w:rFonts w:ascii="Arial" w:hAnsi="Arial" w:cs="Arial"/>
        </w:rPr>
        <w:t>glasses with Sb</w:t>
      </w:r>
      <w:r w:rsidRPr="00867CE5">
        <w:rPr>
          <w:rFonts w:ascii="Arial" w:hAnsi="Arial" w:cs="Arial"/>
          <w:vertAlign w:val="subscript"/>
        </w:rPr>
        <w:t>2</w:t>
      </w:r>
      <w:r w:rsidRPr="00867CE5">
        <w:rPr>
          <w:rFonts w:ascii="Arial" w:hAnsi="Arial" w:cs="Arial"/>
        </w:rPr>
        <w:t>O</w:t>
      </w:r>
      <w:r w:rsidRPr="00867CE5">
        <w:rPr>
          <w:rFonts w:ascii="Arial" w:hAnsi="Arial" w:cs="Arial"/>
          <w:vertAlign w:val="subscript"/>
        </w:rPr>
        <w:t>3</w:t>
      </w:r>
      <w:r w:rsidRPr="00867CE5">
        <w:rPr>
          <w:rFonts w:ascii="Arial" w:hAnsi="Arial" w:cs="Arial"/>
        </w:rPr>
        <w:t xml:space="preserve"> contents of 0 to 10 mol% were </w:t>
      </w:r>
      <w:r>
        <w:rPr>
          <w:rFonts w:ascii="Arial" w:hAnsi="Arial" w:cs="Arial"/>
        </w:rPr>
        <w:t>X-ray amorphous;</w:t>
      </w:r>
      <w:r w:rsidRPr="00867CE5">
        <w:rPr>
          <w:rFonts w:ascii="Arial" w:hAnsi="Arial" w:cs="Arial"/>
        </w:rPr>
        <w:t xml:space="preserve"> and increasing additions of Sb</w:t>
      </w:r>
      <w:r w:rsidRPr="00867CE5">
        <w:rPr>
          <w:rFonts w:ascii="Arial" w:hAnsi="Arial" w:cs="Arial"/>
          <w:vertAlign w:val="subscript"/>
        </w:rPr>
        <w:t>2</w:t>
      </w:r>
      <w:r w:rsidRPr="00867CE5">
        <w:rPr>
          <w:rFonts w:ascii="Arial" w:hAnsi="Arial" w:cs="Arial"/>
        </w:rPr>
        <w:t>O</w:t>
      </w:r>
      <w:r w:rsidRPr="00867CE5">
        <w:rPr>
          <w:rFonts w:ascii="Arial" w:hAnsi="Arial" w:cs="Arial"/>
          <w:vertAlign w:val="subscript"/>
        </w:rPr>
        <w:t>3</w:t>
      </w:r>
      <w:r w:rsidRPr="00867CE5">
        <w:rPr>
          <w:rFonts w:ascii="Arial" w:hAnsi="Arial" w:cs="Arial"/>
        </w:rPr>
        <w:t xml:space="preserve"> resulted in progressive decreases in glass transition temperature (T</w:t>
      </w:r>
      <w:r w:rsidRPr="00867CE5">
        <w:rPr>
          <w:rFonts w:ascii="Arial" w:hAnsi="Arial" w:cs="Arial"/>
          <w:vertAlign w:val="subscript"/>
        </w:rPr>
        <w:t>g</w:t>
      </w:r>
      <w:r w:rsidRPr="00867CE5">
        <w:rPr>
          <w:rFonts w:ascii="Arial" w:hAnsi="Arial" w:cs="Arial"/>
        </w:rPr>
        <w:t>) and dilatometric softening point (T</w:t>
      </w:r>
      <w:r w:rsidRPr="00867CE5">
        <w:rPr>
          <w:rFonts w:ascii="Arial" w:hAnsi="Arial" w:cs="Arial"/>
          <w:vertAlign w:val="subscript"/>
        </w:rPr>
        <w:t>d</w:t>
      </w:r>
      <w:r w:rsidRPr="00867CE5">
        <w:rPr>
          <w:rFonts w:ascii="Arial" w:hAnsi="Arial" w:cs="Arial"/>
        </w:rPr>
        <w:t>), despite increases in Al</w:t>
      </w:r>
      <w:r w:rsidRPr="00867CE5">
        <w:rPr>
          <w:rFonts w:ascii="Arial" w:hAnsi="Arial" w:cs="Arial"/>
          <w:vertAlign w:val="subscript"/>
        </w:rPr>
        <w:t>2</w:t>
      </w:r>
      <w:r w:rsidRPr="00867CE5">
        <w:rPr>
          <w:rFonts w:ascii="Arial" w:hAnsi="Arial" w:cs="Arial"/>
        </w:rPr>
        <w:t>O</w:t>
      </w:r>
      <w:r w:rsidRPr="00867CE5">
        <w:rPr>
          <w:rFonts w:ascii="Arial" w:hAnsi="Arial" w:cs="Arial"/>
          <w:vertAlign w:val="subscript"/>
        </w:rPr>
        <w:t>3</w:t>
      </w:r>
      <w:r w:rsidRPr="00867CE5">
        <w:rPr>
          <w:rFonts w:ascii="Arial" w:hAnsi="Arial" w:cs="Arial"/>
        </w:rPr>
        <w:t xml:space="preserve"> content</w:t>
      </w:r>
      <w:r>
        <w:rPr>
          <w:rFonts w:ascii="Arial" w:hAnsi="Arial" w:cs="Arial"/>
        </w:rPr>
        <w:t xml:space="preserve"> </w:t>
      </w:r>
      <w:r w:rsidRPr="00867CE5">
        <w:rPr>
          <w:rFonts w:ascii="Arial" w:hAnsi="Arial" w:cs="Arial"/>
        </w:rPr>
        <w:t>from</w:t>
      </w:r>
      <w:r>
        <w:rPr>
          <w:rFonts w:ascii="Arial" w:hAnsi="Arial" w:cs="Arial"/>
        </w:rPr>
        <w:t xml:space="preserve"> higher</w:t>
      </w:r>
      <w:r w:rsidRPr="00867CE5">
        <w:rPr>
          <w:rFonts w:ascii="Arial" w:hAnsi="Arial" w:cs="Arial"/>
        </w:rPr>
        <w:t xml:space="preserve"> crucible corrosion during melting</w:t>
      </w:r>
      <w:r>
        <w:rPr>
          <w:rFonts w:ascii="Arial" w:hAnsi="Arial" w:cs="Arial"/>
        </w:rPr>
        <w:t>. These data, combined with viscosity modelling</w:t>
      </w:r>
      <w:r w:rsidR="00064E69">
        <w:rPr>
          <w:rFonts w:ascii="Arial" w:hAnsi="Arial" w:cs="Arial"/>
        </w:rPr>
        <w:t xml:space="preserve"> and Raman </w:t>
      </w:r>
      <w:r w:rsidR="0046586D">
        <w:rPr>
          <w:rFonts w:ascii="Arial" w:hAnsi="Arial" w:cs="Arial"/>
        </w:rPr>
        <w:t>spectroscopy</w:t>
      </w:r>
      <w:r>
        <w:rPr>
          <w:rFonts w:ascii="Arial" w:hAnsi="Arial" w:cs="Arial"/>
        </w:rPr>
        <w:t>, confirmed the very strong fluxing action of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in silicate glasses,</w:t>
      </w:r>
      <w:r w:rsidR="00064E69">
        <w:rPr>
          <w:rFonts w:ascii="Arial" w:hAnsi="Arial" w:cs="Arial"/>
        </w:rPr>
        <w:t xml:space="preserve"> assisted by the decrease in average (Si, Al)-O Q</w:t>
      </w:r>
      <w:r w:rsidR="00064E69">
        <w:rPr>
          <w:rFonts w:ascii="Arial" w:hAnsi="Arial" w:cs="Arial"/>
          <w:vertAlign w:val="superscript"/>
        </w:rPr>
        <w:t>n</w:t>
      </w:r>
      <w:r w:rsidR="00064E69">
        <w:rPr>
          <w:rFonts w:ascii="Arial" w:hAnsi="Arial" w:cs="Arial"/>
        </w:rPr>
        <w:t xml:space="preserve"> speciation</w:t>
      </w:r>
      <w:r>
        <w:rPr>
          <w:rFonts w:ascii="Arial" w:hAnsi="Arial" w:cs="Arial"/>
        </w:rPr>
        <w:t xml:space="preserve"> </w:t>
      </w:r>
      <w:r w:rsidR="00064E69">
        <w:rPr>
          <w:rFonts w:ascii="Arial" w:hAnsi="Arial" w:cs="Arial"/>
        </w:rPr>
        <w:t xml:space="preserve">that it enables, </w:t>
      </w:r>
      <w:r>
        <w:rPr>
          <w:rFonts w:ascii="Arial" w:hAnsi="Arial" w:cs="Arial"/>
        </w:rPr>
        <w:t>indicating that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additions could be a method of melting energy reduction in glasses where the toxicity of Sb i</w:t>
      </w:r>
      <w:r w:rsidR="00064E69">
        <w:rPr>
          <w:rFonts w:ascii="Arial" w:hAnsi="Arial" w:cs="Arial"/>
        </w:rPr>
        <w:t>s acceptable. Antimony</w:t>
      </w:r>
      <w:r>
        <w:rPr>
          <w:rFonts w:ascii="Arial" w:hAnsi="Arial" w:cs="Arial"/>
        </w:rPr>
        <w:t xml:space="preserve"> was shown by</w:t>
      </w:r>
      <w:r w:rsidRPr="0059663C">
        <w:rPr>
          <w:rFonts w:ascii="Arial" w:hAnsi="Arial" w:cs="Arial"/>
          <w:vertAlign w:val="superscript"/>
        </w:rPr>
        <w:t xml:space="preserve"> </w:t>
      </w:r>
      <w:r w:rsidRPr="00867CE5">
        <w:rPr>
          <w:rFonts w:ascii="Arial" w:hAnsi="Arial" w:cs="Arial"/>
          <w:vertAlign w:val="superscript"/>
        </w:rPr>
        <w:t>121</w:t>
      </w:r>
      <w:r w:rsidRPr="00867CE5">
        <w:rPr>
          <w:rFonts w:ascii="Arial" w:hAnsi="Arial" w:cs="Arial"/>
        </w:rPr>
        <w:t xml:space="preserve">Sb Mössbauer spectroscopy </w:t>
      </w:r>
      <w:r w:rsidR="00064E69">
        <w:rPr>
          <w:rFonts w:ascii="Arial" w:hAnsi="Arial" w:cs="Arial"/>
        </w:rPr>
        <w:t>to be</w:t>
      </w:r>
      <w:r>
        <w:rPr>
          <w:rFonts w:ascii="Arial" w:hAnsi="Arial" w:cs="Arial"/>
        </w:rPr>
        <w:t xml:space="preserve"> incorporated as Sb</w:t>
      </w:r>
      <w:r>
        <w:rPr>
          <w:rFonts w:ascii="Arial" w:hAnsi="Arial" w:cs="Arial"/>
          <w:vertAlign w:val="superscript"/>
        </w:rPr>
        <w:t>3+</w:t>
      </w:r>
      <w:r>
        <w:rPr>
          <w:rFonts w:ascii="Arial" w:hAnsi="Arial" w:cs="Arial"/>
        </w:rPr>
        <w:t xml:space="preserve"> (Sb</w:t>
      </w:r>
      <w:r>
        <w:rPr>
          <w:rFonts w:ascii="Arial" w:hAnsi="Arial" w:cs="Arial"/>
          <w:vertAlign w:val="superscript"/>
        </w:rPr>
        <w:t>3+</w:t>
      </w:r>
      <w:r>
        <w:rPr>
          <w:rFonts w:ascii="Arial" w:hAnsi="Arial" w:cs="Arial"/>
        </w:rPr>
        <w:t>/ΣSb ≈</w:t>
      </w:r>
      <w:r>
        <w:rPr>
          <w:rFonts w:ascii="Times New Roman" w:hAnsi="Times New Roman" w:cs="Times New Roman"/>
        </w:rPr>
        <w:t xml:space="preserve"> </w:t>
      </w:r>
      <w:r>
        <w:rPr>
          <w:rFonts w:ascii="Arial" w:hAnsi="Arial" w:cs="Arial"/>
        </w:rPr>
        <w:t xml:space="preserve">0.9) with Sb </w:t>
      </w:r>
      <w:r w:rsidR="00064E69">
        <w:rPr>
          <w:rFonts w:ascii="Arial" w:hAnsi="Arial" w:cs="Arial"/>
        </w:rPr>
        <w:t xml:space="preserve">present </w:t>
      </w:r>
      <w:r>
        <w:rPr>
          <w:rFonts w:ascii="Arial" w:hAnsi="Arial" w:cs="Arial"/>
        </w:rPr>
        <w:t>as trigonal pyramidal [:SbO</w:t>
      </w:r>
      <w:r>
        <w:rPr>
          <w:rFonts w:ascii="Arial" w:hAnsi="Arial" w:cs="Arial"/>
          <w:vertAlign w:val="subscript"/>
        </w:rPr>
        <w:t>3</w:t>
      </w:r>
      <w:r>
        <w:rPr>
          <w:rFonts w:ascii="Arial" w:hAnsi="Arial" w:cs="Arial"/>
        </w:rPr>
        <w:t xml:space="preserve">] </w:t>
      </w:r>
      <w:r w:rsidR="003C3258">
        <w:rPr>
          <w:rFonts w:ascii="Arial" w:hAnsi="Arial" w:cs="Arial"/>
        </w:rPr>
        <w:t>polyhedral and Sb</w:t>
      </w:r>
      <w:r w:rsidR="003C3258">
        <w:rPr>
          <w:rFonts w:ascii="Arial" w:hAnsi="Arial" w:cs="Arial"/>
          <w:vertAlign w:val="superscript"/>
        </w:rPr>
        <w:t>5+</w:t>
      </w:r>
      <w:r w:rsidR="003C3258">
        <w:rPr>
          <w:rFonts w:ascii="Arial" w:hAnsi="Arial" w:cs="Arial"/>
        </w:rPr>
        <w:t xml:space="preserve"> in octahedral coordination</w:t>
      </w:r>
      <w:r>
        <w:rPr>
          <w:rFonts w:ascii="Arial" w:hAnsi="Arial" w:cs="Arial"/>
        </w:rPr>
        <w:t xml:space="preserve">. </w:t>
      </w:r>
      <w:r w:rsidR="00064E69">
        <w:rPr>
          <w:rFonts w:ascii="Arial" w:hAnsi="Arial" w:cs="Arial"/>
        </w:rPr>
        <w:t>Sulphate</w:t>
      </w:r>
      <w:r>
        <w:rPr>
          <w:rFonts w:ascii="Arial" w:hAnsi="Arial" w:cs="Arial"/>
        </w:rPr>
        <w:t xml:space="preserve"> content decreased with increasing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c</w:t>
      </w:r>
      <w:r w:rsidR="00407826">
        <w:rPr>
          <w:rFonts w:ascii="Arial" w:hAnsi="Arial" w:cs="Arial"/>
        </w:rPr>
        <w:t xml:space="preserve">ontent, reaching zero at 10 </w:t>
      </w:r>
      <w:proofErr w:type="spellStart"/>
      <w:r w:rsidR="00407826">
        <w:rPr>
          <w:rFonts w:ascii="Arial" w:hAnsi="Arial" w:cs="Arial"/>
        </w:rPr>
        <w:t>mol</w:t>
      </w:r>
      <w:proofErr w:type="spellEnd"/>
      <w:r>
        <w:rPr>
          <w:rFonts w:ascii="Arial" w:hAnsi="Arial" w:cs="Arial"/>
        </w:rPr>
        <w:t>% Sb</w:t>
      </w:r>
      <w:r>
        <w:rPr>
          <w:rFonts w:ascii="Arial" w:hAnsi="Arial" w:cs="Arial"/>
          <w:vertAlign w:val="subscript"/>
        </w:rPr>
        <w:t>2</w:t>
      </w:r>
      <w:r>
        <w:rPr>
          <w:rFonts w:ascii="Arial" w:hAnsi="Arial" w:cs="Arial"/>
        </w:rPr>
        <w:t>O</w:t>
      </w:r>
      <w:r>
        <w:rPr>
          <w:rFonts w:ascii="Arial" w:hAnsi="Arial" w:cs="Arial"/>
          <w:vertAlign w:val="subscript"/>
        </w:rPr>
        <w:t>3</w:t>
      </w:r>
      <w:r w:rsidR="003C3258">
        <w:rPr>
          <w:rFonts w:ascii="Arial" w:hAnsi="Arial" w:cs="Arial"/>
        </w:rPr>
        <w:t>, with the exact mechanism unclear, but which may be related to the strong decreases in melt viscosity enabled by Sb</w:t>
      </w:r>
      <w:r w:rsidR="003C3258">
        <w:rPr>
          <w:rFonts w:ascii="Arial" w:hAnsi="Arial" w:cs="Arial"/>
          <w:vertAlign w:val="subscript"/>
        </w:rPr>
        <w:t>2</w:t>
      </w:r>
      <w:r w:rsidR="003C3258">
        <w:rPr>
          <w:rFonts w:ascii="Arial" w:hAnsi="Arial" w:cs="Arial"/>
        </w:rPr>
        <w:t>O</w:t>
      </w:r>
      <w:r w:rsidR="003C3258">
        <w:rPr>
          <w:rFonts w:ascii="Arial" w:hAnsi="Arial" w:cs="Arial"/>
          <w:vertAlign w:val="subscript"/>
        </w:rPr>
        <w:t>3</w:t>
      </w:r>
      <w:r w:rsidR="003C3258">
        <w:rPr>
          <w:rFonts w:ascii="Arial" w:hAnsi="Arial" w:cs="Arial"/>
        </w:rPr>
        <w:t xml:space="preserve"> incorporation</w:t>
      </w:r>
      <w:r>
        <w:rPr>
          <w:rFonts w:ascii="Arial" w:hAnsi="Arial" w:cs="Arial"/>
        </w:rPr>
        <w:t>.</w:t>
      </w:r>
      <w:r w:rsidRPr="00867CE5">
        <w:rPr>
          <w:rFonts w:ascii="Arial" w:hAnsi="Arial" w:cs="Arial"/>
        </w:rPr>
        <w:t xml:space="preserve"> </w:t>
      </w:r>
      <w:r>
        <w:rPr>
          <w:rFonts w:ascii="Arial" w:hAnsi="Arial" w:cs="Arial"/>
        </w:rPr>
        <w:t xml:space="preserve">TGA </w:t>
      </w:r>
      <w:r w:rsidR="00064E69">
        <w:rPr>
          <w:rFonts w:ascii="Arial" w:hAnsi="Arial" w:cs="Arial"/>
        </w:rPr>
        <w:t>experiments showed oxidation then reduction of antimony,</w:t>
      </w:r>
      <w:r>
        <w:rPr>
          <w:rFonts w:ascii="Arial" w:hAnsi="Arial" w:cs="Arial"/>
        </w:rPr>
        <w:t xml:space="preserve"> with oxidation (Sb</w:t>
      </w:r>
      <w:r>
        <w:rPr>
          <w:rFonts w:ascii="Arial" w:hAnsi="Arial" w:cs="Arial"/>
          <w:vertAlign w:val="superscript"/>
        </w:rPr>
        <w:t>3+</w:t>
      </w:r>
      <w:r>
        <w:rPr>
          <w:rFonts w:ascii="Arial" w:hAnsi="Arial" w:cs="Arial"/>
        </w:rPr>
        <w:t xml:space="preserve"> → Sb</w:t>
      </w:r>
      <w:r>
        <w:rPr>
          <w:rFonts w:ascii="Arial" w:hAnsi="Arial" w:cs="Arial"/>
          <w:vertAlign w:val="superscript"/>
        </w:rPr>
        <w:t>5+</w:t>
      </w:r>
      <w:r w:rsidR="00407826">
        <w:rPr>
          <w:rFonts w:ascii="Arial" w:hAnsi="Arial" w:cs="Arial"/>
        </w:rPr>
        <w:t>) at 700</w:t>
      </w:r>
      <w:r w:rsidR="00D667E5" w:rsidRPr="00867CE5">
        <w:rPr>
          <w:rFonts w:ascii="Arial" w:hAnsi="Arial" w:cs="Arial"/>
        </w:rPr>
        <w:t>°</w:t>
      </w:r>
      <w:r w:rsidR="00C51436">
        <w:rPr>
          <w:rFonts w:ascii="Arial" w:hAnsi="Arial" w:cs="Arial"/>
        </w:rPr>
        <w:t>C – 1175</w:t>
      </w:r>
      <w:r w:rsidR="00D667E5" w:rsidRPr="00867CE5">
        <w:rPr>
          <w:rFonts w:ascii="Arial" w:hAnsi="Arial" w:cs="Arial"/>
        </w:rPr>
        <w:t>°</w:t>
      </w:r>
      <w:r>
        <w:rPr>
          <w:rFonts w:ascii="Arial" w:hAnsi="Arial" w:cs="Arial"/>
        </w:rPr>
        <w:t>C and reduction (Sb</w:t>
      </w:r>
      <w:r>
        <w:rPr>
          <w:rFonts w:ascii="Arial" w:hAnsi="Arial" w:cs="Arial"/>
          <w:vertAlign w:val="superscript"/>
        </w:rPr>
        <w:t>5+</w:t>
      </w:r>
      <w:r>
        <w:rPr>
          <w:rFonts w:ascii="Arial" w:hAnsi="Arial" w:cs="Arial"/>
        </w:rPr>
        <w:t xml:space="preserve"> → Sb</w:t>
      </w:r>
      <w:r>
        <w:rPr>
          <w:rFonts w:ascii="Arial" w:hAnsi="Arial" w:cs="Arial"/>
          <w:vertAlign w:val="superscript"/>
        </w:rPr>
        <w:t>3+</w:t>
      </w:r>
      <w:r w:rsidR="00C51436">
        <w:rPr>
          <w:rFonts w:ascii="Arial" w:hAnsi="Arial" w:cs="Arial"/>
        </w:rPr>
        <w:t>) &gt; 1175</w:t>
      </w:r>
      <w:r w:rsidR="00D667E5" w:rsidRPr="00867CE5">
        <w:rPr>
          <w:rFonts w:ascii="Arial" w:hAnsi="Arial" w:cs="Arial"/>
        </w:rPr>
        <w:t>°</w:t>
      </w:r>
      <w:r>
        <w:rPr>
          <w:rFonts w:ascii="Arial" w:hAnsi="Arial" w:cs="Arial"/>
        </w:rPr>
        <w:t>C</w:t>
      </w:r>
      <w:r w:rsidR="003C3258">
        <w:rPr>
          <w:rFonts w:ascii="Arial" w:hAnsi="Arial" w:cs="Arial"/>
        </w:rPr>
        <w:t>, with rapid redox equilibration enabled by the small TGA sample size</w:t>
      </w:r>
      <w:r>
        <w:rPr>
          <w:rFonts w:ascii="Arial" w:hAnsi="Arial" w:cs="Arial"/>
        </w:rPr>
        <w:t xml:space="preserve">. Optical absorption spectroscopy showed the </w:t>
      </w:r>
      <w:r w:rsidRPr="00867CE5">
        <w:rPr>
          <w:rFonts w:ascii="Arial" w:hAnsi="Arial" w:cs="Arial"/>
        </w:rPr>
        <w:t xml:space="preserve">UV absorption edge shifting to </w:t>
      </w:r>
      <w:r>
        <w:rPr>
          <w:rFonts w:ascii="Arial" w:hAnsi="Arial" w:cs="Arial"/>
        </w:rPr>
        <w:t>lower wavenumbers</w:t>
      </w:r>
      <w:r w:rsidRPr="00867CE5">
        <w:rPr>
          <w:rFonts w:ascii="Arial" w:hAnsi="Arial" w:cs="Arial"/>
        </w:rPr>
        <w:t xml:space="preserve"> with increasing Sb</w:t>
      </w:r>
      <w:r w:rsidRPr="00867CE5">
        <w:rPr>
          <w:rFonts w:ascii="Arial" w:hAnsi="Arial" w:cs="Arial"/>
          <w:vertAlign w:val="subscript"/>
        </w:rPr>
        <w:t>2</w:t>
      </w:r>
      <w:r w:rsidRPr="00867CE5">
        <w:rPr>
          <w:rFonts w:ascii="Arial" w:hAnsi="Arial" w:cs="Arial"/>
        </w:rPr>
        <w:t>O</w:t>
      </w:r>
      <w:r w:rsidRPr="00867CE5">
        <w:rPr>
          <w:rFonts w:ascii="Arial" w:hAnsi="Arial" w:cs="Arial"/>
          <w:vertAlign w:val="subscript"/>
        </w:rPr>
        <w:t>3</w:t>
      </w:r>
      <w:r w:rsidRPr="00867CE5">
        <w:rPr>
          <w:rFonts w:ascii="Arial" w:hAnsi="Arial" w:cs="Arial"/>
        </w:rPr>
        <w:t xml:space="preserve"> content</w:t>
      </w:r>
      <w:r>
        <w:rPr>
          <w:rFonts w:ascii="Arial" w:hAnsi="Arial" w:cs="Arial"/>
        </w:rPr>
        <w:t>, consistent with increasing intensity of far-UV absorption bands arising from Sb</w:t>
      </w:r>
      <w:r>
        <w:rPr>
          <w:rFonts w:ascii="Arial" w:hAnsi="Arial" w:cs="Arial"/>
          <w:vertAlign w:val="superscript"/>
        </w:rPr>
        <w:t>3+</w:t>
      </w:r>
      <w:r>
        <w:rPr>
          <w:rFonts w:ascii="Arial" w:hAnsi="Arial" w:cs="Arial"/>
        </w:rPr>
        <w:t xml:space="preserve"> and Sb</w:t>
      </w:r>
      <w:r>
        <w:rPr>
          <w:rFonts w:ascii="Arial" w:hAnsi="Arial" w:cs="Arial"/>
          <w:vertAlign w:val="superscript"/>
        </w:rPr>
        <w:t>5+</w:t>
      </w:r>
      <w:r>
        <w:rPr>
          <w:rFonts w:ascii="Arial" w:hAnsi="Arial" w:cs="Arial"/>
        </w:rPr>
        <w:t xml:space="preserve"> </w:t>
      </w:r>
      <w:r w:rsidRPr="009063DF">
        <w:rPr>
          <w:rFonts w:ascii="Arial" w:hAnsi="Arial" w:cs="Arial"/>
        </w:rPr>
        <w:t>s→p</w:t>
      </w:r>
      <w:r>
        <w:rPr>
          <w:rFonts w:ascii="Arial" w:hAnsi="Arial" w:cs="Arial"/>
        </w:rPr>
        <w:t xml:space="preserve"> </w:t>
      </w:r>
      <w:r>
        <w:rPr>
          <w:rFonts w:ascii="Arial" w:hAnsi="Arial" w:cs="Arial"/>
        </w:rPr>
        <w:lastRenderedPageBreak/>
        <w:t>transitions. UV-Vis-nIR fluorescence spectroscopy evidenced a broad luminescence band</w:t>
      </w:r>
      <w:r w:rsidR="0058121C">
        <w:rPr>
          <w:rFonts w:ascii="Arial" w:hAnsi="Arial" w:cs="Arial"/>
        </w:rPr>
        <w:t xml:space="preserve"> due to the spin-forbidden </w:t>
      </w:r>
      <w:r w:rsidR="0058121C">
        <w:rPr>
          <w:rFonts w:ascii="Arial" w:hAnsi="Arial" w:cs="Arial"/>
          <w:szCs w:val="24"/>
          <w:vertAlign w:val="superscript"/>
        </w:rPr>
        <w:t>3</w:t>
      </w:r>
      <w:r w:rsidR="0058121C" w:rsidRPr="004E5777">
        <w:rPr>
          <w:rFonts w:ascii="Arial" w:hAnsi="Arial" w:cs="Arial"/>
          <w:i/>
          <w:szCs w:val="24"/>
        </w:rPr>
        <w:t>P</w:t>
      </w:r>
      <w:r w:rsidR="0058121C">
        <w:rPr>
          <w:rFonts w:ascii="Arial" w:hAnsi="Arial" w:cs="Arial"/>
          <w:szCs w:val="24"/>
          <w:vertAlign w:val="subscript"/>
        </w:rPr>
        <w:t>1</w:t>
      </w:r>
      <w:r w:rsidR="0058121C" w:rsidRPr="0018447E">
        <w:rPr>
          <w:rFonts w:ascii="Arial" w:hAnsi="Arial" w:cs="Arial"/>
          <w:szCs w:val="24"/>
        </w:rPr>
        <w:t xml:space="preserve"> → </w:t>
      </w:r>
      <w:r w:rsidR="0058121C">
        <w:rPr>
          <w:rFonts w:ascii="Arial" w:hAnsi="Arial" w:cs="Arial"/>
          <w:szCs w:val="24"/>
          <w:vertAlign w:val="superscript"/>
        </w:rPr>
        <w:t>1</w:t>
      </w:r>
      <w:r w:rsidR="0058121C" w:rsidRPr="004E5777">
        <w:rPr>
          <w:rFonts w:ascii="Arial" w:hAnsi="Arial" w:cs="Arial"/>
          <w:i/>
          <w:szCs w:val="24"/>
        </w:rPr>
        <w:t>S</w:t>
      </w:r>
      <w:r w:rsidR="0058121C">
        <w:rPr>
          <w:rFonts w:ascii="Arial" w:hAnsi="Arial" w:cs="Arial"/>
          <w:szCs w:val="24"/>
          <w:vertAlign w:val="subscript"/>
        </w:rPr>
        <w:t>0</w:t>
      </w:r>
      <w:r w:rsidR="0058121C">
        <w:rPr>
          <w:rFonts w:ascii="Arial" w:hAnsi="Arial" w:cs="Arial"/>
          <w:szCs w:val="24"/>
        </w:rPr>
        <w:t xml:space="preserve"> transition of Sb</w:t>
      </w:r>
      <w:r w:rsidR="0058121C">
        <w:rPr>
          <w:rFonts w:ascii="Arial" w:hAnsi="Arial" w:cs="Arial"/>
          <w:szCs w:val="24"/>
          <w:vertAlign w:val="superscript"/>
        </w:rPr>
        <w:t>3+</w:t>
      </w:r>
      <w:r w:rsidR="0058121C">
        <w:rPr>
          <w:rFonts w:ascii="Arial" w:hAnsi="Arial" w:cs="Arial"/>
          <w:szCs w:val="24"/>
        </w:rPr>
        <w:t>,</w:t>
      </w:r>
      <w:r>
        <w:rPr>
          <w:rFonts w:ascii="Arial" w:hAnsi="Arial" w:cs="Arial"/>
        </w:rPr>
        <w:t xml:space="preserve"> centred at </w:t>
      </w:r>
      <w:r>
        <w:rPr>
          <w:rFonts w:ascii="Times New Roman" w:hAnsi="Times New Roman" w:cs="Times New Roman"/>
        </w:rPr>
        <w:t>~</w:t>
      </w:r>
      <w:r>
        <w:rPr>
          <w:rFonts w:ascii="Arial" w:hAnsi="Arial" w:cs="Arial"/>
        </w:rPr>
        <w:t>25,000 cm</w:t>
      </w:r>
      <w:r>
        <w:rPr>
          <w:rFonts w:ascii="Arial" w:hAnsi="Arial" w:cs="Arial"/>
          <w:vertAlign w:val="superscript"/>
        </w:rPr>
        <w:t>-1</w:t>
      </w:r>
      <w:r w:rsidR="0058121C">
        <w:rPr>
          <w:rFonts w:ascii="Arial" w:hAnsi="Arial" w:cs="Arial"/>
        </w:rPr>
        <w:t xml:space="preserve"> and</w:t>
      </w:r>
      <w:r>
        <w:rPr>
          <w:rFonts w:ascii="Arial" w:hAnsi="Arial" w:cs="Arial"/>
        </w:rPr>
        <w:t xml:space="preserve"> </w:t>
      </w:r>
      <w:r w:rsidR="0058121C">
        <w:rPr>
          <w:rFonts w:ascii="Arial" w:hAnsi="Arial" w:cs="Arial"/>
        </w:rPr>
        <w:t>Stokes shifted from</w:t>
      </w:r>
      <w:r>
        <w:rPr>
          <w:rFonts w:ascii="Arial" w:hAnsi="Arial" w:cs="Arial"/>
        </w:rPr>
        <w:t xml:space="preserve"> the </w:t>
      </w:r>
      <w:r w:rsidR="0058121C">
        <w:rPr>
          <w:rFonts w:ascii="Arial" w:hAnsi="Arial" w:cs="Arial"/>
          <w:szCs w:val="24"/>
          <w:vertAlign w:val="superscript"/>
        </w:rPr>
        <w:t>1</w:t>
      </w:r>
      <w:r w:rsidR="0058121C">
        <w:rPr>
          <w:rFonts w:ascii="Arial" w:hAnsi="Arial" w:cs="Arial"/>
          <w:i/>
          <w:szCs w:val="24"/>
        </w:rPr>
        <w:t>S</w:t>
      </w:r>
      <w:r w:rsidR="0058121C">
        <w:rPr>
          <w:rFonts w:ascii="Arial" w:hAnsi="Arial" w:cs="Arial"/>
          <w:szCs w:val="24"/>
          <w:vertAlign w:val="subscript"/>
        </w:rPr>
        <w:t>0</w:t>
      </w:r>
      <w:r w:rsidR="0058121C" w:rsidRPr="0018447E">
        <w:rPr>
          <w:rFonts w:ascii="Arial" w:hAnsi="Arial" w:cs="Arial"/>
          <w:szCs w:val="24"/>
        </w:rPr>
        <w:t xml:space="preserve"> → </w:t>
      </w:r>
      <w:r w:rsidR="0058121C">
        <w:rPr>
          <w:rFonts w:ascii="Arial" w:hAnsi="Arial" w:cs="Arial"/>
          <w:szCs w:val="24"/>
          <w:vertAlign w:val="superscript"/>
        </w:rPr>
        <w:t>3</w:t>
      </w:r>
      <w:r w:rsidR="0058121C">
        <w:rPr>
          <w:rFonts w:ascii="Arial" w:hAnsi="Arial" w:cs="Arial"/>
          <w:i/>
          <w:szCs w:val="24"/>
        </w:rPr>
        <w:t>P</w:t>
      </w:r>
      <w:r w:rsidR="0058121C">
        <w:rPr>
          <w:rFonts w:ascii="Arial" w:hAnsi="Arial" w:cs="Arial"/>
          <w:szCs w:val="24"/>
          <w:vertAlign w:val="subscript"/>
        </w:rPr>
        <w:t>1</w:t>
      </w:r>
      <w:r>
        <w:rPr>
          <w:rFonts w:ascii="Arial" w:hAnsi="Arial" w:cs="Arial"/>
        </w:rPr>
        <w:t xml:space="preserve"> absorption transition </w:t>
      </w:r>
      <w:r w:rsidRPr="00EF0331">
        <w:rPr>
          <w:rFonts w:ascii="Arial" w:hAnsi="Arial" w:cs="Arial"/>
        </w:rPr>
        <w:t>of Sb</w:t>
      </w:r>
      <w:r w:rsidRPr="00EF0331">
        <w:rPr>
          <w:rFonts w:ascii="Arial" w:hAnsi="Arial" w:cs="Arial"/>
          <w:vertAlign w:val="superscript"/>
        </w:rPr>
        <w:t>3+</w:t>
      </w:r>
      <w:r>
        <w:rPr>
          <w:rFonts w:ascii="Arial" w:hAnsi="Arial" w:cs="Arial"/>
        </w:rPr>
        <w:t xml:space="preserve"> at </w:t>
      </w:r>
      <w:r>
        <w:rPr>
          <w:rFonts w:ascii="Times New Roman" w:hAnsi="Times New Roman" w:cs="Times New Roman"/>
        </w:rPr>
        <w:t>~</w:t>
      </w:r>
      <w:r>
        <w:rPr>
          <w:rFonts w:ascii="Arial" w:hAnsi="Arial" w:cs="Arial"/>
        </w:rPr>
        <w:t>40,000 cm</w:t>
      </w:r>
      <w:r>
        <w:rPr>
          <w:rFonts w:ascii="Arial" w:hAnsi="Arial" w:cs="Arial"/>
          <w:vertAlign w:val="superscript"/>
        </w:rPr>
        <w:t>-1</w:t>
      </w:r>
      <w:r w:rsidRPr="00EF0331">
        <w:rPr>
          <w:rFonts w:ascii="Arial" w:hAnsi="Arial" w:cs="Arial"/>
        </w:rPr>
        <w:t>.</w:t>
      </w:r>
      <w:r>
        <w:rPr>
          <w:rFonts w:ascii="Arial" w:hAnsi="Arial" w:cs="Arial"/>
        </w:rPr>
        <w:t xml:space="preserve"> The strongest emission occurred for 0.5 mol%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with concentration quenching reducing intensities at higher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contents. Additions of Sb</w:t>
      </w:r>
      <w:r>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 xml:space="preserve"> </w:t>
      </w:r>
      <w:r w:rsidR="004E5777">
        <w:rPr>
          <w:rFonts w:ascii="Arial" w:hAnsi="Arial" w:cs="Arial"/>
        </w:rPr>
        <w:t xml:space="preserve">to low-cost commercial float-type soda-lime-silica glasses </w:t>
      </w:r>
      <w:r>
        <w:rPr>
          <w:rFonts w:ascii="Arial" w:hAnsi="Arial" w:cs="Arial"/>
        </w:rPr>
        <w:t>could thus prove beneficial in enabling</w:t>
      </w:r>
      <w:r w:rsidR="004E5777">
        <w:rPr>
          <w:rFonts w:ascii="Arial" w:hAnsi="Arial" w:cs="Arial"/>
        </w:rPr>
        <w:t xml:space="preserve"> lower melting energy glasses, new</w:t>
      </w:r>
      <w:r>
        <w:rPr>
          <w:rFonts w:ascii="Arial" w:hAnsi="Arial" w:cs="Arial"/>
        </w:rPr>
        <w:t xml:space="preserve"> solar energy</w:t>
      </w:r>
      <w:r w:rsidR="004E5777">
        <w:rPr>
          <w:rFonts w:ascii="Arial" w:hAnsi="Arial" w:cs="Arial"/>
        </w:rPr>
        <w:t xml:space="preserve"> glasses</w:t>
      </w:r>
      <w:r>
        <w:rPr>
          <w:rFonts w:ascii="Arial" w:hAnsi="Arial" w:cs="Arial"/>
        </w:rPr>
        <w:t xml:space="preserve"> </w:t>
      </w:r>
      <w:r w:rsidR="004E5777">
        <w:rPr>
          <w:rFonts w:ascii="Arial" w:hAnsi="Arial" w:cs="Arial"/>
        </w:rPr>
        <w:t xml:space="preserve">or </w:t>
      </w:r>
      <w:r w:rsidR="003C3258">
        <w:rPr>
          <w:rFonts w:ascii="Arial" w:hAnsi="Arial" w:cs="Arial"/>
        </w:rPr>
        <w:t xml:space="preserve">new </w:t>
      </w:r>
      <w:r w:rsidR="004E5777">
        <w:rPr>
          <w:rFonts w:ascii="Arial" w:hAnsi="Arial" w:cs="Arial"/>
        </w:rPr>
        <w:t xml:space="preserve">glasses for other, related </w:t>
      </w:r>
      <w:r>
        <w:rPr>
          <w:rFonts w:ascii="Arial" w:hAnsi="Arial" w:cs="Arial"/>
        </w:rPr>
        <w:t>applications.</w:t>
      </w:r>
    </w:p>
    <w:p w14:paraId="05AA4D4F" w14:textId="3DD8869A" w:rsidR="003C3258" w:rsidRDefault="003C3258">
      <w:pPr>
        <w:jc w:val="left"/>
        <w:rPr>
          <w:rFonts w:ascii="Arial" w:hAnsi="Arial" w:cs="Arial"/>
        </w:rPr>
      </w:pPr>
      <w:r>
        <w:rPr>
          <w:rFonts w:ascii="Arial" w:hAnsi="Arial" w:cs="Arial"/>
        </w:rPr>
        <w:br w:type="page"/>
      </w:r>
    </w:p>
    <w:p w14:paraId="1ED3D8CD" w14:textId="6E9B0289" w:rsidR="0008154A" w:rsidRPr="00867CE5" w:rsidRDefault="0008154A" w:rsidP="00814F29">
      <w:pPr>
        <w:spacing w:line="360" w:lineRule="auto"/>
        <w:rPr>
          <w:rFonts w:ascii="Arial" w:hAnsi="Arial" w:cs="Arial"/>
          <w:b/>
          <w:bCs/>
        </w:rPr>
      </w:pPr>
      <w:r w:rsidRPr="00867CE5">
        <w:rPr>
          <w:rFonts w:ascii="Arial" w:hAnsi="Arial" w:cs="Arial"/>
          <w:b/>
          <w:bCs/>
        </w:rPr>
        <w:lastRenderedPageBreak/>
        <w:t>Acknowledgement</w:t>
      </w:r>
      <w:r w:rsidR="005B2886">
        <w:rPr>
          <w:rFonts w:ascii="Arial" w:hAnsi="Arial" w:cs="Arial"/>
          <w:b/>
          <w:bCs/>
        </w:rPr>
        <w:t>s</w:t>
      </w:r>
    </w:p>
    <w:p w14:paraId="4CA53E78" w14:textId="4598FAFD" w:rsidR="005B2886" w:rsidRDefault="00566C33" w:rsidP="00814F29">
      <w:pPr>
        <w:spacing w:line="360" w:lineRule="auto"/>
        <w:rPr>
          <w:rFonts w:ascii="Arial" w:hAnsi="Arial" w:cs="Arial"/>
        </w:rPr>
      </w:pPr>
      <w:r w:rsidRPr="00CF7B84">
        <w:rPr>
          <w:rFonts w:ascii="Arial" w:hAnsi="Arial" w:cs="Arial"/>
        </w:rPr>
        <w:t>T-YC</w:t>
      </w:r>
      <w:r w:rsidR="00F411F0">
        <w:rPr>
          <w:rFonts w:ascii="Arial" w:hAnsi="Arial" w:cs="Arial"/>
        </w:rPr>
        <w:t>, GG</w:t>
      </w:r>
      <w:r w:rsidR="000D58FE">
        <w:rPr>
          <w:rFonts w:ascii="Arial" w:hAnsi="Arial" w:cs="Arial"/>
        </w:rPr>
        <w:t>, HS, RJD</w:t>
      </w:r>
      <w:r w:rsidRPr="00CF7B84">
        <w:rPr>
          <w:rFonts w:ascii="Arial" w:hAnsi="Arial" w:cs="Arial"/>
        </w:rPr>
        <w:t xml:space="preserve"> and PAB acknowledge with thanks funding support from</w:t>
      </w:r>
      <w:r w:rsidR="0047676D" w:rsidRPr="00CF7B84">
        <w:rPr>
          <w:rFonts w:ascii="Arial" w:hAnsi="Arial" w:cs="Arial"/>
        </w:rPr>
        <w:t xml:space="preserve"> the UK Engineering and Physical Science Research Council (EPSRC) under Grant EP/R020957/1, New Industrial Systems: Manufactur</w:t>
      </w:r>
      <w:r w:rsidR="000D58FE">
        <w:rPr>
          <w:rFonts w:ascii="Arial" w:hAnsi="Arial" w:cs="Arial"/>
        </w:rPr>
        <w:t>ing Immortality.</w:t>
      </w:r>
      <w:r w:rsidR="002008C4">
        <w:rPr>
          <w:rFonts w:ascii="Arial" w:hAnsi="Arial" w:cs="Arial"/>
        </w:rPr>
        <w:t xml:space="preserve"> The authors also thank</w:t>
      </w:r>
      <w:r w:rsidR="005A12FF">
        <w:rPr>
          <w:rFonts w:ascii="Arial" w:hAnsi="Arial" w:cs="Arial"/>
        </w:rPr>
        <w:t xml:space="preserve"> Frank J. Berry for useful discussions.</w:t>
      </w:r>
    </w:p>
    <w:p w14:paraId="774B4100" w14:textId="77777777" w:rsidR="000D58FE" w:rsidRPr="00867CE5" w:rsidRDefault="000D58FE" w:rsidP="00814F29">
      <w:pPr>
        <w:spacing w:line="360" w:lineRule="auto"/>
        <w:rPr>
          <w:rFonts w:ascii="Arial" w:hAnsi="Arial" w:cs="Arial"/>
        </w:rPr>
      </w:pPr>
    </w:p>
    <w:p w14:paraId="5C6C5F3D" w14:textId="7A5A6060" w:rsidR="005C7D5B" w:rsidRPr="005B2886" w:rsidRDefault="005B2886" w:rsidP="00814F29">
      <w:pPr>
        <w:spacing w:line="360" w:lineRule="auto"/>
        <w:rPr>
          <w:rFonts w:ascii="Arial" w:hAnsi="Arial" w:cs="Arial"/>
          <w:b/>
          <w:bCs/>
        </w:rPr>
      </w:pPr>
      <w:r>
        <w:rPr>
          <w:rFonts w:ascii="Arial" w:hAnsi="Arial" w:cs="Arial"/>
          <w:b/>
          <w:bCs/>
        </w:rPr>
        <w:t>References</w:t>
      </w:r>
    </w:p>
    <w:p w14:paraId="448E9E12" w14:textId="694DD30B" w:rsidR="005C7D5B" w:rsidRPr="00867CE5" w:rsidRDefault="005C7D5B" w:rsidP="00814F29">
      <w:pPr>
        <w:spacing w:line="360" w:lineRule="auto"/>
        <w:rPr>
          <w:rFonts w:ascii="Arial" w:hAnsi="Arial" w:cs="Arial"/>
          <w:bCs/>
        </w:rPr>
      </w:pPr>
      <w:r w:rsidRPr="00867CE5">
        <w:rPr>
          <w:rFonts w:ascii="Arial" w:hAnsi="Arial" w:cs="Arial"/>
          <w:bCs/>
        </w:rPr>
        <w:t>[1]</w:t>
      </w:r>
      <w:r w:rsidRPr="00867CE5">
        <w:rPr>
          <w:rFonts w:ascii="Arial" w:hAnsi="Arial" w:cs="Arial"/>
          <w:bCs/>
        </w:rPr>
        <w:tab/>
        <w:t>F. T. Wallenberger and P. A. Bingham, Fiberglass and glass technology: energy-friendly compositions and applications, Springer, New York, 2010, 474 pp.</w:t>
      </w:r>
    </w:p>
    <w:p w14:paraId="2E52FC7F" w14:textId="30FBDB0A" w:rsidR="005C7D5B" w:rsidRPr="00867CE5" w:rsidRDefault="005C7D5B" w:rsidP="00814F29">
      <w:pPr>
        <w:spacing w:line="360" w:lineRule="auto"/>
        <w:rPr>
          <w:rFonts w:ascii="Arial" w:hAnsi="Arial" w:cs="Arial"/>
          <w:bCs/>
        </w:rPr>
      </w:pPr>
      <w:r w:rsidRPr="00867CE5">
        <w:rPr>
          <w:rFonts w:ascii="Arial" w:hAnsi="Arial" w:cs="Arial"/>
          <w:bCs/>
        </w:rPr>
        <w:t>[2]</w:t>
      </w:r>
      <w:r w:rsidRPr="00867CE5">
        <w:rPr>
          <w:rFonts w:ascii="Arial" w:hAnsi="Arial" w:cs="Arial"/>
          <w:bCs/>
        </w:rPr>
        <w:tab/>
        <w:t>J. E. Shelby, Introduction to glass science and technology, 2</w:t>
      </w:r>
      <w:r w:rsidRPr="00867CE5">
        <w:rPr>
          <w:rFonts w:ascii="Arial" w:hAnsi="Arial" w:cs="Arial"/>
          <w:bCs/>
          <w:vertAlign w:val="superscript"/>
        </w:rPr>
        <w:t>nd</w:t>
      </w:r>
      <w:r w:rsidR="009A6A73" w:rsidRPr="00867CE5">
        <w:rPr>
          <w:rFonts w:ascii="Arial" w:hAnsi="Arial" w:cs="Arial"/>
          <w:bCs/>
        </w:rPr>
        <w:t xml:space="preserve"> Ed., Royal Soc</w:t>
      </w:r>
      <w:r w:rsidRPr="00867CE5">
        <w:rPr>
          <w:rFonts w:ascii="Arial" w:hAnsi="Arial" w:cs="Arial"/>
          <w:bCs/>
        </w:rPr>
        <w:t>iety of Chemistry, London, 2005.</w:t>
      </w:r>
    </w:p>
    <w:p w14:paraId="12A5EEAC" w14:textId="17B733AB" w:rsidR="006D45BD" w:rsidRPr="00867CE5" w:rsidRDefault="005C7D5B" w:rsidP="00814F29">
      <w:pPr>
        <w:spacing w:line="360" w:lineRule="auto"/>
        <w:rPr>
          <w:rFonts w:ascii="Arial" w:hAnsi="Arial" w:cs="Arial"/>
          <w:bCs/>
        </w:rPr>
      </w:pPr>
      <w:r w:rsidRPr="00867CE5">
        <w:rPr>
          <w:rFonts w:ascii="Arial" w:hAnsi="Arial" w:cs="Arial"/>
          <w:bCs/>
        </w:rPr>
        <w:t>[3</w:t>
      </w:r>
      <w:r w:rsidR="006D45BD" w:rsidRPr="00867CE5">
        <w:rPr>
          <w:rFonts w:ascii="Arial" w:hAnsi="Arial" w:cs="Arial"/>
          <w:bCs/>
        </w:rPr>
        <w:t xml:space="preserve">] </w:t>
      </w:r>
      <w:r w:rsidR="006D45BD" w:rsidRPr="00867CE5">
        <w:rPr>
          <w:rFonts w:ascii="Arial" w:hAnsi="Arial" w:cs="Arial"/>
          <w:bCs/>
        </w:rPr>
        <w:tab/>
        <w:t>M. Hujová and M. Vernerová, Influence of fining agents on glass melting: a review, part 1. Ceramics –Silikaty 61 (2017) 119–126.</w:t>
      </w:r>
    </w:p>
    <w:p w14:paraId="0B2BA7CE" w14:textId="79A07C62" w:rsidR="005C7D5B" w:rsidRPr="00867CE5" w:rsidRDefault="005C7D5B" w:rsidP="00814F29">
      <w:pPr>
        <w:spacing w:line="360" w:lineRule="auto"/>
        <w:rPr>
          <w:rFonts w:ascii="Arial" w:hAnsi="Arial" w:cs="Arial"/>
          <w:bCs/>
        </w:rPr>
      </w:pPr>
      <w:r w:rsidRPr="00867CE5">
        <w:rPr>
          <w:rFonts w:ascii="Arial" w:hAnsi="Arial" w:cs="Arial"/>
          <w:bCs/>
        </w:rPr>
        <w:t xml:space="preserve">[4] </w:t>
      </w:r>
      <w:r w:rsidRPr="00867CE5">
        <w:rPr>
          <w:rFonts w:ascii="Arial" w:hAnsi="Arial" w:cs="Arial"/>
          <w:bCs/>
        </w:rPr>
        <w:tab/>
        <w:t>M. Hujová and M. Vernerová, Influence of fining agents on glass melting: a review, part 2. Ceramics –Silikaty 61 (2017) 202-208.</w:t>
      </w:r>
    </w:p>
    <w:p w14:paraId="2F56E3F0" w14:textId="3F761358" w:rsidR="003D3ACE" w:rsidRPr="00867CE5" w:rsidRDefault="003D3ACE" w:rsidP="00814F29">
      <w:pPr>
        <w:spacing w:line="360" w:lineRule="auto"/>
        <w:rPr>
          <w:rFonts w:ascii="Arial" w:hAnsi="Arial" w:cs="Arial"/>
          <w:bCs/>
        </w:rPr>
      </w:pPr>
      <w:r w:rsidRPr="00867CE5">
        <w:rPr>
          <w:rFonts w:ascii="Arial" w:hAnsi="Arial" w:cs="Arial"/>
          <w:bCs/>
        </w:rPr>
        <w:t>[5]</w:t>
      </w:r>
      <w:r w:rsidRPr="00867CE5">
        <w:rPr>
          <w:rFonts w:ascii="Arial" w:hAnsi="Arial" w:cs="Arial"/>
          <w:bCs/>
        </w:rPr>
        <w:tab/>
        <w:t>W. A. Weyl, Coloured glasses, Society of Glass Technology, Sheffield, 1951.</w:t>
      </w:r>
    </w:p>
    <w:p w14:paraId="71263160" w14:textId="4E5AC3DE" w:rsidR="0061510E" w:rsidRPr="00867CE5" w:rsidRDefault="003D3ACE" w:rsidP="00814F29">
      <w:pPr>
        <w:spacing w:line="360" w:lineRule="auto"/>
        <w:rPr>
          <w:rFonts w:ascii="Arial" w:hAnsi="Arial" w:cs="Arial"/>
          <w:bCs/>
        </w:rPr>
      </w:pPr>
      <w:r w:rsidRPr="00867CE5">
        <w:rPr>
          <w:rFonts w:ascii="Arial" w:hAnsi="Arial" w:cs="Arial"/>
          <w:bCs/>
        </w:rPr>
        <w:t>[6</w:t>
      </w:r>
      <w:r w:rsidR="0061510E" w:rsidRPr="00867CE5">
        <w:rPr>
          <w:rFonts w:ascii="Arial" w:hAnsi="Arial" w:cs="Arial"/>
          <w:bCs/>
        </w:rPr>
        <w:t>]</w:t>
      </w:r>
      <w:r w:rsidR="0061510E" w:rsidRPr="00867CE5">
        <w:rPr>
          <w:rFonts w:ascii="Arial" w:hAnsi="Arial" w:cs="Arial"/>
          <w:bCs/>
        </w:rPr>
        <w:tab/>
        <w:t>M. Cable and A. A. Naqvi, The refining of a soda-lime-silica glass with antimony, Glass Technology 16 (1975) 2-11.</w:t>
      </w:r>
    </w:p>
    <w:p w14:paraId="3BBA0D55" w14:textId="72384252" w:rsidR="006A4362" w:rsidRPr="00867CE5" w:rsidRDefault="003D3ACE" w:rsidP="00814F29">
      <w:pPr>
        <w:spacing w:line="360" w:lineRule="auto"/>
        <w:rPr>
          <w:rFonts w:ascii="Arial" w:hAnsi="Arial" w:cs="Arial"/>
          <w:bCs/>
        </w:rPr>
      </w:pPr>
      <w:r w:rsidRPr="00867CE5">
        <w:rPr>
          <w:rFonts w:ascii="Arial" w:hAnsi="Arial" w:cs="Arial"/>
          <w:bCs/>
        </w:rPr>
        <w:t>[7</w:t>
      </w:r>
      <w:r w:rsidR="006A4362" w:rsidRPr="00867CE5">
        <w:rPr>
          <w:rFonts w:ascii="Arial" w:hAnsi="Arial" w:cs="Arial"/>
          <w:bCs/>
        </w:rPr>
        <w:t>]</w:t>
      </w:r>
      <w:r w:rsidR="006A4362" w:rsidRPr="00867CE5">
        <w:rPr>
          <w:rFonts w:ascii="Arial" w:hAnsi="Arial" w:cs="Arial"/>
          <w:bCs/>
        </w:rPr>
        <w:tab/>
        <w:t>N.</w:t>
      </w:r>
      <w:r w:rsidR="00BC4AC2">
        <w:rPr>
          <w:rFonts w:ascii="Arial" w:hAnsi="Arial" w:cs="Arial"/>
          <w:bCs/>
        </w:rPr>
        <w:t xml:space="preserve"> </w:t>
      </w:r>
      <w:r w:rsidR="006A4362" w:rsidRPr="00867CE5">
        <w:rPr>
          <w:rFonts w:ascii="Arial" w:hAnsi="Arial" w:cs="Arial"/>
          <w:bCs/>
        </w:rPr>
        <w:t>Singkiburin, N.</w:t>
      </w:r>
      <w:r w:rsidR="00BC4AC2">
        <w:rPr>
          <w:rFonts w:ascii="Arial" w:hAnsi="Arial" w:cs="Arial"/>
          <w:bCs/>
        </w:rPr>
        <w:t xml:space="preserve"> </w:t>
      </w:r>
      <w:r w:rsidR="006A4362" w:rsidRPr="00867CE5">
        <w:rPr>
          <w:rFonts w:ascii="Arial" w:hAnsi="Arial" w:cs="Arial"/>
          <w:bCs/>
        </w:rPr>
        <w:t>Srisittipokakun and J.</w:t>
      </w:r>
      <w:r w:rsidR="00BC4AC2">
        <w:rPr>
          <w:rFonts w:ascii="Arial" w:hAnsi="Arial" w:cs="Arial"/>
          <w:bCs/>
        </w:rPr>
        <w:t xml:space="preserve"> </w:t>
      </w:r>
      <w:r w:rsidR="006A4362" w:rsidRPr="00867CE5">
        <w:rPr>
          <w:rFonts w:ascii="Arial" w:hAnsi="Arial" w:cs="Arial"/>
          <w:bCs/>
        </w:rPr>
        <w:t>Keawkhao, Effect of antimony (III) oxide on reduction of bubbles from glass melting process, Journal of Physics: Conference Series 1428 (2020) 012030.</w:t>
      </w:r>
    </w:p>
    <w:p w14:paraId="200C1C69" w14:textId="1AD93FA0" w:rsidR="003D3ACE" w:rsidRPr="00867CE5" w:rsidRDefault="003D3ACE" w:rsidP="00814F29">
      <w:pPr>
        <w:spacing w:line="360" w:lineRule="auto"/>
        <w:rPr>
          <w:rFonts w:ascii="Arial" w:hAnsi="Arial" w:cs="Arial"/>
          <w:bCs/>
        </w:rPr>
      </w:pPr>
      <w:r w:rsidRPr="00867CE5">
        <w:rPr>
          <w:rFonts w:ascii="Arial" w:hAnsi="Arial" w:cs="Arial"/>
          <w:bCs/>
        </w:rPr>
        <w:t>[8</w:t>
      </w:r>
      <w:r w:rsidR="0068130E" w:rsidRPr="00867CE5">
        <w:rPr>
          <w:rFonts w:ascii="Arial" w:hAnsi="Arial" w:cs="Arial"/>
          <w:bCs/>
        </w:rPr>
        <w:t>]</w:t>
      </w:r>
      <w:r w:rsidR="0068130E" w:rsidRPr="00867CE5">
        <w:rPr>
          <w:rFonts w:ascii="Arial" w:hAnsi="Arial" w:cs="Arial"/>
          <w:bCs/>
        </w:rPr>
        <w:tab/>
        <w:t xml:space="preserve">P. A. Bingham and C. M. Jackson, Roman blue-green bottle glass: chemical-optical analysis and high temperature viscosity modelling, Journal of Archaeological Sciences </w:t>
      </w:r>
      <w:r w:rsidR="00136375" w:rsidRPr="00867CE5">
        <w:rPr>
          <w:rFonts w:ascii="Arial" w:hAnsi="Arial" w:cs="Arial"/>
          <w:bCs/>
        </w:rPr>
        <w:t>35 (2008) 302-309.</w:t>
      </w:r>
    </w:p>
    <w:p w14:paraId="14B672CD" w14:textId="6FB85F81" w:rsidR="003D3ACE" w:rsidRPr="00867CE5" w:rsidRDefault="003D3ACE" w:rsidP="00814F29">
      <w:pPr>
        <w:spacing w:line="360" w:lineRule="auto"/>
        <w:rPr>
          <w:rFonts w:ascii="Arial" w:hAnsi="Arial" w:cs="Arial"/>
          <w:bCs/>
        </w:rPr>
      </w:pPr>
      <w:r w:rsidRPr="00867CE5">
        <w:rPr>
          <w:rFonts w:ascii="Arial" w:hAnsi="Arial" w:cs="Arial"/>
          <w:bCs/>
        </w:rPr>
        <w:t>[9]</w:t>
      </w:r>
      <w:r w:rsidRPr="00867CE5">
        <w:rPr>
          <w:rFonts w:ascii="Arial" w:hAnsi="Arial" w:cs="Arial"/>
          <w:bCs/>
        </w:rPr>
        <w:tab/>
        <w:t>A. B. Atkarskaya and V. N. Bykov, Clarification of glass using arsenic and antimony oxides, Glass and Ceramics 60 (2003) 389-391.</w:t>
      </w:r>
    </w:p>
    <w:p w14:paraId="7170E087" w14:textId="0177287D" w:rsidR="0061510E" w:rsidRPr="00867CE5" w:rsidRDefault="003D3ACE" w:rsidP="00814F29">
      <w:pPr>
        <w:spacing w:line="360" w:lineRule="auto"/>
        <w:rPr>
          <w:rFonts w:ascii="Arial" w:hAnsi="Arial" w:cs="Arial"/>
          <w:bCs/>
        </w:rPr>
      </w:pPr>
      <w:r w:rsidRPr="00867CE5">
        <w:rPr>
          <w:rFonts w:ascii="Arial" w:hAnsi="Arial" w:cs="Arial"/>
          <w:bCs/>
        </w:rPr>
        <w:t>[10</w:t>
      </w:r>
      <w:r w:rsidR="0061510E" w:rsidRPr="00867CE5">
        <w:rPr>
          <w:rFonts w:ascii="Arial" w:hAnsi="Arial" w:cs="Arial"/>
          <w:bCs/>
        </w:rPr>
        <w:t>]</w:t>
      </w:r>
      <w:r w:rsidR="0061510E" w:rsidRPr="00867CE5">
        <w:rPr>
          <w:rFonts w:ascii="Arial" w:hAnsi="Arial" w:cs="Arial"/>
          <w:bCs/>
        </w:rPr>
        <w:tab/>
        <w:t>D. M. Krol and P. J. Rommers, Oxidation-reduction behaviour of antimony in silicate glasses prepared from raw materials and cullet, Glass Technology 25 (1984) 115-118.</w:t>
      </w:r>
    </w:p>
    <w:p w14:paraId="6BA239C1" w14:textId="16882FC6" w:rsidR="006A4362" w:rsidRPr="00867CE5" w:rsidRDefault="003D3ACE" w:rsidP="00814F29">
      <w:pPr>
        <w:spacing w:line="360" w:lineRule="auto"/>
        <w:rPr>
          <w:rFonts w:ascii="Arial" w:hAnsi="Arial" w:cs="Arial"/>
          <w:bCs/>
        </w:rPr>
      </w:pPr>
      <w:r w:rsidRPr="00867CE5">
        <w:rPr>
          <w:rFonts w:ascii="Arial" w:hAnsi="Arial" w:cs="Arial"/>
          <w:bCs/>
        </w:rPr>
        <w:lastRenderedPageBreak/>
        <w:t>[11</w:t>
      </w:r>
      <w:r w:rsidR="006A4362" w:rsidRPr="00867CE5">
        <w:rPr>
          <w:rFonts w:ascii="Arial" w:hAnsi="Arial" w:cs="Arial"/>
          <w:bCs/>
        </w:rPr>
        <w:t>]</w:t>
      </w:r>
      <w:r w:rsidR="006A4362" w:rsidRPr="00867CE5">
        <w:rPr>
          <w:rFonts w:ascii="Arial" w:hAnsi="Arial" w:cs="Arial"/>
          <w:bCs/>
        </w:rPr>
        <w:tab/>
        <w:t>K.-D. Kim and S.-H. Lee, Redox behaviour and diffusivity of antimony and cerium ion</w:t>
      </w:r>
      <w:r w:rsidR="001C3E43">
        <w:rPr>
          <w:rFonts w:ascii="Arial" w:hAnsi="Arial" w:cs="Arial"/>
          <w:bCs/>
        </w:rPr>
        <w:t>s</w:t>
      </w:r>
      <w:r w:rsidR="006A4362" w:rsidRPr="00867CE5">
        <w:rPr>
          <w:rFonts w:ascii="Arial" w:hAnsi="Arial" w:cs="Arial"/>
          <w:bCs/>
        </w:rPr>
        <w:t xml:space="preserve"> in alkali alkaline earth silicate glass melts, Ceramics – Silikáty 54 (2010) 14-18.</w:t>
      </w:r>
    </w:p>
    <w:p w14:paraId="3A5A22C3" w14:textId="790E9C34" w:rsidR="006A4362" w:rsidRPr="00867CE5" w:rsidRDefault="003D3ACE" w:rsidP="00814F29">
      <w:pPr>
        <w:spacing w:line="360" w:lineRule="auto"/>
        <w:rPr>
          <w:rFonts w:ascii="Arial" w:hAnsi="Arial" w:cs="Arial"/>
          <w:bCs/>
        </w:rPr>
      </w:pPr>
      <w:r w:rsidRPr="00867CE5">
        <w:rPr>
          <w:rFonts w:ascii="Arial" w:hAnsi="Arial" w:cs="Arial"/>
          <w:bCs/>
        </w:rPr>
        <w:t>[12</w:t>
      </w:r>
      <w:r w:rsidR="006A4362" w:rsidRPr="00867CE5">
        <w:rPr>
          <w:rFonts w:ascii="Arial" w:hAnsi="Arial" w:cs="Arial"/>
          <w:bCs/>
        </w:rPr>
        <w:t>]</w:t>
      </w:r>
      <w:r w:rsidR="006A4362" w:rsidRPr="00867CE5">
        <w:rPr>
          <w:rFonts w:ascii="Arial" w:hAnsi="Arial" w:cs="Arial"/>
          <w:bCs/>
        </w:rPr>
        <w:tab/>
        <w:t>S. W. Lee, K. S. Hong and R. A. Condrate Sr., Raman microprobe investigation of oxygen and carbon dioxide dissolution from bubbles in silicate glasses containing antimony oxide, Journal of Materials Science 26 (1991) 4250-4254.</w:t>
      </w:r>
    </w:p>
    <w:p w14:paraId="3AC384EB" w14:textId="79180EAE" w:rsidR="003D3ACE" w:rsidRPr="00867CE5" w:rsidRDefault="003D3ACE" w:rsidP="00814F29">
      <w:pPr>
        <w:spacing w:line="360" w:lineRule="auto"/>
        <w:rPr>
          <w:rFonts w:ascii="Arial" w:hAnsi="Arial" w:cs="Arial"/>
          <w:bCs/>
        </w:rPr>
      </w:pPr>
      <w:r w:rsidRPr="00867CE5">
        <w:rPr>
          <w:rFonts w:ascii="Arial" w:hAnsi="Arial" w:cs="Arial"/>
          <w:bCs/>
        </w:rPr>
        <w:t>[13]</w:t>
      </w:r>
      <w:r w:rsidRPr="00867CE5">
        <w:rPr>
          <w:rFonts w:ascii="Arial" w:hAnsi="Arial" w:cs="Arial"/>
          <w:bCs/>
        </w:rPr>
        <w:tab/>
        <w:t>M. Yokozeki, T. Moriyasu, H. Yamashita and T. Maekawa, Electrochemical studies of the redox behavior of antimony ions in sodium borate and silicate melts, Journal of Non-Crystalline Solids 202 (1996) 241-247.</w:t>
      </w:r>
    </w:p>
    <w:p w14:paraId="79CEFCBD" w14:textId="1C7B971E" w:rsidR="003D3ACE" w:rsidRDefault="003D3ACE" w:rsidP="00814F29">
      <w:pPr>
        <w:spacing w:line="360" w:lineRule="auto"/>
        <w:rPr>
          <w:rFonts w:ascii="Arial" w:hAnsi="Arial" w:cs="Arial"/>
          <w:bCs/>
        </w:rPr>
      </w:pPr>
      <w:r w:rsidRPr="00867CE5">
        <w:rPr>
          <w:rFonts w:ascii="Arial" w:hAnsi="Arial" w:cs="Arial"/>
          <w:bCs/>
        </w:rPr>
        <w:t>[14]</w:t>
      </w:r>
      <w:r w:rsidRPr="00867CE5">
        <w:rPr>
          <w:rFonts w:ascii="Arial" w:hAnsi="Arial" w:cs="Arial"/>
          <w:bCs/>
        </w:rPr>
        <w:tab/>
        <w:t>S. Yoshida, T. Sudo, M. Kato, T. Sugawara, J. Matsuoka, Y. Miura and Y. Kii, Effects of composition on redox behaviors of antimony or arsenic ion in silicate melts by differential pulse voltammetry, Journal of Non-Crystalline Solids 356 (2010) 2842-2849.</w:t>
      </w:r>
    </w:p>
    <w:p w14:paraId="777193F1" w14:textId="110B9729" w:rsidR="00663838" w:rsidRDefault="00663838" w:rsidP="00814F29">
      <w:pPr>
        <w:spacing w:line="360" w:lineRule="auto"/>
        <w:rPr>
          <w:rFonts w:ascii="Arial" w:hAnsi="Arial" w:cs="Arial"/>
          <w:bCs/>
        </w:rPr>
      </w:pPr>
      <w:r>
        <w:rPr>
          <w:rFonts w:ascii="Arial" w:hAnsi="Arial" w:cs="Arial"/>
          <w:bCs/>
        </w:rPr>
        <w:t>[15</w:t>
      </w:r>
      <w:r w:rsidRPr="00867CE5">
        <w:rPr>
          <w:rFonts w:ascii="Arial" w:hAnsi="Arial" w:cs="Arial"/>
          <w:bCs/>
        </w:rPr>
        <w:t>]</w:t>
      </w:r>
      <w:r w:rsidRPr="00867CE5">
        <w:rPr>
          <w:rFonts w:ascii="Arial" w:hAnsi="Arial" w:cs="Arial"/>
          <w:bCs/>
        </w:rPr>
        <w:tab/>
        <w:t>A.-I. Bidegaray, A. Ceglia, M. R. Cicconi, V.-T. Pham, A. Crabbé, E. A. Mernissi Cherigui, K. Nys, H. Terryn, D. R. Neuville and S. Godet, An in-situ XANES investigation of the interactions between iron, manganese and antimony in silicate melts, Journal of Non-Crystalline Solids 502 (2018) 227-235.</w:t>
      </w:r>
    </w:p>
    <w:p w14:paraId="714D5677" w14:textId="6CEFFA10" w:rsidR="00BB2E2C" w:rsidRDefault="00BB2E2C" w:rsidP="00814F29">
      <w:pPr>
        <w:spacing w:line="360" w:lineRule="auto"/>
        <w:rPr>
          <w:rFonts w:ascii="Arial" w:hAnsi="Arial" w:cs="Arial"/>
          <w:bCs/>
        </w:rPr>
      </w:pPr>
      <w:r>
        <w:rPr>
          <w:rFonts w:ascii="Arial" w:hAnsi="Arial" w:cs="Arial"/>
          <w:bCs/>
        </w:rPr>
        <w:t>[16]</w:t>
      </w:r>
      <w:r>
        <w:rPr>
          <w:rFonts w:ascii="Arial" w:hAnsi="Arial" w:cs="Arial"/>
          <w:bCs/>
        </w:rPr>
        <w:tab/>
        <w:t xml:space="preserve">M. Hubert, A. J. Faber, H. Sesigur, F. Akmaz, S. R. Kahl, E. Alejandro and T. Maehara, Impact of redox in industrial glass melting and importance of redox control, </w:t>
      </w:r>
      <w:r w:rsidRPr="00BB2E2C">
        <w:rPr>
          <w:rFonts w:ascii="Arial" w:hAnsi="Arial" w:cs="Arial"/>
          <w:bCs/>
        </w:rPr>
        <w:t>77</w:t>
      </w:r>
      <w:r w:rsidRPr="00BB2E2C">
        <w:rPr>
          <w:rFonts w:ascii="Arial" w:hAnsi="Arial" w:cs="Arial"/>
          <w:bCs/>
          <w:vertAlign w:val="superscript"/>
        </w:rPr>
        <w:t>th</w:t>
      </w:r>
      <w:r>
        <w:rPr>
          <w:rFonts w:ascii="Arial" w:hAnsi="Arial" w:cs="Arial"/>
          <w:bCs/>
        </w:rPr>
        <w:t xml:space="preserve"> </w:t>
      </w:r>
      <w:r w:rsidRPr="00BB2E2C">
        <w:rPr>
          <w:rFonts w:ascii="Arial" w:hAnsi="Arial" w:cs="Arial"/>
          <w:bCs/>
        </w:rPr>
        <w:t xml:space="preserve">Conference on Glass Problems: Ceramic Engineering and Science Proceedings, </w:t>
      </w:r>
      <w:r>
        <w:rPr>
          <w:rFonts w:ascii="Arial" w:hAnsi="Arial" w:cs="Arial"/>
          <w:bCs/>
        </w:rPr>
        <w:t>Editor:</w:t>
      </w:r>
      <w:r w:rsidRPr="00BB2E2C">
        <w:rPr>
          <w:rFonts w:ascii="Arial" w:hAnsi="Arial" w:cs="Arial"/>
          <w:bCs/>
        </w:rPr>
        <w:t xml:space="preserve"> S.K. Sundaram,</w:t>
      </w:r>
      <w:r>
        <w:rPr>
          <w:rFonts w:ascii="Arial" w:hAnsi="Arial" w:cs="Arial"/>
          <w:bCs/>
        </w:rPr>
        <w:t xml:space="preserve"> Wiley, New York,</w:t>
      </w:r>
      <w:r w:rsidRPr="00BB2E2C">
        <w:rPr>
          <w:rFonts w:ascii="Arial" w:hAnsi="Arial" w:cs="Arial"/>
          <w:bCs/>
        </w:rPr>
        <w:t xml:space="preserve"> pp.</w:t>
      </w:r>
      <w:r>
        <w:rPr>
          <w:rFonts w:ascii="Arial" w:hAnsi="Arial" w:cs="Arial"/>
          <w:bCs/>
        </w:rPr>
        <w:t xml:space="preserve"> </w:t>
      </w:r>
      <w:r w:rsidRPr="00BB2E2C">
        <w:rPr>
          <w:rFonts w:ascii="Arial" w:hAnsi="Arial" w:cs="Arial"/>
          <w:bCs/>
        </w:rPr>
        <w:t>115-129</w:t>
      </w:r>
      <w:r>
        <w:rPr>
          <w:rFonts w:ascii="Arial" w:hAnsi="Arial" w:cs="Arial"/>
          <w:bCs/>
        </w:rPr>
        <w:t>.</w:t>
      </w:r>
    </w:p>
    <w:p w14:paraId="28DEC6EC" w14:textId="5AFD60B5" w:rsidR="00A7161F" w:rsidRDefault="00A7161F" w:rsidP="00814F29">
      <w:pPr>
        <w:spacing w:line="360" w:lineRule="auto"/>
        <w:rPr>
          <w:rFonts w:ascii="Arial" w:hAnsi="Arial" w:cs="Arial"/>
          <w:bCs/>
        </w:rPr>
      </w:pPr>
      <w:r>
        <w:rPr>
          <w:rFonts w:ascii="Arial" w:hAnsi="Arial" w:cs="Arial"/>
          <w:bCs/>
        </w:rPr>
        <w:t>[17]</w:t>
      </w:r>
      <w:r>
        <w:rPr>
          <w:rFonts w:ascii="Arial" w:hAnsi="Arial" w:cs="Arial"/>
          <w:bCs/>
        </w:rPr>
        <w:tab/>
        <w:t>R. G. Burns, Mineralogical applications of crystal field theory, Cambridge University Press, Cambridge, 1993.</w:t>
      </w:r>
    </w:p>
    <w:p w14:paraId="0A7B83AD" w14:textId="1AE61ECE" w:rsidR="00BB2E2C" w:rsidRDefault="00A7161F" w:rsidP="00BB2E2C">
      <w:pPr>
        <w:spacing w:line="360" w:lineRule="auto"/>
        <w:rPr>
          <w:rFonts w:ascii="Arial" w:hAnsi="Arial" w:cs="Arial"/>
        </w:rPr>
      </w:pPr>
      <w:r>
        <w:rPr>
          <w:rFonts w:ascii="Arial" w:hAnsi="Arial" w:cs="Arial"/>
        </w:rPr>
        <w:t>[18</w:t>
      </w:r>
      <w:r w:rsidR="00BB2E2C">
        <w:rPr>
          <w:rFonts w:ascii="Arial" w:hAnsi="Arial" w:cs="Arial"/>
        </w:rPr>
        <w:t>]</w:t>
      </w:r>
      <w:r w:rsidR="00BB2E2C">
        <w:rPr>
          <w:rFonts w:ascii="Arial" w:hAnsi="Arial" w:cs="Arial"/>
        </w:rPr>
        <w:tab/>
      </w:r>
      <w:r w:rsidR="00BB2E2C" w:rsidRPr="00651D3C">
        <w:rPr>
          <w:rFonts w:ascii="Arial" w:hAnsi="Arial" w:cs="Arial"/>
        </w:rPr>
        <w:t>P. A. Bingham, J. M. Parker, T. Searle, J. M. Williams, K. Fyles, Redox and clustering of iron in silicate glasses, Journal of Non-Crystalline Solids 253 (1999) 203-209.</w:t>
      </w:r>
    </w:p>
    <w:p w14:paraId="47989823" w14:textId="4573F025" w:rsidR="003F4F8D" w:rsidRPr="00867CE5" w:rsidRDefault="00A7161F" w:rsidP="00814F29">
      <w:pPr>
        <w:spacing w:line="360" w:lineRule="auto"/>
        <w:rPr>
          <w:rFonts w:ascii="Arial" w:hAnsi="Arial" w:cs="Arial"/>
          <w:bCs/>
        </w:rPr>
      </w:pPr>
      <w:r>
        <w:rPr>
          <w:rFonts w:ascii="Arial" w:hAnsi="Arial" w:cs="Arial"/>
          <w:bCs/>
        </w:rPr>
        <w:t>[19</w:t>
      </w:r>
      <w:r w:rsidR="003F4F8D" w:rsidRPr="003F4F8D">
        <w:rPr>
          <w:rFonts w:ascii="Arial" w:hAnsi="Arial" w:cs="Arial"/>
          <w:bCs/>
        </w:rPr>
        <w:t>]</w:t>
      </w:r>
      <w:r w:rsidR="003F4F8D" w:rsidRPr="003F4F8D">
        <w:rPr>
          <w:rFonts w:ascii="Arial" w:hAnsi="Arial" w:cs="Arial"/>
          <w:bCs/>
        </w:rPr>
        <w:tab/>
        <w:t>T. T. Volotinen, J. M. Parker and P. A. Bingham, Concentrations and site partitioning of Fe</w:t>
      </w:r>
      <w:r w:rsidR="003F4F8D" w:rsidRPr="003F4F8D">
        <w:rPr>
          <w:rFonts w:ascii="Arial" w:hAnsi="Arial" w:cs="Arial"/>
          <w:bCs/>
          <w:vertAlign w:val="superscript"/>
        </w:rPr>
        <w:t>2+</w:t>
      </w:r>
      <w:r w:rsidR="003F4F8D" w:rsidRPr="003F4F8D">
        <w:rPr>
          <w:rFonts w:ascii="Arial" w:hAnsi="Arial" w:cs="Arial"/>
          <w:bCs/>
        </w:rPr>
        <w:t xml:space="preserve"> and Fe</w:t>
      </w:r>
      <w:r w:rsidR="003F4F8D" w:rsidRPr="003F4F8D">
        <w:rPr>
          <w:rFonts w:ascii="Arial" w:hAnsi="Arial" w:cs="Arial"/>
          <w:bCs/>
          <w:vertAlign w:val="superscript"/>
        </w:rPr>
        <w:t>3+</w:t>
      </w:r>
      <w:r w:rsidR="003F4F8D" w:rsidRPr="003F4F8D">
        <w:rPr>
          <w:rFonts w:ascii="Arial" w:hAnsi="Arial" w:cs="Arial"/>
          <w:bCs/>
        </w:rPr>
        <w:t xml:space="preserve"> ions in a soda-lime-silica glass obtained by optical absorbance spectroscopy, Physics and Chemistry of Glasses: European Journal of Glass Science and Technology B 49 (2008) 258-270.</w:t>
      </w:r>
    </w:p>
    <w:p w14:paraId="5121BC26" w14:textId="5AF4B190" w:rsidR="003D3ACE" w:rsidRPr="00867CE5" w:rsidRDefault="00A7161F" w:rsidP="00814F29">
      <w:pPr>
        <w:spacing w:line="360" w:lineRule="auto"/>
        <w:rPr>
          <w:rFonts w:ascii="Arial" w:hAnsi="Arial" w:cs="Arial"/>
          <w:bCs/>
        </w:rPr>
      </w:pPr>
      <w:r>
        <w:rPr>
          <w:rFonts w:ascii="Arial" w:hAnsi="Arial" w:cs="Arial"/>
          <w:bCs/>
        </w:rPr>
        <w:t>[20</w:t>
      </w:r>
      <w:r w:rsidR="003D3ACE" w:rsidRPr="00867CE5">
        <w:rPr>
          <w:rFonts w:ascii="Arial" w:hAnsi="Arial" w:cs="Arial"/>
          <w:bCs/>
        </w:rPr>
        <w:t>]</w:t>
      </w:r>
      <w:r w:rsidR="003D3ACE" w:rsidRPr="00867CE5">
        <w:rPr>
          <w:rFonts w:ascii="Arial" w:hAnsi="Arial" w:cs="Arial"/>
          <w:bCs/>
        </w:rPr>
        <w:tab/>
        <w:t>H. D. Schreiber, Redox processes in glass-forming melts, Journal of Non-Crystalline Solids 84 (1986) 129-141.</w:t>
      </w:r>
    </w:p>
    <w:p w14:paraId="20DFE4E8" w14:textId="25802455" w:rsidR="00796477" w:rsidRDefault="00A7161F" w:rsidP="00814F29">
      <w:pPr>
        <w:spacing w:line="360" w:lineRule="auto"/>
        <w:rPr>
          <w:rFonts w:ascii="Arial" w:hAnsi="Arial" w:cs="Arial"/>
          <w:bCs/>
        </w:rPr>
      </w:pPr>
      <w:r>
        <w:rPr>
          <w:rFonts w:ascii="Arial" w:hAnsi="Arial" w:cs="Arial"/>
          <w:bCs/>
        </w:rPr>
        <w:lastRenderedPageBreak/>
        <w:t>[21</w:t>
      </w:r>
      <w:r w:rsidR="003D3ACE" w:rsidRPr="00867CE5">
        <w:rPr>
          <w:rFonts w:ascii="Arial" w:hAnsi="Arial" w:cs="Arial"/>
          <w:bCs/>
        </w:rPr>
        <w:t>]</w:t>
      </w:r>
      <w:r w:rsidR="003D3ACE" w:rsidRPr="00867CE5">
        <w:rPr>
          <w:rFonts w:ascii="Arial" w:hAnsi="Arial" w:cs="Arial"/>
          <w:bCs/>
        </w:rPr>
        <w:tab/>
        <w:t>H. D. Schreiber, N. R. Wilk Jr. and C. W. Schreiber, A comprehensive electromotive force series of redox couples in soda-lime-silicate glass, Journal of Non-Crystalline Solids 253 (1999) 68-75.</w:t>
      </w:r>
    </w:p>
    <w:p w14:paraId="0F5FAE6D" w14:textId="31BC3D0F" w:rsidR="00796477" w:rsidRDefault="007D6AA0" w:rsidP="00814F29">
      <w:pPr>
        <w:spacing w:line="360" w:lineRule="auto"/>
        <w:rPr>
          <w:rFonts w:ascii="Arial" w:hAnsi="Arial" w:cs="Arial"/>
          <w:bCs/>
        </w:rPr>
      </w:pPr>
      <w:r>
        <w:rPr>
          <w:rFonts w:ascii="Arial" w:hAnsi="Arial" w:cs="Arial"/>
          <w:bCs/>
        </w:rPr>
        <w:t>[22</w:t>
      </w:r>
      <w:r w:rsidR="000E7998">
        <w:rPr>
          <w:rFonts w:ascii="Arial" w:hAnsi="Arial" w:cs="Arial"/>
          <w:bCs/>
        </w:rPr>
        <w:t>]</w:t>
      </w:r>
      <w:r w:rsidR="00796477" w:rsidRPr="00867CE5">
        <w:rPr>
          <w:rFonts w:ascii="Arial" w:hAnsi="Arial" w:cs="Arial"/>
          <w:bCs/>
        </w:rPr>
        <w:tab/>
        <w:t>R. G. Orman, Characterisation of novel antimony (III) oxide-containing glasses, PhD thesis, University of Warwick, UK, 2010.</w:t>
      </w:r>
    </w:p>
    <w:p w14:paraId="19B0247E" w14:textId="5F7BF083" w:rsidR="00796477" w:rsidRDefault="007D6AA0" w:rsidP="00814F29">
      <w:pPr>
        <w:spacing w:line="360" w:lineRule="auto"/>
        <w:rPr>
          <w:rFonts w:ascii="Arial" w:hAnsi="Arial" w:cs="Arial"/>
          <w:bCs/>
        </w:rPr>
      </w:pPr>
      <w:r>
        <w:rPr>
          <w:rFonts w:ascii="Arial" w:hAnsi="Arial" w:cs="Arial"/>
          <w:bCs/>
        </w:rPr>
        <w:t>[23</w:t>
      </w:r>
      <w:r w:rsidR="00796477" w:rsidRPr="00867CE5">
        <w:rPr>
          <w:rFonts w:ascii="Arial" w:hAnsi="Arial" w:cs="Arial"/>
          <w:bCs/>
        </w:rPr>
        <w:t>]</w:t>
      </w:r>
      <w:r w:rsidR="00796477" w:rsidRPr="00867CE5">
        <w:rPr>
          <w:rFonts w:ascii="Arial" w:hAnsi="Arial" w:cs="Arial"/>
          <w:bCs/>
        </w:rPr>
        <w:tab/>
        <w:t>M. Mee, B.</w:t>
      </w:r>
      <w:r w:rsidR="0006126C">
        <w:rPr>
          <w:rFonts w:ascii="Arial" w:hAnsi="Arial" w:cs="Arial"/>
          <w:bCs/>
        </w:rPr>
        <w:t xml:space="preserve"> </w:t>
      </w:r>
      <w:r w:rsidR="00796477" w:rsidRPr="00867CE5">
        <w:rPr>
          <w:rFonts w:ascii="Arial" w:hAnsi="Arial" w:cs="Arial"/>
          <w:bCs/>
        </w:rPr>
        <w:t>C.</w:t>
      </w:r>
      <w:r w:rsidR="0006126C">
        <w:rPr>
          <w:rFonts w:ascii="Arial" w:hAnsi="Arial" w:cs="Arial"/>
          <w:bCs/>
        </w:rPr>
        <w:t xml:space="preserve"> </w:t>
      </w:r>
      <w:r w:rsidR="00796477" w:rsidRPr="00867CE5">
        <w:rPr>
          <w:rFonts w:ascii="Arial" w:hAnsi="Arial" w:cs="Arial"/>
          <w:bCs/>
        </w:rPr>
        <w:t>Davies, R.</w:t>
      </w:r>
      <w:r w:rsidR="0006126C">
        <w:rPr>
          <w:rFonts w:ascii="Arial" w:hAnsi="Arial" w:cs="Arial"/>
          <w:bCs/>
        </w:rPr>
        <w:t xml:space="preserve"> </w:t>
      </w:r>
      <w:r w:rsidR="00796477" w:rsidRPr="00867CE5">
        <w:rPr>
          <w:rFonts w:ascii="Arial" w:hAnsi="Arial" w:cs="Arial"/>
          <w:bCs/>
        </w:rPr>
        <w:t>G.</w:t>
      </w:r>
      <w:r w:rsidR="0006126C">
        <w:rPr>
          <w:rFonts w:ascii="Arial" w:hAnsi="Arial" w:cs="Arial"/>
          <w:bCs/>
        </w:rPr>
        <w:t xml:space="preserve"> </w:t>
      </w:r>
      <w:r w:rsidR="00796477" w:rsidRPr="00867CE5">
        <w:rPr>
          <w:rFonts w:ascii="Arial" w:hAnsi="Arial" w:cs="Arial"/>
          <w:bCs/>
        </w:rPr>
        <w:t>Orman, M.</w:t>
      </w:r>
      <w:r w:rsidR="0006126C">
        <w:rPr>
          <w:rFonts w:ascii="Arial" w:hAnsi="Arial" w:cs="Arial"/>
          <w:bCs/>
        </w:rPr>
        <w:t xml:space="preserve"> </w:t>
      </w:r>
      <w:r w:rsidR="00796477" w:rsidRPr="00867CE5">
        <w:rPr>
          <w:rFonts w:ascii="Arial" w:hAnsi="Arial" w:cs="Arial"/>
          <w:bCs/>
        </w:rPr>
        <w:t>F.</w:t>
      </w:r>
      <w:r w:rsidR="0006126C">
        <w:rPr>
          <w:rFonts w:ascii="Arial" w:hAnsi="Arial" w:cs="Arial"/>
          <w:bCs/>
        </w:rPr>
        <w:t xml:space="preserve"> </w:t>
      </w:r>
      <w:r w:rsidR="00796477" w:rsidRPr="00867CE5">
        <w:rPr>
          <w:rFonts w:ascii="Arial" w:hAnsi="Arial" w:cs="Arial"/>
          <w:bCs/>
        </w:rPr>
        <w:t>Thomas and D.</w:t>
      </w:r>
      <w:r w:rsidR="0006126C">
        <w:rPr>
          <w:rFonts w:ascii="Arial" w:hAnsi="Arial" w:cs="Arial"/>
          <w:bCs/>
        </w:rPr>
        <w:t xml:space="preserve"> </w:t>
      </w:r>
      <w:r w:rsidR="00796477" w:rsidRPr="00867CE5">
        <w:rPr>
          <w:rFonts w:ascii="Arial" w:hAnsi="Arial" w:cs="Arial"/>
          <w:bCs/>
        </w:rPr>
        <w:t>Holland, Antimony and silicon environments in antimony silicate glasses, Journal of Solid State Chemistry 183 (2010) 1925-1934.</w:t>
      </w:r>
    </w:p>
    <w:p w14:paraId="69A30D30" w14:textId="393A6C8B" w:rsidR="00796477" w:rsidRDefault="007D6AA0" w:rsidP="00814F29">
      <w:pPr>
        <w:spacing w:line="360" w:lineRule="auto"/>
        <w:rPr>
          <w:rFonts w:ascii="Arial" w:hAnsi="Arial" w:cs="Arial"/>
          <w:bCs/>
        </w:rPr>
      </w:pPr>
      <w:r>
        <w:rPr>
          <w:rFonts w:ascii="Arial" w:hAnsi="Arial" w:cs="Arial"/>
          <w:bCs/>
        </w:rPr>
        <w:t>[24</w:t>
      </w:r>
      <w:r w:rsidR="00796477" w:rsidRPr="00867CE5">
        <w:rPr>
          <w:rFonts w:ascii="Arial" w:hAnsi="Arial" w:cs="Arial"/>
          <w:bCs/>
        </w:rPr>
        <w:t>]</w:t>
      </w:r>
      <w:r w:rsidR="00796477" w:rsidRPr="00867CE5">
        <w:rPr>
          <w:rFonts w:ascii="Arial" w:hAnsi="Arial" w:cs="Arial"/>
          <w:bCs/>
        </w:rPr>
        <w:tab/>
        <w:t>D. Holland, A. C. Hannon, M. E. Smith, C. E. Johnson, M. F. Thomas and A. M. Beesley, The role of Sb</w:t>
      </w:r>
      <w:r w:rsidR="00796477" w:rsidRPr="00867CE5">
        <w:rPr>
          <w:rFonts w:ascii="Arial" w:hAnsi="Arial" w:cs="Arial"/>
          <w:bCs/>
          <w:vertAlign w:val="superscript"/>
        </w:rPr>
        <w:t>5+</w:t>
      </w:r>
      <w:r w:rsidR="00796477" w:rsidRPr="00867CE5">
        <w:rPr>
          <w:rFonts w:ascii="Arial" w:hAnsi="Arial" w:cs="Arial"/>
          <w:bCs/>
        </w:rPr>
        <w:t xml:space="preserve"> in the structure of Sb</w:t>
      </w:r>
      <w:r w:rsidR="00796477" w:rsidRPr="00867CE5">
        <w:rPr>
          <w:rFonts w:ascii="Arial" w:hAnsi="Arial" w:cs="Arial"/>
          <w:bCs/>
          <w:vertAlign w:val="subscript"/>
        </w:rPr>
        <w:t>2</w:t>
      </w:r>
      <w:r w:rsidR="00796477" w:rsidRPr="00867CE5">
        <w:rPr>
          <w:rFonts w:ascii="Arial" w:hAnsi="Arial" w:cs="Arial"/>
          <w:bCs/>
        </w:rPr>
        <w:t>O</w:t>
      </w:r>
      <w:r w:rsidR="00796477" w:rsidRPr="00867CE5">
        <w:rPr>
          <w:rFonts w:ascii="Arial" w:hAnsi="Arial" w:cs="Arial"/>
          <w:bCs/>
          <w:vertAlign w:val="subscript"/>
        </w:rPr>
        <w:t>3</w:t>
      </w:r>
      <w:r w:rsidR="00796477" w:rsidRPr="00867CE5">
        <w:rPr>
          <w:rFonts w:ascii="Arial" w:hAnsi="Arial" w:cs="Arial"/>
          <w:bCs/>
        </w:rPr>
        <w:t>–B</w:t>
      </w:r>
      <w:r w:rsidR="00796477" w:rsidRPr="00867CE5">
        <w:rPr>
          <w:rFonts w:ascii="Arial" w:hAnsi="Arial" w:cs="Arial"/>
          <w:bCs/>
          <w:vertAlign w:val="subscript"/>
        </w:rPr>
        <w:t>2</w:t>
      </w:r>
      <w:r w:rsidR="00796477" w:rsidRPr="00867CE5">
        <w:rPr>
          <w:rFonts w:ascii="Arial" w:hAnsi="Arial" w:cs="Arial"/>
          <w:bCs/>
        </w:rPr>
        <w:t>O</w:t>
      </w:r>
      <w:r w:rsidR="00796477" w:rsidRPr="00867CE5">
        <w:rPr>
          <w:rFonts w:ascii="Arial" w:hAnsi="Arial" w:cs="Arial"/>
          <w:bCs/>
          <w:vertAlign w:val="subscript"/>
        </w:rPr>
        <w:t>3</w:t>
      </w:r>
      <w:r w:rsidR="00796477" w:rsidRPr="00867CE5">
        <w:rPr>
          <w:rFonts w:ascii="Arial" w:hAnsi="Arial" w:cs="Arial"/>
          <w:bCs/>
        </w:rPr>
        <w:t xml:space="preserve"> binary glasses—an NMR and Mössbauer spectroscopy study, Solid State Nuclear Magnetic Resonance 26 (2004) 172-179.</w:t>
      </w:r>
    </w:p>
    <w:p w14:paraId="211FA07C" w14:textId="36C4C737" w:rsidR="00796477" w:rsidRDefault="007D6AA0" w:rsidP="00814F29">
      <w:pPr>
        <w:spacing w:line="360" w:lineRule="auto"/>
        <w:rPr>
          <w:rFonts w:ascii="Arial" w:hAnsi="Arial" w:cs="Arial"/>
          <w:bCs/>
        </w:rPr>
      </w:pPr>
      <w:r>
        <w:rPr>
          <w:rFonts w:ascii="Arial" w:hAnsi="Arial" w:cs="Arial"/>
          <w:bCs/>
        </w:rPr>
        <w:t>[25</w:t>
      </w:r>
      <w:r w:rsidR="000E7998">
        <w:rPr>
          <w:rFonts w:ascii="Arial" w:hAnsi="Arial" w:cs="Arial"/>
          <w:bCs/>
        </w:rPr>
        <w:t>]</w:t>
      </w:r>
      <w:r w:rsidR="00796477" w:rsidRPr="00867CE5">
        <w:rPr>
          <w:rFonts w:ascii="Arial" w:hAnsi="Arial" w:cs="Arial"/>
          <w:bCs/>
        </w:rPr>
        <w:tab/>
        <w:t>S. Y. Marzouk and F. H. El-Batal, Infrared and UV–visible spectroscopic studies of gamma-irradiated Sb</w:t>
      </w:r>
      <w:r w:rsidR="00796477" w:rsidRPr="00867CE5">
        <w:rPr>
          <w:rFonts w:ascii="Arial" w:hAnsi="Arial" w:cs="Arial"/>
          <w:bCs/>
          <w:vertAlign w:val="subscript"/>
        </w:rPr>
        <w:t>2</w:t>
      </w:r>
      <w:r w:rsidR="00796477" w:rsidRPr="00867CE5">
        <w:rPr>
          <w:rFonts w:ascii="Arial" w:hAnsi="Arial" w:cs="Arial"/>
          <w:bCs/>
        </w:rPr>
        <w:t>O</w:t>
      </w:r>
      <w:r w:rsidR="00796477" w:rsidRPr="00867CE5">
        <w:rPr>
          <w:rFonts w:ascii="Arial" w:hAnsi="Arial" w:cs="Arial"/>
          <w:bCs/>
          <w:vertAlign w:val="subscript"/>
        </w:rPr>
        <w:t>3</w:t>
      </w:r>
      <w:r w:rsidR="00796477" w:rsidRPr="00867CE5">
        <w:rPr>
          <w:rFonts w:ascii="Arial" w:hAnsi="Arial" w:cs="Arial"/>
          <w:bCs/>
        </w:rPr>
        <w:t>–B</w:t>
      </w:r>
      <w:r w:rsidR="00796477" w:rsidRPr="00867CE5">
        <w:rPr>
          <w:rFonts w:ascii="Arial" w:hAnsi="Arial" w:cs="Arial"/>
          <w:bCs/>
          <w:vertAlign w:val="subscript"/>
        </w:rPr>
        <w:t>2</w:t>
      </w:r>
      <w:r w:rsidR="00796477" w:rsidRPr="00867CE5">
        <w:rPr>
          <w:rFonts w:ascii="Arial" w:hAnsi="Arial" w:cs="Arial"/>
          <w:bCs/>
        </w:rPr>
        <w:t>O</w:t>
      </w:r>
      <w:r w:rsidR="00796477" w:rsidRPr="00867CE5">
        <w:rPr>
          <w:rFonts w:ascii="Arial" w:hAnsi="Arial" w:cs="Arial"/>
          <w:bCs/>
          <w:vertAlign w:val="subscript"/>
        </w:rPr>
        <w:t>3</w:t>
      </w:r>
      <w:r w:rsidR="00796477" w:rsidRPr="00867CE5">
        <w:rPr>
          <w:rFonts w:ascii="Arial" w:hAnsi="Arial" w:cs="Arial"/>
          <w:bCs/>
        </w:rPr>
        <w:t xml:space="preserve"> glasses, Journal of Molecular Structure 1063 (2014) 328-335.</w:t>
      </w:r>
    </w:p>
    <w:p w14:paraId="22F2B894" w14:textId="780802C2" w:rsidR="002F031D" w:rsidRDefault="007D6AA0" w:rsidP="00814F29">
      <w:pPr>
        <w:spacing w:line="360" w:lineRule="auto"/>
        <w:rPr>
          <w:rFonts w:ascii="Arial" w:hAnsi="Arial" w:cs="Arial"/>
          <w:bCs/>
        </w:rPr>
      </w:pPr>
      <w:r>
        <w:rPr>
          <w:rFonts w:ascii="Arial" w:hAnsi="Arial" w:cs="Arial"/>
          <w:bCs/>
        </w:rPr>
        <w:t>[26</w:t>
      </w:r>
      <w:r w:rsidR="00796477" w:rsidRPr="00867CE5">
        <w:rPr>
          <w:rFonts w:ascii="Arial" w:hAnsi="Arial" w:cs="Arial"/>
          <w:bCs/>
        </w:rPr>
        <w:t>]</w:t>
      </w:r>
      <w:r w:rsidR="00796477" w:rsidRPr="00867CE5">
        <w:rPr>
          <w:rFonts w:ascii="Arial" w:hAnsi="Arial" w:cs="Arial"/>
          <w:bCs/>
        </w:rPr>
        <w:tab/>
        <w:t>M. Nalin, Y. Messaddeq, S. J. L. Ribeiro, M. Poulain, V. Briois, G. Brunklaus, C. Rosenhahn, B. D. Mosel and H. Eckert, Structural organization and thermal properties of the Sb</w:t>
      </w:r>
      <w:r w:rsidR="00796477" w:rsidRPr="00867CE5">
        <w:rPr>
          <w:rFonts w:ascii="Arial" w:hAnsi="Arial" w:cs="Arial"/>
          <w:bCs/>
          <w:vertAlign w:val="subscript"/>
        </w:rPr>
        <w:t>2</w:t>
      </w:r>
      <w:r w:rsidR="00796477" w:rsidRPr="00867CE5">
        <w:rPr>
          <w:rFonts w:ascii="Arial" w:hAnsi="Arial" w:cs="Arial"/>
          <w:bCs/>
        </w:rPr>
        <w:t>O</w:t>
      </w:r>
      <w:r w:rsidR="00796477" w:rsidRPr="00867CE5">
        <w:rPr>
          <w:rFonts w:ascii="Arial" w:hAnsi="Arial" w:cs="Arial"/>
          <w:bCs/>
          <w:vertAlign w:val="subscript"/>
        </w:rPr>
        <w:t>3</w:t>
      </w:r>
      <w:r w:rsidR="00796477" w:rsidRPr="00867CE5">
        <w:rPr>
          <w:rFonts w:ascii="Arial" w:hAnsi="Arial" w:cs="Arial"/>
          <w:bCs/>
        </w:rPr>
        <w:t>–SbPO</w:t>
      </w:r>
      <w:r w:rsidR="00796477" w:rsidRPr="00867CE5">
        <w:rPr>
          <w:rFonts w:ascii="Arial" w:hAnsi="Arial" w:cs="Arial"/>
          <w:bCs/>
          <w:vertAlign w:val="subscript"/>
        </w:rPr>
        <w:t>4</w:t>
      </w:r>
      <w:r w:rsidR="00796477" w:rsidRPr="00867CE5">
        <w:rPr>
          <w:rFonts w:ascii="Arial" w:hAnsi="Arial" w:cs="Arial"/>
          <w:bCs/>
        </w:rPr>
        <w:t xml:space="preserve"> glass system, Journal of Materials Chemistry 14 (2004) 3398-3405.</w:t>
      </w:r>
    </w:p>
    <w:p w14:paraId="549FC202" w14:textId="335CFB66" w:rsidR="002F031D" w:rsidRDefault="007D6AA0" w:rsidP="00814F29">
      <w:pPr>
        <w:spacing w:line="360" w:lineRule="auto"/>
        <w:rPr>
          <w:rFonts w:ascii="Arial" w:hAnsi="Arial" w:cs="Arial"/>
          <w:bCs/>
        </w:rPr>
      </w:pPr>
      <w:r>
        <w:rPr>
          <w:rFonts w:ascii="Arial" w:hAnsi="Arial" w:cs="Arial"/>
          <w:bCs/>
        </w:rPr>
        <w:t>[27</w:t>
      </w:r>
      <w:r w:rsidR="002F031D" w:rsidRPr="00867CE5">
        <w:rPr>
          <w:rFonts w:ascii="Arial" w:hAnsi="Arial" w:cs="Arial"/>
          <w:bCs/>
        </w:rPr>
        <w:t xml:space="preserve">] </w:t>
      </w:r>
      <w:r w:rsidR="002F031D" w:rsidRPr="00867CE5">
        <w:rPr>
          <w:rFonts w:ascii="Arial" w:hAnsi="Arial" w:cs="Arial"/>
          <w:bCs/>
        </w:rPr>
        <w:tab/>
      </w:r>
      <w:r w:rsidR="002F031D">
        <w:rPr>
          <w:rFonts w:ascii="Arial" w:hAnsi="Arial" w:cs="Arial"/>
          <w:bCs/>
        </w:rPr>
        <w:t>M. Nalin, M. Poulain, M. Poulain, S. J. L. Ribeiro and Y. Messaddeq,</w:t>
      </w:r>
      <w:r w:rsidR="002F031D" w:rsidRPr="00867CE5">
        <w:rPr>
          <w:rFonts w:ascii="Arial" w:hAnsi="Arial" w:cs="Arial"/>
          <w:bCs/>
        </w:rPr>
        <w:t xml:space="preserve"> Antimony oxid</w:t>
      </w:r>
      <w:r w:rsidR="002F031D">
        <w:rPr>
          <w:rFonts w:ascii="Arial" w:hAnsi="Arial" w:cs="Arial"/>
          <w:bCs/>
        </w:rPr>
        <w:t xml:space="preserve">e based glasses, Journal of Non-Crystalline Solids 284 (2001) </w:t>
      </w:r>
      <w:r w:rsidR="002F031D" w:rsidRPr="00867CE5">
        <w:rPr>
          <w:rFonts w:ascii="Arial" w:hAnsi="Arial" w:cs="Arial"/>
          <w:bCs/>
        </w:rPr>
        <w:t>110–116.</w:t>
      </w:r>
    </w:p>
    <w:p w14:paraId="02C1E7B9" w14:textId="5EA639CC" w:rsidR="006D45BD" w:rsidRDefault="007D6AA0" w:rsidP="00814F29">
      <w:pPr>
        <w:spacing w:line="360" w:lineRule="auto"/>
        <w:rPr>
          <w:rFonts w:ascii="Arial" w:hAnsi="Arial" w:cs="Arial"/>
          <w:bCs/>
        </w:rPr>
      </w:pPr>
      <w:r>
        <w:rPr>
          <w:rFonts w:ascii="Arial" w:hAnsi="Arial" w:cs="Arial"/>
          <w:bCs/>
        </w:rPr>
        <w:t>[28</w:t>
      </w:r>
      <w:r w:rsidR="006D45BD" w:rsidRPr="00867CE5">
        <w:rPr>
          <w:rFonts w:ascii="Arial" w:hAnsi="Arial" w:cs="Arial"/>
          <w:bCs/>
        </w:rPr>
        <w:t xml:space="preserve">] </w:t>
      </w:r>
      <w:r w:rsidR="006D45BD" w:rsidRPr="00867CE5">
        <w:rPr>
          <w:rFonts w:ascii="Arial" w:hAnsi="Arial" w:cs="Arial"/>
          <w:bCs/>
        </w:rPr>
        <w:tab/>
        <w:t>J. G. Wood, S. Prabakar, K. T. Mueller</w:t>
      </w:r>
      <w:r w:rsidR="00EF469A" w:rsidRPr="00867CE5">
        <w:rPr>
          <w:rFonts w:ascii="Arial" w:hAnsi="Arial" w:cs="Arial"/>
          <w:bCs/>
        </w:rPr>
        <w:t xml:space="preserve"> and C. G. Pantano,</w:t>
      </w:r>
      <w:r w:rsidR="006D45BD" w:rsidRPr="00867CE5">
        <w:rPr>
          <w:rFonts w:ascii="Arial" w:hAnsi="Arial" w:cs="Arial"/>
          <w:bCs/>
        </w:rPr>
        <w:t xml:space="preserve"> The effects of antimony oxide on the structure of alkaline-ear</w:t>
      </w:r>
      <w:r w:rsidR="00EF469A" w:rsidRPr="00867CE5">
        <w:rPr>
          <w:rFonts w:ascii="Arial" w:hAnsi="Arial" w:cs="Arial"/>
          <w:bCs/>
        </w:rPr>
        <w:t>th alumino borosilicate glasses,</w:t>
      </w:r>
      <w:r w:rsidR="006D45BD" w:rsidRPr="00867CE5">
        <w:rPr>
          <w:rFonts w:ascii="Arial" w:hAnsi="Arial" w:cs="Arial"/>
          <w:bCs/>
        </w:rPr>
        <w:t xml:space="preserve"> </w:t>
      </w:r>
      <w:r w:rsidR="00EF469A" w:rsidRPr="00867CE5">
        <w:rPr>
          <w:rFonts w:ascii="Arial" w:hAnsi="Arial" w:cs="Arial"/>
          <w:bCs/>
        </w:rPr>
        <w:t>Journal of Non-Crystalline Solids 349</w:t>
      </w:r>
      <w:r w:rsidR="006D45BD" w:rsidRPr="00867CE5">
        <w:rPr>
          <w:rFonts w:ascii="Arial" w:hAnsi="Arial" w:cs="Arial"/>
          <w:bCs/>
        </w:rPr>
        <w:t xml:space="preserve"> </w:t>
      </w:r>
      <w:r w:rsidR="00EF469A" w:rsidRPr="00867CE5">
        <w:rPr>
          <w:rFonts w:ascii="Arial" w:hAnsi="Arial" w:cs="Arial"/>
          <w:bCs/>
        </w:rPr>
        <w:t xml:space="preserve">(2004) </w:t>
      </w:r>
      <w:r w:rsidR="006D45BD" w:rsidRPr="00867CE5">
        <w:rPr>
          <w:rFonts w:ascii="Arial" w:hAnsi="Arial" w:cs="Arial"/>
          <w:bCs/>
        </w:rPr>
        <w:t>276–284.</w:t>
      </w:r>
    </w:p>
    <w:p w14:paraId="2CF4B35E" w14:textId="36E50943" w:rsidR="000E7998" w:rsidRPr="00867CE5" w:rsidRDefault="007D6AA0" w:rsidP="00814F29">
      <w:pPr>
        <w:spacing w:line="360" w:lineRule="auto"/>
        <w:rPr>
          <w:rFonts w:ascii="Arial" w:hAnsi="Arial" w:cs="Arial"/>
          <w:bCs/>
        </w:rPr>
      </w:pPr>
      <w:r>
        <w:rPr>
          <w:rFonts w:ascii="Arial" w:hAnsi="Arial" w:cs="Arial"/>
          <w:bCs/>
        </w:rPr>
        <w:t>[29</w:t>
      </w:r>
      <w:r w:rsidR="000E7998" w:rsidRPr="00867CE5">
        <w:rPr>
          <w:rFonts w:ascii="Arial" w:hAnsi="Arial" w:cs="Arial"/>
          <w:bCs/>
        </w:rPr>
        <w:t xml:space="preserve">] </w:t>
      </w:r>
      <w:r w:rsidR="000E7998" w:rsidRPr="00867CE5">
        <w:rPr>
          <w:rFonts w:ascii="Arial" w:hAnsi="Arial" w:cs="Arial"/>
          <w:bCs/>
        </w:rPr>
        <w:tab/>
      </w:r>
      <w:r w:rsidR="002F031D">
        <w:rPr>
          <w:rFonts w:ascii="Arial" w:hAnsi="Arial" w:cs="Arial"/>
          <w:bCs/>
        </w:rPr>
        <w:t>D. F. Franco, E. E. Carvajal, J. P. Donoso, M. A.P. Silva, A. C. Sant’Ana, H. Fares, C. J. Magon and M.</w:t>
      </w:r>
      <w:r w:rsidR="002F031D" w:rsidRPr="002F031D">
        <w:rPr>
          <w:rFonts w:ascii="Arial" w:hAnsi="Arial" w:cs="Arial"/>
          <w:bCs/>
        </w:rPr>
        <w:t xml:space="preserve"> Nalin</w:t>
      </w:r>
      <w:r w:rsidR="002F031D">
        <w:rPr>
          <w:rFonts w:ascii="Arial" w:hAnsi="Arial" w:cs="Arial"/>
          <w:bCs/>
        </w:rPr>
        <w:t>,</w:t>
      </w:r>
      <w:r w:rsidR="000E7998" w:rsidRPr="00867CE5">
        <w:rPr>
          <w:rFonts w:ascii="Arial" w:hAnsi="Arial" w:cs="Arial"/>
          <w:bCs/>
        </w:rPr>
        <w:t xml:space="preserve"> Structural and EPR studies of Cu</w:t>
      </w:r>
      <w:r w:rsidR="000E7998" w:rsidRPr="002F031D">
        <w:rPr>
          <w:rFonts w:ascii="Arial" w:hAnsi="Arial" w:cs="Arial"/>
          <w:bCs/>
          <w:vertAlign w:val="superscript"/>
        </w:rPr>
        <w:t>2+</w:t>
      </w:r>
      <w:r w:rsidR="000E7998" w:rsidRPr="00867CE5">
        <w:rPr>
          <w:rFonts w:ascii="Arial" w:hAnsi="Arial" w:cs="Arial"/>
          <w:bCs/>
        </w:rPr>
        <w:t xml:space="preserve"> ions in NaPO</w:t>
      </w:r>
      <w:r w:rsidR="000E7998" w:rsidRPr="002F031D">
        <w:rPr>
          <w:rFonts w:ascii="Arial" w:hAnsi="Arial" w:cs="Arial"/>
          <w:bCs/>
          <w:vertAlign w:val="subscript"/>
        </w:rPr>
        <w:t>3</w:t>
      </w:r>
      <w:r w:rsidR="000E7998" w:rsidRPr="00867CE5">
        <w:rPr>
          <w:rFonts w:ascii="Arial" w:hAnsi="Arial" w:cs="Arial"/>
          <w:bCs/>
        </w:rPr>
        <w:t xml:space="preserve"> – Sb</w:t>
      </w:r>
      <w:r w:rsidR="000E7998" w:rsidRPr="002F031D">
        <w:rPr>
          <w:rFonts w:ascii="Arial" w:hAnsi="Arial" w:cs="Arial"/>
          <w:bCs/>
          <w:vertAlign w:val="subscript"/>
        </w:rPr>
        <w:t>2</w:t>
      </w:r>
      <w:r w:rsidR="000E7998" w:rsidRPr="00867CE5">
        <w:rPr>
          <w:rFonts w:ascii="Arial" w:hAnsi="Arial" w:cs="Arial"/>
          <w:bCs/>
        </w:rPr>
        <w:t>O</w:t>
      </w:r>
      <w:r w:rsidR="000E7998" w:rsidRPr="002F031D">
        <w:rPr>
          <w:rFonts w:ascii="Arial" w:hAnsi="Arial" w:cs="Arial"/>
          <w:bCs/>
          <w:vertAlign w:val="subscript"/>
        </w:rPr>
        <w:t>3</w:t>
      </w:r>
      <w:r w:rsidR="002F031D">
        <w:rPr>
          <w:rFonts w:ascii="Arial" w:hAnsi="Arial" w:cs="Arial"/>
          <w:bCs/>
        </w:rPr>
        <w:t xml:space="preserve"> – CuO glasses</w:t>
      </w:r>
      <w:r w:rsidR="000E7998" w:rsidRPr="00867CE5">
        <w:rPr>
          <w:rFonts w:ascii="Arial" w:hAnsi="Arial" w:cs="Arial"/>
          <w:bCs/>
        </w:rPr>
        <w:t xml:space="preserve"> </w:t>
      </w:r>
      <w:r w:rsidR="002F031D">
        <w:rPr>
          <w:rFonts w:ascii="Arial" w:hAnsi="Arial" w:cs="Arial"/>
          <w:bCs/>
        </w:rPr>
        <w:t>Journal of Non-Crystalline Solids 503</w:t>
      </w:r>
      <w:r w:rsidR="000E7998" w:rsidRPr="00867CE5">
        <w:rPr>
          <w:rFonts w:ascii="Arial" w:hAnsi="Arial" w:cs="Arial"/>
          <w:bCs/>
        </w:rPr>
        <w:t xml:space="preserve"> </w:t>
      </w:r>
      <w:r w:rsidR="002F031D">
        <w:rPr>
          <w:rFonts w:ascii="Arial" w:hAnsi="Arial" w:cs="Arial"/>
          <w:bCs/>
        </w:rPr>
        <w:t xml:space="preserve">(2019) </w:t>
      </w:r>
      <w:r w:rsidR="000E7998" w:rsidRPr="00867CE5">
        <w:rPr>
          <w:rFonts w:ascii="Arial" w:hAnsi="Arial" w:cs="Arial"/>
          <w:bCs/>
        </w:rPr>
        <w:t>169–175.</w:t>
      </w:r>
    </w:p>
    <w:p w14:paraId="35FB22FE" w14:textId="6B82B78C" w:rsidR="000E7998" w:rsidRPr="00867CE5" w:rsidRDefault="007D6AA0" w:rsidP="00814F29">
      <w:pPr>
        <w:spacing w:line="360" w:lineRule="auto"/>
        <w:rPr>
          <w:rFonts w:ascii="Arial" w:hAnsi="Arial" w:cs="Arial"/>
          <w:bCs/>
        </w:rPr>
      </w:pPr>
      <w:r>
        <w:rPr>
          <w:rFonts w:ascii="Arial" w:hAnsi="Arial" w:cs="Arial"/>
          <w:bCs/>
        </w:rPr>
        <w:t>[30</w:t>
      </w:r>
      <w:r w:rsidR="000E7998" w:rsidRPr="00867CE5">
        <w:rPr>
          <w:rFonts w:ascii="Arial" w:hAnsi="Arial" w:cs="Arial"/>
          <w:bCs/>
        </w:rPr>
        <w:t>]</w:t>
      </w:r>
      <w:r w:rsidR="000E7998" w:rsidRPr="00867CE5">
        <w:rPr>
          <w:rFonts w:ascii="Arial" w:hAnsi="Arial" w:cs="Arial"/>
          <w:bCs/>
        </w:rPr>
        <w:tab/>
        <w:t>J. A. Johnson, D. Holland, J. Bland, C. E. Johnson and M. F. Thomas, Cation coordination in oxychloride glass, Journal of Physics: Condensed Matter 15 (2003) 755–764.</w:t>
      </w:r>
    </w:p>
    <w:p w14:paraId="2D6985D2" w14:textId="36E69999" w:rsidR="000E7998" w:rsidRPr="00867CE5" w:rsidRDefault="007D6AA0" w:rsidP="00814F29">
      <w:pPr>
        <w:spacing w:line="360" w:lineRule="auto"/>
        <w:rPr>
          <w:rFonts w:ascii="Arial" w:hAnsi="Arial" w:cs="Arial"/>
          <w:bCs/>
        </w:rPr>
      </w:pPr>
      <w:r>
        <w:rPr>
          <w:rFonts w:ascii="Arial" w:hAnsi="Arial" w:cs="Arial"/>
          <w:bCs/>
        </w:rPr>
        <w:lastRenderedPageBreak/>
        <w:t>[31</w:t>
      </w:r>
      <w:r w:rsidR="000E7998" w:rsidRPr="00867CE5">
        <w:rPr>
          <w:rFonts w:ascii="Arial" w:hAnsi="Arial" w:cs="Arial"/>
          <w:bCs/>
        </w:rPr>
        <w:t>]</w:t>
      </w:r>
      <w:r w:rsidR="000E7998" w:rsidRPr="00867CE5">
        <w:rPr>
          <w:rFonts w:ascii="Arial" w:hAnsi="Arial" w:cs="Arial"/>
          <w:bCs/>
        </w:rPr>
        <w:tab/>
        <w:t>G. Jagannath, B. Eraiah, A. Gaddam, H. Fernandes, D. Brazete, K. Jayanthi, K. N. Krishnakanth, S. V. Rao, J. M. F. Ferreira, K. Annapurna and A. R. Allu, Structural and femtosecond third-order nonlinear optical properties of sodium borate oxide glasses: effect of antimony, Journal of Physical Chemistry C 123 (2019) 5591-5602.</w:t>
      </w:r>
    </w:p>
    <w:p w14:paraId="026A3515" w14:textId="70B4663E" w:rsidR="0017533E" w:rsidRDefault="007D6AA0" w:rsidP="00814F29">
      <w:pPr>
        <w:spacing w:line="360" w:lineRule="auto"/>
        <w:rPr>
          <w:rFonts w:ascii="Arial" w:hAnsi="Arial" w:cs="Arial"/>
          <w:bCs/>
        </w:rPr>
      </w:pPr>
      <w:r>
        <w:rPr>
          <w:rFonts w:ascii="Arial" w:hAnsi="Arial" w:cs="Arial"/>
          <w:bCs/>
        </w:rPr>
        <w:t>[32</w:t>
      </w:r>
      <w:r w:rsidR="0017533E">
        <w:rPr>
          <w:rFonts w:ascii="Arial" w:hAnsi="Arial" w:cs="Arial"/>
          <w:bCs/>
        </w:rPr>
        <w:t>]</w:t>
      </w:r>
      <w:r w:rsidR="0017533E">
        <w:rPr>
          <w:rFonts w:ascii="Arial" w:hAnsi="Arial" w:cs="Arial"/>
          <w:bCs/>
        </w:rPr>
        <w:tab/>
        <w:t xml:space="preserve">K. Ouannes, K. Lebbou, B. M. Walsh, M. Poulain, G. Alombert-Goget and </w:t>
      </w:r>
      <w:r w:rsidR="0017533E" w:rsidRPr="003B3DB5">
        <w:rPr>
          <w:rFonts w:ascii="Arial" w:hAnsi="Arial" w:cs="Arial"/>
          <w:bCs/>
        </w:rPr>
        <w:t>Y. Guyot</w:t>
      </w:r>
      <w:r w:rsidR="0017533E">
        <w:rPr>
          <w:rFonts w:ascii="Arial" w:hAnsi="Arial" w:cs="Arial"/>
          <w:bCs/>
        </w:rPr>
        <w:t xml:space="preserve">, </w:t>
      </w:r>
      <w:r w:rsidR="0017533E" w:rsidRPr="003B3DB5">
        <w:rPr>
          <w:rFonts w:ascii="Arial" w:hAnsi="Arial" w:cs="Arial"/>
          <w:bCs/>
        </w:rPr>
        <w:t>New Er</w:t>
      </w:r>
      <w:r w:rsidR="0017533E" w:rsidRPr="003B3DB5">
        <w:rPr>
          <w:rFonts w:ascii="Arial" w:hAnsi="Arial" w:cs="Arial"/>
          <w:bCs/>
          <w:vertAlign w:val="superscript"/>
        </w:rPr>
        <w:t>3+</w:t>
      </w:r>
      <w:r w:rsidR="0017533E" w:rsidRPr="003B3DB5">
        <w:rPr>
          <w:rFonts w:ascii="Arial" w:hAnsi="Arial" w:cs="Arial"/>
          <w:bCs/>
        </w:rPr>
        <w:t xml:space="preserve"> doped</w:t>
      </w:r>
      <w:r w:rsidR="0017533E">
        <w:rPr>
          <w:rFonts w:ascii="Arial" w:hAnsi="Arial" w:cs="Arial"/>
          <w:bCs/>
        </w:rPr>
        <w:t xml:space="preserve"> antimony oxide based glasses: t</w:t>
      </w:r>
      <w:r w:rsidR="0017533E" w:rsidRPr="003B3DB5">
        <w:rPr>
          <w:rFonts w:ascii="Arial" w:hAnsi="Arial" w:cs="Arial"/>
          <w:bCs/>
        </w:rPr>
        <w:t>hermal an</w:t>
      </w:r>
      <w:r w:rsidR="0017533E">
        <w:rPr>
          <w:rFonts w:ascii="Arial" w:hAnsi="Arial" w:cs="Arial"/>
          <w:bCs/>
        </w:rPr>
        <w:t xml:space="preserve">alysis, </w:t>
      </w:r>
      <w:r w:rsidR="0017533E" w:rsidRPr="003B3DB5">
        <w:rPr>
          <w:rFonts w:ascii="Arial" w:hAnsi="Arial" w:cs="Arial"/>
          <w:bCs/>
        </w:rPr>
        <w:t>structural and spectral properties</w:t>
      </w:r>
      <w:r w:rsidR="0017533E">
        <w:rPr>
          <w:rFonts w:ascii="Arial" w:hAnsi="Arial" w:cs="Arial"/>
          <w:bCs/>
        </w:rPr>
        <w:t>, Journal of Alloys and Compounds 649 (2015) 564-572.</w:t>
      </w:r>
    </w:p>
    <w:p w14:paraId="6871A135" w14:textId="74553FE9" w:rsidR="00BD289C" w:rsidRDefault="006D45BD" w:rsidP="00814F29">
      <w:pPr>
        <w:spacing w:line="360" w:lineRule="auto"/>
        <w:rPr>
          <w:rFonts w:ascii="Arial" w:hAnsi="Arial" w:cs="Arial"/>
          <w:bCs/>
        </w:rPr>
      </w:pPr>
      <w:r w:rsidRPr="00867CE5">
        <w:rPr>
          <w:rFonts w:ascii="Arial" w:hAnsi="Arial" w:cs="Arial"/>
          <w:bCs/>
        </w:rPr>
        <w:t>[</w:t>
      </w:r>
      <w:r w:rsidR="007D6AA0">
        <w:rPr>
          <w:rFonts w:ascii="Arial" w:hAnsi="Arial" w:cs="Arial"/>
          <w:bCs/>
        </w:rPr>
        <w:t>33</w:t>
      </w:r>
      <w:r w:rsidRPr="00867CE5">
        <w:rPr>
          <w:rFonts w:ascii="Arial" w:hAnsi="Arial" w:cs="Arial"/>
          <w:bCs/>
        </w:rPr>
        <w:t xml:space="preserve">] </w:t>
      </w:r>
      <w:r w:rsidRPr="00867CE5">
        <w:rPr>
          <w:rFonts w:ascii="Arial" w:hAnsi="Arial" w:cs="Arial"/>
          <w:bCs/>
        </w:rPr>
        <w:tab/>
      </w:r>
      <w:r w:rsidR="00B83DD7" w:rsidRPr="00867CE5">
        <w:rPr>
          <w:rFonts w:ascii="Arial" w:hAnsi="Arial" w:cs="Arial"/>
          <w:bCs/>
        </w:rPr>
        <w:t>T. Som and B. Karmakar,</w:t>
      </w:r>
      <w:r w:rsidRPr="00867CE5">
        <w:rPr>
          <w:rFonts w:ascii="Arial" w:hAnsi="Arial" w:cs="Arial"/>
          <w:bCs/>
        </w:rPr>
        <w:t xml:space="preserve"> Green and red fluorescence upconversion in neodymium-do</w:t>
      </w:r>
      <w:r w:rsidR="00B83DD7" w:rsidRPr="00867CE5">
        <w:rPr>
          <w:rFonts w:ascii="Arial" w:hAnsi="Arial" w:cs="Arial"/>
          <w:bCs/>
        </w:rPr>
        <w:t xml:space="preserve">ped low phonon antimony glasses, Journal of Alloys and Compounds 476 (2009) </w:t>
      </w:r>
      <w:r w:rsidRPr="00867CE5">
        <w:rPr>
          <w:rFonts w:ascii="Arial" w:hAnsi="Arial" w:cs="Arial"/>
          <w:bCs/>
        </w:rPr>
        <w:t>383–389.</w:t>
      </w:r>
    </w:p>
    <w:p w14:paraId="4C66BC1A" w14:textId="184D80A6" w:rsidR="006D45BD" w:rsidRDefault="007D6AA0" w:rsidP="00814F29">
      <w:pPr>
        <w:spacing w:line="360" w:lineRule="auto"/>
        <w:rPr>
          <w:rFonts w:ascii="Arial" w:hAnsi="Arial" w:cs="Arial"/>
          <w:bCs/>
        </w:rPr>
      </w:pPr>
      <w:r>
        <w:rPr>
          <w:rFonts w:ascii="Arial" w:hAnsi="Arial" w:cs="Arial"/>
          <w:bCs/>
        </w:rPr>
        <w:t>[34</w:t>
      </w:r>
      <w:r w:rsidR="006D45BD" w:rsidRPr="00867CE5">
        <w:rPr>
          <w:rFonts w:ascii="Arial" w:hAnsi="Arial" w:cs="Arial"/>
          <w:bCs/>
        </w:rPr>
        <w:t xml:space="preserve">] </w:t>
      </w:r>
      <w:r w:rsidR="006D45BD" w:rsidRPr="00867CE5">
        <w:rPr>
          <w:rFonts w:ascii="Arial" w:hAnsi="Arial" w:cs="Arial"/>
          <w:bCs/>
        </w:rPr>
        <w:tab/>
      </w:r>
      <w:r w:rsidR="00E43C6C">
        <w:rPr>
          <w:rFonts w:ascii="Arial" w:hAnsi="Arial" w:cs="Arial"/>
          <w:bCs/>
        </w:rPr>
        <w:t>K. Ouannes, K. Lebbou, B. M. Walsh, M. Poulain, G. Alombert-Goget and Y.</w:t>
      </w:r>
      <w:r w:rsidR="00E43C6C" w:rsidRPr="00E43C6C">
        <w:rPr>
          <w:rFonts w:ascii="Arial" w:hAnsi="Arial" w:cs="Arial"/>
          <w:bCs/>
        </w:rPr>
        <w:t xml:space="preserve"> Guyot</w:t>
      </w:r>
      <w:r w:rsidR="00E43C6C">
        <w:rPr>
          <w:rFonts w:ascii="Arial" w:hAnsi="Arial" w:cs="Arial"/>
          <w:bCs/>
        </w:rPr>
        <w:t>,</w:t>
      </w:r>
      <w:r w:rsidR="006D45BD" w:rsidRPr="00867CE5">
        <w:rPr>
          <w:rFonts w:ascii="Arial" w:hAnsi="Arial" w:cs="Arial"/>
          <w:bCs/>
        </w:rPr>
        <w:t xml:space="preserve"> Antimony oxide based glasses, novel laser materials. </w:t>
      </w:r>
      <w:r w:rsidR="00E43C6C">
        <w:rPr>
          <w:rFonts w:ascii="Arial" w:hAnsi="Arial" w:cs="Arial"/>
          <w:bCs/>
        </w:rPr>
        <w:t>Optical Materials 65 (2017) 8-14.</w:t>
      </w:r>
    </w:p>
    <w:p w14:paraId="2E963AFB" w14:textId="28CAB759" w:rsidR="00836D66" w:rsidRDefault="007D6AA0" w:rsidP="00814F29">
      <w:pPr>
        <w:spacing w:line="360" w:lineRule="auto"/>
        <w:rPr>
          <w:rFonts w:ascii="Arial" w:hAnsi="Arial" w:cs="Arial"/>
          <w:bCs/>
        </w:rPr>
      </w:pPr>
      <w:r>
        <w:rPr>
          <w:rFonts w:ascii="Arial" w:hAnsi="Arial" w:cs="Arial"/>
          <w:bCs/>
        </w:rPr>
        <w:t>[35</w:t>
      </w:r>
      <w:r w:rsidR="00E43C6C" w:rsidRPr="00867CE5">
        <w:rPr>
          <w:rFonts w:ascii="Arial" w:hAnsi="Arial" w:cs="Arial"/>
          <w:bCs/>
        </w:rPr>
        <w:t>]</w:t>
      </w:r>
      <w:r w:rsidR="00E43C6C" w:rsidRPr="00867CE5">
        <w:rPr>
          <w:rFonts w:ascii="Arial" w:hAnsi="Arial" w:cs="Arial"/>
          <w:bCs/>
        </w:rPr>
        <w:tab/>
        <w:t>X. Heng, Q. Qian, X. Chen, L. Liu, X. Zhao, D. Chen and Z. Yang, Reduced radiation damage in a multicomponent phosphate glass by Nb</w:t>
      </w:r>
      <w:r w:rsidR="00E43C6C" w:rsidRPr="00867CE5">
        <w:rPr>
          <w:rFonts w:ascii="Arial" w:hAnsi="Arial" w:cs="Arial"/>
          <w:bCs/>
          <w:vertAlign w:val="superscript"/>
        </w:rPr>
        <w:t>5+</w:t>
      </w:r>
      <w:r w:rsidR="00E43C6C" w:rsidRPr="00867CE5">
        <w:rPr>
          <w:rFonts w:ascii="Arial" w:hAnsi="Arial" w:cs="Arial"/>
          <w:bCs/>
        </w:rPr>
        <w:t xml:space="preserve"> or Sb</w:t>
      </w:r>
      <w:r w:rsidR="00E43C6C" w:rsidRPr="00867CE5">
        <w:rPr>
          <w:rFonts w:ascii="Arial" w:hAnsi="Arial" w:cs="Arial"/>
          <w:bCs/>
          <w:vertAlign w:val="superscript"/>
        </w:rPr>
        <w:t>3+</w:t>
      </w:r>
      <w:r w:rsidR="00E43C6C" w:rsidRPr="00867CE5">
        <w:rPr>
          <w:rFonts w:ascii="Arial" w:hAnsi="Arial" w:cs="Arial"/>
          <w:bCs/>
        </w:rPr>
        <w:t xml:space="preserve"> doping, Optical Materials Express 5 (2015) 2272-2280.</w:t>
      </w:r>
    </w:p>
    <w:p w14:paraId="7064231E" w14:textId="0F28F6FC" w:rsidR="00836D66" w:rsidRDefault="00836D66" w:rsidP="00836D66">
      <w:pPr>
        <w:spacing w:line="360" w:lineRule="auto"/>
        <w:rPr>
          <w:rFonts w:ascii="Arial" w:hAnsi="Arial" w:cs="Arial"/>
          <w:bCs/>
        </w:rPr>
      </w:pPr>
      <w:r>
        <w:rPr>
          <w:rFonts w:ascii="Arial" w:hAnsi="Arial" w:cs="Arial"/>
          <w:bCs/>
        </w:rPr>
        <w:t>[36]</w:t>
      </w:r>
      <w:r>
        <w:rPr>
          <w:rFonts w:ascii="Arial" w:hAnsi="Arial" w:cs="Arial"/>
          <w:bCs/>
        </w:rPr>
        <w:tab/>
        <w:t>D.</w:t>
      </w:r>
      <w:r w:rsidRPr="008C6429">
        <w:rPr>
          <w:rFonts w:ascii="Arial" w:hAnsi="Arial" w:cs="Arial"/>
          <w:bCs/>
        </w:rPr>
        <w:t xml:space="preserve"> Möncke</w:t>
      </w:r>
      <w:r>
        <w:rPr>
          <w:rFonts w:ascii="Arial" w:hAnsi="Arial" w:cs="Arial"/>
          <w:bCs/>
        </w:rPr>
        <w:t xml:space="preserve"> and D.</w:t>
      </w:r>
      <w:r w:rsidRPr="008C6429">
        <w:rPr>
          <w:rFonts w:ascii="Arial" w:hAnsi="Arial" w:cs="Arial"/>
          <w:bCs/>
        </w:rPr>
        <w:t xml:space="preserve"> Ehrt</w:t>
      </w:r>
      <w:r>
        <w:rPr>
          <w:rFonts w:ascii="Arial" w:hAnsi="Arial" w:cs="Arial"/>
          <w:bCs/>
        </w:rPr>
        <w:t xml:space="preserve">, Photoionization of polyvalent ions, in: </w:t>
      </w:r>
      <w:r w:rsidRPr="008C6429">
        <w:rPr>
          <w:rFonts w:ascii="Arial" w:hAnsi="Arial" w:cs="Arial"/>
          <w:bCs/>
        </w:rPr>
        <w:t>Mate</w:t>
      </w:r>
      <w:r>
        <w:rPr>
          <w:rFonts w:ascii="Arial" w:hAnsi="Arial" w:cs="Arial"/>
          <w:bCs/>
        </w:rPr>
        <w:t>rials Science Research Horizons, Editor: H.</w:t>
      </w:r>
      <w:r w:rsidRPr="008C6429">
        <w:rPr>
          <w:rFonts w:ascii="Arial" w:hAnsi="Arial" w:cs="Arial"/>
          <w:bCs/>
        </w:rPr>
        <w:t xml:space="preserve"> P. Glick</w:t>
      </w:r>
      <w:r>
        <w:rPr>
          <w:rFonts w:ascii="Arial" w:hAnsi="Arial" w:cs="Arial"/>
          <w:bCs/>
        </w:rPr>
        <w:t>, Nova Science Publishers, New York (2007)</w:t>
      </w:r>
      <w:r w:rsidRPr="008C6429">
        <w:rPr>
          <w:rFonts w:ascii="Arial" w:hAnsi="Arial" w:cs="Arial"/>
          <w:bCs/>
        </w:rPr>
        <w:t xml:space="preserve"> pp. 1-56</w:t>
      </w:r>
      <w:r>
        <w:rPr>
          <w:rFonts w:ascii="Arial" w:hAnsi="Arial" w:cs="Arial"/>
          <w:bCs/>
        </w:rPr>
        <w:t>.</w:t>
      </w:r>
    </w:p>
    <w:p w14:paraId="50F90992" w14:textId="01845E4B" w:rsidR="00836D66" w:rsidRDefault="00836D66" w:rsidP="00836D66">
      <w:pPr>
        <w:spacing w:line="360" w:lineRule="auto"/>
        <w:rPr>
          <w:rFonts w:ascii="Arial" w:hAnsi="Arial" w:cs="Arial"/>
          <w:bCs/>
        </w:rPr>
      </w:pPr>
      <w:r>
        <w:rPr>
          <w:rFonts w:ascii="Arial" w:hAnsi="Arial" w:cs="Arial"/>
          <w:bCs/>
        </w:rPr>
        <w:t>[37</w:t>
      </w:r>
      <w:r w:rsidRPr="00867CE5">
        <w:rPr>
          <w:rFonts w:ascii="Arial" w:hAnsi="Arial" w:cs="Arial"/>
          <w:bCs/>
        </w:rPr>
        <w:t xml:space="preserve">] </w:t>
      </w:r>
      <w:r w:rsidRPr="00867CE5">
        <w:rPr>
          <w:rFonts w:ascii="Arial" w:hAnsi="Arial" w:cs="Arial"/>
          <w:bCs/>
        </w:rPr>
        <w:tab/>
      </w:r>
      <w:r>
        <w:rPr>
          <w:rFonts w:ascii="Arial" w:hAnsi="Arial" w:cs="Arial"/>
          <w:bCs/>
        </w:rPr>
        <w:t>D. Möncke and D. Ehrt,</w:t>
      </w:r>
      <w:r w:rsidRPr="00867CE5">
        <w:rPr>
          <w:rFonts w:ascii="Arial" w:hAnsi="Arial" w:cs="Arial"/>
          <w:bCs/>
        </w:rPr>
        <w:t xml:space="preserve"> Photoionization of As, Sb, Sn, and Pb in metaphosphate glasses. </w:t>
      </w:r>
      <w:r>
        <w:rPr>
          <w:rFonts w:ascii="Arial" w:hAnsi="Arial" w:cs="Arial"/>
          <w:bCs/>
        </w:rPr>
        <w:t xml:space="preserve">Journal of Non-Crystalline Solids 345-346 (2004) </w:t>
      </w:r>
      <w:r w:rsidRPr="00867CE5">
        <w:rPr>
          <w:rFonts w:ascii="Arial" w:hAnsi="Arial" w:cs="Arial"/>
          <w:bCs/>
        </w:rPr>
        <w:t>319–322.</w:t>
      </w:r>
    </w:p>
    <w:p w14:paraId="6AAC883C" w14:textId="4DB88B89" w:rsidR="00836D66" w:rsidRDefault="00836D66" w:rsidP="00836D66">
      <w:pPr>
        <w:spacing w:line="360" w:lineRule="auto"/>
        <w:rPr>
          <w:rFonts w:ascii="Arial" w:hAnsi="Arial" w:cs="Arial"/>
          <w:bCs/>
        </w:rPr>
      </w:pPr>
      <w:r>
        <w:rPr>
          <w:rFonts w:ascii="Arial" w:hAnsi="Arial" w:cs="Arial"/>
          <w:bCs/>
        </w:rPr>
        <w:t>[38]</w:t>
      </w:r>
      <w:r>
        <w:rPr>
          <w:rFonts w:ascii="Arial" w:hAnsi="Arial" w:cs="Arial"/>
          <w:bCs/>
        </w:rPr>
        <w:tab/>
        <w:t>D. Ehrt and P. Eberling, Radiation defects in borosilicate glasses, Glass Technology 44 (2003) 46-49.</w:t>
      </w:r>
    </w:p>
    <w:p w14:paraId="77F36732" w14:textId="43A69AC3" w:rsidR="00836D66" w:rsidRDefault="00836D66" w:rsidP="00836D66">
      <w:pPr>
        <w:spacing w:line="360" w:lineRule="auto"/>
        <w:rPr>
          <w:rFonts w:ascii="Arial" w:hAnsi="Arial" w:cs="Arial"/>
          <w:bCs/>
        </w:rPr>
      </w:pPr>
      <w:r>
        <w:rPr>
          <w:rFonts w:ascii="Arial" w:hAnsi="Arial" w:cs="Arial"/>
          <w:bCs/>
        </w:rPr>
        <w:t>[39]</w:t>
      </w:r>
      <w:r>
        <w:rPr>
          <w:rFonts w:ascii="Arial" w:hAnsi="Arial" w:cs="Arial"/>
          <w:bCs/>
        </w:rPr>
        <w:tab/>
        <w:t xml:space="preserve">A. M. Efimov, A. I. Ignatiev, N. V. Nikonorov, and E. S. </w:t>
      </w:r>
      <w:r w:rsidRPr="0018447E">
        <w:rPr>
          <w:rFonts w:ascii="Arial" w:hAnsi="Arial" w:cs="Arial"/>
          <w:bCs/>
        </w:rPr>
        <w:t>Postnikov</w:t>
      </w:r>
      <w:r>
        <w:rPr>
          <w:rFonts w:ascii="Arial" w:hAnsi="Arial" w:cs="Arial"/>
          <w:bCs/>
        </w:rPr>
        <w:t>, Photo-thermo-r</w:t>
      </w:r>
      <w:r w:rsidRPr="0018447E">
        <w:rPr>
          <w:rFonts w:ascii="Arial" w:hAnsi="Arial" w:cs="Arial"/>
          <w:bCs/>
        </w:rPr>
        <w:t>efractive</w:t>
      </w:r>
      <w:r>
        <w:rPr>
          <w:rFonts w:ascii="Arial" w:hAnsi="Arial" w:cs="Arial"/>
          <w:bCs/>
        </w:rPr>
        <w:t xml:space="preserve"> glasses: effects of dopants on their ultraviolet absorption s</w:t>
      </w:r>
      <w:r w:rsidRPr="0018447E">
        <w:rPr>
          <w:rFonts w:ascii="Arial" w:hAnsi="Arial" w:cs="Arial"/>
          <w:bCs/>
        </w:rPr>
        <w:t>pectra</w:t>
      </w:r>
      <w:r>
        <w:rPr>
          <w:rFonts w:ascii="Arial" w:hAnsi="Arial" w:cs="Arial"/>
          <w:bCs/>
        </w:rPr>
        <w:t>, International Journal of Applied Glass Science 6 (2015) 109-127.</w:t>
      </w:r>
    </w:p>
    <w:p w14:paraId="5461685A" w14:textId="2672C79F" w:rsidR="00836D66" w:rsidRDefault="00836D66" w:rsidP="00836D66">
      <w:pPr>
        <w:spacing w:line="360" w:lineRule="auto"/>
        <w:rPr>
          <w:rFonts w:ascii="Arial" w:hAnsi="Arial" w:cs="Arial"/>
          <w:bCs/>
        </w:rPr>
      </w:pPr>
      <w:r>
        <w:rPr>
          <w:rFonts w:ascii="Arial" w:hAnsi="Arial" w:cs="Arial"/>
          <w:bCs/>
        </w:rPr>
        <w:t>[40]</w:t>
      </w:r>
      <w:r>
        <w:rPr>
          <w:rFonts w:ascii="Arial" w:hAnsi="Arial" w:cs="Arial"/>
          <w:bCs/>
        </w:rPr>
        <w:tab/>
        <w:t xml:space="preserve">R. Reisfeld, L. Boehm and B. Barnett, </w:t>
      </w:r>
      <w:r w:rsidRPr="00836D66">
        <w:rPr>
          <w:rFonts w:ascii="Arial" w:hAnsi="Arial" w:cs="Arial"/>
          <w:bCs/>
        </w:rPr>
        <w:t>Luminescence and Nonradiative Relaxatio</w:t>
      </w:r>
      <w:r>
        <w:rPr>
          <w:rFonts w:ascii="Arial" w:hAnsi="Arial" w:cs="Arial"/>
          <w:bCs/>
        </w:rPr>
        <w:t>n of Pb</w:t>
      </w:r>
      <w:r w:rsidRPr="00836D66">
        <w:rPr>
          <w:rFonts w:ascii="Arial" w:hAnsi="Arial" w:cs="Arial"/>
          <w:bCs/>
          <w:vertAlign w:val="superscript"/>
        </w:rPr>
        <w:t>2+</w:t>
      </w:r>
      <w:r>
        <w:rPr>
          <w:rFonts w:ascii="Arial" w:hAnsi="Arial" w:cs="Arial"/>
          <w:bCs/>
        </w:rPr>
        <w:t>, Sn</w:t>
      </w:r>
      <w:r w:rsidRPr="00836D66">
        <w:rPr>
          <w:rFonts w:ascii="Arial" w:hAnsi="Arial" w:cs="Arial"/>
          <w:bCs/>
          <w:vertAlign w:val="superscript"/>
        </w:rPr>
        <w:t>2+</w:t>
      </w:r>
      <w:r>
        <w:rPr>
          <w:rFonts w:ascii="Arial" w:hAnsi="Arial" w:cs="Arial"/>
          <w:bCs/>
        </w:rPr>
        <w:t>, Sb</w:t>
      </w:r>
      <w:r w:rsidRPr="00836D66">
        <w:rPr>
          <w:rFonts w:ascii="Arial" w:hAnsi="Arial" w:cs="Arial"/>
          <w:bCs/>
          <w:vertAlign w:val="superscript"/>
        </w:rPr>
        <w:t>3+</w:t>
      </w:r>
      <w:r>
        <w:rPr>
          <w:rFonts w:ascii="Arial" w:hAnsi="Arial" w:cs="Arial"/>
          <w:bCs/>
        </w:rPr>
        <w:t>, and Bi</w:t>
      </w:r>
      <w:r w:rsidRPr="00836D66">
        <w:rPr>
          <w:rFonts w:ascii="Arial" w:hAnsi="Arial" w:cs="Arial"/>
          <w:bCs/>
          <w:vertAlign w:val="superscript"/>
        </w:rPr>
        <w:t>3+</w:t>
      </w:r>
      <w:r>
        <w:rPr>
          <w:rFonts w:ascii="Arial" w:hAnsi="Arial" w:cs="Arial"/>
          <w:bCs/>
        </w:rPr>
        <w:t xml:space="preserve"> </w:t>
      </w:r>
      <w:r w:rsidRPr="00836D66">
        <w:rPr>
          <w:rFonts w:ascii="Arial" w:hAnsi="Arial" w:cs="Arial"/>
          <w:bCs/>
        </w:rPr>
        <w:t>in Oxide Glasses</w:t>
      </w:r>
      <w:r>
        <w:rPr>
          <w:rFonts w:ascii="Arial" w:hAnsi="Arial" w:cs="Arial"/>
          <w:bCs/>
        </w:rPr>
        <w:t>, Journal of Luminescence 15 (1975) 140-150.</w:t>
      </w:r>
    </w:p>
    <w:p w14:paraId="6347DF3E" w14:textId="03980922" w:rsidR="00051954" w:rsidRDefault="001E288E" w:rsidP="002633CA">
      <w:pPr>
        <w:spacing w:line="360" w:lineRule="auto"/>
        <w:rPr>
          <w:rFonts w:ascii="Arial" w:hAnsi="Arial" w:cs="Arial"/>
          <w:bCs/>
        </w:rPr>
      </w:pPr>
      <w:r>
        <w:rPr>
          <w:rFonts w:ascii="Arial" w:hAnsi="Arial" w:cs="Arial"/>
          <w:bCs/>
        </w:rPr>
        <w:lastRenderedPageBreak/>
        <w:t>[41]</w:t>
      </w:r>
      <w:r>
        <w:rPr>
          <w:rFonts w:ascii="Arial" w:hAnsi="Arial" w:cs="Arial"/>
          <w:bCs/>
        </w:rPr>
        <w:tab/>
        <w:t xml:space="preserve">H. Masai and T. Yanagida, </w:t>
      </w:r>
      <w:r w:rsidRPr="001E288E">
        <w:rPr>
          <w:rFonts w:ascii="Arial" w:hAnsi="Arial" w:cs="Arial"/>
          <w:bCs/>
        </w:rPr>
        <w:t>Photoluminescence of ns</w:t>
      </w:r>
      <w:r w:rsidRPr="001E288E">
        <w:rPr>
          <w:rFonts w:ascii="Arial" w:hAnsi="Arial" w:cs="Arial"/>
          <w:bCs/>
          <w:vertAlign w:val="superscript"/>
        </w:rPr>
        <w:t>2</w:t>
      </w:r>
      <w:r w:rsidRPr="001E288E">
        <w:rPr>
          <w:rFonts w:ascii="Arial" w:hAnsi="Arial" w:cs="Arial"/>
          <w:bCs/>
        </w:rPr>
        <w:t>-type center-containing zinc borate glasses</w:t>
      </w:r>
      <w:r>
        <w:rPr>
          <w:rFonts w:ascii="Arial" w:hAnsi="Arial" w:cs="Arial"/>
          <w:bCs/>
        </w:rPr>
        <w:t xml:space="preserve">, </w:t>
      </w:r>
      <w:r w:rsidRPr="001E288E">
        <w:rPr>
          <w:rFonts w:ascii="Arial" w:hAnsi="Arial" w:cs="Arial"/>
          <w:bCs/>
        </w:rPr>
        <w:t>Journal of Non-Crystalline Solids 431 (2016) 83–87</w:t>
      </w:r>
      <w:r w:rsidR="00F103EF">
        <w:rPr>
          <w:rFonts w:ascii="Arial" w:hAnsi="Arial" w:cs="Arial"/>
          <w:bCs/>
        </w:rPr>
        <w:t>.</w:t>
      </w:r>
    </w:p>
    <w:p w14:paraId="0B2F11BA" w14:textId="2CDD2A9C" w:rsidR="001E288E" w:rsidRDefault="002633CA" w:rsidP="002633CA">
      <w:pPr>
        <w:spacing w:line="360" w:lineRule="auto"/>
        <w:rPr>
          <w:rFonts w:ascii="Arial" w:hAnsi="Arial" w:cs="Arial"/>
          <w:bCs/>
        </w:rPr>
      </w:pPr>
      <w:r>
        <w:rPr>
          <w:rFonts w:ascii="Arial" w:hAnsi="Arial" w:cs="Arial"/>
          <w:bCs/>
        </w:rPr>
        <w:t>[</w:t>
      </w:r>
      <w:r w:rsidR="00051954">
        <w:rPr>
          <w:rFonts w:ascii="Arial" w:hAnsi="Arial" w:cs="Arial"/>
          <w:bCs/>
        </w:rPr>
        <w:t>42</w:t>
      </w:r>
      <w:r>
        <w:rPr>
          <w:rFonts w:ascii="Arial" w:hAnsi="Arial" w:cs="Arial"/>
          <w:bCs/>
        </w:rPr>
        <w:t>]</w:t>
      </w:r>
      <w:r>
        <w:rPr>
          <w:rFonts w:ascii="Arial" w:hAnsi="Arial" w:cs="Arial"/>
          <w:bCs/>
        </w:rPr>
        <w:tab/>
        <w:t>J. A. Duffy, Prediction of ultraviolet absorption spectra of p-block ions in oxide m</w:t>
      </w:r>
      <w:r w:rsidRPr="002633CA">
        <w:rPr>
          <w:rFonts w:ascii="Arial" w:hAnsi="Arial" w:cs="Arial"/>
          <w:bCs/>
        </w:rPr>
        <w:t>edia</w:t>
      </w:r>
      <w:r>
        <w:rPr>
          <w:rFonts w:ascii="Arial" w:hAnsi="Arial" w:cs="Arial"/>
          <w:bCs/>
        </w:rPr>
        <w:t xml:space="preserve"> possible application to redox equilibria in glasses and molten s</w:t>
      </w:r>
      <w:r w:rsidRPr="002633CA">
        <w:rPr>
          <w:rFonts w:ascii="Arial" w:hAnsi="Arial" w:cs="Arial"/>
          <w:bCs/>
        </w:rPr>
        <w:t>alts</w:t>
      </w:r>
      <w:r>
        <w:rPr>
          <w:rFonts w:ascii="Arial" w:hAnsi="Arial" w:cs="Arial"/>
          <w:bCs/>
        </w:rPr>
        <w:t>, Journal of the Chemical Society, Faraday Transactions 2: Molecular and Chemical Physics 74 (1978) 1504-1514.</w:t>
      </w:r>
    </w:p>
    <w:p w14:paraId="3BFDC9C7" w14:textId="6A31D132" w:rsidR="002633CA" w:rsidRDefault="00051954" w:rsidP="002633CA">
      <w:pPr>
        <w:spacing w:line="360" w:lineRule="auto"/>
        <w:rPr>
          <w:rFonts w:ascii="Arial" w:hAnsi="Arial" w:cs="Arial"/>
          <w:bCs/>
        </w:rPr>
      </w:pPr>
      <w:r>
        <w:rPr>
          <w:rFonts w:ascii="Arial" w:hAnsi="Arial" w:cs="Arial"/>
          <w:bCs/>
        </w:rPr>
        <w:t>[43</w:t>
      </w:r>
      <w:r w:rsidR="002F6559">
        <w:rPr>
          <w:rFonts w:ascii="Arial" w:hAnsi="Arial" w:cs="Arial"/>
          <w:bCs/>
        </w:rPr>
        <w:t>]</w:t>
      </w:r>
      <w:r w:rsidR="002F6559">
        <w:rPr>
          <w:rFonts w:ascii="Arial" w:hAnsi="Arial" w:cs="Arial"/>
          <w:bCs/>
        </w:rPr>
        <w:tab/>
      </w:r>
      <w:r w:rsidR="002F6559" w:rsidRPr="002F6559">
        <w:rPr>
          <w:rFonts w:ascii="Arial" w:hAnsi="Arial" w:cs="Arial"/>
          <w:bCs/>
        </w:rPr>
        <w:t>B. L. Allsopp, G. Christopoulou, A. Brookfield, S. D. Forder and P. A. Bingham, Optical and structural properties of d</w:t>
      </w:r>
      <w:r w:rsidR="002F6559" w:rsidRPr="002F6559">
        <w:rPr>
          <w:rFonts w:ascii="Arial" w:hAnsi="Arial" w:cs="Arial"/>
          <w:bCs/>
          <w:vertAlign w:val="superscript"/>
        </w:rPr>
        <w:t>0</w:t>
      </w:r>
      <w:r w:rsidR="002F6559" w:rsidRPr="002F6559">
        <w:rPr>
          <w:rFonts w:ascii="Arial" w:hAnsi="Arial" w:cs="Arial"/>
          <w:bCs/>
        </w:rPr>
        <w:t xml:space="preserve"> ion-doped silicate glasses for photovoltaic applications, Physics and Chemistry of Glasses: European Journal of Glass Science and Technology Part B 59 (2018) 193-202.</w:t>
      </w:r>
    </w:p>
    <w:p w14:paraId="37ED353D" w14:textId="7C3916F8" w:rsidR="00836D66" w:rsidRDefault="00051954" w:rsidP="00814F29">
      <w:pPr>
        <w:spacing w:line="360" w:lineRule="auto"/>
        <w:rPr>
          <w:rFonts w:ascii="Arial" w:hAnsi="Arial" w:cs="Arial"/>
          <w:bCs/>
        </w:rPr>
      </w:pPr>
      <w:r>
        <w:rPr>
          <w:rFonts w:ascii="Arial" w:hAnsi="Arial" w:cs="Arial"/>
          <w:bCs/>
        </w:rPr>
        <w:t>[44</w:t>
      </w:r>
      <w:r w:rsidR="002F6559">
        <w:rPr>
          <w:rFonts w:ascii="Arial" w:hAnsi="Arial" w:cs="Arial"/>
          <w:bCs/>
        </w:rPr>
        <w:t>]</w:t>
      </w:r>
      <w:r w:rsidR="002F6559">
        <w:rPr>
          <w:rFonts w:ascii="Arial" w:hAnsi="Arial" w:cs="Arial"/>
          <w:bCs/>
        </w:rPr>
        <w:tab/>
        <w:t>B. L. Allsopp, R. Orman, S. R. Johnson, I. Baistow, G. Sanderson, P. Sundberg, C. Stålhandske, L. Grund, A. Andersson, J. Booth, P.</w:t>
      </w:r>
      <w:r w:rsidR="002F6559" w:rsidRPr="002F6559">
        <w:rPr>
          <w:rFonts w:ascii="Arial" w:hAnsi="Arial" w:cs="Arial"/>
          <w:bCs/>
        </w:rPr>
        <w:t xml:space="preserve"> A. Bingham and</w:t>
      </w:r>
      <w:r w:rsidR="002F6559">
        <w:rPr>
          <w:rFonts w:ascii="Arial" w:hAnsi="Arial" w:cs="Arial"/>
          <w:bCs/>
        </w:rPr>
        <w:t xml:space="preserve"> S.</w:t>
      </w:r>
      <w:r w:rsidR="002F6559" w:rsidRPr="002F6559">
        <w:rPr>
          <w:rFonts w:ascii="Arial" w:hAnsi="Arial" w:cs="Arial"/>
          <w:bCs/>
        </w:rPr>
        <w:t xml:space="preserve"> Karlsson</w:t>
      </w:r>
      <w:r w:rsidR="002F6559">
        <w:rPr>
          <w:rFonts w:ascii="Arial" w:hAnsi="Arial" w:cs="Arial"/>
          <w:bCs/>
        </w:rPr>
        <w:t xml:space="preserve">, </w:t>
      </w:r>
      <w:r w:rsidR="002F6559" w:rsidRPr="002F6559">
        <w:rPr>
          <w:rFonts w:ascii="Arial" w:hAnsi="Arial" w:cs="Arial"/>
          <w:bCs/>
        </w:rPr>
        <w:t>Towards thinner cover glasses for photovoltaic devices with enhanced service lifetimes and lifetime efficiencies</w:t>
      </w:r>
      <w:r w:rsidR="002F6559">
        <w:rPr>
          <w:rFonts w:ascii="Arial" w:hAnsi="Arial" w:cs="Arial"/>
          <w:bCs/>
        </w:rPr>
        <w:t>, Progress in Photovoltaics: Research and Applications (under review, February 2020).</w:t>
      </w:r>
    </w:p>
    <w:p w14:paraId="22203842" w14:textId="3E1C9264" w:rsidR="00836D66" w:rsidRDefault="00051954" w:rsidP="00814F29">
      <w:pPr>
        <w:spacing w:line="360" w:lineRule="auto"/>
        <w:rPr>
          <w:rFonts w:ascii="Arial" w:hAnsi="Arial" w:cs="Arial"/>
          <w:bCs/>
        </w:rPr>
      </w:pPr>
      <w:r>
        <w:rPr>
          <w:rFonts w:ascii="Arial" w:hAnsi="Arial" w:cs="Arial"/>
          <w:bCs/>
        </w:rPr>
        <w:t>[45</w:t>
      </w:r>
      <w:r w:rsidR="00FF50C7">
        <w:rPr>
          <w:rFonts w:ascii="Arial" w:hAnsi="Arial" w:cs="Arial"/>
          <w:bCs/>
        </w:rPr>
        <w:t>]</w:t>
      </w:r>
      <w:r w:rsidR="00FF50C7">
        <w:rPr>
          <w:rFonts w:ascii="Arial" w:hAnsi="Arial" w:cs="Arial"/>
          <w:bCs/>
        </w:rPr>
        <w:tab/>
        <w:t>A. M. T. Bell, D. J. Backhouse, W. Deng, J. D. Eales, E. Kilinc, K. Love, P.</w:t>
      </w:r>
      <w:r w:rsidR="00FF50C7" w:rsidRPr="00FF50C7">
        <w:rPr>
          <w:rFonts w:ascii="Arial" w:hAnsi="Arial" w:cs="Arial"/>
          <w:bCs/>
        </w:rPr>
        <w:t xml:space="preserve"> Rau</w:t>
      </w:r>
      <w:r w:rsidR="00FF50C7">
        <w:rPr>
          <w:rFonts w:ascii="Arial" w:hAnsi="Arial" w:cs="Arial"/>
          <w:bCs/>
        </w:rPr>
        <w:t>tiyal, J. C. Rigby, A. H. Stone, S. Vaishnav, G. Wie-Addo and P.</w:t>
      </w:r>
      <w:r w:rsidR="00FF50C7" w:rsidRPr="00FF50C7">
        <w:rPr>
          <w:rFonts w:ascii="Arial" w:hAnsi="Arial" w:cs="Arial"/>
          <w:bCs/>
        </w:rPr>
        <w:t xml:space="preserve"> A. Bingham</w:t>
      </w:r>
      <w:r w:rsidR="00FF50C7">
        <w:rPr>
          <w:rFonts w:ascii="Arial" w:hAnsi="Arial" w:cs="Arial"/>
          <w:bCs/>
        </w:rPr>
        <w:t>, X-ray fluorescence analysis of feldspars and silicate glass: effects of melting time on fused bead consistency and v</w:t>
      </w:r>
      <w:r w:rsidR="00FF50C7" w:rsidRPr="00FF50C7">
        <w:rPr>
          <w:rFonts w:ascii="Arial" w:hAnsi="Arial" w:cs="Arial"/>
          <w:bCs/>
        </w:rPr>
        <w:t>olatilization</w:t>
      </w:r>
      <w:r w:rsidR="00FF50C7">
        <w:rPr>
          <w:rFonts w:ascii="Arial" w:hAnsi="Arial" w:cs="Arial"/>
          <w:bCs/>
        </w:rPr>
        <w:t>, Minerals</w:t>
      </w:r>
      <w:r w:rsidR="00273108">
        <w:rPr>
          <w:rFonts w:ascii="Arial" w:hAnsi="Arial" w:cs="Arial"/>
          <w:bCs/>
        </w:rPr>
        <w:t xml:space="preserve"> 10 (2020) 442</w:t>
      </w:r>
      <w:r w:rsidR="00FF50C7">
        <w:rPr>
          <w:rFonts w:ascii="Arial" w:hAnsi="Arial" w:cs="Arial"/>
          <w:bCs/>
        </w:rPr>
        <w:t>.</w:t>
      </w:r>
    </w:p>
    <w:p w14:paraId="0201AD4E" w14:textId="28BD2F10" w:rsidR="008817DE" w:rsidRDefault="00051954" w:rsidP="00814F29">
      <w:pPr>
        <w:spacing w:line="360" w:lineRule="auto"/>
        <w:rPr>
          <w:rFonts w:ascii="Arial" w:hAnsi="Arial" w:cs="Arial"/>
          <w:bCs/>
        </w:rPr>
      </w:pPr>
      <w:r>
        <w:rPr>
          <w:rFonts w:ascii="Arial" w:hAnsi="Arial" w:cs="Arial"/>
          <w:bCs/>
        </w:rPr>
        <w:t>[46</w:t>
      </w:r>
      <w:r w:rsidR="008817DE">
        <w:rPr>
          <w:rFonts w:ascii="Arial" w:hAnsi="Arial" w:cs="Arial"/>
          <w:bCs/>
        </w:rPr>
        <w:t>]</w:t>
      </w:r>
      <w:r w:rsidR="008817DE">
        <w:rPr>
          <w:rFonts w:ascii="Arial" w:hAnsi="Arial" w:cs="Arial"/>
          <w:bCs/>
        </w:rPr>
        <w:tab/>
        <w:t xml:space="preserve">A. </w:t>
      </w:r>
      <w:proofErr w:type="spellStart"/>
      <w:r w:rsidR="008817DE">
        <w:rPr>
          <w:rFonts w:ascii="Arial" w:hAnsi="Arial" w:cs="Arial"/>
          <w:bCs/>
        </w:rPr>
        <w:t>Fluegel</w:t>
      </w:r>
      <w:proofErr w:type="spellEnd"/>
      <w:r w:rsidR="008817DE">
        <w:rPr>
          <w:rFonts w:ascii="Arial" w:hAnsi="Arial" w:cs="Arial"/>
          <w:bCs/>
        </w:rPr>
        <w:t xml:space="preserve">, </w:t>
      </w:r>
      <w:hyperlink r:id="rId21" w:history="1">
        <w:r w:rsidR="008817DE" w:rsidRPr="00C9612D">
          <w:rPr>
            <w:rStyle w:val="Hyperlink"/>
            <w:rFonts w:ascii="Arial" w:hAnsi="Arial" w:cs="Arial"/>
            <w:bCs/>
          </w:rPr>
          <w:t>http://glassproperties.com/</w:t>
        </w:r>
      </w:hyperlink>
      <w:r w:rsidR="008817DE">
        <w:rPr>
          <w:rFonts w:ascii="Arial" w:hAnsi="Arial" w:cs="Arial"/>
          <w:bCs/>
        </w:rPr>
        <w:t xml:space="preserve">, accessed </w:t>
      </w:r>
      <w:r w:rsidR="00383CE0">
        <w:rPr>
          <w:rFonts w:ascii="Arial" w:hAnsi="Arial" w:cs="Arial"/>
          <w:bCs/>
        </w:rPr>
        <w:t>20/05</w:t>
      </w:r>
      <w:r w:rsidR="008817DE">
        <w:rPr>
          <w:rFonts w:ascii="Arial" w:hAnsi="Arial" w:cs="Arial"/>
          <w:bCs/>
        </w:rPr>
        <w:t>/2020.</w:t>
      </w:r>
    </w:p>
    <w:p w14:paraId="779074CB" w14:textId="1605DEE5" w:rsidR="0020203F" w:rsidRDefault="00051954" w:rsidP="0020203F">
      <w:pPr>
        <w:spacing w:line="360" w:lineRule="auto"/>
        <w:rPr>
          <w:rFonts w:ascii="Arial" w:hAnsi="Arial" w:cs="Arial"/>
          <w:bCs/>
        </w:rPr>
      </w:pPr>
      <w:r>
        <w:rPr>
          <w:rFonts w:ascii="Arial" w:hAnsi="Arial" w:cs="Arial"/>
          <w:bCs/>
        </w:rPr>
        <w:t>[47</w:t>
      </w:r>
      <w:r w:rsidR="0020203F">
        <w:rPr>
          <w:rFonts w:ascii="Arial" w:hAnsi="Arial" w:cs="Arial"/>
          <w:bCs/>
        </w:rPr>
        <w:t>]</w:t>
      </w:r>
      <w:r w:rsidR="0020203F">
        <w:rPr>
          <w:rFonts w:ascii="Arial" w:hAnsi="Arial" w:cs="Arial"/>
          <w:bCs/>
        </w:rPr>
        <w:tab/>
        <w:t xml:space="preserve">D. R. Neuville and B. O. Mysen, </w:t>
      </w:r>
      <w:r w:rsidR="0020203F" w:rsidRPr="00321B7C">
        <w:rPr>
          <w:rFonts w:ascii="Arial" w:hAnsi="Arial" w:cs="Arial"/>
          <w:bCs/>
        </w:rPr>
        <w:t xml:space="preserve">Role of aluminium in the silicate network: </w:t>
      </w:r>
      <w:r w:rsidR="0020203F">
        <w:rPr>
          <w:rFonts w:ascii="Arial" w:hAnsi="Arial" w:cs="Arial"/>
          <w:bCs/>
        </w:rPr>
        <w:t xml:space="preserve">in situ, high-temperature study </w:t>
      </w:r>
      <w:r w:rsidR="0020203F" w:rsidRPr="00321B7C">
        <w:rPr>
          <w:rFonts w:ascii="Arial" w:hAnsi="Arial" w:cs="Arial"/>
          <w:bCs/>
        </w:rPr>
        <w:t>of glasses</w:t>
      </w:r>
      <w:r w:rsidR="0020203F">
        <w:rPr>
          <w:rFonts w:ascii="Arial" w:hAnsi="Arial" w:cs="Arial"/>
          <w:bCs/>
        </w:rPr>
        <w:t xml:space="preserve"> and melts on the join SiO</w:t>
      </w:r>
      <w:r w:rsidR="0020203F" w:rsidRPr="00321B7C">
        <w:rPr>
          <w:rFonts w:ascii="Arial" w:hAnsi="Arial" w:cs="Arial"/>
          <w:bCs/>
          <w:vertAlign w:val="subscript"/>
        </w:rPr>
        <w:t>2</w:t>
      </w:r>
      <w:r w:rsidR="0020203F">
        <w:rPr>
          <w:rFonts w:ascii="Arial" w:hAnsi="Arial" w:cs="Arial"/>
          <w:bCs/>
        </w:rPr>
        <w:t>-NaAl</w:t>
      </w:r>
      <w:r w:rsidR="008F17B8">
        <w:rPr>
          <w:rFonts w:ascii="Arial" w:hAnsi="Arial" w:cs="Arial"/>
          <w:bCs/>
        </w:rPr>
        <w:t>O</w:t>
      </w:r>
      <w:r w:rsidR="0020203F" w:rsidRPr="00321B7C">
        <w:rPr>
          <w:rFonts w:ascii="Arial" w:hAnsi="Arial" w:cs="Arial"/>
          <w:bCs/>
          <w:vertAlign w:val="subscript"/>
        </w:rPr>
        <w:t>2</w:t>
      </w:r>
      <w:r w:rsidR="0020203F">
        <w:rPr>
          <w:rFonts w:ascii="Arial" w:hAnsi="Arial" w:cs="Arial"/>
          <w:bCs/>
        </w:rPr>
        <w:t>, Geochimica et Cosmochimica Acta 60 (1996) 1727-1737.</w:t>
      </w:r>
    </w:p>
    <w:p w14:paraId="7BDD78F1" w14:textId="128949EB" w:rsidR="0020203F" w:rsidRDefault="00051954" w:rsidP="0020203F">
      <w:pPr>
        <w:spacing w:line="360" w:lineRule="auto"/>
        <w:rPr>
          <w:rFonts w:ascii="Arial" w:hAnsi="Arial" w:cs="Arial"/>
          <w:bCs/>
        </w:rPr>
      </w:pPr>
      <w:r>
        <w:rPr>
          <w:rFonts w:ascii="Arial" w:hAnsi="Arial" w:cs="Arial"/>
          <w:bCs/>
        </w:rPr>
        <w:t>[48</w:t>
      </w:r>
      <w:r w:rsidR="0020203F">
        <w:rPr>
          <w:rFonts w:ascii="Arial" w:hAnsi="Arial" w:cs="Arial"/>
          <w:bCs/>
        </w:rPr>
        <w:t>]</w:t>
      </w:r>
      <w:r w:rsidR="0020203F">
        <w:rPr>
          <w:rFonts w:ascii="Arial" w:hAnsi="Arial" w:cs="Arial"/>
          <w:bCs/>
        </w:rPr>
        <w:tab/>
        <w:t>C. Le Losq, D. R. Neuville, P. Florian, G. S. Henderson and D.</w:t>
      </w:r>
      <w:r w:rsidR="0020203F" w:rsidRPr="00321B7C">
        <w:rPr>
          <w:rFonts w:ascii="Arial" w:hAnsi="Arial" w:cs="Arial"/>
          <w:bCs/>
        </w:rPr>
        <w:t xml:space="preserve"> Massiot</w:t>
      </w:r>
      <w:r w:rsidR="0020203F">
        <w:rPr>
          <w:rFonts w:ascii="Arial" w:hAnsi="Arial" w:cs="Arial"/>
          <w:bCs/>
        </w:rPr>
        <w:t xml:space="preserve">, </w:t>
      </w:r>
      <w:r w:rsidR="0020203F" w:rsidRPr="00321B7C">
        <w:rPr>
          <w:rFonts w:ascii="Arial" w:hAnsi="Arial" w:cs="Arial"/>
          <w:bCs/>
        </w:rPr>
        <w:t>The role of Al</w:t>
      </w:r>
      <w:r w:rsidR="0020203F" w:rsidRPr="00321B7C">
        <w:rPr>
          <w:rFonts w:ascii="Arial" w:hAnsi="Arial" w:cs="Arial"/>
          <w:bCs/>
          <w:vertAlign w:val="superscript"/>
        </w:rPr>
        <w:t>3+</w:t>
      </w:r>
      <w:r w:rsidR="0020203F" w:rsidRPr="00321B7C">
        <w:rPr>
          <w:rFonts w:ascii="Arial" w:hAnsi="Arial" w:cs="Arial"/>
          <w:bCs/>
        </w:rPr>
        <w:t xml:space="preserve"> on rhe</w:t>
      </w:r>
      <w:r w:rsidR="0020203F">
        <w:rPr>
          <w:rFonts w:ascii="Arial" w:hAnsi="Arial" w:cs="Arial"/>
          <w:bCs/>
        </w:rPr>
        <w:t xml:space="preserve">ology and structural changes in </w:t>
      </w:r>
      <w:r w:rsidR="0020203F" w:rsidRPr="00321B7C">
        <w:rPr>
          <w:rFonts w:ascii="Arial" w:hAnsi="Arial" w:cs="Arial"/>
          <w:bCs/>
        </w:rPr>
        <w:t>sodium silicate and aluminosilicate glasses and melts</w:t>
      </w:r>
      <w:r w:rsidR="0020203F">
        <w:rPr>
          <w:rFonts w:ascii="Arial" w:hAnsi="Arial" w:cs="Arial"/>
          <w:bCs/>
        </w:rPr>
        <w:t xml:space="preserve">, </w:t>
      </w:r>
      <w:r w:rsidR="0020203F" w:rsidRPr="00321B7C">
        <w:rPr>
          <w:rFonts w:ascii="Arial" w:hAnsi="Arial" w:cs="Arial"/>
          <w:bCs/>
        </w:rPr>
        <w:t>Geochimica et Cosmochimica Acta 126 (2014) 495–517</w:t>
      </w:r>
      <w:r w:rsidR="0020203F">
        <w:rPr>
          <w:rFonts w:ascii="Arial" w:hAnsi="Arial" w:cs="Arial"/>
          <w:bCs/>
        </w:rPr>
        <w:t>.</w:t>
      </w:r>
    </w:p>
    <w:p w14:paraId="39CCD5E3" w14:textId="1DD2F368" w:rsidR="0020203F" w:rsidRDefault="00051954" w:rsidP="0020203F">
      <w:pPr>
        <w:spacing w:line="360" w:lineRule="auto"/>
        <w:rPr>
          <w:rFonts w:ascii="Arial" w:hAnsi="Arial" w:cs="Arial"/>
          <w:bCs/>
        </w:rPr>
      </w:pPr>
      <w:r>
        <w:rPr>
          <w:rFonts w:ascii="Arial" w:hAnsi="Arial" w:cs="Arial"/>
          <w:bCs/>
        </w:rPr>
        <w:t>[49</w:t>
      </w:r>
      <w:r w:rsidR="0020203F">
        <w:rPr>
          <w:rFonts w:ascii="Arial" w:hAnsi="Arial" w:cs="Arial"/>
          <w:bCs/>
        </w:rPr>
        <w:t>]</w:t>
      </w:r>
      <w:r w:rsidR="0020203F">
        <w:rPr>
          <w:rFonts w:ascii="Arial" w:hAnsi="Arial" w:cs="Arial"/>
          <w:bCs/>
        </w:rPr>
        <w:tab/>
        <w:t>B. O. Mysen, L. W. Finger, D. Virgo and F. A. Seifert, Curve-fitting of Raman spectra of silicate glasses, American Mineralogist 67 (1982) 686-695.</w:t>
      </w:r>
    </w:p>
    <w:p w14:paraId="491B0050" w14:textId="310E20CE" w:rsidR="00836D66" w:rsidRDefault="00051954" w:rsidP="00814F29">
      <w:pPr>
        <w:spacing w:line="360" w:lineRule="auto"/>
        <w:rPr>
          <w:rFonts w:ascii="Arial" w:hAnsi="Arial" w:cs="Arial"/>
          <w:bCs/>
        </w:rPr>
      </w:pPr>
      <w:r>
        <w:rPr>
          <w:rFonts w:ascii="Arial" w:hAnsi="Arial" w:cs="Arial"/>
          <w:bCs/>
        </w:rPr>
        <w:t>[50</w:t>
      </w:r>
      <w:r w:rsidR="0020203F">
        <w:rPr>
          <w:rFonts w:ascii="Arial" w:hAnsi="Arial" w:cs="Arial"/>
          <w:bCs/>
        </w:rPr>
        <w:t>]</w:t>
      </w:r>
      <w:r w:rsidR="0020203F">
        <w:rPr>
          <w:rFonts w:ascii="Arial" w:hAnsi="Arial" w:cs="Arial"/>
          <w:bCs/>
        </w:rPr>
        <w:tab/>
        <w:t>D. A. Long, Raman Spectroscopy (1977)</w:t>
      </w:r>
      <w:r w:rsidR="0020203F" w:rsidRPr="00321B7C">
        <w:rPr>
          <w:rFonts w:ascii="Arial" w:hAnsi="Arial" w:cs="Arial"/>
          <w:bCs/>
        </w:rPr>
        <w:t xml:space="preserve"> McGraw-Hill</w:t>
      </w:r>
      <w:r w:rsidR="00575A5E">
        <w:rPr>
          <w:rFonts w:ascii="Arial" w:hAnsi="Arial" w:cs="Arial"/>
          <w:bCs/>
        </w:rPr>
        <w:t>, New York</w:t>
      </w:r>
      <w:r w:rsidR="0020203F" w:rsidRPr="00321B7C">
        <w:rPr>
          <w:rFonts w:ascii="Arial" w:hAnsi="Arial" w:cs="Arial"/>
          <w:bCs/>
        </w:rPr>
        <w:t>.</w:t>
      </w:r>
    </w:p>
    <w:p w14:paraId="7E9FE7F6" w14:textId="0ED7B734" w:rsidR="008D5099" w:rsidRDefault="00051954" w:rsidP="00814F29">
      <w:pPr>
        <w:spacing w:line="360" w:lineRule="auto"/>
        <w:rPr>
          <w:rFonts w:ascii="Arial" w:hAnsi="Arial" w:cs="Arial"/>
          <w:bCs/>
        </w:rPr>
      </w:pPr>
      <w:r>
        <w:rPr>
          <w:rFonts w:ascii="Arial" w:hAnsi="Arial" w:cs="Arial"/>
          <w:bCs/>
        </w:rPr>
        <w:lastRenderedPageBreak/>
        <w:t>[51</w:t>
      </w:r>
      <w:r w:rsidR="008D5099" w:rsidRPr="00867CE5">
        <w:rPr>
          <w:rFonts w:ascii="Arial" w:hAnsi="Arial" w:cs="Arial"/>
          <w:bCs/>
        </w:rPr>
        <w:t>]</w:t>
      </w:r>
      <w:r w:rsidR="008D5099" w:rsidRPr="00867CE5">
        <w:rPr>
          <w:rFonts w:ascii="Arial" w:hAnsi="Arial" w:cs="Arial"/>
          <w:bCs/>
        </w:rPr>
        <w:tab/>
        <w:t xml:space="preserve">A. Paul, J. D. Donaldson and M. J. K. Thomas, The </w:t>
      </w:r>
      <w:r w:rsidR="008D5099" w:rsidRPr="00867CE5">
        <w:rPr>
          <w:rFonts w:ascii="Arial" w:hAnsi="Arial" w:cs="Arial"/>
          <w:bCs/>
          <w:vertAlign w:val="superscript"/>
        </w:rPr>
        <w:t>121</w:t>
      </w:r>
      <w:r w:rsidR="008D5099" w:rsidRPr="00867CE5">
        <w:rPr>
          <w:rFonts w:ascii="Arial" w:hAnsi="Arial" w:cs="Arial"/>
          <w:bCs/>
        </w:rPr>
        <w:t>Sb Mössbauer spectra of antimony-containing glasses, Journal of Materials Science 12 (1977) 219-222.</w:t>
      </w:r>
    </w:p>
    <w:p w14:paraId="6B7711EE" w14:textId="37824823" w:rsidR="00D76528" w:rsidRDefault="00051954" w:rsidP="00814F29">
      <w:pPr>
        <w:spacing w:line="360" w:lineRule="auto"/>
        <w:rPr>
          <w:rFonts w:ascii="Arial" w:hAnsi="Arial" w:cs="Arial"/>
          <w:bCs/>
        </w:rPr>
      </w:pPr>
      <w:r>
        <w:rPr>
          <w:rFonts w:ascii="Arial" w:hAnsi="Arial" w:cs="Arial"/>
          <w:bCs/>
        </w:rPr>
        <w:t>[52</w:t>
      </w:r>
      <w:r w:rsidR="008D5099">
        <w:rPr>
          <w:rFonts w:ascii="Arial" w:hAnsi="Arial" w:cs="Arial"/>
          <w:bCs/>
        </w:rPr>
        <w:t>]</w:t>
      </w:r>
      <w:r w:rsidR="008D5099">
        <w:rPr>
          <w:rFonts w:ascii="Arial" w:hAnsi="Arial" w:cs="Arial"/>
          <w:bCs/>
        </w:rPr>
        <w:tab/>
        <w:t xml:space="preserve">P. Charton and P. Armand, </w:t>
      </w:r>
      <w:r w:rsidR="008D5099" w:rsidRPr="008D5099">
        <w:rPr>
          <w:rFonts w:ascii="Arial" w:hAnsi="Arial" w:cs="Arial"/>
          <w:bCs/>
        </w:rPr>
        <w:t>Glasses in the TeO</w:t>
      </w:r>
      <w:r w:rsidR="008D5099" w:rsidRPr="008D5099">
        <w:rPr>
          <w:rFonts w:ascii="Arial" w:hAnsi="Arial" w:cs="Arial"/>
          <w:bCs/>
          <w:vertAlign w:val="subscript"/>
        </w:rPr>
        <w:t>2</w:t>
      </w:r>
      <w:r w:rsidR="008D5099" w:rsidRPr="008D5099">
        <w:rPr>
          <w:rFonts w:ascii="Arial" w:hAnsi="Arial" w:cs="Arial"/>
          <w:bCs/>
        </w:rPr>
        <w:t>–Sb</w:t>
      </w:r>
      <w:r w:rsidR="008D5099" w:rsidRPr="008D5099">
        <w:rPr>
          <w:rFonts w:ascii="Arial" w:hAnsi="Arial" w:cs="Arial"/>
          <w:bCs/>
          <w:vertAlign w:val="subscript"/>
        </w:rPr>
        <w:t>2</w:t>
      </w:r>
      <w:r w:rsidR="008D5099" w:rsidRPr="008D5099">
        <w:rPr>
          <w:rFonts w:ascii="Arial" w:hAnsi="Arial" w:cs="Arial"/>
          <w:bCs/>
        </w:rPr>
        <w:t>O</w:t>
      </w:r>
      <w:r w:rsidR="008D5099" w:rsidRPr="008D5099">
        <w:rPr>
          <w:rFonts w:ascii="Arial" w:hAnsi="Arial" w:cs="Arial"/>
          <w:bCs/>
          <w:vertAlign w:val="subscript"/>
        </w:rPr>
        <w:t>4</w:t>
      </w:r>
      <w:r w:rsidR="008D5099" w:rsidRPr="008D5099">
        <w:rPr>
          <w:rFonts w:ascii="Arial" w:hAnsi="Arial" w:cs="Arial"/>
          <w:bCs/>
        </w:rPr>
        <w:t xml:space="preserve"> binary system</w:t>
      </w:r>
      <w:r w:rsidR="008D5099">
        <w:rPr>
          <w:rFonts w:ascii="Arial" w:hAnsi="Arial" w:cs="Arial"/>
          <w:bCs/>
        </w:rPr>
        <w:t xml:space="preserve">, </w:t>
      </w:r>
      <w:r w:rsidR="008D5099" w:rsidRPr="008D5099">
        <w:rPr>
          <w:rFonts w:ascii="Arial" w:hAnsi="Arial" w:cs="Arial"/>
          <w:bCs/>
        </w:rPr>
        <w:t>Journal of Non-Crystalline Solids 316 (2003) 189–197</w:t>
      </w:r>
      <w:r w:rsidR="008D5099">
        <w:rPr>
          <w:rFonts w:ascii="Arial" w:hAnsi="Arial" w:cs="Arial"/>
          <w:bCs/>
        </w:rPr>
        <w:t>.</w:t>
      </w:r>
    </w:p>
    <w:p w14:paraId="51F7CC46" w14:textId="68E3B55A" w:rsidR="00D76528" w:rsidRDefault="00051954" w:rsidP="00814F29">
      <w:pPr>
        <w:spacing w:line="360" w:lineRule="auto"/>
        <w:rPr>
          <w:rFonts w:ascii="Arial" w:hAnsi="Arial" w:cs="Arial"/>
          <w:bCs/>
        </w:rPr>
      </w:pPr>
      <w:r>
        <w:rPr>
          <w:rFonts w:ascii="Arial" w:hAnsi="Arial" w:cs="Arial"/>
          <w:bCs/>
        </w:rPr>
        <w:t>[53</w:t>
      </w:r>
      <w:r w:rsidR="00662F24">
        <w:rPr>
          <w:rFonts w:ascii="Arial" w:hAnsi="Arial" w:cs="Arial"/>
          <w:bCs/>
        </w:rPr>
        <w:t>]</w:t>
      </w:r>
      <w:r w:rsidR="00662F24">
        <w:rPr>
          <w:rFonts w:ascii="Arial" w:hAnsi="Arial" w:cs="Arial"/>
          <w:bCs/>
        </w:rPr>
        <w:tab/>
        <w:t>D. J. Stewart, O. Knop, C. Ayasse and F. W. D. Woodhams, Pyrochlores. VII. the oxides of antimony: an X-r</w:t>
      </w:r>
      <w:r w:rsidR="00662F24" w:rsidRPr="00662F24">
        <w:rPr>
          <w:rFonts w:ascii="Arial" w:hAnsi="Arial" w:cs="Arial"/>
          <w:bCs/>
        </w:rPr>
        <w:t>ay and M</w:t>
      </w:r>
      <w:r w:rsidR="00662F24">
        <w:rPr>
          <w:rFonts w:ascii="Arial" w:hAnsi="Arial" w:cs="Arial"/>
          <w:bCs/>
        </w:rPr>
        <w:t>össbauer s</w:t>
      </w:r>
      <w:r w:rsidR="00662F24" w:rsidRPr="00662F24">
        <w:rPr>
          <w:rFonts w:ascii="Arial" w:hAnsi="Arial" w:cs="Arial"/>
          <w:bCs/>
        </w:rPr>
        <w:t>tudy</w:t>
      </w:r>
      <w:r w:rsidR="00662F24">
        <w:rPr>
          <w:rFonts w:ascii="Arial" w:hAnsi="Arial" w:cs="Arial"/>
          <w:bCs/>
        </w:rPr>
        <w:t>,</w:t>
      </w:r>
      <w:r w:rsidR="00662F24" w:rsidRPr="00662F24">
        <w:rPr>
          <w:rFonts w:ascii="Arial" w:hAnsi="Arial" w:cs="Arial"/>
          <w:bCs/>
        </w:rPr>
        <w:t xml:space="preserve"> Canadi</w:t>
      </w:r>
      <w:r w:rsidR="00662F24">
        <w:rPr>
          <w:rFonts w:ascii="Arial" w:hAnsi="Arial" w:cs="Arial"/>
          <w:bCs/>
        </w:rPr>
        <w:t xml:space="preserve">an Journal of Chemistry 50 (1972) </w:t>
      </w:r>
      <w:r w:rsidR="00662F24" w:rsidRPr="00662F24">
        <w:rPr>
          <w:rFonts w:ascii="Arial" w:hAnsi="Arial" w:cs="Arial"/>
          <w:bCs/>
        </w:rPr>
        <w:t>690</w:t>
      </w:r>
      <w:r w:rsidR="00662F24">
        <w:rPr>
          <w:rFonts w:ascii="Arial" w:hAnsi="Arial" w:cs="Arial"/>
          <w:bCs/>
        </w:rPr>
        <w:t>-700</w:t>
      </w:r>
      <w:r w:rsidR="00662F24" w:rsidRPr="00662F24">
        <w:rPr>
          <w:rFonts w:ascii="Arial" w:hAnsi="Arial" w:cs="Arial"/>
          <w:bCs/>
        </w:rPr>
        <w:t>.</w:t>
      </w:r>
    </w:p>
    <w:p w14:paraId="6BAF63D7" w14:textId="240E5E69" w:rsidR="00D76528" w:rsidRDefault="00051954" w:rsidP="00814F29">
      <w:pPr>
        <w:spacing w:line="360" w:lineRule="auto"/>
        <w:rPr>
          <w:rFonts w:ascii="Arial" w:hAnsi="Arial" w:cs="Arial"/>
          <w:bCs/>
        </w:rPr>
      </w:pPr>
      <w:r>
        <w:rPr>
          <w:rFonts w:ascii="Arial" w:hAnsi="Arial" w:cs="Arial"/>
          <w:bCs/>
        </w:rPr>
        <w:t>[54</w:t>
      </w:r>
      <w:r w:rsidR="009E2CE7">
        <w:rPr>
          <w:rFonts w:ascii="Arial" w:hAnsi="Arial" w:cs="Arial"/>
          <w:bCs/>
        </w:rPr>
        <w:t>]</w:t>
      </w:r>
      <w:r w:rsidR="009E2CE7">
        <w:rPr>
          <w:rFonts w:ascii="Arial" w:hAnsi="Arial" w:cs="Arial"/>
          <w:bCs/>
        </w:rPr>
        <w:tab/>
      </w:r>
      <w:r w:rsidR="009E2CE7">
        <w:rPr>
          <w:rFonts w:ascii="Arial" w:hAnsi="Arial" w:cs="Arial" w:hint="eastAsia"/>
          <w:bCs/>
        </w:rPr>
        <w:t>B</w:t>
      </w:r>
      <w:r w:rsidR="009E2CE7">
        <w:rPr>
          <w:rFonts w:ascii="Arial" w:hAnsi="Arial" w:cs="Arial"/>
          <w:bCs/>
        </w:rPr>
        <w:t>.</w:t>
      </w:r>
      <w:r w:rsidR="009E2CE7">
        <w:rPr>
          <w:rFonts w:ascii="Arial" w:hAnsi="Arial" w:cs="Arial" w:hint="eastAsia"/>
          <w:bCs/>
        </w:rPr>
        <w:t xml:space="preserve"> P. de Laune,</w:t>
      </w:r>
      <w:r w:rsidR="009E2CE7">
        <w:rPr>
          <w:rFonts w:ascii="Arial" w:hAnsi="Arial" w:cs="Arial"/>
          <w:bCs/>
        </w:rPr>
        <w:t xml:space="preserve"> </w:t>
      </w:r>
      <w:r w:rsidR="009E2CE7">
        <w:rPr>
          <w:rFonts w:ascii="Arial" w:hAnsi="Arial" w:cs="Arial" w:hint="eastAsia"/>
          <w:bCs/>
        </w:rPr>
        <w:t>G</w:t>
      </w:r>
      <w:r w:rsidR="009E2CE7">
        <w:rPr>
          <w:rFonts w:ascii="Arial" w:hAnsi="Arial" w:cs="Arial"/>
          <w:bCs/>
        </w:rPr>
        <w:t>.</w:t>
      </w:r>
      <w:r w:rsidR="009E2CE7" w:rsidRPr="009E2CE7">
        <w:rPr>
          <w:rFonts w:ascii="Arial" w:hAnsi="Arial" w:cs="Arial" w:hint="eastAsia"/>
          <w:bCs/>
        </w:rPr>
        <w:t xml:space="preserve"> J. Rees,</w:t>
      </w:r>
      <w:r w:rsidR="009E2CE7">
        <w:rPr>
          <w:rFonts w:ascii="Arial" w:hAnsi="Arial" w:cs="Arial" w:hint="eastAsia"/>
          <w:bCs/>
        </w:rPr>
        <w:t xml:space="preserve"> M</w:t>
      </w:r>
      <w:r w:rsidR="009E2CE7">
        <w:rPr>
          <w:rFonts w:ascii="Arial" w:hAnsi="Arial" w:cs="Arial"/>
          <w:bCs/>
        </w:rPr>
        <w:t>.</w:t>
      </w:r>
      <w:r w:rsidR="009E2CE7">
        <w:rPr>
          <w:rFonts w:ascii="Arial" w:hAnsi="Arial" w:cs="Arial" w:hint="eastAsia"/>
          <w:bCs/>
        </w:rPr>
        <w:t xml:space="preserve"> J. Whitaker, H</w:t>
      </w:r>
      <w:r w:rsidR="009E2CE7">
        <w:rPr>
          <w:rFonts w:ascii="Arial" w:hAnsi="Arial" w:cs="Arial"/>
          <w:bCs/>
        </w:rPr>
        <w:t>.</w:t>
      </w:r>
      <w:r w:rsidR="009E2CE7">
        <w:rPr>
          <w:rFonts w:ascii="Arial" w:hAnsi="Arial" w:cs="Arial" w:hint="eastAsia"/>
          <w:bCs/>
        </w:rPr>
        <w:t>-</w:t>
      </w:r>
      <w:r w:rsidR="009E2CE7">
        <w:rPr>
          <w:rFonts w:ascii="Arial" w:hAnsi="Arial" w:cs="Arial"/>
          <w:bCs/>
        </w:rPr>
        <w:t>Y.</w:t>
      </w:r>
      <w:r w:rsidR="009E2CE7">
        <w:rPr>
          <w:rFonts w:ascii="Arial" w:hAnsi="Arial" w:cs="Arial" w:hint="eastAsia"/>
          <w:bCs/>
        </w:rPr>
        <w:t xml:space="preserve"> Hah</w:t>
      </w:r>
      <w:r w:rsidR="009E2CE7">
        <w:rPr>
          <w:rFonts w:ascii="Arial" w:hAnsi="Arial" w:cs="Arial"/>
          <w:bCs/>
        </w:rPr>
        <w:t>, C.</w:t>
      </w:r>
      <w:r w:rsidR="009E2CE7" w:rsidRPr="009E2CE7">
        <w:rPr>
          <w:rFonts w:ascii="Arial" w:hAnsi="Arial" w:cs="Arial"/>
          <w:bCs/>
        </w:rPr>
        <w:t xml:space="preserve"> E. Johnson,</w:t>
      </w:r>
      <w:r w:rsidR="009E2CE7">
        <w:rPr>
          <w:rFonts w:ascii="Arial" w:hAnsi="Arial" w:cs="Arial"/>
          <w:bCs/>
        </w:rPr>
        <w:t xml:space="preserve"> J.</w:t>
      </w:r>
      <w:r w:rsidR="009E2CE7" w:rsidRPr="009E2CE7">
        <w:rPr>
          <w:rFonts w:ascii="Arial" w:hAnsi="Arial" w:cs="Arial"/>
          <w:bCs/>
        </w:rPr>
        <w:t xml:space="preserve"> A. Johnson,</w:t>
      </w:r>
      <w:r w:rsidR="009E2CE7">
        <w:rPr>
          <w:rFonts w:ascii="Arial" w:hAnsi="Arial" w:cs="Arial"/>
          <w:bCs/>
        </w:rPr>
        <w:t xml:space="preserve"> D.</w:t>
      </w:r>
      <w:r w:rsidR="009E2CE7" w:rsidRPr="009E2CE7">
        <w:rPr>
          <w:rFonts w:ascii="Arial" w:hAnsi="Arial" w:cs="Arial"/>
          <w:bCs/>
        </w:rPr>
        <w:t xml:space="preserve"> E. Brown,</w:t>
      </w:r>
      <w:r w:rsidR="009E2CE7">
        <w:rPr>
          <w:rFonts w:ascii="Arial" w:hAnsi="Arial" w:cs="Arial"/>
          <w:bCs/>
        </w:rPr>
        <w:t xml:space="preserve"> M. G. Tucker, T. C. Hansen, F. J. Berry, J.</w:t>
      </w:r>
      <w:r w:rsidR="009E2CE7" w:rsidRPr="009E2CE7">
        <w:rPr>
          <w:rFonts w:ascii="Arial" w:hAnsi="Arial" w:cs="Arial"/>
          <w:bCs/>
        </w:rPr>
        <w:t xml:space="preserve"> V. Han</w:t>
      </w:r>
      <w:r w:rsidR="009E2CE7">
        <w:rPr>
          <w:rFonts w:ascii="Arial" w:hAnsi="Arial" w:cs="Arial"/>
          <w:bCs/>
        </w:rPr>
        <w:t>na and C.</w:t>
      </w:r>
      <w:r w:rsidR="009E2CE7" w:rsidRPr="009E2CE7">
        <w:rPr>
          <w:rFonts w:ascii="Arial" w:hAnsi="Arial" w:cs="Arial"/>
          <w:bCs/>
        </w:rPr>
        <w:t xml:space="preserve"> Greaves</w:t>
      </w:r>
      <w:r w:rsidR="009E2CE7">
        <w:rPr>
          <w:rFonts w:ascii="Arial" w:hAnsi="Arial" w:cs="Arial"/>
          <w:bCs/>
        </w:rPr>
        <w:t>, Oxygen insertion reactions within the one-dimensional channels of phases r</w:t>
      </w:r>
      <w:r w:rsidR="009E2CE7" w:rsidRPr="009E2CE7">
        <w:rPr>
          <w:rFonts w:ascii="Arial" w:hAnsi="Arial" w:cs="Arial"/>
          <w:bCs/>
        </w:rPr>
        <w:t>elated to FeSb</w:t>
      </w:r>
      <w:r w:rsidR="009E2CE7" w:rsidRPr="009E2CE7">
        <w:rPr>
          <w:rFonts w:ascii="Arial" w:hAnsi="Arial" w:cs="Arial"/>
          <w:bCs/>
          <w:vertAlign w:val="subscript"/>
        </w:rPr>
        <w:t>2</w:t>
      </w:r>
      <w:r w:rsidR="009E2CE7" w:rsidRPr="009E2CE7">
        <w:rPr>
          <w:rFonts w:ascii="Arial" w:hAnsi="Arial" w:cs="Arial"/>
          <w:bCs/>
        </w:rPr>
        <w:t>O</w:t>
      </w:r>
      <w:r w:rsidR="009E2CE7" w:rsidRPr="009E2CE7">
        <w:rPr>
          <w:rFonts w:ascii="Arial" w:hAnsi="Arial" w:cs="Arial"/>
          <w:bCs/>
          <w:vertAlign w:val="subscript"/>
        </w:rPr>
        <w:t>4</w:t>
      </w:r>
      <w:r w:rsidR="009E2CE7">
        <w:rPr>
          <w:rFonts w:ascii="Arial" w:hAnsi="Arial" w:cs="Arial"/>
          <w:bCs/>
        </w:rPr>
        <w:t>, Inorganic Chemistry 56 (2017)</w:t>
      </w:r>
      <w:r w:rsidR="009E2CE7" w:rsidRPr="009E2CE7">
        <w:rPr>
          <w:rFonts w:ascii="Arial" w:hAnsi="Arial" w:cs="Arial"/>
          <w:bCs/>
        </w:rPr>
        <w:t xml:space="preserve"> 594−607</w:t>
      </w:r>
      <w:r w:rsidR="009E2CE7">
        <w:rPr>
          <w:rFonts w:ascii="Arial" w:hAnsi="Arial" w:cs="Arial"/>
          <w:bCs/>
        </w:rPr>
        <w:t>.</w:t>
      </w:r>
    </w:p>
    <w:p w14:paraId="7C15776E" w14:textId="4C30EADB" w:rsidR="005E6721" w:rsidRDefault="00051954" w:rsidP="005E6721">
      <w:pPr>
        <w:spacing w:line="360" w:lineRule="auto"/>
        <w:rPr>
          <w:rFonts w:ascii="Arial" w:hAnsi="Arial" w:cs="Arial"/>
          <w:bCs/>
        </w:rPr>
      </w:pPr>
      <w:r>
        <w:rPr>
          <w:rFonts w:ascii="Arial" w:hAnsi="Arial" w:cs="Arial"/>
          <w:bCs/>
        </w:rPr>
        <w:t>[55</w:t>
      </w:r>
      <w:r w:rsidR="005E6721">
        <w:rPr>
          <w:rFonts w:ascii="Arial" w:hAnsi="Arial" w:cs="Arial"/>
          <w:bCs/>
        </w:rPr>
        <w:t>]</w:t>
      </w:r>
      <w:r w:rsidR="005E6721">
        <w:rPr>
          <w:rFonts w:ascii="Arial" w:hAnsi="Arial" w:cs="Arial"/>
          <w:bCs/>
        </w:rPr>
        <w:tab/>
        <w:t xml:space="preserve">P. A. Bingham, A. J. Connelly, N. C. Hyatt and R J. Hand, </w:t>
      </w:r>
      <w:r w:rsidR="005E6721" w:rsidRPr="005E6721">
        <w:rPr>
          <w:rFonts w:ascii="Arial" w:hAnsi="Arial" w:cs="Arial"/>
          <w:bCs/>
        </w:rPr>
        <w:t>Corrosion of gla</w:t>
      </w:r>
      <w:r w:rsidR="005E6721">
        <w:rPr>
          <w:rFonts w:ascii="Arial" w:hAnsi="Arial" w:cs="Arial"/>
          <w:bCs/>
        </w:rPr>
        <w:t xml:space="preserve">ss contact refractories for the </w:t>
      </w:r>
      <w:r w:rsidR="005E6721" w:rsidRPr="005E6721">
        <w:rPr>
          <w:rFonts w:ascii="Arial" w:hAnsi="Arial" w:cs="Arial"/>
          <w:bCs/>
        </w:rPr>
        <w:t>vitrification of radioactive wastes: a review</w:t>
      </w:r>
      <w:r w:rsidR="005E6721">
        <w:rPr>
          <w:rFonts w:ascii="Arial" w:hAnsi="Arial" w:cs="Arial"/>
          <w:bCs/>
        </w:rPr>
        <w:t>, International Materials Reviews 56 (2011) 226-242.</w:t>
      </w:r>
    </w:p>
    <w:p w14:paraId="6DD40814" w14:textId="05DC68A1" w:rsidR="00D93593" w:rsidRDefault="00051954" w:rsidP="005E6721">
      <w:pPr>
        <w:spacing w:line="360" w:lineRule="auto"/>
        <w:rPr>
          <w:rFonts w:ascii="Arial" w:hAnsi="Arial" w:cs="Arial"/>
          <w:bCs/>
        </w:rPr>
      </w:pPr>
      <w:r>
        <w:rPr>
          <w:rFonts w:ascii="Arial" w:hAnsi="Arial" w:cs="Arial"/>
          <w:bCs/>
        </w:rPr>
        <w:t>[56</w:t>
      </w:r>
      <w:r w:rsidR="00D93593">
        <w:rPr>
          <w:rFonts w:ascii="Arial" w:hAnsi="Arial" w:cs="Arial"/>
          <w:bCs/>
        </w:rPr>
        <w:t>]</w:t>
      </w:r>
      <w:r w:rsidR="00D93593">
        <w:rPr>
          <w:rFonts w:ascii="Arial" w:hAnsi="Arial" w:cs="Arial"/>
          <w:bCs/>
        </w:rPr>
        <w:tab/>
        <w:t>C. Rubenstein, Factors for the calculation of the surface tension of glasses at 1200</w:t>
      </w:r>
      <w:r w:rsidR="00D93593">
        <w:rPr>
          <w:rFonts w:ascii="Arial" w:hAnsi="Arial" w:cs="Arial"/>
          <w:bCs/>
          <w:vertAlign w:val="superscript"/>
        </w:rPr>
        <w:t>o</w:t>
      </w:r>
      <w:r w:rsidR="00D93593">
        <w:rPr>
          <w:rFonts w:ascii="Arial" w:hAnsi="Arial" w:cs="Arial"/>
          <w:bCs/>
        </w:rPr>
        <w:t>C, Glass Technology 5 (1964) 36-40.</w:t>
      </w:r>
    </w:p>
    <w:p w14:paraId="42960CFE" w14:textId="6A9ABB1E" w:rsidR="00D76528" w:rsidRDefault="00051954" w:rsidP="00814F29">
      <w:pPr>
        <w:spacing w:line="360" w:lineRule="auto"/>
        <w:rPr>
          <w:rFonts w:ascii="Arial" w:hAnsi="Arial" w:cs="Arial"/>
          <w:bCs/>
        </w:rPr>
      </w:pPr>
      <w:r>
        <w:rPr>
          <w:rFonts w:ascii="Arial" w:hAnsi="Arial" w:cs="Arial"/>
          <w:bCs/>
        </w:rPr>
        <w:t>[57</w:t>
      </w:r>
      <w:r w:rsidR="00667F46">
        <w:rPr>
          <w:rFonts w:ascii="Arial" w:hAnsi="Arial" w:cs="Arial"/>
          <w:bCs/>
        </w:rPr>
        <w:t>]</w:t>
      </w:r>
      <w:r w:rsidR="00667F46">
        <w:rPr>
          <w:rFonts w:ascii="Arial" w:hAnsi="Arial" w:cs="Arial"/>
          <w:bCs/>
        </w:rPr>
        <w:tab/>
        <w:t>M. Imaoka, H. Hasegawa and S. Shindo, Properties and structure of glasses of B</w:t>
      </w:r>
      <w:r w:rsidR="00667F46">
        <w:rPr>
          <w:rFonts w:ascii="Arial" w:hAnsi="Arial" w:cs="Arial"/>
          <w:bCs/>
          <w:vertAlign w:val="subscript"/>
        </w:rPr>
        <w:t>2</w:t>
      </w:r>
      <w:r w:rsidR="00667F46">
        <w:rPr>
          <w:rFonts w:ascii="Arial" w:hAnsi="Arial" w:cs="Arial"/>
          <w:bCs/>
        </w:rPr>
        <w:t>O</w:t>
      </w:r>
      <w:r w:rsidR="00667F46">
        <w:rPr>
          <w:rFonts w:ascii="Arial" w:hAnsi="Arial" w:cs="Arial"/>
          <w:bCs/>
          <w:vertAlign w:val="subscript"/>
        </w:rPr>
        <w:t>3</w:t>
      </w:r>
      <w:r w:rsidR="00667F46">
        <w:rPr>
          <w:rFonts w:ascii="Arial" w:hAnsi="Arial" w:cs="Arial"/>
          <w:bCs/>
        </w:rPr>
        <w:t>-Sb</w:t>
      </w:r>
      <w:r w:rsidR="00667F46">
        <w:rPr>
          <w:rFonts w:ascii="Arial" w:hAnsi="Arial" w:cs="Arial"/>
          <w:bCs/>
          <w:vertAlign w:val="subscript"/>
        </w:rPr>
        <w:t>2</w:t>
      </w:r>
      <w:r w:rsidR="00667F46">
        <w:rPr>
          <w:rFonts w:ascii="Arial" w:hAnsi="Arial" w:cs="Arial"/>
          <w:bCs/>
        </w:rPr>
        <w:t>O</w:t>
      </w:r>
      <w:r w:rsidR="00667F46">
        <w:rPr>
          <w:rFonts w:ascii="Arial" w:hAnsi="Arial" w:cs="Arial"/>
          <w:bCs/>
          <w:vertAlign w:val="subscript"/>
        </w:rPr>
        <w:t>3</w:t>
      </w:r>
      <w:r w:rsidR="00667F46">
        <w:rPr>
          <w:rFonts w:ascii="Arial" w:hAnsi="Arial" w:cs="Arial"/>
          <w:bCs/>
        </w:rPr>
        <w:t xml:space="preserve"> system, Yogyo-Kyokai-Shi 77 (</w:t>
      </w:r>
      <w:r w:rsidR="00667F46" w:rsidRPr="00667F46">
        <w:rPr>
          <w:rFonts w:ascii="Arial" w:hAnsi="Arial" w:cs="Arial"/>
          <w:bCs/>
        </w:rPr>
        <w:t>1969</w:t>
      </w:r>
      <w:r w:rsidR="00667F46">
        <w:rPr>
          <w:rFonts w:ascii="Arial" w:hAnsi="Arial" w:cs="Arial"/>
          <w:bCs/>
        </w:rPr>
        <w:t>) 263-271.</w:t>
      </w:r>
    </w:p>
    <w:p w14:paraId="31E2803D" w14:textId="19AE9B3C" w:rsidR="00667F46" w:rsidRPr="00667F46" w:rsidRDefault="00051954" w:rsidP="00814F29">
      <w:pPr>
        <w:spacing w:line="360" w:lineRule="auto"/>
        <w:rPr>
          <w:rFonts w:ascii="Arial" w:hAnsi="Arial" w:cs="Arial"/>
          <w:bCs/>
        </w:rPr>
      </w:pPr>
      <w:r>
        <w:rPr>
          <w:rFonts w:ascii="Arial" w:hAnsi="Arial" w:cs="Arial"/>
          <w:bCs/>
        </w:rPr>
        <w:t>[58</w:t>
      </w:r>
      <w:r w:rsidR="00667F46">
        <w:rPr>
          <w:rFonts w:ascii="Arial" w:hAnsi="Arial" w:cs="Arial"/>
          <w:bCs/>
        </w:rPr>
        <w:t>]</w:t>
      </w:r>
      <w:r w:rsidR="00667F46">
        <w:rPr>
          <w:rFonts w:ascii="Arial" w:hAnsi="Arial" w:cs="Arial"/>
          <w:bCs/>
        </w:rPr>
        <w:tab/>
        <w:t>A. Fluegel, A. K. Varshneya, T. P. Seward and D. A. Earl, Viscosity of commercial glasses in the softening range, Ceramic Transactions 141 (2003) 379-386.</w:t>
      </w:r>
    </w:p>
    <w:p w14:paraId="6B2DBAFC" w14:textId="2288FC1E" w:rsidR="00783715" w:rsidRDefault="00051954" w:rsidP="00814F29">
      <w:pPr>
        <w:spacing w:line="360" w:lineRule="auto"/>
        <w:rPr>
          <w:rFonts w:ascii="Arial" w:hAnsi="Arial" w:cs="Arial"/>
          <w:bCs/>
        </w:rPr>
      </w:pPr>
      <w:r>
        <w:rPr>
          <w:rFonts w:ascii="Arial" w:hAnsi="Arial" w:cs="Arial"/>
          <w:bCs/>
        </w:rPr>
        <w:t>[59</w:t>
      </w:r>
      <w:r w:rsidR="00783715">
        <w:rPr>
          <w:rFonts w:ascii="Arial" w:hAnsi="Arial" w:cs="Arial"/>
          <w:bCs/>
        </w:rPr>
        <w:t>]</w:t>
      </w:r>
      <w:r w:rsidR="00783715">
        <w:rPr>
          <w:rFonts w:ascii="Arial" w:hAnsi="Arial" w:cs="Arial"/>
          <w:bCs/>
        </w:rPr>
        <w:tab/>
        <w:t>T. Lakatos, Viscosity-temperature relations in glasses composed of SiO</w:t>
      </w:r>
      <w:r w:rsidR="00783715">
        <w:rPr>
          <w:rFonts w:ascii="Arial" w:hAnsi="Arial" w:cs="Arial"/>
          <w:bCs/>
          <w:vertAlign w:val="subscript"/>
        </w:rPr>
        <w:t>2</w:t>
      </w:r>
      <w:r w:rsidR="00783715">
        <w:rPr>
          <w:rFonts w:ascii="Arial" w:hAnsi="Arial" w:cs="Arial"/>
          <w:bCs/>
        </w:rPr>
        <w:t>-Al</w:t>
      </w:r>
      <w:r w:rsidR="00783715">
        <w:rPr>
          <w:rFonts w:ascii="Arial" w:hAnsi="Arial" w:cs="Arial"/>
          <w:bCs/>
          <w:vertAlign w:val="subscript"/>
        </w:rPr>
        <w:t>2</w:t>
      </w:r>
      <w:r w:rsidR="00783715">
        <w:rPr>
          <w:rFonts w:ascii="Arial" w:hAnsi="Arial" w:cs="Arial"/>
          <w:bCs/>
        </w:rPr>
        <w:t>O</w:t>
      </w:r>
      <w:r w:rsidR="00783715">
        <w:rPr>
          <w:rFonts w:ascii="Arial" w:hAnsi="Arial" w:cs="Arial"/>
          <w:bCs/>
          <w:vertAlign w:val="subscript"/>
        </w:rPr>
        <w:t>3</w:t>
      </w:r>
      <w:r w:rsidR="00783715">
        <w:rPr>
          <w:rFonts w:ascii="Arial" w:hAnsi="Arial" w:cs="Arial"/>
          <w:bCs/>
        </w:rPr>
        <w:t>-Na</w:t>
      </w:r>
      <w:r w:rsidR="00783715">
        <w:rPr>
          <w:rFonts w:ascii="Arial" w:hAnsi="Arial" w:cs="Arial"/>
          <w:bCs/>
          <w:vertAlign w:val="subscript"/>
        </w:rPr>
        <w:t>2</w:t>
      </w:r>
      <w:r w:rsidR="00783715">
        <w:rPr>
          <w:rFonts w:ascii="Arial" w:hAnsi="Arial" w:cs="Arial"/>
          <w:bCs/>
        </w:rPr>
        <w:t>O-K</w:t>
      </w:r>
      <w:r w:rsidR="00783715">
        <w:rPr>
          <w:rFonts w:ascii="Arial" w:hAnsi="Arial" w:cs="Arial"/>
          <w:bCs/>
          <w:vertAlign w:val="subscript"/>
        </w:rPr>
        <w:t>2</w:t>
      </w:r>
      <w:r w:rsidR="00783715">
        <w:rPr>
          <w:rFonts w:ascii="Arial" w:hAnsi="Arial" w:cs="Arial"/>
          <w:bCs/>
        </w:rPr>
        <w:t>O-Li</w:t>
      </w:r>
      <w:r w:rsidR="00783715">
        <w:rPr>
          <w:rFonts w:ascii="Arial" w:hAnsi="Arial" w:cs="Arial"/>
          <w:bCs/>
          <w:vertAlign w:val="subscript"/>
        </w:rPr>
        <w:t>2</w:t>
      </w:r>
      <w:r w:rsidR="00783715">
        <w:rPr>
          <w:rFonts w:ascii="Arial" w:hAnsi="Arial" w:cs="Arial"/>
          <w:bCs/>
        </w:rPr>
        <w:t>O-CaO-MgO-BaO-ZnO-PbO-B</w:t>
      </w:r>
      <w:r w:rsidR="00783715">
        <w:rPr>
          <w:rFonts w:ascii="Arial" w:hAnsi="Arial" w:cs="Arial"/>
          <w:bCs/>
          <w:vertAlign w:val="subscript"/>
        </w:rPr>
        <w:t>2</w:t>
      </w:r>
      <w:r w:rsidR="00783715">
        <w:rPr>
          <w:rFonts w:ascii="Arial" w:hAnsi="Arial" w:cs="Arial"/>
          <w:bCs/>
        </w:rPr>
        <w:t>O</w:t>
      </w:r>
      <w:r w:rsidR="00783715">
        <w:rPr>
          <w:rFonts w:ascii="Arial" w:hAnsi="Arial" w:cs="Arial"/>
          <w:bCs/>
          <w:vertAlign w:val="subscript"/>
        </w:rPr>
        <w:t>3</w:t>
      </w:r>
      <w:r w:rsidR="00783715">
        <w:rPr>
          <w:rFonts w:ascii="Arial" w:hAnsi="Arial" w:cs="Arial"/>
          <w:bCs/>
        </w:rPr>
        <w:t>, Glasteknisk Tidskrift 31 (1976) 51-54.</w:t>
      </w:r>
    </w:p>
    <w:p w14:paraId="31A9F926" w14:textId="6F18CF4C" w:rsidR="00530164" w:rsidRDefault="00051954" w:rsidP="00814F29">
      <w:pPr>
        <w:spacing w:line="360" w:lineRule="auto"/>
        <w:rPr>
          <w:rFonts w:ascii="Arial" w:hAnsi="Arial" w:cs="Arial"/>
          <w:bCs/>
        </w:rPr>
      </w:pPr>
      <w:r>
        <w:rPr>
          <w:rFonts w:ascii="Arial" w:hAnsi="Arial" w:cs="Arial"/>
          <w:bCs/>
        </w:rPr>
        <w:t>[60</w:t>
      </w:r>
      <w:r w:rsidR="00530164">
        <w:rPr>
          <w:rFonts w:ascii="Arial" w:hAnsi="Arial" w:cs="Arial"/>
          <w:bCs/>
        </w:rPr>
        <w:t>]</w:t>
      </w:r>
      <w:r w:rsidR="00530164">
        <w:rPr>
          <w:rFonts w:ascii="Arial" w:hAnsi="Arial" w:cs="Arial"/>
          <w:bCs/>
        </w:rPr>
        <w:tab/>
        <w:t>A. Fluegel, Glass viscosity calculation based on a global statistical modelling approach, Glass Technol.: Eur. J. Glass Sci. Technol. A 48 (2007) 13-30.</w:t>
      </w:r>
    </w:p>
    <w:p w14:paraId="76324459" w14:textId="70180156" w:rsidR="00836D66" w:rsidRDefault="00051954" w:rsidP="00814F29">
      <w:pPr>
        <w:spacing w:line="360" w:lineRule="auto"/>
        <w:rPr>
          <w:rFonts w:ascii="Arial" w:hAnsi="Arial" w:cs="Arial"/>
          <w:bCs/>
        </w:rPr>
      </w:pPr>
      <w:r>
        <w:rPr>
          <w:rFonts w:ascii="Arial" w:hAnsi="Arial" w:cs="Arial"/>
          <w:bCs/>
        </w:rPr>
        <w:t>[61</w:t>
      </w:r>
      <w:r w:rsidR="0022590C">
        <w:rPr>
          <w:rFonts w:ascii="Arial" w:hAnsi="Arial" w:cs="Arial"/>
          <w:bCs/>
        </w:rPr>
        <w:t>]</w:t>
      </w:r>
      <w:r w:rsidR="0022590C">
        <w:rPr>
          <w:rFonts w:ascii="Arial" w:hAnsi="Arial" w:cs="Arial"/>
          <w:bCs/>
        </w:rPr>
        <w:tab/>
        <w:t>A. Fluegel, Global model for calculating room-temperature glass density from the c</w:t>
      </w:r>
      <w:r w:rsidR="0022590C" w:rsidRPr="0022590C">
        <w:rPr>
          <w:rFonts w:ascii="Arial" w:hAnsi="Arial" w:cs="Arial"/>
          <w:bCs/>
        </w:rPr>
        <w:t>omposition</w:t>
      </w:r>
      <w:r w:rsidR="0022590C">
        <w:rPr>
          <w:rFonts w:ascii="Arial" w:hAnsi="Arial" w:cs="Arial"/>
          <w:bCs/>
        </w:rPr>
        <w:t>, Journal of the American Ceramic Society 90 (2008)</w:t>
      </w:r>
      <w:r w:rsidR="0022590C" w:rsidRPr="0022590C">
        <w:rPr>
          <w:rFonts w:ascii="Arial" w:hAnsi="Arial" w:cs="Arial"/>
          <w:bCs/>
        </w:rPr>
        <w:t xml:space="preserve"> 2622-2625.</w:t>
      </w:r>
    </w:p>
    <w:p w14:paraId="2BEC1FD8" w14:textId="0A099459" w:rsidR="00DB003B" w:rsidRDefault="00051954" w:rsidP="00DB003B">
      <w:pPr>
        <w:spacing w:line="360" w:lineRule="auto"/>
        <w:rPr>
          <w:rFonts w:ascii="Arial" w:hAnsi="Arial" w:cs="Arial"/>
          <w:bCs/>
        </w:rPr>
      </w:pPr>
      <w:r>
        <w:rPr>
          <w:rFonts w:ascii="Arial" w:hAnsi="Arial" w:cs="Arial"/>
          <w:bCs/>
        </w:rPr>
        <w:t>[62</w:t>
      </w:r>
      <w:r w:rsidR="00DB003B">
        <w:rPr>
          <w:rFonts w:ascii="Arial" w:hAnsi="Arial" w:cs="Arial"/>
          <w:bCs/>
        </w:rPr>
        <w:t>]</w:t>
      </w:r>
      <w:r w:rsidR="00DB003B">
        <w:rPr>
          <w:rFonts w:ascii="Arial" w:hAnsi="Arial" w:cs="Arial"/>
          <w:bCs/>
        </w:rPr>
        <w:tab/>
        <w:t>S. A. Brawer and W. B. White, Raman spectroscopic investigation of the structure of silicate glasses. I. The binary alkali silicates, Journal of Chemical Physics 63 (1975) 2421-2432.</w:t>
      </w:r>
    </w:p>
    <w:p w14:paraId="0175067E" w14:textId="1210D6D7" w:rsidR="00836D66" w:rsidRDefault="00051954" w:rsidP="00DB003B">
      <w:pPr>
        <w:spacing w:line="360" w:lineRule="auto"/>
        <w:rPr>
          <w:rFonts w:ascii="Arial" w:hAnsi="Arial" w:cs="Arial"/>
          <w:bCs/>
        </w:rPr>
      </w:pPr>
      <w:r>
        <w:rPr>
          <w:rFonts w:ascii="Arial" w:hAnsi="Arial" w:cs="Arial"/>
          <w:bCs/>
        </w:rPr>
        <w:lastRenderedPageBreak/>
        <w:t>[63</w:t>
      </w:r>
      <w:r w:rsidR="00DB003B">
        <w:rPr>
          <w:rFonts w:ascii="Arial" w:hAnsi="Arial" w:cs="Arial"/>
          <w:bCs/>
        </w:rPr>
        <w:t>]</w:t>
      </w:r>
      <w:r w:rsidR="00DB003B">
        <w:rPr>
          <w:rFonts w:ascii="Arial" w:hAnsi="Arial" w:cs="Arial"/>
          <w:bCs/>
        </w:rPr>
        <w:tab/>
        <w:t>S. A. Brawer and W. B. White, Raman spectroscopic investigation of the structure of silicate glasses. II. Soda-alkaline earth-alumina ternary and quaternary glasses, Journal of Non-Crystalline Solids 23 (1977) 261-278.</w:t>
      </w:r>
    </w:p>
    <w:p w14:paraId="67590F92" w14:textId="3962BC01" w:rsidR="00DB003B" w:rsidRDefault="00051954" w:rsidP="00DB003B">
      <w:pPr>
        <w:spacing w:line="360" w:lineRule="auto"/>
        <w:rPr>
          <w:rFonts w:ascii="Arial" w:hAnsi="Arial" w:cs="Arial"/>
          <w:bCs/>
        </w:rPr>
      </w:pPr>
      <w:r>
        <w:rPr>
          <w:rFonts w:ascii="Arial" w:hAnsi="Arial" w:cs="Arial"/>
          <w:bCs/>
        </w:rPr>
        <w:t>[64</w:t>
      </w:r>
      <w:r w:rsidR="00DB003B">
        <w:rPr>
          <w:rFonts w:ascii="Arial" w:hAnsi="Arial" w:cs="Arial"/>
          <w:bCs/>
        </w:rPr>
        <w:t>]</w:t>
      </w:r>
      <w:r w:rsidR="00DB003B">
        <w:rPr>
          <w:rFonts w:ascii="Arial" w:hAnsi="Arial" w:cs="Arial"/>
          <w:bCs/>
        </w:rPr>
        <w:tab/>
        <w:t xml:space="preserve">D. R. Neuville, </w:t>
      </w:r>
      <w:r w:rsidR="00DB003B" w:rsidRPr="001C21F5">
        <w:rPr>
          <w:rFonts w:ascii="Arial" w:hAnsi="Arial" w:cs="Arial"/>
          <w:bCs/>
        </w:rPr>
        <w:t>Viscosity, structure and mixing in (Ca, Na) silicate melts</w:t>
      </w:r>
      <w:r w:rsidR="00DB003B">
        <w:rPr>
          <w:rFonts w:ascii="Arial" w:hAnsi="Arial" w:cs="Arial"/>
          <w:bCs/>
        </w:rPr>
        <w:t>, Chemical Geology 229 (2006) 28-41.</w:t>
      </w:r>
    </w:p>
    <w:p w14:paraId="29E08138" w14:textId="4215A523" w:rsidR="00836D66" w:rsidRDefault="00051954" w:rsidP="00814F29">
      <w:pPr>
        <w:spacing w:line="360" w:lineRule="auto"/>
        <w:rPr>
          <w:rFonts w:ascii="Arial" w:hAnsi="Arial" w:cs="Arial"/>
          <w:bCs/>
        </w:rPr>
      </w:pPr>
      <w:r>
        <w:rPr>
          <w:rFonts w:ascii="Arial" w:hAnsi="Arial" w:cs="Arial"/>
          <w:bCs/>
        </w:rPr>
        <w:t>[65</w:t>
      </w:r>
      <w:r w:rsidR="00DB003B">
        <w:rPr>
          <w:rFonts w:ascii="Arial" w:hAnsi="Arial" w:cs="Arial"/>
          <w:bCs/>
        </w:rPr>
        <w:t>]</w:t>
      </w:r>
      <w:r w:rsidR="00DB003B">
        <w:rPr>
          <w:rFonts w:ascii="Arial" w:hAnsi="Arial" w:cs="Arial"/>
          <w:bCs/>
        </w:rPr>
        <w:tab/>
        <w:t xml:space="preserve">R. Limbach, S. Karlsson, G. Scannell, R. Mathew, M. Edén and L. Wondraczek, </w:t>
      </w:r>
      <w:r w:rsidR="00DB003B" w:rsidRPr="00962E07">
        <w:rPr>
          <w:rFonts w:ascii="Arial" w:hAnsi="Arial" w:cs="Arial"/>
          <w:bCs/>
        </w:rPr>
        <w:t>The effect of TiO</w:t>
      </w:r>
      <w:r w:rsidR="00DB003B" w:rsidRPr="00962E07">
        <w:rPr>
          <w:rFonts w:ascii="Arial" w:hAnsi="Arial" w:cs="Arial"/>
          <w:bCs/>
          <w:vertAlign w:val="subscript"/>
        </w:rPr>
        <w:t>2</w:t>
      </w:r>
      <w:r w:rsidR="00DB003B" w:rsidRPr="00962E07">
        <w:rPr>
          <w:rFonts w:ascii="Arial" w:hAnsi="Arial" w:cs="Arial"/>
          <w:bCs/>
        </w:rPr>
        <w:t xml:space="preserve"> on the structure of Na</w:t>
      </w:r>
      <w:r w:rsidR="00DB003B" w:rsidRPr="00962E07">
        <w:rPr>
          <w:rFonts w:ascii="Arial" w:hAnsi="Arial" w:cs="Arial"/>
          <w:bCs/>
          <w:vertAlign w:val="subscript"/>
        </w:rPr>
        <w:t>2</w:t>
      </w:r>
      <w:r w:rsidR="00DB003B" w:rsidRPr="00962E07">
        <w:rPr>
          <w:rFonts w:ascii="Arial" w:hAnsi="Arial" w:cs="Arial"/>
          <w:bCs/>
        </w:rPr>
        <w:t>O-CaO-SiO</w:t>
      </w:r>
      <w:r w:rsidR="00DB003B" w:rsidRPr="00962E07">
        <w:rPr>
          <w:rFonts w:ascii="Arial" w:hAnsi="Arial" w:cs="Arial"/>
          <w:bCs/>
          <w:vertAlign w:val="subscript"/>
        </w:rPr>
        <w:t>2</w:t>
      </w:r>
      <w:r w:rsidR="00DB003B" w:rsidRPr="00962E07">
        <w:rPr>
          <w:rFonts w:ascii="Arial" w:hAnsi="Arial" w:cs="Arial"/>
          <w:bCs/>
        </w:rPr>
        <w:t xml:space="preserve"> glasse</w:t>
      </w:r>
      <w:r w:rsidR="00DB003B">
        <w:rPr>
          <w:rFonts w:ascii="Arial" w:hAnsi="Arial" w:cs="Arial"/>
          <w:bCs/>
        </w:rPr>
        <w:t xml:space="preserve">s and its </w:t>
      </w:r>
      <w:r w:rsidR="00DB003B" w:rsidRPr="00962E07">
        <w:rPr>
          <w:rFonts w:ascii="Arial" w:hAnsi="Arial" w:cs="Arial"/>
          <w:bCs/>
        </w:rPr>
        <w:t>implications for thermal and mechanical properties</w:t>
      </w:r>
      <w:r w:rsidR="00DB003B">
        <w:rPr>
          <w:rFonts w:ascii="Arial" w:hAnsi="Arial" w:cs="Arial"/>
          <w:bCs/>
        </w:rPr>
        <w:t xml:space="preserve">, </w:t>
      </w:r>
      <w:r w:rsidR="00DB003B" w:rsidRPr="00962E07">
        <w:rPr>
          <w:rFonts w:ascii="Arial" w:hAnsi="Arial" w:cs="Arial"/>
          <w:bCs/>
        </w:rPr>
        <w:t>Journal of Non-Crystalline Solids 471 (2017) 6–18</w:t>
      </w:r>
      <w:r w:rsidR="00DB003B">
        <w:rPr>
          <w:rFonts w:ascii="Arial" w:hAnsi="Arial" w:cs="Arial"/>
          <w:bCs/>
        </w:rPr>
        <w:t>.</w:t>
      </w:r>
    </w:p>
    <w:p w14:paraId="24CA02B8" w14:textId="26BA01B2" w:rsidR="00836D66" w:rsidRDefault="00051954" w:rsidP="005C0780">
      <w:pPr>
        <w:spacing w:line="360" w:lineRule="auto"/>
        <w:rPr>
          <w:rFonts w:ascii="Arial" w:hAnsi="Arial" w:cs="Arial"/>
          <w:bCs/>
        </w:rPr>
      </w:pPr>
      <w:r>
        <w:rPr>
          <w:rFonts w:ascii="Arial" w:hAnsi="Arial" w:cs="Arial"/>
          <w:bCs/>
        </w:rPr>
        <w:t>[66</w:t>
      </w:r>
      <w:r w:rsidR="005C0780">
        <w:rPr>
          <w:rFonts w:ascii="Arial" w:hAnsi="Arial" w:cs="Arial"/>
          <w:bCs/>
        </w:rPr>
        <w:t>]</w:t>
      </w:r>
      <w:r w:rsidR="005C0780">
        <w:rPr>
          <w:rFonts w:ascii="Arial" w:hAnsi="Arial" w:cs="Arial"/>
          <w:bCs/>
        </w:rPr>
        <w:tab/>
        <w:t>E. Kilinc and R.</w:t>
      </w:r>
      <w:r w:rsidR="00483592">
        <w:rPr>
          <w:rFonts w:ascii="Arial" w:hAnsi="Arial" w:cs="Arial"/>
          <w:bCs/>
        </w:rPr>
        <w:t xml:space="preserve"> J.</w:t>
      </w:r>
      <w:r w:rsidR="005C0780">
        <w:rPr>
          <w:rFonts w:ascii="Arial" w:hAnsi="Arial" w:cs="Arial"/>
          <w:bCs/>
        </w:rPr>
        <w:t xml:space="preserve"> Hand, </w:t>
      </w:r>
      <w:r w:rsidR="005C0780" w:rsidRPr="005C0780">
        <w:rPr>
          <w:rFonts w:ascii="Arial" w:hAnsi="Arial" w:cs="Arial"/>
          <w:bCs/>
        </w:rPr>
        <w:t>Mechanical properties of soda–lime–silica glasses with varying alkaline</w:t>
      </w:r>
      <w:r w:rsidR="005C0780">
        <w:rPr>
          <w:rFonts w:ascii="Arial" w:hAnsi="Arial" w:cs="Arial"/>
          <w:bCs/>
        </w:rPr>
        <w:t xml:space="preserve"> </w:t>
      </w:r>
      <w:r w:rsidR="005C0780" w:rsidRPr="005C0780">
        <w:rPr>
          <w:rFonts w:ascii="Arial" w:hAnsi="Arial" w:cs="Arial"/>
          <w:bCs/>
        </w:rPr>
        <w:t>earth contents</w:t>
      </w:r>
      <w:r w:rsidR="005C0780">
        <w:rPr>
          <w:rFonts w:ascii="Arial" w:hAnsi="Arial" w:cs="Arial"/>
          <w:bCs/>
        </w:rPr>
        <w:t xml:space="preserve">, </w:t>
      </w:r>
      <w:r w:rsidR="005C0780" w:rsidRPr="005C0780">
        <w:rPr>
          <w:rFonts w:ascii="Arial" w:hAnsi="Arial" w:cs="Arial"/>
          <w:bCs/>
        </w:rPr>
        <w:t>Journal of Non-Crystalline Solids 429 (2015) 190–197</w:t>
      </w:r>
      <w:r w:rsidR="005C0780">
        <w:rPr>
          <w:rFonts w:ascii="Arial" w:hAnsi="Arial" w:cs="Arial"/>
          <w:bCs/>
        </w:rPr>
        <w:t>.</w:t>
      </w:r>
    </w:p>
    <w:p w14:paraId="6AA264F5" w14:textId="07A086E1" w:rsidR="00DB003B" w:rsidRDefault="00051954" w:rsidP="00025624">
      <w:pPr>
        <w:spacing w:line="360" w:lineRule="auto"/>
        <w:rPr>
          <w:rFonts w:ascii="Arial" w:hAnsi="Arial" w:cs="Arial"/>
          <w:bCs/>
        </w:rPr>
      </w:pPr>
      <w:r>
        <w:rPr>
          <w:rFonts w:ascii="Arial" w:hAnsi="Arial" w:cs="Arial"/>
          <w:bCs/>
        </w:rPr>
        <w:t>[67</w:t>
      </w:r>
      <w:r w:rsidR="00025624">
        <w:rPr>
          <w:rFonts w:ascii="Arial" w:hAnsi="Arial" w:cs="Arial"/>
          <w:bCs/>
        </w:rPr>
        <w:t>]</w:t>
      </w:r>
      <w:r w:rsidR="00025624">
        <w:rPr>
          <w:rFonts w:ascii="Arial" w:hAnsi="Arial" w:cs="Arial"/>
          <w:bCs/>
        </w:rPr>
        <w:tab/>
        <w:t xml:space="preserve">N. Trcera, S. Rossano and M. Tarrida, </w:t>
      </w:r>
      <w:r w:rsidR="00025624" w:rsidRPr="00025624">
        <w:rPr>
          <w:rFonts w:ascii="Arial" w:hAnsi="Arial" w:cs="Arial"/>
          <w:bCs/>
        </w:rPr>
        <w:t xml:space="preserve">Structural </w:t>
      </w:r>
      <w:r w:rsidR="00025624">
        <w:rPr>
          <w:rFonts w:ascii="Arial" w:hAnsi="Arial" w:cs="Arial"/>
          <w:bCs/>
        </w:rPr>
        <w:t xml:space="preserve">study of Mg-bearing sodosilicate </w:t>
      </w:r>
      <w:r w:rsidR="00025624" w:rsidRPr="00025624">
        <w:rPr>
          <w:rFonts w:ascii="Arial" w:hAnsi="Arial" w:cs="Arial"/>
          <w:bCs/>
        </w:rPr>
        <w:t>glasses by Raman spectroscopy</w:t>
      </w:r>
      <w:r w:rsidR="00025624">
        <w:rPr>
          <w:rFonts w:ascii="Arial" w:hAnsi="Arial" w:cs="Arial"/>
          <w:bCs/>
        </w:rPr>
        <w:t>, Journal of Raman Spectroscopy 42 (2011) 765-772.</w:t>
      </w:r>
    </w:p>
    <w:p w14:paraId="1224F5A9" w14:textId="0836D94C" w:rsidR="00DB003B" w:rsidRDefault="00051954" w:rsidP="005C0780">
      <w:pPr>
        <w:spacing w:line="360" w:lineRule="auto"/>
        <w:rPr>
          <w:rFonts w:ascii="Arial" w:hAnsi="Arial" w:cs="Arial"/>
          <w:bCs/>
        </w:rPr>
      </w:pPr>
      <w:r>
        <w:rPr>
          <w:rFonts w:ascii="Arial" w:hAnsi="Arial" w:cs="Arial"/>
          <w:bCs/>
        </w:rPr>
        <w:t>[68</w:t>
      </w:r>
      <w:r w:rsidR="002F4F25">
        <w:rPr>
          <w:rFonts w:ascii="Arial" w:hAnsi="Arial" w:cs="Arial"/>
          <w:bCs/>
        </w:rPr>
        <w:t>]</w:t>
      </w:r>
      <w:r w:rsidR="002F4F25">
        <w:rPr>
          <w:rFonts w:ascii="Arial" w:hAnsi="Arial" w:cs="Arial"/>
          <w:bCs/>
        </w:rPr>
        <w:tab/>
        <w:t>O. N. Koroleva, V. N. Anfilogov, A. Shatskiy and K.</w:t>
      </w:r>
      <w:r w:rsidR="002F4F25" w:rsidRPr="002F4F25">
        <w:rPr>
          <w:rFonts w:ascii="Arial" w:hAnsi="Arial" w:cs="Arial"/>
          <w:bCs/>
        </w:rPr>
        <w:t xml:space="preserve"> D. Litasov</w:t>
      </w:r>
      <w:r w:rsidR="002F4F25">
        <w:rPr>
          <w:rFonts w:ascii="Arial" w:hAnsi="Arial" w:cs="Arial"/>
          <w:bCs/>
        </w:rPr>
        <w:t xml:space="preserve">, </w:t>
      </w:r>
      <w:r w:rsidR="00DB7F49" w:rsidRPr="00DB7F49">
        <w:rPr>
          <w:rFonts w:ascii="Arial" w:hAnsi="Arial" w:cs="Arial"/>
          <w:bCs/>
        </w:rPr>
        <w:t>Structure of Na</w:t>
      </w:r>
      <w:r w:rsidR="00DB7F49" w:rsidRPr="00DB7F49">
        <w:rPr>
          <w:rFonts w:ascii="Arial" w:hAnsi="Arial" w:cs="Arial"/>
          <w:bCs/>
          <w:vertAlign w:val="subscript"/>
        </w:rPr>
        <w:t>2</w:t>
      </w:r>
      <w:r w:rsidR="00DB7F49" w:rsidRPr="00DB7F49">
        <w:rPr>
          <w:rFonts w:ascii="Arial" w:hAnsi="Arial" w:cs="Arial"/>
          <w:bCs/>
        </w:rPr>
        <w:t>O–SiO</w:t>
      </w:r>
      <w:r w:rsidR="00DB7F49" w:rsidRPr="00DB7F49">
        <w:rPr>
          <w:rFonts w:ascii="Arial" w:hAnsi="Arial" w:cs="Arial"/>
          <w:bCs/>
          <w:vertAlign w:val="subscript"/>
        </w:rPr>
        <w:t>2</w:t>
      </w:r>
      <w:r w:rsidR="00DB7F49" w:rsidRPr="00DB7F49">
        <w:rPr>
          <w:rFonts w:ascii="Arial" w:hAnsi="Arial" w:cs="Arial"/>
          <w:bCs/>
        </w:rPr>
        <w:t xml:space="preserve"> melt as a functio</w:t>
      </w:r>
      <w:r w:rsidR="00DB7F49">
        <w:rPr>
          <w:rFonts w:ascii="Arial" w:hAnsi="Arial" w:cs="Arial"/>
          <w:bCs/>
        </w:rPr>
        <w:t xml:space="preserve">n of composition: in situ Raman </w:t>
      </w:r>
      <w:r w:rsidR="00DB7F49" w:rsidRPr="00DB7F49">
        <w:rPr>
          <w:rFonts w:ascii="Arial" w:hAnsi="Arial" w:cs="Arial"/>
          <w:bCs/>
        </w:rPr>
        <w:t>spectroscopic study</w:t>
      </w:r>
      <w:r w:rsidR="00DB7F49">
        <w:rPr>
          <w:rFonts w:ascii="Arial" w:hAnsi="Arial" w:cs="Arial"/>
          <w:bCs/>
        </w:rPr>
        <w:t xml:space="preserve">, </w:t>
      </w:r>
      <w:r w:rsidR="00DB7F49" w:rsidRPr="00DB7F49">
        <w:rPr>
          <w:rFonts w:ascii="Arial" w:hAnsi="Arial" w:cs="Arial"/>
          <w:bCs/>
        </w:rPr>
        <w:t>Journal of Non-Crystalline Solids 375 (2013) 62–68</w:t>
      </w:r>
      <w:r w:rsidR="00DB7F49">
        <w:rPr>
          <w:rFonts w:ascii="Arial" w:hAnsi="Arial" w:cs="Arial"/>
          <w:bCs/>
        </w:rPr>
        <w:t>.</w:t>
      </w:r>
    </w:p>
    <w:p w14:paraId="3F6EC4FD" w14:textId="32C6F261" w:rsidR="0049245F" w:rsidRDefault="00051954" w:rsidP="0049245F">
      <w:pPr>
        <w:spacing w:line="360" w:lineRule="auto"/>
        <w:rPr>
          <w:rFonts w:ascii="Arial" w:hAnsi="Arial" w:cs="Arial"/>
          <w:bCs/>
        </w:rPr>
      </w:pPr>
      <w:r>
        <w:rPr>
          <w:rFonts w:ascii="Arial" w:hAnsi="Arial" w:cs="Arial"/>
          <w:bCs/>
        </w:rPr>
        <w:t>[69</w:t>
      </w:r>
      <w:r w:rsidR="0049245F">
        <w:rPr>
          <w:rFonts w:ascii="Arial" w:hAnsi="Arial" w:cs="Arial"/>
          <w:bCs/>
        </w:rPr>
        <w:t>]</w:t>
      </w:r>
      <w:r w:rsidR="0049245F">
        <w:rPr>
          <w:rFonts w:ascii="Arial" w:hAnsi="Arial" w:cs="Arial"/>
          <w:bCs/>
        </w:rPr>
        <w:tab/>
        <w:t xml:space="preserve">P. McMillan, </w:t>
      </w:r>
      <w:r w:rsidR="0049245F" w:rsidRPr="0049245F">
        <w:rPr>
          <w:rFonts w:ascii="Arial" w:hAnsi="Arial" w:cs="Arial"/>
          <w:bCs/>
        </w:rPr>
        <w:t>Structural studies of silicate</w:t>
      </w:r>
      <w:r w:rsidR="0049245F">
        <w:rPr>
          <w:rFonts w:ascii="Arial" w:hAnsi="Arial" w:cs="Arial"/>
          <w:bCs/>
        </w:rPr>
        <w:t xml:space="preserve"> glasses and melts-applications </w:t>
      </w:r>
      <w:r w:rsidR="0049245F" w:rsidRPr="0049245F">
        <w:rPr>
          <w:rFonts w:ascii="Arial" w:hAnsi="Arial" w:cs="Arial"/>
          <w:bCs/>
        </w:rPr>
        <w:t>and limitations of Raman spectroscop</w:t>
      </w:r>
      <w:r w:rsidR="0049245F">
        <w:rPr>
          <w:rFonts w:ascii="Arial" w:hAnsi="Arial" w:cs="Arial"/>
          <w:bCs/>
        </w:rPr>
        <w:t>y, American Mineralogist 69 (1984) 622-644.</w:t>
      </w:r>
    </w:p>
    <w:p w14:paraId="09544F3D" w14:textId="46474670" w:rsidR="005C0780" w:rsidRDefault="00051954" w:rsidP="005C0780">
      <w:pPr>
        <w:spacing w:line="360" w:lineRule="auto"/>
        <w:rPr>
          <w:rFonts w:ascii="Arial" w:hAnsi="Arial" w:cs="Arial"/>
          <w:bCs/>
        </w:rPr>
      </w:pPr>
      <w:r>
        <w:rPr>
          <w:rFonts w:ascii="Arial" w:hAnsi="Arial" w:cs="Arial"/>
          <w:bCs/>
        </w:rPr>
        <w:t>[70</w:t>
      </w:r>
      <w:r w:rsidR="005C0780">
        <w:rPr>
          <w:rFonts w:ascii="Arial" w:hAnsi="Arial" w:cs="Arial"/>
          <w:bCs/>
        </w:rPr>
        <w:t>]</w:t>
      </w:r>
      <w:r w:rsidR="005C0780">
        <w:rPr>
          <w:rFonts w:ascii="Arial" w:hAnsi="Arial" w:cs="Arial"/>
          <w:bCs/>
        </w:rPr>
        <w:tab/>
        <w:t>H. Bradford, A. Ryder, J. Henderson and J.</w:t>
      </w:r>
      <w:r w:rsidR="005C0780" w:rsidRPr="005C0780">
        <w:rPr>
          <w:rFonts w:ascii="Arial" w:hAnsi="Arial" w:cs="Arial"/>
          <w:bCs/>
        </w:rPr>
        <w:t xml:space="preserve"> J. Titman</w:t>
      </w:r>
      <w:r w:rsidR="005C0780">
        <w:rPr>
          <w:rFonts w:ascii="Arial" w:hAnsi="Arial" w:cs="Arial"/>
          <w:bCs/>
        </w:rPr>
        <w:t>, Structure of ancient g</w:t>
      </w:r>
      <w:r w:rsidR="005C0780" w:rsidRPr="005C0780">
        <w:rPr>
          <w:rFonts w:ascii="Arial" w:hAnsi="Arial" w:cs="Arial"/>
          <w:bCs/>
        </w:rPr>
        <w:t xml:space="preserve">lass by </w:t>
      </w:r>
      <w:r w:rsidR="005C0780" w:rsidRPr="005C0780">
        <w:rPr>
          <w:rFonts w:ascii="Arial" w:hAnsi="Arial" w:cs="Arial"/>
          <w:bCs/>
          <w:vertAlign w:val="superscript"/>
        </w:rPr>
        <w:t>29</w:t>
      </w:r>
      <w:r w:rsidR="005C0780">
        <w:rPr>
          <w:rFonts w:ascii="Arial" w:hAnsi="Arial" w:cs="Arial"/>
          <w:bCs/>
        </w:rPr>
        <w:t>Si magic angle spinning NMR s</w:t>
      </w:r>
      <w:r w:rsidR="005C0780" w:rsidRPr="005C0780">
        <w:rPr>
          <w:rFonts w:ascii="Arial" w:hAnsi="Arial" w:cs="Arial"/>
          <w:bCs/>
        </w:rPr>
        <w:t>pectroscopy</w:t>
      </w:r>
      <w:r w:rsidR="005C0780">
        <w:rPr>
          <w:rFonts w:ascii="Arial" w:hAnsi="Arial" w:cs="Arial"/>
          <w:bCs/>
        </w:rPr>
        <w:t>, Chemistry a European Journal 24</w:t>
      </w:r>
      <w:r w:rsidR="005C0780" w:rsidRPr="005C0780">
        <w:rPr>
          <w:rFonts w:ascii="Arial" w:hAnsi="Arial" w:cs="Arial"/>
          <w:bCs/>
        </w:rPr>
        <w:t xml:space="preserve"> </w:t>
      </w:r>
      <w:r w:rsidR="005C0780">
        <w:rPr>
          <w:rFonts w:ascii="Arial" w:hAnsi="Arial" w:cs="Arial"/>
          <w:bCs/>
        </w:rPr>
        <w:t>(2018)</w:t>
      </w:r>
      <w:r w:rsidR="005C0780" w:rsidRPr="005C0780">
        <w:rPr>
          <w:rFonts w:ascii="Arial" w:hAnsi="Arial" w:cs="Arial"/>
          <w:bCs/>
        </w:rPr>
        <w:t xml:space="preserve"> 7474 – 7479</w:t>
      </w:r>
      <w:r w:rsidR="005C0780">
        <w:rPr>
          <w:rFonts w:ascii="Arial" w:hAnsi="Arial" w:cs="Arial"/>
          <w:bCs/>
        </w:rPr>
        <w:t>.</w:t>
      </w:r>
    </w:p>
    <w:p w14:paraId="3E0B8DCE" w14:textId="1CE54920" w:rsidR="005C0780" w:rsidRDefault="00051954" w:rsidP="005C0780">
      <w:pPr>
        <w:spacing w:line="360" w:lineRule="auto"/>
        <w:rPr>
          <w:rFonts w:ascii="Arial" w:hAnsi="Arial" w:cs="Arial"/>
          <w:bCs/>
        </w:rPr>
      </w:pPr>
      <w:r>
        <w:rPr>
          <w:rFonts w:ascii="Arial" w:hAnsi="Arial" w:cs="Arial"/>
          <w:bCs/>
        </w:rPr>
        <w:t>[71</w:t>
      </w:r>
      <w:r w:rsidR="005C0780">
        <w:rPr>
          <w:rFonts w:ascii="Arial" w:hAnsi="Arial" w:cs="Arial"/>
          <w:bCs/>
        </w:rPr>
        <w:t>]</w:t>
      </w:r>
      <w:r w:rsidR="005C0780">
        <w:rPr>
          <w:rFonts w:ascii="Arial" w:hAnsi="Arial" w:cs="Arial"/>
          <w:bCs/>
        </w:rPr>
        <w:tab/>
      </w:r>
      <w:r w:rsidR="00215F3D">
        <w:rPr>
          <w:rFonts w:ascii="Arial" w:hAnsi="Arial" w:cs="Arial"/>
          <w:bCs/>
        </w:rPr>
        <w:t>A. R. Jones, R. Winter, G. N. Greaves and I. H. Smith, MAS-NMR study of soda-lime-silicate glasses with variable degree of polymerisation, Journal of Non-Crystalline Solids 293-295 (2001) 87-92.</w:t>
      </w:r>
    </w:p>
    <w:p w14:paraId="5C4BF831" w14:textId="3DB34E80" w:rsidR="005C0780" w:rsidRDefault="00051954" w:rsidP="005C0780">
      <w:pPr>
        <w:spacing w:line="360" w:lineRule="auto"/>
        <w:rPr>
          <w:rFonts w:ascii="Arial" w:hAnsi="Arial" w:cs="Arial"/>
          <w:bCs/>
        </w:rPr>
      </w:pPr>
      <w:r>
        <w:rPr>
          <w:rFonts w:ascii="Arial" w:hAnsi="Arial" w:cs="Arial"/>
          <w:bCs/>
        </w:rPr>
        <w:t>[72</w:t>
      </w:r>
      <w:r w:rsidR="005851FE">
        <w:rPr>
          <w:rFonts w:ascii="Arial" w:hAnsi="Arial" w:cs="Arial"/>
          <w:bCs/>
        </w:rPr>
        <w:t>]</w:t>
      </w:r>
      <w:r w:rsidR="005851FE">
        <w:rPr>
          <w:rFonts w:ascii="Arial" w:hAnsi="Arial" w:cs="Arial"/>
          <w:bCs/>
        </w:rPr>
        <w:tab/>
        <w:t>K. Terashima, T. Hashimoto, T. Uchino, S.-H. Kim and T. Yoko, Structure and nonlinear optical properties of Sb</w:t>
      </w:r>
      <w:r w:rsidR="005851FE">
        <w:rPr>
          <w:rFonts w:ascii="Arial" w:hAnsi="Arial" w:cs="Arial"/>
          <w:bCs/>
          <w:vertAlign w:val="subscript"/>
        </w:rPr>
        <w:t>2</w:t>
      </w:r>
      <w:r w:rsidR="005851FE">
        <w:rPr>
          <w:rFonts w:ascii="Arial" w:hAnsi="Arial" w:cs="Arial"/>
          <w:bCs/>
        </w:rPr>
        <w:t>O</w:t>
      </w:r>
      <w:r w:rsidR="005851FE">
        <w:rPr>
          <w:rFonts w:ascii="Arial" w:hAnsi="Arial" w:cs="Arial"/>
          <w:bCs/>
          <w:vertAlign w:val="subscript"/>
        </w:rPr>
        <w:t>3</w:t>
      </w:r>
      <w:r w:rsidR="005851FE">
        <w:rPr>
          <w:rFonts w:ascii="Arial" w:hAnsi="Arial" w:cs="Arial"/>
          <w:bCs/>
        </w:rPr>
        <w:t>-B</w:t>
      </w:r>
      <w:r w:rsidR="005851FE">
        <w:rPr>
          <w:rFonts w:ascii="Arial" w:hAnsi="Arial" w:cs="Arial"/>
          <w:bCs/>
          <w:vertAlign w:val="subscript"/>
        </w:rPr>
        <w:t>2</w:t>
      </w:r>
      <w:r w:rsidR="005851FE">
        <w:rPr>
          <w:rFonts w:ascii="Arial" w:hAnsi="Arial" w:cs="Arial"/>
          <w:bCs/>
        </w:rPr>
        <w:t>O</w:t>
      </w:r>
      <w:r w:rsidR="005851FE">
        <w:rPr>
          <w:rFonts w:ascii="Arial" w:hAnsi="Arial" w:cs="Arial"/>
          <w:bCs/>
          <w:vertAlign w:val="subscript"/>
        </w:rPr>
        <w:t>3</w:t>
      </w:r>
      <w:r w:rsidR="005851FE">
        <w:rPr>
          <w:rFonts w:ascii="Arial" w:hAnsi="Arial" w:cs="Arial"/>
          <w:bCs/>
        </w:rPr>
        <w:t xml:space="preserve"> binary glasses, Journal of the Ceramic Society of Japan 104 (1996) 1008-1014.</w:t>
      </w:r>
    </w:p>
    <w:p w14:paraId="19360CCE" w14:textId="74B0B4EE" w:rsidR="005851FE" w:rsidRDefault="00051954" w:rsidP="005C0780">
      <w:pPr>
        <w:spacing w:line="360" w:lineRule="auto"/>
        <w:rPr>
          <w:rFonts w:ascii="Arial" w:hAnsi="Arial" w:cs="Arial"/>
          <w:bCs/>
        </w:rPr>
      </w:pPr>
      <w:r>
        <w:rPr>
          <w:rFonts w:ascii="Arial" w:hAnsi="Arial" w:cs="Arial"/>
          <w:bCs/>
        </w:rPr>
        <w:t>[73</w:t>
      </w:r>
      <w:r w:rsidR="005851FE">
        <w:rPr>
          <w:rFonts w:ascii="Arial" w:hAnsi="Arial" w:cs="Arial"/>
          <w:bCs/>
        </w:rPr>
        <w:t>]</w:t>
      </w:r>
      <w:r w:rsidR="005851FE">
        <w:rPr>
          <w:rFonts w:ascii="Arial" w:hAnsi="Arial" w:cs="Arial"/>
          <w:bCs/>
        </w:rPr>
        <w:tab/>
        <w:t>A. E. Miller, K. Nassau, K. B. Lyons and M. E. Lines, The intensity of Raman scattering in glasses containing heavy metal oxides, Journal of Non-Crystalline Solids 99 (1988) 289-307.</w:t>
      </w:r>
    </w:p>
    <w:p w14:paraId="4AD1E019" w14:textId="1154BB0F" w:rsidR="006944DE" w:rsidRDefault="00051954" w:rsidP="005851FE">
      <w:pPr>
        <w:spacing w:line="360" w:lineRule="auto"/>
        <w:rPr>
          <w:rFonts w:ascii="Arial" w:hAnsi="Arial" w:cs="Arial"/>
          <w:bCs/>
        </w:rPr>
      </w:pPr>
      <w:r>
        <w:rPr>
          <w:rFonts w:ascii="Arial" w:hAnsi="Arial" w:cs="Arial"/>
          <w:bCs/>
        </w:rPr>
        <w:lastRenderedPageBreak/>
        <w:t>[74</w:t>
      </w:r>
      <w:r w:rsidR="005851FE">
        <w:rPr>
          <w:rFonts w:ascii="Arial" w:hAnsi="Arial" w:cs="Arial"/>
          <w:bCs/>
        </w:rPr>
        <w:t>]</w:t>
      </w:r>
      <w:r w:rsidR="005851FE">
        <w:rPr>
          <w:rFonts w:ascii="Arial" w:hAnsi="Arial" w:cs="Arial"/>
          <w:bCs/>
        </w:rPr>
        <w:tab/>
        <w:t>D. Dorosz, J. Zmojda, M. Kochanowicz, P. Miluski, P. Jelen and</w:t>
      </w:r>
      <w:r w:rsidR="005851FE" w:rsidRPr="005851FE">
        <w:rPr>
          <w:rFonts w:ascii="Arial" w:hAnsi="Arial" w:cs="Arial"/>
          <w:bCs/>
        </w:rPr>
        <w:t xml:space="preserve"> M. Sitarz</w:t>
      </w:r>
      <w:r w:rsidR="005851FE">
        <w:rPr>
          <w:rFonts w:ascii="Arial" w:hAnsi="Arial" w:cs="Arial"/>
          <w:bCs/>
        </w:rPr>
        <w:t xml:space="preserve">, </w:t>
      </w:r>
      <w:r w:rsidR="005851FE" w:rsidRPr="005851FE">
        <w:rPr>
          <w:rFonts w:ascii="Arial" w:hAnsi="Arial" w:cs="Arial"/>
          <w:bCs/>
        </w:rPr>
        <w:t>Structural and optical stu</w:t>
      </w:r>
      <w:r w:rsidR="005851FE">
        <w:rPr>
          <w:rFonts w:ascii="Arial" w:hAnsi="Arial" w:cs="Arial"/>
          <w:bCs/>
        </w:rPr>
        <w:t xml:space="preserve">dy on antimony-silicate glasses </w:t>
      </w:r>
      <w:r w:rsidR="005851FE" w:rsidRPr="005851FE">
        <w:rPr>
          <w:rFonts w:ascii="Arial" w:hAnsi="Arial" w:cs="Arial"/>
          <w:bCs/>
        </w:rPr>
        <w:t>doped with thulium ions</w:t>
      </w:r>
      <w:r w:rsidR="005851FE">
        <w:rPr>
          <w:rFonts w:ascii="Arial" w:hAnsi="Arial" w:cs="Arial"/>
          <w:bCs/>
        </w:rPr>
        <w:t xml:space="preserve">, </w:t>
      </w:r>
      <w:r w:rsidR="005851FE" w:rsidRPr="005851FE">
        <w:rPr>
          <w:rFonts w:ascii="Arial" w:hAnsi="Arial" w:cs="Arial"/>
          <w:bCs/>
        </w:rPr>
        <w:t>Spectrochimica Acta Part A: Molecular and Biomolecular Spectroscopy 134 (2015) 608–613</w:t>
      </w:r>
      <w:r w:rsidR="005851FE">
        <w:rPr>
          <w:rFonts w:ascii="Arial" w:hAnsi="Arial" w:cs="Arial"/>
          <w:bCs/>
        </w:rPr>
        <w:t>.</w:t>
      </w:r>
    </w:p>
    <w:p w14:paraId="708EEEE1" w14:textId="50002C7D" w:rsidR="006944DE" w:rsidRDefault="00B931DD" w:rsidP="005851FE">
      <w:pPr>
        <w:spacing w:line="360" w:lineRule="auto"/>
        <w:rPr>
          <w:rFonts w:ascii="Arial" w:hAnsi="Arial" w:cs="Arial"/>
          <w:bCs/>
        </w:rPr>
      </w:pPr>
      <w:r>
        <w:rPr>
          <w:rFonts w:ascii="Arial" w:hAnsi="Arial" w:cs="Arial"/>
          <w:bCs/>
        </w:rPr>
        <w:t>[</w:t>
      </w:r>
      <w:r w:rsidR="00051954">
        <w:rPr>
          <w:rFonts w:ascii="Arial" w:hAnsi="Arial" w:cs="Arial"/>
          <w:bCs/>
        </w:rPr>
        <w:t>75</w:t>
      </w:r>
      <w:r w:rsidR="006944DE">
        <w:rPr>
          <w:rFonts w:ascii="Arial" w:hAnsi="Arial" w:cs="Arial"/>
          <w:bCs/>
        </w:rPr>
        <w:t>]</w:t>
      </w:r>
      <w:r w:rsidR="006944DE">
        <w:rPr>
          <w:rFonts w:ascii="Arial" w:hAnsi="Arial" w:cs="Arial"/>
          <w:bCs/>
        </w:rPr>
        <w:tab/>
      </w:r>
      <w:r>
        <w:rPr>
          <w:rFonts w:ascii="Arial" w:hAnsi="Arial" w:cs="Arial"/>
          <w:bCs/>
        </w:rPr>
        <w:t>W. L. Konijnendijk and J.</w:t>
      </w:r>
      <w:r w:rsidR="00483592">
        <w:rPr>
          <w:rFonts w:ascii="Arial" w:hAnsi="Arial" w:cs="Arial"/>
          <w:bCs/>
        </w:rPr>
        <w:t xml:space="preserve"> </w:t>
      </w:r>
      <w:r>
        <w:rPr>
          <w:rFonts w:ascii="Arial" w:hAnsi="Arial" w:cs="Arial"/>
          <w:bCs/>
        </w:rPr>
        <w:t>H.</w:t>
      </w:r>
      <w:r w:rsidR="00483592">
        <w:rPr>
          <w:rFonts w:ascii="Arial" w:hAnsi="Arial" w:cs="Arial"/>
          <w:bCs/>
        </w:rPr>
        <w:t xml:space="preserve"> </w:t>
      </w:r>
      <w:r>
        <w:rPr>
          <w:rFonts w:ascii="Arial" w:hAnsi="Arial" w:cs="Arial"/>
          <w:bCs/>
        </w:rPr>
        <w:t>J.</w:t>
      </w:r>
      <w:r w:rsidR="00483592">
        <w:rPr>
          <w:rFonts w:ascii="Arial" w:hAnsi="Arial" w:cs="Arial"/>
          <w:bCs/>
        </w:rPr>
        <w:t xml:space="preserve"> </w:t>
      </w:r>
      <w:r>
        <w:rPr>
          <w:rFonts w:ascii="Arial" w:hAnsi="Arial" w:cs="Arial"/>
          <w:bCs/>
        </w:rPr>
        <w:t>M. Buster, Raman-scattering measurements of silicate glasses containing sulphate, Journal of Non-Crystalline Solids 23 (1977) 401-418.</w:t>
      </w:r>
    </w:p>
    <w:p w14:paraId="07B98CC7" w14:textId="3AC579F9" w:rsidR="00B931DD" w:rsidRDefault="00051954" w:rsidP="00B931DD">
      <w:pPr>
        <w:spacing w:line="360" w:lineRule="auto"/>
        <w:rPr>
          <w:rFonts w:ascii="Arial" w:hAnsi="Arial" w:cs="Arial"/>
          <w:bCs/>
        </w:rPr>
      </w:pPr>
      <w:r>
        <w:rPr>
          <w:rFonts w:ascii="Arial" w:hAnsi="Arial" w:cs="Arial"/>
          <w:bCs/>
        </w:rPr>
        <w:t>[76</w:t>
      </w:r>
      <w:r w:rsidR="00B931DD">
        <w:rPr>
          <w:rFonts w:ascii="Arial" w:hAnsi="Arial" w:cs="Arial"/>
          <w:bCs/>
        </w:rPr>
        <w:t>]</w:t>
      </w:r>
      <w:r w:rsidR="00B931DD">
        <w:rPr>
          <w:rFonts w:ascii="Arial" w:hAnsi="Arial" w:cs="Arial"/>
          <w:bCs/>
        </w:rPr>
        <w:tab/>
      </w:r>
      <w:r w:rsidR="00B931DD" w:rsidRPr="00B931DD">
        <w:rPr>
          <w:rFonts w:ascii="Arial" w:hAnsi="Arial" w:cs="Arial"/>
          <w:bCs/>
        </w:rPr>
        <w:t>T. Tsujimura, X. Xue, M</w:t>
      </w:r>
      <w:r w:rsidR="00B931DD">
        <w:rPr>
          <w:rFonts w:ascii="Arial" w:hAnsi="Arial" w:cs="Arial"/>
          <w:bCs/>
        </w:rPr>
        <w:t xml:space="preserve">. Kanzaki, M.J. Walter, </w:t>
      </w:r>
      <w:r w:rsidR="00B931DD" w:rsidRPr="00B931DD">
        <w:rPr>
          <w:rFonts w:ascii="Arial" w:hAnsi="Arial" w:cs="Arial"/>
          <w:bCs/>
        </w:rPr>
        <w:t>Sulfur speciation and network structural chang</w:t>
      </w:r>
      <w:r w:rsidR="00B931DD">
        <w:rPr>
          <w:rFonts w:ascii="Arial" w:hAnsi="Arial" w:cs="Arial"/>
          <w:bCs/>
        </w:rPr>
        <w:t>es in sodium silicate glasses: c</w:t>
      </w:r>
      <w:r w:rsidR="00B931DD" w:rsidRPr="00B931DD">
        <w:rPr>
          <w:rFonts w:ascii="Arial" w:hAnsi="Arial" w:cs="Arial"/>
          <w:bCs/>
        </w:rPr>
        <w:t>onstraints from NMR and Raman spectroscopy</w:t>
      </w:r>
      <w:r w:rsidR="00B931DD">
        <w:rPr>
          <w:rFonts w:ascii="Arial" w:hAnsi="Arial" w:cs="Arial"/>
          <w:bCs/>
        </w:rPr>
        <w:t xml:space="preserve">, Geochimica et Cosmochimica Acta 68 </w:t>
      </w:r>
      <w:r w:rsidR="00B931DD" w:rsidRPr="00B931DD">
        <w:rPr>
          <w:rFonts w:ascii="Arial" w:hAnsi="Arial" w:cs="Arial"/>
          <w:bCs/>
        </w:rPr>
        <w:t>(2004) 5081e5101.</w:t>
      </w:r>
    </w:p>
    <w:p w14:paraId="6842FAA2" w14:textId="07BE2ED5" w:rsidR="005851FE" w:rsidRPr="005851FE" w:rsidRDefault="00051954" w:rsidP="005851FE">
      <w:pPr>
        <w:spacing w:line="360" w:lineRule="auto"/>
        <w:rPr>
          <w:rFonts w:ascii="Arial" w:hAnsi="Arial" w:cs="Arial"/>
          <w:bCs/>
        </w:rPr>
      </w:pPr>
      <w:r>
        <w:rPr>
          <w:rFonts w:ascii="Arial" w:hAnsi="Arial" w:cs="Arial"/>
          <w:bCs/>
        </w:rPr>
        <w:t>[77</w:t>
      </w:r>
      <w:r w:rsidR="005851FE">
        <w:rPr>
          <w:rFonts w:ascii="Arial" w:hAnsi="Arial" w:cs="Arial"/>
          <w:bCs/>
        </w:rPr>
        <w:t>]</w:t>
      </w:r>
      <w:r w:rsidR="005851FE">
        <w:rPr>
          <w:rFonts w:ascii="Arial" w:hAnsi="Arial" w:cs="Arial"/>
          <w:bCs/>
        </w:rPr>
        <w:tab/>
      </w:r>
      <w:r w:rsidR="00D851DD" w:rsidRPr="00D851DD">
        <w:rPr>
          <w:rFonts w:ascii="Arial" w:hAnsi="Arial" w:cs="Arial"/>
          <w:bCs/>
        </w:rPr>
        <w:t>P. A. Bingham, S. Vaishnav, S. D. Forder, A. Scrimshire, B. Jaganathan, J. Rohini, J. C. Marra, K. M. Fox, E. M. Pierce, P. Workman and J. D. Vienna, Modelling the sulfate capacity of simulated radioactive waste borosilicate glasses, Journal of Alloys and Compounds 695 (2017) 656-667.</w:t>
      </w:r>
    </w:p>
    <w:p w14:paraId="74D70EF7" w14:textId="09E69F45" w:rsidR="00836D66" w:rsidRDefault="00051954" w:rsidP="00814F29">
      <w:pPr>
        <w:spacing w:line="360" w:lineRule="auto"/>
        <w:rPr>
          <w:rFonts w:ascii="Arial" w:hAnsi="Arial" w:cs="Arial"/>
          <w:bCs/>
        </w:rPr>
      </w:pPr>
      <w:r>
        <w:rPr>
          <w:rFonts w:ascii="Arial" w:hAnsi="Arial" w:cs="Arial"/>
          <w:bCs/>
        </w:rPr>
        <w:t>[78</w:t>
      </w:r>
      <w:r w:rsidR="000B62E7">
        <w:rPr>
          <w:rFonts w:ascii="Arial" w:hAnsi="Arial" w:cs="Arial"/>
          <w:bCs/>
        </w:rPr>
        <w:t>]</w:t>
      </w:r>
      <w:r w:rsidR="000B62E7">
        <w:rPr>
          <w:rFonts w:ascii="Arial" w:hAnsi="Arial" w:cs="Arial"/>
          <w:bCs/>
        </w:rPr>
        <w:tab/>
      </w:r>
      <w:r w:rsidR="000B62E7" w:rsidRPr="000B62E7">
        <w:rPr>
          <w:rFonts w:ascii="Arial" w:hAnsi="Arial" w:cs="Arial"/>
          <w:bCs/>
        </w:rPr>
        <w:t>M. Lenoi</w:t>
      </w:r>
      <w:r w:rsidR="000B62E7">
        <w:rPr>
          <w:rFonts w:ascii="Arial" w:hAnsi="Arial" w:cs="Arial"/>
          <w:bCs/>
        </w:rPr>
        <w:t>r, A. Grandjean, S. Poissonnet and</w:t>
      </w:r>
      <w:r w:rsidR="000B62E7" w:rsidRPr="000B62E7">
        <w:rPr>
          <w:rFonts w:ascii="Arial" w:hAnsi="Arial" w:cs="Arial"/>
          <w:bCs/>
        </w:rPr>
        <w:t xml:space="preserve"> D.</w:t>
      </w:r>
      <w:r w:rsidR="000B62E7">
        <w:rPr>
          <w:rFonts w:ascii="Arial" w:hAnsi="Arial" w:cs="Arial"/>
          <w:bCs/>
        </w:rPr>
        <w:t xml:space="preserve"> R. Neuville, </w:t>
      </w:r>
      <w:r w:rsidR="000B62E7" w:rsidRPr="000B62E7">
        <w:rPr>
          <w:rFonts w:ascii="Arial" w:hAnsi="Arial" w:cs="Arial"/>
          <w:bCs/>
        </w:rPr>
        <w:t>Quantitation of sulfate solubility in borosilicate glasses using Raman spectroscopy</w:t>
      </w:r>
      <w:r w:rsidR="000B62E7">
        <w:rPr>
          <w:rFonts w:ascii="Arial" w:hAnsi="Arial" w:cs="Arial"/>
          <w:bCs/>
        </w:rPr>
        <w:t xml:space="preserve">, </w:t>
      </w:r>
      <w:r w:rsidR="000B62E7" w:rsidRPr="000B62E7">
        <w:rPr>
          <w:rFonts w:ascii="Arial" w:hAnsi="Arial" w:cs="Arial"/>
          <w:bCs/>
        </w:rPr>
        <w:t>Journal of Non-Crystalline Solids 355 (2009) 1468–1473</w:t>
      </w:r>
      <w:r w:rsidR="000B62E7">
        <w:rPr>
          <w:rFonts w:ascii="Arial" w:hAnsi="Arial" w:cs="Arial"/>
          <w:bCs/>
        </w:rPr>
        <w:t>.</w:t>
      </w:r>
    </w:p>
    <w:p w14:paraId="3580554E" w14:textId="3B531FCE" w:rsidR="000B62E7" w:rsidRDefault="00051954" w:rsidP="000B62E7">
      <w:pPr>
        <w:spacing w:line="360" w:lineRule="auto"/>
        <w:rPr>
          <w:rFonts w:ascii="Arial" w:hAnsi="Arial" w:cs="Arial"/>
          <w:bCs/>
        </w:rPr>
      </w:pPr>
      <w:r>
        <w:rPr>
          <w:rFonts w:ascii="Arial" w:hAnsi="Arial" w:cs="Arial"/>
          <w:bCs/>
        </w:rPr>
        <w:t>[79</w:t>
      </w:r>
      <w:r w:rsidR="000B62E7">
        <w:rPr>
          <w:rFonts w:ascii="Arial" w:hAnsi="Arial" w:cs="Arial"/>
          <w:bCs/>
        </w:rPr>
        <w:t>]</w:t>
      </w:r>
      <w:r w:rsidR="000B62E7">
        <w:rPr>
          <w:rFonts w:ascii="Arial" w:hAnsi="Arial" w:cs="Arial"/>
          <w:bCs/>
        </w:rPr>
        <w:tab/>
      </w:r>
      <w:r w:rsidR="00D8586A">
        <w:rPr>
          <w:rFonts w:ascii="Arial" w:hAnsi="Arial" w:cs="Arial"/>
          <w:bCs/>
        </w:rPr>
        <w:t>S. Vaishnav, A. C. Hannon, E. R. Barney and P. A. Bingham, Neutron diffraction and Raman studies of the incorporation of sulfate in silicate glasses, Journal of Physical Chemistry C 124 (2020) 5409-5424.</w:t>
      </w:r>
    </w:p>
    <w:p w14:paraId="5A2F0A09" w14:textId="22E499CD" w:rsidR="0039763C" w:rsidRDefault="00051954" w:rsidP="0039763C">
      <w:pPr>
        <w:spacing w:line="360" w:lineRule="auto"/>
        <w:rPr>
          <w:rFonts w:ascii="Arial" w:hAnsi="Arial" w:cs="Arial"/>
          <w:bCs/>
        </w:rPr>
      </w:pPr>
      <w:r>
        <w:rPr>
          <w:rFonts w:ascii="Arial" w:hAnsi="Arial" w:cs="Arial"/>
          <w:bCs/>
        </w:rPr>
        <w:t>[80</w:t>
      </w:r>
      <w:r w:rsidR="0039763C">
        <w:rPr>
          <w:rFonts w:ascii="Arial" w:hAnsi="Arial" w:cs="Arial"/>
          <w:bCs/>
        </w:rPr>
        <w:t>]</w:t>
      </w:r>
      <w:r w:rsidR="0039763C">
        <w:rPr>
          <w:rFonts w:ascii="Arial" w:hAnsi="Arial" w:cs="Arial"/>
          <w:bCs/>
        </w:rPr>
        <w:tab/>
        <w:t>A. G. Kalampounias, S. N. Yannopoulos and G. N. Papatheodorou, Temperature induced structural changes in glassy, supercooled, and molten silica from 77 to 2150 K, Journal of Chemical Physics 124 (2006) 014504.</w:t>
      </w:r>
    </w:p>
    <w:p w14:paraId="13FF5C87" w14:textId="113DAA87" w:rsidR="0039763C" w:rsidRDefault="00051954" w:rsidP="000B62E7">
      <w:pPr>
        <w:spacing w:line="360" w:lineRule="auto"/>
        <w:rPr>
          <w:rFonts w:ascii="Arial" w:hAnsi="Arial" w:cs="Arial"/>
          <w:bCs/>
        </w:rPr>
      </w:pPr>
      <w:r>
        <w:rPr>
          <w:rFonts w:ascii="Arial" w:hAnsi="Arial" w:cs="Arial"/>
          <w:bCs/>
        </w:rPr>
        <w:t>[81</w:t>
      </w:r>
      <w:r w:rsidR="0039763C">
        <w:rPr>
          <w:rFonts w:ascii="Arial" w:hAnsi="Arial" w:cs="Arial"/>
          <w:bCs/>
        </w:rPr>
        <w:t>]</w:t>
      </w:r>
      <w:r w:rsidR="0039763C">
        <w:rPr>
          <w:rFonts w:ascii="Arial" w:hAnsi="Arial" w:cs="Arial"/>
          <w:bCs/>
        </w:rPr>
        <w:tab/>
        <w:t>A. G. Kalampounias, S. N. Yannopoulos and G. N. Papathedorou, A high-temperature Raman spectroscopic investigation of the potassium tetrasilicate in glassy, supercooled, and liquid states, Journal of Chem</w:t>
      </w:r>
      <w:r w:rsidR="003861C2">
        <w:rPr>
          <w:rFonts w:ascii="Arial" w:hAnsi="Arial" w:cs="Arial"/>
          <w:bCs/>
        </w:rPr>
        <w:t>ical Physics 125 (2006) 164502.</w:t>
      </w:r>
    </w:p>
    <w:p w14:paraId="39EB789D" w14:textId="4CD7D88F" w:rsidR="005851FE" w:rsidRDefault="00051954" w:rsidP="00814F29">
      <w:pPr>
        <w:spacing w:line="360" w:lineRule="auto"/>
        <w:rPr>
          <w:rFonts w:ascii="Arial" w:hAnsi="Arial" w:cs="Arial"/>
          <w:bCs/>
        </w:rPr>
      </w:pPr>
      <w:r>
        <w:rPr>
          <w:rFonts w:ascii="Arial" w:hAnsi="Arial" w:cs="Arial"/>
          <w:bCs/>
        </w:rPr>
        <w:t>[82</w:t>
      </w:r>
      <w:r w:rsidR="001C3E43">
        <w:rPr>
          <w:rFonts w:ascii="Arial" w:hAnsi="Arial" w:cs="Arial"/>
          <w:bCs/>
        </w:rPr>
        <w:t>]</w:t>
      </w:r>
      <w:r w:rsidR="001C3E43">
        <w:rPr>
          <w:rFonts w:ascii="Arial" w:hAnsi="Arial" w:cs="Arial"/>
          <w:bCs/>
        </w:rPr>
        <w:tab/>
        <w:t>P. McMillan and B. Piriou, Raman spectroscopy of calcium aluminate glasses and crystals, Journal of Non-Crystalline Solids 55 (1983) 221-242.</w:t>
      </w:r>
    </w:p>
    <w:p w14:paraId="197EFD73" w14:textId="153522B0" w:rsidR="005851FE" w:rsidRDefault="00051954" w:rsidP="00E71963">
      <w:pPr>
        <w:spacing w:line="360" w:lineRule="auto"/>
        <w:rPr>
          <w:rFonts w:ascii="Arial" w:hAnsi="Arial" w:cs="Arial"/>
          <w:bCs/>
        </w:rPr>
      </w:pPr>
      <w:r>
        <w:rPr>
          <w:rFonts w:ascii="Arial" w:hAnsi="Arial" w:cs="Arial"/>
          <w:bCs/>
        </w:rPr>
        <w:lastRenderedPageBreak/>
        <w:t>[83</w:t>
      </w:r>
      <w:r w:rsidR="00E71963">
        <w:rPr>
          <w:rFonts w:ascii="Arial" w:hAnsi="Arial" w:cs="Arial"/>
          <w:bCs/>
        </w:rPr>
        <w:t>]</w:t>
      </w:r>
      <w:r w:rsidR="00E71963">
        <w:rPr>
          <w:rFonts w:ascii="Arial" w:hAnsi="Arial" w:cs="Arial"/>
          <w:bCs/>
        </w:rPr>
        <w:tab/>
        <w:t>L. Koudelka, J. Šubčík a, P. Mošner, L. Montagne and</w:t>
      </w:r>
      <w:r w:rsidR="00E71963" w:rsidRPr="00E71963">
        <w:rPr>
          <w:rFonts w:ascii="Arial" w:hAnsi="Arial" w:cs="Arial"/>
          <w:bCs/>
        </w:rPr>
        <w:t xml:space="preserve"> L. Delevoye</w:t>
      </w:r>
      <w:r w:rsidR="00E71963">
        <w:rPr>
          <w:rFonts w:ascii="Arial" w:hAnsi="Arial" w:cs="Arial"/>
          <w:bCs/>
        </w:rPr>
        <w:t xml:space="preserve">, </w:t>
      </w:r>
      <w:r w:rsidR="00E71963" w:rsidRPr="00E71963">
        <w:rPr>
          <w:rFonts w:ascii="Arial" w:hAnsi="Arial" w:cs="Arial"/>
          <w:bCs/>
        </w:rPr>
        <w:t>Structure and prop</w:t>
      </w:r>
      <w:r w:rsidR="00E71963">
        <w:rPr>
          <w:rFonts w:ascii="Arial" w:hAnsi="Arial" w:cs="Arial"/>
          <w:bCs/>
        </w:rPr>
        <w:t>erties of Sb</w:t>
      </w:r>
      <w:r w:rsidR="00E71963" w:rsidRPr="00E71963">
        <w:rPr>
          <w:rFonts w:ascii="Arial" w:hAnsi="Arial" w:cs="Arial"/>
          <w:bCs/>
          <w:vertAlign w:val="subscript"/>
        </w:rPr>
        <w:t>2</w:t>
      </w:r>
      <w:r w:rsidR="00E71963">
        <w:rPr>
          <w:rFonts w:ascii="Arial" w:hAnsi="Arial" w:cs="Arial"/>
          <w:bCs/>
        </w:rPr>
        <w:t>O</w:t>
      </w:r>
      <w:r w:rsidR="00E71963" w:rsidRPr="00E71963">
        <w:rPr>
          <w:rFonts w:ascii="Arial" w:hAnsi="Arial" w:cs="Arial"/>
          <w:bCs/>
          <w:vertAlign w:val="subscript"/>
        </w:rPr>
        <w:t>3</w:t>
      </w:r>
      <w:r w:rsidR="00E71963">
        <w:rPr>
          <w:rFonts w:ascii="Arial" w:hAnsi="Arial" w:cs="Arial"/>
          <w:bCs/>
        </w:rPr>
        <w:t xml:space="preserve">-containing zinc </w:t>
      </w:r>
      <w:r w:rsidR="00E71963" w:rsidRPr="00E71963">
        <w:rPr>
          <w:rFonts w:ascii="Arial" w:hAnsi="Arial" w:cs="Arial"/>
          <w:bCs/>
        </w:rPr>
        <w:t>borophosphate glasses</w:t>
      </w:r>
      <w:r w:rsidR="00E71963">
        <w:rPr>
          <w:rFonts w:ascii="Arial" w:hAnsi="Arial" w:cs="Arial"/>
          <w:bCs/>
        </w:rPr>
        <w:t xml:space="preserve">, </w:t>
      </w:r>
      <w:r w:rsidR="00E71963" w:rsidRPr="00E71963">
        <w:rPr>
          <w:rFonts w:ascii="Arial" w:hAnsi="Arial" w:cs="Arial"/>
          <w:bCs/>
        </w:rPr>
        <w:t>Journal of Non-Crystalline Solids 353 (2007) 1828–1833</w:t>
      </w:r>
      <w:r w:rsidR="00E71963">
        <w:rPr>
          <w:rFonts w:ascii="Arial" w:hAnsi="Arial" w:cs="Arial"/>
          <w:bCs/>
        </w:rPr>
        <w:t>.</w:t>
      </w:r>
    </w:p>
    <w:p w14:paraId="71E63457" w14:textId="06FE2915" w:rsidR="005851FE" w:rsidRDefault="00051954" w:rsidP="00814F29">
      <w:pPr>
        <w:spacing w:line="360" w:lineRule="auto"/>
        <w:rPr>
          <w:rFonts w:ascii="Arial" w:hAnsi="Arial" w:cs="Arial"/>
          <w:bCs/>
        </w:rPr>
      </w:pPr>
      <w:r>
        <w:rPr>
          <w:rFonts w:ascii="Arial" w:hAnsi="Arial" w:cs="Arial"/>
          <w:bCs/>
        </w:rPr>
        <w:t>[84</w:t>
      </w:r>
      <w:r w:rsidR="003438DE">
        <w:rPr>
          <w:rFonts w:ascii="Arial" w:hAnsi="Arial" w:cs="Arial"/>
          <w:bCs/>
        </w:rPr>
        <w:t>]</w:t>
      </w:r>
      <w:r w:rsidR="003438DE">
        <w:rPr>
          <w:rFonts w:ascii="Arial" w:hAnsi="Arial" w:cs="Arial"/>
          <w:bCs/>
        </w:rPr>
        <w:tab/>
        <w:t xml:space="preserve">R. E. Youngman, S. Sen, L. K. Cornelius and A. J. G. Ellison, </w:t>
      </w:r>
      <w:r w:rsidR="003438DE" w:rsidRPr="003438DE">
        <w:rPr>
          <w:rFonts w:ascii="Arial" w:hAnsi="Arial" w:cs="Arial"/>
          <w:bCs/>
        </w:rPr>
        <w:t>Nov</w:t>
      </w:r>
      <w:r w:rsidR="003438DE">
        <w:rPr>
          <w:rFonts w:ascii="Arial" w:hAnsi="Arial" w:cs="Arial"/>
          <w:bCs/>
        </w:rPr>
        <w:t>el structural aspects of Sb</w:t>
      </w:r>
      <w:r w:rsidR="003438DE" w:rsidRPr="003438DE">
        <w:rPr>
          <w:rFonts w:ascii="Arial" w:hAnsi="Arial" w:cs="Arial"/>
          <w:bCs/>
          <w:vertAlign w:val="subscript"/>
        </w:rPr>
        <w:t>2</w:t>
      </w:r>
      <w:r w:rsidR="003438DE">
        <w:rPr>
          <w:rFonts w:ascii="Arial" w:hAnsi="Arial" w:cs="Arial"/>
          <w:bCs/>
        </w:rPr>
        <w:t>O</w:t>
      </w:r>
      <w:r w:rsidR="003438DE" w:rsidRPr="003438DE">
        <w:rPr>
          <w:rFonts w:ascii="Arial" w:hAnsi="Arial" w:cs="Arial"/>
          <w:bCs/>
          <w:vertAlign w:val="subscript"/>
        </w:rPr>
        <w:t>3</w:t>
      </w:r>
      <w:r w:rsidR="003438DE">
        <w:rPr>
          <w:rFonts w:ascii="Arial" w:hAnsi="Arial" w:cs="Arial"/>
          <w:bCs/>
        </w:rPr>
        <w:t>-</w:t>
      </w:r>
      <w:r w:rsidR="003438DE" w:rsidRPr="003438DE">
        <w:rPr>
          <w:rFonts w:ascii="Arial" w:hAnsi="Arial" w:cs="Arial"/>
          <w:bCs/>
        </w:rPr>
        <w:t>B</w:t>
      </w:r>
      <w:r w:rsidR="003438DE" w:rsidRPr="003438DE">
        <w:rPr>
          <w:rFonts w:ascii="Arial" w:hAnsi="Arial" w:cs="Arial"/>
          <w:bCs/>
          <w:vertAlign w:val="subscript"/>
        </w:rPr>
        <w:t>2</w:t>
      </w:r>
      <w:r w:rsidR="003438DE" w:rsidRPr="003438DE">
        <w:rPr>
          <w:rFonts w:ascii="Arial" w:hAnsi="Arial" w:cs="Arial"/>
          <w:bCs/>
        </w:rPr>
        <w:t>O</w:t>
      </w:r>
      <w:r w:rsidR="003438DE" w:rsidRPr="003438DE">
        <w:rPr>
          <w:rFonts w:ascii="Arial" w:hAnsi="Arial" w:cs="Arial"/>
          <w:bCs/>
          <w:vertAlign w:val="subscript"/>
        </w:rPr>
        <w:t>3</w:t>
      </w:r>
      <w:r w:rsidR="003438DE" w:rsidRPr="003438DE">
        <w:rPr>
          <w:rFonts w:ascii="Arial" w:hAnsi="Arial" w:cs="Arial"/>
          <w:bCs/>
        </w:rPr>
        <w:t xml:space="preserve"> glasses</w:t>
      </w:r>
      <w:r w:rsidR="003438DE">
        <w:rPr>
          <w:rFonts w:ascii="Arial" w:hAnsi="Arial" w:cs="Arial"/>
          <w:bCs/>
        </w:rPr>
        <w:t>, Physics and Chemistry of Glasses 44</w:t>
      </w:r>
      <w:r w:rsidR="003438DE" w:rsidRPr="003438DE">
        <w:rPr>
          <w:rFonts w:ascii="Arial" w:hAnsi="Arial" w:cs="Arial"/>
          <w:bCs/>
        </w:rPr>
        <w:t xml:space="preserve"> </w:t>
      </w:r>
      <w:r w:rsidR="003438DE">
        <w:rPr>
          <w:rFonts w:ascii="Arial" w:hAnsi="Arial" w:cs="Arial"/>
          <w:bCs/>
        </w:rPr>
        <w:t>(2003) 69-</w:t>
      </w:r>
      <w:r w:rsidR="003438DE" w:rsidRPr="003438DE">
        <w:rPr>
          <w:rFonts w:ascii="Arial" w:hAnsi="Arial" w:cs="Arial"/>
          <w:bCs/>
        </w:rPr>
        <w:t>74</w:t>
      </w:r>
      <w:r w:rsidR="003438DE">
        <w:rPr>
          <w:rFonts w:ascii="Arial" w:hAnsi="Arial" w:cs="Arial"/>
          <w:bCs/>
        </w:rPr>
        <w:t>.</w:t>
      </w:r>
    </w:p>
    <w:p w14:paraId="2772EF29" w14:textId="05B94BE0" w:rsidR="005851FE" w:rsidRDefault="00051954" w:rsidP="00814F29">
      <w:pPr>
        <w:spacing w:line="360" w:lineRule="auto"/>
        <w:rPr>
          <w:rFonts w:ascii="Arial" w:hAnsi="Arial" w:cs="Arial"/>
          <w:bCs/>
        </w:rPr>
      </w:pPr>
      <w:r>
        <w:rPr>
          <w:rFonts w:ascii="Arial" w:hAnsi="Arial" w:cs="Arial"/>
          <w:bCs/>
        </w:rPr>
        <w:t>[85</w:t>
      </w:r>
      <w:r w:rsidR="002B5230">
        <w:rPr>
          <w:rFonts w:ascii="Arial" w:hAnsi="Arial" w:cs="Arial"/>
          <w:bCs/>
        </w:rPr>
        <w:t>]</w:t>
      </w:r>
      <w:r w:rsidR="002B5230">
        <w:rPr>
          <w:rFonts w:ascii="Arial" w:hAnsi="Arial" w:cs="Arial"/>
          <w:bCs/>
        </w:rPr>
        <w:tab/>
        <w:t xml:space="preserve">A. J. G. Ellison and S. Sen, </w:t>
      </w:r>
      <w:r w:rsidR="00783ABE" w:rsidRPr="00783ABE">
        <w:rPr>
          <w:rFonts w:ascii="Arial" w:hAnsi="Arial" w:cs="Arial"/>
          <w:bCs/>
        </w:rPr>
        <w:t>Role of Sb</w:t>
      </w:r>
      <w:r w:rsidR="00783ABE" w:rsidRPr="00783ABE">
        <w:rPr>
          <w:rFonts w:ascii="Arial" w:hAnsi="Arial" w:cs="Arial"/>
          <w:bCs/>
          <w:vertAlign w:val="superscript"/>
        </w:rPr>
        <w:t>3+</w:t>
      </w:r>
      <w:r w:rsidR="00783ABE" w:rsidRPr="00783ABE">
        <w:rPr>
          <w:rFonts w:ascii="Arial" w:hAnsi="Arial" w:cs="Arial"/>
          <w:bCs/>
        </w:rPr>
        <w:t xml:space="preserve"> as a network-forming cation in oxide glasses</w:t>
      </w:r>
      <w:r w:rsidR="00783ABE">
        <w:rPr>
          <w:rFonts w:ascii="Arial" w:hAnsi="Arial" w:cs="Arial"/>
          <w:bCs/>
        </w:rPr>
        <w:t>, Physical Review B 67 (2003) 052203.</w:t>
      </w:r>
    </w:p>
    <w:p w14:paraId="34BED567" w14:textId="16CAC44C" w:rsidR="001516B6" w:rsidRDefault="00051954" w:rsidP="00814F29">
      <w:pPr>
        <w:spacing w:line="360" w:lineRule="auto"/>
        <w:rPr>
          <w:rFonts w:ascii="Arial" w:hAnsi="Arial" w:cs="Arial"/>
          <w:bCs/>
        </w:rPr>
      </w:pPr>
      <w:r>
        <w:rPr>
          <w:rFonts w:ascii="Arial" w:hAnsi="Arial" w:cs="Arial"/>
          <w:bCs/>
        </w:rPr>
        <w:t>[86</w:t>
      </w:r>
      <w:r w:rsidR="001516B6" w:rsidRPr="00867CE5">
        <w:rPr>
          <w:rFonts w:ascii="Arial" w:hAnsi="Arial" w:cs="Arial"/>
          <w:bCs/>
        </w:rPr>
        <w:t>]</w:t>
      </w:r>
      <w:r w:rsidR="001516B6" w:rsidRPr="00867CE5">
        <w:rPr>
          <w:rFonts w:ascii="Arial" w:hAnsi="Arial" w:cs="Arial"/>
          <w:bCs/>
        </w:rPr>
        <w:tab/>
        <w:t>L. A. Miller, H. St.C. O'Neill, A. J. Berry and C. J. Glover, The oxidation state and coordination environment of antimony in silicate glasses, Chemical Geology 524 (2019) 283-294.</w:t>
      </w:r>
    </w:p>
    <w:p w14:paraId="7F4DAD9D" w14:textId="557BB0AE" w:rsidR="005851FE" w:rsidRDefault="00051954" w:rsidP="00814F29">
      <w:pPr>
        <w:spacing w:line="360" w:lineRule="auto"/>
        <w:rPr>
          <w:rFonts w:ascii="Arial" w:hAnsi="Arial" w:cs="Arial"/>
          <w:bCs/>
        </w:rPr>
      </w:pPr>
      <w:r>
        <w:rPr>
          <w:rFonts w:ascii="Arial" w:hAnsi="Arial" w:cs="Arial"/>
          <w:bCs/>
        </w:rPr>
        <w:t>[87</w:t>
      </w:r>
      <w:r w:rsidR="00556F5A" w:rsidRPr="00867CE5">
        <w:rPr>
          <w:rFonts w:ascii="Arial" w:hAnsi="Arial" w:cs="Arial"/>
          <w:bCs/>
        </w:rPr>
        <w:t>]</w:t>
      </w:r>
      <w:r w:rsidR="00556F5A" w:rsidRPr="00867CE5">
        <w:rPr>
          <w:rFonts w:ascii="Arial" w:hAnsi="Arial" w:cs="Arial"/>
          <w:bCs/>
        </w:rPr>
        <w:tab/>
        <w:t>A. Schütz, D. Ehrt, M. Dubiel, X. Yang, B. Mosel and H. Eckert, A multi-method characterization of borosilicate glasses doped with 1 up to 10 mol% of Fe, Ti and Sb, Glastechnische Berichte: Glass Science and Technology 77 (2004) 295-305.</w:t>
      </w:r>
    </w:p>
    <w:p w14:paraId="16D2328B" w14:textId="497D56D8" w:rsidR="005851FE" w:rsidRDefault="00051954" w:rsidP="00814F29">
      <w:pPr>
        <w:spacing w:line="360" w:lineRule="auto"/>
        <w:rPr>
          <w:rFonts w:ascii="Arial" w:hAnsi="Arial" w:cs="Arial"/>
          <w:bCs/>
        </w:rPr>
      </w:pPr>
      <w:r>
        <w:rPr>
          <w:rFonts w:ascii="Arial" w:hAnsi="Arial" w:cs="Arial"/>
          <w:bCs/>
        </w:rPr>
        <w:t>[88</w:t>
      </w:r>
      <w:r w:rsidR="0032371B">
        <w:rPr>
          <w:rFonts w:ascii="Arial" w:hAnsi="Arial" w:cs="Arial"/>
          <w:bCs/>
        </w:rPr>
        <w:t>]</w:t>
      </w:r>
      <w:r w:rsidR="0032371B">
        <w:rPr>
          <w:rFonts w:ascii="Arial" w:hAnsi="Arial" w:cs="Arial"/>
          <w:bCs/>
        </w:rPr>
        <w:tab/>
        <w:t>W. D. Johnston, Oxidation-reduction equilibria in molten Na</w:t>
      </w:r>
      <w:r w:rsidR="0032371B">
        <w:rPr>
          <w:rFonts w:ascii="Arial" w:hAnsi="Arial" w:cs="Arial"/>
          <w:bCs/>
          <w:vertAlign w:val="subscript"/>
        </w:rPr>
        <w:t>2</w:t>
      </w:r>
      <w:r w:rsidR="0032371B">
        <w:rPr>
          <w:rFonts w:ascii="Arial" w:hAnsi="Arial" w:cs="Arial"/>
          <w:bCs/>
        </w:rPr>
        <w:t>O.2SiO</w:t>
      </w:r>
      <w:r w:rsidR="0032371B">
        <w:rPr>
          <w:rFonts w:ascii="Arial" w:hAnsi="Arial" w:cs="Arial"/>
          <w:bCs/>
          <w:vertAlign w:val="subscript"/>
        </w:rPr>
        <w:t>2</w:t>
      </w:r>
      <w:r w:rsidR="0032371B">
        <w:rPr>
          <w:rFonts w:ascii="Arial" w:hAnsi="Arial" w:cs="Arial"/>
          <w:bCs/>
        </w:rPr>
        <w:t xml:space="preserve"> glass, Journal of the American Ceramic Society 48 (1965) 184-190.</w:t>
      </w:r>
    </w:p>
    <w:p w14:paraId="725F4926" w14:textId="6BD6911D" w:rsidR="000650A9" w:rsidRDefault="00051954" w:rsidP="00956D51">
      <w:pPr>
        <w:spacing w:line="360" w:lineRule="auto"/>
        <w:rPr>
          <w:rFonts w:ascii="Arial" w:hAnsi="Arial" w:cs="Arial"/>
          <w:bCs/>
        </w:rPr>
      </w:pPr>
      <w:r>
        <w:rPr>
          <w:rFonts w:ascii="Arial" w:hAnsi="Arial" w:cs="Arial"/>
          <w:bCs/>
        </w:rPr>
        <w:t>[89</w:t>
      </w:r>
      <w:r w:rsidR="007F08B7">
        <w:rPr>
          <w:rFonts w:ascii="Arial" w:hAnsi="Arial" w:cs="Arial"/>
          <w:bCs/>
        </w:rPr>
        <w:t>]</w:t>
      </w:r>
      <w:r w:rsidR="007F08B7">
        <w:rPr>
          <w:rFonts w:ascii="Arial" w:hAnsi="Arial" w:cs="Arial"/>
          <w:bCs/>
        </w:rPr>
        <w:tab/>
      </w:r>
      <w:r w:rsidR="00956D51">
        <w:rPr>
          <w:rFonts w:ascii="Arial" w:hAnsi="Arial" w:cs="Arial"/>
          <w:bCs/>
        </w:rPr>
        <w:t xml:space="preserve">A. W. M. </w:t>
      </w:r>
      <w:r w:rsidR="007F08B7">
        <w:rPr>
          <w:rFonts w:ascii="Arial" w:hAnsi="Arial" w:cs="Arial"/>
          <w:bCs/>
        </w:rPr>
        <w:t xml:space="preserve">de Best, </w:t>
      </w:r>
      <w:r w:rsidR="00956D51">
        <w:rPr>
          <w:rFonts w:ascii="Arial" w:hAnsi="Arial" w:cs="Arial"/>
          <w:bCs/>
        </w:rPr>
        <w:t>Redox behaviour and fining of molten glass, PhD thesis, Technische Universiteit Eindhoven, Netherlands (1994).</w:t>
      </w:r>
      <w:r w:rsidR="00956D51" w:rsidRPr="00956D51">
        <w:rPr>
          <w:rFonts w:ascii="Arial" w:hAnsi="Arial" w:cs="Arial"/>
          <w:bCs/>
        </w:rPr>
        <w:t xml:space="preserve"> </w:t>
      </w:r>
      <w:r w:rsidR="00D1440A" w:rsidRPr="00D1440A">
        <w:rPr>
          <w:rFonts w:ascii="Arial" w:hAnsi="Arial" w:cs="Arial"/>
          <w:bCs/>
        </w:rPr>
        <w:t>https://doi.org/10.6100/IR426291</w:t>
      </w:r>
    </w:p>
    <w:p w14:paraId="48F423C2" w14:textId="4C33A20E" w:rsidR="00D7651E" w:rsidRDefault="00D1440A" w:rsidP="00956D51">
      <w:pPr>
        <w:spacing w:line="360" w:lineRule="auto"/>
        <w:rPr>
          <w:rFonts w:ascii="Arial" w:hAnsi="Arial" w:cs="Arial"/>
          <w:bCs/>
        </w:rPr>
      </w:pPr>
      <w:r>
        <w:rPr>
          <w:rFonts w:ascii="Arial" w:hAnsi="Arial" w:cs="Arial"/>
          <w:bCs/>
        </w:rPr>
        <w:t>[90]</w:t>
      </w:r>
      <w:r>
        <w:rPr>
          <w:rFonts w:ascii="Arial" w:hAnsi="Arial" w:cs="Arial"/>
          <w:bCs/>
        </w:rPr>
        <w:tab/>
        <w:t>L. Backnaes and J. Deubener, Experimental studies on sulfur solubility in silicate melts at near-atmospheric pressure, Reviews in Mineralogy and Geochemistry 73 (2011) 143-165.</w:t>
      </w:r>
    </w:p>
    <w:p w14:paraId="590CB4D9" w14:textId="494AAB6F" w:rsidR="00D7651E" w:rsidRDefault="00D7651E" w:rsidP="00956D51">
      <w:pPr>
        <w:spacing w:line="360" w:lineRule="auto"/>
        <w:rPr>
          <w:rFonts w:ascii="Arial" w:hAnsi="Arial" w:cs="Arial"/>
          <w:bCs/>
        </w:rPr>
      </w:pPr>
      <w:r>
        <w:rPr>
          <w:rFonts w:ascii="Arial" w:hAnsi="Arial" w:cs="Arial"/>
          <w:bCs/>
        </w:rPr>
        <w:t>[91]</w:t>
      </w:r>
      <w:r>
        <w:rPr>
          <w:rFonts w:ascii="Arial" w:hAnsi="Arial" w:cs="Arial"/>
          <w:bCs/>
        </w:rPr>
        <w:tab/>
        <w:t xml:space="preserve">L. </w:t>
      </w:r>
      <w:proofErr w:type="spellStart"/>
      <w:r>
        <w:rPr>
          <w:rFonts w:ascii="Arial" w:hAnsi="Arial" w:cs="Arial"/>
          <w:bCs/>
        </w:rPr>
        <w:t>Grund</w:t>
      </w:r>
      <w:proofErr w:type="spellEnd"/>
      <w:r>
        <w:rPr>
          <w:rFonts w:ascii="Arial" w:hAnsi="Arial" w:cs="Arial"/>
          <w:bCs/>
        </w:rPr>
        <w:t xml:space="preserve">, B. Jonson and K. </w:t>
      </w:r>
      <w:proofErr w:type="spellStart"/>
      <w:r>
        <w:rPr>
          <w:rFonts w:ascii="Arial" w:hAnsi="Arial" w:cs="Arial"/>
          <w:bCs/>
        </w:rPr>
        <w:t>Lundstedt</w:t>
      </w:r>
      <w:proofErr w:type="spellEnd"/>
      <w:r>
        <w:rPr>
          <w:rFonts w:ascii="Arial" w:hAnsi="Arial" w:cs="Arial"/>
          <w:bCs/>
        </w:rPr>
        <w:t xml:space="preserve">, </w:t>
      </w:r>
      <w:r w:rsidRPr="00412A17">
        <w:rPr>
          <w:rFonts w:ascii="Arial" w:hAnsi="Arial" w:cs="Arial"/>
          <w:bCs/>
        </w:rPr>
        <w:t xml:space="preserve">The influence of </w:t>
      </w:r>
      <w:r>
        <w:rPr>
          <w:rFonts w:ascii="Arial" w:hAnsi="Arial" w:cs="Arial"/>
          <w:bCs/>
        </w:rPr>
        <w:t xml:space="preserve">basicity on oxygen activity and </w:t>
      </w:r>
      <w:r w:rsidRPr="00412A17">
        <w:rPr>
          <w:rFonts w:ascii="Arial" w:hAnsi="Arial" w:cs="Arial"/>
          <w:bCs/>
        </w:rPr>
        <w:t>antimony oxide finin</w:t>
      </w:r>
      <w:r>
        <w:rPr>
          <w:rFonts w:ascii="Arial" w:hAnsi="Arial" w:cs="Arial"/>
          <w:bCs/>
        </w:rPr>
        <w:t xml:space="preserve">g efficiency in alkali alkaline </w:t>
      </w:r>
      <w:r w:rsidRPr="00412A17">
        <w:rPr>
          <w:rFonts w:ascii="Arial" w:hAnsi="Arial" w:cs="Arial"/>
          <w:bCs/>
        </w:rPr>
        <w:t xml:space="preserve">earth </w:t>
      </w:r>
      <w:proofErr w:type="spellStart"/>
      <w:r w:rsidRPr="00412A17">
        <w:rPr>
          <w:rFonts w:ascii="Arial" w:hAnsi="Arial" w:cs="Arial"/>
          <w:bCs/>
        </w:rPr>
        <w:t>aluminosilicate</w:t>
      </w:r>
      <w:proofErr w:type="spellEnd"/>
      <w:r w:rsidRPr="00412A17">
        <w:rPr>
          <w:rFonts w:ascii="Arial" w:hAnsi="Arial" w:cs="Arial"/>
          <w:bCs/>
        </w:rPr>
        <w:t xml:space="preserve"> glasses</w:t>
      </w:r>
      <w:r>
        <w:rPr>
          <w:rFonts w:ascii="Arial" w:hAnsi="Arial" w:cs="Arial"/>
          <w:bCs/>
        </w:rPr>
        <w:t>, Glass Technology: European</w:t>
      </w:r>
      <w:r w:rsidRPr="00412A17">
        <w:rPr>
          <w:rFonts w:ascii="Arial" w:hAnsi="Arial" w:cs="Arial"/>
          <w:bCs/>
        </w:rPr>
        <w:t xml:space="preserve"> </w:t>
      </w:r>
      <w:r>
        <w:rPr>
          <w:rFonts w:ascii="Arial" w:hAnsi="Arial" w:cs="Arial"/>
          <w:bCs/>
        </w:rPr>
        <w:t xml:space="preserve">Journal of Glass Science and Technology </w:t>
      </w:r>
      <w:proofErr w:type="gramStart"/>
      <w:r>
        <w:rPr>
          <w:rFonts w:ascii="Arial" w:hAnsi="Arial" w:cs="Arial"/>
          <w:bCs/>
        </w:rPr>
        <w:t>A</w:t>
      </w:r>
      <w:proofErr w:type="gramEnd"/>
      <w:r>
        <w:rPr>
          <w:rFonts w:ascii="Arial" w:hAnsi="Arial" w:cs="Arial"/>
          <w:bCs/>
        </w:rPr>
        <w:t xml:space="preserve"> 50 (2009)</w:t>
      </w:r>
      <w:r w:rsidRPr="00412A17">
        <w:rPr>
          <w:rFonts w:ascii="Arial" w:hAnsi="Arial" w:cs="Arial"/>
          <w:bCs/>
        </w:rPr>
        <w:t xml:space="preserve"> 241–246</w:t>
      </w:r>
      <w:r>
        <w:rPr>
          <w:rFonts w:ascii="Arial" w:hAnsi="Arial" w:cs="Arial"/>
          <w:bCs/>
        </w:rPr>
        <w:t>.</w:t>
      </w:r>
    </w:p>
    <w:p w14:paraId="18A9AB54" w14:textId="245286E0" w:rsidR="00D1440A" w:rsidRDefault="00D7651E" w:rsidP="00C51747">
      <w:pPr>
        <w:spacing w:line="360" w:lineRule="auto"/>
        <w:rPr>
          <w:rFonts w:ascii="Arial" w:hAnsi="Arial" w:cs="Arial"/>
          <w:bCs/>
        </w:rPr>
      </w:pPr>
      <w:proofErr w:type="gramStart"/>
      <w:r>
        <w:rPr>
          <w:rFonts w:ascii="Arial" w:hAnsi="Arial" w:cs="Arial"/>
          <w:bCs/>
        </w:rPr>
        <w:t>[92</w:t>
      </w:r>
      <w:r w:rsidR="00D76A10">
        <w:rPr>
          <w:rFonts w:ascii="Arial" w:hAnsi="Arial" w:cs="Arial"/>
          <w:bCs/>
        </w:rPr>
        <w:t>]</w:t>
      </w:r>
      <w:r w:rsidR="00D76A10">
        <w:rPr>
          <w:rFonts w:ascii="Arial" w:hAnsi="Arial" w:cs="Arial"/>
          <w:bCs/>
        </w:rPr>
        <w:tab/>
        <w:t>P. Fredrickx</w:t>
      </w:r>
      <w:r w:rsidR="00D76A10">
        <w:rPr>
          <w:rFonts w:ascii="Cambria Math" w:hAnsi="Cambria Math" w:cs="Cambria Math"/>
          <w:bCs/>
        </w:rPr>
        <w:t>,</w:t>
      </w:r>
      <w:r w:rsidR="00D76A10">
        <w:rPr>
          <w:rFonts w:ascii="Arial" w:hAnsi="Arial" w:cs="Arial"/>
          <w:bCs/>
        </w:rPr>
        <w:t xml:space="preserve"> I. De Ryck, K. Janssens, D. Schryvers, J.-P.</w:t>
      </w:r>
      <w:proofErr w:type="gramEnd"/>
      <w:r w:rsidR="00D76A10">
        <w:rPr>
          <w:rFonts w:ascii="Arial" w:hAnsi="Arial" w:cs="Arial"/>
          <w:bCs/>
        </w:rPr>
        <w:t xml:space="preserve"> Petit</w:t>
      </w:r>
      <w:r w:rsidR="00D76A10" w:rsidRPr="00D76A10">
        <w:rPr>
          <w:rFonts w:ascii="Arial" w:hAnsi="Arial" w:cs="Arial"/>
          <w:bCs/>
        </w:rPr>
        <w:t xml:space="preserve"> and H. D</w:t>
      </w:r>
      <w:r w:rsidR="00D76A10">
        <w:rPr>
          <w:rFonts w:ascii="Arial" w:hAnsi="Arial" w:cs="Arial"/>
          <w:bCs/>
        </w:rPr>
        <w:t>ö</w:t>
      </w:r>
      <w:r w:rsidR="00D76A10" w:rsidRPr="00D76A10">
        <w:rPr>
          <w:rFonts w:ascii="Arial" w:hAnsi="Arial" w:cs="Arial"/>
          <w:bCs/>
        </w:rPr>
        <w:t>cking</w:t>
      </w:r>
      <w:r w:rsidR="00D76A10">
        <w:rPr>
          <w:rFonts w:ascii="Arial" w:hAnsi="Arial" w:cs="Arial"/>
          <w:bCs/>
        </w:rPr>
        <w:t xml:space="preserve">, </w:t>
      </w:r>
      <w:r w:rsidR="00C51747" w:rsidRPr="00C51747">
        <w:rPr>
          <w:rFonts w:ascii="Arial" w:hAnsi="Arial" w:cs="Arial"/>
          <w:bCs/>
        </w:rPr>
        <w:t>EPMA and</w:t>
      </w:r>
      <w:r w:rsidR="00C51747">
        <w:rPr>
          <w:rFonts w:ascii="Arial" w:hAnsi="Arial" w:cs="Arial"/>
          <w:bCs/>
        </w:rPr>
        <w:t xml:space="preserve"> m-SRXRF analysis and TEM-based </w:t>
      </w:r>
      <w:r w:rsidR="00C51747" w:rsidRPr="00C51747">
        <w:rPr>
          <w:rFonts w:ascii="Arial" w:hAnsi="Arial" w:cs="Arial"/>
          <w:bCs/>
        </w:rPr>
        <w:t>microstructure character</w:t>
      </w:r>
      <w:r w:rsidR="00C51747">
        <w:rPr>
          <w:rFonts w:ascii="Arial" w:hAnsi="Arial" w:cs="Arial"/>
          <w:bCs/>
        </w:rPr>
        <w:t xml:space="preserve">ization of a set of Roman glass </w:t>
      </w:r>
      <w:r w:rsidR="00C51747" w:rsidRPr="00C51747">
        <w:rPr>
          <w:rFonts w:ascii="Arial" w:hAnsi="Arial" w:cs="Arial"/>
          <w:bCs/>
        </w:rPr>
        <w:t>fragments</w:t>
      </w:r>
      <w:r w:rsidR="00C51747">
        <w:rPr>
          <w:rFonts w:ascii="Arial" w:hAnsi="Arial" w:cs="Arial"/>
          <w:bCs/>
        </w:rPr>
        <w:t>, X-Ray Spectrometry 33</w:t>
      </w:r>
      <w:r w:rsidR="00C51747" w:rsidRPr="00C51747">
        <w:rPr>
          <w:rFonts w:ascii="Arial" w:hAnsi="Arial" w:cs="Arial"/>
          <w:bCs/>
        </w:rPr>
        <w:t xml:space="preserve"> </w:t>
      </w:r>
      <w:r w:rsidR="00C51747">
        <w:rPr>
          <w:rFonts w:ascii="Arial" w:hAnsi="Arial" w:cs="Arial"/>
          <w:bCs/>
        </w:rPr>
        <w:t>(2004)</w:t>
      </w:r>
      <w:r w:rsidR="00C51747" w:rsidRPr="00C51747">
        <w:rPr>
          <w:rFonts w:ascii="Arial" w:hAnsi="Arial" w:cs="Arial"/>
          <w:bCs/>
        </w:rPr>
        <w:t xml:space="preserve"> 326–333</w:t>
      </w:r>
      <w:r w:rsidR="00C51747">
        <w:rPr>
          <w:rFonts w:ascii="Arial" w:hAnsi="Arial" w:cs="Arial"/>
          <w:bCs/>
        </w:rPr>
        <w:t>.</w:t>
      </w:r>
    </w:p>
    <w:p w14:paraId="2A34B385" w14:textId="2FE7FB15" w:rsidR="00D76A10" w:rsidRDefault="00D7651E" w:rsidP="00956D51">
      <w:pPr>
        <w:spacing w:line="360" w:lineRule="auto"/>
        <w:rPr>
          <w:rFonts w:ascii="Arial" w:hAnsi="Arial" w:cs="Arial"/>
          <w:bCs/>
        </w:rPr>
      </w:pPr>
      <w:r>
        <w:rPr>
          <w:rFonts w:ascii="Arial" w:hAnsi="Arial" w:cs="Arial"/>
          <w:bCs/>
        </w:rPr>
        <w:lastRenderedPageBreak/>
        <w:t>[93</w:t>
      </w:r>
      <w:r w:rsidR="00C51747">
        <w:rPr>
          <w:rFonts w:ascii="Arial" w:hAnsi="Arial" w:cs="Arial"/>
          <w:bCs/>
        </w:rPr>
        <w:t>]</w:t>
      </w:r>
      <w:r w:rsidR="00C51747">
        <w:rPr>
          <w:rFonts w:ascii="Arial" w:hAnsi="Arial" w:cs="Arial"/>
          <w:bCs/>
        </w:rPr>
        <w:tab/>
        <w:t>I. C. Freestone and C. P. Stapleton, Composition, technology and production of coloured glasses from Roman mosaic vessels, Chapter 6 in: Glass of the Roman world, Ed. J. Bayley, I. Freestone and C. Jackson, Oxbow Books, Oxford (2015) 61-77.</w:t>
      </w:r>
    </w:p>
    <w:p w14:paraId="60D8B93D" w14:textId="75E13746" w:rsidR="00AC303A" w:rsidRDefault="00D7651E" w:rsidP="00956D51">
      <w:pPr>
        <w:spacing w:line="360" w:lineRule="auto"/>
        <w:rPr>
          <w:rFonts w:ascii="Arial" w:hAnsi="Arial" w:cs="Arial"/>
          <w:bCs/>
        </w:rPr>
      </w:pPr>
      <w:r>
        <w:rPr>
          <w:rFonts w:ascii="Arial" w:hAnsi="Arial" w:cs="Arial"/>
          <w:bCs/>
        </w:rPr>
        <w:t>[94</w:t>
      </w:r>
      <w:r w:rsidR="00605195">
        <w:rPr>
          <w:rFonts w:ascii="Arial" w:hAnsi="Arial" w:cs="Arial"/>
          <w:bCs/>
        </w:rPr>
        <w:t>]</w:t>
      </w:r>
      <w:r w:rsidR="00605195">
        <w:rPr>
          <w:rFonts w:ascii="Arial" w:hAnsi="Arial" w:cs="Arial"/>
          <w:bCs/>
        </w:rPr>
        <w:tab/>
        <w:t>K. D. Kim, H. K. Kim and J. H. Kim, Behavior of oxygen equilibrium pressure in CRT glass melts doped with Sb and Ce ions from the viewpoint of fining, Journal of the Korean Ceramic Society 44 (2007) 419-423.</w:t>
      </w:r>
    </w:p>
    <w:p w14:paraId="2958EAED" w14:textId="001E7129" w:rsidR="00711BAD" w:rsidRDefault="00D7651E" w:rsidP="00956D51">
      <w:pPr>
        <w:spacing w:line="360" w:lineRule="auto"/>
        <w:rPr>
          <w:rFonts w:ascii="Arial" w:hAnsi="Arial" w:cs="Arial"/>
          <w:bCs/>
        </w:rPr>
      </w:pPr>
      <w:r>
        <w:rPr>
          <w:rFonts w:ascii="Arial" w:hAnsi="Arial" w:cs="Arial"/>
          <w:bCs/>
        </w:rPr>
        <w:t>[95</w:t>
      </w:r>
      <w:r w:rsidR="00711BAD">
        <w:rPr>
          <w:rFonts w:ascii="Arial" w:hAnsi="Arial" w:cs="Arial"/>
          <w:bCs/>
        </w:rPr>
        <w:t>]</w:t>
      </w:r>
      <w:r w:rsidR="00711BAD">
        <w:rPr>
          <w:rFonts w:ascii="Arial" w:hAnsi="Arial" w:cs="Arial"/>
          <w:bCs/>
        </w:rPr>
        <w:tab/>
        <w:t>H. Yamashita, S. Yamaguchi, R. Nishimura and T. Maekawa, Voltammetric studies of antimony ions in soda-lime-silica glass melts up to 1873K, Analytical Sciences 17 (2001) 45-50.</w:t>
      </w:r>
    </w:p>
    <w:p w14:paraId="4034F9DB" w14:textId="276C40EA" w:rsidR="00EA507A" w:rsidRDefault="00D7651E" w:rsidP="00956D51">
      <w:pPr>
        <w:spacing w:line="360" w:lineRule="auto"/>
        <w:rPr>
          <w:rFonts w:ascii="Arial" w:hAnsi="Arial" w:cs="Arial"/>
          <w:bCs/>
        </w:rPr>
      </w:pPr>
      <w:r>
        <w:rPr>
          <w:rFonts w:ascii="Arial" w:hAnsi="Arial" w:cs="Arial"/>
          <w:bCs/>
        </w:rPr>
        <w:t>[96</w:t>
      </w:r>
      <w:r w:rsidR="0046586D">
        <w:rPr>
          <w:rFonts w:ascii="Arial" w:hAnsi="Arial" w:cs="Arial"/>
          <w:bCs/>
        </w:rPr>
        <w:t>]</w:t>
      </w:r>
      <w:r w:rsidR="0046586D">
        <w:rPr>
          <w:rFonts w:ascii="Arial" w:hAnsi="Arial" w:cs="Arial"/>
          <w:bCs/>
        </w:rPr>
        <w:tab/>
      </w:r>
      <w:r w:rsidR="0046586D" w:rsidRPr="00867CE5">
        <w:rPr>
          <w:rFonts w:ascii="Arial" w:hAnsi="Arial" w:cs="Arial"/>
          <w:bCs/>
        </w:rPr>
        <w:t>S. Rada, L.</w:t>
      </w:r>
      <w:r w:rsidR="0046586D">
        <w:rPr>
          <w:rFonts w:ascii="Arial" w:hAnsi="Arial" w:cs="Arial"/>
          <w:bCs/>
        </w:rPr>
        <w:t xml:space="preserve"> </w:t>
      </w:r>
      <w:r w:rsidR="0046586D" w:rsidRPr="00867CE5">
        <w:rPr>
          <w:rFonts w:ascii="Arial" w:hAnsi="Arial" w:cs="Arial"/>
          <w:bCs/>
        </w:rPr>
        <w:t>Rus, M.</w:t>
      </w:r>
      <w:r w:rsidR="0046586D">
        <w:rPr>
          <w:rFonts w:ascii="Arial" w:hAnsi="Arial" w:cs="Arial"/>
          <w:bCs/>
        </w:rPr>
        <w:t xml:space="preserve"> </w:t>
      </w:r>
      <w:r w:rsidR="0046586D" w:rsidRPr="00867CE5">
        <w:rPr>
          <w:rFonts w:ascii="Arial" w:hAnsi="Arial" w:cs="Arial"/>
          <w:bCs/>
        </w:rPr>
        <w:t>Rada, M.</w:t>
      </w:r>
      <w:r w:rsidR="0046586D">
        <w:rPr>
          <w:rFonts w:ascii="Arial" w:hAnsi="Arial" w:cs="Arial"/>
          <w:bCs/>
        </w:rPr>
        <w:t xml:space="preserve"> </w:t>
      </w:r>
      <w:r w:rsidR="0046586D" w:rsidRPr="00867CE5">
        <w:rPr>
          <w:rFonts w:ascii="Arial" w:hAnsi="Arial" w:cs="Arial"/>
          <w:bCs/>
        </w:rPr>
        <w:t>Zagrai, E.</w:t>
      </w:r>
      <w:r w:rsidR="0046586D">
        <w:rPr>
          <w:rFonts w:ascii="Arial" w:hAnsi="Arial" w:cs="Arial"/>
          <w:bCs/>
        </w:rPr>
        <w:t xml:space="preserve"> </w:t>
      </w:r>
      <w:r w:rsidR="0046586D" w:rsidRPr="00867CE5">
        <w:rPr>
          <w:rFonts w:ascii="Arial" w:hAnsi="Arial" w:cs="Arial"/>
          <w:bCs/>
        </w:rPr>
        <w:t>Culea and T.</w:t>
      </w:r>
      <w:r w:rsidR="0046586D">
        <w:rPr>
          <w:rFonts w:ascii="Arial" w:hAnsi="Arial" w:cs="Arial"/>
          <w:bCs/>
        </w:rPr>
        <w:t xml:space="preserve"> </w:t>
      </w:r>
      <w:r w:rsidR="0046586D" w:rsidRPr="00867CE5">
        <w:rPr>
          <w:rFonts w:ascii="Arial" w:hAnsi="Arial" w:cs="Arial"/>
          <w:bCs/>
        </w:rPr>
        <w:t>Rusu, Compositional dependence of structure, optical and electrochemical properties of antimony (III) oxide doped lead glasses and vitroceramics, Ceramics International 40 (2014) 15711-15716.</w:t>
      </w:r>
    </w:p>
    <w:p w14:paraId="1E2BD43A" w14:textId="1927E152" w:rsidR="0039628F" w:rsidRDefault="0039628F" w:rsidP="00956D51">
      <w:pPr>
        <w:spacing w:line="360" w:lineRule="auto"/>
        <w:rPr>
          <w:rFonts w:ascii="Arial" w:hAnsi="Arial" w:cs="Arial"/>
          <w:bCs/>
        </w:rPr>
      </w:pPr>
      <w:r>
        <w:rPr>
          <w:rFonts w:ascii="Arial" w:hAnsi="Arial" w:cs="Arial"/>
          <w:bCs/>
        </w:rPr>
        <w:t>[97]</w:t>
      </w:r>
      <w:r>
        <w:rPr>
          <w:rFonts w:ascii="Arial" w:hAnsi="Arial" w:cs="Arial"/>
          <w:bCs/>
        </w:rPr>
        <w:tab/>
        <w:t>J. P. Allen, J. J. Carey, A. Walsh, D. O. Scanlon and G.</w:t>
      </w:r>
      <w:r w:rsidRPr="008A591D">
        <w:rPr>
          <w:rFonts w:ascii="Arial" w:hAnsi="Arial" w:cs="Arial"/>
          <w:bCs/>
        </w:rPr>
        <w:t xml:space="preserve"> W. Watson</w:t>
      </w:r>
      <w:r>
        <w:rPr>
          <w:rFonts w:ascii="Arial" w:hAnsi="Arial" w:cs="Arial"/>
          <w:bCs/>
        </w:rPr>
        <w:t xml:space="preserve">, Electronic structures of antimony oxides, Journal of Physical Chemistry C 117 (2013) </w:t>
      </w:r>
      <w:r w:rsidRPr="008A591D">
        <w:rPr>
          <w:rFonts w:ascii="Arial" w:hAnsi="Arial" w:cs="Arial"/>
          <w:bCs/>
        </w:rPr>
        <w:t>14759−14769</w:t>
      </w:r>
      <w:r>
        <w:rPr>
          <w:rFonts w:ascii="Arial" w:hAnsi="Arial" w:cs="Arial"/>
          <w:bCs/>
        </w:rPr>
        <w:t>.</w:t>
      </w:r>
    </w:p>
    <w:p w14:paraId="5A7FFD6E" w14:textId="5952EC90" w:rsidR="00D7651E" w:rsidRDefault="0039628F" w:rsidP="00412A17">
      <w:pPr>
        <w:spacing w:line="360" w:lineRule="auto"/>
        <w:rPr>
          <w:rFonts w:ascii="Arial" w:hAnsi="Arial" w:cs="Arial"/>
          <w:bCs/>
        </w:rPr>
      </w:pPr>
      <w:r>
        <w:rPr>
          <w:rFonts w:ascii="Arial" w:hAnsi="Arial" w:cs="Arial"/>
          <w:bCs/>
        </w:rPr>
        <w:t>[98</w:t>
      </w:r>
      <w:r w:rsidR="00FB19D8">
        <w:rPr>
          <w:rFonts w:ascii="Arial" w:hAnsi="Arial" w:cs="Arial"/>
          <w:bCs/>
        </w:rPr>
        <w:t>]</w:t>
      </w:r>
      <w:r w:rsidR="00FB19D8">
        <w:rPr>
          <w:rFonts w:ascii="Arial" w:hAnsi="Arial" w:cs="Arial"/>
          <w:bCs/>
        </w:rPr>
        <w:tab/>
        <w:t xml:space="preserve">D. Xu, R. Wei, J. Cao and H. Guo, </w:t>
      </w:r>
      <w:r w:rsidR="00FB19D8" w:rsidRPr="00FB19D8">
        <w:rPr>
          <w:rFonts w:ascii="Arial" w:hAnsi="Arial" w:cs="Arial"/>
          <w:bCs/>
        </w:rPr>
        <w:t>Lumi</w:t>
      </w:r>
      <w:r w:rsidR="00FB19D8">
        <w:rPr>
          <w:rFonts w:ascii="Arial" w:hAnsi="Arial" w:cs="Arial"/>
          <w:bCs/>
        </w:rPr>
        <w:t xml:space="preserve">nescence and energy transfer of </w:t>
      </w:r>
      <w:r w:rsidR="00FB19D8" w:rsidRPr="00FB19D8">
        <w:rPr>
          <w:rFonts w:ascii="Arial" w:hAnsi="Arial" w:cs="Arial"/>
          <w:bCs/>
        </w:rPr>
        <w:t>Sb</w:t>
      </w:r>
      <w:r w:rsidR="00FB19D8" w:rsidRPr="00FB19D8">
        <w:rPr>
          <w:rFonts w:ascii="Arial" w:hAnsi="Arial" w:cs="Arial"/>
          <w:bCs/>
          <w:vertAlign w:val="superscript"/>
        </w:rPr>
        <w:t>3+</w:t>
      </w:r>
      <w:r w:rsidR="00FB19D8" w:rsidRPr="00FB19D8">
        <w:rPr>
          <w:rFonts w:ascii="Arial" w:hAnsi="Arial" w:cs="Arial"/>
          <w:bCs/>
        </w:rPr>
        <w:t>/Dy</w:t>
      </w:r>
      <w:r w:rsidR="00FB19D8" w:rsidRPr="00FB19D8">
        <w:rPr>
          <w:rFonts w:ascii="Arial" w:hAnsi="Arial" w:cs="Arial"/>
          <w:bCs/>
          <w:vertAlign w:val="superscript"/>
        </w:rPr>
        <w:t>3+</w:t>
      </w:r>
      <w:r w:rsidR="00FB19D8" w:rsidRPr="00FB19D8">
        <w:rPr>
          <w:rFonts w:ascii="Arial" w:hAnsi="Arial" w:cs="Arial"/>
          <w:bCs/>
        </w:rPr>
        <w:t xml:space="preserve"> co-doped magnesium sodium</w:t>
      </w:r>
      <w:r w:rsidR="00FB19D8">
        <w:rPr>
          <w:rFonts w:ascii="Arial" w:hAnsi="Arial" w:cs="Arial"/>
          <w:bCs/>
        </w:rPr>
        <w:t>-</w:t>
      </w:r>
      <w:r w:rsidR="00FB19D8" w:rsidRPr="00FB19D8">
        <w:rPr>
          <w:rFonts w:ascii="Arial" w:hAnsi="Arial" w:cs="Arial"/>
          <w:bCs/>
        </w:rPr>
        <w:t>phosphate glasses</w:t>
      </w:r>
      <w:r w:rsidR="00FB19D8">
        <w:rPr>
          <w:rFonts w:ascii="Arial" w:hAnsi="Arial" w:cs="Arial"/>
          <w:bCs/>
        </w:rPr>
        <w:t xml:space="preserve">, Optical </w:t>
      </w:r>
      <w:r w:rsidR="00B25CA4">
        <w:rPr>
          <w:rFonts w:ascii="Arial" w:hAnsi="Arial" w:cs="Arial"/>
          <w:bCs/>
        </w:rPr>
        <w:t xml:space="preserve">Materials </w:t>
      </w:r>
      <w:r w:rsidR="00FB19D8">
        <w:rPr>
          <w:rFonts w:ascii="Arial" w:hAnsi="Arial" w:cs="Arial"/>
          <w:bCs/>
        </w:rPr>
        <w:t>Express</w:t>
      </w:r>
      <w:r w:rsidR="00B25CA4">
        <w:rPr>
          <w:rFonts w:ascii="Arial" w:hAnsi="Arial" w:cs="Arial"/>
          <w:bCs/>
        </w:rPr>
        <w:t xml:space="preserve"> 7 (2017) 2899-2904.</w:t>
      </w:r>
    </w:p>
    <w:p w14:paraId="7E5450A9" w14:textId="64EEFB8B" w:rsidR="008A591D" w:rsidRPr="007C115D" w:rsidRDefault="0039628F" w:rsidP="00412A17">
      <w:pPr>
        <w:spacing w:line="360" w:lineRule="auto"/>
        <w:rPr>
          <w:rFonts w:ascii="Arial" w:hAnsi="Arial" w:cs="Arial"/>
          <w:bCs/>
        </w:rPr>
      </w:pPr>
      <w:r>
        <w:rPr>
          <w:rFonts w:ascii="Arial" w:hAnsi="Arial" w:cs="Arial"/>
          <w:bCs/>
        </w:rPr>
        <w:t>[99</w:t>
      </w:r>
      <w:r w:rsidR="00412A17">
        <w:rPr>
          <w:rFonts w:ascii="Arial" w:hAnsi="Arial" w:cs="Arial"/>
          <w:bCs/>
        </w:rPr>
        <w:t>]</w:t>
      </w:r>
      <w:r w:rsidR="00412A17">
        <w:rPr>
          <w:rFonts w:ascii="Arial" w:hAnsi="Arial" w:cs="Arial"/>
          <w:bCs/>
        </w:rPr>
        <w:tab/>
        <w:t xml:space="preserve">W. Johansson, A. Peralta, B. Jonson, S. </w:t>
      </w:r>
      <w:proofErr w:type="spellStart"/>
      <w:r w:rsidR="00412A17">
        <w:rPr>
          <w:rFonts w:ascii="Arial" w:hAnsi="Arial" w:cs="Arial"/>
          <w:bCs/>
        </w:rPr>
        <w:t>Anand</w:t>
      </w:r>
      <w:proofErr w:type="spellEnd"/>
      <w:r w:rsidR="00412A17">
        <w:rPr>
          <w:rFonts w:ascii="Arial" w:hAnsi="Arial" w:cs="Arial"/>
          <w:bCs/>
        </w:rPr>
        <w:t xml:space="preserve">, L. </w:t>
      </w:r>
      <w:proofErr w:type="spellStart"/>
      <w:r w:rsidR="00412A17">
        <w:rPr>
          <w:rFonts w:ascii="Arial" w:hAnsi="Arial" w:cs="Arial"/>
          <w:bCs/>
        </w:rPr>
        <w:t>Österlund</w:t>
      </w:r>
      <w:proofErr w:type="spellEnd"/>
      <w:r w:rsidR="00412A17">
        <w:rPr>
          <w:rFonts w:ascii="Arial" w:hAnsi="Arial" w:cs="Arial"/>
          <w:bCs/>
        </w:rPr>
        <w:t xml:space="preserve"> and S.</w:t>
      </w:r>
      <w:r w:rsidR="00412A17" w:rsidRPr="00412A17">
        <w:rPr>
          <w:rFonts w:ascii="Arial" w:hAnsi="Arial" w:cs="Arial"/>
          <w:bCs/>
        </w:rPr>
        <w:t xml:space="preserve"> </w:t>
      </w:r>
      <w:proofErr w:type="spellStart"/>
      <w:r w:rsidR="00412A17" w:rsidRPr="00412A17">
        <w:rPr>
          <w:rFonts w:ascii="Arial" w:hAnsi="Arial" w:cs="Arial"/>
          <w:bCs/>
        </w:rPr>
        <w:t>Karlsson</w:t>
      </w:r>
      <w:proofErr w:type="spellEnd"/>
      <w:r w:rsidR="00412A17">
        <w:rPr>
          <w:rFonts w:ascii="Arial" w:hAnsi="Arial" w:cs="Arial"/>
          <w:bCs/>
        </w:rPr>
        <w:t xml:space="preserve">, </w:t>
      </w:r>
      <w:r w:rsidR="00412A17" w:rsidRPr="00412A17">
        <w:rPr>
          <w:rFonts w:ascii="Arial" w:hAnsi="Arial" w:cs="Arial"/>
          <w:bCs/>
        </w:rPr>
        <w:t>Transparent TiO</w:t>
      </w:r>
      <w:r w:rsidR="00412A17" w:rsidRPr="00412A17">
        <w:rPr>
          <w:rFonts w:ascii="Arial" w:hAnsi="Arial" w:cs="Arial"/>
          <w:bCs/>
          <w:vertAlign w:val="subscript"/>
        </w:rPr>
        <w:t>2</w:t>
      </w:r>
      <w:r w:rsidR="00412A17" w:rsidRPr="00412A17">
        <w:rPr>
          <w:rFonts w:ascii="Arial" w:hAnsi="Arial" w:cs="Arial"/>
          <w:bCs/>
        </w:rPr>
        <w:t xml:space="preserve"> and </w:t>
      </w:r>
      <w:proofErr w:type="spellStart"/>
      <w:r w:rsidR="00412A17" w:rsidRPr="00412A17">
        <w:rPr>
          <w:rFonts w:ascii="Arial" w:hAnsi="Arial" w:cs="Arial"/>
          <w:bCs/>
        </w:rPr>
        <w:t>Z</w:t>
      </w:r>
      <w:r w:rsidR="00412A17">
        <w:rPr>
          <w:rFonts w:ascii="Arial" w:hAnsi="Arial" w:cs="Arial"/>
          <w:bCs/>
        </w:rPr>
        <w:t>nO</w:t>
      </w:r>
      <w:proofErr w:type="spellEnd"/>
      <w:r w:rsidR="00412A17">
        <w:rPr>
          <w:rFonts w:ascii="Arial" w:hAnsi="Arial" w:cs="Arial"/>
          <w:bCs/>
        </w:rPr>
        <w:t xml:space="preserve"> thin films </w:t>
      </w:r>
      <w:r w:rsidR="00412A17" w:rsidRPr="00412A17">
        <w:rPr>
          <w:rFonts w:ascii="Arial" w:hAnsi="Arial" w:cs="Arial"/>
          <w:bCs/>
        </w:rPr>
        <w:t>o</w:t>
      </w:r>
      <w:r w:rsidR="00412A17">
        <w:rPr>
          <w:rFonts w:ascii="Arial" w:hAnsi="Arial" w:cs="Arial"/>
          <w:bCs/>
        </w:rPr>
        <w:t>n glass for UV protection of PV m</w:t>
      </w:r>
      <w:r w:rsidR="00412A17" w:rsidRPr="00412A17">
        <w:rPr>
          <w:rFonts w:ascii="Arial" w:hAnsi="Arial" w:cs="Arial"/>
          <w:bCs/>
        </w:rPr>
        <w:t>odules</w:t>
      </w:r>
      <w:r w:rsidR="00412A17">
        <w:rPr>
          <w:rFonts w:ascii="Arial" w:hAnsi="Arial" w:cs="Arial"/>
          <w:bCs/>
        </w:rPr>
        <w:t>, Frontiers in Materials 6 (2019) 259.</w:t>
      </w:r>
      <w:bookmarkStart w:id="0" w:name="_GoBack"/>
      <w:bookmarkEnd w:id="0"/>
    </w:p>
    <w:sectPr w:rsidR="008A591D" w:rsidRPr="007C115D" w:rsidSect="00B43A88">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64108" w14:textId="77777777" w:rsidR="00A63587" w:rsidRDefault="00A63587" w:rsidP="003930F5">
      <w:pPr>
        <w:spacing w:after="0" w:line="240" w:lineRule="auto"/>
      </w:pPr>
      <w:r>
        <w:separator/>
      </w:r>
    </w:p>
  </w:endnote>
  <w:endnote w:type="continuationSeparator" w:id="0">
    <w:p w14:paraId="33A1E69D" w14:textId="77777777" w:rsidR="00A63587" w:rsidRDefault="00A63587" w:rsidP="00393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PalatinoLinotype-Italic">
    <w:altName w:val="Yu Gothic"/>
    <w:panose1 w:val="00000000000000000000"/>
    <w:charset w:val="80"/>
    <w:family w:val="auto"/>
    <w:notTrueType/>
    <w:pitch w:val="default"/>
    <w:sig w:usb0="00000003" w:usb1="08070000" w:usb2="00000010" w:usb3="00000000" w:csb0="00020001" w:csb1="00000000"/>
  </w:font>
  <w:font w:name="AdvPSMPE1">
    <w:altName w:val="Calibri"/>
    <w:panose1 w:val="00000000000000000000"/>
    <w:charset w:val="00"/>
    <w:family w:val="auto"/>
    <w:notTrueType/>
    <w:pitch w:val="default"/>
    <w:sig w:usb0="00000003" w:usb1="00000000" w:usb2="00000000" w:usb3="00000000" w:csb0="00000001" w:csb1="00000000"/>
  </w:font>
  <w:font w:name="AdvOT596495f2+20">
    <w:altName w:val="Yu Gothic"/>
    <w:panose1 w:val="00000000000000000000"/>
    <w:charset w:val="80"/>
    <w:family w:val="auto"/>
    <w:notTrueType/>
    <w:pitch w:val="default"/>
    <w:sig w:usb0="00000001" w:usb1="08070000" w:usb2="00000010" w:usb3="00000000" w:csb0="00020000" w:csb1="00000000"/>
  </w:font>
  <w:font w:name="AdvOT596495f2+22">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00791" w14:textId="77777777" w:rsidR="00A63587" w:rsidRDefault="00A63587" w:rsidP="003930F5">
      <w:pPr>
        <w:spacing w:after="0" w:line="240" w:lineRule="auto"/>
      </w:pPr>
      <w:r>
        <w:separator/>
      </w:r>
    </w:p>
  </w:footnote>
  <w:footnote w:type="continuationSeparator" w:id="0">
    <w:p w14:paraId="5D7BD773" w14:textId="77777777" w:rsidR="00A63587" w:rsidRDefault="00A63587" w:rsidP="00393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07628"/>
    <w:multiLevelType w:val="multilevel"/>
    <w:tmpl w:val="6442B9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4E7C42C5"/>
    <w:multiLevelType w:val="multilevel"/>
    <w:tmpl w:val="2C4A81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66510558"/>
    <w:multiLevelType w:val="hybridMultilevel"/>
    <w:tmpl w:val="51B05A8E"/>
    <w:lvl w:ilvl="0" w:tplc="9266E0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54A"/>
    <w:rsid w:val="00003410"/>
    <w:rsid w:val="00011E15"/>
    <w:rsid w:val="00012182"/>
    <w:rsid w:val="00012CDD"/>
    <w:rsid w:val="00013EE2"/>
    <w:rsid w:val="00014801"/>
    <w:rsid w:val="00016153"/>
    <w:rsid w:val="00016336"/>
    <w:rsid w:val="00021E7A"/>
    <w:rsid w:val="00025624"/>
    <w:rsid w:val="00026339"/>
    <w:rsid w:val="00030E1B"/>
    <w:rsid w:val="000333ED"/>
    <w:rsid w:val="00034C13"/>
    <w:rsid w:val="00036649"/>
    <w:rsid w:val="000374CC"/>
    <w:rsid w:val="00045428"/>
    <w:rsid w:val="00045FCA"/>
    <w:rsid w:val="00046A51"/>
    <w:rsid w:val="00050BA0"/>
    <w:rsid w:val="00051954"/>
    <w:rsid w:val="0005353F"/>
    <w:rsid w:val="00055B4E"/>
    <w:rsid w:val="0006126C"/>
    <w:rsid w:val="00064E69"/>
    <w:rsid w:val="000650A9"/>
    <w:rsid w:val="0006586D"/>
    <w:rsid w:val="0007055D"/>
    <w:rsid w:val="00073179"/>
    <w:rsid w:val="00073266"/>
    <w:rsid w:val="00076776"/>
    <w:rsid w:val="00076888"/>
    <w:rsid w:val="0008154A"/>
    <w:rsid w:val="00091889"/>
    <w:rsid w:val="00093DCC"/>
    <w:rsid w:val="00094A93"/>
    <w:rsid w:val="00094E22"/>
    <w:rsid w:val="0009558D"/>
    <w:rsid w:val="00097949"/>
    <w:rsid w:val="000A001D"/>
    <w:rsid w:val="000A12EA"/>
    <w:rsid w:val="000A4D12"/>
    <w:rsid w:val="000B0614"/>
    <w:rsid w:val="000B1F43"/>
    <w:rsid w:val="000B4AAC"/>
    <w:rsid w:val="000B62E7"/>
    <w:rsid w:val="000C2BFA"/>
    <w:rsid w:val="000C5B69"/>
    <w:rsid w:val="000C67A7"/>
    <w:rsid w:val="000D1087"/>
    <w:rsid w:val="000D58FE"/>
    <w:rsid w:val="000D5D17"/>
    <w:rsid w:val="000E110A"/>
    <w:rsid w:val="000E375F"/>
    <w:rsid w:val="000E601C"/>
    <w:rsid w:val="000E7998"/>
    <w:rsid w:val="000F55A6"/>
    <w:rsid w:val="000F77AF"/>
    <w:rsid w:val="000F7A06"/>
    <w:rsid w:val="001007D1"/>
    <w:rsid w:val="00105941"/>
    <w:rsid w:val="00105A54"/>
    <w:rsid w:val="00105BE3"/>
    <w:rsid w:val="00105EA8"/>
    <w:rsid w:val="00105EB4"/>
    <w:rsid w:val="00107F2B"/>
    <w:rsid w:val="00113D24"/>
    <w:rsid w:val="00121F20"/>
    <w:rsid w:val="00122D7B"/>
    <w:rsid w:val="0012321F"/>
    <w:rsid w:val="0012391E"/>
    <w:rsid w:val="00124E0F"/>
    <w:rsid w:val="0012674E"/>
    <w:rsid w:val="00127E0E"/>
    <w:rsid w:val="00130E96"/>
    <w:rsid w:val="001337E0"/>
    <w:rsid w:val="00133C29"/>
    <w:rsid w:val="001343D9"/>
    <w:rsid w:val="001345E8"/>
    <w:rsid w:val="0013460C"/>
    <w:rsid w:val="00134707"/>
    <w:rsid w:val="00136375"/>
    <w:rsid w:val="00136C9F"/>
    <w:rsid w:val="00140DCD"/>
    <w:rsid w:val="00141694"/>
    <w:rsid w:val="00141C95"/>
    <w:rsid w:val="0014551E"/>
    <w:rsid w:val="00145CCE"/>
    <w:rsid w:val="0014750B"/>
    <w:rsid w:val="0015150F"/>
    <w:rsid w:val="001516B6"/>
    <w:rsid w:val="00154AAB"/>
    <w:rsid w:val="001653B6"/>
    <w:rsid w:val="00167569"/>
    <w:rsid w:val="00170C19"/>
    <w:rsid w:val="00171AF4"/>
    <w:rsid w:val="00172F67"/>
    <w:rsid w:val="0017346D"/>
    <w:rsid w:val="00173A78"/>
    <w:rsid w:val="0017533E"/>
    <w:rsid w:val="001755E9"/>
    <w:rsid w:val="0018447E"/>
    <w:rsid w:val="00187BB8"/>
    <w:rsid w:val="0019032A"/>
    <w:rsid w:val="00191FF8"/>
    <w:rsid w:val="001958E8"/>
    <w:rsid w:val="001A19F3"/>
    <w:rsid w:val="001A1EEE"/>
    <w:rsid w:val="001A243C"/>
    <w:rsid w:val="001A3162"/>
    <w:rsid w:val="001B1167"/>
    <w:rsid w:val="001B6C17"/>
    <w:rsid w:val="001B722A"/>
    <w:rsid w:val="001C0DBD"/>
    <w:rsid w:val="001C20FE"/>
    <w:rsid w:val="001C21F5"/>
    <w:rsid w:val="001C3E43"/>
    <w:rsid w:val="001C4138"/>
    <w:rsid w:val="001C5F4E"/>
    <w:rsid w:val="001C6121"/>
    <w:rsid w:val="001D16C3"/>
    <w:rsid w:val="001E0AE5"/>
    <w:rsid w:val="001E288E"/>
    <w:rsid w:val="001E49A7"/>
    <w:rsid w:val="001E5806"/>
    <w:rsid w:val="001E6E5C"/>
    <w:rsid w:val="001F0887"/>
    <w:rsid w:val="001F510B"/>
    <w:rsid w:val="001F741C"/>
    <w:rsid w:val="001F7686"/>
    <w:rsid w:val="002008C4"/>
    <w:rsid w:val="0020203F"/>
    <w:rsid w:val="002023B8"/>
    <w:rsid w:val="00202C82"/>
    <w:rsid w:val="002106C9"/>
    <w:rsid w:val="0021161C"/>
    <w:rsid w:val="00211A15"/>
    <w:rsid w:val="00212769"/>
    <w:rsid w:val="00213F2F"/>
    <w:rsid w:val="00215F3D"/>
    <w:rsid w:val="0022590C"/>
    <w:rsid w:val="00225BFA"/>
    <w:rsid w:val="00225DB0"/>
    <w:rsid w:val="00226848"/>
    <w:rsid w:val="00231EA8"/>
    <w:rsid w:val="00233846"/>
    <w:rsid w:val="00240D39"/>
    <w:rsid w:val="00241177"/>
    <w:rsid w:val="002444A5"/>
    <w:rsid w:val="0024487A"/>
    <w:rsid w:val="00244883"/>
    <w:rsid w:val="002478BC"/>
    <w:rsid w:val="00251F63"/>
    <w:rsid w:val="00254CEA"/>
    <w:rsid w:val="002571D1"/>
    <w:rsid w:val="00261ED4"/>
    <w:rsid w:val="00263249"/>
    <w:rsid w:val="002633CA"/>
    <w:rsid w:val="00263FAA"/>
    <w:rsid w:val="002649D4"/>
    <w:rsid w:val="00264AC2"/>
    <w:rsid w:val="00270F11"/>
    <w:rsid w:val="00273108"/>
    <w:rsid w:val="00274DDA"/>
    <w:rsid w:val="002808D7"/>
    <w:rsid w:val="00282029"/>
    <w:rsid w:val="00282335"/>
    <w:rsid w:val="002837DC"/>
    <w:rsid w:val="00285B6D"/>
    <w:rsid w:val="00290912"/>
    <w:rsid w:val="00291E71"/>
    <w:rsid w:val="002924FD"/>
    <w:rsid w:val="00292FFE"/>
    <w:rsid w:val="002935BF"/>
    <w:rsid w:val="0029405D"/>
    <w:rsid w:val="00297A49"/>
    <w:rsid w:val="002A26C5"/>
    <w:rsid w:val="002A3578"/>
    <w:rsid w:val="002A37C8"/>
    <w:rsid w:val="002A434F"/>
    <w:rsid w:val="002A4A88"/>
    <w:rsid w:val="002A6EC6"/>
    <w:rsid w:val="002B0960"/>
    <w:rsid w:val="002B0F9A"/>
    <w:rsid w:val="002B23B9"/>
    <w:rsid w:val="002B2496"/>
    <w:rsid w:val="002B2947"/>
    <w:rsid w:val="002B4016"/>
    <w:rsid w:val="002B4288"/>
    <w:rsid w:val="002B5230"/>
    <w:rsid w:val="002B732C"/>
    <w:rsid w:val="002C1A5F"/>
    <w:rsid w:val="002C77B8"/>
    <w:rsid w:val="002C7F91"/>
    <w:rsid w:val="002D0206"/>
    <w:rsid w:val="002D0E36"/>
    <w:rsid w:val="002D6FBF"/>
    <w:rsid w:val="002D7061"/>
    <w:rsid w:val="002D7781"/>
    <w:rsid w:val="002E2EB4"/>
    <w:rsid w:val="002E397A"/>
    <w:rsid w:val="002E3FE5"/>
    <w:rsid w:val="002E6319"/>
    <w:rsid w:val="002F031D"/>
    <w:rsid w:val="002F1003"/>
    <w:rsid w:val="002F4F25"/>
    <w:rsid w:val="002F54DE"/>
    <w:rsid w:val="002F55A4"/>
    <w:rsid w:val="002F5EC1"/>
    <w:rsid w:val="002F618B"/>
    <w:rsid w:val="002F6559"/>
    <w:rsid w:val="003005F1"/>
    <w:rsid w:val="00301E5C"/>
    <w:rsid w:val="00301E82"/>
    <w:rsid w:val="00302F1E"/>
    <w:rsid w:val="00303336"/>
    <w:rsid w:val="00305D05"/>
    <w:rsid w:val="003150B5"/>
    <w:rsid w:val="00316378"/>
    <w:rsid w:val="00317996"/>
    <w:rsid w:val="00317DB2"/>
    <w:rsid w:val="00321B7C"/>
    <w:rsid w:val="0032371B"/>
    <w:rsid w:val="00323834"/>
    <w:rsid w:val="00331E08"/>
    <w:rsid w:val="003334B5"/>
    <w:rsid w:val="00334FBF"/>
    <w:rsid w:val="003409D7"/>
    <w:rsid w:val="003438DE"/>
    <w:rsid w:val="00343C37"/>
    <w:rsid w:val="00345CF7"/>
    <w:rsid w:val="003474B6"/>
    <w:rsid w:val="0035237A"/>
    <w:rsid w:val="00353237"/>
    <w:rsid w:val="0035370A"/>
    <w:rsid w:val="0035596E"/>
    <w:rsid w:val="003561CB"/>
    <w:rsid w:val="0036000B"/>
    <w:rsid w:val="00360DAE"/>
    <w:rsid w:val="003623A3"/>
    <w:rsid w:val="003627F2"/>
    <w:rsid w:val="00363AE8"/>
    <w:rsid w:val="0037033F"/>
    <w:rsid w:val="00372368"/>
    <w:rsid w:val="003735EA"/>
    <w:rsid w:val="00373817"/>
    <w:rsid w:val="0037453E"/>
    <w:rsid w:val="00375D44"/>
    <w:rsid w:val="00381321"/>
    <w:rsid w:val="00381A87"/>
    <w:rsid w:val="00383CE0"/>
    <w:rsid w:val="003860F0"/>
    <w:rsid w:val="003861C2"/>
    <w:rsid w:val="0038750D"/>
    <w:rsid w:val="00387CB7"/>
    <w:rsid w:val="003909A2"/>
    <w:rsid w:val="00391324"/>
    <w:rsid w:val="003921C2"/>
    <w:rsid w:val="003930F5"/>
    <w:rsid w:val="003953F6"/>
    <w:rsid w:val="0039628F"/>
    <w:rsid w:val="0039763C"/>
    <w:rsid w:val="003A0184"/>
    <w:rsid w:val="003A293A"/>
    <w:rsid w:val="003A3196"/>
    <w:rsid w:val="003A3FF6"/>
    <w:rsid w:val="003A7C39"/>
    <w:rsid w:val="003B116E"/>
    <w:rsid w:val="003B1636"/>
    <w:rsid w:val="003B1B90"/>
    <w:rsid w:val="003B3DB5"/>
    <w:rsid w:val="003C1DF8"/>
    <w:rsid w:val="003C3258"/>
    <w:rsid w:val="003C5A03"/>
    <w:rsid w:val="003C6BB2"/>
    <w:rsid w:val="003C7016"/>
    <w:rsid w:val="003C7BBF"/>
    <w:rsid w:val="003D1A3F"/>
    <w:rsid w:val="003D3ACE"/>
    <w:rsid w:val="003D4D27"/>
    <w:rsid w:val="003D4E19"/>
    <w:rsid w:val="003D60F5"/>
    <w:rsid w:val="003D7463"/>
    <w:rsid w:val="003D7518"/>
    <w:rsid w:val="003E0C43"/>
    <w:rsid w:val="003E31C1"/>
    <w:rsid w:val="003E3C8D"/>
    <w:rsid w:val="003E5D6B"/>
    <w:rsid w:val="003E63F8"/>
    <w:rsid w:val="003F17A7"/>
    <w:rsid w:val="003F1D9F"/>
    <w:rsid w:val="003F4279"/>
    <w:rsid w:val="003F441D"/>
    <w:rsid w:val="003F4F8D"/>
    <w:rsid w:val="003F6D0C"/>
    <w:rsid w:val="004018E0"/>
    <w:rsid w:val="004035CA"/>
    <w:rsid w:val="004039F3"/>
    <w:rsid w:val="00403D31"/>
    <w:rsid w:val="004044C9"/>
    <w:rsid w:val="00404F71"/>
    <w:rsid w:val="00405B58"/>
    <w:rsid w:val="00405D93"/>
    <w:rsid w:val="00406083"/>
    <w:rsid w:val="00406EE4"/>
    <w:rsid w:val="00407826"/>
    <w:rsid w:val="004115E1"/>
    <w:rsid w:val="00412A17"/>
    <w:rsid w:val="00413EC6"/>
    <w:rsid w:val="00414940"/>
    <w:rsid w:val="00414D65"/>
    <w:rsid w:val="00415407"/>
    <w:rsid w:val="004166FE"/>
    <w:rsid w:val="00416D6B"/>
    <w:rsid w:val="0042059D"/>
    <w:rsid w:val="00420AE6"/>
    <w:rsid w:val="00421E4D"/>
    <w:rsid w:val="0042239F"/>
    <w:rsid w:val="004226B5"/>
    <w:rsid w:val="004226CE"/>
    <w:rsid w:val="00431768"/>
    <w:rsid w:val="00431DB8"/>
    <w:rsid w:val="00433C6C"/>
    <w:rsid w:val="0043402F"/>
    <w:rsid w:val="00434373"/>
    <w:rsid w:val="00434918"/>
    <w:rsid w:val="00443E24"/>
    <w:rsid w:val="004463F1"/>
    <w:rsid w:val="00446918"/>
    <w:rsid w:val="00455630"/>
    <w:rsid w:val="004559B8"/>
    <w:rsid w:val="004573E6"/>
    <w:rsid w:val="0046366F"/>
    <w:rsid w:val="00464640"/>
    <w:rsid w:val="0046586D"/>
    <w:rsid w:val="00466585"/>
    <w:rsid w:val="00466A64"/>
    <w:rsid w:val="00466DD6"/>
    <w:rsid w:val="004716C3"/>
    <w:rsid w:val="0047676D"/>
    <w:rsid w:val="00482377"/>
    <w:rsid w:val="00483592"/>
    <w:rsid w:val="0049102A"/>
    <w:rsid w:val="00491C32"/>
    <w:rsid w:val="0049245F"/>
    <w:rsid w:val="00494AC9"/>
    <w:rsid w:val="00495863"/>
    <w:rsid w:val="00495978"/>
    <w:rsid w:val="00496166"/>
    <w:rsid w:val="004964E8"/>
    <w:rsid w:val="004A0345"/>
    <w:rsid w:val="004A05A9"/>
    <w:rsid w:val="004A412D"/>
    <w:rsid w:val="004B7072"/>
    <w:rsid w:val="004B73D8"/>
    <w:rsid w:val="004C15A2"/>
    <w:rsid w:val="004C39C9"/>
    <w:rsid w:val="004C3EF9"/>
    <w:rsid w:val="004C55EF"/>
    <w:rsid w:val="004D324B"/>
    <w:rsid w:val="004D6A8F"/>
    <w:rsid w:val="004D791C"/>
    <w:rsid w:val="004E0554"/>
    <w:rsid w:val="004E159B"/>
    <w:rsid w:val="004E5777"/>
    <w:rsid w:val="004F161E"/>
    <w:rsid w:val="004F277B"/>
    <w:rsid w:val="004F5F8E"/>
    <w:rsid w:val="00501678"/>
    <w:rsid w:val="0050248E"/>
    <w:rsid w:val="005026A8"/>
    <w:rsid w:val="00510540"/>
    <w:rsid w:val="00511E56"/>
    <w:rsid w:val="00514042"/>
    <w:rsid w:val="0051789D"/>
    <w:rsid w:val="005218C0"/>
    <w:rsid w:val="00522465"/>
    <w:rsid w:val="005231AE"/>
    <w:rsid w:val="005242C3"/>
    <w:rsid w:val="005278CC"/>
    <w:rsid w:val="00530164"/>
    <w:rsid w:val="00531D44"/>
    <w:rsid w:val="00532606"/>
    <w:rsid w:val="00533265"/>
    <w:rsid w:val="00542CA7"/>
    <w:rsid w:val="00545CC3"/>
    <w:rsid w:val="0055012D"/>
    <w:rsid w:val="005505DF"/>
    <w:rsid w:val="00552ABD"/>
    <w:rsid w:val="0055360B"/>
    <w:rsid w:val="0055396B"/>
    <w:rsid w:val="00555AAC"/>
    <w:rsid w:val="00556F5A"/>
    <w:rsid w:val="005601CE"/>
    <w:rsid w:val="00561E54"/>
    <w:rsid w:val="00562563"/>
    <w:rsid w:val="005628A3"/>
    <w:rsid w:val="00562DFA"/>
    <w:rsid w:val="00562E98"/>
    <w:rsid w:val="0056663C"/>
    <w:rsid w:val="00566C33"/>
    <w:rsid w:val="005677A0"/>
    <w:rsid w:val="00571F62"/>
    <w:rsid w:val="0057239D"/>
    <w:rsid w:val="005726C6"/>
    <w:rsid w:val="00575288"/>
    <w:rsid w:val="00575A5E"/>
    <w:rsid w:val="00575E83"/>
    <w:rsid w:val="0058121C"/>
    <w:rsid w:val="005851FE"/>
    <w:rsid w:val="00587B17"/>
    <w:rsid w:val="005924C8"/>
    <w:rsid w:val="0059663C"/>
    <w:rsid w:val="005A1289"/>
    <w:rsid w:val="005A12FF"/>
    <w:rsid w:val="005A315A"/>
    <w:rsid w:val="005A3FDF"/>
    <w:rsid w:val="005A5B55"/>
    <w:rsid w:val="005B2790"/>
    <w:rsid w:val="005B2886"/>
    <w:rsid w:val="005B4765"/>
    <w:rsid w:val="005B52CF"/>
    <w:rsid w:val="005C0780"/>
    <w:rsid w:val="005C149A"/>
    <w:rsid w:val="005C5C8A"/>
    <w:rsid w:val="005C7D5B"/>
    <w:rsid w:val="005D0C90"/>
    <w:rsid w:val="005D3F6D"/>
    <w:rsid w:val="005D6C1D"/>
    <w:rsid w:val="005D6DB4"/>
    <w:rsid w:val="005D7207"/>
    <w:rsid w:val="005E1483"/>
    <w:rsid w:val="005E3FA2"/>
    <w:rsid w:val="005E6721"/>
    <w:rsid w:val="005E6B49"/>
    <w:rsid w:val="005E782D"/>
    <w:rsid w:val="005F0D0C"/>
    <w:rsid w:val="005F299D"/>
    <w:rsid w:val="005F4390"/>
    <w:rsid w:val="005F78F4"/>
    <w:rsid w:val="0060454F"/>
    <w:rsid w:val="00605195"/>
    <w:rsid w:val="006052BE"/>
    <w:rsid w:val="00610160"/>
    <w:rsid w:val="00611592"/>
    <w:rsid w:val="00611966"/>
    <w:rsid w:val="00611A2B"/>
    <w:rsid w:val="006124C2"/>
    <w:rsid w:val="0061510E"/>
    <w:rsid w:val="00620682"/>
    <w:rsid w:val="00623E2B"/>
    <w:rsid w:val="00624900"/>
    <w:rsid w:val="00627589"/>
    <w:rsid w:val="00627E61"/>
    <w:rsid w:val="00627FAA"/>
    <w:rsid w:val="00627FEA"/>
    <w:rsid w:val="00630EE8"/>
    <w:rsid w:val="00633C7A"/>
    <w:rsid w:val="0063596F"/>
    <w:rsid w:val="00635EA3"/>
    <w:rsid w:val="00641526"/>
    <w:rsid w:val="00643748"/>
    <w:rsid w:val="0064697D"/>
    <w:rsid w:val="00646A58"/>
    <w:rsid w:val="00651D3C"/>
    <w:rsid w:val="006543DB"/>
    <w:rsid w:val="00657816"/>
    <w:rsid w:val="00662F24"/>
    <w:rsid w:val="00663838"/>
    <w:rsid w:val="00666795"/>
    <w:rsid w:val="00667F46"/>
    <w:rsid w:val="00670BE1"/>
    <w:rsid w:val="006733D2"/>
    <w:rsid w:val="0067395F"/>
    <w:rsid w:val="0068130E"/>
    <w:rsid w:val="00682246"/>
    <w:rsid w:val="00683256"/>
    <w:rsid w:val="006858E6"/>
    <w:rsid w:val="00687ADE"/>
    <w:rsid w:val="00687E5C"/>
    <w:rsid w:val="00690271"/>
    <w:rsid w:val="006944DE"/>
    <w:rsid w:val="006A0E82"/>
    <w:rsid w:val="006A2D3A"/>
    <w:rsid w:val="006A3473"/>
    <w:rsid w:val="006A4362"/>
    <w:rsid w:val="006A5530"/>
    <w:rsid w:val="006A67A6"/>
    <w:rsid w:val="006A7859"/>
    <w:rsid w:val="006B5D76"/>
    <w:rsid w:val="006C048A"/>
    <w:rsid w:val="006C1458"/>
    <w:rsid w:val="006C5C47"/>
    <w:rsid w:val="006D31F2"/>
    <w:rsid w:val="006D45BD"/>
    <w:rsid w:val="006D6A62"/>
    <w:rsid w:val="006D76AE"/>
    <w:rsid w:val="006D7D70"/>
    <w:rsid w:val="006D7EF0"/>
    <w:rsid w:val="006E069C"/>
    <w:rsid w:val="006E1520"/>
    <w:rsid w:val="006E5319"/>
    <w:rsid w:val="006E7CBC"/>
    <w:rsid w:val="006F0141"/>
    <w:rsid w:val="006F2169"/>
    <w:rsid w:val="006F388C"/>
    <w:rsid w:val="006F4034"/>
    <w:rsid w:val="006F5D45"/>
    <w:rsid w:val="00701BE5"/>
    <w:rsid w:val="00703079"/>
    <w:rsid w:val="00704E59"/>
    <w:rsid w:val="00710244"/>
    <w:rsid w:val="00711BAD"/>
    <w:rsid w:val="00711D75"/>
    <w:rsid w:val="00712E7C"/>
    <w:rsid w:val="007149DE"/>
    <w:rsid w:val="00715656"/>
    <w:rsid w:val="007161C4"/>
    <w:rsid w:val="00716952"/>
    <w:rsid w:val="007170CF"/>
    <w:rsid w:val="007216B0"/>
    <w:rsid w:val="00723EA7"/>
    <w:rsid w:val="00724960"/>
    <w:rsid w:val="00727520"/>
    <w:rsid w:val="00730C60"/>
    <w:rsid w:val="007335CE"/>
    <w:rsid w:val="00733C90"/>
    <w:rsid w:val="00735552"/>
    <w:rsid w:val="00735E85"/>
    <w:rsid w:val="0073771B"/>
    <w:rsid w:val="00744D0C"/>
    <w:rsid w:val="0074737C"/>
    <w:rsid w:val="00750BC7"/>
    <w:rsid w:val="00751400"/>
    <w:rsid w:val="007538E6"/>
    <w:rsid w:val="00761A24"/>
    <w:rsid w:val="007621CC"/>
    <w:rsid w:val="007648F0"/>
    <w:rsid w:val="007659D8"/>
    <w:rsid w:val="00766329"/>
    <w:rsid w:val="00766A51"/>
    <w:rsid w:val="00766D0F"/>
    <w:rsid w:val="0076723B"/>
    <w:rsid w:val="0076766B"/>
    <w:rsid w:val="007707BA"/>
    <w:rsid w:val="00771B8D"/>
    <w:rsid w:val="00771BDA"/>
    <w:rsid w:val="00773A56"/>
    <w:rsid w:val="00774EE8"/>
    <w:rsid w:val="00775651"/>
    <w:rsid w:val="007772BA"/>
    <w:rsid w:val="0078143B"/>
    <w:rsid w:val="00783715"/>
    <w:rsid w:val="00783ABE"/>
    <w:rsid w:val="0078494E"/>
    <w:rsid w:val="00785975"/>
    <w:rsid w:val="0078647C"/>
    <w:rsid w:val="00791922"/>
    <w:rsid w:val="00791AC3"/>
    <w:rsid w:val="00796477"/>
    <w:rsid w:val="00797371"/>
    <w:rsid w:val="007A2621"/>
    <w:rsid w:val="007A303A"/>
    <w:rsid w:val="007A3077"/>
    <w:rsid w:val="007A454A"/>
    <w:rsid w:val="007A516E"/>
    <w:rsid w:val="007A58DC"/>
    <w:rsid w:val="007A7821"/>
    <w:rsid w:val="007B1C3D"/>
    <w:rsid w:val="007B3C3B"/>
    <w:rsid w:val="007B5981"/>
    <w:rsid w:val="007B5B35"/>
    <w:rsid w:val="007C115D"/>
    <w:rsid w:val="007C1393"/>
    <w:rsid w:val="007C25E0"/>
    <w:rsid w:val="007C2E3E"/>
    <w:rsid w:val="007C3F2A"/>
    <w:rsid w:val="007C521A"/>
    <w:rsid w:val="007C5C0A"/>
    <w:rsid w:val="007C6C0A"/>
    <w:rsid w:val="007C79F7"/>
    <w:rsid w:val="007D0950"/>
    <w:rsid w:val="007D0C0C"/>
    <w:rsid w:val="007D0CBB"/>
    <w:rsid w:val="007D2991"/>
    <w:rsid w:val="007D6AA0"/>
    <w:rsid w:val="007D75D9"/>
    <w:rsid w:val="007E410C"/>
    <w:rsid w:val="007F019D"/>
    <w:rsid w:val="007F08B7"/>
    <w:rsid w:val="007F2789"/>
    <w:rsid w:val="007F4FA5"/>
    <w:rsid w:val="007F5BDA"/>
    <w:rsid w:val="007F6AE6"/>
    <w:rsid w:val="00801A3A"/>
    <w:rsid w:val="00802F20"/>
    <w:rsid w:val="00803B65"/>
    <w:rsid w:val="00804A59"/>
    <w:rsid w:val="00806ADB"/>
    <w:rsid w:val="00811888"/>
    <w:rsid w:val="00812BE4"/>
    <w:rsid w:val="00814468"/>
    <w:rsid w:val="00814E7B"/>
    <w:rsid w:val="00814F29"/>
    <w:rsid w:val="00814FDC"/>
    <w:rsid w:val="0081725F"/>
    <w:rsid w:val="00817455"/>
    <w:rsid w:val="0081774D"/>
    <w:rsid w:val="00822D3F"/>
    <w:rsid w:val="00827B4F"/>
    <w:rsid w:val="008305ED"/>
    <w:rsid w:val="008321D3"/>
    <w:rsid w:val="00836D66"/>
    <w:rsid w:val="00844080"/>
    <w:rsid w:val="00850DC5"/>
    <w:rsid w:val="008518C0"/>
    <w:rsid w:val="00855192"/>
    <w:rsid w:val="00855219"/>
    <w:rsid w:val="0085559F"/>
    <w:rsid w:val="00856BF6"/>
    <w:rsid w:val="008630A3"/>
    <w:rsid w:val="00864C18"/>
    <w:rsid w:val="008658DC"/>
    <w:rsid w:val="0086767D"/>
    <w:rsid w:val="00867CE5"/>
    <w:rsid w:val="00873B31"/>
    <w:rsid w:val="00880315"/>
    <w:rsid w:val="008804A1"/>
    <w:rsid w:val="00881177"/>
    <w:rsid w:val="008817DE"/>
    <w:rsid w:val="0088711D"/>
    <w:rsid w:val="008872E5"/>
    <w:rsid w:val="0089532D"/>
    <w:rsid w:val="008A1524"/>
    <w:rsid w:val="008A1E85"/>
    <w:rsid w:val="008A2B28"/>
    <w:rsid w:val="008A4D17"/>
    <w:rsid w:val="008A591D"/>
    <w:rsid w:val="008A59A2"/>
    <w:rsid w:val="008A74B2"/>
    <w:rsid w:val="008A7687"/>
    <w:rsid w:val="008B01F8"/>
    <w:rsid w:val="008B0B12"/>
    <w:rsid w:val="008B355B"/>
    <w:rsid w:val="008B50CF"/>
    <w:rsid w:val="008B635E"/>
    <w:rsid w:val="008B6A03"/>
    <w:rsid w:val="008B6AC7"/>
    <w:rsid w:val="008C0211"/>
    <w:rsid w:val="008C1AF7"/>
    <w:rsid w:val="008C3154"/>
    <w:rsid w:val="008C4494"/>
    <w:rsid w:val="008C6429"/>
    <w:rsid w:val="008C67DA"/>
    <w:rsid w:val="008C7381"/>
    <w:rsid w:val="008D0358"/>
    <w:rsid w:val="008D0953"/>
    <w:rsid w:val="008D1166"/>
    <w:rsid w:val="008D2BD9"/>
    <w:rsid w:val="008D4C1E"/>
    <w:rsid w:val="008D5099"/>
    <w:rsid w:val="008D667D"/>
    <w:rsid w:val="008E28BD"/>
    <w:rsid w:val="008E5227"/>
    <w:rsid w:val="008F17B8"/>
    <w:rsid w:val="008F18D2"/>
    <w:rsid w:val="008F2BD4"/>
    <w:rsid w:val="008F32BE"/>
    <w:rsid w:val="008F484A"/>
    <w:rsid w:val="008F5501"/>
    <w:rsid w:val="00901B58"/>
    <w:rsid w:val="00902E1D"/>
    <w:rsid w:val="009063DF"/>
    <w:rsid w:val="009067C7"/>
    <w:rsid w:val="00907FBB"/>
    <w:rsid w:val="009107B3"/>
    <w:rsid w:val="00911CF1"/>
    <w:rsid w:val="00914667"/>
    <w:rsid w:val="00915BA7"/>
    <w:rsid w:val="00915C57"/>
    <w:rsid w:val="009176F9"/>
    <w:rsid w:val="00922FEF"/>
    <w:rsid w:val="00926A06"/>
    <w:rsid w:val="00930653"/>
    <w:rsid w:val="00931650"/>
    <w:rsid w:val="00934A64"/>
    <w:rsid w:val="009367B3"/>
    <w:rsid w:val="0094465C"/>
    <w:rsid w:val="009475BC"/>
    <w:rsid w:val="00950179"/>
    <w:rsid w:val="0095230F"/>
    <w:rsid w:val="00955D5C"/>
    <w:rsid w:val="00956767"/>
    <w:rsid w:val="00956D51"/>
    <w:rsid w:val="009579AE"/>
    <w:rsid w:val="00957F77"/>
    <w:rsid w:val="00960512"/>
    <w:rsid w:val="00960D73"/>
    <w:rsid w:val="00960FD7"/>
    <w:rsid w:val="00962E07"/>
    <w:rsid w:val="00966788"/>
    <w:rsid w:val="009713E0"/>
    <w:rsid w:val="00976CEC"/>
    <w:rsid w:val="009772C1"/>
    <w:rsid w:val="0098300C"/>
    <w:rsid w:val="009833DF"/>
    <w:rsid w:val="00983C79"/>
    <w:rsid w:val="0099139F"/>
    <w:rsid w:val="00991445"/>
    <w:rsid w:val="00992340"/>
    <w:rsid w:val="00992599"/>
    <w:rsid w:val="00992A4D"/>
    <w:rsid w:val="009949D3"/>
    <w:rsid w:val="009959ED"/>
    <w:rsid w:val="00996A36"/>
    <w:rsid w:val="009A1FF1"/>
    <w:rsid w:val="009A4A02"/>
    <w:rsid w:val="009A6A73"/>
    <w:rsid w:val="009A7355"/>
    <w:rsid w:val="009B1122"/>
    <w:rsid w:val="009B26CD"/>
    <w:rsid w:val="009B3247"/>
    <w:rsid w:val="009B4729"/>
    <w:rsid w:val="009B65D5"/>
    <w:rsid w:val="009B69BC"/>
    <w:rsid w:val="009B7B83"/>
    <w:rsid w:val="009C23B7"/>
    <w:rsid w:val="009C46F7"/>
    <w:rsid w:val="009C7E9F"/>
    <w:rsid w:val="009D01DF"/>
    <w:rsid w:val="009D1554"/>
    <w:rsid w:val="009D1A12"/>
    <w:rsid w:val="009D7038"/>
    <w:rsid w:val="009D7A79"/>
    <w:rsid w:val="009E0C81"/>
    <w:rsid w:val="009E2079"/>
    <w:rsid w:val="009E28CA"/>
    <w:rsid w:val="009E2CE7"/>
    <w:rsid w:val="009E3B0B"/>
    <w:rsid w:val="009E4D92"/>
    <w:rsid w:val="009F1957"/>
    <w:rsid w:val="009F1FB0"/>
    <w:rsid w:val="009F1FFE"/>
    <w:rsid w:val="009F251E"/>
    <w:rsid w:val="009F3583"/>
    <w:rsid w:val="009F5111"/>
    <w:rsid w:val="009F584A"/>
    <w:rsid w:val="009F7E68"/>
    <w:rsid w:val="00A0067A"/>
    <w:rsid w:val="00A069A7"/>
    <w:rsid w:val="00A109C9"/>
    <w:rsid w:val="00A1134A"/>
    <w:rsid w:val="00A151A8"/>
    <w:rsid w:val="00A153E2"/>
    <w:rsid w:val="00A16DA7"/>
    <w:rsid w:val="00A22A85"/>
    <w:rsid w:val="00A234F4"/>
    <w:rsid w:val="00A27AD6"/>
    <w:rsid w:val="00A30053"/>
    <w:rsid w:val="00A314AE"/>
    <w:rsid w:val="00A32CB1"/>
    <w:rsid w:val="00A36893"/>
    <w:rsid w:val="00A36BDF"/>
    <w:rsid w:val="00A36DA7"/>
    <w:rsid w:val="00A37EB5"/>
    <w:rsid w:val="00A4226B"/>
    <w:rsid w:val="00A431C7"/>
    <w:rsid w:val="00A51377"/>
    <w:rsid w:val="00A5252B"/>
    <w:rsid w:val="00A55B73"/>
    <w:rsid w:val="00A57D4C"/>
    <w:rsid w:val="00A61A82"/>
    <w:rsid w:val="00A61A84"/>
    <w:rsid w:val="00A63297"/>
    <w:rsid w:val="00A63587"/>
    <w:rsid w:val="00A63B3E"/>
    <w:rsid w:val="00A64A65"/>
    <w:rsid w:val="00A65D90"/>
    <w:rsid w:val="00A676BC"/>
    <w:rsid w:val="00A708E5"/>
    <w:rsid w:val="00A71211"/>
    <w:rsid w:val="00A7161F"/>
    <w:rsid w:val="00A73D57"/>
    <w:rsid w:val="00A77556"/>
    <w:rsid w:val="00A8091A"/>
    <w:rsid w:val="00A81E5D"/>
    <w:rsid w:val="00A83854"/>
    <w:rsid w:val="00A85036"/>
    <w:rsid w:val="00A861E7"/>
    <w:rsid w:val="00A95350"/>
    <w:rsid w:val="00A977B3"/>
    <w:rsid w:val="00AA1852"/>
    <w:rsid w:val="00AA1D41"/>
    <w:rsid w:val="00AA1FE0"/>
    <w:rsid w:val="00AA28F8"/>
    <w:rsid w:val="00AA3AC2"/>
    <w:rsid w:val="00AA41DF"/>
    <w:rsid w:val="00AB3474"/>
    <w:rsid w:val="00AC01D8"/>
    <w:rsid w:val="00AC1F05"/>
    <w:rsid w:val="00AC303A"/>
    <w:rsid w:val="00AC31BB"/>
    <w:rsid w:val="00AC4AF9"/>
    <w:rsid w:val="00AD1F0A"/>
    <w:rsid w:val="00AD3537"/>
    <w:rsid w:val="00AD4AA1"/>
    <w:rsid w:val="00AE0EA7"/>
    <w:rsid w:val="00AE2320"/>
    <w:rsid w:val="00AE3069"/>
    <w:rsid w:val="00AE554D"/>
    <w:rsid w:val="00AE60AE"/>
    <w:rsid w:val="00AE7678"/>
    <w:rsid w:val="00AF3D53"/>
    <w:rsid w:val="00AF679F"/>
    <w:rsid w:val="00AF77E1"/>
    <w:rsid w:val="00B032ED"/>
    <w:rsid w:val="00B06AFC"/>
    <w:rsid w:val="00B10DF9"/>
    <w:rsid w:val="00B13F9A"/>
    <w:rsid w:val="00B16CFB"/>
    <w:rsid w:val="00B200CC"/>
    <w:rsid w:val="00B21294"/>
    <w:rsid w:val="00B21568"/>
    <w:rsid w:val="00B21E7B"/>
    <w:rsid w:val="00B24B69"/>
    <w:rsid w:val="00B25CA4"/>
    <w:rsid w:val="00B31981"/>
    <w:rsid w:val="00B31A7F"/>
    <w:rsid w:val="00B338FF"/>
    <w:rsid w:val="00B345FB"/>
    <w:rsid w:val="00B37EE6"/>
    <w:rsid w:val="00B417B6"/>
    <w:rsid w:val="00B41CE8"/>
    <w:rsid w:val="00B4221E"/>
    <w:rsid w:val="00B4392B"/>
    <w:rsid w:val="00B43A88"/>
    <w:rsid w:val="00B47355"/>
    <w:rsid w:val="00B5246E"/>
    <w:rsid w:val="00B53DE4"/>
    <w:rsid w:val="00B54292"/>
    <w:rsid w:val="00B55FDC"/>
    <w:rsid w:val="00B57411"/>
    <w:rsid w:val="00B57672"/>
    <w:rsid w:val="00B57E3C"/>
    <w:rsid w:val="00B61956"/>
    <w:rsid w:val="00B6308A"/>
    <w:rsid w:val="00B65879"/>
    <w:rsid w:val="00B67B22"/>
    <w:rsid w:val="00B72E80"/>
    <w:rsid w:val="00B73935"/>
    <w:rsid w:val="00B7537B"/>
    <w:rsid w:val="00B76435"/>
    <w:rsid w:val="00B83362"/>
    <w:rsid w:val="00B83DD7"/>
    <w:rsid w:val="00B85824"/>
    <w:rsid w:val="00B86A3C"/>
    <w:rsid w:val="00B87731"/>
    <w:rsid w:val="00B8786C"/>
    <w:rsid w:val="00B900BA"/>
    <w:rsid w:val="00B90152"/>
    <w:rsid w:val="00B90992"/>
    <w:rsid w:val="00B9130E"/>
    <w:rsid w:val="00B91D84"/>
    <w:rsid w:val="00B92270"/>
    <w:rsid w:val="00B92407"/>
    <w:rsid w:val="00B931DD"/>
    <w:rsid w:val="00B940A9"/>
    <w:rsid w:val="00B957B2"/>
    <w:rsid w:val="00B97557"/>
    <w:rsid w:val="00BA4023"/>
    <w:rsid w:val="00BA58B6"/>
    <w:rsid w:val="00BA61E9"/>
    <w:rsid w:val="00BA64D7"/>
    <w:rsid w:val="00BB2E2C"/>
    <w:rsid w:val="00BB5446"/>
    <w:rsid w:val="00BB66F4"/>
    <w:rsid w:val="00BB7674"/>
    <w:rsid w:val="00BC0244"/>
    <w:rsid w:val="00BC0BB0"/>
    <w:rsid w:val="00BC1385"/>
    <w:rsid w:val="00BC41D9"/>
    <w:rsid w:val="00BC4AC2"/>
    <w:rsid w:val="00BC623E"/>
    <w:rsid w:val="00BC7458"/>
    <w:rsid w:val="00BD2888"/>
    <w:rsid w:val="00BD289C"/>
    <w:rsid w:val="00BD28CB"/>
    <w:rsid w:val="00BD5B05"/>
    <w:rsid w:val="00BD6E47"/>
    <w:rsid w:val="00BD7B9E"/>
    <w:rsid w:val="00BE07CE"/>
    <w:rsid w:val="00BE1A66"/>
    <w:rsid w:val="00BE20A7"/>
    <w:rsid w:val="00BE5795"/>
    <w:rsid w:val="00C014EE"/>
    <w:rsid w:val="00C0287B"/>
    <w:rsid w:val="00C03DC6"/>
    <w:rsid w:val="00C052C3"/>
    <w:rsid w:val="00C06560"/>
    <w:rsid w:val="00C133AE"/>
    <w:rsid w:val="00C177D6"/>
    <w:rsid w:val="00C20260"/>
    <w:rsid w:val="00C217C6"/>
    <w:rsid w:val="00C25FDC"/>
    <w:rsid w:val="00C26B9E"/>
    <w:rsid w:val="00C27BEE"/>
    <w:rsid w:val="00C35C35"/>
    <w:rsid w:val="00C36109"/>
    <w:rsid w:val="00C4177D"/>
    <w:rsid w:val="00C42980"/>
    <w:rsid w:val="00C42C38"/>
    <w:rsid w:val="00C42E37"/>
    <w:rsid w:val="00C43275"/>
    <w:rsid w:val="00C43D33"/>
    <w:rsid w:val="00C46B6D"/>
    <w:rsid w:val="00C475F6"/>
    <w:rsid w:val="00C476AF"/>
    <w:rsid w:val="00C51436"/>
    <w:rsid w:val="00C51747"/>
    <w:rsid w:val="00C5227E"/>
    <w:rsid w:val="00C536D5"/>
    <w:rsid w:val="00C57018"/>
    <w:rsid w:val="00C608B5"/>
    <w:rsid w:val="00C615C6"/>
    <w:rsid w:val="00C61CF7"/>
    <w:rsid w:val="00C70989"/>
    <w:rsid w:val="00C70996"/>
    <w:rsid w:val="00C71608"/>
    <w:rsid w:val="00C71737"/>
    <w:rsid w:val="00C725F2"/>
    <w:rsid w:val="00C726C1"/>
    <w:rsid w:val="00C75342"/>
    <w:rsid w:val="00C756BB"/>
    <w:rsid w:val="00C7795F"/>
    <w:rsid w:val="00C77B11"/>
    <w:rsid w:val="00C77C3A"/>
    <w:rsid w:val="00C82B6B"/>
    <w:rsid w:val="00C83599"/>
    <w:rsid w:val="00C839A9"/>
    <w:rsid w:val="00C84AAF"/>
    <w:rsid w:val="00C854FC"/>
    <w:rsid w:val="00C859E7"/>
    <w:rsid w:val="00C86F1D"/>
    <w:rsid w:val="00C90C06"/>
    <w:rsid w:val="00C9232D"/>
    <w:rsid w:val="00C93C04"/>
    <w:rsid w:val="00C95FEB"/>
    <w:rsid w:val="00C96FCC"/>
    <w:rsid w:val="00C9751B"/>
    <w:rsid w:val="00C976D1"/>
    <w:rsid w:val="00CA0C3A"/>
    <w:rsid w:val="00CA46C1"/>
    <w:rsid w:val="00CB0857"/>
    <w:rsid w:val="00CB3FF4"/>
    <w:rsid w:val="00CB41FE"/>
    <w:rsid w:val="00CB5558"/>
    <w:rsid w:val="00CC0C2B"/>
    <w:rsid w:val="00CC2C92"/>
    <w:rsid w:val="00CC38D2"/>
    <w:rsid w:val="00CC559B"/>
    <w:rsid w:val="00CD38D6"/>
    <w:rsid w:val="00CD4037"/>
    <w:rsid w:val="00CD4FC6"/>
    <w:rsid w:val="00CD61FD"/>
    <w:rsid w:val="00CD6A9F"/>
    <w:rsid w:val="00CE0570"/>
    <w:rsid w:val="00CE0D30"/>
    <w:rsid w:val="00CE21AD"/>
    <w:rsid w:val="00CE2BE5"/>
    <w:rsid w:val="00CE5BA1"/>
    <w:rsid w:val="00CF0A0D"/>
    <w:rsid w:val="00CF35C3"/>
    <w:rsid w:val="00CF41C2"/>
    <w:rsid w:val="00CF4686"/>
    <w:rsid w:val="00CF6F93"/>
    <w:rsid w:val="00CF7290"/>
    <w:rsid w:val="00CF7B84"/>
    <w:rsid w:val="00D01AB9"/>
    <w:rsid w:val="00D035FA"/>
    <w:rsid w:val="00D06E26"/>
    <w:rsid w:val="00D1440A"/>
    <w:rsid w:val="00D1525B"/>
    <w:rsid w:val="00D157B2"/>
    <w:rsid w:val="00D167B0"/>
    <w:rsid w:val="00D20A52"/>
    <w:rsid w:val="00D20D8D"/>
    <w:rsid w:val="00D22301"/>
    <w:rsid w:val="00D22332"/>
    <w:rsid w:val="00D246EC"/>
    <w:rsid w:val="00D311C7"/>
    <w:rsid w:val="00D331FD"/>
    <w:rsid w:val="00D405B5"/>
    <w:rsid w:val="00D40BE0"/>
    <w:rsid w:val="00D418DF"/>
    <w:rsid w:val="00D44AC6"/>
    <w:rsid w:val="00D4602A"/>
    <w:rsid w:val="00D46045"/>
    <w:rsid w:val="00D46564"/>
    <w:rsid w:val="00D475C7"/>
    <w:rsid w:val="00D4768D"/>
    <w:rsid w:val="00D53E0E"/>
    <w:rsid w:val="00D55B28"/>
    <w:rsid w:val="00D63695"/>
    <w:rsid w:val="00D6602C"/>
    <w:rsid w:val="00D6666F"/>
    <w:rsid w:val="00D667E5"/>
    <w:rsid w:val="00D706BB"/>
    <w:rsid w:val="00D718E1"/>
    <w:rsid w:val="00D73A5A"/>
    <w:rsid w:val="00D7651E"/>
    <w:rsid w:val="00D76528"/>
    <w:rsid w:val="00D76A10"/>
    <w:rsid w:val="00D76BA5"/>
    <w:rsid w:val="00D847C5"/>
    <w:rsid w:val="00D849B1"/>
    <w:rsid w:val="00D84BA2"/>
    <w:rsid w:val="00D851DD"/>
    <w:rsid w:val="00D8586A"/>
    <w:rsid w:val="00D9098D"/>
    <w:rsid w:val="00D9138E"/>
    <w:rsid w:val="00D93593"/>
    <w:rsid w:val="00D93989"/>
    <w:rsid w:val="00DA2BF8"/>
    <w:rsid w:val="00DA7221"/>
    <w:rsid w:val="00DA7CB5"/>
    <w:rsid w:val="00DB003B"/>
    <w:rsid w:val="00DB3842"/>
    <w:rsid w:val="00DB3FC0"/>
    <w:rsid w:val="00DB5668"/>
    <w:rsid w:val="00DB58BF"/>
    <w:rsid w:val="00DB5EBE"/>
    <w:rsid w:val="00DB7367"/>
    <w:rsid w:val="00DB7F49"/>
    <w:rsid w:val="00DC29B5"/>
    <w:rsid w:val="00DC2B77"/>
    <w:rsid w:val="00DC34F8"/>
    <w:rsid w:val="00DC6CFA"/>
    <w:rsid w:val="00DC7A37"/>
    <w:rsid w:val="00DD1E2E"/>
    <w:rsid w:val="00DD70B0"/>
    <w:rsid w:val="00DE0FC6"/>
    <w:rsid w:val="00DE10F5"/>
    <w:rsid w:val="00DE1791"/>
    <w:rsid w:val="00DE350E"/>
    <w:rsid w:val="00DE4A6A"/>
    <w:rsid w:val="00DE5992"/>
    <w:rsid w:val="00DE6810"/>
    <w:rsid w:val="00DF0C4E"/>
    <w:rsid w:val="00DF2F1F"/>
    <w:rsid w:val="00DF65E4"/>
    <w:rsid w:val="00DF7859"/>
    <w:rsid w:val="00E0061C"/>
    <w:rsid w:val="00E03EBE"/>
    <w:rsid w:val="00E05216"/>
    <w:rsid w:val="00E10574"/>
    <w:rsid w:val="00E12ADF"/>
    <w:rsid w:val="00E13F55"/>
    <w:rsid w:val="00E14EF8"/>
    <w:rsid w:val="00E15EAB"/>
    <w:rsid w:val="00E16A95"/>
    <w:rsid w:val="00E17076"/>
    <w:rsid w:val="00E17C55"/>
    <w:rsid w:val="00E20597"/>
    <w:rsid w:val="00E20962"/>
    <w:rsid w:val="00E25C53"/>
    <w:rsid w:val="00E26A0B"/>
    <w:rsid w:val="00E27261"/>
    <w:rsid w:val="00E27D5A"/>
    <w:rsid w:val="00E301F9"/>
    <w:rsid w:val="00E305BF"/>
    <w:rsid w:val="00E30C5F"/>
    <w:rsid w:val="00E31D2C"/>
    <w:rsid w:val="00E32E48"/>
    <w:rsid w:val="00E35035"/>
    <w:rsid w:val="00E35730"/>
    <w:rsid w:val="00E35A68"/>
    <w:rsid w:val="00E40274"/>
    <w:rsid w:val="00E43172"/>
    <w:rsid w:val="00E43C6C"/>
    <w:rsid w:val="00E45796"/>
    <w:rsid w:val="00E45E9B"/>
    <w:rsid w:val="00E47478"/>
    <w:rsid w:val="00E501EB"/>
    <w:rsid w:val="00E506EB"/>
    <w:rsid w:val="00E52263"/>
    <w:rsid w:val="00E5368C"/>
    <w:rsid w:val="00E53965"/>
    <w:rsid w:val="00E55672"/>
    <w:rsid w:val="00E57428"/>
    <w:rsid w:val="00E57CA3"/>
    <w:rsid w:val="00E61B46"/>
    <w:rsid w:val="00E64B6E"/>
    <w:rsid w:val="00E6617E"/>
    <w:rsid w:val="00E66F59"/>
    <w:rsid w:val="00E67951"/>
    <w:rsid w:val="00E67B27"/>
    <w:rsid w:val="00E7066C"/>
    <w:rsid w:val="00E71963"/>
    <w:rsid w:val="00E72F9E"/>
    <w:rsid w:val="00E750BF"/>
    <w:rsid w:val="00E766E9"/>
    <w:rsid w:val="00E81570"/>
    <w:rsid w:val="00E83206"/>
    <w:rsid w:val="00E83D9F"/>
    <w:rsid w:val="00E852A1"/>
    <w:rsid w:val="00E855C3"/>
    <w:rsid w:val="00E85BED"/>
    <w:rsid w:val="00E87C9C"/>
    <w:rsid w:val="00E91287"/>
    <w:rsid w:val="00EA17FE"/>
    <w:rsid w:val="00EA198B"/>
    <w:rsid w:val="00EA2B6E"/>
    <w:rsid w:val="00EA507A"/>
    <w:rsid w:val="00EA603B"/>
    <w:rsid w:val="00EA7715"/>
    <w:rsid w:val="00EB4E53"/>
    <w:rsid w:val="00EB5960"/>
    <w:rsid w:val="00EB6D98"/>
    <w:rsid w:val="00EB7930"/>
    <w:rsid w:val="00EC1F87"/>
    <w:rsid w:val="00EC2DF5"/>
    <w:rsid w:val="00EC4995"/>
    <w:rsid w:val="00EC6D0C"/>
    <w:rsid w:val="00EC7A75"/>
    <w:rsid w:val="00ED5AB7"/>
    <w:rsid w:val="00EE4B37"/>
    <w:rsid w:val="00EF0331"/>
    <w:rsid w:val="00EF469A"/>
    <w:rsid w:val="00EF5E97"/>
    <w:rsid w:val="00F00687"/>
    <w:rsid w:val="00F00DE5"/>
    <w:rsid w:val="00F01BD1"/>
    <w:rsid w:val="00F03E8B"/>
    <w:rsid w:val="00F0582C"/>
    <w:rsid w:val="00F103EF"/>
    <w:rsid w:val="00F1286A"/>
    <w:rsid w:val="00F12FC7"/>
    <w:rsid w:val="00F156B3"/>
    <w:rsid w:val="00F2183B"/>
    <w:rsid w:val="00F276F4"/>
    <w:rsid w:val="00F27CA6"/>
    <w:rsid w:val="00F31970"/>
    <w:rsid w:val="00F34394"/>
    <w:rsid w:val="00F411F0"/>
    <w:rsid w:val="00F4162A"/>
    <w:rsid w:val="00F44D5C"/>
    <w:rsid w:val="00F4501F"/>
    <w:rsid w:val="00F451CD"/>
    <w:rsid w:val="00F45888"/>
    <w:rsid w:val="00F50C66"/>
    <w:rsid w:val="00F517F3"/>
    <w:rsid w:val="00F518DA"/>
    <w:rsid w:val="00F53771"/>
    <w:rsid w:val="00F5512D"/>
    <w:rsid w:val="00F5613D"/>
    <w:rsid w:val="00F6032D"/>
    <w:rsid w:val="00F61AD6"/>
    <w:rsid w:val="00F625D7"/>
    <w:rsid w:val="00F671F4"/>
    <w:rsid w:val="00F70148"/>
    <w:rsid w:val="00F71222"/>
    <w:rsid w:val="00F72AD1"/>
    <w:rsid w:val="00F77A48"/>
    <w:rsid w:val="00F77AE6"/>
    <w:rsid w:val="00F82159"/>
    <w:rsid w:val="00F82779"/>
    <w:rsid w:val="00F82D91"/>
    <w:rsid w:val="00F835BF"/>
    <w:rsid w:val="00F84B55"/>
    <w:rsid w:val="00F87CFE"/>
    <w:rsid w:val="00F9209F"/>
    <w:rsid w:val="00F942EA"/>
    <w:rsid w:val="00F94367"/>
    <w:rsid w:val="00F9691C"/>
    <w:rsid w:val="00F96CE0"/>
    <w:rsid w:val="00FA1B7F"/>
    <w:rsid w:val="00FA2564"/>
    <w:rsid w:val="00FA34D7"/>
    <w:rsid w:val="00FA3D91"/>
    <w:rsid w:val="00FA42DF"/>
    <w:rsid w:val="00FA7F86"/>
    <w:rsid w:val="00FB176B"/>
    <w:rsid w:val="00FB19D8"/>
    <w:rsid w:val="00FB2D88"/>
    <w:rsid w:val="00FB378B"/>
    <w:rsid w:val="00FB4D2F"/>
    <w:rsid w:val="00FB5BC0"/>
    <w:rsid w:val="00FB799B"/>
    <w:rsid w:val="00FC051B"/>
    <w:rsid w:val="00FD0EA8"/>
    <w:rsid w:val="00FD271B"/>
    <w:rsid w:val="00FD28EF"/>
    <w:rsid w:val="00FD43BF"/>
    <w:rsid w:val="00FE04FB"/>
    <w:rsid w:val="00FE054E"/>
    <w:rsid w:val="00FE1853"/>
    <w:rsid w:val="00FE1B3E"/>
    <w:rsid w:val="00FE29E8"/>
    <w:rsid w:val="00FE46E4"/>
    <w:rsid w:val="00FE6A9D"/>
    <w:rsid w:val="00FF0829"/>
    <w:rsid w:val="00FF0F7C"/>
    <w:rsid w:val="00FF4727"/>
    <w:rsid w:val="00FF50C7"/>
    <w:rsid w:val="00FF51FE"/>
    <w:rsid w:val="00FF5AA4"/>
    <w:rsid w:val="00FF614A"/>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A7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9A2"/>
    <w:pPr>
      <w:jc w:val="both"/>
    </w:pPr>
    <w:rPr>
      <w:sz w:val="24"/>
    </w:rPr>
  </w:style>
  <w:style w:type="paragraph" w:styleId="Heading1">
    <w:name w:val="heading 1"/>
    <w:basedOn w:val="Normal"/>
    <w:link w:val="Heading1Char"/>
    <w:uiPriority w:val="9"/>
    <w:qFormat/>
    <w:rsid w:val="00C4298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76D"/>
    <w:pPr>
      <w:ind w:left="720"/>
      <w:contextualSpacing/>
    </w:pPr>
  </w:style>
  <w:style w:type="paragraph" w:styleId="NoSpacing">
    <w:name w:val="No Spacing"/>
    <w:uiPriority w:val="1"/>
    <w:qFormat/>
    <w:rsid w:val="008A59A2"/>
    <w:pPr>
      <w:spacing w:after="0" w:line="240" w:lineRule="auto"/>
      <w:jc w:val="both"/>
    </w:pPr>
  </w:style>
  <w:style w:type="paragraph" w:styleId="Header">
    <w:name w:val="header"/>
    <w:basedOn w:val="Normal"/>
    <w:link w:val="HeaderChar"/>
    <w:uiPriority w:val="99"/>
    <w:unhideWhenUsed/>
    <w:rsid w:val="003930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0F5"/>
    <w:rPr>
      <w:sz w:val="24"/>
    </w:rPr>
  </w:style>
  <w:style w:type="paragraph" w:styleId="Footer">
    <w:name w:val="footer"/>
    <w:basedOn w:val="Normal"/>
    <w:link w:val="FooterChar"/>
    <w:uiPriority w:val="99"/>
    <w:unhideWhenUsed/>
    <w:rsid w:val="003930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0F5"/>
    <w:rPr>
      <w:sz w:val="24"/>
    </w:rPr>
  </w:style>
  <w:style w:type="table" w:styleId="TableGrid">
    <w:name w:val="Table Grid"/>
    <w:basedOn w:val="TableNormal"/>
    <w:uiPriority w:val="39"/>
    <w:rsid w:val="00947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42980"/>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305D05"/>
    <w:rPr>
      <w:sz w:val="16"/>
      <w:szCs w:val="16"/>
    </w:rPr>
  </w:style>
  <w:style w:type="paragraph" w:styleId="CommentText">
    <w:name w:val="annotation text"/>
    <w:basedOn w:val="Normal"/>
    <w:link w:val="CommentTextChar"/>
    <w:uiPriority w:val="99"/>
    <w:semiHidden/>
    <w:unhideWhenUsed/>
    <w:rsid w:val="00305D05"/>
    <w:pPr>
      <w:spacing w:line="240" w:lineRule="auto"/>
    </w:pPr>
    <w:rPr>
      <w:sz w:val="20"/>
      <w:szCs w:val="20"/>
    </w:rPr>
  </w:style>
  <w:style w:type="character" w:customStyle="1" w:styleId="CommentTextChar">
    <w:name w:val="Comment Text Char"/>
    <w:basedOn w:val="DefaultParagraphFont"/>
    <w:link w:val="CommentText"/>
    <w:uiPriority w:val="99"/>
    <w:semiHidden/>
    <w:rsid w:val="00305D05"/>
    <w:rPr>
      <w:sz w:val="20"/>
      <w:szCs w:val="20"/>
    </w:rPr>
  </w:style>
  <w:style w:type="paragraph" w:styleId="CommentSubject">
    <w:name w:val="annotation subject"/>
    <w:basedOn w:val="CommentText"/>
    <w:next w:val="CommentText"/>
    <w:link w:val="CommentSubjectChar"/>
    <w:uiPriority w:val="99"/>
    <w:semiHidden/>
    <w:unhideWhenUsed/>
    <w:rsid w:val="00305D05"/>
    <w:rPr>
      <w:b/>
      <w:bCs/>
    </w:rPr>
  </w:style>
  <w:style w:type="character" w:customStyle="1" w:styleId="CommentSubjectChar">
    <w:name w:val="Comment Subject Char"/>
    <w:basedOn w:val="CommentTextChar"/>
    <w:link w:val="CommentSubject"/>
    <w:uiPriority w:val="99"/>
    <w:semiHidden/>
    <w:rsid w:val="00305D05"/>
    <w:rPr>
      <w:b/>
      <w:bCs/>
      <w:sz w:val="20"/>
      <w:szCs w:val="20"/>
    </w:rPr>
  </w:style>
  <w:style w:type="paragraph" w:styleId="BalloonText">
    <w:name w:val="Balloon Text"/>
    <w:basedOn w:val="Normal"/>
    <w:link w:val="BalloonTextChar"/>
    <w:uiPriority w:val="99"/>
    <w:semiHidden/>
    <w:unhideWhenUsed/>
    <w:rsid w:val="00305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D05"/>
    <w:rPr>
      <w:rFonts w:ascii="Segoe UI" w:hAnsi="Segoe UI" w:cs="Segoe UI"/>
      <w:sz w:val="18"/>
      <w:szCs w:val="18"/>
    </w:rPr>
  </w:style>
  <w:style w:type="paragraph" w:customStyle="1" w:styleId="Default">
    <w:name w:val="Default"/>
    <w:rsid w:val="009B112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0582C"/>
    <w:rPr>
      <w:color w:val="0000FF"/>
      <w:u w:val="single"/>
    </w:rPr>
  </w:style>
  <w:style w:type="character" w:styleId="FollowedHyperlink">
    <w:name w:val="FollowedHyperlink"/>
    <w:basedOn w:val="DefaultParagraphFont"/>
    <w:uiPriority w:val="99"/>
    <w:semiHidden/>
    <w:unhideWhenUsed/>
    <w:rsid w:val="00383CE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9A2"/>
    <w:pPr>
      <w:jc w:val="both"/>
    </w:pPr>
    <w:rPr>
      <w:sz w:val="24"/>
    </w:rPr>
  </w:style>
  <w:style w:type="paragraph" w:styleId="Heading1">
    <w:name w:val="heading 1"/>
    <w:basedOn w:val="Normal"/>
    <w:link w:val="Heading1Char"/>
    <w:uiPriority w:val="9"/>
    <w:qFormat/>
    <w:rsid w:val="00C4298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76D"/>
    <w:pPr>
      <w:ind w:left="720"/>
      <w:contextualSpacing/>
    </w:pPr>
  </w:style>
  <w:style w:type="paragraph" w:styleId="NoSpacing">
    <w:name w:val="No Spacing"/>
    <w:uiPriority w:val="1"/>
    <w:qFormat/>
    <w:rsid w:val="008A59A2"/>
    <w:pPr>
      <w:spacing w:after="0" w:line="240" w:lineRule="auto"/>
      <w:jc w:val="both"/>
    </w:pPr>
  </w:style>
  <w:style w:type="paragraph" w:styleId="Header">
    <w:name w:val="header"/>
    <w:basedOn w:val="Normal"/>
    <w:link w:val="HeaderChar"/>
    <w:uiPriority w:val="99"/>
    <w:unhideWhenUsed/>
    <w:rsid w:val="003930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0F5"/>
    <w:rPr>
      <w:sz w:val="24"/>
    </w:rPr>
  </w:style>
  <w:style w:type="paragraph" w:styleId="Footer">
    <w:name w:val="footer"/>
    <w:basedOn w:val="Normal"/>
    <w:link w:val="FooterChar"/>
    <w:uiPriority w:val="99"/>
    <w:unhideWhenUsed/>
    <w:rsid w:val="003930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0F5"/>
    <w:rPr>
      <w:sz w:val="24"/>
    </w:rPr>
  </w:style>
  <w:style w:type="table" w:styleId="TableGrid">
    <w:name w:val="Table Grid"/>
    <w:basedOn w:val="TableNormal"/>
    <w:uiPriority w:val="39"/>
    <w:rsid w:val="00947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42980"/>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305D05"/>
    <w:rPr>
      <w:sz w:val="16"/>
      <w:szCs w:val="16"/>
    </w:rPr>
  </w:style>
  <w:style w:type="paragraph" w:styleId="CommentText">
    <w:name w:val="annotation text"/>
    <w:basedOn w:val="Normal"/>
    <w:link w:val="CommentTextChar"/>
    <w:uiPriority w:val="99"/>
    <w:semiHidden/>
    <w:unhideWhenUsed/>
    <w:rsid w:val="00305D05"/>
    <w:pPr>
      <w:spacing w:line="240" w:lineRule="auto"/>
    </w:pPr>
    <w:rPr>
      <w:sz w:val="20"/>
      <w:szCs w:val="20"/>
    </w:rPr>
  </w:style>
  <w:style w:type="character" w:customStyle="1" w:styleId="CommentTextChar">
    <w:name w:val="Comment Text Char"/>
    <w:basedOn w:val="DefaultParagraphFont"/>
    <w:link w:val="CommentText"/>
    <w:uiPriority w:val="99"/>
    <w:semiHidden/>
    <w:rsid w:val="00305D05"/>
    <w:rPr>
      <w:sz w:val="20"/>
      <w:szCs w:val="20"/>
    </w:rPr>
  </w:style>
  <w:style w:type="paragraph" w:styleId="CommentSubject">
    <w:name w:val="annotation subject"/>
    <w:basedOn w:val="CommentText"/>
    <w:next w:val="CommentText"/>
    <w:link w:val="CommentSubjectChar"/>
    <w:uiPriority w:val="99"/>
    <w:semiHidden/>
    <w:unhideWhenUsed/>
    <w:rsid w:val="00305D05"/>
    <w:rPr>
      <w:b/>
      <w:bCs/>
    </w:rPr>
  </w:style>
  <w:style w:type="character" w:customStyle="1" w:styleId="CommentSubjectChar">
    <w:name w:val="Comment Subject Char"/>
    <w:basedOn w:val="CommentTextChar"/>
    <w:link w:val="CommentSubject"/>
    <w:uiPriority w:val="99"/>
    <w:semiHidden/>
    <w:rsid w:val="00305D05"/>
    <w:rPr>
      <w:b/>
      <w:bCs/>
      <w:sz w:val="20"/>
      <w:szCs w:val="20"/>
    </w:rPr>
  </w:style>
  <w:style w:type="paragraph" w:styleId="BalloonText">
    <w:name w:val="Balloon Text"/>
    <w:basedOn w:val="Normal"/>
    <w:link w:val="BalloonTextChar"/>
    <w:uiPriority w:val="99"/>
    <w:semiHidden/>
    <w:unhideWhenUsed/>
    <w:rsid w:val="00305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D05"/>
    <w:rPr>
      <w:rFonts w:ascii="Segoe UI" w:hAnsi="Segoe UI" w:cs="Segoe UI"/>
      <w:sz w:val="18"/>
      <w:szCs w:val="18"/>
    </w:rPr>
  </w:style>
  <w:style w:type="paragraph" w:customStyle="1" w:styleId="Default">
    <w:name w:val="Default"/>
    <w:rsid w:val="009B112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0582C"/>
    <w:rPr>
      <w:color w:val="0000FF"/>
      <w:u w:val="single"/>
    </w:rPr>
  </w:style>
  <w:style w:type="character" w:styleId="FollowedHyperlink">
    <w:name w:val="FollowedHyperlink"/>
    <w:basedOn w:val="DefaultParagraphFont"/>
    <w:uiPriority w:val="99"/>
    <w:semiHidden/>
    <w:unhideWhenUsed/>
    <w:rsid w:val="00383C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741141">
      <w:bodyDiv w:val="1"/>
      <w:marLeft w:val="0"/>
      <w:marRight w:val="0"/>
      <w:marTop w:val="0"/>
      <w:marBottom w:val="0"/>
      <w:divBdr>
        <w:top w:val="none" w:sz="0" w:space="0" w:color="auto"/>
        <w:left w:val="none" w:sz="0" w:space="0" w:color="auto"/>
        <w:bottom w:val="none" w:sz="0" w:space="0" w:color="auto"/>
        <w:right w:val="none" w:sz="0" w:space="0" w:color="auto"/>
      </w:divBdr>
    </w:div>
    <w:div w:id="967779462">
      <w:bodyDiv w:val="1"/>
      <w:marLeft w:val="0"/>
      <w:marRight w:val="0"/>
      <w:marTop w:val="0"/>
      <w:marBottom w:val="0"/>
      <w:divBdr>
        <w:top w:val="none" w:sz="0" w:space="0" w:color="auto"/>
        <w:left w:val="none" w:sz="0" w:space="0" w:color="auto"/>
        <w:bottom w:val="none" w:sz="0" w:space="0" w:color="auto"/>
        <w:right w:val="none" w:sz="0" w:space="0" w:color="auto"/>
      </w:divBdr>
    </w:div>
    <w:div w:id="1244336905">
      <w:bodyDiv w:val="1"/>
      <w:marLeft w:val="0"/>
      <w:marRight w:val="0"/>
      <w:marTop w:val="0"/>
      <w:marBottom w:val="0"/>
      <w:divBdr>
        <w:top w:val="none" w:sz="0" w:space="0" w:color="auto"/>
        <w:left w:val="none" w:sz="0" w:space="0" w:color="auto"/>
        <w:bottom w:val="none" w:sz="0" w:space="0" w:color="auto"/>
        <w:right w:val="none" w:sz="0" w:space="0" w:color="auto"/>
      </w:divBdr>
    </w:div>
    <w:div w:id="1268390702">
      <w:bodyDiv w:val="1"/>
      <w:marLeft w:val="0"/>
      <w:marRight w:val="0"/>
      <w:marTop w:val="0"/>
      <w:marBottom w:val="0"/>
      <w:divBdr>
        <w:top w:val="none" w:sz="0" w:space="0" w:color="auto"/>
        <w:left w:val="none" w:sz="0" w:space="0" w:color="auto"/>
        <w:bottom w:val="none" w:sz="0" w:space="0" w:color="auto"/>
        <w:right w:val="none" w:sz="0" w:space="0" w:color="auto"/>
      </w:divBdr>
    </w:div>
    <w:div w:id="177362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glassproperties.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F1D28-58B4-4270-962E-89A7663C1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14497</Words>
  <Characters>82639</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96943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2020-05-20T12:57:00Z</dcterms:created>
  <dcterms:modified xsi:type="dcterms:W3CDTF">2020-05-20T14:13:00Z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http://www.zotero.org/styles/taylor-and-francis-chicago-f</vt:lpwstr>
  </property>
  <property fmtid="{D5CDD505-2E9C-101B-9397-08002B2CF9AE}" pid="19" name="Mendeley Recent Style Name 8_1">
    <vt:lpwstr>Taylor &amp; Francis - Chicago F</vt:lpwstr>
  </property>
  <property fmtid="{D5CDD505-2E9C-101B-9397-08002B2CF9AE}" pid="20" name="Mendeley Recent Style Id 9_1">
    <vt:lpwstr>http://www.zotero.org/styles/taylor-and-francis-national-library-of-medicine</vt:lpwstr>
  </property>
  <property fmtid="{D5CDD505-2E9C-101B-9397-08002B2CF9AE}" pid="21" name="Mendeley Recent Style Name 9_1">
    <vt:lpwstr>Taylor &amp; Francis - National Library of Medicine</vt:lpwstr>
  </property>
  <property fmtid="{D5CDD505-2E9C-101B-9397-08002B2CF9AE}" pid="22" name="Mendeley Document_1">
    <vt:lpwstr>True</vt:lpwstr>
  </property>
  <property fmtid="{D5CDD505-2E9C-101B-9397-08002B2CF9AE}" pid="23" name="Mendeley Unique User Id_1">
    <vt:lpwstr>1f637093-2922-3356-bb8d-a90f16e863ba</vt:lpwstr>
  </property>
  <property fmtid="{D5CDD505-2E9C-101B-9397-08002B2CF9AE}" pid="24" name="Mendeley Citation Style_1">
    <vt:lpwstr>http://www.zotero.org/styles/taylor-and-francis-national-library-of-medicine</vt:lpwstr>
  </property>
</Properties>
</file>