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0FD8E" w14:textId="77777777" w:rsidR="00982F46" w:rsidRDefault="00982F46" w:rsidP="00756900">
      <w:pPr>
        <w:spacing w:line="480" w:lineRule="auto"/>
        <w:jc w:val="center"/>
        <w:rPr>
          <w:rFonts w:ascii="Times New Roman" w:hAnsi="Times New Roman" w:cs="Times New Roman"/>
          <w:color w:val="000000" w:themeColor="text1"/>
        </w:rPr>
      </w:pPr>
    </w:p>
    <w:p w14:paraId="6961EB86" w14:textId="77777777" w:rsidR="00982F46" w:rsidRDefault="00982F46" w:rsidP="00982F46">
      <w:pPr>
        <w:spacing w:line="480" w:lineRule="auto"/>
        <w:jc w:val="center"/>
        <w:rPr>
          <w:rFonts w:ascii="Times New Roman" w:hAnsi="Times New Roman" w:cs="Times New Roman"/>
          <w:color w:val="000000" w:themeColor="text1"/>
        </w:rPr>
      </w:pPr>
    </w:p>
    <w:p w14:paraId="0169E32F" w14:textId="77777777" w:rsidR="00982F46" w:rsidRDefault="00982F46" w:rsidP="00982F46">
      <w:pPr>
        <w:spacing w:line="480" w:lineRule="auto"/>
        <w:jc w:val="center"/>
        <w:rPr>
          <w:rFonts w:ascii="Times New Roman" w:hAnsi="Times New Roman" w:cs="Times New Roman"/>
          <w:color w:val="000000" w:themeColor="text1"/>
        </w:rPr>
      </w:pPr>
    </w:p>
    <w:p w14:paraId="5CC697EA" w14:textId="77777777" w:rsidR="00982F46" w:rsidRDefault="00982F46" w:rsidP="00982F46">
      <w:pPr>
        <w:spacing w:line="480" w:lineRule="auto"/>
        <w:jc w:val="center"/>
        <w:rPr>
          <w:rFonts w:ascii="Times New Roman" w:hAnsi="Times New Roman" w:cs="Times New Roman"/>
          <w:color w:val="000000" w:themeColor="text1"/>
        </w:rPr>
      </w:pPr>
    </w:p>
    <w:p w14:paraId="29FFE90B" w14:textId="77777777" w:rsidR="00982F46" w:rsidRDefault="00982F46" w:rsidP="00982F46">
      <w:pPr>
        <w:spacing w:line="480" w:lineRule="auto"/>
        <w:jc w:val="center"/>
        <w:rPr>
          <w:rFonts w:ascii="Times New Roman" w:hAnsi="Times New Roman" w:cs="Times New Roman"/>
          <w:color w:val="000000" w:themeColor="text1"/>
        </w:rPr>
      </w:pPr>
    </w:p>
    <w:p w14:paraId="7EC734C1" w14:textId="77777777" w:rsidR="00982F46" w:rsidRDefault="00982F46" w:rsidP="00982F46">
      <w:pPr>
        <w:spacing w:line="480" w:lineRule="auto"/>
        <w:jc w:val="center"/>
        <w:rPr>
          <w:rFonts w:ascii="Times New Roman" w:hAnsi="Times New Roman" w:cs="Times New Roman"/>
          <w:color w:val="000000" w:themeColor="text1"/>
        </w:rPr>
      </w:pPr>
    </w:p>
    <w:p w14:paraId="3FEE2F79" w14:textId="507780CA" w:rsidR="00982F46" w:rsidRDefault="00982F46" w:rsidP="00982F46">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Comparing </w:t>
      </w:r>
      <w:r w:rsidRPr="00B82F88">
        <w:rPr>
          <w:rFonts w:ascii="Times New Roman" w:hAnsi="Times New Roman" w:cs="Times New Roman"/>
          <w:color w:val="000000" w:themeColor="text1"/>
        </w:rPr>
        <w:t xml:space="preserve">cross-situational word </w:t>
      </w:r>
      <w:r>
        <w:rPr>
          <w:rFonts w:ascii="Times New Roman" w:hAnsi="Times New Roman" w:cs="Times New Roman"/>
          <w:color w:val="000000" w:themeColor="text1"/>
        </w:rPr>
        <w:t>learning</w:t>
      </w:r>
      <w:r w:rsidRPr="00B82F88">
        <w:rPr>
          <w:rFonts w:ascii="Times New Roman" w:hAnsi="Times New Roman" w:cs="Times New Roman"/>
          <w:color w:val="000000" w:themeColor="text1"/>
        </w:rPr>
        <w:t>, retention, and generalisation in children with autism and typical development.</w:t>
      </w:r>
    </w:p>
    <w:p w14:paraId="1394933D" w14:textId="77777777" w:rsidR="00982F46" w:rsidRDefault="00982F46" w:rsidP="00982F46">
      <w:pPr>
        <w:spacing w:line="480" w:lineRule="auto"/>
        <w:jc w:val="center"/>
        <w:rPr>
          <w:rFonts w:ascii="Times New Roman" w:hAnsi="Times New Roman" w:cs="Times New Roman"/>
          <w:color w:val="000000" w:themeColor="text1"/>
        </w:rPr>
      </w:pPr>
    </w:p>
    <w:p w14:paraId="2A871737" w14:textId="245E99D9" w:rsidR="00982F46" w:rsidRPr="00782651" w:rsidRDefault="00982F46" w:rsidP="00982F46">
      <w:pPr>
        <w:spacing w:line="480" w:lineRule="auto"/>
        <w:jc w:val="center"/>
        <w:rPr>
          <w:rFonts w:ascii="Times New Roman" w:hAnsi="Times New Roman" w:cs="Times New Roman"/>
          <w:color w:val="000000" w:themeColor="text1"/>
        </w:rPr>
      </w:pPr>
      <w:r w:rsidRPr="00782651">
        <w:rPr>
          <w:rFonts w:ascii="Times New Roman" w:hAnsi="Times New Roman" w:cs="Times New Roman"/>
          <w:color w:val="000000" w:themeColor="text1"/>
        </w:rPr>
        <w:t xml:space="preserve">Word count: </w:t>
      </w:r>
      <w:r w:rsidR="00A63D88" w:rsidRPr="00A63D88">
        <w:rPr>
          <w:rFonts w:ascii="Times New Roman" w:hAnsi="Times New Roman" w:cs="Times New Roman"/>
          <w:color w:val="000000" w:themeColor="text1"/>
        </w:rPr>
        <w:t>14,6</w:t>
      </w:r>
      <w:r w:rsidR="00D2529C">
        <w:rPr>
          <w:rFonts w:ascii="Times New Roman" w:hAnsi="Times New Roman" w:cs="Times New Roman"/>
          <w:color w:val="000000" w:themeColor="text1"/>
        </w:rPr>
        <w:t>24</w:t>
      </w:r>
      <w:bookmarkStart w:id="0" w:name="_GoBack"/>
      <w:bookmarkEnd w:id="0"/>
      <w:r w:rsidR="0061063F" w:rsidRPr="00A63D88">
        <w:rPr>
          <w:rFonts w:ascii="Times New Roman" w:hAnsi="Times New Roman" w:cs="Times New Roman"/>
          <w:color w:val="000000" w:themeColor="text1"/>
        </w:rPr>
        <w:t xml:space="preserve"> </w:t>
      </w:r>
      <w:r w:rsidRPr="00782651">
        <w:rPr>
          <w:rFonts w:ascii="Times New Roman" w:hAnsi="Times New Roman" w:cs="Times New Roman"/>
          <w:color w:val="000000" w:themeColor="text1"/>
        </w:rPr>
        <w:t>(excluding tables, figures &amp; references)</w:t>
      </w:r>
    </w:p>
    <w:p w14:paraId="7CC00686" w14:textId="77777777" w:rsidR="00982F46" w:rsidRDefault="00982F46" w:rsidP="00982F46">
      <w:pPr>
        <w:spacing w:line="480" w:lineRule="auto"/>
        <w:jc w:val="center"/>
        <w:rPr>
          <w:rFonts w:ascii="Times New Roman" w:hAnsi="Times New Roman" w:cs="Times New Roman"/>
          <w:color w:val="000000" w:themeColor="text1"/>
        </w:rPr>
      </w:pPr>
    </w:p>
    <w:p w14:paraId="27F26F7F" w14:textId="77777777" w:rsidR="00982F46" w:rsidRDefault="00982F46" w:rsidP="00982F46">
      <w:pPr>
        <w:spacing w:line="480" w:lineRule="auto"/>
        <w:jc w:val="center"/>
        <w:rPr>
          <w:rFonts w:ascii="Times New Roman" w:hAnsi="Times New Roman" w:cs="Times New Roman"/>
          <w:color w:val="000000" w:themeColor="text1"/>
        </w:rPr>
      </w:pPr>
    </w:p>
    <w:p w14:paraId="59E3DEBA" w14:textId="77777777" w:rsidR="00982F46" w:rsidRDefault="00982F46">
      <w:pPr>
        <w:rPr>
          <w:rFonts w:ascii="Times New Roman" w:hAnsi="Times New Roman" w:cs="Times New Roman"/>
          <w:color w:val="000000" w:themeColor="text1"/>
        </w:rPr>
      </w:pPr>
      <w:r>
        <w:rPr>
          <w:rFonts w:ascii="Times New Roman" w:hAnsi="Times New Roman" w:cs="Times New Roman"/>
          <w:color w:val="000000" w:themeColor="text1"/>
        </w:rPr>
        <w:br w:type="page"/>
      </w:r>
    </w:p>
    <w:p w14:paraId="26A71D79" w14:textId="77777777" w:rsidR="00982F46" w:rsidRDefault="00982F46" w:rsidP="00982F46">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Abstract</w:t>
      </w:r>
    </w:p>
    <w:p w14:paraId="6A07FD02" w14:textId="339EBEBC" w:rsidR="00B04731" w:rsidRDefault="00B04731" w:rsidP="00B04731">
      <w:pPr>
        <w:spacing w:line="480" w:lineRule="auto"/>
        <w:rPr>
          <w:rFonts w:ascii="Times New Roman" w:hAnsi="Times New Roman" w:cs="Times New Roman"/>
          <w:color w:val="000000" w:themeColor="text1"/>
        </w:rPr>
      </w:pPr>
      <w:r w:rsidRPr="0034164C">
        <w:rPr>
          <w:rFonts w:ascii="Times New Roman" w:hAnsi="Times New Roman" w:cs="Times New Roman"/>
        </w:rPr>
        <w:t xml:space="preserve">Word learning is </w:t>
      </w:r>
      <w:r w:rsidR="007444D8" w:rsidRPr="0034164C">
        <w:rPr>
          <w:rFonts w:ascii="Times New Roman" w:hAnsi="Times New Roman" w:cs="Times New Roman"/>
        </w:rPr>
        <w:t>complicated by referential ambiguity</w:t>
      </w:r>
      <w:r w:rsidRPr="00A97CE7">
        <w:rPr>
          <w:rFonts w:ascii="Times New Roman" w:hAnsi="Times New Roman" w:cs="Times New Roman"/>
        </w:rPr>
        <w:t xml:space="preserve"> – there are often multiple potential targets for a newly-heard word. While typically developing (TD) children can accurately infer word meanings from cross-situational statistics, specific difficulties tracking word-object co-occurrences may contribute to language impairments in autism spectrum disorder (ASD). Here, we investigate cross-situational word learning as an integrated system including mapping, retention, and generalisation in both typical development and autism. In Study 1, </w:t>
      </w:r>
      <w:r w:rsidRPr="00A97CE7">
        <w:rPr>
          <w:rFonts w:ascii="Times New Roman" w:hAnsi="Times New Roman" w:cs="Times New Roman"/>
          <w:color w:val="000000" w:themeColor="text1"/>
        </w:rPr>
        <w:t>children with ASD were as accurate at disambiguating the meaning</w:t>
      </w:r>
      <w:r>
        <w:rPr>
          <w:rFonts w:ascii="Times New Roman" w:hAnsi="Times New Roman" w:cs="Times New Roman"/>
          <w:color w:val="000000" w:themeColor="text1"/>
        </w:rPr>
        <w:t>s</w:t>
      </w:r>
      <w:r w:rsidRPr="00A97CE7">
        <w:rPr>
          <w:rFonts w:ascii="Times New Roman" w:hAnsi="Times New Roman" w:cs="Times New Roman"/>
          <w:color w:val="000000" w:themeColor="text1"/>
        </w:rPr>
        <w:t xml:space="preserve"> of novel words </w:t>
      </w:r>
      <w:r>
        <w:rPr>
          <w:rFonts w:ascii="Times New Roman" w:hAnsi="Times New Roman" w:cs="Times New Roman"/>
          <w:color w:val="000000" w:themeColor="text1"/>
        </w:rPr>
        <w:t>from</w:t>
      </w:r>
      <w:r w:rsidRPr="00A97CE7">
        <w:rPr>
          <w:rFonts w:ascii="Times New Roman" w:hAnsi="Times New Roman" w:cs="Times New Roman"/>
          <w:color w:val="000000" w:themeColor="text1"/>
        </w:rPr>
        <w:t xml:space="preserve"> statistical correspondences as TD controls matched on receptive vocabulary. </w:t>
      </w:r>
      <w:r w:rsidRPr="00A97CE7">
        <w:rPr>
          <w:rFonts w:ascii="Times New Roman" w:hAnsi="Times New Roman" w:cs="Times New Roman"/>
        </w:rPr>
        <w:t xml:space="preserve">In Study 2, both populations spontaneously utilised social and non-social attentional cues to facilitate and accelerate their mapping of word-referent relationships. </w:t>
      </w:r>
      <w:r w:rsidRPr="00A97CE7">
        <w:rPr>
          <w:rFonts w:ascii="Times New Roman" w:hAnsi="Times New Roman" w:cs="Times New Roman"/>
          <w:color w:val="000000" w:themeColor="text1"/>
        </w:rPr>
        <w:t xml:space="preserve">Across Studies 1 and 2, both groups retrieved and generalised word-referent representations with impressive and comparable accuracy. Although children with ASD performed very similarly to TD children on measures of learning accuracy, they were significantly slower to identify </w:t>
      </w:r>
      <w:r w:rsidR="00CC7F16">
        <w:rPr>
          <w:rFonts w:ascii="Times New Roman" w:hAnsi="Times New Roman" w:cs="Times New Roman"/>
          <w:color w:val="000000" w:themeColor="text1"/>
        </w:rPr>
        <w:t>correct referents</w:t>
      </w:r>
      <w:r w:rsidRPr="00A97CE7">
        <w:rPr>
          <w:rFonts w:ascii="Times New Roman" w:hAnsi="Times New Roman" w:cs="Times New Roman"/>
          <w:color w:val="000000" w:themeColor="text1"/>
        </w:rPr>
        <w:t xml:space="preserve"> under both cued and non-cued learning conditions. </w:t>
      </w:r>
      <w:r>
        <w:rPr>
          <w:rFonts w:ascii="Times New Roman" w:hAnsi="Times New Roman" w:cs="Times New Roman"/>
          <w:color w:val="000000" w:themeColor="text1"/>
        </w:rPr>
        <w:t xml:space="preserve">These findings </w:t>
      </w:r>
      <w:r w:rsidR="00611638">
        <w:rPr>
          <w:rFonts w:ascii="Times New Roman" w:hAnsi="Times New Roman" w:cs="Times New Roman"/>
          <w:color w:val="000000" w:themeColor="text1"/>
        </w:rPr>
        <w:t>indicate</w:t>
      </w:r>
      <w:r>
        <w:rPr>
          <w:rFonts w:ascii="Times New Roman" w:hAnsi="Times New Roman" w:cs="Times New Roman"/>
          <w:color w:val="000000" w:themeColor="text1"/>
        </w:rPr>
        <w:t xml:space="preserve"> that mechanisms supporting cross-situational word learning, and the relationships between them, are not qualitatively atypical in language-delayed children with ASD. However, the increased time required to generate correct responses </w:t>
      </w:r>
      <w:r w:rsidR="00611638">
        <w:rPr>
          <w:rFonts w:ascii="Times New Roman" w:hAnsi="Times New Roman" w:cs="Times New Roman"/>
          <w:color w:val="000000" w:themeColor="text1"/>
        </w:rPr>
        <w:t>suggests</w:t>
      </w:r>
      <w:r>
        <w:rPr>
          <w:rFonts w:ascii="Times New Roman" w:hAnsi="Times New Roman" w:cs="Times New Roman"/>
          <w:color w:val="000000" w:themeColor="text1"/>
        </w:rPr>
        <w:t xml:space="preserve"> that these mechanisms </w:t>
      </w:r>
      <w:r w:rsidR="00CC7F16">
        <w:rPr>
          <w:rFonts w:ascii="Times New Roman" w:hAnsi="Times New Roman" w:cs="Times New Roman"/>
          <w:color w:val="000000" w:themeColor="text1"/>
        </w:rPr>
        <w:t>may be</w:t>
      </w:r>
      <w:r>
        <w:rPr>
          <w:rFonts w:ascii="Times New Roman" w:hAnsi="Times New Roman" w:cs="Times New Roman"/>
          <w:color w:val="000000" w:themeColor="text1"/>
        </w:rPr>
        <w:t xml:space="preserve"> less efficient, potentially impacting learning in natural environments where visual and auditory stimuli are presented rapidly. Our data support claims that word learning</w:t>
      </w:r>
      <w:r w:rsidR="003E146C">
        <w:rPr>
          <w:rFonts w:ascii="Times New Roman" w:hAnsi="Times New Roman" w:cs="Times New Roman"/>
          <w:color w:val="000000" w:themeColor="text1"/>
        </w:rPr>
        <w:t xml:space="preserve"> in the longer term</w:t>
      </w:r>
      <w:r>
        <w:rPr>
          <w:rFonts w:ascii="Times New Roman" w:hAnsi="Times New Roman" w:cs="Times New Roman"/>
          <w:color w:val="000000" w:themeColor="text1"/>
        </w:rPr>
        <w:t xml:space="preserve"> is </w:t>
      </w:r>
      <w:r w:rsidR="00F7287F">
        <w:rPr>
          <w:rFonts w:ascii="Times New Roman" w:hAnsi="Times New Roman" w:cs="Times New Roman"/>
          <w:color w:val="000000" w:themeColor="text1"/>
        </w:rPr>
        <w:t>driven</w:t>
      </w:r>
      <w:r>
        <w:rPr>
          <w:rFonts w:ascii="Times New Roman" w:hAnsi="Times New Roman" w:cs="Times New Roman"/>
          <w:color w:val="000000" w:themeColor="text1"/>
        </w:rPr>
        <w:t xml:space="preserve"> by the gradual accumulation of word-object associations over multiple learning instances and could potentially inform the development of interventions designed to scaffold word learning.</w:t>
      </w:r>
    </w:p>
    <w:p w14:paraId="7A98FCA7" w14:textId="77777777" w:rsidR="00982F46" w:rsidRDefault="00982F46" w:rsidP="00982F46">
      <w:pPr>
        <w:spacing w:line="480" w:lineRule="auto"/>
        <w:jc w:val="center"/>
        <w:rPr>
          <w:rFonts w:ascii="Times New Roman" w:hAnsi="Times New Roman" w:cs="Times New Roman"/>
          <w:color w:val="000000" w:themeColor="text1"/>
        </w:rPr>
      </w:pPr>
    </w:p>
    <w:p w14:paraId="097532C3" w14:textId="77777777" w:rsidR="00982F46" w:rsidRDefault="00982F46" w:rsidP="00982F46">
      <w:pPr>
        <w:spacing w:line="480" w:lineRule="auto"/>
        <w:rPr>
          <w:rFonts w:ascii="Times New Roman" w:hAnsi="Times New Roman" w:cs="Times New Roman"/>
          <w:i/>
          <w:color w:val="000000" w:themeColor="text1"/>
        </w:rPr>
      </w:pPr>
      <w:r w:rsidRPr="00982F46">
        <w:rPr>
          <w:rFonts w:ascii="Times New Roman" w:hAnsi="Times New Roman" w:cs="Times New Roman"/>
          <w:i/>
          <w:color w:val="000000" w:themeColor="text1"/>
        </w:rPr>
        <w:t>Keywords:</w:t>
      </w:r>
    </w:p>
    <w:p w14:paraId="76B0813F" w14:textId="4F2784E7" w:rsidR="00982F46" w:rsidRPr="00782651" w:rsidRDefault="00982F46" w:rsidP="00982F46">
      <w:pPr>
        <w:spacing w:line="480" w:lineRule="auto"/>
        <w:rPr>
          <w:rFonts w:ascii="Times New Roman" w:hAnsi="Times New Roman" w:cs="Times New Roman"/>
          <w:color w:val="000000" w:themeColor="text1"/>
        </w:rPr>
      </w:pPr>
      <w:r w:rsidRPr="00782651">
        <w:rPr>
          <w:rFonts w:ascii="Times New Roman" w:hAnsi="Times New Roman" w:cs="Times New Roman"/>
          <w:color w:val="000000" w:themeColor="text1"/>
        </w:rPr>
        <w:t xml:space="preserve">Autism spectrum disorder; Word learning; </w:t>
      </w:r>
      <w:r>
        <w:rPr>
          <w:rFonts w:ascii="Times New Roman" w:hAnsi="Times New Roman" w:cs="Times New Roman"/>
          <w:color w:val="000000" w:themeColor="text1"/>
        </w:rPr>
        <w:t>Cross-situational learning</w:t>
      </w:r>
      <w:r w:rsidRPr="00782651">
        <w:rPr>
          <w:rFonts w:ascii="Times New Roman" w:hAnsi="Times New Roman" w:cs="Times New Roman"/>
          <w:color w:val="000000" w:themeColor="text1"/>
        </w:rPr>
        <w:t>; Retention; Generalisation; Typical development.</w:t>
      </w:r>
    </w:p>
    <w:p w14:paraId="008479DA" w14:textId="7F916FA6" w:rsidR="00982F46" w:rsidRPr="00982F46" w:rsidRDefault="00982F46" w:rsidP="00982F46">
      <w:pPr>
        <w:spacing w:line="480" w:lineRule="auto"/>
        <w:rPr>
          <w:rFonts w:ascii="Times New Roman" w:hAnsi="Times New Roman" w:cs="Times New Roman"/>
          <w:i/>
          <w:color w:val="000000" w:themeColor="text1"/>
        </w:rPr>
      </w:pPr>
      <w:r w:rsidRPr="00982F46">
        <w:rPr>
          <w:rFonts w:ascii="Times New Roman" w:hAnsi="Times New Roman" w:cs="Times New Roman"/>
          <w:i/>
          <w:color w:val="000000" w:themeColor="text1"/>
        </w:rPr>
        <w:br w:type="page"/>
      </w:r>
    </w:p>
    <w:p w14:paraId="3AB5E526" w14:textId="77777777" w:rsidR="00982F46" w:rsidRDefault="00982F46">
      <w:pPr>
        <w:rPr>
          <w:rFonts w:ascii="Times New Roman" w:hAnsi="Times New Roman" w:cs="Times New Roman"/>
          <w:color w:val="000000" w:themeColor="text1"/>
        </w:rPr>
      </w:pPr>
    </w:p>
    <w:p w14:paraId="7F365A5C" w14:textId="773A8DCC" w:rsidR="00756900" w:rsidRDefault="0078343D" w:rsidP="00756900">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Comparing </w:t>
      </w:r>
      <w:r w:rsidR="00B82F88" w:rsidRPr="00B82F88">
        <w:rPr>
          <w:rFonts w:ascii="Times New Roman" w:hAnsi="Times New Roman" w:cs="Times New Roman"/>
          <w:color w:val="000000" w:themeColor="text1"/>
        </w:rPr>
        <w:t xml:space="preserve">cross-situational word </w:t>
      </w:r>
      <w:r>
        <w:rPr>
          <w:rFonts w:ascii="Times New Roman" w:hAnsi="Times New Roman" w:cs="Times New Roman"/>
          <w:color w:val="000000" w:themeColor="text1"/>
        </w:rPr>
        <w:t>learning</w:t>
      </w:r>
      <w:r w:rsidR="00B82F88" w:rsidRPr="00B82F88">
        <w:rPr>
          <w:rFonts w:ascii="Times New Roman" w:hAnsi="Times New Roman" w:cs="Times New Roman"/>
          <w:color w:val="000000" w:themeColor="text1"/>
        </w:rPr>
        <w:t>, retention, and generalisation in children with autism and typical development.</w:t>
      </w:r>
    </w:p>
    <w:p w14:paraId="1C5ED222" w14:textId="02B59550" w:rsidR="00982F46" w:rsidRPr="00982F46" w:rsidRDefault="00982F46" w:rsidP="00982F46">
      <w:pPr>
        <w:spacing w:line="480" w:lineRule="auto"/>
        <w:rPr>
          <w:rFonts w:ascii="Times New Roman" w:hAnsi="Times New Roman" w:cs="Times New Roman"/>
          <w:b/>
          <w:color w:val="000000" w:themeColor="text1"/>
        </w:rPr>
      </w:pPr>
      <w:r w:rsidRPr="00982F46">
        <w:rPr>
          <w:rFonts w:ascii="Times New Roman" w:hAnsi="Times New Roman" w:cs="Times New Roman"/>
          <w:b/>
          <w:color w:val="000000" w:themeColor="text1"/>
        </w:rPr>
        <w:tab/>
      </w:r>
      <w:bookmarkStart w:id="1" w:name="_Hlk26191003"/>
      <w:r w:rsidRPr="00982F46">
        <w:rPr>
          <w:rFonts w:ascii="Times New Roman" w:hAnsi="Times New Roman" w:cs="Times New Roman"/>
          <w:b/>
          <w:color w:val="000000" w:themeColor="text1"/>
        </w:rPr>
        <w:t>1. Introduction</w:t>
      </w:r>
    </w:p>
    <w:bookmarkEnd w:id="1"/>
    <w:p w14:paraId="44192FD4" w14:textId="77777777" w:rsidR="008B4809" w:rsidRDefault="008B4809" w:rsidP="008B4809">
      <w:pPr>
        <w:spacing w:line="480" w:lineRule="auto"/>
        <w:ind w:firstLine="720"/>
        <w:rPr>
          <w:rFonts w:ascii="Times New Roman" w:hAnsi="Times New Roman" w:cs="Times New Roman"/>
        </w:rPr>
      </w:pPr>
      <w:r w:rsidRPr="0055613F">
        <w:rPr>
          <w:rFonts w:ascii="Times New Roman" w:hAnsi="Times New Roman" w:cs="Times New Roman"/>
        </w:rPr>
        <w:t>Word learning is of crucial importance to children’s language acquisition</w:t>
      </w:r>
      <w:r>
        <w:rPr>
          <w:rFonts w:ascii="Times New Roman" w:hAnsi="Times New Roman" w:cs="Times New Roman"/>
        </w:rPr>
        <w:t xml:space="preserve"> (</w:t>
      </w:r>
      <w:proofErr w:type="spellStart"/>
      <w:r>
        <w:rPr>
          <w:rFonts w:ascii="Times New Roman" w:hAnsi="Times New Roman" w:cs="Times New Roman"/>
        </w:rPr>
        <w:t>Patael</w:t>
      </w:r>
      <w:proofErr w:type="spellEnd"/>
      <w:r>
        <w:rPr>
          <w:rFonts w:ascii="Times New Roman" w:hAnsi="Times New Roman" w:cs="Times New Roman"/>
        </w:rPr>
        <w:t xml:space="preserve"> &amp; </w:t>
      </w:r>
      <w:proofErr w:type="spellStart"/>
      <w:r>
        <w:rPr>
          <w:rFonts w:ascii="Times New Roman" w:hAnsi="Times New Roman" w:cs="Times New Roman"/>
        </w:rPr>
        <w:t>Diesendruck</w:t>
      </w:r>
      <w:proofErr w:type="spellEnd"/>
      <w:r>
        <w:rPr>
          <w:rFonts w:ascii="Times New Roman" w:hAnsi="Times New Roman" w:cs="Times New Roman"/>
        </w:rPr>
        <w:t>, 2008</w:t>
      </w:r>
      <w:r w:rsidRPr="0055613F">
        <w:rPr>
          <w:rFonts w:ascii="Times New Roman" w:hAnsi="Times New Roman" w:cs="Times New Roman"/>
        </w:rPr>
        <w:t xml:space="preserve">).  When an unfamiliar word is segmented from speech, mapping the phonological </w:t>
      </w:r>
      <w:r>
        <w:rPr>
          <w:rFonts w:ascii="Times New Roman" w:hAnsi="Times New Roman" w:cs="Times New Roman"/>
        </w:rPr>
        <w:t>form</w:t>
      </w:r>
      <w:r w:rsidRPr="0055613F">
        <w:rPr>
          <w:rFonts w:ascii="Times New Roman" w:hAnsi="Times New Roman" w:cs="Times New Roman"/>
        </w:rPr>
        <w:t xml:space="preserve"> to </w:t>
      </w:r>
      <w:r>
        <w:rPr>
          <w:rFonts w:ascii="Times New Roman" w:hAnsi="Times New Roman" w:cs="Times New Roman"/>
        </w:rPr>
        <w:t>its meaning</w:t>
      </w:r>
      <w:r w:rsidRPr="0055613F">
        <w:rPr>
          <w:rFonts w:ascii="Times New Roman" w:hAnsi="Times New Roman" w:cs="Times New Roman"/>
        </w:rPr>
        <w:t xml:space="preserve"> involves: (a) identification of intended meaning (referent selection), (b) storage of the word-referent association enabling later retrieval (retention), and (c) appropriate extension to new members</w:t>
      </w:r>
      <w:r>
        <w:rPr>
          <w:rFonts w:ascii="Times New Roman" w:hAnsi="Times New Roman" w:cs="Times New Roman"/>
        </w:rPr>
        <w:t xml:space="preserve"> of the same semantic category</w:t>
      </w:r>
      <w:r w:rsidRPr="0055613F">
        <w:rPr>
          <w:rFonts w:ascii="Times New Roman" w:hAnsi="Times New Roman" w:cs="Times New Roman"/>
        </w:rPr>
        <w:t xml:space="preserve"> (generalisation). In natural learning environments, these processes are complicated by referential ambiguity. Parents direct 300-400 words at their children per hour (Hart &amp; </w:t>
      </w:r>
      <w:proofErr w:type="spellStart"/>
      <w:r w:rsidRPr="0055613F">
        <w:rPr>
          <w:rFonts w:ascii="Times New Roman" w:hAnsi="Times New Roman" w:cs="Times New Roman"/>
        </w:rPr>
        <w:t>Risley</w:t>
      </w:r>
      <w:proofErr w:type="spellEnd"/>
      <w:r w:rsidRPr="0055613F">
        <w:rPr>
          <w:rFonts w:ascii="Times New Roman" w:hAnsi="Times New Roman" w:cs="Times New Roman"/>
        </w:rPr>
        <w:t xml:space="preserve">, 1995) and each unfamiliar word could refer to </w:t>
      </w:r>
      <w:r>
        <w:rPr>
          <w:rFonts w:ascii="Times New Roman" w:hAnsi="Times New Roman" w:cs="Times New Roman"/>
        </w:rPr>
        <w:t>innumerable</w:t>
      </w:r>
      <w:r w:rsidRPr="0055613F">
        <w:rPr>
          <w:rFonts w:ascii="Times New Roman" w:hAnsi="Times New Roman" w:cs="Times New Roman"/>
        </w:rPr>
        <w:t xml:space="preserve"> unknown referents (</w:t>
      </w:r>
      <w:proofErr w:type="spellStart"/>
      <w:r>
        <w:rPr>
          <w:rFonts w:ascii="Times New Roman" w:hAnsi="Times New Roman" w:cs="Times New Roman"/>
        </w:rPr>
        <w:t>Cartmill</w:t>
      </w:r>
      <w:proofErr w:type="spellEnd"/>
      <w:r>
        <w:rPr>
          <w:rFonts w:ascii="Times New Roman" w:hAnsi="Times New Roman" w:cs="Times New Roman"/>
        </w:rPr>
        <w:t xml:space="preserve">, Armstrong, </w:t>
      </w:r>
      <w:proofErr w:type="spellStart"/>
      <w:r>
        <w:rPr>
          <w:rFonts w:ascii="Times New Roman" w:hAnsi="Times New Roman" w:cs="Times New Roman"/>
        </w:rPr>
        <w:t>Gleitman</w:t>
      </w:r>
      <w:proofErr w:type="spellEnd"/>
      <w:r>
        <w:rPr>
          <w:rFonts w:ascii="Times New Roman" w:hAnsi="Times New Roman" w:cs="Times New Roman"/>
        </w:rPr>
        <w:t xml:space="preserve">, Goldin-Meadows, </w:t>
      </w:r>
      <w:proofErr w:type="spellStart"/>
      <w:r>
        <w:rPr>
          <w:rFonts w:ascii="Times New Roman" w:hAnsi="Times New Roman" w:cs="Times New Roman"/>
        </w:rPr>
        <w:t>Medinac</w:t>
      </w:r>
      <w:proofErr w:type="spellEnd"/>
      <w:r>
        <w:rPr>
          <w:rFonts w:ascii="Times New Roman" w:hAnsi="Times New Roman" w:cs="Times New Roman"/>
        </w:rPr>
        <w:t xml:space="preserve">, &amp; </w:t>
      </w:r>
      <w:proofErr w:type="spellStart"/>
      <w:r>
        <w:rPr>
          <w:rFonts w:ascii="Times New Roman" w:hAnsi="Times New Roman" w:cs="Times New Roman"/>
        </w:rPr>
        <w:t>Trueswell</w:t>
      </w:r>
      <w:proofErr w:type="spellEnd"/>
      <w:r>
        <w:rPr>
          <w:rFonts w:ascii="Times New Roman" w:hAnsi="Times New Roman" w:cs="Times New Roman"/>
        </w:rPr>
        <w:t xml:space="preserve">, 2013; </w:t>
      </w:r>
      <w:r w:rsidRPr="0055613F">
        <w:rPr>
          <w:rFonts w:ascii="Times New Roman" w:hAnsi="Times New Roman" w:cs="Times New Roman"/>
        </w:rPr>
        <w:t xml:space="preserve">Quine, 1960). One way that children resolve this ambiguity is by learning </w:t>
      </w:r>
      <w:r w:rsidRPr="00E65EAC">
        <w:rPr>
          <w:rFonts w:ascii="Times New Roman" w:hAnsi="Times New Roman" w:cs="Times New Roman"/>
        </w:rPr>
        <w:t>across situations</w:t>
      </w:r>
      <w:r w:rsidRPr="0055613F">
        <w:rPr>
          <w:rFonts w:ascii="Times New Roman" w:hAnsi="Times New Roman" w:cs="Times New Roman"/>
        </w:rPr>
        <w:t>, aggregating data across naming events to form stable word-referent relationships (</w:t>
      </w:r>
      <w:proofErr w:type="spellStart"/>
      <w:r w:rsidRPr="0055613F">
        <w:rPr>
          <w:rFonts w:ascii="Times New Roman" w:hAnsi="Times New Roman" w:cs="Times New Roman"/>
        </w:rPr>
        <w:t>Saffran</w:t>
      </w:r>
      <w:proofErr w:type="spellEnd"/>
      <w:r w:rsidRPr="0055613F">
        <w:rPr>
          <w:rFonts w:ascii="Times New Roman" w:hAnsi="Times New Roman" w:cs="Times New Roman"/>
        </w:rPr>
        <w:t xml:space="preserve">, </w:t>
      </w:r>
      <w:proofErr w:type="spellStart"/>
      <w:r w:rsidRPr="0055613F">
        <w:rPr>
          <w:rFonts w:ascii="Times New Roman" w:hAnsi="Times New Roman" w:cs="Times New Roman"/>
        </w:rPr>
        <w:t>Aslin</w:t>
      </w:r>
      <w:proofErr w:type="spellEnd"/>
      <w:r w:rsidRPr="0055613F">
        <w:rPr>
          <w:rFonts w:ascii="Times New Roman" w:hAnsi="Times New Roman" w:cs="Times New Roman"/>
        </w:rPr>
        <w:t xml:space="preserve">, &amp; Newport, 1996; MacDonald, </w:t>
      </w:r>
      <w:proofErr w:type="spellStart"/>
      <w:r w:rsidRPr="0055613F">
        <w:rPr>
          <w:rFonts w:ascii="Times New Roman" w:hAnsi="Times New Roman" w:cs="Times New Roman"/>
        </w:rPr>
        <w:t>Yurovsky</w:t>
      </w:r>
      <w:proofErr w:type="spellEnd"/>
      <w:r w:rsidRPr="0055613F">
        <w:rPr>
          <w:rFonts w:ascii="Times New Roman" w:hAnsi="Times New Roman" w:cs="Times New Roman"/>
        </w:rPr>
        <w:t xml:space="preserve"> &amp; Frank, 2017; McMurray, Horst, &amp; Samuelson, 2013; Smith &amp; Yu, 2008</w:t>
      </w:r>
      <w:r>
        <w:rPr>
          <w:rFonts w:ascii="Times New Roman" w:hAnsi="Times New Roman" w:cs="Times New Roman"/>
        </w:rPr>
        <w:t>; Vlach &amp; De Brock, 2019</w:t>
      </w:r>
      <w:r w:rsidRPr="0055613F">
        <w:rPr>
          <w:rFonts w:ascii="Times New Roman" w:hAnsi="Times New Roman" w:cs="Times New Roman"/>
        </w:rPr>
        <w:t xml:space="preserve">). </w:t>
      </w:r>
    </w:p>
    <w:p w14:paraId="154C9E60" w14:textId="48335D09" w:rsidR="008B4809" w:rsidRPr="0055613F" w:rsidRDefault="00807BF6" w:rsidP="008B4809">
      <w:pPr>
        <w:spacing w:line="480" w:lineRule="auto"/>
        <w:ind w:firstLine="720"/>
        <w:rPr>
          <w:rFonts w:ascii="Times New Roman" w:hAnsi="Times New Roman" w:cs="Times New Roman"/>
          <w:color w:val="000000" w:themeColor="text1"/>
        </w:rPr>
      </w:pPr>
      <w:r>
        <w:rPr>
          <w:rFonts w:ascii="Times New Roman" w:hAnsi="Times New Roman" w:cs="Times New Roman"/>
        </w:rPr>
        <w:t>U</w:t>
      </w:r>
      <w:r w:rsidR="008B4809" w:rsidRPr="0055613F">
        <w:rPr>
          <w:rFonts w:ascii="Times New Roman" w:hAnsi="Times New Roman" w:cs="Times New Roman"/>
        </w:rPr>
        <w:t xml:space="preserve">nlike typically developing (TD) </w:t>
      </w:r>
      <w:r w:rsidR="008B4809">
        <w:rPr>
          <w:rFonts w:ascii="Times New Roman" w:hAnsi="Times New Roman" w:cs="Times New Roman"/>
        </w:rPr>
        <w:t>children</w:t>
      </w:r>
      <w:r w:rsidR="008B4809" w:rsidRPr="0055613F">
        <w:rPr>
          <w:rFonts w:ascii="Times New Roman" w:hAnsi="Times New Roman" w:cs="Times New Roman"/>
        </w:rPr>
        <w:t xml:space="preserve">, many children with autism spectrum disorder (ASD) </w:t>
      </w:r>
      <w:r w:rsidR="008B4809">
        <w:rPr>
          <w:rFonts w:ascii="Times New Roman" w:hAnsi="Times New Roman" w:cs="Times New Roman"/>
        </w:rPr>
        <w:t>have difficulty learning words</w:t>
      </w:r>
      <w:r w:rsidR="008B4809" w:rsidRPr="0055613F">
        <w:rPr>
          <w:rFonts w:ascii="Times New Roman" w:hAnsi="Times New Roman" w:cs="Times New Roman"/>
        </w:rPr>
        <w:t>. Children with ASD are often significantly delayed in their production of first words (</w:t>
      </w:r>
      <w:proofErr w:type="spellStart"/>
      <w:r w:rsidR="008B4809" w:rsidRPr="0055613F">
        <w:rPr>
          <w:rFonts w:ascii="Times New Roman" w:hAnsi="Times New Roman" w:cs="Times New Roman"/>
        </w:rPr>
        <w:t>Howlin</w:t>
      </w:r>
      <w:proofErr w:type="spellEnd"/>
      <w:r w:rsidR="008B4809" w:rsidRPr="0055613F">
        <w:rPr>
          <w:rFonts w:ascii="Times New Roman" w:hAnsi="Times New Roman" w:cs="Times New Roman"/>
        </w:rPr>
        <w:t>, 2003), and approximately 25-30% have minimal-to-no language during childhood (</w:t>
      </w:r>
      <w:r w:rsidR="008B4809" w:rsidRPr="0055613F">
        <w:rPr>
          <w:rFonts w:ascii="Times New Roman" w:hAnsi="Times New Roman" w:cs="Times New Roman"/>
          <w:color w:val="000000" w:themeColor="text1"/>
        </w:rPr>
        <w:t xml:space="preserve">Anderson et al., 2007; </w:t>
      </w:r>
      <w:proofErr w:type="spellStart"/>
      <w:r w:rsidR="008B4809" w:rsidRPr="0055613F">
        <w:rPr>
          <w:rFonts w:ascii="Times New Roman" w:hAnsi="Times New Roman" w:cs="Times New Roman"/>
          <w:color w:val="000000" w:themeColor="text1"/>
        </w:rPr>
        <w:t>Norrelgen</w:t>
      </w:r>
      <w:proofErr w:type="spellEnd"/>
      <w:r w:rsidR="008B4809" w:rsidRPr="0055613F">
        <w:rPr>
          <w:rFonts w:ascii="Times New Roman" w:hAnsi="Times New Roman" w:cs="Times New Roman"/>
          <w:color w:val="000000" w:themeColor="text1"/>
        </w:rPr>
        <w:t xml:space="preserve"> et al., 201</w:t>
      </w:r>
      <w:r w:rsidR="008B4809">
        <w:rPr>
          <w:rFonts w:ascii="Times New Roman" w:hAnsi="Times New Roman" w:cs="Times New Roman"/>
          <w:color w:val="000000" w:themeColor="text1"/>
        </w:rPr>
        <w:t>5</w:t>
      </w:r>
      <w:r w:rsidR="008B4809" w:rsidRPr="0055613F">
        <w:rPr>
          <w:rFonts w:ascii="Times New Roman" w:hAnsi="Times New Roman" w:cs="Times New Roman"/>
          <w:color w:val="000000" w:themeColor="text1"/>
        </w:rPr>
        <w:t xml:space="preserve">; Rose, </w:t>
      </w:r>
      <w:proofErr w:type="spellStart"/>
      <w:r w:rsidR="008B4809" w:rsidRPr="0055613F">
        <w:rPr>
          <w:rFonts w:ascii="Times New Roman" w:hAnsi="Times New Roman" w:cs="Times New Roman"/>
          <w:color w:val="000000" w:themeColor="text1"/>
        </w:rPr>
        <w:t>Trembath</w:t>
      </w:r>
      <w:proofErr w:type="spellEnd"/>
      <w:r w:rsidR="008B4809" w:rsidRPr="0055613F">
        <w:rPr>
          <w:rFonts w:ascii="Times New Roman" w:hAnsi="Times New Roman" w:cs="Times New Roman"/>
          <w:color w:val="000000" w:themeColor="text1"/>
        </w:rPr>
        <w:t xml:space="preserve">, Keen, &amp; </w:t>
      </w:r>
      <w:proofErr w:type="spellStart"/>
      <w:r w:rsidR="008B4809" w:rsidRPr="0055613F">
        <w:rPr>
          <w:rFonts w:ascii="Times New Roman" w:hAnsi="Times New Roman" w:cs="Times New Roman"/>
          <w:color w:val="000000" w:themeColor="text1"/>
        </w:rPr>
        <w:t>Paynter</w:t>
      </w:r>
      <w:proofErr w:type="spellEnd"/>
      <w:r w:rsidR="008B4809" w:rsidRPr="0055613F">
        <w:rPr>
          <w:rFonts w:ascii="Times New Roman" w:hAnsi="Times New Roman" w:cs="Times New Roman"/>
          <w:color w:val="000000" w:themeColor="text1"/>
        </w:rPr>
        <w:t xml:space="preserve">, 2016). Here, we investigate whether cross-situational word learning is atypical in children with ASD, and how differences in this ability may </w:t>
      </w:r>
      <w:r w:rsidR="00474871">
        <w:rPr>
          <w:rFonts w:ascii="Times New Roman" w:hAnsi="Times New Roman" w:cs="Times New Roman"/>
          <w:color w:val="000000" w:themeColor="text1"/>
        </w:rPr>
        <w:t>affect</w:t>
      </w:r>
      <w:r w:rsidR="00474871" w:rsidRPr="0055613F">
        <w:rPr>
          <w:rFonts w:ascii="Times New Roman" w:hAnsi="Times New Roman" w:cs="Times New Roman"/>
          <w:color w:val="000000" w:themeColor="text1"/>
        </w:rPr>
        <w:t xml:space="preserve"> </w:t>
      </w:r>
      <w:r w:rsidR="008B4809" w:rsidRPr="0055613F">
        <w:rPr>
          <w:rFonts w:ascii="Times New Roman" w:hAnsi="Times New Roman" w:cs="Times New Roman"/>
          <w:color w:val="000000" w:themeColor="text1"/>
        </w:rPr>
        <w:t>lexical retention and generalisation.</w:t>
      </w:r>
    </w:p>
    <w:p w14:paraId="376491DB" w14:textId="5910B2E3" w:rsidR="008B4809" w:rsidRPr="0055613F" w:rsidRDefault="008B4809" w:rsidP="008B4809">
      <w:pPr>
        <w:tabs>
          <w:tab w:val="left" w:pos="0"/>
        </w:tabs>
        <w:spacing w:line="480" w:lineRule="auto"/>
        <w:rPr>
          <w:rFonts w:ascii="Times New Roman" w:hAnsi="Times New Roman" w:cs="Times New Roman"/>
        </w:rPr>
      </w:pPr>
      <w:r>
        <w:rPr>
          <w:rFonts w:ascii="Times New Roman" w:hAnsi="Times New Roman" w:cs="Times New Roman"/>
        </w:rPr>
        <w:tab/>
      </w:r>
      <w:r w:rsidR="005904EC" w:rsidRPr="006C1973">
        <w:rPr>
          <w:rFonts w:ascii="Times New Roman" w:hAnsi="Times New Roman" w:cs="Times New Roman"/>
          <w:color w:val="000000" w:themeColor="text1"/>
        </w:rPr>
        <w:t xml:space="preserve">Fast mapping, </w:t>
      </w:r>
      <w:r w:rsidR="0040146A" w:rsidRPr="006C1973">
        <w:rPr>
          <w:rFonts w:ascii="Times New Roman" w:hAnsi="Times New Roman" w:cs="Times New Roman"/>
          <w:color w:val="000000" w:themeColor="text1"/>
        </w:rPr>
        <w:t>evident in early</w:t>
      </w:r>
      <w:r w:rsidR="005904EC" w:rsidRPr="006C1973">
        <w:rPr>
          <w:rFonts w:ascii="Times New Roman" w:hAnsi="Times New Roman" w:cs="Times New Roman"/>
          <w:color w:val="000000" w:themeColor="text1"/>
        </w:rPr>
        <w:t xml:space="preserve"> stages of word learning, occurs when a child hears a novel word and uses the linguistic and non-linguistic context to rapidly acquire information about its meaning (e.g. mapping it to an unfamiliar object; Carey, 1978). However, in the face of referential </w:t>
      </w:r>
      <w:r w:rsidR="003E7A7A">
        <w:rPr>
          <w:rFonts w:ascii="Times New Roman" w:hAnsi="Times New Roman" w:cs="Times New Roman"/>
          <w:color w:val="000000" w:themeColor="text1"/>
        </w:rPr>
        <w:t>uncertainty</w:t>
      </w:r>
      <w:r w:rsidR="005904EC" w:rsidRPr="006C1973">
        <w:rPr>
          <w:rFonts w:ascii="Times New Roman" w:hAnsi="Times New Roman" w:cs="Times New Roman"/>
          <w:color w:val="000000" w:themeColor="text1"/>
        </w:rPr>
        <w:t>, accurate fast mapping may be impossible. Under such circumstances, c</w:t>
      </w:r>
      <w:r w:rsidRPr="006C1973">
        <w:rPr>
          <w:rFonts w:ascii="Times New Roman" w:hAnsi="Times New Roman" w:cs="Times New Roman"/>
          <w:color w:val="000000" w:themeColor="text1"/>
        </w:rPr>
        <w:t>orrect word-referent mappings can be reliably acquired over multiple ambiguous naming events (</w:t>
      </w:r>
      <w:proofErr w:type="spellStart"/>
      <w:r w:rsidRPr="006C1973">
        <w:rPr>
          <w:rFonts w:ascii="Times New Roman" w:hAnsi="Times New Roman" w:cs="Times New Roman"/>
          <w:color w:val="000000" w:themeColor="text1"/>
        </w:rPr>
        <w:t>Yurovsky</w:t>
      </w:r>
      <w:proofErr w:type="spellEnd"/>
      <w:r w:rsidRPr="006C1973">
        <w:rPr>
          <w:rFonts w:ascii="Times New Roman" w:hAnsi="Times New Roman" w:cs="Times New Roman"/>
          <w:color w:val="000000" w:themeColor="text1"/>
        </w:rPr>
        <w:t xml:space="preserve"> &amp; Frank, 2015).  </w:t>
      </w:r>
      <w:r w:rsidRPr="006C1973">
        <w:rPr>
          <w:rFonts w:ascii="Times New Roman" w:hAnsi="Times New Roman" w:cs="Times New Roman"/>
        </w:rPr>
        <w:t>If a child</w:t>
      </w:r>
      <w:r w:rsidRPr="0055613F">
        <w:rPr>
          <w:rFonts w:ascii="Times New Roman" w:hAnsi="Times New Roman" w:cs="Times New Roman"/>
        </w:rPr>
        <w:t xml:space="preserve"> hears an unfamiliar word (“cat”) while viewing two unfamiliar objects (a cat </w:t>
      </w:r>
      <w:r w:rsidRPr="0055613F">
        <w:rPr>
          <w:rFonts w:ascii="Times New Roman" w:hAnsi="Times New Roman" w:cs="Times New Roman"/>
        </w:rPr>
        <w:lastRenderedPageBreak/>
        <w:t>and a mouse), they have no way of identifying the correct referent without exter</w:t>
      </w:r>
      <w:r>
        <w:rPr>
          <w:rFonts w:ascii="Times New Roman" w:hAnsi="Times New Roman" w:cs="Times New Roman"/>
        </w:rPr>
        <w:t xml:space="preserve">nal input. But, if the child </w:t>
      </w:r>
      <w:r w:rsidRPr="0055613F">
        <w:rPr>
          <w:rFonts w:ascii="Times New Roman" w:hAnsi="Times New Roman" w:cs="Times New Roman"/>
        </w:rPr>
        <w:t xml:space="preserve">hears the word </w:t>
      </w:r>
      <w:r>
        <w:rPr>
          <w:rFonts w:ascii="Times New Roman" w:hAnsi="Times New Roman" w:cs="Times New Roman"/>
        </w:rPr>
        <w:t xml:space="preserve">again </w:t>
      </w:r>
      <w:r w:rsidRPr="0055613F">
        <w:rPr>
          <w:rFonts w:ascii="Times New Roman" w:hAnsi="Times New Roman" w:cs="Times New Roman"/>
        </w:rPr>
        <w:t xml:space="preserve">while viewing a different </w:t>
      </w:r>
      <w:r>
        <w:rPr>
          <w:rFonts w:ascii="Times New Roman" w:hAnsi="Times New Roman" w:cs="Times New Roman"/>
        </w:rPr>
        <w:t xml:space="preserve">congregation </w:t>
      </w:r>
      <w:r w:rsidRPr="0055613F">
        <w:rPr>
          <w:rFonts w:ascii="Times New Roman" w:hAnsi="Times New Roman" w:cs="Times New Roman"/>
        </w:rPr>
        <w:t xml:space="preserve">of objects (a cat and a dog), they could </w:t>
      </w:r>
      <w:r>
        <w:rPr>
          <w:rFonts w:ascii="Times New Roman" w:hAnsi="Times New Roman" w:cs="Times New Roman"/>
        </w:rPr>
        <w:t>combine word-object</w:t>
      </w:r>
      <w:r w:rsidRPr="0055613F">
        <w:rPr>
          <w:rFonts w:ascii="Times New Roman" w:hAnsi="Times New Roman" w:cs="Times New Roman"/>
        </w:rPr>
        <w:t xml:space="preserve"> co-occurrence frequencies across exposures and accurately infer the meaning of “cat” (Smith &amp; Yu, 2008). </w:t>
      </w:r>
      <w:r>
        <w:rPr>
          <w:rFonts w:ascii="Times New Roman" w:hAnsi="Times New Roman" w:cs="Times New Roman"/>
        </w:rPr>
        <w:t>E</w:t>
      </w:r>
      <w:r w:rsidRPr="0055613F">
        <w:rPr>
          <w:rFonts w:ascii="Times New Roman" w:hAnsi="Times New Roman" w:cs="Times New Roman"/>
        </w:rPr>
        <w:t>mpirical evidence demonstrates that TD adults and children spontaneously utilise</w:t>
      </w:r>
      <w:r>
        <w:rPr>
          <w:rFonts w:ascii="Times New Roman" w:hAnsi="Times New Roman" w:cs="Times New Roman"/>
        </w:rPr>
        <w:t xml:space="preserve"> word-object</w:t>
      </w:r>
      <w:r w:rsidRPr="0055613F">
        <w:rPr>
          <w:rFonts w:ascii="Times New Roman" w:hAnsi="Times New Roman" w:cs="Times New Roman"/>
        </w:rPr>
        <w:t xml:space="preserve"> co-occurrence frequencies to identify the meanings of unknown words (Monaghan &amp; Mattock, 201</w:t>
      </w:r>
      <w:r>
        <w:rPr>
          <w:rFonts w:ascii="Times New Roman" w:hAnsi="Times New Roman" w:cs="Times New Roman"/>
        </w:rPr>
        <w:t>2</w:t>
      </w:r>
      <w:r w:rsidRPr="0055613F">
        <w:rPr>
          <w:rFonts w:ascii="Times New Roman" w:hAnsi="Times New Roman" w:cs="Times New Roman"/>
        </w:rPr>
        <w:t xml:space="preserve">; </w:t>
      </w:r>
      <w:proofErr w:type="spellStart"/>
      <w:r w:rsidRPr="0055613F">
        <w:rPr>
          <w:rFonts w:ascii="Times New Roman" w:hAnsi="Times New Roman" w:cs="Times New Roman"/>
        </w:rPr>
        <w:t>Roembke</w:t>
      </w:r>
      <w:proofErr w:type="spellEnd"/>
      <w:r w:rsidRPr="0055613F">
        <w:rPr>
          <w:rFonts w:ascii="Times New Roman" w:hAnsi="Times New Roman" w:cs="Times New Roman"/>
        </w:rPr>
        <w:t xml:space="preserve"> &amp; McMurray, 2016; Smith &amp; Yu, 2008; Vlach &amp; Johnson, 2013; </w:t>
      </w:r>
      <w:proofErr w:type="spellStart"/>
      <w:r w:rsidRPr="0055613F">
        <w:rPr>
          <w:rFonts w:ascii="Times New Roman" w:hAnsi="Times New Roman" w:cs="Times New Roman"/>
        </w:rPr>
        <w:t>Vouloumanos</w:t>
      </w:r>
      <w:proofErr w:type="spellEnd"/>
      <w:r w:rsidRPr="0055613F">
        <w:rPr>
          <w:rFonts w:ascii="Times New Roman" w:hAnsi="Times New Roman" w:cs="Times New Roman"/>
        </w:rPr>
        <w:t xml:space="preserve"> &amp; </w:t>
      </w:r>
      <w:proofErr w:type="spellStart"/>
      <w:r w:rsidRPr="0055613F">
        <w:rPr>
          <w:rFonts w:ascii="Times New Roman" w:hAnsi="Times New Roman" w:cs="Times New Roman"/>
        </w:rPr>
        <w:t>Werker</w:t>
      </w:r>
      <w:proofErr w:type="spellEnd"/>
      <w:r w:rsidRPr="0055613F">
        <w:rPr>
          <w:rFonts w:ascii="Times New Roman" w:hAnsi="Times New Roman" w:cs="Times New Roman"/>
        </w:rPr>
        <w:t xml:space="preserve">, 2009; Yu &amp; Smith, 2007; </w:t>
      </w:r>
      <w:proofErr w:type="spellStart"/>
      <w:r w:rsidRPr="0055613F">
        <w:rPr>
          <w:rFonts w:ascii="Times New Roman" w:hAnsi="Times New Roman" w:cs="Times New Roman"/>
        </w:rPr>
        <w:t>Yurovsky</w:t>
      </w:r>
      <w:proofErr w:type="spellEnd"/>
      <w:r w:rsidRPr="0055613F">
        <w:rPr>
          <w:rFonts w:ascii="Times New Roman" w:hAnsi="Times New Roman" w:cs="Times New Roman"/>
        </w:rPr>
        <w:t xml:space="preserve">, </w:t>
      </w:r>
      <w:proofErr w:type="spellStart"/>
      <w:r w:rsidRPr="0055613F">
        <w:rPr>
          <w:rFonts w:ascii="Times New Roman" w:hAnsi="Times New Roman" w:cs="Times New Roman"/>
        </w:rPr>
        <w:t>Fricker</w:t>
      </w:r>
      <w:proofErr w:type="spellEnd"/>
      <w:r w:rsidRPr="0055613F">
        <w:rPr>
          <w:rFonts w:ascii="Times New Roman" w:hAnsi="Times New Roman" w:cs="Times New Roman"/>
        </w:rPr>
        <w:t xml:space="preserve">, Yu, &amp; Smith, 2014). For example, Smith and Yu (2008) presented TD 12- and 14-month-olds with pairs of novel words in conjunction with pairs of unfamiliar referents. Although these trials were individually ambiguous, each word reliably co-occurred with a single referent. Immediately after training, children were presented with test trials in which a single word was presented in conjunction with the target referent and a distracter. The results revealed that infants looked significantly longer at target referents, indicating their ability to infer correct meanings for multiple words based on cross-situational statistics alone. </w:t>
      </w:r>
    </w:p>
    <w:p w14:paraId="283C5541" w14:textId="77777777" w:rsidR="008B4809" w:rsidRDefault="008B4809" w:rsidP="008B4809">
      <w:pPr>
        <w:tabs>
          <w:tab w:val="left" w:pos="0"/>
        </w:tabs>
        <w:spacing w:line="480" w:lineRule="auto"/>
        <w:rPr>
          <w:rFonts w:ascii="Times New Roman" w:hAnsi="Times New Roman" w:cs="Times New Roman"/>
        </w:rPr>
      </w:pPr>
      <w:r>
        <w:rPr>
          <w:rFonts w:ascii="Times New Roman" w:hAnsi="Times New Roman" w:cs="Times New Roman"/>
        </w:rPr>
        <w:tab/>
      </w:r>
      <w:r w:rsidRPr="0055613F">
        <w:rPr>
          <w:rFonts w:ascii="Times New Roman" w:hAnsi="Times New Roman" w:cs="Times New Roman"/>
        </w:rPr>
        <w:t xml:space="preserve">Although </w:t>
      </w:r>
      <w:r>
        <w:rPr>
          <w:rFonts w:ascii="Times New Roman" w:hAnsi="Times New Roman" w:cs="Times New Roman"/>
        </w:rPr>
        <w:t>there is substantial evidence</w:t>
      </w:r>
      <w:r w:rsidRPr="0055613F">
        <w:rPr>
          <w:rFonts w:ascii="Times New Roman" w:hAnsi="Times New Roman" w:cs="Times New Roman"/>
        </w:rPr>
        <w:t xml:space="preserve"> that TD children’s sensitivity to </w:t>
      </w:r>
      <w:r>
        <w:rPr>
          <w:rFonts w:ascii="Times New Roman" w:hAnsi="Times New Roman" w:cs="Times New Roman"/>
        </w:rPr>
        <w:t>statistical associations between words and objects</w:t>
      </w:r>
      <w:r w:rsidRPr="0055613F">
        <w:rPr>
          <w:rFonts w:ascii="Times New Roman" w:hAnsi="Times New Roman" w:cs="Times New Roman"/>
        </w:rPr>
        <w:t xml:space="preserve"> </w:t>
      </w:r>
      <w:r>
        <w:rPr>
          <w:rFonts w:ascii="Times New Roman" w:hAnsi="Times New Roman" w:cs="Times New Roman"/>
        </w:rPr>
        <w:t>supports</w:t>
      </w:r>
      <w:r w:rsidRPr="0055613F">
        <w:rPr>
          <w:rFonts w:ascii="Times New Roman" w:hAnsi="Times New Roman" w:cs="Times New Roman"/>
        </w:rPr>
        <w:t xml:space="preserve"> the </w:t>
      </w:r>
      <w:r>
        <w:rPr>
          <w:rFonts w:ascii="Times New Roman" w:hAnsi="Times New Roman" w:cs="Times New Roman"/>
        </w:rPr>
        <w:t>acquisition</w:t>
      </w:r>
      <w:r w:rsidRPr="0055613F">
        <w:rPr>
          <w:rFonts w:ascii="Times New Roman" w:hAnsi="Times New Roman" w:cs="Times New Roman"/>
        </w:rPr>
        <w:t xml:space="preserve"> of word-referent mappings, the underlying processes have been subject to debate (MacDonald</w:t>
      </w:r>
      <w:r>
        <w:rPr>
          <w:rFonts w:ascii="Times New Roman" w:hAnsi="Times New Roman" w:cs="Times New Roman"/>
        </w:rPr>
        <w:t xml:space="preserve"> et al.,</w:t>
      </w:r>
      <w:r w:rsidRPr="0055613F">
        <w:rPr>
          <w:rFonts w:ascii="Times New Roman" w:hAnsi="Times New Roman" w:cs="Times New Roman"/>
        </w:rPr>
        <w:t xml:space="preserve"> 2017). McMurray, Horst, and Samuelson (201</w:t>
      </w:r>
      <w:r>
        <w:rPr>
          <w:rFonts w:ascii="Times New Roman" w:hAnsi="Times New Roman" w:cs="Times New Roman"/>
        </w:rPr>
        <w:t>2</w:t>
      </w:r>
      <w:r w:rsidRPr="0055613F">
        <w:rPr>
          <w:rFonts w:ascii="Times New Roman" w:hAnsi="Times New Roman" w:cs="Times New Roman"/>
        </w:rPr>
        <w:t xml:space="preserve">) propose that cross-situational word learning results from dynamically strengthening and weakening inter-connections between words and multiple potential referents within a system. By contrast, </w:t>
      </w:r>
      <w:proofErr w:type="spellStart"/>
      <w:r w:rsidRPr="0055613F">
        <w:rPr>
          <w:rFonts w:ascii="Times New Roman" w:hAnsi="Times New Roman" w:cs="Times New Roman"/>
        </w:rPr>
        <w:t>Trueswell</w:t>
      </w:r>
      <w:proofErr w:type="spellEnd"/>
      <w:r w:rsidRPr="0055613F">
        <w:rPr>
          <w:rFonts w:ascii="Times New Roman" w:hAnsi="Times New Roman" w:cs="Times New Roman"/>
        </w:rPr>
        <w:t xml:space="preserve"> and colleagues propose that learners map words to single referents, and then verify or update their hypotheses based on new evidence (</w:t>
      </w:r>
      <w:proofErr w:type="spellStart"/>
      <w:r w:rsidRPr="0055613F">
        <w:rPr>
          <w:rFonts w:ascii="Times New Roman" w:hAnsi="Times New Roman" w:cs="Times New Roman"/>
        </w:rPr>
        <w:t>Trueswell</w:t>
      </w:r>
      <w:proofErr w:type="spellEnd"/>
      <w:r w:rsidRPr="0055613F">
        <w:rPr>
          <w:rFonts w:ascii="Times New Roman" w:hAnsi="Times New Roman" w:cs="Times New Roman"/>
        </w:rPr>
        <w:t xml:space="preserve">, Medina, </w:t>
      </w:r>
      <w:proofErr w:type="spellStart"/>
      <w:r w:rsidRPr="0055613F">
        <w:rPr>
          <w:rFonts w:ascii="Times New Roman" w:hAnsi="Times New Roman" w:cs="Times New Roman"/>
        </w:rPr>
        <w:t>Hafri</w:t>
      </w:r>
      <w:proofErr w:type="spellEnd"/>
      <w:r w:rsidRPr="0055613F">
        <w:rPr>
          <w:rFonts w:ascii="Times New Roman" w:hAnsi="Times New Roman" w:cs="Times New Roman"/>
        </w:rPr>
        <w:t xml:space="preserve">, &amp; </w:t>
      </w:r>
      <w:proofErr w:type="spellStart"/>
      <w:r w:rsidRPr="0055613F">
        <w:rPr>
          <w:rFonts w:ascii="Times New Roman" w:hAnsi="Times New Roman" w:cs="Times New Roman"/>
        </w:rPr>
        <w:t>Gleitman</w:t>
      </w:r>
      <w:proofErr w:type="spellEnd"/>
      <w:r w:rsidRPr="0055613F">
        <w:rPr>
          <w:rFonts w:ascii="Times New Roman" w:hAnsi="Times New Roman" w:cs="Times New Roman"/>
        </w:rPr>
        <w:t xml:space="preserve">, 2013). Alternatively, both mechanisms may be employed depending on learning and environmental constraints (e.g. number of words, targets, and competitors; </w:t>
      </w:r>
      <w:proofErr w:type="spellStart"/>
      <w:r w:rsidRPr="0055613F">
        <w:rPr>
          <w:rFonts w:ascii="Times New Roman" w:hAnsi="Times New Roman" w:cs="Times New Roman"/>
        </w:rPr>
        <w:t>Yurovsky</w:t>
      </w:r>
      <w:proofErr w:type="spellEnd"/>
      <w:r w:rsidRPr="0055613F">
        <w:rPr>
          <w:rFonts w:ascii="Times New Roman" w:hAnsi="Times New Roman" w:cs="Times New Roman"/>
        </w:rPr>
        <w:t xml:space="preserve"> &amp; Frank, 2015). </w:t>
      </w:r>
    </w:p>
    <w:p w14:paraId="2D9F5829" w14:textId="77777777" w:rsidR="008B4809" w:rsidRDefault="008B4809" w:rsidP="008B4809">
      <w:pPr>
        <w:tabs>
          <w:tab w:val="left" w:pos="0"/>
        </w:tabs>
        <w:spacing w:line="480" w:lineRule="auto"/>
        <w:rPr>
          <w:rFonts w:ascii="Times New Roman" w:hAnsi="Times New Roman" w:cs="Times New Roman"/>
        </w:rPr>
      </w:pPr>
      <w:r>
        <w:rPr>
          <w:rFonts w:ascii="Times New Roman" w:hAnsi="Times New Roman" w:cs="Times New Roman"/>
          <w:color w:val="000000" w:themeColor="text1"/>
        </w:rPr>
        <w:tab/>
        <w:t xml:space="preserve">When faced with ambiguous naming events, TD children also infer meaning from non-linguistic social cues including gaze, </w:t>
      </w:r>
      <w:r>
        <w:rPr>
          <w:rFonts w:ascii="Times New Roman" w:hAnsi="Times New Roman" w:cs="Times New Roman"/>
        </w:rPr>
        <w:t xml:space="preserve">gesture, and affect </w:t>
      </w:r>
      <w:r w:rsidRPr="0084332F">
        <w:rPr>
          <w:rFonts w:ascii="Times New Roman" w:hAnsi="Times New Roman" w:cs="Times New Roman"/>
        </w:rPr>
        <w:t>(</w:t>
      </w:r>
      <w:r w:rsidRPr="0084332F">
        <w:rPr>
          <w:rFonts w:ascii="Times New Roman" w:hAnsi="Times New Roman" w:cs="Times New Roman"/>
          <w:color w:val="000000" w:themeColor="text1"/>
          <w:lang w:val="en-US"/>
        </w:rPr>
        <w:t xml:space="preserve">Baldwin, 1993; </w:t>
      </w:r>
      <w:proofErr w:type="spellStart"/>
      <w:r w:rsidRPr="0084332F">
        <w:rPr>
          <w:rFonts w:ascii="Times New Roman" w:hAnsi="Times New Roman" w:cs="Times New Roman"/>
          <w:color w:val="000000" w:themeColor="text1"/>
          <w:lang w:val="en-US"/>
        </w:rPr>
        <w:t>Nappa</w:t>
      </w:r>
      <w:proofErr w:type="spellEnd"/>
      <w:r w:rsidRPr="0084332F">
        <w:rPr>
          <w:rFonts w:ascii="Times New Roman" w:hAnsi="Times New Roman" w:cs="Times New Roman"/>
          <w:color w:val="000000" w:themeColor="text1"/>
          <w:lang w:val="en-US"/>
        </w:rPr>
        <w:t xml:space="preserve">, Wessel, </w:t>
      </w:r>
      <w:proofErr w:type="spellStart"/>
      <w:r w:rsidRPr="0084332F">
        <w:rPr>
          <w:rFonts w:ascii="Times New Roman" w:hAnsi="Times New Roman" w:cs="Times New Roman"/>
          <w:color w:val="000000" w:themeColor="text1"/>
          <w:lang w:val="en-US"/>
        </w:rPr>
        <w:t>McEldoon</w:t>
      </w:r>
      <w:proofErr w:type="spellEnd"/>
      <w:r w:rsidRPr="0084332F">
        <w:rPr>
          <w:rFonts w:ascii="Times New Roman" w:hAnsi="Times New Roman" w:cs="Times New Roman"/>
          <w:color w:val="000000" w:themeColor="text1"/>
          <w:lang w:val="en-US"/>
        </w:rPr>
        <w:t xml:space="preserve">, </w:t>
      </w:r>
      <w:proofErr w:type="spellStart"/>
      <w:r w:rsidRPr="0084332F">
        <w:rPr>
          <w:rFonts w:ascii="Times New Roman" w:hAnsi="Times New Roman" w:cs="Times New Roman"/>
          <w:color w:val="000000" w:themeColor="text1"/>
          <w:lang w:val="en-US"/>
        </w:rPr>
        <w:t>Gleitman</w:t>
      </w:r>
      <w:proofErr w:type="spellEnd"/>
      <w:r w:rsidRPr="0084332F">
        <w:rPr>
          <w:rFonts w:ascii="Times New Roman" w:hAnsi="Times New Roman" w:cs="Times New Roman"/>
          <w:color w:val="000000" w:themeColor="text1"/>
          <w:lang w:val="en-US"/>
        </w:rPr>
        <w:t xml:space="preserve">, &amp; </w:t>
      </w:r>
      <w:proofErr w:type="spellStart"/>
      <w:r w:rsidRPr="0084332F">
        <w:rPr>
          <w:rFonts w:ascii="Times New Roman" w:hAnsi="Times New Roman" w:cs="Times New Roman"/>
          <w:color w:val="000000" w:themeColor="text1"/>
          <w:lang w:val="en-US"/>
        </w:rPr>
        <w:t>Trueswell</w:t>
      </w:r>
      <w:proofErr w:type="spellEnd"/>
      <w:r w:rsidRPr="0084332F">
        <w:rPr>
          <w:rFonts w:ascii="Times New Roman" w:hAnsi="Times New Roman" w:cs="Times New Roman"/>
          <w:color w:val="000000" w:themeColor="text1"/>
          <w:lang w:val="en-US"/>
        </w:rPr>
        <w:t xml:space="preserve">, 2009; </w:t>
      </w:r>
      <w:proofErr w:type="spellStart"/>
      <w:r w:rsidRPr="0084332F">
        <w:rPr>
          <w:rFonts w:ascii="Times New Roman" w:hAnsi="Times New Roman" w:cs="Times New Roman"/>
          <w:color w:val="000000" w:themeColor="text1"/>
          <w:lang w:val="en-US"/>
        </w:rPr>
        <w:t>Tomasello</w:t>
      </w:r>
      <w:proofErr w:type="spellEnd"/>
      <w:r w:rsidRPr="0084332F">
        <w:rPr>
          <w:rFonts w:ascii="Times New Roman" w:hAnsi="Times New Roman" w:cs="Times New Roman"/>
          <w:color w:val="000000" w:themeColor="text1"/>
          <w:lang w:val="en-US"/>
        </w:rPr>
        <w:t xml:space="preserve">, </w:t>
      </w:r>
      <w:proofErr w:type="spellStart"/>
      <w:r w:rsidRPr="0084332F">
        <w:rPr>
          <w:rFonts w:ascii="Times New Roman" w:hAnsi="Times New Roman" w:cs="Times New Roman"/>
          <w:color w:val="000000" w:themeColor="text1"/>
          <w:lang w:val="en-US"/>
        </w:rPr>
        <w:t>Strosberg</w:t>
      </w:r>
      <w:proofErr w:type="spellEnd"/>
      <w:r w:rsidRPr="0084332F">
        <w:rPr>
          <w:rFonts w:ascii="Times New Roman" w:hAnsi="Times New Roman" w:cs="Times New Roman"/>
          <w:color w:val="000000" w:themeColor="text1"/>
          <w:lang w:val="en-US"/>
        </w:rPr>
        <w:t>, &amp; Akhtar, 1996</w:t>
      </w:r>
      <w:r w:rsidRPr="0084332F">
        <w:rPr>
          <w:rFonts w:ascii="Times New Roman" w:hAnsi="Times New Roman" w:cs="Times New Roman"/>
        </w:rPr>
        <w:t>)</w:t>
      </w:r>
      <w:r>
        <w:rPr>
          <w:rFonts w:ascii="Times New Roman" w:hAnsi="Times New Roman" w:cs="Times New Roman"/>
        </w:rPr>
        <w:t>. As words often refer to whatever referent is currently the focus of a speaker’s attention (Bloom, 2002), following social cues can facilitate statistical learning by increasing the frequency of exposure to correct word-referent co-</w:t>
      </w:r>
      <w:r>
        <w:rPr>
          <w:rFonts w:ascii="Times New Roman" w:hAnsi="Times New Roman" w:cs="Times New Roman"/>
        </w:rPr>
        <w:lastRenderedPageBreak/>
        <w:t xml:space="preserve">occurrences, thereby increasing children’s uptake from input (McMurray et al., 2012; Monaghan, </w:t>
      </w:r>
      <w:r w:rsidRPr="005D397B">
        <w:rPr>
          <w:rFonts w:ascii="Times New Roman" w:hAnsi="Times New Roman" w:cs="Times New Roman"/>
          <w:color w:val="000000" w:themeColor="text1"/>
        </w:rPr>
        <w:t>2017</w:t>
      </w:r>
      <w:r>
        <w:rPr>
          <w:rFonts w:ascii="Times New Roman" w:hAnsi="Times New Roman" w:cs="Times New Roman"/>
        </w:rPr>
        <w:t>).</w:t>
      </w:r>
      <w:r w:rsidRPr="00720DAB">
        <w:rPr>
          <w:rFonts w:ascii="Times New Roman" w:hAnsi="Times New Roman" w:cs="Times New Roman"/>
        </w:rPr>
        <w:t xml:space="preserve"> </w:t>
      </w:r>
      <w:r>
        <w:rPr>
          <w:rFonts w:ascii="Times New Roman" w:hAnsi="Times New Roman" w:cs="Times New Roman"/>
        </w:rPr>
        <w:t>Although research has yet to directly investigate how children utilise social cues in the service of cross-situational word learning, MacDonald et al. (2017) explored this relationship in neurotypical adults. They found that when referential ambiguity was reduced by eye gaze towards targets, participants were quicker and more accurate in their learning, and reduced their tracking of alternative possible mappings between words and objects.</w:t>
      </w:r>
    </w:p>
    <w:p w14:paraId="5505E38D" w14:textId="16762047" w:rsidR="008B4809" w:rsidRDefault="008B4809" w:rsidP="0068474E">
      <w:pPr>
        <w:spacing w:line="480" w:lineRule="auto"/>
        <w:ind w:firstLine="720"/>
        <w:rPr>
          <w:rFonts w:ascii="Times New Roman" w:hAnsi="Times New Roman" w:cs="Times New Roman"/>
          <w:color w:val="000000" w:themeColor="text1"/>
        </w:rPr>
      </w:pPr>
      <w:r w:rsidRPr="0055613F">
        <w:rPr>
          <w:rFonts w:ascii="Times New Roman" w:hAnsi="Times New Roman" w:cs="Times New Roman"/>
          <w:color w:val="000000" w:themeColor="text1"/>
        </w:rPr>
        <w:t xml:space="preserve">To date, studies of cross-situational learning have focused predominantly on how TD children and adults identify referential meaning. As such, </w:t>
      </w:r>
      <w:r w:rsidRPr="002D413D">
        <w:rPr>
          <w:rFonts w:ascii="Times New Roman" w:hAnsi="Times New Roman" w:cs="Times New Roman"/>
          <w:color w:val="000000" w:themeColor="text1"/>
        </w:rPr>
        <w:t xml:space="preserve">participants’ understanding of word-referent mappings is conventionally tested immediately after training. However, accurate referent selection does not constitute word learning per se. Horst and colleagues have repeatedly demonstrated that TD children forget new words just 5 minutes </w:t>
      </w:r>
      <w:r w:rsidR="00F4378C">
        <w:rPr>
          <w:rFonts w:ascii="Times New Roman" w:hAnsi="Times New Roman" w:cs="Times New Roman"/>
          <w:color w:val="000000" w:themeColor="text1"/>
        </w:rPr>
        <w:t xml:space="preserve">after performing at ceiling on </w:t>
      </w:r>
      <w:r w:rsidRPr="002D413D">
        <w:rPr>
          <w:rFonts w:ascii="Times New Roman" w:hAnsi="Times New Roman" w:cs="Times New Roman"/>
          <w:color w:val="000000" w:themeColor="text1"/>
        </w:rPr>
        <w:t>fast mapping task</w:t>
      </w:r>
      <w:r w:rsidR="005B7594">
        <w:rPr>
          <w:rFonts w:ascii="Times New Roman" w:hAnsi="Times New Roman" w:cs="Times New Roman"/>
          <w:color w:val="000000" w:themeColor="text1"/>
        </w:rPr>
        <w:t>s</w:t>
      </w:r>
      <w:r w:rsidRPr="002D413D">
        <w:rPr>
          <w:rFonts w:ascii="Times New Roman" w:hAnsi="Times New Roman" w:cs="Times New Roman"/>
          <w:color w:val="000000" w:themeColor="text1"/>
        </w:rPr>
        <w:t xml:space="preserve"> (Horst &amp; Samuelson, 2008; Horst, Scott &amp; Pollard, 2010; </w:t>
      </w:r>
      <w:proofErr w:type="spellStart"/>
      <w:r w:rsidRPr="002D413D">
        <w:rPr>
          <w:rFonts w:ascii="Times New Roman" w:hAnsi="Times New Roman" w:cs="Times New Roman"/>
          <w:color w:val="000000" w:themeColor="text1"/>
        </w:rPr>
        <w:t>Axelsson</w:t>
      </w:r>
      <w:proofErr w:type="spellEnd"/>
      <w:r w:rsidRPr="002D413D">
        <w:rPr>
          <w:rFonts w:ascii="Times New Roman" w:hAnsi="Times New Roman" w:cs="Times New Roman"/>
          <w:color w:val="000000" w:themeColor="text1"/>
        </w:rPr>
        <w:t xml:space="preserve">, </w:t>
      </w:r>
      <w:proofErr w:type="spellStart"/>
      <w:r w:rsidRPr="002D413D">
        <w:rPr>
          <w:rFonts w:ascii="Times New Roman" w:hAnsi="Times New Roman" w:cs="Times New Roman"/>
          <w:color w:val="000000" w:themeColor="text1"/>
        </w:rPr>
        <w:t>Churchley</w:t>
      </w:r>
      <w:proofErr w:type="spellEnd"/>
      <w:r w:rsidRPr="002D413D">
        <w:rPr>
          <w:rFonts w:ascii="Times New Roman" w:hAnsi="Times New Roman" w:cs="Times New Roman"/>
          <w:color w:val="000000" w:themeColor="text1"/>
        </w:rPr>
        <w:t xml:space="preserve">, &amp; Horst, 2012). </w:t>
      </w:r>
      <w:r w:rsidR="005B7594" w:rsidRPr="002D413D">
        <w:rPr>
          <w:rFonts w:ascii="Times New Roman" w:hAnsi="Times New Roman" w:cs="Times New Roman"/>
          <w:color w:val="000000" w:themeColor="text1"/>
        </w:rPr>
        <w:t>Under those learning circumstances, though children can select the novel referent</w:t>
      </w:r>
      <w:r w:rsidR="009F706E" w:rsidRPr="009F706E">
        <w:rPr>
          <w:rFonts w:ascii="Times New Roman" w:hAnsi="Times New Roman" w:cs="Times New Roman"/>
          <w:color w:val="000000" w:themeColor="text1"/>
        </w:rPr>
        <w:t xml:space="preserve"> </w:t>
      </w:r>
      <w:r w:rsidR="009F706E" w:rsidRPr="002D413D">
        <w:rPr>
          <w:rFonts w:ascii="Times New Roman" w:hAnsi="Times New Roman" w:cs="Times New Roman"/>
          <w:color w:val="000000" w:themeColor="text1"/>
        </w:rPr>
        <w:t>accurately</w:t>
      </w:r>
      <w:r w:rsidR="005B7594" w:rsidRPr="002D413D">
        <w:rPr>
          <w:rFonts w:ascii="Times New Roman" w:hAnsi="Times New Roman" w:cs="Times New Roman"/>
          <w:color w:val="000000" w:themeColor="text1"/>
        </w:rPr>
        <w:t xml:space="preserve">, their retention may be poor due to the paucity of associative information about the mapping. </w:t>
      </w:r>
      <w:r w:rsidRPr="002D413D">
        <w:rPr>
          <w:rFonts w:ascii="Times New Roman" w:hAnsi="Times New Roman" w:cs="Times New Roman"/>
          <w:color w:val="000000" w:themeColor="text1"/>
        </w:rPr>
        <w:t xml:space="preserve">Thus, it is necessary to investigate how novel word-referent relationships that are acquired through cross-situational learning are retained after a delay. As theoretical accounts of lexical retention emphasise the role of associative mechanisms in gradually accumulating knowledge over multiple exposures (e.g. McMurray et al., 2012), we may expect cross-situational mappings to yield more robust and long-lasting encoding than fast mapping </w:t>
      </w:r>
      <w:r>
        <w:rPr>
          <w:rFonts w:ascii="Times New Roman" w:hAnsi="Times New Roman" w:cs="Times New Roman"/>
          <w:color w:val="000000" w:themeColor="text1"/>
        </w:rPr>
        <w:t>as word-referent associations are accumulated across several naming events. Indeed, Vlach and De Brock (2019) showed that TD children aged 47 months and older could retain words learned via cross-situational statistics at above-chance accuracy following a 5-minute delay.</w:t>
      </w:r>
    </w:p>
    <w:p w14:paraId="5DF77D13" w14:textId="213327B6" w:rsidR="008B4809" w:rsidRDefault="008B4809" w:rsidP="008B4809">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Furthermore</w:t>
      </w:r>
      <w:r w:rsidRPr="0055613F">
        <w:rPr>
          <w:rFonts w:ascii="Times New Roman" w:hAnsi="Times New Roman" w:cs="Times New Roman"/>
          <w:color w:val="000000" w:themeColor="text1"/>
        </w:rPr>
        <w:t xml:space="preserve">, studies have yet to explore how cross-situational learning supports extension of labels to </w:t>
      </w:r>
      <w:r>
        <w:rPr>
          <w:rFonts w:ascii="Times New Roman" w:hAnsi="Times New Roman" w:cs="Times New Roman"/>
          <w:color w:val="000000" w:themeColor="text1"/>
        </w:rPr>
        <w:t>unseen</w:t>
      </w:r>
      <w:r w:rsidRPr="0055613F">
        <w:rPr>
          <w:rFonts w:ascii="Times New Roman" w:hAnsi="Times New Roman" w:cs="Times New Roman"/>
          <w:color w:val="000000" w:themeColor="text1"/>
        </w:rPr>
        <w:t xml:space="preserve"> referents. As basic nouns refer to categories, children must learn to appropriately generalise labels to exemplars that have not been directly named. By approximately 24-months, TD children infer that noun-referent relationships are constrained by </w:t>
      </w:r>
      <w:r w:rsidRPr="002E52DF">
        <w:rPr>
          <w:rFonts w:ascii="Times New Roman" w:hAnsi="Times New Roman" w:cs="Times New Roman"/>
          <w:color w:val="000000" w:themeColor="text1"/>
        </w:rPr>
        <w:t>shape</w:t>
      </w:r>
      <w:r w:rsidRPr="0055613F">
        <w:rPr>
          <w:rFonts w:ascii="Times New Roman" w:hAnsi="Times New Roman" w:cs="Times New Roman"/>
          <w:color w:val="000000" w:themeColor="text1"/>
        </w:rPr>
        <w:t xml:space="preserve">, and thereby generalise newly-learned words based on this </w:t>
      </w:r>
      <w:r w:rsidR="002E52DF" w:rsidRPr="0055613F">
        <w:rPr>
          <w:rFonts w:ascii="Times New Roman" w:hAnsi="Times New Roman" w:cs="Times New Roman"/>
          <w:color w:val="000000" w:themeColor="text1"/>
        </w:rPr>
        <w:t>feature rather</w:t>
      </w:r>
      <w:r w:rsidRPr="0055613F">
        <w:rPr>
          <w:rFonts w:ascii="Times New Roman" w:hAnsi="Times New Roman" w:cs="Times New Roman"/>
          <w:color w:val="000000" w:themeColor="text1"/>
        </w:rPr>
        <w:t xml:space="preserve"> than other perceptual properties (e.g. colour, size, texture; Landau, Smith, &amp; Jones, 1988).</w:t>
      </w:r>
      <w:r>
        <w:rPr>
          <w:rFonts w:ascii="Times New Roman" w:hAnsi="Times New Roman" w:cs="Times New Roman"/>
          <w:color w:val="000000" w:themeColor="text1"/>
        </w:rPr>
        <w:t xml:space="preserve"> In a recent study by Chen, Zhang, and Yu (2018), neurotypical adults were trained on associations between words and objects, but also words and a category name that </w:t>
      </w:r>
      <w:r>
        <w:rPr>
          <w:rFonts w:ascii="Times New Roman" w:hAnsi="Times New Roman" w:cs="Times New Roman"/>
          <w:color w:val="000000" w:themeColor="text1"/>
        </w:rPr>
        <w:lastRenderedPageBreak/>
        <w:t xml:space="preserve">extended over several related instances for an object. Participants were able to learn both individual labels and category labels. However, this study did not test whether use of a word extended to additional, unseen members of the category. </w:t>
      </w:r>
      <w:r w:rsidRPr="0055613F">
        <w:rPr>
          <w:rFonts w:ascii="Times New Roman" w:hAnsi="Times New Roman" w:cs="Times New Roman"/>
          <w:color w:val="000000" w:themeColor="text1"/>
        </w:rPr>
        <w:t xml:space="preserve">Therefore, a novel goal of this study is to examine cross-situational word learning as a </w:t>
      </w:r>
      <w:r w:rsidRPr="002E52DF">
        <w:rPr>
          <w:rFonts w:ascii="Times New Roman" w:hAnsi="Times New Roman" w:cs="Times New Roman"/>
          <w:color w:val="000000" w:themeColor="text1"/>
        </w:rPr>
        <w:t>system</w:t>
      </w:r>
      <w:r w:rsidRPr="0055613F">
        <w:rPr>
          <w:rFonts w:ascii="Times New Roman" w:hAnsi="Times New Roman" w:cs="Times New Roman"/>
          <w:color w:val="000000" w:themeColor="text1"/>
        </w:rPr>
        <w:t xml:space="preserve"> that includes a dynamic mapping process, retention of meaning, and generalisation to novel referents. </w:t>
      </w:r>
    </w:p>
    <w:p w14:paraId="7A862E78" w14:textId="77777777" w:rsidR="008B4809" w:rsidRDefault="008B4809" w:rsidP="008B4809">
      <w:pPr>
        <w:spacing w:line="480" w:lineRule="auto"/>
        <w:ind w:firstLine="720"/>
        <w:rPr>
          <w:rFonts w:ascii="Times New Roman" w:hAnsi="Times New Roman" w:cs="Times New Roman"/>
          <w:color w:val="000000" w:themeColor="text1"/>
        </w:rPr>
      </w:pPr>
      <w:r w:rsidRPr="0055613F">
        <w:rPr>
          <w:rFonts w:ascii="Times New Roman" w:hAnsi="Times New Roman" w:cs="Times New Roman"/>
          <w:color w:val="000000" w:themeColor="text1"/>
        </w:rPr>
        <w:t>Word learning deficits are a critical feature within the broader constellation of language impairments that characterise ASD (</w:t>
      </w:r>
      <w:r w:rsidRPr="004124EE">
        <w:rPr>
          <w:rFonts w:ascii="Times New Roman" w:hAnsi="Times New Roman" w:cs="Times New Roman"/>
          <w:color w:val="000000" w:themeColor="text1"/>
        </w:rPr>
        <w:t xml:space="preserve">see </w:t>
      </w:r>
      <w:proofErr w:type="spellStart"/>
      <w:r w:rsidRPr="004124EE">
        <w:rPr>
          <w:rFonts w:ascii="Times New Roman" w:hAnsi="Times New Roman" w:cs="Times New Roman"/>
          <w:color w:val="000000" w:themeColor="text1"/>
        </w:rPr>
        <w:t>Arunachalam</w:t>
      </w:r>
      <w:proofErr w:type="spellEnd"/>
      <w:r w:rsidRPr="004124EE">
        <w:rPr>
          <w:rFonts w:ascii="Times New Roman" w:hAnsi="Times New Roman" w:cs="Times New Roman"/>
          <w:color w:val="000000" w:themeColor="text1"/>
        </w:rPr>
        <w:t xml:space="preserve"> &amp; </w:t>
      </w:r>
      <w:proofErr w:type="spellStart"/>
      <w:r w:rsidRPr="004124EE">
        <w:rPr>
          <w:rFonts w:ascii="Times New Roman" w:hAnsi="Times New Roman" w:cs="Times New Roman"/>
          <w:color w:val="000000" w:themeColor="text1"/>
        </w:rPr>
        <w:t>Luyster</w:t>
      </w:r>
      <w:proofErr w:type="spellEnd"/>
      <w:r w:rsidRPr="004124EE">
        <w:rPr>
          <w:rFonts w:ascii="Times New Roman" w:hAnsi="Times New Roman" w:cs="Times New Roman"/>
          <w:color w:val="000000" w:themeColor="text1"/>
        </w:rPr>
        <w:t>, 2016</w:t>
      </w:r>
      <w:r w:rsidRPr="0055613F">
        <w:rPr>
          <w:rFonts w:ascii="Times New Roman" w:hAnsi="Times New Roman" w:cs="Times New Roman"/>
          <w:color w:val="000000" w:themeColor="text1"/>
        </w:rPr>
        <w:t xml:space="preserve">). Previous research has focussed extensively on how ASD affects children’s ability to identify referents for novel words within individual naming events. On one hand, many studies report that fast mapping in language-delayed children with ASD is not reliably directed by ostensive social cues (e.g. Baron-Cohen, Baldwin, &amp; </w:t>
      </w:r>
      <w:proofErr w:type="spellStart"/>
      <w:r w:rsidRPr="0055613F">
        <w:rPr>
          <w:rFonts w:ascii="Times New Roman" w:hAnsi="Times New Roman" w:cs="Times New Roman"/>
          <w:color w:val="000000" w:themeColor="text1"/>
        </w:rPr>
        <w:t>Crowson</w:t>
      </w:r>
      <w:proofErr w:type="spellEnd"/>
      <w:r w:rsidRPr="0055613F">
        <w:rPr>
          <w:rFonts w:ascii="Times New Roman" w:hAnsi="Times New Roman" w:cs="Times New Roman"/>
          <w:color w:val="000000" w:themeColor="text1"/>
        </w:rPr>
        <w:t xml:space="preserve">, 1997; </w:t>
      </w:r>
      <w:proofErr w:type="spellStart"/>
      <w:r w:rsidRPr="0055613F">
        <w:rPr>
          <w:rFonts w:ascii="Times New Roman" w:hAnsi="Times New Roman" w:cs="Times New Roman"/>
          <w:color w:val="000000" w:themeColor="text1"/>
        </w:rPr>
        <w:t>Preissler</w:t>
      </w:r>
      <w:proofErr w:type="spellEnd"/>
      <w:r w:rsidRPr="0055613F">
        <w:rPr>
          <w:rFonts w:ascii="Times New Roman" w:hAnsi="Times New Roman" w:cs="Times New Roman"/>
          <w:color w:val="000000" w:themeColor="text1"/>
        </w:rPr>
        <w:t xml:space="preserve"> &amp; Carey, 2005; </w:t>
      </w:r>
      <w:proofErr w:type="spellStart"/>
      <w:r w:rsidRPr="0055613F">
        <w:rPr>
          <w:rFonts w:ascii="Times New Roman" w:hAnsi="Times New Roman" w:cs="Times New Roman"/>
          <w:color w:val="000000" w:themeColor="text1"/>
        </w:rPr>
        <w:t>Gliga</w:t>
      </w:r>
      <w:proofErr w:type="spellEnd"/>
      <w:r w:rsidRPr="0055613F">
        <w:rPr>
          <w:rFonts w:ascii="Times New Roman" w:hAnsi="Times New Roman" w:cs="Times New Roman"/>
          <w:color w:val="000000" w:themeColor="text1"/>
        </w:rPr>
        <w:t xml:space="preserve"> et al., 2012).</w:t>
      </w:r>
      <w:r w:rsidRPr="003B44D8">
        <w:rPr>
          <w:rFonts w:ascii="Times New Roman" w:hAnsi="Times New Roman" w:cs="Times New Roman"/>
          <w:color w:val="000000" w:themeColor="text1"/>
        </w:rPr>
        <w:t xml:space="preserve"> </w:t>
      </w:r>
      <w:r>
        <w:rPr>
          <w:rFonts w:ascii="Times New Roman" w:hAnsi="Times New Roman" w:cs="Times New Roman"/>
          <w:color w:val="000000" w:themeColor="text1"/>
        </w:rPr>
        <w:t>In</w:t>
      </w:r>
      <w:r w:rsidRPr="0055613F">
        <w:rPr>
          <w:rFonts w:ascii="Times New Roman" w:hAnsi="Times New Roman" w:cs="Times New Roman"/>
          <w:color w:val="000000" w:themeColor="text1"/>
        </w:rPr>
        <w:t xml:space="preserve"> contrast, numerous </w:t>
      </w:r>
      <w:r>
        <w:rPr>
          <w:rFonts w:ascii="Times New Roman" w:hAnsi="Times New Roman" w:cs="Times New Roman"/>
          <w:color w:val="000000" w:themeColor="text1"/>
        </w:rPr>
        <w:t xml:space="preserve">other </w:t>
      </w:r>
      <w:r w:rsidRPr="0055613F">
        <w:rPr>
          <w:rFonts w:ascii="Times New Roman" w:hAnsi="Times New Roman" w:cs="Times New Roman"/>
          <w:color w:val="000000" w:themeColor="text1"/>
        </w:rPr>
        <w:t xml:space="preserve">studies have shown that children across the spectrum reliably utilise lexical heuristics, such as </w:t>
      </w:r>
      <w:r>
        <w:rPr>
          <w:rFonts w:ascii="Times New Roman" w:hAnsi="Times New Roman" w:cs="Times New Roman"/>
          <w:color w:val="000000" w:themeColor="text1"/>
        </w:rPr>
        <w:t>mutual exclusivity</w:t>
      </w:r>
      <w:r w:rsidRPr="0055613F">
        <w:rPr>
          <w:rFonts w:ascii="Times New Roman" w:hAnsi="Times New Roman" w:cs="Times New Roman"/>
          <w:color w:val="000000" w:themeColor="text1"/>
        </w:rPr>
        <w:t xml:space="preserve">, to guide their referent selection (Bedford et al., 2013; </w:t>
      </w:r>
      <w:r>
        <w:rPr>
          <w:rFonts w:ascii="Times New Roman" w:hAnsi="Times New Roman" w:cs="Times New Roman"/>
          <w:color w:val="000000" w:themeColor="text1"/>
        </w:rPr>
        <w:t>d</w:t>
      </w:r>
      <w:r w:rsidRPr="0055613F">
        <w:rPr>
          <w:rFonts w:ascii="Times New Roman" w:hAnsi="Times New Roman" w:cs="Times New Roman"/>
          <w:color w:val="000000" w:themeColor="text1"/>
        </w:rPr>
        <w:t xml:space="preserve">e </w:t>
      </w:r>
      <w:proofErr w:type="spellStart"/>
      <w:r w:rsidRPr="0055613F">
        <w:rPr>
          <w:rFonts w:ascii="Times New Roman" w:hAnsi="Times New Roman" w:cs="Times New Roman"/>
          <w:color w:val="000000" w:themeColor="text1"/>
        </w:rPr>
        <w:t>Marchena</w:t>
      </w:r>
      <w:proofErr w:type="spellEnd"/>
      <w:r w:rsidRPr="0055613F">
        <w:rPr>
          <w:rFonts w:ascii="Times New Roman" w:hAnsi="Times New Roman" w:cs="Times New Roman"/>
          <w:color w:val="000000" w:themeColor="text1"/>
        </w:rPr>
        <w:t xml:space="preserve">, </w:t>
      </w:r>
      <w:proofErr w:type="spellStart"/>
      <w:r w:rsidRPr="0055613F">
        <w:rPr>
          <w:rFonts w:ascii="Times New Roman" w:hAnsi="Times New Roman" w:cs="Times New Roman"/>
          <w:color w:val="000000" w:themeColor="text1"/>
        </w:rPr>
        <w:t>Eigsti</w:t>
      </w:r>
      <w:proofErr w:type="spellEnd"/>
      <w:r w:rsidRPr="0055613F">
        <w:rPr>
          <w:rFonts w:ascii="Times New Roman" w:hAnsi="Times New Roman" w:cs="Times New Roman"/>
          <w:color w:val="000000" w:themeColor="text1"/>
        </w:rPr>
        <w:t xml:space="preserve">, </w:t>
      </w:r>
      <w:proofErr w:type="spellStart"/>
      <w:r w:rsidRPr="0055613F">
        <w:rPr>
          <w:rFonts w:ascii="Times New Roman" w:hAnsi="Times New Roman" w:cs="Times New Roman"/>
          <w:color w:val="000000" w:themeColor="text1"/>
        </w:rPr>
        <w:t>Worek</w:t>
      </w:r>
      <w:proofErr w:type="spellEnd"/>
      <w:r w:rsidRPr="0055613F">
        <w:rPr>
          <w:rFonts w:ascii="Times New Roman" w:hAnsi="Times New Roman" w:cs="Times New Roman"/>
          <w:color w:val="000000" w:themeColor="text1"/>
        </w:rPr>
        <w:t xml:space="preserve">, Ono, &amp; Snedeker, 2011; </w:t>
      </w:r>
      <w:r>
        <w:rPr>
          <w:rFonts w:ascii="Times New Roman" w:hAnsi="Times New Roman" w:cs="Times New Roman"/>
          <w:color w:val="000000" w:themeColor="text1"/>
        </w:rPr>
        <w:t xml:space="preserve">Hartley, Bird, &amp; Monaghan, 2019; </w:t>
      </w:r>
      <w:r w:rsidRPr="0055613F">
        <w:rPr>
          <w:rFonts w:ascii="Times New Roman" w:hAnsi="Times New Roman" w:cs="Times New Roman"/>
          <w:color w:val="000000" w:themeColor="text1"/>
        </w:rPr>
        <w:t xml:space="preserve">Parish-Morris, </w:t>
      </w:r>
      <w:proofErr w:type="spellStart"/>
      <w:r w:rsidRPr="0055613F">
        <w:rPr>
          <w:rFonts w:ascii="Times New Roman" w:hAnsi="Times New Roman" w:cs="Times New Roman"/>
          <w:color w:val="000000" w:themeColor="text1"/>
        </w:rPr>
        <w:t>Hennon</w:t>
      </w:r>
      <w:proofErr w:type="spellEnd"/>
      <w:r w:rsidRPr="0055613F">
        <w:rPr>
          <w:rFonts w:ascii="Times New Roman" w:hAnsi="Times New Roman" w:cs="Times New Roman"/>
          <w:color w:val="000000" w:themeColor="text1"/>
        </w:rPr>
        <w:t>, Hirsh-</w:t>
      </w:r>
      <w:proofErr w:type="spellStart"/>
      <w:r w:rsidRPr="0055613F">
        <w:rPr>
          <w:rFonts w:ascii="Times New Roman" w:hAnsi="Times New Roman" w:cs="Times New Roman"/>
          <w:color w:val="000000" w:themeColor="text1"/>
        </w:rPr>
        <w:t>Pasek</w:t>
      </w:r>
      <w:proofErr w:type="spellEnd"/>
      <w:r w:rsidRPr="0055613F">
        <w:rPr>
          <w:rFonts w:ascii="Times New Roman" w:hAnsi="Times New Roman" w:cs="Times New Roman"/>
          <w:color w:val="000000" w:themeColor="text1"/>
        </w:rPr>
        <w:t xml:space="preserve">, </w:t>
      </w:r>
      <w:proofErr w:type="spellStart"/>
      <w:r w:rsidRPr="0055613F">
        <w:rPr>
          <w:rFonts w:ascii="Times New Roman" w:hAnsi="Times New Roman" w:cs="Times New Roman"/>
          <w:color w:val="000000" w:themeColor="text1"/>
        </w:rPr>
        <w:t>Golinkoff</w:t>
      </w:r>
      <w:proofErr w:type="spellEnd"/>
      <w:r w:rsidRPr="0055613F">
        <w:rPr>
          <w:rFonts w:ascii="Times New Roman" w:hAnsi="Times New Roman" w:cs="Times New Roman"/>
          <w:color w:val="000000" w:themeColor="text1"/>
        </w:rPr>
        <w:t xml:space="preserve">, &amp; </w:t>
      </w:r>
      <w:proofErr w:type="spellStart"/>
      <w:r w:rsidRPr="0055613F">
        <w:rPr>
          <w:rFonts w:ascii="Times New Roman" w:hAnsi="Times New Roman" w:cs="Times New Roman"/>
          <w:color w:val="000000" w:themeColor="text1"/>
        </w:rPr>
        <w:t>Tager-Flusberg</w:t>
      </w:r>
      <w:proofErr w:type="spellEnd"/>
      <w:r w:rsidRPr="0055613F">
        <w:rPr>
          <w:rFonts w:ascii="Times New Roman" w:hAnsi="Times New Roman" w:cs="Times New Roman"/>
          <w:color w:val="000000" w:themeColor="text1"/>
        </w:rPr>
        <w:t xml:space="preserve">, 2007; </w:t>
      </w:r>
      <w:proofErr w:type="spellStart"/>
      <w:r w:rsidRPr="0055613F">
        <w:rPr>
          <w:rFonts w:ascii="Times New Roman" w:hAnsi="Times New Roman" w:cs="Times New Roman"/>
          <w:color w:val="000000" w:themeColor="text1"/>
        </w:rPr>
        <w:t>Preissler</w:t>
      </w:r>
      <w:proofErr w:type="spellEnd"/>
      <w:r w:rsidRPr="0055613F">
        <w:rPr>
          <w:rFonts w:ascii="Times New Roman" w:hAnsi="Times New Roman" w:cs="Times New Roman"/>
          <w:color w:val="000000" w:themeColor="text1"/>
        </w:rPr>
        <w:t xml:space="preserve"> &amp; Carey, 2005). </w:t>
      </w:r>
    </w:p>
    <w:p w14:paraId="08B1B95E" w14:textId="6980CE16" w:rsidR="008B4809" w:rsidRDefault="008B4809" w:rsidP="008B4809">
      <w:pPr>
        <w:spacing w:line="480" w:lineRule="auto"/>
        <w:ind w:firstLine="720"/>
        <w:rPr>
          <w:rFonts w:ascii="Times New Roman" w:hAnsi="Times New Roman" w:cs="Times New Roman"/>
          <w:color w:val="000000" w:themeColor="text1"/>
        </w:rPr>
      </w:pPr>
      <w:r w:rsidRPr="0055613F">
        <w:rPr>
          <w:rFonts w:ascii="Times New Roman" w:hAnsi="Times New Roman" w:cs="Times New Roman"/>
          <w:color w:val="000000" w:themeColor="text1"/>
        </w:rPr>
        <w:t xml:space="preserve">However, </w:t>
      </w:r>
      <w:r>
        <w:rPr>
          <w:rFonts w:ascii="Times New Roman" w:hAnsi="Times New Roman" w:cs="Times New Roman"/>
          <w:color w:val="000000" w:themeColor="text1"/>
        </w:rPr>
        <w:t xml:space="preserve">understanding of how </w:t>
      </w:r>
      <w:r w:rsidRPr="0055613F">
        <w:rPr>
          <w:rFonts w:ascii="Times New Roman" w:hAnsi="Times New Roman" w:cs="Times New Roman"/>
          <w:color w:val="000000" w:themeColor="text1"/>
        </w:rPr>
        <w:t xml:space="preserve">ASD </w:t>
      </w:r>
      <w:r>
        <w:rPr>
          <w:rFonts w:ascii="Times New Roman" w:hAnsi="Times New Roman" w:cs="Times New Roman"/>
          <w:color w:val="000000" w:themeColor="text1"/>
        </w:rPr>
        <w:t>affects</w:t>
      </w:r>
      <w:r w:rsidRPr="0055613F">
        <w:rPr>
          <w:rFonts w:ascii="Times New Roman" w:hAnsi="Times New Roman" w:cs="Times New Roman"/>
          <w:color w:val="000000" w:themeColor="text1"/>
        </w:rPr>
        <w:t xml:space="preserve"> children’s ability to infer word-referent relationships in the absence of informative cues is </w:t>
      </w:r>
      <w:r>
        <w:rPr>
          <w:rFonts w:ascii="Times New Roman" w:hAnsi="Times New Roman" w:cs="Times New Roman"/>
          <w:color w:val="000000" w:themeColor="text1"/>
        </w:rPr>
        <w:t>extremely limited</w:t>
      </w:r>
      <w:r w:rsidRPr="0055613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Only two studies, to our knowledge, have assessed cross-situational word mapping in ASD. </w:t>
      </w:r>
      <w:r w:rsidRPr="0055613F">
        <w:rPr>
          <w:rFonts w:ascii="Times New Roman" w:hAnsi="Times New Roman" w:cs="Times New Roman"/>
          <w:color w:val="000000" w:themeColor="text1"/>
        </w:rPr>
        <w:t>In McGregor</w:t>
      </w:r>
      <w:r>
        <w:rPr>
          <w:rFonts w:ascii="Times New Roman" w:hAnsi="Times New Roman" w:cs="Times New Roman"/>
          <w:color w:val="000000" w:themeColor="text1"/>
        </w:rPr>
        <w:t>,</w:t>
      </w:r>
      <w:r w:rsidRPr="0055613F">
        <w:rPr>
          <w:rFonts w:ascii="Times New Roman" w:hAnsi="Times New Roman" w:cs="Times New Roman"/>
          <w:color w:val="000000" w:themeColor="text1"/>
        </w:rPr>
        <w:t xml:space="preserve"> </w:t>
      </w:r>
      <w:proofErr w:type="spellStart"/>
      <w:r w:rsidRPr="0055613F">
        <w:rPr>
          <w:rFonts w:ascii="Times New Roman" w:hAnsi="Times New Roman" w:cs="Times New Roman"/>
          <w:color w:val="000000" w:themeColor="text1"/>
        </w:rPr>
        <w:t>Rost</w:t>
      </w:r>
      <w:proofErr w:type="spellEnd"/>
      <w:r w:rsidRPr="0055613F">
        <w:rPr>
          <w:rFonts w:ascii="Times New Roman" w:hAnsi="Times New Roman" w:cs="Times New Roman"/>
          <w:color w:val="000000" w:themeColor="text1"/>
        </w:rPr>
        <w:t xml:space="preserve">, Arenas, Farris-Trimble, </w:t>
      </w:r>
      <w:r>
        <w:rPr>
          <w:rFonts w:ascii="Times New Roman" w:hAnsi="Times New Roman" w:cs="Times New Roman"/>
          <w:color w:val="000000" w:themeColor="text1"/>
        </w:rPr>
        <w:t>and</w:t>
      </w:r>
      <w:r w:rsidRPr="0055613F">
        <w:rPr>
          <w:rFonts w:ascii="Times New Roman" w:hAnsi="Times New Roman" w:cs="Times New Roman"/>
          <w:color w:val="000000" w:themeColor="text1"/>
        </w:rPr>
        <w:t xml:space="preserve"> Stiles</w:t>
      </w:r>
      <w:r>
        <w:rPr>
          <w:rFonts w:ascii="Times New Roman" w:hAnsi="Times New Roman" w:cs="Times New Roman"/>
          <w:color w:val="000000" w:themeColor="text1"/>
        </w:rPr>
        <w:t xml:space="preserve"> (</w:t>
      </w:r>
      <w:r w:rsidRPr="0055613F">
        <w:rPr>
          <w:rFonts w:ascii="Times New Roman" w:hAnsi="Times New Roman" w:cs="Times New Roman"/>
          <w:color w:val="000000" w:themeColor="text1"/>
        </w:rPr>
        <w:t>2013</w:t>
      </w:r>
      <w:r>
        <w:rPr>
          <w:rFonts w:ascii="Times New Roman" w:hAnsi="Times New Roman" w:cs="Times New Roman"/>
          <w:color w:val="000000" w:themeColor="text1"/>
        </w:rPr>
        <w:t>)</w:t>
      </w:r>
      <w:r w:rsidRPr="0055613F">
        <w:rPr>
          <w:rFonts w:ascii="Times New Roman" w:hAnsi="Times New Roman" w:cs="Times New Roman"/>
          <w:color w:val="000000" w:themeColor="text1"/>
        </w:rPr>
        <w:t xml:space="preserve">, </w:t>
      </w:r>
      <w:bookmarkStart w:id="2" w:name="_Hlk10448938"/>
      <w:r w:rsidRPr="0055613F">
        <w:rPr>
          <w:rFonts w:ascii="Times New Roman" w:hAnsi="Times New Roman" w:cs="Times New Roman"/>
          <w:color w:val="000000" w:themeColor="text1"/>
        </w:rPr>
        <w:t xml:space="preserve">children with ASD and TD controls </w:t>
      </w:r>
      <w:r>
        <w:rPr>
          <w:rFonts w:ascii="Times New Roman" w:hAnsi="Times New Roman" w:cs="Times New Roman"/>
          <w:color w:val="000000" w:themeColor="text1"/>
        </w:rPr>
        <w:t xml:space="preserve">matched on age </w:t>
      </w:r>
      <w:r w:rsidRPr="0055613F">
        <w:rPr>
          <w:rFonts w:ascii="Times New Roman" w:hAnsi="Times New Roman" w:cs="Times New Roman"/>
          <w:color w:val="000000" w:themeColor="text1"/>
        </w:rPr>
        <w:t xml:space="preserve">(TD </w:t>
      </w:r>
      <w:r>
        <w:rPr>
          <w:rFonts w:ascii="Times New Roman" w:hAnsi="Times New Roman" w:cs="Times New Roman"/>
          <w:i/>
          <w:color w:val="000000" w:themeColor="text1"/>
        </w:rPr>
        <w:t>M =</w:t>
      </w:r>
      <w:r w:rsidRPr="0055613F">
        <w:rPr>
          <w:rFonts w:ascii="Times New Roman" w:hAnsi="Times New Roman" w:cs="Times New Roman"/>
          <w:i/>
          <w:color w:val="000000" w:themeColor="text1"/>
        </w:rPr>
        <w:t xml:space="preserve"> </w:t>
      </w:r>
      <w:r w:rsidRPr="0055613F">
        <w:rPr>
          <w:rFonts w:ascii="Times New Roman" w:hAnsi="Times New Roman" w:cs="Times New Roman"/>
          <w:color w:val="000000" w:themeColor="text1"/>
        </w:rPr>
        <w:t xml:space="preserve">10.9 years; ASD </w:t>
      </w:r>
      <w:r w:rsidRPr="0055613F">
        <w:rPr>
          <w:rFonts w:ascii="Times New Roman" w:hAnsi="Times New Roman" w:cs="Times New Roman"/>
          <w:i/>
          <w:color w:val="000000" w:themeColor="text1"/>
        </w:rPr>
        <w:t>M</w:t>
      </w:r>
      <w:r>
        <w:rPr>
          <w:rFonts w:ascii="Times New Roman" w:hAnsi="Times New Roman" w:cs="Times New Roman"/>
          <w:color w:val="000000" w:themeColor="text1"/>
        </w:rPr>
        <w:t xml:space="preserve">  =</w:t>
      </w:r>
      <w:r w:rsidRPr="0055613F">
        <w:rPr>
          <w:rFonts w:ascii="Times New Roman" w:hAnsi="Times New Roman" w:cs="Times New Roman"/>
          <w:color w:val="000000" w:themeColor="text1"/>
        </w:rPr>
        <w:t>11.2 years)</w:t>
      </w:r>
      <w:r>
        <w:rPr>
          <w:rFonts w:ascii="Times New Roman" w:hAnsi="Times New Roman" w:cs="Times New Roman"/>
          <w:color w:val="000000" w:themeColor="text1"/>
        </w:rPr>
        <w:t xml:space="preserve">, nonverbal IQ </w:t>
      </w:r>
      <w:r w:rsidRPr="0055613F">
        <w:rPr>
          <w:rFonts w:ascii="Times New Roman" w:hAnsi="Times New Roman" w:cs="Times New Roman"/>
          <w:color w:val="000000" w:themeColor="text1"/>
        </w:rPr>
        <w:t xml:space="preserve">(TD </w:t>
      </w:r>
      <w:r w:rsidRPr="0055613F">
        <w:rPr>
          <w:rFonts w:ascii="Times New Roman" w:hAnsi="Times New Roman" w:cs="Times New Roman"/>
          <w:i/>
          <w:color w:val="000000" w:themeColor="text1"/>
        </w:rPr>
        <w:t>M</w:t>
      </w:r>
      <w:r>
        <w:rPr>
          <w:rFonts w:ascii="Times New Roman" w:hAnsi="Times New Roman" w:cs="Times New Roman"/>
          <w:i/>
          <w:color w:val="000000" w:themeColor="text1"/>
        </w:rPr>
        <w:t xml:space="preserve"> =</w:t>
      </w:r>
      <w:r w:rsidRPr="0055613F">
        <w:rPr>
          <w:rFonts w:ascii="Times New Roman" w:hAnsi="Times New Roman" w:cs="Times New Roman"/>
          <w:i/>
          <w:color w:val="000000" w:themeColor="text1"/>
        </w:rPr>
        <w:t xml:space="preserve"> </w:t>
      </w:r>
      <w:r w:rsidRPr="0055613F">
        <w:rPr>
          <w:rFonts w:ascii="Times New Roman" w:hAnsi="Times New Roman" w:cs="Times New Roman"/>
          <w:color w:val="000000" w:themeColor="text1"/>
        </w:rPr>
        <w:t xml:space="preserve">106; ASD </w:t>
      </w:r>
      <w:r w:rsidRPr="0055613F">
        <w:rPr>
          <w:rFonts w:ascii="Times New Roman" w:hAnsi="Times New Roman" w:cs="Times New Roman"/>
          <w:i/>
          <w:color w:val="000000" w:themeColor="text1"/>
        </w:rPr>
        <w:t>M</w:t>
      </w:r>
      <w:r>
        <w:rPr>
          <w:rFonts w:ascii="Times New Roman" w:hAnsi="Times New Roman" w:cs="Times New Roman"/>
          <w:color w:val="000000" w:themeColor="text1"/>
        </w:rPr>
        <w:t xml:space="preserve"> =</w:t>
      </w:r>
      <w:r w:rsidRPr="0055613F">
        <w:rPr>
          <w:rFonts w:ascii="Times New Roman" w:hAnsi="Times New Roman" w:cs="Times New Roman"/>
          <w:color w:val="000000" w:themeColor="text1"/>
        </w:rPr>
        <w:t xml:space="preserve"> 108)</w:t>
      </w:r>
      <w:r>
        <w:rPr>
          <w:rFonts w:ascii="Times New Roman" w:hAnsi="Times New Roman" w:cs="Times New Roman"/>
          <w:color w:val="000000" w:themeColor="text1"/>
        </w:rPr>
        <w:t xml:space="preserve">, and receptive vocabulary </w:t>
      </w:r>
      <w:r w:rsidRPr="0055613F">
        <w:rPr>
          <w:rFonts w:ascii="Times New Roman" w:hAnsi="Times New Roman" w:cs="Times New Roman"/>
          <w:color w:val="000000" w:themeColor="text1"/>
        </w:rPr>
        <w:t xml:space="preserve">(TD </w:t>
      </w:r>
      <w:r>
        <w:rPr>
          <w:rFonts w:ascii="Times New Roman" w:hAnsi="Times New Roman" w:cs="Times New Roman"/>
          <w:i/>
          <w:color w:val="000000" w:themeColor="text1"/>
        </w:rPr>
        <w:t xml:space="preserve">M standard score </w:t>
      </w:r>
      <w:r>
        <w:rPr>
          <w:rFonts w:ascii="Times New Roman" w:hAnsi="Times New Roman" w:cs="Times New Roman"/>
          <w:color w:val="000000" w:themeColor="text1"/>
        </w:rPr>
        <w:t>=</w:t>
      </w:r>
      <w:r w:rsidRPr="0055613F">
        <w:rPr>
          <w:rFonts w:ascii="Times New Roman" w:hAnsi="Times New Roman" w:cs="Times New Roman"/>
          <w:i/>
          <w:color w:val="000000" w:themeColor="text1"/>
        </w:rPr>
        <w:t xml:space="preserve"> </w:t>
      </w:r>
      <w:r w:rsidRPr="0055613F">
        <w:rPr>
          <w:rFonts w:ascii="Times New Roman" w:hAnsi="Times New Roman" w:cs="Times New Roman"/>
          <w:color w:val="000000" w:themeColor="text1"/>
        </w:rPr>
        <w:t xml:space="preserve">113; ASD </w:t>
      </w:r>
      <w:r w:rsidRPr="0055613F">
        <w:rPr>
          <w:rFonts w:ascii="Times New Roman" w:hAnsi="Times New Roman" w:cs="Times New Roman"/>
          <w:i/>
          <w:color w:val="000000" w:themeColor="text1"/>
        </w:rPr>
        <w:t>M</w:t>
      </w:r>
      <w:r>
        <w:rPr>
          <w:rFonts w:ascii="Times New Roman" w:hAnsi="Times New Roman" w:cs="Times New Roman"/>
          <w:color w:val="000000" w:themeColor="text1"/>
        </w:rPr>
        <w:t xml:space="preserve"> </w:t>
      </w:r>
      <w:r>
        <w:rPr>
          <w:rFonts w:ascii="Times New Roman" w:hAnsi="Times New Roman" w:cs="Times New Roman"/>
          <w:i/>
          <w:color w:val="000000" w:themeColor="text1"/>
        </w:rPr>
        <w:t>=</w:t>
      </w:r>
      <w:r w:rsidRPr="0055613F">
        <w:rPr>
          <w:rFonts w:ascii="Times New Roman" w:hAnsi="Times New Roman" w:cs="Times New Roman"/>
          <w:color w:val="000000" w:themeColor="text1"/>
        </w:rPr>
        <w:t xml:space="preserve"> 109) </w:t>
      </w:r>
      <w:r>
        <w:rPr>
          <w:rFonts w:ascii="Times New Roman" w:hAnsi="Times New Roman" w:cs="Times New Roman"/>
          <w:color w:val="000000" w:themeColor="text1"/>
        </w:rPr>
        <w:t xml:space="preserve"> mapped novel words to unfamiliar objects presented in sets of three. An actor gazed at the target object on half of the trials for each word (</w:t>
      </w:r>
      <w:r w:rsidR="002E52DF">
        <w:rPr>
          <w:rFonts w:ascii="Times New Roman" w:hAnsi="Times New Roman" w:cs="Times New Roman"/>
          <w:color w:val="000000" w:themeColor="text1"/>
        </w:rPr>
        <w:t>‘</w:t>
      </w:r>
      <w:r w:rsidRPr="0055613F">
        <w:rPr>
          <w:rFonts w:ascii="Times New Roman" w:hAnsi="Times New Roman" w:cs="Times New Roman"/>
          <w:color w:val="000000" w:themeColor="text1"/>
        </w:rPr>
        <w:t>facilitative trials’</w:t>
      </w:r>
      <w:r>
        <w:rPr>
          <w:rFonts w:ascii="Times New Roman" w:hAnsi="Times New Roman" w:cs="Times New Roman"/>
          <w:color w:val="000000" w:themeColor="text1"/>
        </w:rPr>
        <w:t>) and gazed forward for the other half (</w:t>
      </w:r>
      <w:r w:rsidRPr="0055613F">
        <w:rPr>
          <w:rFonts w:ascii="Times New Roman" w:hAnsi="Times New Roman" w:cs="Times New Roman"/>
          <w:color w:val="000000" w:themeColor="text1"/>
        </w:rPr>
        <w:t>‘neutral trials’</w:t>
      </w:r>
      <w:r>
        <w:rPr>
          <w:rFonts w:ascii="Times New Roman" w:hAnsi="Times New Roman" w:cs="Times New Roman"/>
          <w:color w:val="000000" w:themeColor="text1"/>
        </w:rPr>
        <w:t xml:space="preserve">). </w:t>
      </w:r>
      <w:r w:rsidRPr="0055613F">
        <w:rPr>
          <w:rFonts w:ascii="Times New Roman" w:hAnsi="Times New Roman" w:cs="Times New Roman"/>
          <w:color w:val="000000" w:themeColor="text1"/>
        </w:rPr>
        <w:t>Hence, on neutral trials, children had to rely on cross-trial information to accurately map the novel words (although, for some words, referents may have already been unambiguously identified in preceding facilitative trials).</w:t>
      </w:r>
      <w:bookmarkEnd w:id="2"/>
      <w:r>
        <w:rPr>
          <w:rFonts w:ascii="Times New Roman" w:hAnsi="Times New Roman" w:cs="Times New Roman"/>
          <w:color w:val="000000" w:themeColor="text1"/>
        </w:rPr>
        <w:t xml:space="preserve"> Both groups achieved above-chance accuracy on neutral trials, and significantly benefited from the ostensive social cues provided in facilitative trials. In a recent eye-tracking study, </w:t>
      </w:r>
      <w:proofErr w:type="spellStart"/>
      <w:r>
        <w:rPr>
          <w:rFonts w:ascii="Times New Roman" w:hAnsi="Times New Roman" w:cs="Times New Roman"/>
          <w:color w:val="000000" w:themeColor="text1"/>
        </w:rPr>
        <w:t>Venker</w:t>
      </w:r>
      <w:proofErr w:type="spellEnd"/>
      <w:r>
        <w:rPr>
          <w:rFonts w:ascii="Times New Roman" w:hAnsi="Times New Roman" w:cs="Times New Roman"/>
          <w:color w:val="000000" w:themeColor="text1"/>
        </w:rPr>
        <w:t xml:space="preserve"> (2019) assessed </w:t>
      </w:r>
      <w:bookmarkStart w:id="3" w:name="_Hlk10448985"/>
      <w:r>
        <w:rPr>
          <w:rFonts w:ascii="Times New Roman" w:hAnsi="Times New Roman" w:cs="Times New Roman"/>
          <w:color w:val="000000" w:themeColor="text1"/>
        </w:rPr>
        <w:t xml:space="preserve">children with ASD aged 4-7.9 years and TD children aged 2.6-7.9 years matched on receptive vocabulary (TD </w:t>
      </w:r>
      <w:r w:rsidRPr="00F91046">
        <w:rPr>
          <w:rFonts w:ascii="Times New Roman" w:hAnsi="Times New Roman" w:cs="Times New Roman"/>
          <w:i/>
          <w:color w:val="000000" w:themeColor="text1"/>
        </w:rPr>
        <w:t>M</w:t>
      </w:r>
      <w:r>
        <w:rPr>
          <w:rFonts w:ascii="Times New Roman" w:hAnsi="Times New Roman" w:cs="Times New Roman"/>
          <w:color w:val="000000" w:themeColor="text1"/>
        </w:rPr>
        <w:t xml:space="preserve"> = </w:t>
      </w:r>
      <w:r>
        <w:rPr>
          <w:rFonts w:ascii="Times New Roman" w:hAnsi="Times New Roman" w:cs="Times New Roman"/>
          <w:color w:val="000000" w:themeColor="text1"/>
        </w:rPr>
        <w:lastRenderedPageBreak/>
        <w:t xml:space="preserve">6.3 years; ASD </w:t>
      </w:r>
      <w:r w:rsidRPr="00F91046">
        <w:rPr>
          <w:rFonts w:ascii="Times New Roman" w:hAnsi="Times New Roman" w:cs="Times New Roman"/>
          <w:i/>
          <w:color w:val="000000" w:themeColor="text1"/>
        </w:rPr>
        <w:t>M</w:t>
      </w:r>
      <w:r>
        <w:rPr>
          <w:rFonts w:ascii="Times New Roman" w:hAnsi="Times New Roman" w:cs="Times New Roman"/>
          <w:color w:val="000000" w:themeColor="text1"/>
        </w:rPr>
        <w:t xml:space="preserve"> = 5.8 years) </w:t>
      </w:r>
      <w:bookmarkEnd w:id="3"/>
      <w:r>
        <w:rPr>
          <w:rFonts w:ascii="Times New Roman" w:hAnsi="Times New Roman" w:cs="Times New Roman"/>
          <w:color w:val="000000" w:themeColor="text1"/>
        </w:rPr>
        <w:t xml:space="preserve">on a cross-situational mapping task modelled on Smith and Yu’s (2008) paradigm. During training, children were exposed to four novel words, presented in pairs in conjunction with pairs of unfamiliar objects.  Children’s understanding of the novel word-object mappings was tested immediately after training. Both children with ASD and TD children looked longer at correct targets than expected by chance, and no between-population differences in accuracy were identified. </w:t>
      </w:r>
    </w:p>
    <w:p w14:paraId="252103B9" w14:textId="384469B3" w:rsidR="008B4809" w:rsidRDefault="008B4809" w:rsidP="008B4809">
      <w:pPr>
        <w:tabs>
          <w:tab w:val="left" w:pos="0"/>
        </w:tabs>
        <w:spacing w:line="480" w:lineRule="auto"/>
        <w:rPr>
          <w:rFonts w:ascii="Times New Roman" w:hAnsi="Times New Roman" w:cs="Times New Roman"/>
        </w:rPr>
      </w:pPr>
      <w:r>
        <w:rPr>
          <w:rFonts w:ascii="Times New Roman" w:hAnsi="Times New Roman" w:cs="Times New Roman"/>
          <w:color w:val="000000" w:themeColor="text1"/>
        </w:rPr>
        <w:tab/>
        <w:t xml:space="preserve">The lack of </w:t>
      </w:r>
      <w:r w:rsidRPr="0055613F">
        <w:rPr>
          <w:rFonts w:ascii="Times New Roman" w:hAnsi="Times New Roman" w:cs="Times New Roman"/>
          <w:color w:val="000000" w:themeColor="text1"/>
        </w:rPr>
        <w:t xml:space="preserve">population differences in these </w:t>
      </w:r>
      <w:r>
        <w:rPr>
          <w:rFonts w:ascii="Times New Roman" w:hAnsi="Times New Roman" w:cs="Times New Roman"/>
          <w:color w:val="000000" w:themeColor="text1"/>
        </w:rPr>
        <w:t>studies</w:t>
      </w:r>
      <w:r w:rsidRPr="0055613F">
        <w:rPr>
          <w:rFonts w:ascii="Times New Roman" w:hAnsi="Times New Roman" w:cs="Times New Roman"/>
          <w:color w:val="000000" w:themeColor="text1"/>
        </w:rPr>
        <w:t xml:space="preserve"> align</w:t>
      </w:r>
      <w:r>
        <w:rPr>
          <w:rFonts w:ascii="Times New Roman" w:hAnsi="Times New Roman" w:cs="Times New Roman"/>
          <w:color w:val="000000" w:themeColor="text1"/>
        </w:rPr>
        <w:t>s</w:t>
      </w:r>
      <w:r w:rsidRPr="0055613F">
        <w:rPr>
          <w:rFonts w:ascii="Times New Roman" w:hAnsi="Times New Roman" w:cs="Times New Roman"/>
          <w:color w:val="000000" w:themeColor="text1"/>
        </w:rPr>
        <w:t xml:space="preserve"> with recent evidence that ASD does not impair statistical learning when processing </w:t>
      </w:r>
      <w:r w:rsidRPr="0055613F">
        <w:rPr>
          <w:rFonts w:ascii="Times New Roman" w:hAnsi="Times New Roman" w:cs="Times New Roman"/>
          <w:color w:val="000000" w:themeColor="text1"/>
          <w:lang w:val="en-US"/>
        </w:rPr>
        <w:t>visual stimuli (</w:t>
      </w:r>
      <w:proofErr w:type="spellStart"/>
      <w:r w:rsidRPr="0055613F">
        <w:rPr>
          <w:rFonts w:ascii="Times New Roman" w:hAnsi="Times New Roman" w:cs="Times New Roman"/>
          <w:color w:val="000000" w:themeColor="text1"/>
          <w:lang w:val="en-US"/>
        </w:rPr>
        <w:t>Foti</w:t>
      </w:r>
      <w:proofErr w:type="spellEnd"/>
      <w:r w:rsidRPr="0055613F">
        <w:rPr>
          <w:rFonts w:ascii="Times New Roman" w:hAnsi="Times New Roman" w:cs="Times New Roman"/>
          <w:color w:val="000000" w:themeColor="text1"/>
          <w:lang w:val="en-US"/>
        </w:rPr>
        <w:t xml:space="preserve">, De </w:t>
      </w:r>
      <w:proofErr w:type="spellStart"/>
      <w:r w:rsidRPr="0055613F">
        <w:rPr>
          <w:rFonts w:ascii="Times New Roman" w:hAnsi="Times New Roman" w:cs="Times New Roman"/>
          <w:color w:val="000000" w:themeColor="text1"/>
          <w:lang w:val="en-US"/>
        </w:rPr>
        <w:t>Crescenzo</w:t>
      </w:r>
      <w:proofErr w:type="spellEnd"/>
      <w:r w:rsidRPr="0055613F">
        <w:rPr>
          <w:rFonts w:ascii="Times New Roman" w:hAnsi="Times New Roman" w:cs="Times New Roman"/>
          <w:color w:val="000000" w:themeColor="text1"/>
          <w:lang w:val="en-US"/>
        </w:rPr>
        <w:t xml:space="preserve">, </w:t>
      </w:r>
      <w:proofErr w:type="spellStart"/>
      <w:r w:rsidRPr="0055613F">
        <w:rPr>
          <w:rFonts w:ascii="Times New Roman" w:hAnsi="Times New Roman" w:cs="Times New Roman"/>
          <w:color w:val="000000" w:themeColor="text1"/>
          <w:lang w:val="en-US"/>
        </w:rPr>
        <w:t>Vivanti</w:t>
      </w:r>
      <w:proofErr w:type="spellEnd"/>
      <w:r w:rsidRPr="0055613F">
        <w:rPr>
          <w:rFonts w:ascii="Times New Roman" w:hAnsi="Times New Roman" w:cs="Times New Roman"/>
          <w:color w:val="000000" w:themeColor="text1"/>
          <w:lang w:val="en-US"/>
        </w:rPr>
        <w:t xml:space="preserve">, </w:t>
      </w:r>
      <w:proofErr w:type="spellStart"/>
      <w:r w:rsidRPr="0055613F">
        <w:rPr>
          <w:rFonts w:ascii="Times New Roman" w:hAnsi="Times New Roman" w:cs="Times New Roman"/>
          <w:color w:val="000000" w:themeColor="text1"/>
          <w:lang w:val="en-US"/>
        </w:rPr>
        <w:t>Menghini</w:t>
      </w:r>
      <w:proofErr w:type="spellEnd"/>
      <w:r w:rsidRPr="0055613F">
        <w:rPr>
          <w:rFonts w:ascii="Times New Roman" w:hAnsi="Times New Roman" w:cs="Times New Roman"/>
          <w:color w:val="000000" w:themeColor="text1"/>
          <w:lang w:val="en-US"/>
        </w:rPr>
        <w:t xml:space="preserve">, &amp; </w:t>
      </w:r>
      <w:proofErr w:type="spellStart"/>
      <w:r w:rsidRPr="0055613F">
        <w:rPr>
          <w:rFonts w:ascii="Times New Roman" w:hAnsi="Times New Roman" w:cs="Times New Roman"/>
          <w:color w:val="000000" w:themeColor="text1"/>
          <w:lang w:val="en-US"/>
        </w:rPr>
        <w:t>Vicari</w:t>
      </w:r>
      <w:proofErr w:type="spellEnd"/>
      <w:r w:rsidRPr="0055613F">
        <w:rPr>
          <w:rFonts w:ascii="Times New Roman" w:hAnsi="Times New Roman" w:cs="Times New Roman"/>
          <w:color w:val="000000" w:themeColor="text1"/>
          <w:lang w:val="en-US"/>
        </w:rPr>
        <w:t xml:space="preserve">, 2014; </w:t>
      </w:r>
      <w:proofErr w:type="spellStart"/>
      <w:r w:rsidRPr="0055613F">
        <w:rPr>
          <w:rFonts w:ascii="Times New Roman" w:hAnsi="Times New Roman" w:cs="Times New Roman"/>
          <w:color w:val="000000" w:themeColor="text1"/>
          <w:lang w:val="en-US"/>
        </w:rPr>
        <w:t>Roser</w:t>
      </w:r>
      <w:proofErr w:type="spellEnd"/>
      <w:r w:rsidRPr="0055613F">
        <w:rPr>
          <w:rFonts w:ascii="Times New Roman" w:hAnsi="Times New Roman" w:cs="Times New Roman"/>
          <w:color w:val="000000" w:themeColor="text1"/>
          <w:lang w:val="en-US"/>
        </w:rPr>
        <w:t xml:space="preserve">, </w:t>
      </w:r>
      <w:proofErr w:type="spellStart"/>
      <w:r w:rsidRPr="0055613F">
        <w:rPr>
          <w:rFonts w:ascii="Times New Roman" w:hAnsi="Times New Roman" w:cs="Times New Roman"/>
          <w:color w:val="000000" w:themeColor="text1"/>
          <w:lang w:val="en-US"/>
        </w:rPr>
        <w:t>Aslin</w:t>
      </w:r>
      <w:proofErr w:type="spellEnd"/>
      <w:r w:rsidRPr="0055613F">
        <w:rPr>
          <w:rFonts w:ascii="Times New Roman" w:hAnsi="Times New Roman" w:cs="Times New Roman"/>
          <w:color w:val="000000" w:themeColor="text1"/>
          <w:lang w:val="en-US"/>
        </w:rPr>
        <w:t xml:space="preserve">, McKenzie, Zahra, &amp; </w:t>
      </w:r>
      <w:proofErr w:type="spellStart"/>
      <w:r w:rsidRPr="0055613F">
        <w:rPr>
          <w:rFonts w:ascii="Times New Roman" w:hAnsi="Times New Roman" w:cs="Times New Roman"/>
          <w:color w:val="000000" w:themeColor="text1"/>
          <w:lang w:val="en-US"/>
        </w:rPr>
        <w:t>Fiser</w:t>
      </w:r>
      <w:proofErr w:type="spellEnd"/>
      <w:r w:rsidRPr="0055613F">
        <w:rPr>
          <w:rFonts w:ascii="Times New Roman" w:hAnsi="Times New Roman" w:cs="Times New Roman"/>
          <w:color w:val="000000" w:themeColor="text1"/>
          <w:lang w:val="en-US"/>
        </w:rPr>
        <w:t>, 201</w:t>
      </w:r>
      <w:r>
        <w:rPr>
          <w:rFonts w:ascii="Times New Roman" w:hAnsi="Times New Roman" w:cs="Times New Roman"/>
          <w:color w:val="000000" w:themeColor="text1"/>
          <w:lang w:val="en-US"/>
        </w:rPr>
        <w:t>5</w:t>
      </w:r>
      <w:r w:rsidRPr="0055613F">
        <w:rPr>
          <w:rFonts w:ascii="Times New Roman" w:hAnsi="Times New Roman" w:cs="Times New Roman"/>
          <w:color w:val="000000" w:themeColor="text1"/>
          <w:lang w:val="en-US"/>
        </w:rPr>
        <w:t>) or segmenting speech (</w:t>
      </w:r>
      <w:proofErr w:type="spellStart"/>
      <w:r w:rsidRPr="0055613F">
        <w:rPr>
          <w:rFonts w:ascii="Times New Roman" w:hAnsi="Times New Roman" w:cs="Times New Roman"/>
          <w:color w:val="000000" w:themeColor="text1"/>
          <w:lang w:val="en-US"/>
        </w:rPr>
        <w:t>Haebig</w:t>
      </w:r>
      <w:proofErr w:type="spellEnd"/>
      <w:r w:rsidRPr="0055613F">
        <w:rPr>
          <w:rFonts w:ascii="Times New Roman" w:hAnsi="Times New Roman" w:cs="Times New Roman"/>
          <w:color w:val="000000" w:themeColor="text1"/>
          <w:lang w:val="en-US"/>
        </w:rPr>
        <w:t xml:space="preserve">, </w:t>
      </w:r>
      <w:proofErr w:type="spellStart"/>
      <w:r w:rsidRPr="0055613F">
        <w:rPr>
          <w:rFonts w:ascii="Times New Roman" w:hAnsi="Times New Roman" w:cs="Times New Roman"/>
          <w:color w:val="000000" w:themeColor="text1"/>
          <w:lang w:val="en-US"/>
        </w:rPr>
        <w:t>Saffran</w:t>
      </w:r>
      <w:proofErr w:type="spellEnd"/>
      <w:r w:rsidRPr="0055613F">
        <w:rPr>
          <w:rFonts w:ascii="Times New Roman" w:hAnsi="Times New Roman" w:cs="Times New Roman"/>
          <w:color w:val="000000" w:themeColor="text1"/>
          <w:lang w:val="en-US"/>
        </w:rPr>
        <w:t xml:space="preserve">, &amp; </w:t>
      </w:r>
      <w:proofErr w:type="spellStart"/>
      <w:r w:rsidRPr="0055613F">
        <w:rPr>
          <w:rFonts w:ascii="Times New Roman" w:hAnsi="Times New Roman" w:cs="Times New Roman"/>
          <w:color w:val="000000" w:themeColor="text1"/>
          <w:lang w:val="en-US"/>
        </w:rPr>
        <w:t>Weismer</w:t>
      </w:r>
      <w:proofErr w:type="spellEnd"/>
      <w:r w:rsidRPr="0055613F">
        <w:rPr>
          <w:rFonts w:ascii="Times New Roman" w:hAnsi="Times New Roman" w:cs="Times New Roman"/>
          <w:color w:val="000000" w:themeColor="text1"/>
          <w:lang w:val="en-US"/>
        </w:rPr>
        <w:t xml:space="preserve">, 2017; Mayo &amp; </w:t>
      </w:r>
      <w:proofErr w:type="spellStart"/>
      <w:r w:rsidRPr="0055613F">
        <w:rPr>
          <w:rFonts w:ascii="Times New Roman" w:hAnsi="Times New Roman" w:cs="Times New Roman"/>
          <w:color w:val="000000" w:themeColor="text1"/>
          <w:lang w:val="en-US"/>
        </w:rPr>
        <w:t>Eigsti</w:t>
      </w:r>
      <w:proofErr w:type="spellEnd"/>
      <w:r w:rsidRPr="0055613F">
        <w:rPr>
          <w:rFonts w:ascii="Times New Roman" w:hAnsi="Times New Roman" w:cs="Times New Roman"/>
          <w:color w:val="000000" w:themeColor="text1"/>
          <w:lang w:val="en-US"/>
        </w:rPr>
        <w:t>, 2012; Obeid, Brooks, Powers, Gillespie-Lynch, &amp; Lum, 2016).</w:t>
      </w:r>
      <w:r>
        <w:rPr>
          <w:rFonts w:ascii="Times New Roman" w:hAnsi="Times New Roman" w:cs="Times New Roman"/>
          <w:color w:val="000000" w:themeColor="text1"/>
          <w:lang w:val="en-US"/>
        </w:rPr>
        <w:t xml:space="preserve"> </w:t>
      </w:r>
      <w:r w:rsidRPr="00B403C5">
        <w:rPr>
          <w:rFonts w:ascii="Times New Roman" w:hAnsi="Times New Roman" w:cs="Times New Roman"/>
          <w:color w:val="000000" w:themeColor="text1"/>
          <w:lang w:val="en-US"/>
        </w:rPr>
        <w:t xml:space="preserve">However, </w:t>
      </w:r>
      <w:r w:rsidR="00C449AB">
        <w:rPr>
          <w:rFonts w:ascii="Times New Roman" w:hAnsi="Times New Roman" w:cs="Times New Roman"/>
        </w:rPr>
        <w:t>a</w:t>
      </w:r>
      <w:r>
        <w:rPr>
          <w:rFonts w:ascii="Times New Roman" w:hAnsi="Times New Roman" w:cs="Times New Roman"/>
        </w:rPr>
        <w:t xml:space="preserve"> potentially more sensitive measure of the processing involved in</w:t>
      </w:r>
      <w:r w:rsidR="00C449AB">
        <w:rPr>
          <w:rFonts w:ascii="Times New Roman" w:hAnsi="Times New Roman" w:cs="Times New Roman"/>
        </w:rPr>
        <w:t xml:space="preserve"> cross-situational</w:t>
      </w:r>
      <w:r>
        <w:rPr>
          <w:rFonts w:ascii="Times New Roman" w:hAnsi="Times New Roman" w:cs="Times New Roman"/>
        </w:rPr>
        <w:t xml:space="preserve"> word learning is the speed at which children can access meaning (</w:t>
      </w:r>
      <w:proofErr w:type="spellStart"/>
      <w:r>
        <w:rPr>
          <w:rFonts w:ascii="Times New Roman" w:hAnsi="Times New Roman" w:cs="Times New Roman"/>
        </w:rPr>
        <w:t>Kohnert</w:t>
      </w:r>
      <w:proofErr w:type="spellEnd"/>
      <w:r>
        <w:rPr>
          <w:rFonts w:ascii="Times New Roman" w:hAnsi="Times New Roman" w:cs="Times New Roman"/>
        </w:rPr>
        <w:t xml:space="preserve">, Bates, &amp; Hernandez, 1999). In cross-situational word learning paradigms, words and objects tend to be presented at a regular pace during training and testing. However, in natural language learning, words and their referents tend to co-occur at a substantially faster rate with more noise and distractions. Thus, overall accuracy may not be a true reflection of children’s ability to associate words with meanings given the processing bottleneck that is fast, continuous, online speech (Christiansen &amp; </w:t>
      </w:r>
      <w:proofErr w:type="spellStart"/>
      <w:r>
        <w:rPr>
          <w:rFonts w:ascii="Times New Roman" w:hAnsi="Times New Roman" w:cs="Times New Roman"/>
        </w:rPr>
        <w:t>Chater</w:t>
      </w:r>
      <w:proofErr w:type="spellEnd"/>
      <w:r>
        <w:rPr>
          <w:rFonts w:ascii="Times New Roman" w:hAnsi="Times New Roman" w:cs="Times New Roman"/>
        </w:rPr>
        <w:t>, 2016). Here, we examine the impact of autism on both cross-situational learning accuracy and response times, while also exploring the influence of individual differences in chronological age, receptive vocabulary, and non-verbal intelligence.</w:t>
      </w:r>
    </w:p>
    <w:p w14:paraId="7E988900" w14:textId="3EAA447E" w:rsidR="008B4809" w:rsidRDefault="008B4809" w:rsidP="008B4809">
      <w:pPr>
        <w:tabs>
          <w:tab w:val="left" w:pos="0"/>
        </w:tabs>
        <w:spacing w:line="480" w:lineRule="auto"/>
        <w:rPr>
          <w:rFonts w:ascii="Times New Roman" w:hAnsi="Times New Roman" w:cs="Times New Roman"/>
        </w:rPr>
      </w:pPr>
      <w:r>
        <w:rPr>
          <w:rFonts w:ascii="Times New Roman" w:hAnsi="Times New Roman" w:cs="Times New Roman"/>
        </w:rPr>
        <w:tab/>
        <w:t xml:space="preserve">It is also important to recognise that identification of meaning is just one component of word </w:t>
      </w:r>
      <w:proofErr w:type="gramStart"/>
      <w:r>
        <w:rPr>
          <w:rFonts w:ascii="Times New Roman" w:hAnsi="Times New Roman" w:cs="Times New Roman"/>
        </w:rPr>
        <w:t>learning</w:t>
      </w:r>
      <w:proofErr w:type="gramEnd"/>
      <w:r>
        <w:rPr>
          <w:rFonts w:ascii="Times New Roman" w:hAnsi="Times New Roman" w:cs="Times New Roman"/>
        </w:rPr>
        <w:t xml:space="preserve"> (McMurray et al., 2012) and it is currently unknown how effectively children with ASD are able to retain and generalise new words that are acquired through tracking cross-situational statistics. </w:t>
      </w:r>
      <w:r w:rsidRPr="0055613F">
        <w:rPr>
          <w:rFonts w:ascii="Times New Roman" w:hAnsi="Times New Roman" w:cs="Times New Roman"/>
          <w:color w:val="000000" w:themeColor="text1"/>
        </w:rPr>
        <w:t>Unlike referent selection, relatively little is known about lexical retention in ASD. Norbury, Griffiths and Nation (2010) found that high-functioning children with ASD were unimpaired in their ability to retain word-object associations, but they remembered significantly less semantic information about referents over time (see also Henderson, Powell, Gaskell, &amp; Norbury, 2014). Bedford et al. (2013) discovered that ostensive social feedback enhanced retention of novel word meanings for TD 2-year-</w:t>
      </w:r>
      <w:r w:rsidRPr="0055613F">
        <w:rPr>
          <w:rFonts w:ascii="Times New Roman" w:hAnsi="Times New Roman" w:cs="Times New Roman"/>
          <w:color w:val="000000" w:themeColor="text1"/>
        </w:rPr>
        <w:lastRenderedPageBreak/>
        <w:t xml:space="preserve">olds, but not those at high-risk of developing ASD. </w:t>
      </w:r>
      <w:r>
        <w:rPr>
          <w:rFonts w:ascii="Times New Roman" w:hAnsi="Times New Roman" w:cs="Times New Roman"/>
          <w:color w:val="000000" w:themeColor="text1"/>
        </w:rPr>
        <w:t>Together, t</w:t>
      </w:r>
      <w:r w:rsidRPr="0055613F">
        <w:rPr>
          <w:rFonts w:ascii="Times New Roman" w:hAnsi="Times New Roman" w:cs="Times New Roman"/>
          <w:color w:val="000000" w:themeColor="text1"/>
        </w:rPr>
        <w:t xml:space="preserve">hese studies suggest that consolidation of word-referent relationships may be atypical in ASD. </w:t>
      </w:r>
      <w:r>
        <w:rPr>
          <w:rFonts w:ascii="Times New Roman" w:hAnsi="Times New Roman" w:cs="Times New Roman"/>
          <w:color w:val="000000" w:themeColor="text1"/>
        </w:rPr>
        <w:t xml:space="preserve"> R</w:t>
      </w:r>
      <w:r w:rsidRPr="0055613F">
        <w:rPr>
          <w:rFonts w:ascii="Times New Roman" w:hAnsi="Times New Roman" w:cs="Times New Roman"/>
          <w:color w:val="000000" w:themeColor="text1"/>
        </w:rPr>
        <w:t>egarding generalisation, many children with ASD struggle to extend information and behaviours across different contexts (</w:t>
      </w:r>
      <w:proofErr w:type="spellStart"/>
      <w:r w:rsidRPr="0055613F">
        <w:rPr>
          <w:rFonts w:ascii="Times New Roman" w:hAnsi="Times New Roman" w:cs="Times New Roman"/>
          <w:color w:val="000000" w:themeColor="text1"/>
          <w:lang w:val="en-US"/>
        </w:rPr>
        <w:t>Happé</w:t>
      </w:r>
      <w:proofErr w:type="spellEnd"/>
      <w:r w:rsidRPr="0055613F">
        <w:rPr>
          <w:rFonts w:ascii="Times New Roman" w:hAnsi="Times New Roman" w:cs="Times New Roman"/>
          <w:color w:val="000000" w:themeColor="text1"/>
          <w:lang w:val="en-US"/>
        </w:rPr>
        <w:t xml:space="preserve"> &amp; </w:t>
      </w:r>
      <w:proofErr w:type="spellStart"/>
      <w:r w:rsidRPr="0055613F">
        <w:rPr>
          <w:rFonts w:ascii="Times New Roman" w:hAnsi="Times New Roman" w:cs="Times New Roman"/>
          <w:color w:val="000000" w:themeColor="text1"/>
          <w:lang w:val="en-US"/>
        </w:rPr>
        <w:t>Frith</w:t>
      </w:r>
      <w:proofErr w:type="spellEnd"/>
      <w:r w:rsidRPr="0055613F">
        <w:rPr>
          <w:rFonts w:ascii="Times New Roman" w:hAnsi="Times New Roman" w:cs="Times New Roman"/>
          <w:color w:val="000000" w:themeColor="text1"/>
          <w:lang w:val="en-US"/>
        </w:rPr>
        <w:t xml:space="preserve">, 2006), and this difficulty can manifest in the extension of verbal labels to novel referents. </w:t>
      </w:r>
      <w:proofErr w:type="spellStart"/>
      <w:r w:rsidRPr="0055613F">
        <w:rPr>
          <w:rFonts w:ascii="Times New Roman" w:hAnsi="Times New Roman" w:cs="Times New Roman"/>
          <w:color w:val="000000" w:themeColor="text1"/>
        </w:rPr>
        <w:t>Tek</w:t>
      </w:r>
      <w:proofErr w:type="spellEnd"/>
      <w:r w:rsidRPr="0055613F">
        <w:rPr>
          <w:rFonts w:ascii="Times New Roman" w:hAnsi="Times New Roman" w:cs="Times New Roman"/>
          <w:color w:val="000000" w:themeColor="text1"/>
        </w:rPr>
        <w:t xml:space="preserve">, </w:t>
      </w:r>
      <w:proofErr w:type="spellStart"/>
      <w:r w:rsidRPr="0055613F">
        <w:rPr>
          <w:rFonts w:ascii="Times New Roman" w:hAnsi="Times New Roman" w:cs="Times New Roman"/>
          <w:color w:val="000000" w:themeColor="text1"/>
        </w:rPr>
        <w:t>Jaffery</w:t>
      </w:r>
      <w:proofErr w:type="spellEnd"/>
      <w:r w:rsidRPr="0055613F">
        <w:rPr>
          <w:rFonts w:ascii="Times New Roman" w:hAnsi="Times New Roman" w:cs="Times New Roman"/>
          <w:color w:val="000000" w:themeColor="text1"/>
        </w:rPr>
        <w:t xml:space="preserve">, Fein, and </w:t>
      </w:r>
      <w:proofErr w:type="spellStart"/>
      <w:r w:rsidRPr="0055613F">
        <w:rPr>
          <w:rFonts w:ascii="Times New Roman" w:hAnsi="Times New Roman" w:cs="Times New Roman"/>
          <w:color w:val="000000" w:themeColor="text1"/>
        </w:rPr>
        <w:t>Naigles</w:t>
      </w:r>
      <w:proofErr w:type="spellEnd"/>
      <w:r w:rsidRPr="0055613F">
        <w:rPr>
          <w:rFonts w:ascii="Times New Roman" w:hAnsi="Times New Roman" w:cs="Times New Roman"/>
          <w:color w:val="000000" w:themeColor="text1"/>
        </w:rPr>
        <w:t xml:space="preserve"> (2008) and </w:t>
      </w:r>
      <w:proofErr w:type="spellStart"/>
      <w:r w:rsidRPr="0055613F">
        <w:rPr>
          <w:rFonts w:ascii="Times New Roman" w:hAnsi="Times New Roman" w:cs="Times New Roman"/>
          <w:color w:val="000000" w:themeColor="text1"/>
        </w:rPr>
        <w:t>Potzeba</w:t>
      </w:r>
      <w:proofErr w:type="spellEnd"/>
      <w:r w:rsidRPr="0055613F">
        <w:rPr>
          <w:rFonts w:ascii="Times New Roman" w:hAnsi="Times New Roman" w:cs="Times New Roman"/>
          <w:color w:val="000000" w:themeColor="text1"/>
        </w:rPr>
        <w:t xml:space="preserve">, Fein, and </w:t>
      </w:r>
      <w:proofErr w:type="spellStart"/>
      <w:r w:rsidRPr="0055613F">
        <w:rPr>
          <w:rFonts w:ascii="Times New Roman" w:hAnsi="Times New Roman" w:cs="Times New Roman"/>
          <w:color w:val="000000" w:themeColor="text1"/>
        </w:rPr>
        <w:t>Naigles</w:t>
      </w:r>
      <w:proofErr w:type="spellEnd"/>
      <w:r w:rsidRPr="0055613F">
        <w:rPr>
          <w:rFonts w:ascii="Times New Roman" w:hAnsi="Times New Roman" w:cs="Times New Roman"/>
          <w:color w:val="000000" w:themeColor="text1"/>
        </w:rPr>
        <w:t xml:space="preserve"> (2015) found that </w:t>
      </w:r>
      <w:proofErr w:type="spellStart"/>
      <w:r w:rsidRPr="0055613F">
        <w:rPr>
          <w:rFonts w:ascii="Times New Roman" w:hAnsi="Times New Roman" w:cs="Times New Roman"/>
          <w:color w:val="000000" w:themeColor="text1"/>
        </w:rPr>
        <w:t>preschoolers</w:t>
      </w:r>
      <w:proofErr w:type="spellEnd"/>
      <w:r w:rsidRPr="0055613F">
        <w:rPr>
          <w:rFonts w:ascii="Times New Roman" w:hAnsi="Times New Roman" w:cs="Times New Roman"/>
          <w:color w:val="000000" w:themeColor="text1"/>
        </w:rPr>
        <w:t xml:space="preserve"> with ASD did not reliably extend novel labels on the basis of shape. Hartley and Allen (2014) reported that language-impaired children with ASD frequently extended labels to novel referents on the basis of shape (a category-defining cue) </w:t>
      </w:r>
      <w:r w:rsidRPr="0055613F">
        <w:rPr>
          <w:rFonts w:ascii="Times New Roman" w:hAnsi="Times New Roman" w:cs="Times New Roman"/>
          <w:i/>
          <w:color w:val="000000" w:themeColor="text1"/>
        </w:rPr>
        <w:t>or</w:t>
      </w:r>
      <w:r w:rsidRPr="0055613F">
        <w:rPr>
          <w:rFonts w:ascii="Times New Roman" w:hAnsi="Times New Roman" w:cs="Times New Roman"/>
          <w:color w:val="000000" w:themeColor="text1"/>
        </w:rPr>
        <w:t xml:space="preserve"> colour (a category-irrelevant cue). </w:t>
      </w:r>
      <w:r w:rsidRPr="0055613F">
        <w:rPr>
          <w:rFonts w:ascii="Times New Roman" w:hAnsi="Times New Roman" w:cs="Times New Roman"/>
        </w:rPr>
        <w:t xml:space="preserve">These findings suggest that early lexical development in ASD could be hindered by the </w:t>
      </w:r>
      <w:r w:rsidR="00E4562B">
        <w:rPr>
          <w:rFonts w:ascii="Times New Roman" w:hAnsi="Times New Roman" w:cs="Times New Roman"/>
        </w:rPr>
        <w:t>overgeneralisation of labels based on category-irrelevant cues</w:t>
      </w:r>
      <w:r w:rsidRPr="0055613F">
        <w:rPr>
          <w:rFonts w:ascii="Times New Roman" w:hAnsi="Times New Roman" w:cs="Times New Roman"/>
        </w:rPr>
        <w:t xml:space="preserve">. </w:t>
      </w:r>
    </w:p>
    <w:p w14:paraId="3CCCB910" w14:textId="18F850AD" w:rsidR="008B4809" w:rsidRPr="00615CAC" w:rsidRDefault="008B4809" w:rsidP="008B4809">
      <w:pPr>
        <w:tabs>
          <w:tab w:val="left" w:pos="0"/>
        </w:tabs>
        <w:spacing w:line="480" w:lineRule="auto"/>
        <w:rPr>
          <w:rFonts w:ascii="Times New Roman" w:hAnsi="Times New Roman" w:cs="Times New Roman"/>
          <w:color w:val="000000" w:themeColor="text1"/>
        </w:rPr>
      </w:pPr>
      <w:r w:rsidRPr="00DB40A0">
        <w:rPr>
          <w:rFonts w:ascii="Times New Roman" w:hAnsi="Times New Roman" w:cs="Times New Roman"/>
        </w:rPr>
        <w:tab/>
      </w:r>
      <w:r>
        <w:rPr>
          <w:rFonts w:ascii="Times New Roman" w:hAnsi="Times New Roman" w:cs="Times New Roman"/>
        </w:rPr>
        <w:t>O</w:t>
      </w:r>
      <w:r w:rsidRPr="00DB40A0">
        <w:rPr>
          <w:rFonts w:ascii="Times New Roman" w:hAnsi="Times New Roman" w:cs="Times New Roman"/>
        </w:rPr>
        <w:t>nly a single study to date has explored how children</w:t>
      </w:r>
      <w:r w:rsidR="007050A4">
        <w:rPr>
          <w:rFonts w:ascii="Times New Roman" w:hAnsi="Times New Roman" w:cs="Times New Roman"/>
        </w:rPr>
        <w:t xml:space="preserve"> with ASD</w:t>
      </w:r>
      <w:r w:rsidRPr="00DB40A0">
        <w:rPr>
          <w:rFonts w:ascii="Times New Roman" w:hAnsi="Times New Roman" w:cs="Times New Roman"/>
        </w:rPr>
        <w:t xml:space="preserve"> identify, retain, and generalise new words within the same experimental task.  In, Hartley, Bird and Monaghan (2019), language-delayed children with ASD  and TD children (ASD </w:t>
      </w:r>
      <w:r w:rsidRPr="00DB40A0">
        <w:rPr>
          <w:rFonts w:ascii="Times New Roman" w:hAnsi="Times New Roman" w:cs="Times New Roman"/>
          <w:i/>
        </w:rPr>
        <w:t>M</w:t>
      </w:r>
      <w:r w:rsidRPr="00DB40A0">
        <w:rPr>
          <w:rFonts w:ascii="Times New Roman" w:hAnsi="Times New Roman" w:cs="Times New Roman"/>
        </w:rPr>
        <w:t xml:space="preserve"> age = ~8 years; TD M age = ~5 years) matched on receptive vocabulary (</w:t>
      </w:r>
      <w:r w:rsidRPr="00DB40A0">
        <w:rPr>
          <w:rFonts w:ascii="Times New Roman" w:hAnsi="Times New Roman" w:cs="Times New Roman"/>
          <w:color w:val="000000" w:themeColor="text1"/>
        </w:rPr>
        <w:t xml:space="preserve">TD </w:t>
      </w:r>
      <w:r w:rsidRPr="00DB40A0">
        <w:rPr>
          <w:rFonts w:ascii="Times New Roman" w:hAnsi="Times New Roman" w:cs="Times New Roman"/>
          <w:i/>
          <w:color w:val="000000" w:themeColor="text1"/>
        </w:rPr>
        <w:t>M</w:t>
      </w:r>
      <w:r w:rsidRPr="00DB40A0">
        <w:rPr>
          <w:rFonts w:ascii="Times New Roman" w:hAnsi="Times New Roman" w:cs="Times New Roman"/>
          <w:color w:val="000000" w:themeColor="text1"/>
        </w:rPr>
        <w:t xml:space="preserve"> = ~5 years; ASD </w:t>
      </w:r>
      <w:r w:rsidRPr="00DB40A0">
        <w:rPr>
          <w:rFonts w:ascii="Times New Roman" w:hAnsi="Times New Roman" w:cs="Times New Roman"/>
          <w:i/>
          <w:color w:val="000000" w:themeColor="text1"/>
        </w:rPr>
        <w:t>M</w:t>
      </w:r>
      <w:r w:rsidRPr="00DB40A0">
        <w:rPr>
          <w:rFonts w:ascii="Times New Roman" w:hAnsi="Times New Roman" w:cs="Times New Roman"/>
          <w:color w:val="000000" w:themeColor="text1"/>
        </w:rPr>
        <w:t xml:space="preserve"> = ~5 years) identified the names of novel objects via mutual exclusivity in a standard fast mapping task, before completing tests of retention and generalisation after a 5-min delay. Participants in study 1 received no feedback while participants in study 2 received either social feedback (the experimenter looked and pointed towards the target object, </w:t>
      </w:r>
      <w:r>
        <w:rPr>
          <w:rFonts w:ascii="Times New Roman" w:hAnsi="Times New Roman" w:cs="Times New Roman"/>
          <w:color w:val="000000" w:themeColor="text1"/>
        </w:rPr>
        <w:t>while repeating its label</w:t>
      </w:r>
      <w:r w:rsidRPr="00DB40A0">
        <w:rPr>
          <w:rFonts w:ascii="Times New Roman" w:hAnsi="Times New Roman" w:cs="Times New Roman"/>
          <w:color w:val="000000" w:themeColor="text1"/>
        </w:rPr>
        <w:t xml:space="preserve">) or non-social feedback (the experimenter activated a flashing light underneath the target </w:t>
      </w:r>
      <w:r w:rsidRPr="006C1973">
        <w:rPr>
          <w:rFonts w:ascii="Times New Roman" w:hAnsi="Times New Roman" w:cs="Times New Roman"/>
          <w:color w:val="000000" w:themeColor="text1"/>
        </w:rPr>
        <w:t xml:space="preserve">object and repeated its label while looking towards the participant) after selecting referents in the fast mapping task. </w:t>
      </w:r>
      <w:r w:rsidR="00615CAC" w:rsidRPr="006C1973">
        <w:rPr>
          <w:rFonts w:ascii="Times New Roman" w:hAnsi="Times New Roman" w:cs="Times New Roman"/>
          <w:color w:val="000000" w:themeColor="text1"/>
        </w:rPr>
        <w:t xml:space="preserve">Across studies, both children with ASD (84-97%) and TD children (98-100%) </w:t>
      </w:r>
      <w:r w:rsidR="00B437DD" w:rsidRPr="006C1973">
        <w:rPr>
          <w:rFonts w:ascii="Times New Roman" w:hAnsi="Times New Roman" w:cs="Times New Roman"/>
          <w:color w:val="000000" w:themeColor="text1"/>
        </w:rPr>
        <w:t>fast mapped</w:t>
      </w:r>
      <w:r w:rsidR="00B403C5" w:rsidRPr="006C1973">
        <w:rPr>
          <w:rFonts w:ascii="Times New Roman" w:hAnsi="Times New Roman" w:cs="Times New Roman"/>
          <w:color w:val="000000" w:themeColor="text1"/>
        </w:rPr>
        <w:t xml:space="preserve"> novel word-referent pairings at above-chance (33%) accuracy</w:t>
      </w:r>
      <w:r w:rsidR="00615CAC" w:rsidRPr="006C1973">
        <w:rPr>
          <w:rFonts w:ascii="Times New Roman" w:hAnsi="Times New Roman" w:cs="Times New Roman"/>
          <w:color w:val="000000" w:themeColor="text1"/>
        </w:rPr>
        <w:t xml:space="preserve"> (although the between-group difference was statistically significant), but</w:t>
      </w:r>
      <w:r w:rsidR="00B403C5" w:rsidRPr="006C1973">
        <w:rPr>
          <w:rFonts w:ascii="Times New Roman" w:hAnsi="Times New Roman" w:cs="Times New Roman"/>
          <w:color w:val="000000" w:themeColor="text1"/>
        </w:rPr>
        <w:t xml:space="preserve"> were</w:t>
      </w:r>
      <w:r w:rsidR="00615CAC" w:rsidRPr="006C1973">
        <w:rPr>
          <w:rFonts w:ascii="Times New Roman" w:hAnsi="Times New Roman" w:cs="Times New Roman"/>
          <w:color w:val="000000" w:themeColor="text1"/>
        </w:rPr>
        <w:t xml:space="preserve"> relatively less accurate on measures of delayed retention (ASD: 41-57%; TD: 42-44%) and generalisation (ASD: 41-59%; TD: 34-46%). </w:t>
      </w:r>
      <w:r w:rsidRPr="006C1973">
        <w:rPr>
          <w:rFonts w:ascii="Times New Roman" w:hAnsi="Times New Roman" w:cs="Times New Roman"/>
          <w:color w:val="000000" w:themeColor="text1"/>
        </w:rPr>
        <w:t>Surprisingly, children with ASD</w:t>
      </w:r>
      <w:r w:rsidRPr="00DB40A0">
        <w:rPr>
          <w:rFonts w:ascii="Times New Roman" w:hAnsi="Times New Roman" w:cs="Times New Roman"/>
          <w:color w:val="000000" w:themeColor="text1"/>
        </w:rPr>
        <w:t xml:space="preserve"> who received social feedback during fast mapping achieved the most accurate retention and generalisation, outperforming TD controls in the same condition and children with ASD who received non-social feedback or no feedback. The disparity between referent selection and delayed test performance </w:t>
      </w:r>
      <w:r w:rsidR="00B27FEA">
        <w:rPr>
          <w:rFonts w:ascii="Times New Roman" w:hAnsi="Times New Roman" w:cs="Times New Roman"/>
          <w:color w:val="000000" w:themeColor="text1"/>
        </w:rPr>
        <w:t xml:space="preserve">in both populations </w:t>
      </w:r>
      <w:r w:rsidRPr="00DB40A0">
        <w:rPr>
          <w:rFonts w:ascii="Times New Roman" w:hAnsi="Times New Roman" w:cs="Times New Roman"/>
          <w:color w:val="000000" w:themeColor="text1"/>
        </w:rPr>
        <w:t xml:space="preserve">emphasises the importance of studying word learning as a system of integrated processes that occur over short and </w:t>
      </w:r>
      <w:r w:rsidRPr="00DB40A0">
        <w:rPr>
          <w:rFonts w:ascii="Times New Roman" w:hAnsi="Times New Roman" w:cs="Times New Roman"/>
          <w:color w:val="000000" w:themeColor="text1"/>
        </w:rPr>
        <w:lastRenderedPageBreak/>
        <w:t xml:space="preserve">long timescales. </w:t>
      </w:r>
      <w:r>
        <w:rPr>
          <w:rFonts w:ascii="Times New Roman" w:hAnsi="Times New Roman" w:cs="Times New Roman"/>
          <w:color w:val="000000" w:themeColor="text1"/>
        </w:rPr>
        <w:t xml:space="preserve">Based on these results, Hartley and colleagues (2019) propose that </w:t>
      </w:r>
      <w:r w:rsidRPr="00DB40A0">
        <w:rPr>
          <w:rFonts w:ascii="Times New Roman" w:hAnsi="Times New Roman" w:cs="Times New Roman"/>
        </w:rPr>
        <w:t>fundamental word learning mechanisms, and the relationships between them, are not qualitatively impaired by ASD (when expectations are based on language development rather than chronological age).</w:t>
      </w:r>
    </w:p>
    <w:p w14:paraId="14E48297" w14:textId="4ED44F18" w:rsidR="008B4809" w:rsidRPr="00031425" w:rsidRDefault="008B4809" w:rsidP="008B4809">
      <w:pPr>
        <w:spacing w:line="480" w:lineRule="auto"/>
        <w:ind w:firstLine="720"/>
        <w:rPr>
          <w:rFonts w:ascii="Times New Roman" w:hAnsi="Times New Roman" w:cs="Times New Roman"/>
          <w:color w:val="000000" w:themeColor="text1"/>
          <w:lang w:val="en-US"/>
        </w:rPr>
      </w:pPr>
      <w:r w:rsidRPr="00F5553D">
        <w:rPr>
          <w:rFonts w:ascii="Times New Roman" w:hAnsi="Times New Roman" w:cs="Times New Roman"/>
          <w:color w:val="000000" w:themeColor="text1"/>
        </w:rPr>
        <w:t xml:space="preserve">If Hartley et al.’s (2019) proposal is correct, then we may anticipate that children with ASD would perform as accurately as vocabulary-matched TD controls on measures of cross-situational word learning and subsequent retention/generalisation. Moreover, we may expect that children with ASD could benefit from the provision of social cues that reduce referential ambiguity. </w:t>
      </w:r>
      <w:r w:rsidRPr="00C3065E">
        <w:rPr>
          <w:rFonts w:ascii="Times New Roman" w:hAnsi="Times New Roman" w:cs="Times New Roman"/>
          <w:color w:val="000000" w:themeColor="text1"/>
        </w:rPr>
        <w:t>However</w:t>
      </w:r>
      <w:r w:rsidR="00A963EA" w:rsidRPr="00C3065E">
        <w:rPr>
          <w:rFonts w:ascii="Times New Roman" w:hAnsi="Times New Roman" w:cs="Times New Roman"/>
          <w:color w:val="000000" w:themeColor="text1"/>
        </w:rPr>
        <w:t>, potential</w:t>
      </w:r>
      <w:r w:rsidRPr="00C3065E">
        <w:rPr>
          <w:rFonts w:ascii="Times New Roman" w:hAnsi="Times New Roman" w:cs="Times New Roman"/>
          <w:color w:val="000000" w:themeColor="text1"/>
        </w:rPr>
        <w:t xml:space="preserve"> deficits in retention ma</w:t>
      </w:r>
      <w:r w:rsidRPr="00F5553D">
        <w:rPr>
          <w:rFonts w:ascii="Times New Roman" w:hAnsi="Times New Roman" w:cs="Times New Roman"/>
          <w:color w:val="000000" w:themeColor="text1"/>
        </w:rPr>
        <w:t>y</w:t>
      </w:r>
      <w:r>
        <w:rPr>
          <w:rFonts w:ascii="Times New Roman" w:hAnsi="Times New Roman" w:cs="Times New Roman"/>
          <w:color w:val="000000" w:themeColor="text1"/>
        </w:rPr>
        <w:t xml:space="preserve"> be </w:t>
      </w:r>
      <w:r w:rsidR="00985C81">
        <w:rPr>
          <w:rFonts w:ascii="Times New Roman" w:hAnsi="Times New Roman" w:cs="Times New Roman"/>
          <w:color w:val="000000" w:themeColor="text1"/>
        </w:rPr>
        <w:t>obscur</w:t>
      </w:r>
      <w:r w:rsidR="00CF3B23">
        <w:rPr>
          <w:rFonts w:ascii="Times New Roman" w:hAnsi="Times New Roman" w:cs="Times New Roman"/>
          <w:color w:val="000000" w:themeColor="text1"/>
        </w:rPr>
        <w:t>ed</w:t>
      </w:r>
      <w:r w:rsidRPr="00F5553D">
        <w:rPr>
          <w:rFonts w:ascii="Times New Roman" w:hAnsi="Times New Roman" w:cs="Times New Roman"/>
          <w:color w:val="000000" w:themeColor="text1"/>
        </w:rPr>
        <w:t xml:space="preserve"> in fast mapping </w:t>
      </w:r>
      <w:r>
        <w:rPr>
          <w:rFonts w:ascii="Times New Roman" w:hAnsi="Times New Roman" w:cs="Times New Roman"/>
          <w:color w:val="000000" w:themeColor="text1"/>
        </w:rPr>
        <w:t>studies</w:t>
      </w:r>
      <w:r w:rsidRPr="00F5553D">
        <w:rPr>
          <w:rFonts w:ascii="Times New Roman" w:hAnsi="Times New Roman" w:cs="Times New Roman"/>
          <w:color w:val="000000" w:themeColor="text1"/>
        </w:rPr>
        <w:t xml:space="preserve"> because the likelihood of TD children forgetting labels is relatively high. Between-population differences may be more likely to emerge following cross-situational learning where </w:t>
      </w:r>
      <w:r>
        <w:rPr>
          <w:rFonts w:ascii="Times New Roman" w:hAnsi="Times New Roman" w:cs="Times New Roman"/>
          <w:color w:val="000000" w:themeColor="text1"/>
        </w:rPr>
        <w:t xml:space="preserve">the increased provision of </w:t>
      </w:r>
      <w:r w:rsidRPr="00F5553D">
        <w:rPr>
          <w:rFonts w:ascii="Times New Roman" w:hAnsi="Times New Roman" w:cs="Times New Roman"/>
          <w:color w:val="000000" w:themeColor="text1"/>
        </w:rPr>
        <w:t>word-object statistical associations</w:t>
      </w:r>
      <w:r>
        <w:rPr>
          <w:rFonts w:ascii="Times New Roman" w:hAnsi="Times New Roman" w:cs="Times New Roman"/>
          <w:color w:val="000000" w:themeColor="text1"/>
        </w:rPr>
        <w:t xml:space="preserve"> could </w:t>
      </w:r>
      <w:r w:rsidRPr="00031425">
        <w:rPr>
          <w:rFonts w:ascii="Times New Roman" w:hAnsi="Times New Roman" w:cs="Times New Roman"/>
          <w:color w:val="000000" w:themeColor="text1"/>
        </w:rPr>
        <w:t xml:space="preserve">provide a more robust scaffold for retention in typical development. Hartley et al (2019) hypothesise that children with ASD benefitted from social feedback because it was provided </w:t>
      </w:r>
      <w:r w:rsidRPr="00031425">
        <w:rPr>
          <w:rFonts w:ascii="Times New Roman" w:hAnsi="Times New Roman" w:cs="Times New Roman"/>
          <w:iCs/>
          <w:color w:val="000000" w:themeColor="text1"/>
        </w:rPr>
        <w:t>after</w:t>
      </w:r>
      <w:r w:rsidRPr="00031425">
        <w:rPr>
          <w:rFonts w:ascii="Times New Roman" w:hAnsi="Times New Roman" w:cs="Times New Roman"/>
          <w:i/>
          <w:iCs/>
          <w:color w:val="000000" w:themeColor="text1"/>
        </w:rPr>
        <w:t xml:space="preserve"> </w:t>
      </w:r>
      <w:r w:rsidRPr="00031425">
        <w:rPr>
          <w:rFonts w:ascii="Times New Roman" w:hAnsi="Times New Roman" w:cs="Times New Roman"/>
          <w:color w:val="000000" w:themeColor="text1"/>
        </w:rPr>
        <w:t xml:space="preserve">they had mapped word-referent relationships. Having already figured out what the novel words represented, children did not need to infer communicative intent from the experimenter’s cues. By contrast, </w:t>
      </w:r>
      <w:r>
        <w:rPr>
          <w:rFonts w:ascii="Times New Roman" w:hAnsi="Times New Roman" w:cs="Times New Roman"/>
          <w:color w:val="000000" w:themeColor="text1"/>
        </w:rPr>
        <w:t>ASD may</w:t>
      </w:r>
      <w:r w:rsidRPr="00031425">
        <w:rPr>
          <w:rFonts w:ascii="Times New Roman" w:hAnsi="Times New Roman" w:cs="Times New Roman"/>
          <w:color w:val="000000" w:themeColor="text1"/>
        </w:rPr>
        <w:t xml:space="preserve"> impact cross-situational word learning by reducing the likelihood that children </w:t>
      </w:r>
      <w:r>
        <w:rPr>
          <w:rFonts w:ascii="Times New Roman" w:hAnsi="Times New Roman" w:cs="Times New Roman"/>
          <w:color w:val="000000" w:themeColor="text1"/>
          <w:lang w:val="en-US"/>
        </w:rPr>
        <w:t xml:space="preserve">utilize available social cues to overcome referential ambiguity, </w:t>
      </w:r>
      <w:r w:rsidRPr="00031425">
        <w:rPr>
          <w:rFonts w:ascii="Times New Roman" w:hAnsi="Times New Roman" w:cs="Times New Roman"/>
          <w:color w:val="000000" w:themeColor="text1"/>
          <w:lang w:val="en-US"/>
        </w:rPr>
        <w:t>diminishing the accuracy and speed of encoding correct word-referent relationships. Indeed, it is possible that children with ASD may follow social cues but fail to use them as a basis for establishing referential meaning (</w:t>
      </w:r>
      <w:proofErr w:type="spellStart"/>
      <w:r w:rsidRPr="00031425">
        <w:rPr>
          <w:rFonts w:ascii="Times New Roman" w:hAnsi="Times New Roman" w:cs="Times New Roman"/>
          <w:color w:val="000000" w:themeColor="text1"/>
          <w:lang w:val="en-US"/>
        </w:rPr>
        <w:t>Gliga</w:t>
      </w:r>
      <w:proofErr w:type="spellEnd"/>
      <w:r w:rsidRPr="00031425">
        <w:rPr>
          <w:rFonts w:ascii="Times New Roman" w:hAnsi="Times New Roman" w:cs="Times New Roman"/>
          <w:color w:val="000000" w:themeColor="text1"/>
          <w:lang w:val="en-US"/>
        </w:rPr>
        <w:t xml:space="preserve"> et al., 2012). </w:t>
      </w:r>
      <w:r w:rsidRPr="00031425">
        <w:rPr>
          <w:rFonts w:ascii="Times New Roman" w:hAnsi="Times New Roman" w:cs="Times New Roman"/>
          <w:color w:val="000000" w:themeColor="text1"/>
        </w:rPr>
        <w:t>Should this be the case, it might be possible to increase uptake of cross-situational linguistic input by providing</w:t>
      </w:r>
      <w:r>
        <w:rPr>
          <w:rFonts w:ascii="Times New Roman" w:hAnsi="Times New Roman" w:cs="Times New Roman"/>
          <w:color w:val="000000" w:themeColor="text1"/>
        </w:rPr>
        <w:t xml:space="preserve"> highly-salient</w:t>
      </w:r>
      <w:r w:rsidRPr="00031425">
        <w:rPr>
          <w:rFonts w:ascii="Times New Roman" w:hAnsi="Times New Roman" w:cs="Times New Roman"/>
          <w:color w:val="000000" w:themeColor="text1"/>
        </w:rPr>
        <w:t xml:space="preserve"> </w:t>
      </w:r>
      <w:r w:rsidRPr="00031425">
        <w:rPr>
          <w:rFonts w:ascii="Times New Roman" w:hAnsi="Times New Roman" w:cs="Times New Roman"/>
          <w:i/>
          <w:color w:val="000000" w:themeColor="text1"/>
        </w:rPr>
        <w:t>non-social</w:t>
      </w:r>
      <w:r w:rsidRPr="00031425">
        <w:rPr>
          <w:rFonts w:ascii="Times New Roman" w:hAnsi="Times New Roman" w:cs="Times New Roman"/>
          <w:color w:val="000000" w:themeColor="text1"/>
        </w:rPr>
        <w:t xml:space="preserve"> attentional cues that direct children’s attention to target referents during training. </w:t>
      </w:r>
    </w:p>
    <w:p w14:paraId="0AB52031" w14:textId="4DC8F9FB" w:rsidR="007444D8" w:rsidRDefault="008B4809" w:rsidP="007444D8">
      <w:pPr>
        <w:tabs>
          <w:tab w:val="left" w:pos="0"/>
        </w:tabs>
        <w:spacing w:line="480" w:lineRule="auto"/>
        <w:rPr>
          <w:rFonts w:ascii="Times New Roman" w:hAnsi="Times New Roman" w:cs="Times New Roman"/>
          <w:color w:val="000000" w:themeColor="text1"/>
        </w:rPr>
      </w:pPr>
      <w:r w:rsidRPr="0004481A">
        <w:rPr>
          <w:rFonts w:ascii="Times New Roman" w:hAnsi="Times New Roman" w:cs="Times New Roman"/>
          <w:color w:val="000000" w:themeColor="text1"/>
        </w:rPr>
        <w:tab/>
        <w:t xml:space="preserve">This study is the first to systematically investigate whether children with ASD and concomitant language delays are capable of mapping, retaining, and generalising new words based on cross-situational statistics. By examining cross-situational word learning as a multi-stage process we identify how mechanisms are related in typical development and highlight the nature, and location(s), of </w:t>
      </w:r>
      <w:r>
        <w:rPr>
          <w:rFonts w:ascii="Times New Roman" w:hAnsi="Times New Roman" w:cs="Times New Roman"/>
          <w:color w:val="000000" w:themeColor="text1"/>
        </w:rPr>
        <w:t>potential weaknesses</w:t>
      </w:r>
      <w:r w:rsidRPr="0004481A">
        <w:rPr>
          <w:rFonts w:ascii="Times New Roman" w:hAnsi="Times New Roman" w:cs="Times New Roman"/>
          <w:color w:val="000000" w:themeColor="text1"/>
        </w:rPr>
        <w:t xml:space="preserve"> in ASD. </w:t>
      </w:r>
      <w:r w:rsidR="00B71017" w:rsidRPr="00782651">
        <w:rPr>
          <w:rFonts w:ascii="Times New Roman" w:hAnsi="Times New Roman" w:cs="Times New Roman"/>
          <w:color w:val="000000" w:themeColor="text1"/>
        </w:rPr>
        <w:t xml:space="preserve">To </w:t>
      </w:r>
      <w:r w:rsidR="00B71017">
        <w:rPr>
          <w:rFonts w:ascii="Times New Roman" w:hAnsi="Times New Roman" w:cs="Times New Roman"/>
          <w:color w:val="000000" w:themeColor="text1"/>
        </w:rPr>
        <w:t>assess</w:t>
      </w:r>
      <w:r w:rsidR="00B71017" w:rsidRPr="00782651">
        <w:rPr>
          <w:rFonts w:ascii="Times New Roman" w:hAnsi="Times New Roman" w:cs="Times New Roman"/>
          <w:color w:val="000000" w:themeColor="text1"/>
        </w:rPr>
        <w:t xml:space="preserve"> how individual differences influence these processes, we recruited children with ASD with varying degrees of language delay (relative to their chronological age).</w:t>
      </w:r>
      <w:r w:rsidR="00B71017">
        <w:rPr>
          <w:rFonts w:ascii="Times New Roman" w:hAnsi="Times New Roman" w:cs="Times New Roman"/>
          <w:color w:val="000000" w:themeColor="text1"/>
        </w:rPr>
        <w:t xml:space="preserve"> Our samples had receptive vocabulary age equivalents around 5-6 years on average. </w:t>
      </w:r>
      <w:r w:rsidR="0096732A">
        <w:rPr>
          <w:rFonts w:ascii="Times New Roman" w:hAnsi="Times New Roman" w:cs="Times New Roman"/>
          <w:color w:val="000000" w:themeColor="text1"/>
        </w:rPr>
        <w:t xml:space="preserve">We targeted </w:t>
      </w:r>
      <w:r w:rsidR="0096732A">
        <w:rPr>
          <w:rFonts w:ascii="Times New Roman" w:hAnsi="Times New Roman" w:cs="Times New Roman"/>
          <w:color w:val="000000" w:themeColor="text1"/>
        </w:rPr>
        <w:lastRenderedPageBreak/>
        <w:t xml:space="preserve">a similar age group as </w:t>
      </w:r>
      <w:proofErr w:type="spellStart"/>
      <w:r w:rsidR="0096732A">
        <w:rPr>
          <w:rFonts w:ascii="Times New Roman" w:hAnsi="Times New Roman" w:cs="Times New Roman"/>
          <w:color w:val="000000" w:themeColor="text1"/>
        </w:rPr>
        <w:t>Suanda</w:t>
      </w:r>
      <w:proofErr w:type="spellEnd"/>
      <w:r w:rsidR="0096732A">
        <w:rPr>
          <w:rFonts w:ascii="Times New Roman" w:hAnsi="Times New Roman" w:cs="Times New Roman"/>
          <w:color w:val="000000" w:themeColor="text1"/>
        </w:rPr>
        <w:t xml:space="preserve">, </w:t>
      </w:r>
      <w:proofErr w:type="spellStart"/>
      <w:r w:rsidR="0096732A">
        <w:rPr>
          <w:rFonts w:ascii="Times New Roman" w:hAnsi="Times New Roman" w:cs="Times New Roman"/>
          <w:color w:val="000000" w:themeColor="text1"/>
        </w:rPr>
        <w:t>Mugwanya</w:t>
      </w:r>
      <w:proofErr w:type="spellEnd"/>
      <w:r w:rsidR="0096732A">
        <w:rPr>
          <w:rFonts w:ascii="Times New Roman" w:hAnsi="Times New Roman" w:cs="Times New Roman"/>
          <w:color w:val="000000" w:themeColor="text1"/>
        </w:rPr>
        <w:t xml:space="preserve"> and </w:t>
      </w:r>
      <w:proofErr w:type="spellStart"/>
      <w:r w:rsidR="0096732A">
        <w:rPr>
          <w:rFonts w:ascii="Times New Roman" w:hAnsi="Times New Roman" w:cs="Times New Roman"/>
          <w:color w:val="000000" w:themeColor="text1"/>
        </w:rPr>
        <w:t>Namy’s</w:t>
      </w:r>
      <w:proofErr w:type="spellEnd"/>
      <w:r w:rsidR="0096732A">
        <w:rPr>
          <w:rFonts w:ascii="Times New Roman" w:hAnsi="Times New Roman" w:cs="Times New Roman"/>
          <w:color w:val="000000" w:themeColor="text1"/>
        </w:rPr>
        <w:t xml:space="preserve"> (2014) study of cross-situational word learning in typical development, as this enables us to understand the processes involved at the point where children’s vocabulary is beginning to rapidly increase.  Furthermore, we</w:t>
      </w:r>
      <w:r w:rsidR="00B71017">
        <w:rPr>
          <w:rFonts w:ascii="Times New Roman" w:hAnsi="Times New Roman" w:cs="Times New Roman"/>
          <w:color w:val="000000" w:themeColor="text1"/>
        </w:rPr>
        <w:t xml:space="preserve"> know that children with ASD with these language skills are able to identify and retain words through fast mapping (Hartley et al., 2019), but we do not know if they are successful when learning under ambiguous circumstances via cross-situational statistics. </w:t>
      </w:r>
    </w:p>
    <w:p w14:paraId="609CE345" w14:textId="14E9F8E5" w:rsidR="007B57DD" w:rsidRDefault="00F4378C" w:rsidP="008B4809">
      <w:pPr>
        <w:tabs>
          <w:tab w:val="left" w:pos="0"/>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8B4809" w:rsidRPr="0004481A">
        <w:rPr>
          <w:rFonts w:ascii="Times New Roman" w:hAnsi="Times New Roman" w:cs="Times New Roman"/>
          <w:color w:val="000000" w:themeColor="text1"/>
        </w:rPr>
        <w:t xml:space="preserve">In </w:t>
      </w:r>
      <w:r w:rsidR="008B4809">
        <w:rPr>
          <w:rFonts w:ascii="Times New Roman" w:hAnsi="Times New Roman" w:cs="Times New Roman"/>
          <w:color w:val="000000" w:themeColor="text1"/>
        </w:rPr>
        <w:t>Study</w:t>
      </w:r>
      <w:r w:rsidR="008B4809" w:rsidRPr="0004481A">
        <w:rPr>
          <w:rFonts w:ascii="Times New Roman" w:hAnsi="Times New Roman" w:cs="Times New Roman"/>
          <w:color w:val="000000" w:themeColor="text1"/>
        </w:rPr>
        <w:t xml:space="preserve"> 1, children with ASD and TD controls matched on receptive vocabulary were presented with pairs of unfamiliar objects (via a touchscreen tablet) and instructed to identify the referent of a novel word. These exposures were intentionally ambiguous (i.e.</w:t>
      </w:r>
      <w:r w:rsidR="008B4809">
        <w:rPr>
          <w:rFonts w:ascii="Times New Roman" w:hAnsi="Times New Roman" w:cs="Times New Roman"/>
          <w:color w:val="000000" w:themeColor="text1"/>
        </w:rPr>
        <w:t>,</w:t>
      </w:r>
      <w:r w:rsidR="008B4809" w:rsidRPr="0004481A">
        <w:rPr>
          <w:rFonts w:ascii="Times New Roman" w:hAnsi="Times New Roman" w:cs="Times New Roman"/>
          <w:color w:val="000000" w:themeColor="text1"/>
        </w:rPr>
        <w:t xml:space="preserve"> there was no cue to which object was the correct referent), but children could disambiguate word-object pairings based on cross-trial statistics. After a 5-minute delay, children’s retention and generalisation of the novel words </w:t>
      </w:r>
      <w:r w:rsidR="008B4809">
        <w:rPr>
          <w:rFonts w:ascii="Times New Roman" w:hAnsi="Times New Roman" w:cs="Times New Roman"/>
          <w:color w:val="000000" w:themeColor="text1"/>
        </w:rPr>
        <w:t>were</w:t>
      </w:r>
      <w:r w:rsidR="008B4809" w:rsidRPr="0004481A">
        <w:rPr>
          <w:rFonts w:ascii="Times New Roman" w:hAnsi="Times New Roman" w:cs="Times New Roman"/>
          <w:color w:val="000000" w:themeColor="text1"/>
        </w:rPr>
        <w:t xml:space="preserve"> assessed. </w:t>
      </w:r>
      <w:r w:rsidR="008B4809" w:rsidRPr="00B27FEA">
        <w:rPr>
          <w:rFonts w:ascii="Times New Roman" w:hAnsi="Times New Roman" w:cs="Times New Roman"/>
          <w:color w:val="000000" w:themeColor="text1"/>
        </w:rPr>
        <w:t xml:space="preserve">Based on previous cross-situational learning studies (e.g. </w:t>
      </w:r>
      <w:proofErr w:type="spellStart"/>
      <w:r w:rsidR="008B4809" w:rsidRPr="00B27FEA">
        <w:rPr>
          <w:rFonts w:ascii="Times New Roman" w:hAnsi="Times New Roman" w:cs="Times New Roman"/>
          <w:color w:val="000000" w:themeColor="text1"/>
        </w:rPr>
        <w:t>Venker</w:t>
      </w:r>
      <w:proofErr w:type="spellEnd"/>
      <w:r w:rsidR="008B4809" w:rsidRPr="00B27FEA">
        <w:rPr>
          <w:rFonts w:ascii="Times New Roman" w:hAnsi="Times New Roman" w:cs="Times New Roman"/>
          <w:color w:val="000000" w:themeColor="text1"/>
        </w:rPr>
        <w:t xml:space="preserve">, 2019), we predicted that children with ASD would map novel word-referent pairings as accurately as vocabulary-matched controls during training. </w:t>
      </w:r>
      <w:r w:rsidR="008B4809">
        <w:rPr>
          <w:rFonts w:ascii="Times New Roman" w:hAnsi="Times New Roman" w:cs="Times New Roman"/>
          <w:color w:val="000000" w:themeColor="text1"/>
        </w:rPr>
        <w:t xml:space="preserve">Based on Hartley et al. (2019), we tentatively predicted that the two populations </w:t>
      </w:r>
      <w:r w:rsidR="0020255D">
        <w:rPr>
          <w:rFonts w:ascii="Times New Roman" w:hAnsi="Times New Roman" w:cs="Times New Roman"/>
          <w:color w:val="000000" w:themeColor="text1"/>
        </w:rPr>
        <w:t xml:space="preserve">would </w:t>
      </w:r>
      <w:r w:rsidR="008B4809">
        <w:rPr>
          <w:rFonts w:ascii="Times New Roman" w:hAnsi="Times New Roman" w:cs="Times New Roman"/>
          <w:color w:val="000000" w:themeColor="text1"/>
        </w:rPr>
        <w:t xml:space="preserve">respond similarly on delayed tests of retention and generalisation. </w:t>
      </w:r>
      <w:r w:rsidR="008B4809" w:rsidRPr="002D413D">
        <w:rPr>
          <w:rFonts w:ascii="Times New Roman" w:hAnsi="Times New Roman" w:cs="Times New Roman"/>
          <w:color w:val="000000" w:themeColor="text1"/>
        </w:rPr>
        <w:t xml:space="preserve">As theoretical accounts of retention emphasise the </w:t>
      </w:r>
      <w:r w:rsidR="008B4809">
        <w:rPr>
          <w:rFonts w:ascii="Times New Roman" w:hAnsi="Times New Roman" w:cs="Times New Roman"/>
          <w:color w:val="000000" w:themeColor="text1"/>
        </w:rPr>
        <w:t>importance</w:t>
      </w:r>
      <w:r w:rsidR="008B4809" w:rsidRPr="002D413D">
        <w:rPr>
          <w:rFonts w:ascii="Times New Roman" w:hAnsi="Times New Roman" w:cs="Times New Roman"/>
          <w:color w:val="000000" w:themeColor="text1"/>
        </w:rPr>
        <w:t xml:space="preserve"> of accumulating </w:t>
      </w:r>
      <w:r w:rsidR="008B4809">
        <w:rPr>
          <w:rFonts w:ascii="Times New Roman" w:hAnsi="Times New Roman" w:cs="Times New Roman"/>
          <w:color w:val="000000" w:themeColor="text1"/>
        </w:rPr>
        <w:t>word-object correspondences</w:t>
      </w:r>
      <w:r w:rsidR="008B4809" w:rsidRPr="002D413D">
        <w:rPr>
          <w:rFonts w:ascii="Times New Roman" w:hAnsi="Times New Roman" w:cs="Times New Roman"/>
          <w:color w:val="000000" w:themeColor="text1"/>
        </w:rPr>
        <w:t xml:space="preserve"> over multiple exposures</w:t>
      </w:r>
      <w:r w:rsidR="008B4809">
        <w:rPr>
          <w:rFonts w:ascii="Times New Roman" w:hAnsi="Times New Roman" w:cs="Times New Roman"/>
          <w:color w:val="000000" w:themeColor="text1"/>
        </w:rPr>
        <w:t xml:space="preserve"> (e.g. McMurray et al., 2012), we anticipated that cross-situational learning would elicit more accurate retention and generalisation than fast mapping. </w:t>
      </w:r>
      <w:r w:rsidR="007B57DD">
        <w:rPr>
          <w:rFonts w:ascii="Times New Roman" w:hAnsi="Times New Roman" w:cs="Times New Roman"/>
          <w:color w:val="000000" w:themeColor="text1"/>
        </w:rPr>
        <w:t>We also measured participants’ response times as there is evidence that reaction times for linguistic stimuli may be slowed for children with ASD in comparison to TD children</w:t>
      </w:r>
      <w:r w:rsidR="00B27FEA">
        <w:rPr>
          <w:rFonts w:ascii="Times New Roman" w:hAnsi="Times New Roman" w:cs="Times New Roman"/>
          <w:color w:val="000000" w:themeColor="text1"/>
        </w:rPr>
        <w:t>,</w:t>
      </w:r>
      <w:r w:rsidR="007B57DD">
        <w:rPr>
          <w:rFonts w:ascii="Times New Roman" w:hAnsi="Times New Roman" w:cs="Times New Roman"/>
          <w:color w:val="000000" w:themeColor="text1"/>
        </w:rPr>
        <w:t xml:space="preserve"> despite similar mapping accuracy (e.g. </w:t>
      </w:r>
      <w:proofErr w:type="spellStart"/>
      <w:r w:rsidR="007B57DD">
        <w:rPr>
          <w:rFonts w:ascii="Times New Roman" w:hAnsi="Times New Roman" w:cs="Times New Roman"/>
          <w:color w:val="000000" w:themeColor="text1"/>
        </w:rPr>
        <w:t>Bavin</w:t>
      </w:r>
      <w:proofErr w:type="spellEnd"/>
      <w:r w:rsidR="007B57DD">
        <w:rPr>
          <w:rFonts w:ascii="Times New Roman" w:hAnsi="Times New Roman" w:cs="Times New Roman"/>
          <w:color w:val="000000" w:themeColor="text1"/>
        </w:rPr>
        <w:t xml:space="preserve">, Kidd, </w:t>
      </w:r>
      <w:proofErr w:type="spellStart"/>
      <w:r w:rsidR="007B57DD">
        <w:rPr>
          <w:rFonts w:ascii="Times New Roman" w:hAnsi="Times New Roman" w:cs="Times New Roman"/>
          <w:color w:val="000000" w:themeColor="text1"/>
        </w:rPr>
        <w:t>Pendergrast</w:t>
      </w:r>
      <w:proofErr w:type="spellEnd"/>
      <w:r w:rsidR="007B57DD">
        <w:rPr>
          <w:rFonts w:ascii="Times New Roman" w:hAnsi="Times New Roman" w:cs="Times New Roman"/>
          <w:color w:val="000000" w:themeColor="text1"/>
        </w:rPr>
        <w:t>, &amp; Baker, 2016). Consequently, we predicted that children with ASD may be slower to identify correct referents tha</w:t>
      </w:r>
      <w:r w:rsidR="00872AE1">
        <w:rPr>
          <w:rFonts w:ascii="Times New Roman" w:hAnsi="Times New Roman" w:cs="Times New Roman"/>
          <w:color w:val="000000" w:themeColor="text1"/>
        </w:rPr>
        <w:t>n</w:t>
      </w:r>
      <w:r w:rsidR="007B57DD">
        <w:rPr>
          <w:rFonts w:ascii="Times New Roman" w:hAnsi="Times New Roman" w:cs="Times New Roman"/>
          <w:color w:val="000000" w:themeColor="text1"/>
        </w:rPr>
        <w:t xml:space="preserve"> TD controls. </w:t>
      </w:r>
    </w:p>
    <w:p w14:paraId="1D72A44A" w14:textId="017CB82D" w:rsidR="008B4809" w:rsidRPr="0004481A" w:rsidRDefault="007B57DD" w:rsidP="008B4809">
      <w:pPr>
        <w:tabs>
          <w:tab w:val="left" w:pos="0"/>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8B4809" w:rsidRPr="0004481A">
        <w:rPr>
          <w:rFonts w:ascii="Times New Roman" w:hAnsi="Times New Roman" w:cs="Times New Roman"/>
          <w:color w:val="000000" w:themeColor="text1"/>
        </w:rPr>
        <w:t xml:space="preserve">In </w:t>
      </w:r>
      <w:r w:rsidR="008B4809">
        <w:rPr>
          <w:rFonts w:ascii="Times New Roman" w:hAnsi="Times New Roman" w:cs="Times New Roman"/>
          <w:color w:val="000000" w:themeColor="text1"/>
        </w:rPr>
        <w:t>Study</w:t>
      </w:r>
      <w:r w:rsidR="008B4809" w:rsidRPr="0004481A">
        <w:rPr>
          <w:rFonts w:ascii="Times New Roman" w:hAnsi="Times New Roman" w:cs="Times New Roman"/>
          <w:color w:val="000000" w:themeColor="text1"/>
        </w:rPr>
        <w:t xml:space="preserve"> 2 we test</w:t>
      </w:r>
      <w:r w:rsidR="008B4809">
        <w:rPr>
          <w:rFonts w:ascii="Times New Roman" w:hAnsi="Times New Roman" w:cs="Times New Roman"/>
          <w:color w:val="000000" w:themeColor="text1"/>
        </w:rPr>
        <w:t>ed</w:t>
      </w:r>
      <w:r w:rsidR="008B4809" w:rsidRPr="0004481A">
        <w:rPr>
          <w:rFonts w:ascii="Times New Roman" w:hAnsi="Times New Roman" w:cs="Times New Roman"/>
          <w:color w:val="000000" w:themeColor="text1"/>
        </w:rPr>
        <w:t xml:space="preserve"> whether cross-situational word learning improves when referential ambiguity is </w:t>
      </w:r>
      <w:r w:rsidR="008B4809">
        <w:rPr>
          <w:rFonts w:ascii="Times New Roman" w:hAnsi="Times New Roman" w:cs="Times New Roman"/>
          <w:color w:val="000000" w:themeColor="text1"/>
        </w:rPr>
        <w:t xml:space="preserve">potentially </w:t>
      </w:r>
      <w:r w:rsidR="008B4809" w:rsidRPr="0004481A">
        <w:rPr>
          <w:rFonts w:ascii="Times New Roman" w:hAnsi="Times New Roman" w:cs="Times New Roman"/>
          <w:color w:val="000000" w:themeColor="text1"/>
        </w:rPr>
        <w:t xml:space="preserve">diminished by social and non-social attentional cues. Importantly, this </w:t>
      </w:r>
      <w:r w:rsidR="008B4809">
        <w:rPr>
          <w:rFonts w:ascii="Times New Roman" w:hAnsi="Times New Roman" w:cs="Times New Roman"/>
          <w:color w:val="000000" w:themeColor="text1"/>
        </w:rPr>
        <w:t>research</w:t>
      </w:r>
      <w:r w:rsidR="008B4809" w:rsidRPr="0004481A">
        <w:rPr>
          <w:rFonts w:ascii="Times New Roman" w:hAnsi="Times New Roman" w:cs="Times New Roman"/>
          <w:color w:val="000000" w:themeColor="text1"/>
        </w:rPr>
        <w:t xml:space="preserve"> will advance theoretical understanding of language acquisition by showing how cross-situational word mapping relates to retention and generalisation in </w:t>
      </w:r>
      <w:r w:rsidR="008B4809">
        <w:rPr>
          <w:rFonts w:ascii="Times New Roman" w:hAnsi="Times New Roman" w:cs="Times New Roman"/>
          <w:color w:val="000000" w:themeColor="text1"/>
        </w:rPr>
        <w:t xml:space="preserve">both </w:t>
      </w:r>
      <w:r w:rsidR="008B4809" w:rsidRPr="0004481A">
        <w:rPr>
          <w:rFonts w:ascii="Times New Roman" w:hAnsi="Times New Roman" w:cs="Times New Roman"/>
          <w:color w:val="000000" w:themeColor="text1"/>
        </w:rPr>
        <w:t>typical development</w:t>
      </w:r>
      <w:r w:rsidR="008B4809">
        <w:rPr>
          <w:rFonts w:ascii="Times New Roman" w:hAnsi="Times New Roman" w:cs="Times New Roman"/>
          <w:color w:val="000000" w:themeColor="text1"/>
        </w:rPr>
        <w:t xml:space="preserve"> and ASD</w:t>
      </w:r>
      <w:r w:rsidR="008B4809" w:rsidRPr="0004481A">
        <w:rPr>
          <w:rFonts w:ascii="Times New Roman" w:hAnsi="Times New Roman" w:cs="Times New Roman"/>
          <w:color w:val="000000" w:themeColor="text1"/>
        </w:rPr>
        <w:t>.</w:t>
      </w:r>
      <w:r w:rsidR="008B4809" w:rsidRPr="006B1268">
        <w:rPr>
          <w:rFonts w:ascii="Times New Roman" w:hAnsi="Times New Roman" w:cs="Times New Roman"/>
          <w:color w:val="000000" w:themeColor="text1"/>
        </w:rPr>
        <w:t xml:space="preserve"> </w:t>
      </w:r>
    </w:p>
    <w:p w14:paraId="50BED2DA" w14:textId="397AE6B5" w:rsidR="00756900" w:rsidRDefault="00982F46" w:rsidP="00756900">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2. </w:t>
      </w:r>
      <w:r w:rsidR="00756900">
        <w:rPr>
          <w:rFonts w:ascii="Times New Roman" w:hAnsi="Times New Roman" w:cs="Times New Roman"/>
          <w:b/>
          <w:color w:val="000000" w:themeColor="text1"/>
        </w:rPr>
        <w:t>Study 1: Cross-situational word mapping, retention, and generalisation in typical development and autism</w:t>
      </w:r>
    </w:p>
    <w:p w14:paraId="43ABC96A" w14:textId="64A04435" w:rsidR="00756900" w:rsidRPr="003F7CBD" w:rsidRDefault="00982F46" w:rsidP="00756900">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2.1. </w:t>
      </w:r>
      <w:r w:rsidR="00756900">
        <w:rPr>
          <w:rFonts w:ascii="Times New Roman" w:hAnsi="Times New Roman" w:cs="Times New Roman"/>
          <w:b/>
          <w:color w:val="000000" w:themeColor="text1"/>
        </w:rPr>
        <w:t>Method</w:t>
      </w:r>
    </w:p>
    <w:p w14:paraId="305AC7A4" w14:textId="101A60ED" w:rsidR="00756900" w:rsidRPr="003F7CBD" w:rsidRDefault="00982F46" w:rsidP="00756900">
      <w:pPr>
        <w:spacing w:line="480" w:lineRule="auto"/>
        <w:ind w:firstLine="720"/>
        <w:rPr>
          <w:rFonts w:ascii="Times New Roman" w:hAnsi="Times New Roman" w:cs="Times New Roman"/>
          <w:b/>
        </w:rPr>
      </w:pPr>
      <w:r>
        <w:rPr>
          <w:rFonts w:ascii="Times New Roman" w:hAnsi="Times New Roman" w:cs="Times New Roman"/>
          <w:b/>
        </w:rPr>
        <w:t xml:space="preserve">2.1.1. </w:t>
      </w:r>
      <w:r w:rsidR="00756900" w:rsidRPr="003F7CBD">
        <w:rPr>
          <w:rFonts w:ascii="Times New Roman" w:hAnsi="Times New Roman" w:cs="Times New Roman"/>
          <w:b/>
        </w:rPr>
        <w:t>Participants</w:t>
      </w:r>
    </w:p>
    <w:p w14:paraId="25A9BA24" w14:textId="31344A48" w:rsidR="00756900" w:rsidRDefault="00756900" w:rsidP="00756900">
      <w:pPr>
        <w:spacing w:line="480" w:lineRule="auto"/>
        <w:ind w:firstLine="720"/>
        <w:rPr>
          <w:rFonts w:ascii="Times New Roman" w:hAnsi="Times New Roman" w:cs="Times New Roman"/>
        </w:rPr>
      </w:pPr>
      <w:r w:rsidRPr="000A73A9">
        <w:rPr>
          <w:rFonts w:ascii="Times New Roman" w:hAnsi="Times New Roman" w:cs="Times New Roman"/>
          <w:color w:val="000000" w:themeColor="text1"/>
        </w:rPr>
        <w:t xml:space="preserve">Participants were </w:t>
      </w:r>
      <w:r>
        <w:rPr>
          <w:rFonts w:ascii="Times New Roman" w:hAnsi="Times New Roman" w:cs="Times New Roman"/>
          <w:color w:val="000000" w:themeColor="text1"/>
        </w:rPr>
        <w:t xml:space="preserve">15 </w:t>
      </w:r>
      <w:r w:rsidRPr="000A73A9">
        <w:rPr>
          <w:rFonts w:ascii="Times New Roman" w:hAnsi="Times New Roman" w:cs="Times New Roman"/>
          <w:color w:val="000000" w:themeColor="text1"/>
        </w:rPr>
        <w:t>children with ASD (</w:t>
      </w:r>
      <w:r>
        <w:rPr>
          <w:rFonts w:ascii="Times New Roman" w:hAnsi="Times New Roman" w:cs="Times New Roman"/>
          <w:color w:val="000000" w:themeColor="text1"/>
        </w:rPr>
        <w:t>13</w:t>
      </w:r>
      <w:r w:rsidRPr="000A73A9">
        <w:rPr>
          <w:rFonts w:ascii="Times New Roman" w:hAnsi="Times New Roman" w:cs="Times New Roman"/>
          <w:color w:val="000000" w:themeColor="text1"/>
        </w:rPr>
        <w:t xml:space="preserve"> males, </w:t>
      </w:r>
      <w:r>
        <w:rPr>
          <w:rFonts w:ascii="Times New Roman" w:hAnsi="Times New Roman" w:cs="Times New Roman"/>
          <w:color w:val="000000" w:themeColor="text1"/>
        </w:rPr>
        <w:t>2</w:t>
      </w:r>
      <w:r w:rsidRPr="000A73A9">
        <w:rPr>
          <w:rFonts w:ascii="Times New Roman" w:hAnsi="Times New Roman" w:cs="Times New Roman"/>
          <w:color w:val="000000" w:themeColor="text1"/>
        </w:rPr>
        <w:t xml:space="preserve"> females; </w:t>
      </w:r>
      <w:r w:rsidRPr="000A73A9">
        <w:rPr>
          <w:rFonts w:ascii="Times New Roman" w:hAnsi="Times New Roman" w:cs="Times New Roman"/>
          <w:i/>
          <w:color w:val="000000" w:themeColor="text1"/>
        </w:rPr>
        <w:t>M</w:t>
      </w:r>
      <w:r w:rsidRPr="000A73A9">
        <w:rPr>
          <w:rFonts w:ascii="Times New Roman" w:hAnsi="Times New Roman" w:cs="Times New Roman"/>
          <w:color w:val="000000" w:themeColor="text1"/>
        </w:rPr>
        <w:t xml:space="preserve"> age = </w:t>
      </w:r>
      <w:r>
        <w:rPr>
          <w:rFonts w:ascii="Times New Roman" w:hAnsi="Times New Roman" w:cs="Times New Roman"/>
          <w:color w:val="000000" w:themeColor="text1"/>
        </w:rPr>
        <w:t>8.78</w:t>
      </w:r>
      <w:r w:rsidRPr="000A73A9">
        <w:rPr>
          <w:rFonts w:ascii="Times New Roman" w:hAnsi="Times New Roman" w:cs="Times New Roman"/>
          <w:color w:val="000000" w:themeColor="text1"/>
        </w:rPr>
        <w:t xml:space="preserve"> years; </w:t>
      </w:r>
      <w:r w:rsidRPr="000A73A9">
        <w:rPr>
          <w:rFonts w:ascii="Times New Roman" w:hAnsi="Times New Roman" w:cs="Times New Roman"/>
          <w:i/>
          <w:color w:val="000000" w:themeColor="text1"/>
        </w:rPr>
        <w:t>SD</w:t>
      </w:r>
      <w:r w:rsidRPr="000A73A9">
        <w:rPr>
          <w:rFonts w:ascii="Times New Roman" w:hAnsi="Times New Roman" w:cs="Times New Roman"/>
          <w:color w:val="000000" w:themeColor="text1"/>
        </w:rPr>
        <w:t xml:space="preserve"> = </w:t>
      </w:r>
      <w:r>
        <w:rPr>
          <w:rFonts w:ascii="Times New Roman" w:hAnsi="Times New Roman" w:cs="Times New Roman"/>
          <w:color w:val="000000" w:themeColor="text1"/>
        </w:rPr>
        <w:t>2.92</w:t>
      </w:r>
      <w:r w:rsidRPr="000A73A9">
        <w:rPr>
          <w:rFonts w:ascii="Times New Roman" w:hAnsi="Times New Roman" w:cs="Times New Roman"/>
          <w:color w:val="000000" w:themeColor="text1"/>
        </w:rPr>
        <w:t xml:space="preserve"> years) recruited from specialist schools, and 16 TD children (</w:t>
      </w:r>
      <w:r>
        <w:rPr>
          <w:rFonts w:ascii="Times New Roman" w:hAnsi="Times New Roman" w:cs="Times New Roman"/>
          <w:color w:val="000000" w:themeColor="text1"/>
        </w:rPr>
        <w:t>7</w:t>
      </w:r>
      <w:r w:rsidRPr="000A73A9">
        <w:rPr>
          <w:rFonts w:ascii="Times New Roman" w:hAnsi="Times New Roman" w:cs="Times New Roman"/>
          <w:color w:val="000000" w:themeColor="text1"/>
        </w:rPr>
        <w:t xml:space="preserve"> males, </w:t>
      </w:r>
      <w:r>
        <w:rPr>
          <w:rFonts w:ascii="Times New Roman" w:hAnsi="Times New Roman" w:cs="Times New Roman"/>
          <w:color w:val="000000" w:themeColor="text1"/>
        </w:rPr>
        <w:t>9</w:t>
      </w:r>
      <w:r w:rsidRPr="000A73A9">
        <w:rPr>
          <w:rFonts w:ascii="Times New Roman" w:hAnsi="Times New Roman" w:cs="Times New Roman"/>
          <w:color w:val="000000" w:themeColor="text1"/>
        </w:rPr>
        <w:t xml:space="preserve"> females; </w:t>
      </w:r>
      <w:r w:rsidRPr="000A73A9">
        <w:rPr>
          <w:rFonts w:ascii="Times New Roman" w:hAnsi="Times New Roman" w:cs="Times New Roman"/>
          <w:i/>
          <w:color w:val="000000" w:themeColor="text1"/>
        </w:rPr>
        <w:t>M</w:t>
      </w:r>
      <w:r w:rsidRPr="000A73A9">
        <w:rPr>
          <w:rFonts w:ascii="Times New Roman" w:hAnsi="Times New Roman" w:cs="Times New Roman"/>
          <w:color w:val="000000" w:themeColor="text1"/>
        </w:rPr>
        <w:t xml:space="preserve"> age = </w:t>
      </w:r>
      <w:r>
        <w:rPr>
          <w:rFonts w:ascii="Times New Roman" w:hAnsi="Times New Roman" w:cs="Times New Roman"/>
          <w:color w:val="000000" w:themeColor="text1"/>
        </w:rPr>
        <w:t>5.52</w:t>
      </w:r>
      <w:r w:rsidRPr="000A73A9">
        <w:rPr>
          <w:rFonts w:ascii="Times New Roman" w:hAnsi="Times New Roman" w:cs="Times New Roman"/>
          <w:color w:val="000000" w:themeColor="text1"/>
        </w:rPr>
        <w:t xml:space="preserve"> years; </w:t>
      </w:r>
      <w:r w:rsidRPr="000A73A9">
        <w:rPr>
          <w:rFonts w:ascii="Times New Roman" w:hAnsi="Times New Roman" w:cs="Times New Roman"/>
          <w:i/>
          <w:color w:val="000000" w:themeColor="text1"/>
        </w:rPr>
        <w:t>SD</w:t>
      </w:r>
      <w:r w:rsidRPr="000A73A9">
        <w:rPr>
          <w:rFonts w:ascii="Times New Roman" w:hAnsi="Times New Roman" w:cs="Times New Roman"/>
          <w:color w:val="000000" w:themeColor="text1"/>
        </w:rPr>
        <w:t xml:space="preserve"> = </w:t>
      </w:r>
      <w:r>
        <w:rPr>
          <w:rFonts w:ascii="Times New Roman" w:hAnsi="Times New Roman" w:cs="Times New Roman"/>
          <w:color w:val="000000" w:themeColor="text1"/>
        </w:rPr>
        <w:t>1.12</w:t>
      </w:r>
      <w:r w:rsidRPr="000A73A9">
        <w:rPr>
          <w:rFonts w:ascii="Times New Roman" w:hAnsi="Times New Roman" w:cs="Times New Roman"/>
          <w:color w:val="000000" w:themeColor="text1"/>
        </w:rPr>
        <w:t xml:space="preserve"> years) recruited from mainstream schools and nurseries</w:t>
      </w:r>
      <w:r>
        <w:rPr>
          <w:rFonts w:ascii="Times New Roman" w:hAnsi="Times New Roman" w:cs="Times New Roman"/>
          <w:color w:val="000000" w:themeColor="text1"/>
        </w:rPr>
        <w:t xml:space="preserve"> (see Table 1)</w:t>
      </w:r>
      <w:r w:rsidRPr="000A73A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75499D">
        <w:rPr>
          <w:rFonts w:ascii="Times New Roman" w:hAnsi="Times New Roman" w:cs="Times New Roman"/>
        </w:rPr>
        <w:t xml:space="preserve">Groups were matched on receptive vocabulary </w:t>
      </w:r>
      <w:r w:rsidRPr="003C1323">
        <w:rPr>
          <w:rFonts w:ascii="Times New Roman" w:hAnsi="Times New Roman" w:cs="Times New Roman"/>
          <w:color w:val="000000" w:themeColor="text1"/>
        </w:rPr>
        <w:t xml:space="preserve">as measured by the British Picture Vocabulary Scale (BPVS; ASD: </w:t>
      </w:r>
      <w:r w:rsidRPr="003C1323">
        <w:rPr>
          <w:rFonts w:ascii="Times New Roman" w:hAnsi="Times New Roman" w:cs="Times New Roman"/>
          <w:i/>
          <w:color w:val="000000" w:themeColor="text1"/>
        </w:rPr>
        <w:t>M</w:t>
      </w:r>
      <w:r w:rsidRPr="003C1323">
        <w:rPr>
          <w:rFonts w:ascii="Times New Roman" w:hAnsi="Times New Roman" w:cs="Times New Roman"/>
          <w:color w:val="000000" w:themeColor="text1"/>
        </w:rPr>
        <w:t xml:space="preserve"> age equivalent = 5.35 years, </w:t>
      </w:r>
      <w:r w:rsidRPr="003C1323">
        <w:rPr>
          <w:rFonts w:ascii="Times New Roman" w:hAnsi="Times New Roman" w:cs="Times New Roman"/>
          <w:i/>
          <w:color w:val="000000" w:themeColor="text1"/>
        </w:rPr>
        <w:t>SD =</w:t>
      </w:r>
      <w:r w:rsidRPr="003C1323">
        <w:rPr>
          <w:rFonts w:ascii="Times New Roman" w:hAnsi="Times New Roman" w:cs="Times New Roman"/>
          <w:color w:val="000000" w:themeColor="text1"/>
        </w:rPr>
        <w:t xml:space="preserve"> 2.17; TD: </w:t>
      </w:r>
      <w:r w:rsidRPr="003C1323">
        <w:rPr>
          <w:rFonts w:ascii="Times New Roman" w:hAnsi="Times New Roman" w:cs="Times New Roman"/>
          <w:i/>
          <w:color w:val="000000" w:themeColor="text1"/>
        </w:rPr>
        <w:t>M</w:t>
      </w:r>
      <w:r w:rsidRPr="003C1323">
        <w:rPr>
          <w:rFonts w:ascii="Times New Roman" w:hAnsi="Times New Roman" w:cs="Times New Roman"/>
          <w:color w:val="000000" w:themeColor="text1"/>
        </w:rPr>
        <w:t xml:space="preserve"> age equivalent = 5.84 years, </w:t>
      </w:r>
      <w:r w:rsidRPr="003C1323">
        <w:rPr>
          <w:rFonts w:ascii="Times New Roman" w:hAnsi="Times New Roman" w:cs="Times New Roman"/>
          <w:i/>
          <w:color w:val="000000" w:themeColor="text1"/>
        </w:rPr>
        <w:t>SD =</w:t>
      </w:r>
      <w:r w:rsidRPr="003C1323">
        <w:rPr>
          <w:rFonts w:ascii="Times New Roman" w:hAnsi="Times New Roman" w:cs="Times New Roman"/>
          <w:color w:val="000000" w:themeColor="text1"/>
        </w:rPr>
        <w:t xml:space="preserve"> 1.20; Dunn, Dunn, </w:t>
      </w:r>
      <w:proofErr w:type="spellStart"/>
      <w:r w:rsidRPr="003C1323">
        <w:rPr>
          <w:rFonts w:ascii="Times New Roman" w:hAnsi="Times New Roman" w:cs="Times New Roman"/>
          <w:color w:val="000000" w:themeColor="text1"/>
        </w:rPr>
        <w:t>Whetton</w:t>
      </w:r>
      <w:proofErr w:type="spellEnd"/>
      <w:r w:rsidRPr="003C1323">
        <w:rPr>
          <w:rFonts w:ascii="Times New Roman" w:hAnsi="Times New Roman" w:cs="Times New Roman"/>
          <w:color w:val="000000" w:themeColor="text1"/>
        </w:rPr>
        <w:t xml:space="preserve"> &amp; Burley, 1997), </w:t>
      </w:r>
      <w:r w:rsidRPr="003C1323">
        <w:rPr>
          <w:rFonts w:ascii="Times New Roman" w:hAnsi="Times New Roman" w:cs="Times New Roman"/>
          <w:i/>
          <w:iCs/>
          <w:color w:val="000000" w:themeColor="text1"/>
        </w:rPr>
        <w:t>t</w:t>
      </w:r>
      <w:r w:rsidRPr="003C1323">
        <w:rPr>
          <w:rFonts w:ascii="Times New Roman" w:hAnsi="Times New Roman" w:cs="Times New Roman"/>
          <w:color w:val="000000" w:themeColor="text1"/>
        </w:rPr>
        <w:t xml:space="preserve">(29) = 0.78, </w:t>
      </w:r>
      <w:r w:rsidRPr="003C1323">
        <w:rPr>
          <w:rFonts w:ascii="Times New Roman" w:hAnsi="Times New Roman" w:cs="Times New Roman"/>
          <w:i/>
          <w:iCs/>
          <w:color w:val="000000" w:themeColor="text1"/>
        </w:rPr>
        <w:t xml:space="preserve">p </w:t>
      </w:r>
      <w:r w:rsidRPr="003C1323">
        <w:rPr>
          <w:rFonts w:ascii="Times New Roman" w:hAnsi="Times New Roman" w:cs="Times New Roman"/>
          <w:color w:val="000000" w:themeColor="text1"/>
        </w:rPr>
        <w:t xml:space="preserve">= .44. Receptive vocabulary was selected as the primary matching criterion because it reflects children’s ability to learn word-referent relationships – the linguistic ability at the </w:t>
      </w:r>
      <w:r w:rsidR="000D163C" w:rsidRPr="003C1323">
        <w:rPr>
          <w:rFonts w:ascii="Times New Roman" w:hAnsi="Times New Roman" w:cs="Times New Roman"/>
          <w:color w:val="000000" w:themeColor="text1"/>
        </w:rPr>
        <w:t xml:space="preserve">core </w:t>
      </w:r>
      <w:r w:rsidRPr="003C1323">
        <w:rPr>
          <w:rFonts w:ascii="Times New Roman" w:hAnsi="Times New Roman" w:cs="Times New Roman"/>
          <w:color w:val="000000" w:themeColor="text1"/>
        </w:rPr>
        <w:t>of this research (</w:t>
      </w:r>
      <w:proofErr w:type="spellStart"/>
      <w:r w:rsidRPr="003C1323">
        <w:rPr>
          <w:rFonts w:ascii="Times New Roman" w:hAnsi="Times New Roman" w:cs="Times New Roman"/>
          <w:color w:val="000000" w:themeColor="text1"/>
        </w:rPr>
        <w:t>Bion</w:t>
      </w:r>
      <w:proofErr w:type="spellEnd"/>
      <w:r w:rsidRPr="003C1323">
        <w:rPr>
          <w:rFonts w:ascii="Times New Roman" w:hAnsi="Times New Roman" w:cs="Times New Roman"/>
          <w:color w:val="000000" w:themeColor="text1"/>
        </w:rPr>
        <w:t xml:space="preserve">, </w:t>
      </w:r>
      <w:proofErr w:type="spellStart"/>
      <w:r w:rsidRPr="003C1323">
        <w:rPr>
          <w:rFonts w:ascii="Times New Roman" w:hAnsi="Times New Roman" w:cs="Times New Roman"/>
          <w:color w:val="000000" w:themeColor="text1"/>
        </w:rPr>
        <w:t>Borovsky</w:t>
      </w:r>
      <w:proofErr w:type="spellEnd"/>
      <w:r w:rsidRPr="003C1323">
        <w:rPr>
          <w:rFonts w:ascii="Times New Roman" w:hAnsi="Times New Roman" w:cs="Times New Roman"/>
          <w:color w:val="000000" w:themeColor="text1"/>
        </w:rPr>
        <w:t>, &amp; Fernald</w:t>
      </w:r>
      <w:r>
        <w:rPr>
          <w:rFonts w:ascii="Times New Roman" w:hAnsi="Times New Roman" w:cs="Times New Roman"/>
        </w:rPr>
        <w:t xml:space="preserve">, 2013; </w:t>
      </w:r>
      <w:proofErr w:type="spellStart"/>
      <w:r>
        <w:rPr>
          <w:rFonts w:ascii="Times New Roman" w:hAnsi="Times New Roman" w:cs="Times New Roman"/>
        </w:rPr>
        <w:t>Kalashnikova</w:t>
      </w:r>
      <w:proofErr w:type="spellEnd"/>
      <w:r>
        <w:rPr>
          <w:rFonts w:ascii="Times New Roman" w:hAnsi="Times New Roman" w:cs="Times New Roman"/>
        </w:rPr>
        <w:t>, Mattock, &amp; Monaghan, 2016)</w:t>
      </w:r>
      <w:r w:rsidRPr="0075499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All children had normal or corrected-to-normal colour vision.</w:t>
      </w:r>
      <w:r w:rsidRPr="0075499D">
        <w:rPr>
          <w:rFonts w:ascii="Times New Roman" w:hAnsi="Times New Roman" w:cs="Times New Roman"/>
        </w:rPr>
        <w:t xml:space="preserve"> Children with ASD were previously diagnosed by a qualified educational or clinical psychologist, using standardised instruments (i.e. Autism Diagnostic Observation Scale and Autism Diagnostic Interview – Revised; Lord et al., 1994, 2002) and expert judgement. Diagnoses were confirmed via the Childhood Autism Rating Scale 2 (</w:t>
      </w:r>
      <w:proofErr w:type="spellStart"/>
      <w:r w:rsidRPr="008A3EA1">
        <w:rPr>
          <w:rFonts w:ascii="Times New Roman" w:hAnsi="Times New Roman" w:cs="Times New Roman"/>
          <w:color w:val="000000" w:themeColor="text1"/>
        </w:rPr>
        <w:t>Schopler</w:t>
      </w:r>
      <w:proofErr w:type="spellEnd"/>
      <w:r w:rsidRPr="008A3EA1">
        <w:rPr>
          <w:rFonts w:ascii="Times New Roman" w:hAnsi="Times New Roman" w:cs="Times New Roman"/>
          <w:color w:val="000000" w:themeColor="text1"/>
        </w:rPr>
        <w:t xml:space="preserve">, Van </w:t>
      </w:r>
      <w:proofErr w:type="spellStart"/>
      <w:r w:rsidRPr="008A3EA1">
        <w:rPr>
          <w:rFonts w:ascii="Times New Roman" w:hAnsi="Times New Roman" w:cs="Times New Roman"/>
          <w:color w:val="000000" w:themeColor="text1"/>
        </w:rPr>
        <w:t>Bourgondien</w:t>
      </w:r>
      <w:proofErr w:type="spellEnd"/>
      <w:r w:rsidRPr="008A3EA1">
        <w:rPr>
          <w:rFonts w:ascii="Times New Roman" w:hAnsi="Times New Roman" w:cs="Times New Roman"/>
          <w:color w:val="000000" w:themeColor="text1"/>
        </w:rPr>
        <w:t xml:space="preserve">, Wellman, &amp; Love, 2010), which was completed by each participant’s class teacher (ASD </w:t>
      </w:r>
      <w:r w:rsidRPr="008A3EA1">
        <w:rPr>
          <w:rFonts w:ascii="Times New Roman" w:hAnsi="Times New Roman" w:cs="Times New Roman"/>
          <w:i/>
          <w:color w:val="000000" w:themeColor="text1"/>
        </w:rPr>
        <w:t>M</w:t>
      </w:r>
      <w:r w:rsidRPr="008A3EA1">
        <w:rPr>
          <w:rFonts w:ascii="Times New Roman" w:hAnsi="Times New Roman" w:cs="Times New Roman"/>
          <w:color w:val="000000" w:themeColor="text1"/>
        </w:rPr>
        <w:t xml:space="preserve"> </w:t>
      </w:r>
      <w:r w:rsidRPr="001B23E3">
        <w:rPr>
          <w:rFonts w:ascii="Times New Roman" w:hAnsi="Times New Roman" w:cs="Times New Roman"/>
          <w:color w:val="000000" w:themeColor="text1"/>
        </w:rPr>
        <w:t xml:space="preserve">score = 36.43, </w:t>
      </w:r>
      <w:r w:rsidRPr="001B23E3">
        <w:rPr>
          <w:rFonts w:ascii="Times New Roman" w:hAnsi="Times New Roman" w:cs="Times New Roman"/>
          <w:i/>
          <w:color w:val="000000" w:themeColor="text1"/>
        </w:rPr>
        <w:t>SD</w:t>
      </w:r>
      <w:r w:rsidRPr="001B23E3">
        <w:rPr>
          <w:rFonts w:ascii="Times New Roman" w:hAnsi="Times New Roman" w:cs="Times New Roman"/>
          <w:color w:val="000000" w:themeColor="text1"/>
        </w:rPr>
        <w:t xml:space="preserve"> = 6.42; TD </w:t>
      </w:r>
      <w:r w:rsidRPr="001B23E3">
        <w:rPr>
          <w:rFonts w:ascii="Times New Roman" w:hAnsi="Times New Roman" w:cs="Times New Roman"/>
          <w:i/>
          <w:color w:val="000000" w:themeColor="text1"/>
        </w:rPr>
        <w:t>M</w:t>
      </w:r>
      <w:r w:rsidRPr="001B23E3">
        <w:rPr>
          <w:rFonts w:ascii="Times New Roman" w:hAnsi="Times New Roman" w:cs="Times New Roman"/>
          <w:color w:val="000000" w:themeColor="text1"/>
        </w:rPr>
        <w:t xml:space="preserve"> score = 15.</w:t>
      </w:r>
      <w:r w:rsidR="00CF36F1" w:rsidRPr="001B23E3">
        <w:rPr>
          <w:rFonts w:ascii="Times New Roman" w:hAnsi="Times New Roman" w:cs="Times New Roman"/>
          <w:color w:val="000000" w:themeColor="text1"/>
        </w:rPr>
        <w:t>2</w:t>
      </w:r>
      <w:r w:rsidRPr="001B23E3">
        <w:rPr>
          <w:rFonts w:ascii="Times New Roman" w:hAnsi="Times New Roman" w:cs="Times New Roman"/>
          <w:color w:val="000000" w:themeColor="text1"/>
        </w:rPr>
        <w:t xml:space="preserve">8, </w:t>
      </w:r>
      <w:r w:rsidRPr="001B23E3">
        <w:rPr>
          <w:rFonts w:ascii="Times New Roman" w:hAnsi="Times New Roman" w:cs="Times New Roman"/>
          <w:i/>
          <w:color w:val="000000" w:themeColor="text1"/>
        </w:rPr>
        <w:t>SD</w:t>
      </w:r>
      <w:r w:rsidRPr="001B23E3">
        <w:rPr>
          <w:rFonts w:ascii="Times New Roman" w:hAnsi="Times New Roman" w:cs="Times New Roman"/>
          <w:color w:val="000000" w:themeColor="text1"/>
        </w:rPr>
        <w:t xml:space="preserve"> = 0.</w:t>
      </w:r>
      <w:r w:rsidR="00CF36F1" w:rsidRPr="001B23E3">
        <w:rPr>
          <w:rFonts w:ascii="Times New Roman" w:hAnsi="Times New Roman" w:cs="Times New Roman"/>
          <w:color w:val="000000" w:themeColor="text1"/>
        </w:rPr>
        <w:t>41</w:t>
      </w:r>
      <w:r w:rsidRPr="001B23E3">
        <w:rPr>
          <w:rFonts w:ascii="Times New Roman" w:hAnsi="Times New Roman" w:cs="Times New Roman"/>
          <w:color w:val="000000" w:themeColor="text1"/>
        </w:rPr>
        <w:t>). Children with ASD were significantly older (</w:t>
      </w:r>
      <w:proofErr w:type="gramStart"/>
      <w:r w:rsidRPr="001B23E3">
        <w:rPr>
          <w:rFonts w:ascii="Times New Roman" w:hAnsi="Times New Roman" w:cs="Times New Roman"/>
          <w:i/>
          <w:color w:val="000000" w:themeColor="text1"/>
        </w:rPr>
        <w:t>t</w:t>
      </w:r>
      <w:r w:rsidRPr="001B23E3">
        <w:rPr>
          <w:rFonts w:ascii="Times New Roman" w:hAnsi="Times New Roman" w:cs="Times New Roman"/>
          <w:color w:val="000000" w:themeColor="text1"/>
        </w:rPr>
        <w:t>(</w:t>
      </w:r>
      <w:proofErr w:type="gramEnd"/>
      <w:r w:rsidRPr="001B23E3">
        <w:rPr>
          <w:rFonts w:ascii="Times New Roman" w:hAnsi="Times New Roman" w:cs="Times New Roman"/>
          <w:color w:val="000000" w:themeColor="text1"/>
        </w:rPr>
        <w:t xml:space="preserve">29) = 4.16, </w:t>
      </w:r>
      <w:r w:rsidRPr="001B23E3">
        <w:rPr>
          <w:rFonts w:ascii="Times New Roman" w:hAnsi="Times New Roman" w:cs="Times New Roman"/>
          <w:i/>
          <w:color w:val="000000" w:themeColor="text1"/>
        </w:rPr>
        <w:t>p</w:t>
      </w:r>
      <w:r w:rsidRPr="001B23E3">
        <w:rPr>
          <w:rFonts w:ascii="Times New Roman" w:hAnsi="Times New Roman" w:cs="Times New Roman"/>
          <w:color w:val="000000" w:themeColor="text1"/>
        </w:rPr>
        <w:t xml:space="preserve"> &lt; 001, </w:t>
      </w:r>
      <w:r w:rsidRPr="001B23E3">
        <w:rPr>
          <w:rFonts w:ascii="Times New Roman" w:hAnsi="Times New Roman" w:cs="Times New Roman"/>
          <w:i/>
          <w:color w:val="000000" w:themeColor="text1"/>
        </w:rPr>
        <w:t>d</w:t>
      </w:r>
      <w:r w:rsidRPr="001B23E3">
        <w:rPr>
          <w:rFonts w:ascii="Times New Roman" w:hAnsi="Times New Roman" w:cs="Times New Roman"/>
          <w:color w:val="000000" w:themeColor="text1"/>
        </w:rPr>
        <w:t xml:space="preserve"> = 1.48), and had significantly higher CARS scores (</w:t>
      </w:r>
      <w:r w:rsidRPr="001B23E3">
        <w:rPr>
          <w:rFonts w:ascii="Times New Roman" w:hAnsi="Times New Roman" w:cs="Times New Roman"/>
          <w:i/>
          <w:color w:val="000000" w:themeColor="text1"/>
        </w:rPr>
        <w:t>t</w:t>
      </w:r>
      <w:r w:rsidRPr="001B23E3">
        <w:rPr>
          <w:rFonts w:ascii="Times New Roman" w:hAnsi="Times New Roman" w:cs="Times New Roman"/>
          <w:color w:val="000000" w:themeColor="text1"/>
        </w:rPr>
        <w:t xml:space="preserve">(29) = 13.09, </w:t>
      </w:r>
      <w:r w:rsidRPr="001B23E3">
        <w:rPr>
          <w:rFonts w:ascii="Times New Roman" w:hAnsi="Times New Roman" w:cs="Times New Roman"/>
          <w:i/>
          <w:color w:val="000000" w:themeColor="text1"/>
        </w:rPr>
        <w:t xml:space="preserve">p </w:t>
      </w:r>
      <w:r w:rsidRPr="001B23E3">
        <w:rPr>
          <w:rFonts w:ascii="Times New Roman" w:hAnsi="Times New Roman" w:cs="Times New Roman"/>
          <w:color w:val="000000" w:themeColor="text1"/>
        </w:rPr>
        <w:t xml:space="preserve">&lt; .001, </w:t>
      </w:r>
      <w:r w:rsidRPr="001B23E3">
        <w:rPr>
          <w:rFonts w:ascii="Times New Roman" w:hAnsi="Times New Roman" w:cs="Times New Roman"/>
          <w:i/>
          <w:color w:val="000000" w:themeColor="text1"/>
        </w:rPr>
        <w:t xml:space="preserve">d </w:t>
      </w:r>
      <w:r w:rsidRPr="001B23E3">
        <w:rPr>
          <w:rFonts w:ascii="Times New Roman" w:hAnsi="Times New Roman" w:cs="Times New Roman"/>
          <w:color w:val="000000" w:themeColor="text1"/>
        </w:rPr>
        <w:t>= 4.6</w:t>
      </w:r>
      <w:r w:rsidR="001B23E3" w:rsidRPr="001B23E3">
        <w:rPr>
          <w:rFonts w:ascii="Times New Roman" w:hAnsi="Times New Roman" w:cs="Times New Roman"/>
          <w:color w:val="000000" w:themeColor="text1"/>
        </w:rPr>
        <w:t>5</w:t>
      </w:r>
      <w:r w:rsidRPr="001B23E3">
        <w:rPr>
          <w:rFonts w:ascii="Times New Roman" w:hAnsi="Times New Roman" w:cs="Times New Roman"/>
          <w:color w:val="000000" w:themeColor="text1"/>
        </w:rPr>
        <w:t>) than the TD children.  Children’s non-verbal intellectual abilities were measured using the Leiter-3 (</w:t>
      </w:r>
      <w:proofErr w:type="spellStart"/>
      <w:r w:rsidRPr="001B23E3">
        <w:rPr>
          <w:rFonts w:ascii="Times New Roman" w:hAnsi="Times New Roman" w:cs="Times New Roman"/>
          <w:color w:val="000000" w:themeColor="text1"/>
        </w:rPr>
        <w:t>Roid</w:t>
      </w:r>
      <w:proofErr w:type="spellEnd"/>
      <w:r w:rsidRPr="001B23E3">
        <w:rPr>
          <w:rFonts w:ascii="Times New Roman" w:hAnsi="Times New Roman" w:cs="Times New Roman"/>
          <w:color w:val="000000" w:themeColor="text1"/>
        </w:rPr>
        <w:t xml:space="preserve">, Miller, </w:t>
      </w:r>
      <w:proofErr w:type="spellStart"/>
      <w:r w:rsidRPr="001B23E3">
        <w:rPr>
          <w:rFonts w:ascii="Times New Roman" w:hAnsi="Times New Roman" w:cs="Times New Roman"/>
          <w:color w:val="000000" w:themeColor="text1"/>
        </w:rPr>
        <w:t>Pomplun</w:t>
      </w:r>
      <w:proofErr w:type="spellEnd"/>
      <w:r w:rsidRPr="001B23E3">
        <w:rPr>
          <w:rFonts w:ascii="Times New Roman" w:hAnsi="Times New Roman" w:cs="Times New Roman"/>
          <w:color w:val="000000" w:themeColor="text1"/>
        </w:rPr>
        <w:t>, &amp; Koch, 2013). The mean IQ for the ASD group was 83.73 (</w:t>
      </w:r>
      <w:r w:rsidRPr="001B23E3">
        <w:rPr>
          <w:rFonts w:ascii="Times New Roman" w:hAnsi="Times New Roman" w:cs="Times New Roman"/>
          <w:i/>
          <w:iCs/>
          <w:color w:val="000000" w:themeColor="text1"/>
        </w:rPr>
        <w:t xml:space="preserve">SD </w:t>
      </w:r>
      <w:r w:rsidRPr="001B23E3">
        <w:rPr>
          <w:rFonts w:ascii="Times New Roman" w:hAnsi="Times New Roman" w:cs="Times New Roman"/>
          <w:color w:val="000000" w:themeColor="text1"/>
        </w:rPr>
        <w:t>= 19.54), and the mean IQ of the TD group was significantly higher at 102.38 (</w:t>
      </w:r>
      <w:r w:rsidRPr="001B23E3">
        <w:rPr>
          <w:rFonts w:ascii="Times New Roman" w:hAnsi="Times New Roman" w:cs="Times New Roman"/>
          <w:i/>
          <w:iCs/>
          <w:color w:val="000000" w:themeColor="text1"/>
        </w:rPr>
        <w:t xml:space="preserve">SD </w:t>
      </w:r>
      <w:r w:rsidRPr="001B23E3">
        <w:rPr>
          <w:rFonts w:ascii="Times New Roman" w:hAnsi="Times New Roman" w:cs="Times New Roman"/>
          <w:color w:val="000000" w:themeColor="text1"/>
        </w:rPr>
        <w:t xml:space="preserve">= 6.16), </w:t>
      </w:r>
      <w:proofErr w:type="gramStart"/>
      <w:r w:rsidRPr="001B23E3">
        <w:rPr>
          <w:rFonts w:ascii="Times New Roman" w:hAnsi="Times New Roman" w:cs="Times New Roman"/>
          <w:i/>
          <w:iCs/>
          <w:color w:val="000000" w:themeColor="text1"/>
        </w:rPr>
        <w:t>t</w:t>
      </w:r>
      <w:r w:rsidRPr="001B23E3">
        <w:rPr>
          <w:rFonts w:ascii="Times New Roman" w:hAnsi="Times New Roman" w:cs="Times New Roman"/>
          <w:color w:val="000000" w:themeColor="text1"/>
        </w:rPr>
        <w:t>(</w:t>
      </w:r>
      <w:proofErr w:type="gramEnd"/>
      <w:r w:rsidRPr="001B23E3">
        <w:rPr>
          <w:rFonts w:ascii="Times New Roman" w:hAnsi="Times New Roman" w:cs="Times New Roman"/>
          <w:color w:val="000000" w:themeColor="text1"/>
        </w:rPr>
        <w:t xml:space="preserve">29) = 3.63, </w:t>
      </w:r>
      <w:r w:rsidRPr="001B23E3">
        <w:rPr>
          <w:rFonts w:ascii="Times New Roman" w:hAnsi="Times New Roman" w:cs="Times New Roman"/>
          <w:i/>
          <w:iCs/>
          <w:color w:val="000000" w:themeColor="text1"/>
        </w:rPr>
        <w:t xml:space="preserve">p </w:t>
      </w:r>
      <w:r w:rsidRPr="001B23E3">
        <w:rPr>
          <w:rFonts w:ascii="Times New Roman" w:hAnsi="Times New Roman" w:cs="Times New Roman"/>
          <w:color w:val="000000" w:themeColor="text1"/>
        </w:rPr>
        <w:t xml:space="preserve">= .001, </w:t>
      </w:r>
      <w:r w:rsidRPr="001B23E3">
        <w:rPr>
          <w:rFonts w:ascii="Times New Roman" w:hAnsi="Times New Roman" w:cs="Times New Roman"/>
          <w:i/>
          <w:color w:val="000000" w:themeColor="text1"/>
        </w:rPr>
        <w:t>d</w:t>
      </w:r>
      <w:r w:rsidRPr="001B23E3">
        <w:rPr>
          <w:rFonts w:ascii="Times New Roman" w:hAnsi="Times New Roman" w:cs="Times New Roman"/>
          <w:color w:val="000000" w:themeColor="text1"/>
        </w:rPr>
        <w:t xml:space="preserve"> = 1.27. However, the groups’ raw scores on the Leiter-3 did not significantly differ (ASD </w:t>
      </w:r>
      <w:r w:rsidRPr="001B23E3">
        <w:rPr>
          <w:rFonts w:ascii="Times New Roman" w:hAnsi="Times New Roman" w:cs="Times New Roman"/>
          <w:i/>
          <w:color w:val="000000" w:themeColor="text1"/>
        </w:rPr>
        <w:t>M</w:t>
      </w:r>
      <w:r w:rsidRPr="001B23E3">
        <w:rPr>
          <w:rFonts w:ascii="Times New Roman" w:hAnsi="Times New Roman" w:cs="Times New Roman"/>
          <w:color w:val="000000" w:themeColor="text1"/>
        </w:rPr>
        <w:t xml:space="preserve"> score = 70.93, </w:t>
      </w:r>
      <w:r w:rsidRPr="001B23E3">
        <w:rPr>
          <w:rFonts w:ascii="Times New Roman" w:hAnsi="Times New Roman" w:cs="Times New Roman"/>
          <w:i/>
          <w:color w:val="000000" w:themeColor="text1"/>
        </w:rPr>
        <w:t>SD</w:t>
      </w:r>
      <w:r w:rsidRPr="001B23E3">
        <w:rPr>
          <w:rFonts w:ascii="Times New Roman" w:hAnsi="Times New Roman" w:cs="Times New Roman"/>
          <w:color w:val="000000" w:themeColor="text1"/>
        </w:rPr>
        <w:t xml:space="preserve"> = 18.89; TD </w:t>
      </w:r>
      <w:r w:rsidRPr="001B23E3">
        <w:rPr>
          <w:rFonts w:ascii="Times New Roman" w:hAnsi="Times New Roman" w:cs="Times New Roman"/>
          <w:i/>
          <w:color w:val="000000" w:themeColor="text1"/>
        </w:rPr>
        <w:t>M</w:t>
      </w:r>
      <w:r w:rsidRPr="001B23E3">
        <w:rPr>
          <w:rFonts w:ascii="Times New Roman" w:hAnsi="Times New Roman" w:cs="Times New Roman"/>
          <w:color w:val="000000" w:themeColor="text1"/>
        </w:rPr>
        <w:t xml:space="preserve"> score = 69.69, </w:t>
      </w:r>
      <w:r w:rsidRPr="001B23E3">
        <w:rPr>
          <w:rFonts w:ascii="Times New Roman" w:hAnsi="Times New Roman" w:cs="Times New Roman"/>
          <w:i/>
          <w:color w:val="000000" w:themeColor="text1"/>
        </w:rPr>
        <w:t>SD</w:t>
      </w:r>
      <w:r w:rsidRPr="001B23E3">
        <w:rPr>
          <w:rFonts w:ascii="Times New Roman" w:hAnsi="Times New Roman" w:cs="Times New Roman"/>
          <w:color w:val="000000" w:themeColor="text1"/>
        </w:rPr>
        <w:t xml:space="preserve"> = 13.51), </w:t>
      </w:r>
      <w:r w:rsidRPr="001B23E3">
        <w:rPr>
          <w:rFonts w:ascii="Times New Roman" w:hAnsi="Times New Roman" w:cs="Times New Roman"/>
          <w:i/>
          <w:color w:val="000000" w:themeColor="text1"/>
        </w:rPr>
        <w:t>t</w:t>
      </w:r>
      <w:r w:rsidRPr="001B23E3">
        <w:rPr>
          <w:rFonts w:ascii="Times New Roman" w:hAnsi="Times New Roman" w:cs="Times New Roman"/>
          <w:color w:val="000000" w:themeColor="text1"/>
        </w:rPr>
        <w:t xml:space="preserve">(29) = 0.21, </w:t>
      </w:r>
      <w:r w:rsidRPr="001B23E3">
        <w:rPr>
          <w:rFonts w:ascii="Times New Roman" w:hAnsi="Times New Roman" w:cs="Times New Roman"/>
          <w:i/>
          <w:color w:val="000000" w:themeColor="text1"/>
        </w:rPr>
        <w:t>p</w:t>
      </w:r>
      <w:r w:rsidRPr="001B23E3">
        <w:rPr>
          <w:rFonts w:ascii="Times New Roman" w:hAnsi="Times New Roman" w:cs="Times New Roman"/>
          <w:color w:val="000000" w:themeColor="text1"/>
        </w:rPr>
        <w:t xml:space="preserve"> = .83, indicating that their non-</w:t>
      </w:r>
      <w:r w:rsidRPr="003E39BC">
        <w:rPr>
          <w:rFonts w:ascii="Times New Roman" w:hAnsi="Times New Roman" w:cs="Times New Roman"/>
          <w:color w:val="000000" w:themeColor="text1"/>
        </w:rPr>
        <w:t>verbal cognitive abilities were similar at time of testing (when age was not considered</w:t>
      </w:r>
      <w:r>
        <w:rPr>
          <w:rFonts w:ascii="Times New Roman" w:hAnsi="Times New Roman" w:cs="Times New Roman"/>
          <w:color w:val="000000" w:themeColor="text1"/>
        </w:rPr>
        <w:t xml:space="preserve">). </w:t>
      </w:r>
      <w:r w:rsidR="008B4809">
        <w:rPr>
          <w:rFonts w:ascii="Times New Roman" w:hAnsi="Times New Roman" w:cs="Times New Roman"/>
          <w:color w:val="000000" w:themeColor="text1"/>
        </w:rPr>
        <w:t xml:space="preserve">In comparison to most prior </w:t>
      </w:r>
      <w:r w:rsidR="00E05BCA">
        <w:rPr>
          <w:rFonts w:ascii="Times New Roman" w:hAnsi="Times New Roman" w:cs="Times New Roman"/>
          <w:color w:val="000000" w:themeColor="text1"/>
        </w:rPr>
        <w:t>word learning research</w:t>
      </w:r>
      <w:r w:rsidR="008B4809">
        <w:rPr>
          <w:rFonts w:ascii="Times New Roman" w:hAnsi="Times New Roman" w:cs="Times New Roman"/>
          <w:color w:val="000000" w:themeColor="text1"/>
        </w:rPr>
        <w:t xml:space="preserve"> with TD children, our samples were older and more advanced in terms of receptive language development. Thus, we can be confident that any between-population differences in word learning are </w:t>
      </w:r>
      <w:r w:rsidR="008B4809">
        <w:rPr>
          <w:rFonts w:ascii="Times New Roman" w:hAnsi="Times New Roman" w:cs="Times New Roman"/>
          <w:color w:val="000000" w:themeColor="text1"/>
        </w:rPr>
        <w:lastRenderedPageBreak/>
        <w:t xml:space="preserve">not the consequence of insufficient language skills in the ASD samples. </w:t>
      </w:r>
      <w:r w:rsidRPr="00782651">
        <w:rPr>
          <w:rFonts w:ascii="Times New Roman" w:hAnsi="Times New Roman" w:cs="Times New Roman"/>
        </w:rPr>
        <w:t>All procedures performed in this study (</w:t>
      </w:r>
      <w:r>
        <w:rPr>
          <w:rFonts w:ascii="Times New Roman" w:hAnsi="Times New Roman" w:cs="Times New Roman"/>
        </w:rPr>
        <w:t>Study</w:t>
      </w:r>
      <w:r w:rsidRPr="00782651">
        <w:rPr>
          <w:rFonts w:ascii="Times New Roman" w:hAnsi="Times New Roman" w:cs="Times New Roman"/>
        </w:rPr>
        <w:t xml:space="preserve"> 1 and </w:t>
      </w:r>
      <w:r>
        <w:rPr>
          <w:rFonts w:ascii="Times New Roman" w:hAnsi="Times New Roman" w:cs="Times New Roman"/>
        </w:rPr>
        <w:t>Study</w:t>
      </w:r>
      <w:r w:rsidRPr="00782651">
        <w:rPr>
          <w:rFonts w:ascii="Times New Roman" w:hAnsi="Times New Roman" w:cs="Times New Roman"/>
        </w:rPr>
        <w:t xml:space="preserve"> 2) involving human participants were in accordance with the ethical standards of institutional and national research committee</w:t>
      </w:r>
      <w:r w:rsidR="00E05BCA">
        <w:rPr>
          <w:rFonts w:ascii="Times New Roman" w:hAnsi="Times New Roman" w:cs="Times New Roman"/>
        </w:rPr>
        <w:t>s</w:t>
      </w:r>
      <w:r w:rsidRPr="00782651">
        <w:rPr>
          <w:rFonts w:ascii="Times New Roman" w:hAnsi="Times New Roman" w:cs="Times New Roman"/>
        </w:rPr>
        <w:t>. Informed consent was obtained from parents/caregivers prior to children’s participation.</w:t>
      </w:r>
    </w:p>
    <w:p w14:paraId="304E81D9" w14:textId="6A1E38F9" w:rsidR="00B503C8" w:rsidRPr="00782651" w:rsidRDefault="00B503C8" w:rsidP="00756900">
      <w:pPr>
        <w:spacing w:line="480" w:lineRule="auto"/>
        <w:ind w:firstLine="720"/>
        <w:rPr>
          <w:rFonts w:ascii="Times New Roman" w:hAnsi="Times New Roman" w:cs="Times New Roman"/>
        </w:rPr>
      </w:pPr>
      <w:r>
        <w:rPr>
          <w:rFonts w:ascii="Times New Roman" w:hAnsi="Times New Roman" w:cs="Times New Roman"/>
        </w:rPr>
        <w:t xml:space="preserve">Fifteen TD children and 13 children with ASD who participated in this study also participated in Hartley, Bird, and Monaghan (2019). The experimental tasks for that study and </w:t>
      </w:r>
      <w:r w:rsidR="009B2468">
        <w:rPr>
          <w:rFonts w:ascii="Times New Roman" w:hAnsi="Times New Roman" w:cs="Times New Roman"/>
        </w:rPr>
        <w:t>this study</w:t>
      </w:r>
      <w:r>
        <w:rPr>
          <w:rFonts w:ascii="Times New Roman" w:hAnsi="Times New Roman" w:cs="Times New Roman"/>
        </w:rPr>
        <w:t xml:space="preserve"> were administe</w:t>
      </w:r>
      <w:r w:rsidR="009B2468">
        <w:rPr>
          <w:rFonts w:ascii="Times New Roman" w:hAnsi="Times New Roman" w:cs="Times New Roman"/>
        </w:rPr>
        <w:t>red one week apart (in a random order), so participants were not re-tested on the battery of standardised assessments. The two studies differed in terms of the novel words and objects used, how the experimental tasks were delivered (</w:t>
      </w:r>
      <w:r w:rsidR="00757EE2">
        <w:rPr>
          <w:rFonts w:ascii="Times New Roman" w:hAnsi="Times New Roman" w:cs="Times New Roman"/>
        </w:rPr>
        <w:t xml:space="preserve">presenting real objects vs. </w:t>
      </w:r>
      <w:r w:rsidR="009B2468">
        <w:rPr>
          <w:rFonts w:ascii="Times New Roman" w:hAnsi="Times New Roman" w:cs="Times New Roman"/>
        </w:rPr>
        <w:t>a tablet computer)</w:t>
      </w:r>
      <w:r w:rsidR="00757EE2">
        <w:rPr>
          <w:rFonts w:ascii="Times New Roman" w:hAnsi="Times New Roman" w:cs="Times New Roman"/>
        </w:rPr>
        <w:t>, and the learning mechanisms being studied (fast mapping vs. cross-situational learning)</w:t>
      </w:r>
      <w:r w:rsidR="009B2468">
        <w:rPr>
          <w:rFonts w:ascii="Times New Roman" w:hAnsi="Times New Roman" w:cs="Times New Roman"/>
        </w:rPr>
        <w:t>. Given these differences</w:t>
      </w:r>
      <w:r w:rsidR="00757EE2">
        <w:rPr>
          <w:rFonts w:ascii="Times New Roman" w:hAnsi="Times New Roman" w:cs="Times New Roman"/>
        </w:rPr>
        <w:t>,</w:t>
      </w:r>
      <w:r w:rsidR="009B2468">
        <w:rPr>
          <w:rFonts w:ascii="Times New Roman" w:hAnsi="Times New Roman" w:cs="Times New Roman"/>
        </w:rPr>
        <w:t xml:space="preserve"> and the time delay between administration of the two studies, we were confident that children’s performance would not be influenced by interference effects. </w:t>
      </w:r>
    </w:p>
    <w:p w14:paraId="546C79C9" w14:textId="13BA67CD" w:rsidR="00A65C7E" w:rsidRDefault="00A65C7E" w:rsidP="00756900">
      <w:pPr>
        <w:spacing w:line="480" w:lineRule="auto"/>
        <w:ind w:firstLine="720"/>
        <w:rPr>
          <w:rFonts w:ascii="Times New Roman" w:hAnsi="Times New Roman" w:cs="Times New Roman"/>
          <w:b/>
        </w:rPr>
      </w:pPr>
    </w:p>
    <w:p w14:paraId="712CD18D" w14:textId="0D55501C" w:rsidR="00B71017" w:rsidRDefault="00B71017" w:rsidP="00756900">
      <w:pPr>
        <w:spacing w:line="480" w:lineRule="auto"/>
        <w:ind w:firstLine="720"/>
        <w:rPr>
          <w:rFonts w:ascii="Times New Roman" w:hAnsi="Times New Roman" w:cs="Times New Roman"/>
          <w:b/>
        </w:rPr>
      </w:pPr>
    </w:p>
    <w:p w14:paraId="1CEEF859" w14:textId="37ABCFBA" w:rsidR="00B437DD" w:rsidRDefault="00B437DD" w:rsidP="00756900">
      <w:pPr>
        <w:spacing w:line="480" w:lineRule="auto"/>
        <w:ind w:firstLine="720"/>
        <w:rPr>
          <w:rFonts w:ascii="Times New Roman" w:hAnsi="Times New Roman" w:cs="Times New Roman"/>
          <w:b/>
        </w:rPr>
      </w:pPr>
    </w:p>
    <w:p w14:paraId="554CD52E" w14:textId="1EE6ED86" w:rsidR="00B437DD" w:rsidRDefault="00B437DD" w:rsidP="00756900">
      <w:pPr>
        <w:spacing w:line="480" w:lineRule="auto"/>
        <w:ind w:firstLine="720"/>
        <w:rPr>
          <w:rFonts w:ascii="Times New Roman" w:hAnsi="Times New Roman" w:cs="Times New Roman"/>
          <w:b/>
        </w:rPr>
      </w:pPr>
    </w:p>
    <w:p w14:paraId="1C32E248" w14:textId="388B508B" w:rsidR="00B437DD" w:rsidRDefault="00B437DD" w:rsidP="00756900">
      <w:pPr>
        <w:spacing w:line="480" w:lineRule="auto"/>
        <w:ind w:firstLine="720"/>
        <w:rPr>
          <w:rFonts w:ascii="Times New Roman" w:hAnsi="Times New Roman" w:cs="Times New Roman"/>
          <w:b/>
        </w:rPr>
      </w:pPr>
    </w:p>
    <w:p w14:paraId="539DAAB4" w14:textId="0996B75D" w:rsidR="00B437DD" w:rsidRDefault="00B437DD" w:rsidP="00756900">
      <w:pPr>
        <w:spacing w:line="480" w:lineRule="auto"/>
        <w:ind w:firstLine="720"/>
        <w:rPr>
          <w:rFonts w:ascii="Times New Roman" w:hAnsi="Times New Roman" w:cs="Times New Roman"/>
          <w:b/>
        </w:rPr>
      </w:pPr>
    </w:p>
    <w:p w14:paraId="76051617" w14:textId="269E006F" w:rsidR="00B437DD" w:rsidRDefault="00B437DD" w:rsidP="00756900">
      <w:pPr>
        <w:spacing w:line="480" w:lineRule="auto"/>
        <w:ind w:firstLine="720"/>
        <w:rPr>
          <w:rFonts w:ascii="Times New Roman" w:hAnsi="Times New Roman" w:cs="Times New Roman"/>
          <w:b/>
        </w:rPr>
      </w:pPr>
    </w:p>
    <w:p w14:paraId="16837353" w14:textId="59897D69" w:rsidR="00B437DD" w:rsidRDefault="00B437DD" w:rsidP="00756900">
      <w:pPr>
        <w:spacing w:line="480" w:lineRule="auto"/>
        <w:ind w:firstLine="720"/>
        <w:rPr>
          <w:rFonts w:ascii="Times New Roman" w:hAnsi="Times New Roman" w:cs="Times New Roman"/>
          <w:b/>
        </w:rPr>
      </w:pPr>
    </w:p>
    <w:p w14:paraId="0A9D1910" w14:textId="4908F5EB" w:rsidR="00B437DD" w:rsidRDefault="00B437DD" w:rsidP="00756900">
      <w:pPr>
        <w:spacing w:line="480" w:lineRule="auto"/>
        <w:ind w:firstLine="720"/>
        <w:rPr>
          <w:rFonts w:ascii="Times New Roman" w:hAnsi="Times New Roman" w:cs="Times New Roman"/>
          <w:b/>
        </w:rPr>
      </w:pPr>
    </w:p>
    <w:p w14:paraId="77CF1A11" w14:textId="2ADF14FB" w:rsidR="00B437DD" w:rsidRDefault="00B437DD" w:rsidP="00756900">
      <w:pPr>
        <w:spacing w:line="480" w:lineRule="auto"/>
        <w:ind w:firstLine="720"/>
        <w:rPr>
          <w:rFonts w:ascii="Times New Roman" w:hAnsi="Times New Roman" w:cs="Times New Roman"/>
          <w:b/>
        </w:rPr>
      </w:pPr>
    </w:p>
    <w:p w14:paraId="4B3499FB" w14:textId="5756749E" w:rsidR="00B437DD" w:rsidRDefault="00B437DD" w:rsidP="00756900">
      <w:pPr>
        <w:spacing w:line="480" w:lineRule="auto"/>
        <w:ind w:firstLine="720"/>
        <w:rPr>
          <w:rFonts w:ascii="Times New Roman" w:hAnsi="Times New Roman" w:cs="Times New Roman"/>
          <w:b/>
        </w:rPr>
      </w:pPr>
    </w:p>
    <w:p w14:paraId="2AC4BC19" w14:textId="77777777" w:rsidR="00B437DD" w:rsidRDefault="00B437DD" w:rsidP="00756900">
      <w:pPr>
        <w:spacing w:line="480" w:lineRule="auto"/>
        <w:ind w:firstLine="720"/>
        <w:rPr>
          <w:rFonts w:ascii="Times New Roman" w:hAnsi="Times New Roman" w:cs="Times New Roman"/>
          <w:b/>
        </w:rPr>
      </w:pPr>
    </w:p>
    <w:p w14:paraId="6739F0B0" w14:textId="5CC6C760" w:rsidR="00B71017" w:rsidRDefault="00B71017" w:rsidP="00756900">
      <w:pPr>
        <w:spacing w:line="480" w:lineRule="auto"/>
        <w:ind w:firstLine="720"/>
        <w:rPr>
          <w:rFonts w:ascii="Times New Roman" w:hAnsi="Times New Roman" w:cs="Times New Roman"/>
          <w:b/>
        </w:rPr>
      </w:pPr>
    </w:p>
    <w:p w14:paraId="50DBA2B0" w14:textId="36067D34" w:rsidR="00203DC9" w:rsidRDefault="00203DC9" w:rsidP="00756900">
      <w:pPr>
        <w:spacing w:line="480" w:lineRule="auto"/>
        <w:ind w:firstLine="720"/>
        <w:rPr>
          <w:rFonts w:ascii="Times New Roman" w:hAnsi="Times New Roman" w:cs="Times New Roman"/>
          <w:b/>
        </w:rPr>
      </w:pPr>
    </w:p>
    <w:p w14:paraId="31FE13E0" w14:textId="77777777" w:rsidR="00203DC9" w:rsidRDefault="00203DC9" w:rsidP="00756900">
      <w:pPr>
        <w:spacing w:line="480" w:lineRule="auto"/>
        <w:ind w:firstLine="720"/>
        <w:rPr>
          <w:rFonts w:ascii="Times New Roman" w:hAnsi="Times New Roman" w:cs="Times New Roman"/>
          <w:b/>
        </w:rPr>
      </w:pPr>
    </w:p>
    <w:p w14:paraId="2F9BD14D" w14:textId="07B9371D" w:rsidR="00B71017" w:rsidRDefault="00B71017" w:rsidP="00756900">
      <w:pPr>
        <w:spacing w:line="480" w:lineRule="auto"/>
        <w:ind w:firstLine="720"/>
        <w:rPr>
          <w:rFonts w:ascii="Times New Roman" w:hAnsi="Times New Roman" w:cs="Times New Roman"/>
          <w:b/>
        </w:rPr>
      </w:pPr>
    </w:p>
    <w:p w14:paraId="4C65DB5F" w14:textId="77777777" w:rsidR="00756900" w:rsidRPr="00DD7C29" w:rsidRDefault="00756900" w:rsidP="00756900">
      <w:pPr>
        <w:spacing w:line="480" w:lineRule="auto"/>
        <w:rPr>
          <w:rFonts w:ascii="Times New Roman" w:hAnsi="Times New Roman" w:cs="Times New Roman"/>
        </w:rPr>
      </w:pPr>
      <w:r w:rsidRPr="00A45BAA">
        <w:rPr>
          <w:rFonts w:ascii="Times New Roman" w:hAnsi="Times New Roman" w:cs="Times New Roman"/>
          <w:b/>
        </w:rPr>
        <w:lastRenderedPageBreak/>
        <w:t xml:space="preserve">Table </w:t>
      </w:r>
      <w:r w:rsidRPr="00A45BAA">
        <w:rPr>
          <w:rFonts w:ascii="Times New Roman" w:hAnsi="Times New Roman" w:cs="Times New Roman"/>
          <w:b/>
          <w:color w:val="000000" w:themeColor="text1"/>
        </w:rPr>
        <w:t>1</w:t>
      </w:r>
      <w:r w:rsidRPr="00A45BAA">
        <w:rPr>
          <w:rFonts w:ascii="Times New Roman" w:hAnsi="Times New Roman" w:cs="Times New Roman"/>
          <w:b/>
        </w:rPr>
        <w:t xml:space="preserve">. </w:t>
      </w:r>
      <w:r w:rsidRPr="00A45BAA">
        <w:rPr>
          <w:rFonts w:ascii="Times New Roman" w:hAnsi="Times New Roman" w:cs="Times New Roman"/>
        </w:rPr>
        <w:t xml:space="preserve">Characteristics of samples in </w:t>
      </w:r>
      <w:r>
        <w:rPr>
          <w:rFonts w:ascii="Times New Roman" w:hAnsi="Times New Roman" w:cs="Times New Roman"/>
        </w:rPr>
        <w:t>Study</w:t>
      </w:r>
      <w:r w:rsidRPr="00A45BAA">
        <w:rPr>
          <w:rFonts w:ascii="Times New Roman" w:hAnsi="Times New Roman" w:cs="Times New Roman"/>
        </w:rPr>
        <w:t xml:space="preserve"> 1 and </w:t>
      </w:r>
      <w:r>
        <w:rPr>
          <w:rFonts w:ascii="Times New Roman" w:hAnsi="Times New Roman" w:cs="Times New Roman"/>
        </w:rPr>
        <w:t>Study</w:t>
      </w:r>
      <w:r w:rsidRPr="00A45BAA">
        <w:rPr>
          <w:rFonts w:ascii="Times New Roman" w:hAnsi="Times New Roman" w:cs="Times New Roman"/>
        </w:rPr>
        <w:t xml:space="preserve"> 2 </w:t>
      </w:r>
      <w:r>
        <w:rPr>
          <w:rFonts w:ascii="Times New Roman" w:hAnsi="Times New Roman" w:cs="Times New Roman"/>
        </w:rPr>
        <w:t>(standard deviation in parentheses)</w:t>
      </w:r>
    </w:p>
    <w:tbl>
      <w:tblPr>
        <w:tblStyle w:val="TableGrid"/>
        <w:tblW w:w="10636" w:type="dxa"/>
        <w:tblInd w:w="-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644"/>
        <w:gridCol w:w="680"/>
        <w:gridCol w:w="1417"/>
        <w:gridCol w:w="1417"/>
        <w:gridCol w:w="1417"/>
        <w:gridCol w:w="1417"/>
        <w:gridCol w:w="1474"/>
      </w:tblGrid>
      <w:tr w:rsidR="007D6480" w:rsidRPr="00EA05BE" w14:paraId="34199CA4" w14:textId="77777777" w:rsidTr="00797F10">
        <w:trPr>
          <w:trHeight w:val="835"/>
        </w:trPr>
        <w:tc>
          <w:tcPr>
            <w:tcW w:w="1170" w:type="dxa"/>
            <w:tcBorders>
              <w:top w:val="single" w:sz="4" w:space="0" w:color="auto"/>
              <w:bottom w:val="single" w:sz="4" w:space="0" w:color="auto"/>
            </w:tcBorders>
            <w:vAlign w:val="center"/>
          </w:tcPr>
          <w:p w14:paraId="56AB43FA" w14:textId="77777777" w:rsidR="007D6480" w:rsidRPr="00EA05BE" w:rsidRDefault="007D6480" w:rsidP="00797F10">
            <w:pPr>
              <w:jc w:val="center"/>
              <w:rPr>
                <w:rFonts w:ascii="Times New Roman" w:hAnsi="Times New Roman" w:cs="Times New Roman"/>
              </w:rPr>
            </w:pPr>
            <w:r w:rsidRPr="00EA05BE">
              <w:rPr>
                <w:rFonts w:ascii="Times New Roman" w:hAnsi="Times New Roman" w:cs="Times New Roman"/>
              </w:rPr>
              <w:t>Population</w:t>
            </w:r>
          </w:p>
        </w:tc>
        <w:tc>
          <w:tcPr>
            <w:tcW w:w="1644" w:type="dxa"/>
            <w:tcBorders>
              <w:top w:val="single" w:sz="4" w:space="0" w:color="auto"/>
              <w:bottom w:val="single" w:sz="4" w:space="0" w:color="auto"/>
            </w:tcBorders>
            <w:vAlign w:val="center"/>
          </w:tcPr>
          <w:p w14:paraId="035BAD82" w14:textId="77777777" w:rsidR="007D6480" w:rsidRPr="00EA05BE" w:rsidRDefault="007D6480" w:rsidP="00797F10">
            <w:pPr>
              <w:jc w:val="center"/>
              <w:rPr>
                <w:rFonts w:ascii="Times New Roman" w:hAnsi="Times New Roman" w:cs="Times New Roman"/>
              </w:rPr>
            </w:pPr>
            <w:r w:rsidRPr="00EA05BE">
              <w:rPr>
                <w:rFonts w:ascii="Times New Roman" w:hAnsi="Times New Roman" w:cs="Times New Roman"/>
              </w:rPr>
              <w:t>Condition</w:t>
            </w:r>
          </w:p>
        </w:tc>
        <w:tc>
          <w:tcPr>
            <w:tcW w:w="680" w:type="dxa"/>
            <w:tcBorders>
              <w:top w:val="single" w:sz="4" w:space="0" w:color="auto"/>
              <w:bottom w:val="single" w:sz="4" w:space="0" w:color="auto"/>
            </w:tcBorders>
            <w:vAlign w:val="center"/>
          </w:tcPr>
          <w:p w14:paraId="6F1C05FA" w14:textId="77777777" w:rsidR="007D6480" w:rsidRPr="00B33C9C" w:rsidRDefault="007D6480" w:rsidP="00797F10">
            <w:pPr>
              <w:jc w:val="center"/>
              <w:rPr>
                <w:rFonts w:ascii="Times New Roman" w:hAnsi="Times New Roman" w:cs="Times New Roman"/>
                <w:i/>
              </w:rPr>
            </w:pPr>
            <w:r w:rsidRPr="00B33C9C">
              <w:rPr>
                <w:rFonts w:ascii="Times New Roman" w:hAnsi="Times New Roman" w:cs="Times New Roman"/>
                <w:i/>
              </w:rPr>
              <w:t>N</w:t>
            </w:r>
          </w:p>
        </w:tc>
        <w:tc>
          <w:tcPr>
            <w:tcW w:w="1417" w:type="dxa"/>
            <w:tcBorders>
              <w:top w:val="single" w:sz="4" w:space="0" w:color="auto"/>
              <w:bottom w:val="single" w:sz="4" w:space="0" w:color="auto"/>
            </w:tcBorders>
            <w:vAlign w:val="center"/>
          </w:tcPr>
          <w:p w14:paraId="211E390A" w14:textId="77777777" w:rsidR="007D6480" w:rsidRPr="00EA05BE" w:rsidRDefault="007D6480" w:rsidP="00797F10">
            <w:pPr>
              <w:jc w:val="center"/>
              <w:rPr>
                <w:rFonts w:ascii="Times New Roman" w:hAnsi="Times New Roman" w:cs="Times New Roman"/>
              </w:rPr>
            </w:pPr>
            <w:r>
              <w:rPr>
                <w:rFonts w:ascii="Times New Roman" w:hAnsi="Times New Roman" w:cs="Times New Roman"/>
              </w:rPr>
              <w:t>Gender</w:t>
            </w:r>
          </w:p>
        </w:tc>
        <w:tc>
          <w:tcPr>
            <w:tcW w:w="1417" w:type="dxa"/>
            <w:tcBorders>
              <w:top w:val="single" w:sz="4" w:space="0" w:color="auto"/>
              <w:bottom w:val="single" w:sz="4" w:space="0" w:color="auto"/>
            </w:tcBorders>
            <w:vAlign w:val="center"/>
          </w:tcPr>
          <w:p w14:paraId="1F7EF9CB" w14:textId="77777777" w:rsidR="007D6480" w:rsidRPr="00EA05BE" w:rsidRDefault="007D6480" w:rsidP="00797F10">
            <w:pPr>
              <w:jc w:val="center"/>
              <w:rPr>
                <w:rFonts w:ascii="Times New Roman" w:hAnsi="Times New Roman" w:cs="Times New Roman"/>
              </w:rPr>
            </w:pPr>
            <w:r w:rsidRPr="00EA05BE">
              <w:rPr>
                <w:rFonts w:ascii="Times New Roman" w:hAnsi="Times New Roman" w:cs="Times New Roman"/>
              </w:rPr>
              <w:t>Chron. age (years)</w:t>
            </w:r>
          </w:p>
        </w:tc>
        <w:tc>
          <w:tcPr>
            <w:tcW w:w="1417" w:type="dxa"/>
            <w:tcBorders>
              <w:top w:val="single" w:sz="4" w:space="0" w:color="auto"/>
              <w:bottom w:val="single" w:sz="4" w:space="0" w:color="auto"/>
            </w:tcBorders>
            <w:vAlign w:val="center"/>
          </w:tcPr>
          <w:p w14:paraId="6541AD52" w14:textId="77777777" w:rsidR="007D6480" w:rsidRPr="00EA05BE" w:rsidRDefault="007D6480" w:rsidP="00797F10">
            <w:pPr>
              <w:jc w:val="center"/>
              <w:rPr>
                <w:rFonts w:ascii="Times New Roman" w:hAnsi="Times New Roman" w:cs="Times New Roman"/>
              </w:rPr>
            </w:pPr>
            <w:r w:rsidRPr="00EA05BE">
              <w:rPr>
                <w:rFonts w:ascii="Times New Roman" w:hAnsi="Times New Roman" w:cs="Times New Roman"/>
              </w:rPr>
              <w:t>BPVS age equiv. (years)</w:t>
            </w:r>
          </w:p>
        </w:tc>
        <w:tc>
          <w:tcPr>
            <w:tcW w:w="1417" w:type="dxa"/>
            <w:tcBorders>
              <w:top w:val="single" w:sz="4" w:space="0" w:color="auto"/>
              <w:bottom w:val="single" w:sz="4" w:space="0" w:color="auto"/>
            </w:tcBorders>
            <w:vAlign w:val="center"/>
          </w:tcPr>
          <w:p w14:paraId="23A3150F" w14:textId="77777777" w:rsidR="007D6480" w:rsidRPr="00EA05BE" w:rsidRDefault="007D6480" w:rsidP="00797F10">
            <w:pPr>
              <w:jc w:val="center"/>
              <w:rPr>
                <w:rFonts w:ascii="Times New Roman" w:hAnsi="Times New Roman" w:cs="Times New Roman"/>
              </w:rPr>
            </w:pPr>
            <w:r w:rsidRPr="00EA05BE">
              <w:rPr>
                <w:rFonts w:ascii="Times New Roman" w:hAnsi="Times New Roman" w:cs="Times New Roman"/>
              </w:rPr>
              <w:t>CARS score</w:t>
            </w:r>
          </w:p>
        </w:tc>
        <w:tc>
          <w:tcPr>
            <w:tcW w:w="1474" w:type="dxa"/>
            <w:tcBorders>
              <w:top w:val="single" w:sz="4" w:space="0" w:color="auto"/>
              <w:bottom w:val="single" w:sz="4" w:space="0" w:color="auto"/>
            </w:tcBorders>
            <w:vAlign w:val="center"/>
          </w:tcPr>
          <w:p w14:paraId="426B9400" w14:textId="77777777" w:rsidR="007D6480" w:rsidRPr="00EA05BE" w:rsidRDefault="007D6480" w:rsidP="00797F10">
            <w:pPr>
              <w:jc w:val="center"/>
              <w:rPr>
                <w:rFonts w:ascii="Times New Roman" w:hAnsi="Times New Roman" w:cs="Times New Roman"/>
              </w:rPr>
            </w:pPr>
            <w:r>
              <w:rPr>
                <w:rFonts w:ascii="Times New Roman" w:hAnsi="Times New Roman" w:cs="Times New Roman"/>
              </w:rPr>
              <w:t>Leiter-3 raw score</w:t>
            </w:r>
          </w:p>
        </w:tc>
      </w:tr>
      <w:tr w:rsidR="00863D13" w:rsidRPr="00EA05BE" w14:paraId="6FAD1359" w14:textId="77777777" w:rsidTr="00797F10">
        <w:trPr>
          <w:trHeight w:val="794"/>
        </w:trPr>
        <w:tc>
          <w:tcPr>
            <w:tcW w:w="1170" w:type="dxa"/>
            <w:vMerge w:val="restart"/>
            <w:tcBorders>
              <w:top w:val="single" w:sz="4" w:space="0" w:color="auto"/>
              <w:bottom w:val="single" w:sz="4" w:space="0" w:color="auto"/>
            </w:tcBorders>
            <w:vAlign w:val="center"/>
          </w:tcPr>
          <w:p w14:paraId="559B14D8"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TD</w:t>
            </w:r>
          </w:p>
        </w:tc>
        <w:tc>
          <w:tcPr>
            <w:tcW w:w="1644" w:type="dxa"/>
            <w:tcBorders>
              <w:top w:val="single" w:sz="4" w:space="0" w:color="auto"/>
            </w:tcBorders>
            <w:vAlign w:val="center"/>
          </w:tcPr>
          <w:p w14:paraId="397B976F" w14:textId="77777777" w:rsidR="00863D13" w:rsidRDefault="00863D13" w:rsidP="00863D13">
            <w:pPr>
              <w:jc w:val="center"/>
              <w:rPr>
                <w:rFonts w:ascii="Times New Roman" w:hAnsi="Times New Roman" w:cs="Times New Roman"/>
              </w:rPr>
            </w:pPr>
            <w:r>
              <w:rPr>
                <w:rFonts w:ascii="Times New Roman" w:hAnsi="Times New Roman" w:cs="Times New Roman"/>
              </w:rPr>
              <w:t xml:space="preserve">No cue </w:t>
            </w:r>
          </w:p>
          <w:p w14:paraId="556D458E"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(Study 1)</w:t>
            </w:r>
          </w:p>
        </w:tc>
        <w:tc>
          <w:tcPr>
            <w:tcW w:w="680" w:type="dxa"/>
            <w:tcBorders>
              <w:top w:val="single" w:sz="4" w:space="0" w:color="auto"/>
            </w:tcBorders>
            <w:vAlign w:val="center"/>
          </w:tcPr>
          <w:p w14:paraId="5C123652"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16</w:t>
            </w:r>
          </w:p>
        </w:tc>
        <w:tc>
          <w:tcPr>
            <w:tcW w:w="1417" w:type="dxa"/>
            <w:tcBorders>
              <w:top w:val="single" w:sz="4" w:space="0" w:color="auto"/>
            </w:tcBorders>
            <w:vAlign w:val="center"/>
          </w:tcPr>
          <w:p w14:paraId="1FC3EFF1" w14:textId="77777777" w:rsidR="00863D13" w:rsidRDefault="00863D13" w:rsidP="00863D13">
            <w:pPr>
              <w:jc w:val="center"/>
              <w:rPr>
                <w:rFonts w:ascii="Times New Roman" w:hAnsi="Times New Roman" w:cs="Times New Roman"/>
              </w:rPr>
            </w:pPr>
            <w:r>
              <w:rPr>
                <w:rFonts w:ascii="Times New Roman" w:hAnsi="Times New Roman" w:cs="Times New Roman"/>
              </w:rPr>
              <w:t>7 males</w:t>
            </w:r>
          </w:p>
          <w:p w14:paraId="35F91FC5" w14:textId="3AD8AC6B" w:rsidR="00863D13" w:rsidRPr="00EA05BE" w:rsidRDefault="00863D13" w:rsidP="00863D13">
            <w:pPr>
              <w:jc w:val="center"/>
              <w:rPr>
                <w:rFonts w:ascii="Times New Roman" w:hAnsi="Times New Roman" w:cs="Times New Roman"/>
              </w:rPr>
            </w:pPr>
            <w:r>
              <w:rPr>
                <w:rFonts w:ascii="Times New Roman" w:hAnsi="Times New Roman" w:cs="Times New Roman"/>
              </w:rPr>
              <w:t>9 females</w:t>
            </w:r>
          </w:p>
        </w:tc>
        <w:tc>
          <w:tcPr>
            <w:tcW w:w="1417" w:type="dxa"/>
            <w:tcBorders>
              <w:top w:val="single" w:sz="4" w:space="0" w:color="auto"/>
            </w:tcBorders>
            <w:vAlign w:val="center"/>
          </w:tcPr>
          <w:p w14:paraId="3144AA46"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5</w:t>
            </w:r>
            <w:r>
              <w:rPr>
                <w:rFonts w:ascii="Times New Roman" w:hAnsi="Times New Roman" w:cs="Times New Roman"/>
              </w:rPr>
              <w:t>.52</w:t>
            </w:r>
            <w:r w:rsidRPr="00EA05BE">
              <w:rPr>
                <w:rFonts w:ascii="Times New Roman" w:hAnsi="Times New Roman" w:cs="Times New Roman"/>
              </w:rPr>
              <w:t xml:space="preserve"> (1.1</w:t>
            </w:r>
            <w:r>
              <w:rPr>
                <w:rFonts w:ascii="Times New Roman" w:hAnsi="Times New Roman" w:cs="Times New Roman"/>
              </w:rPr>
              <w:t>2; 3.92-8.17</w:t>
            </w:r>
            <w:r w:rsidRPr="00EA05BE">
              <w:rPr>
                <w:rFonts w:ascii="Times New Roman" w:hAnsi="Times New Roman" w:cs="Times New Roman"/>
              </w:rPr>
              <w:t>)</w:t>
            </w:r>
          </w:p>
        </w:tc>
        <w:tc>
          <w:tcPr>
            <w:tcW w:w="1417" w:type="dxa"/>
            <w:tcBorders>
              <w:top w:val="single" w:sz="4" w:space="0" w:color="auto"/>
            </w:tcBorders>
            <w:vAlign w:val="center"/>
          </w:tcPr>
          <w:p w14:paraId="324513E0"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5.8</w:t>
            </w:r>
            <w:r>
              <w:rPr>
                <w:rFonts w:ascii="Times New Roman" w:hAnsi="Times New Roman" w:cs="Times New Roman"/>
              </w:rPr>
              <w:t>4</w:t>
            </w:r>
            <w:r w:rsidRPr="00EA05BE">
              <w:rPr>
                <w:rFonts w:ascii="Times New Roman" w:hAnsi="Times New Roman" w:cs="Times New Roman"/>
              </w:rPr>
              <w:t xml:space="preserve"> (1.2</w:t>
            </w:r>
            <w:r>
              <w:rPr>
                <w:rFonts w:ascii="Times New Roman" w:hAnsi="Times New Roman" w:cs="Times New Roman"/>
              </w:rPr>
              <w:t>0; 4.17-12.00</w:t>
            </w:r>
            <w:r w:rsidRPr="00EA05BE">
              <w:rPr>
                <w:rFonts w:ascii="Times New Roman" w:hAnsi="Times New Roman" w:cs="Times New Roman"/>
              </w:rPr>
              <w:t>)</w:t>
            </w:r>
          </w:p>
        </w:tc>
        <w:tc>
          <w:tcPr>
            <w:tcW w:w="1417" w:type="dxa"/>
            <w:tcBorders>
              <w:top w:val="single" w:sz="4" w:space="0" w:color="auto"/>
            </w:tcBorders>
            <w:vAlign w:val="center"/>
          </w:tcPr>
          <w:p w14:paraId="1F18470D" w14:textId="77777777" w:rsidR="00863D13" w:rsidRPr="00EA05BE" w:rsidRDefault="00863D13" w:rsidP="00863D13">
            <w:pPr>
              <w:jc w:val="center"/>
              <w:rPr>
                <w:rFonts w:ascii="Times New Roman" w:hAnsi="Times New Roman" w:cs="Times New Roman"/>
              </w:rPr>
            </w:pPr>
            <w:r w:rsidRPr="008D5796">
              <w:rPr>
                <w:rFonts w:ascii="Times New Roman" w:hAnsi="Times New Roman" w:cs="Times New Roman"/>
                <w:color w:val="000000" w:themeColor="text1"/>
              </w:rPr>
              <w:t>15.38 (0.5</w:t>
            </w:r>
            <w:r>
              <w:rPr>
                <w:rFonts w:ascii="Times New Roman" w:hAnsi="Times New Roman" w:cs="Times New Roman"/>
                <w:color w:val="000000" w:themeColor="text1"/>
              </w:rPr>
              <w:t>0; 15.00-16.00</w:t>
            </w:r>
            <w:r w:rsidRPr="008D5796">
              <w:rPr>
                <w:rFonts w:ascii="Times New Roman" w:hAnsi="Times New Roman" w:cs="Times New Roman"/>
                <w:color w:val="000000" w:themeColor="text1"/>
              </w:rPr>
              <w:t>)</w:t>
            </w:r>
          </w:p>
        </w:tc>
        <w:tc>
          <w:tcPr>
            <w:tcW w:w="1474" w:type="dxa"/>
            <w:tcBorders>
              <w:top w:val="single" w:sz="4" w:space="0" w:color="auto"/>
            </w:tcBorders>
            <w:vAlign w:val="center"/>
          </w:tcPr>
          <w:p w14:paraId="016A8CED"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69.69</w:t>
            </w:r>
            <w:r w:rsidRPr="00EA05BE">
              <w:rPr>
                <w:rFonts w:ascii="Times New Roman" w:hAnsi="Times New Roman" w:cs="Times New Roman"/>
              </w:rPr>
              <w:t xml:space="preserve"> (</w:t>
            </w:r>
            <w:r>
              <w:rPr>
                <w:rFonts w:ascii="Times New Roman" w:hAnsi="Times New Roman" w:cs="Times New Roman"/>
              </w:rPr>
              <w:t>13.51; 48.00-90.00</w:t>
            </w:r>
            <w:r w:rsidRPr="00EA05BE">
              <w:rPr>
                <w:rFonts w:ascii="Times New Roman" w:hAnsi="Times New Roman" w:cs="Times New Roman"/>
              </w:rPr>
              <w:t>)</w:t>
            </w:r>
          </w:p>
        </w:tc>
      </w:tr>
      <w:tr w:rsidR="00863D13" w:rsidRPr="00EA05BE" w14:paraId="786B7A55" w14:textId="77777777" w:rsidTr="00797F10">
        <w:trPr>
          <w:trHeight w:val="794"/>
        </w:trPr>
        <w:tc>
          <w:tcPr>
            <w:tcW w:w="1170" w:type="dxa"/>
            <w:vMerge/>
            <w:tcBorders>
              <w:bottom w:val="single" w:sz="4" w:space="0" w:color="auto"/>
            </w:tcBorders>
            <w:vAlign w:val="center"/>
          </w:tcPr>
          <w:p w14:paraId="5DCC2076" w14:textId="77777777" w:rsidR="00863D13" w:rsidRPr="00EA05BE" w:rsidRDefault="00863D13" w:rsidP="00863D13">
            <w:pPr>
              <w:jc w:val="center"/>
              <w:rPr>
                <w:rFonts w:ascii="Times New Roman" w:hAnsi="Times New Roman" w:cs="Times New Roman"/>
              </w:rPr>
            </w:pPr>
          </w:p>
        </w:tc>
        <w:tc>
          <w:tcPr>
            <w:tcW w:w="1644" w:type="dxa"/>
            <w:vAlign w:val="center"/>
          </w:tcPr>
          <w:p w14:paraId="7B06403B" w14:textId="77777777" w:rsidR="00863D13" w:rsidRDefault="00863D13" w:rsidP="00863D13">
            <w:pPr>
              <w:jc w:val="center"/>
              <w:rPr>
                <w:rFonts w:ascii="Times New Roman" w:hAnsi="Times New Roman" w:cs="Times New Roman"/>
              </w:rPr>
            </w:pPr>
            <w:r w:rsidRPr="00EA05BE">
              <w:rPr>
                <w:rFonts w:ascii="Times New Roman" w:hAnsi="Times New Roman" w:cs="Times New Roman"/>
              </w:rPr>
              <w:t xml:space="preserve">Social </w:t>
            </w:r>
            <w:r>
              <w:rPr>
                <w:rFonts w:ascii="Times New Roman" w:hAnsi="Times New Roman" w:cs="Times New Roman"/>
              </w:rPr>
              <w:t xml:space="preserve">cue </w:t>
            </w:r>
          </w:p>
          <w:p w14:paraId="39DB10D1"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(Study 2)</w:t>
            </w:r>
          </w:p>
        </w:tc>
        <w:tc>
          <w:tcPr>
            <w:tcW w:w="680" w:type="dxa"/>
            <w:vAlign w:val="center"/>
          </w:tcPr>
          <w:p w14:paraId="242105A8"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16</w:t>
            </w:r>
          </w:p>
        </w:tc>
        <w:tc>
          <w:tcPr>
            <w:tcW w:w="1417" w:type="dxa"/>
            <w:vAlign w:val="center"/>
          </w:tcPr>
          <w:p w14:paraId="3E0DD520" w14:textId="77777777"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12 males</w:t>
            </w:r>
          </w:p>
          <w:p w14:paraId="15248756" w14:textId="33B5FE73"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4 females</w:t>
            </w:r>
          </w:p>
        </w:tc>
        <w:tc>
          <w:tcPr>
            <w:tcW w:w="1417" w:type="dxa"/>
            <w:vAlign w:val="center"/>
          </w:tcPr>
          <w:p w14:paraId="3568A132"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5.66 (1.46; 3.42-8.33)</w:t>
            </w:r>
          </w:p>
        </w:tc>
        <w:tc>
          <w:tcPr>
            <w:tcW w:w="1417" w:type="dxa"/>
            <w:vAlign w:val="center"/>
          </w:tcPr>
          <w:p w14:paraId="09FCC26D"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5.87 (1.53; 3.42-8.08)</w:t>
            </w:r>
          </w:p>
        </w:tc>
        <w:tc>
          <w:tcPr>
            <w:tcW w:w="1417" w:type="dxa"/>
            <w:vAlign w:val="center"/>
          </w:tcPr>
          <w:p w14:paraId="40BB791C"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15.12 (0.22; 15.00-16.50)</w:t>
            </w:r>
          </w:p>
        </w:tc>
        <w:tc>
          <w:tcPr>
            <w:tcW w:w="1474" w:type="dxa"/>
            <w:vAlign w:val="center"/>
          </w:tcPr>
          <w:p w14:paraId="7321F2C6"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65.63 (13.04; 48.00-95.00)</w:t>
            </w:r>
          </w:p>
        </w:tc>
      </w:tr>
      <w:tr w:rsidR="00863D13" w:rsidRPr="00EA05BE" w14:paraId="167969CC" w14:textId="77777777" w:rsidTr="00797F10">
        <w:trPr>
          <w:trHeight w:val="794"/>
        </w:trPr>
        <w:tc>
          <w:tcPr>
            <w:tcW w:w="1170" w:type="dxa"/>
            <w:vMerge/>
            <w:tcBorders>
              <w:bottom w:val="single" w:sz="4" w:space="0" w:color="auto"/>
            </w:tcBorders>
            <w:vAlign w:val="center"/>
          </w:tcPr>
          <w:p w14:paraId="4E40F801" w14:textId="77777777" w:rsidR="00863D13" w:rsidRPr="00EA05BE" w:rsidRDefault="00863D13" w:rsidP="00863D13">
            <w:pPr>
              <w:jc w:val="center"/>
              <w:rPr>
                <w:rFonts w:ascii="Times New Roman" w:hAnsi="Times New Roman" w:cs="Times New Roman"/>
              </w:rPr>
            </w:pPr>
          </w:p>
        </w:tc>
        <w:tc>
          <w:tcPr>
            <w:tcW w:w="1644" w:type="dxa"/>
            <w:tcBorders>
              <w:bottom w:val="single" w:sz="4" w:space="0" w:color="auto"/>
            </w:tcBorders>
            <w:vAlign w:val="center"/>
          </w:tcPr>
          <w:p w14:paraId="2D771236" w14:textId="77777777" w:rsidR="00863D13" w:rsidRDefault="00863D13" w:rsidP="00863D13">
            <w:pPr>
              <w:jc w:val="center"/>
              <w:rPr>
                <w:rFonts w:ascii="Times New Roman" w:hAnsi="Times New Roman" w:cs="Times New Roman"/>
              </w:rPr>
            </w:pPr>
            <w:r w:rsidRPr="00EA05BE">
              <w:rPr>
                <w:rFonts w:ascii="Times New Roman" w:hAnsi="Times New Roman" w:cs="Times New Roman"/>
              </w:rPr>
              <w:t xml:space="preserve">Non-social </w:t>
            </w:r>
            <w:r>
              <w:rPr>
                <w:rFonts w:ascii="Times New Roman" w:hAnsi="Times New Roman" w:cs="Times New Roman"/>
              </w:rPr>
              <w:t xml:space="preserve">cue </w:t>
            </w:r>
          </w:p>
          <w:p w14:paraId="4C025EE8"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(Study 2)</w:t>
            </w:r>
          </w:p>
        </w:tc>
        <w:tc>
          <w:tcPr>
            <w:tcW w:w="680" w:type="dxa"/>
            <w:tcBorders>
              <w:bottom w:val="single" w:sz="4" w:space="0" w:color="auto"/>
            </w:tcBorders>
            <w:vAlign w:val="center"/>
          </w:tcPr>
          <w:p w14:paraId="11FFDA74"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16</w:t>
            </w:r>
          </w:p>
        </w:tc>
        <w:tc>
          <w:tcPr>
            <w:tcW w:w="1417" w:type="dxa"/>
            <w:tcBorders>
              <w:bottom w:val="single" w:sz="4" w:space="0" w:color="auto"/>
            </w:tcBorders>
            <w:vAlign w:val="center"/>
          </w:tcPr>
          <w:p w14:paraId="60E03901" w14:textId="77777777"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9 males</w:t>
            </w:r>
          </w:p>
          <w:p w14:paraId="1788AFA2" w14:textId="14F7CE3B"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7 females</w:t>
            </w:r>
          </w:p>
        </w:tc>
        <w:tc>
          <w:tcPr>
            <w:tcW w:w="1417" w:type="dxa"/>
            <w:tcBorders>
              <w:bottom w:val="single" w:sz="4" w:space="0" w:color="auto"/>
            </w:tcBorders>
            <w:vAlign w:val="center"/>
          </w:tcPr>
          <w:p w14:paraId="71C6A4A1"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5.13</w:t>
            </w:r>
            <w:r w:rsidRPr="00F035B1">
              <w:rPr>
                <w:rFonts w:ascii="Times New Roman" w:hAnsi="Times New Roman" w:cs="Times New Roman"/>
                <w:color w:val="000000" w:themeColor="text1"/>
              </w:rPr>
              <w:t xml:space="preserve"> (1.</w:t>
            </w:r>
            <w:r>
              <w:rPr>
                <w:rFonts w:ascii="Times New Roman" w:hAnsi="Times New Roman" w:cs="Times New Roman"/>
                <w:color w:val="000000" w:themeColor="text1"/>
              </w:rPr>
              <w:t>10; 3.25-7.00</w:t>
            </w:r>
            <w:r w:rsidRPr="00F035B1">
              <w:rPr>
                <w:rFonts w:ascii="Times New Roman" w:hAnsi="Times New Roman" w:cs="Times New Roman"/>
                <w:color w:val="000000" w:themeColor="text1"/>
              </w:rPr>
              <w:t>)</w:t>
            </w:r>
          </w:p>
        </w:tc>
        <w:tc>
          <w:tcPr>
            <w:tcW w:w="1417" w:type="dxa"/>
            <w:tcBorders>
              <w:bottom w:val="single" w:sz="4" w:space="0" w:color="auto"/>
            </w:tcBorders>
            <w:vAlign w:val="center"/>
          </w:tcPr>
          <w:p w14:paraId="6CA698F7"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5.71</w:t>
            </w:r>
            <w:r w:rsidRPr="00F035B1">
              <w:rPr>
                <w:rFonts w:ascii="Times New Roman" w:hAnsi="Times New Roman" w:cs="Times New Roman"/>
                <w:color w:val="000000" w:themeColor="text1"/>
              </w:rPr>
              <w:t xml:space="preserve"> (</w:t>
            </w:r>
            <w:r>
              <w:rPr>
                <w:rFonts w:ascii="Times New Roman" w:hAnsi="Times New Roman" w:cs="Times New Roman"/>
                <w:color w:val="000000" w:themeColor="text1"/>
              </w:rPr>
              <w:t>1.34; 3.42-7.50</w:t>
            </w:r>
            <w:r w:rsidRPr="00F035B1">
              <w:rPr>
                <w:rFonts w:ascii="Times New Roman" w:hAnsi="Times New Roman" w:cs="Times New Roman"/>
                <w:color w:val="000000" w:themeColor="text1"/>
              </w:rPr>
              <w:t>)</w:t>
            </w:r>
          </w:p>
        </w:tc>
        <w:tc>
          <w:tcPr>
            <w:tcW w:w="1417" w:type="dxa"/>
            <w:tcBorders>
              <w:bottom w:val="single" w:sz="4" w:space="0" w:color="auto"/>
            </w:tcBorders>
            <w:vAlign w:val="center"/>
          </w:tcPr>
          <w:p w14:paraId="4E472BE6"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15.03</w:t>
            </w:r>
            <w:r w:rsidRPr="00F035B1">
              <w:rPr>
                <w:rFonts w:ascii="Times New Roman" w:hAnsi="Times New Roman" w:cs="Times New Roman"/>
                <w:color w:val="000000" w:themeColor="text1"/>
              </w:rPr>
              <w:t xml:space="preserve"> (0.13</w:t>
            </w:r>
            <w:r>
              <w:rPr>
                <w:rFonts w:ascii="Times New Roman" w:hAnsi="Times New Roman" w:cs="Times New Roman"/>
                <w:color w:val="000000" w:themeColor="text1"/>
              </w:rPr>
              <w:t>; 15.00-15.50</w:t>
            </w:r>
            <w:r w:rsidRPr="00F035B1">
              <w:rPr>
                <w:rFonts w:ascii="Times New Roman" w:hAnsi="Times New Roman" w:cs="Times New Roman"/>
                <w:color w:val="000000" w:themeColor="text1"/>
              </w:rPr>
              <w:t>)</w:t>
            </w:r>
          </w:p>
        </w:tc>
        <w:tc>
          <w:tcPr>
            <w:tcW w:w="1474" w:type="dxa"/>
            <w:tcBorders>
              <w:bottom w:val="single" w:sz="4" w:space="0" w:color="auto"/>
            </w:tcBorders>
            <w:vAlign w:val="center"/>
          </w:tcPr>
          <w:p w14:paraId="1B6BED40" w14:textId="77777777" w:rsidR="00863D13" w:rsidRPr="00F035B1"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64.75</w:t>
            </w:r>
            <w:r w:rsidRPr="00F035B1">
              <w:rPr>
                <w:rFonts w:ascii="Times New Roman" w:hAnsi="Times New Roman" w:cs="Times New Roman"/>
                <w:color w:val="000000" w:themeColor="text1"/>
              </w:rPr>
              <w:t xml:space="preserve"> (</w:t>
            </w:r>
            <w:r>
              <w:rPr>
                <w:rFonts w:ascii="Times New Roman" w:hAnsi="Times New Roman" w:cs="Times New Roman"/>
                <w:color w:val="000000" w:themeColor="text1"/>
              </w:rPr>
              <w:t>12.61; 47.00-88.00</w:t>
            </w:r>
            <w:r w:rsidRPr="00F035B1">
              <w:rPr>
                <w:rFonts w:ascii="Times New Roman" w:hAnsi="Times New Roman" w:cs="Times New Roman"/>
                <w:color w:val="000000" w:themeColor="text1"/>
              </w:rPr>
              <w:t>)</w:t>
            </w:r>
          </w:p>
        </w:tc>
      </w:tr>
      <w:tr w:rsidR="00863D13" w:rsidRPr="00EA05BE" w14:paraId="03ECB624" w14:textId="77777777" w:rsidTr="00797F10">
        <w:trPr>
          <w:trHeight w:val="794"/>
        </w:trPr>
        <w:tc>
          <w:tcPr>
            <w:tcW w:w="1170" w:type="dxa"/>
            <w:vMerge w:val="restart"/>
            <w:tcBorders>
              <w:top w:val="single" w:sz="4" w:space="0" w:color="auto"/>
              <w:bottom w:val="single" w:sz="4" w:space="0" w:color="auto"/>
            </w:tcBorders>
            <w:vAlign w:val="center"/>
          </w:tcPr>
          <w:p w14:paraId="4ADC7DC4"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ASD</w:t>
            </w:r>
          </w:p>
        </w:tc>
        <w:tc>
          <w:tcPr>
            <w:tcW w:w="1644" w:type="dxa"/>
            <w:tcBorders>
              <w:top w:val="single" w:sz="4" w:space="0" w:color="auto"/>
            </w:tcBorders>
            <w:vAlign w:val="center"/>
          </w:tcPr>
          <w:p w14:paraId="07D1AD0F" w14:textId="77777777" w:rsidR="00863D13" w:rsidRDefault="00863D13" w:rsidP="00863D13">
            <w:pPr>
              <w:jc w:val="center"/>
              <w:rPr>
                <w:rFonts w:ascii="Times New Roman" w:hAnsi="Times New Roman" w:cs="Times New Roman"/>
              </w:rPr>
            </w:pPr>
            <w:r>
              <w:rPr>
                <w:rFonts w:ascii="Times New Roman" w:hAnsi="Times New Roman" w:cs="Times New Roman"/>
              </w:rPr>
              <w:t xml:space="preserve">No cue </w:t>
            </w:r>
          </w:p>
          <w:p w14:paraId="11E8DEA9"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(Study 1)</w:t>
            </w:r>
          </w:p>
        </w:tc>
        <w:tc>
          <w:tcPr>
            <w:tcW w:w="680" w:type="dxa"/>
            <w:tcBorders>
              <w:top w:val="single" w:sz="4" w:space="0" w:color="auto"/>
            </w:tcBorders>
            <w:vAlign w:val="center"/>
          </w:tcPr>
          <w:p w14:paraId="2DB2B471"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15</w:t>
            </w:r>
          </w:p>
        </w:tc>
        <w:tc>
          <w:tcPr>
            <w:tcW w:w="1417" w:type="dxa"/>
            <w:tcBorders>
              <w:top w:val="single" w:sz="4" w:space="0" w:color="auto"/>
            </w:tcBorders>
            <w:vAlign w:val="center"/>
          </w:tcPr>
          <w:p w14:paraId="06A60E03" w14:textId="77777777" w:rsidR="00863D13" w:rsidRDefault="00863D13" w:rsidP="00863D13">
            <w:pPr>
              <w:jc w:val="center"/>
              <w:rPr>
                <w:rFonts w:ascii="Times New Roman" w:hAnsi="Times New Roman" w:cs="Times New Roman"/>
              </w:rPr>
            </w:pPr>
            <w:r>
              <w:rPr>
                <w:rFonts w:ascii="Times New Roman" w:hAnsi="Times New Roman" w:cs="Times New Roman"/>
              </w:rPr>
              <w:t>13 males</w:t>
            </w:r>
          </w:p>
          <w:p w14:paraId="77E7B1EB" w14:textId="2B743885" w:rsidR="00863D13" w:rsidRPr="00EA05BE" w:rsidRDefault="00863D13" w:rsidP="00863D13">
            <w:pPr>
              <w:jc w:val="center"/>
              <w:rPr>
                <w:rFonts w:ascii="Times New Roman" w:hAnsi="Times New Roman" w:cs="Times New Roman"/>
              </w:rPr>
            </w:pPr>
            <w:r>
              <w:rPr>
                <w:rFonts w:ascii="Times New Roman" w:hAnsi="Times New Roman" w:cs="Times New Roman"/>
              </w:rPr>
              <w:t>2 females</w:t>
            </w:r>
          </w:p>
        </w:tc>
        <w:tc>
          <w:tcPr>
            <w:tcW w:w="1417" w:type="dxa"/>
            <w:tcBorders>
              <w:top w:val="single" w:sz="4" w:space="0" w:color="auto"/>
            </w:tcBorders>
            <w:vAlign w:val="center"/>
          </w:tcPr>
          <w:p w14:paraId="0EA17870"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8.7</w:t>
            </w:r>
            <w:r>
              <w:rPr>
                <w:rFonts w:ascii="Times New Roman" w:hAnsi="Times New Roman" w:cs="Times New Roman"/>
              </w:rPr>
              <w:t>8</w:t>
            </w:r>
            <w:r w:rsidRPr="00EA05BE">
              <w:rPr>
                <w:rFonts w:ascii="Times New Roman" w:hAnsi="Times New Roman" w:cs="Times New Roman"/>
              </w:rPr>
              <w:t xml:space="preserve"> (2.</w:t>
            </w:r>
            <w:r>
              <w:rPr>
                <w:rFonts w:ascii="Times New Roman" w:hAnsi="Times New Roman" w:cs="Times New Roman"/>
              </w:rPr>
              <w:t>92; 5.00-15.58</w:t>
            </w:r>
            <w:r w:rsidRPr="00EA05BE">
              <w:rPr>
                <w:rFonts w:ascii="Times New Roman" w:hAnsi="Times New Roman" w:cs="Times New Roman"/>
              </w:rPr>
              <w:t>)</w:t>
            </w:r>
          </w:p>
        </w:tc>
        <w:tc>
          <w:tcPr>
            <w:tcW w:w="1417" w:type="dxa"/>
            <w:tcBorders>
              <w:top w:val="single" w:sz="4" w:space="0" w:color="auto"/>
            </w:tcBorders>
            <w:vAlign w:val="center"/>
          </w:tcPr>
          <w:p w14:paraId="63962219" w14:textId="77777777" w:rsidR="00863D13" w:rsidRPr="00EA05BE" w:rsidRDefault="00863D13" w:rsidP="00863D13">
            <w:pPr>
              <w:jc w:val="center"/>
              <w:rPr>
                <w:rFonts w:ascii="Times New Roman" w:hAnsi="Times New Roman" w:cs="Times New Roman"/>
              </w:rPr>
            </w:pPr>
            <w:r w:rsidRPr="00EA05BE">
              <w:rPr>
                <w:rFonts w:ascii="Times New Roman" w:hAnsi="Times New Roman" w:cs="Times New Roman"/>
              </w:rPr>
              <w:t>5.3</w:t>
            </w:r>
            <w:r>
              <w:rPr>
                <w:rFonts w:ascii="Times New Roman" w:hAnsi="Times New Roman" w:cs="Times New Roman"/>
              </w:rPr>
              <w:t>5</w:t>
            </w:r>
            <w:r w:rsidRPr="00EA05BE">
              <w:rPr>
                <w:rFonts w:ascii="Times New Roman" w:hAnsi="Times New Roman" w:cs="Times New Roman"/>
              </w:rPr>
              <w:t xml:space="preserve"> (</w:t>
            </w:r>
            <w:r>
              <w:rPr>
                <w:rFonts w:ascii="Times New Roman" w:hAnsi="Times New Roman" w:cs="Times New Roman"/>
              </w:rPr>
              <w:t>2.17; 2.75-9.58</w:t>
            </w:r>
            <w:r w:rsidRPr="00EA05BE">
              <w:rPr>
                <w:rFonts w:ascii="Times New Roman" w:hAnsi="Times New Roman" w:cs="Times New Roman"/>
              </w:rPr>
              <w:t>)</w:t>
            </w:r>
          </w:p>
        </w:tc>
        <w:tc>
          <w:tcPr>
            <w:tcW w:w="1417" w:type="dxa"/>
            <w:tcBorders>
              <w:top w:val="single" w:sz="4" w:space="0" w:color="auto"/>
            </w:tcBorders>
            <w:vAlign w:val="center"/>
          </w:tcPr>
          <w:p w14:paraId="11A708E1" w14:textId="77777777" w:rsidR="00863D13" w:rsidRPr="00C7799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36.43</w:t>
            </w:r>
            <w:r w:rsidRPr="00C77996">
              <w:rPr>
                <w:rFonts w:ascii="Times New Roman" w:hAnsi="Times New Roman" w:cs="Times New Roman"/>
                <w:color w:val="000000" w:themeColor="text1"/>
              </w:rPr>
              <w:t xml:space="preserve"> (6.</w:t>
            </w:r>
            <w:r>
              <w:rPr>
                <w:rFonts w:ascii="Times New Roman" w:hAnsi="Times New Roman" w:cs="Times New Roman"/>
                <w:color w:val="000000" w:themeColor="text1"/>
              </w:rPr>
              <w:t>42; 28.50-48.00</w:t>
            </w:r>
            <w:r w:rsidRPr="00C77996">
              <w:rPr>
                <w:rFonts w:ascii="Times New Roman" w:hAnsi="Times New Roman" w:cs="Times New Roman"/>
                <w:color w:val="000000" w:themeColor="text1"/>
              </w:rPr>
              <w:t>)</w:t>
            </w:r>
          </w:p>
        </w:tc>
        <w:tc>
          <w:tcPr>
            <w:tcW w:w="1474" w:type="dxa"/>
            <w:tcBorders>
              <w:top w:val="single" w:sz="4" w:space="0" w:color="auto"/>
            </w:tcBorders>
            <w:vAlign w:val="center"/>
          </w:tcPr>
          <w:p w14:paraId="500C5383"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70.93</w:t>
            </w:r>
            <w:r w:rsidRPr="00EA05BE">
              <w:rPr>
                <w:rFonts w:ascii="Times New Roman" w:hAnsi="Times New Roman" w:cs="Times New Roman"/>
              </w:rPr>
              <w:t xml:space="preserve"> (</w:t>
            </w:r>
            <w:r>
              <w:rPr>
                <w:rFonts w:ascii="Times New Roman" w:hAnsi="Times New Roman" w:cs="Times New Roman"/>
              </w:rPr>
              <w:t>18.89; 40.00-101.00</w:t>
            </w:r>
            <w:r w:rsidRPr="00EA05BE">
              <w:rPr>
                <w:rFonts w:ascii="Times New Roman" w:hAnsi="Times New Roman" w:cs="Times New Roman"/>
              </w:rPr>
              <w:t>)</w:t>
            </w:r>
          </w:p>
        </w:tc>
      </w:tr>
      <w:tr w:rsidR="00863D13" w:rsidRPr="00EA05BE" w14:paraId="02B1E1B2" w14:textId="77777777" w:rsidTr="00797F10">
        <w:trPr>
          <w:trHeight w:val="794"/>
        </w:trPr>
        <w:tc>
          <w:tcPr>
            <w:tcW w:w="1170" w:type="dxa"/>
            <w:vMerge/>
            <w:tcBorders>
              <w:bottom w:val="single" w:sz="4" w:space="0" w:color="auto"/>
            </w:tcBorders>
            <w:vAlign w:val="center"/>
          </w:tcPr>
          <w:p w14:paraId="2B14259F" w14:textId="77777777" w:rsidR="00863D13" w:rsidRPr="00EA05BE" w:rsidRDefault="00863D13" w:rsidP="00863D13">
            <w:pPr>
              <w:jc w:val="center"/>
              <w:rPr>
                <w:rFonts w:ascii="Times New Roman" w:hAnsi="Times New Roman" w:cs="Times New Roman"/>
              </w:rPr>
            </w:pPr>
          </w:p>
        </w:tc>
        <w:tc>
          <w:tcPr>
            <w:tcW w:w="1644" w:type="dxa"/>
            <w:vAlign w:val="center"/>
          </w:tcPr>
          <w:p w14:paraId="3EF4147C" w14:textId="77777777" w:rsidR="00863D13" w:rsidRDefault="00863D13" w:rsidP="00863D13">
            <w:pPr>
              <w:jc w:val="center"/>
              <w:rPr>
                <w:rFonts w:ascii="Times New Roman" w:hAnsi="Times New Roman" w:cs="Times New Roman"/>
              </w:rPr>
            </w:pPr>
            <w:r w:rsidRPr="00EA05BE">
              <w:rPr>
                <w:rFonts w:ascii="Times New Roman" w:hAnsi="Times New Roman" w:cs="Times New Roman"/>
              </w:rPr>
              <w:t xml:space="preserve">Social </w:t>
            </w:r>
            <w:r>
              <w:rPr>
                <w:rFonts w:ascii="Times New Roman" w:hAnsi="Times New Roman" w:cs="Times New Roman"/>
              </w:rPr>
              <w:t xml:space="preserve">cue </w:t>
            </w:r>
          </w:p>
          <w:p w14:paraId="34C2BD14"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(Study 2)</w:t>
            </w:r>
          </w:p>
        </w:tc>
        <w:tc>
          <w:tcPr>
            <w:tcW w:w="680" w:type="dxa"/>
            <w:vAlign w:val="center"/>
          </w:tcPr>
          <w:p w14:paraId="2DDC6E8D"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17</w:t>
            </w:r>
          </w:p>
        </w:tc>
        <w:tc>
          <w:tcPr>
            <w:tcW w:w="1417" w:type="dxa"/>
            <w:vAlign w:val="center"/>
          </w:tcPr>
          <w:p w14:paraId="0723D1A1" w14:textId="77777777"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13 males</w:t>
            </w:r>
          </w:p>
          <w:p w14:paraId="4F5FAD9C" w14:textId="042DC77D"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4 females</w:t>
            </w:r>
          </w:p>
        </w:tc>
        <w:tc>
          <w:tcPr>
            <w:tcW w:w="1417" w:type="dxa"/>
            <w:vAlign w:val="center"/>
          </w:tcPr>
          <w:p w14:paraId="24941935" w14:textId="77777777" w:rsidR="00863D13" w:rsidRPr="002A33A6" w:rsidRDefault="00863D13" w:rsidP="00863D13">
            <w:pPr>
              <w:jc w:val="center"/>
              <w:rPr>
                <w:rFonts w:ascii="Times New Roman" w:hAnsi="Times New Roman" w:cs="Times New Roman"/>
                <w:color w:val="000000" w:themeColor="text1"/>
              </w:rPr>
            </w:pPr>
            <w:r w:rsidRPr="002A33A6">
              <w:rPr>
                <w:rFonts w:ascii="Times New Roman" w:hAnsi="Times New Roman" w:cs="Times New Roman"/>
                <w:color w:val="000000" w:themeColor="text1"/>
              </w:rPr>
              <w:t>8.60 (1.96</w:t>
            </w:r>
            <w:r>
              <w:rPr>
                <w:rFonts w:ascii="Times New Roman" w:hAnsi="Times New Roman" w:cs="Times New Roman"/>
                <w:color w:val="000000" w:themeColor="text1"/>
              </w:rPr>
              <w:t>; 4.83-11.83</w:t>
            </w:r>
            <w:r w:rsidRPr="002A33A6">
              <w:rPr>
                <w:rFonts w:ascii="Times New Roman" w:hAnsi="Times New Roman" w:cs="Times New Roman"/>
                <w:color w:val="000000" w:themeColor="text1"/>
              </w:rPr>
              <w:t>)</w:t>
            </w:r>
          </w:p>
        </w:tc>
        <w:tc>
          <w:tcPr>
            <w:tcW w:w="1417" w:type="dxa"/>
            <w:vAlign w:val="center"/>
          </w:tcPr>
          <w:p w14:paraId="6097D06E"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5.48 (1.79; 2.83-8.08)</w:t>
            </w:r>
          </w:p>
        </w:tc>
        <w:tc>
          <w:tcPr>
            <w:tcW w:w="1417" w:type="dxa"/>
            <w:vAlign w:val="center"/>
          </w:tcPr>
          <w:p w14:paraId="3B24056C"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35.59</w:t>
            </w:r>
            <w:r w:rsidRPr="002A33A6">
              <w:rPr>
                <w:rFonts w:ascii="Times New Roman" w:hAnsi="Times New Roman" w:cs="Times New Roman"/>
                <w:color w:val="000000" w:themeColor="text1"/>
              </w:rPr>
              <w:t xml:space="preserve"> </w:t>
            </w:r>
            <w:r>
              <w:rPr>
                <w:rFonts w:ascii="Times New Roman" w:hAnsi="Times New Roman" w:cs="Times New Roman"/>
                <w:color w:val="000000" w:themeColor="text1"/>
              </w:rPr>
              <w:t>(7.00; 27.00-47.50</w:t>
            </w:r>
            <w:r w:rsidRPr="002A33A6">
              <w:rPr>
                <w:rFonts w:ascii="Times New Roman" w:hAnsi="Times New Roman" w:cs="Times New Roman"/>
                <w:color w:val="000000" w:themeColor="text1"/>
              </w:rPr>
              <w:t>)</w:t>
            </w:r>
          </w:p>
        </w:tc>
        <w:tc>
          <w:tcPr>
            <w:tcW w:w="1474" w:type="dxa"/>
            <w:vAlign w:val="center"/>
          </w:tcPr>
          <w:p w14:paraId="6FF0C491"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68.71</w:t>
            </w:r>
            <w:r w:rsidRPr="002A33A6">
              <w:rPr>
                <w:rFonts w:ascii="Times New Roman" w:hAnsi="Times New Roman" w:cs="Times New Roman"/>
                <w:color w:val="000000" w:themeColor="text1"/>
              </w:rPr>
              <w:t xml:space="preserve"> (</w:t>
            </w:r>
            <w:r>
              <w:rPr>
                <w:rFonts w:ascii="Times New Roman" w:hAnsi="Times New Roman" w:cs="Times New Roman"/>
                <w:color w:val="000000" w:themeColor="text1"/>
              </w:rPr>
              <w:t>17.65; 41.00-113.00</w:t>
            </w:r>
            <w:r w:rsidRPr="002A33A6">
              <w:rPr>
                <w:rFonts w:ascii="Times New Roman" w:hAnsi="Times New Roman" w:cs="Times New Roman"/>
                <w:color w:val="000000" w:themeColor="text1"/>
              </w:rPr>
              <w:t>)</w:t>
            </w:r>
          </w:p>
        </w:tc>
      </w:tr>
      <w:tr w:rsidR="00863D13" w:rsidRPr="00EA05BE" w14:paraId="63569681" w14:textId="77777777" w:rsidTr="00797F10">
        <w:trPr>
          <w:trHeight w:val="794"/>
        </w:trPr>
        <w:tc>
          <w:tcPr>
            <w:tcW w:w="1170" w:type="dxa"/>
            <w:vMerge/>
            <w:tcBorders>
              <w:bottom w:val="single" w:sz="4" w:space="0" w:color="auto"/>
            </w:tcBorders>
            <w:vAlign w:val="center"/>
          </w:tcPr>
          <w:p w14:paraId="7D2C163E" w14:textId="77777777" w:rsidR="00863D13" w:rsidRPr="00EA05BE" w:rsidRDefault="00863D13" w:rsidP="00863D13">
            <w:pPr>
              <w:jc w:val="center"/>
              <w:rPr>
                <w:rFonts w:ascii="Times New Roman" w:hAnsi="Times New Roman" w:cs="Times New Roman"/>
              </w:rPr>
            </w:pPr>
          </w:p>
        </w:tc>
        <w:tc>
          <w:tcPr>
            <w:tcW w:w="1644" w:type="dxa"/>
            <w:tcBorders>
              <w:bottom w:val="single" w:sz="4" w:space="0" w:color="auto"/>
            </w:tcBorders>
            <w:vAlign w:val="center"/>
          </w:tcPr>
          <w:p w14:paraId="1F5E4BA7" w14:textId="77777777" w:rsidR="00863D13" w:rsidRDefault="00863D13" w:rsidP="00863D13">
            <w:pPr>
              <w:jc w:val="center"/>
              <w:rPr>
                <w:rFonts w:ascii="Times New Roman" w:hAnsi="Times New Roman" w:cs="Times New Roman"/>
              </w:rPr>
            </w:pPr>
            <w:r w:rsidRPr="00EA05BE">
              <w:rPr>
                <w:rFonts w:ascii="Times New Roman" w:hAnsi="Times New Roman" w:cs="Times New Roman"/>
              </w:rPr>
              <w:t xml:space="preserve">Non-social </w:t>
            </w:r>
            <w:r>
              <w:rPr>
                <w:rFonts w:ascii="Times New Roman" w:hAnsi="Times New Roman" w:cs="Times New Roman"/>
              </w:rPr>
              <w:t xml:space="preserve">cue </w:t>
            </w:r>
          </w:p>
          <w:p w14:paraId="7F890B46"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(Study 2)</w:t>
            </w:r>
          </w:p>
        </w:tc>
        <w:tc>
          <w:tcPr>
            <w:tcW w:w="680" w:type="dxa"/>
            <w:tcBorders>
              <w:bottom w:val="single" w:sz="4" w:space="0" w:color="auto"/>
            </w:tcBorders>
            <w:vAlign w:val="center"/>
          </w:tcPr>
          <w:p w14:paraId="478272D1" w14:textId="77777777" w:rsidR="00863D13" w:rsidRPr="00EA05BE" w:rsidRDefault="00863D13" w:rsidP="00863D13">
            <w:pPr>
              <w:jc w:val="center"/>
              <w:rPr>
                <w:rFonts w:ascii="Times New Roman" w:hAnsi="Times New Roman" w:cs="Times New Roman"/>
              </w:rPr>
            </w:pPr>
            <w:r>
              <w:rPr>
                <w:rFonts w:ascii="Times New Roman" w:hAnsi="Times New Roman" w:cs="Times New Roman"/>
              </w:rPr>
              <w:t>16</w:t>
            </w:r>
          </w:p>
        </w:tc>
        <w:tc>
          <w:tcPr>
            <w:tcW w:w="1417" w:type="dxa"/>
            <w:tcBorders>
              <w:bottom w:val="single" w:sz="4" w:space="0" w:color="auto"/>
            </w:tcBorders>
            <w:vAlign w:val="center"/>
          </w:tcPr>
          <w:p w14:paraId="2A6E664C" w14:textId="77777777"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13 males</w:t>
            </w:r>
          </w:p>
          <w:p w14:paraId="0A21D265" w14:textId="68573A10" w:rsidR="00863D13"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3 females</w:t>
            </w:r>
          </w:p>
        </w:tc>
        <w:tc>
          <w:tcPr>
            <w:tcW w:w="1417" w:type="dxa"/>
            <w:tcBorders>
              <w:bottom w:val="single" w:sz="4" w:space="0" w:color="auto"/>
            </w:tcBorders>
            <w:vAlign w:val="center"/>
          </w:tcPr>
          <w:p w14:paraId="4E91305A"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8.72 (2.83; 4.33-15.42)</w:t>
            </w:r>
          </w:p>
        </w:tc>
        <w:tc>
          <w:tcPr>
            <w:tcW w:w="1417" w:type="dxa"/>
            <w:tcBorders>
              <w:bottom w:val="single" w:sz="4" w:space="0" w:color="auto"/>
            </w:tcBorders>
            <w:vAlign w:val="center"/>
          </w:tcPr>
          <w:p w14:paraId="32F8C75C"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5.14 (1.95; 2.92-8.17)</w:t>
            </w:r>
          </w:p>
        </w:tc>
        <w:tc>
          <w:tcPr>
            <w:tcW w:w="1417" w:type="dxa"/>
            <w:tcBorders>
              <w:bottom w:val="single" w:sz="4" w:space="0" w:color="auto"/>
            </w:tcBorders>
            <w:vAlign w:val="center"/>
          </w:tcPr>
          <w:p w14:paraId="0D04E606"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36.50 (7.16; 27.50-58.00)</w:t>
            </w:r>
          </w:p>
        </w:tc>
        <w:tc>
          <w:tcPr>
            <w:tcW w:w="1474" w:type="dxa"/>
            <w:tcBorders>
              <w:bottom w:val="single" w:sz="4" w:space="0" w:color="auto"/>
            </w:tcBorders>
            <w:vAlign w:val="center"/>
          </w:tcPr>
          <w:p w14:paraId="0FF9203E" w14:textId="77777777" w:rsidR="00863D13" w:rsidRPr="002A33A6" w:rsidRDefault="00863D13" w:rsidP="00863D13">
            <w:pPr>
              <w:jc w:val="center"/>
              <w:rPr>
                <w:rFonts w:ascii="Times New Roman" w:hAnsi="Times New Roman" w:cs="Times New Roman"/>
                <w:color w:val="000000" w:themeColor="text1"/>
              </w:rPr>
            </w:pPr>
            <w:r>
              <w:rPr>
                <w:rFonts w:ascii="Times New Roman" w:hAnsi="Times New Roman" w:cs="Times New Roman"/>
                <w:color w:val="000000" w:themeColor="text1"/>
              </w:rPr>
              <w:t>73.56 (23.83; 47.00-123.00</w:t>
            </w:r>
            <w:r w:rsidRPr="002A33A6">
              <w:rPr>
                <w:rFonts w:ascii="Times New Roman" w:hAnsi="Times New Roman" w:cs="Times New Roman"/>
                <w:color w:val="000000" w:themeColor="text1"/>
              </w:rPr>
              <w:t>)</w:t>
            </w:r>
          </w:p>
        </w:tc>
      </w:tr>
    </w:tbl>
    <w:p w14:paraId="639F607A" w14:textId="77777777" w:rsidR="00756900" w:rsidRDefault="00756900" w:rsidP="00756900">
      <w:pPr>
        <w:spacing w:line="480" w:lineRule="auto"/>
        <w:rPr>
          <w:rFonts w:ascii="Times New Roman" w:hAnsi="Times New Roman" w:cs="Times New Roman"/>
          <w:b/>
        </w:rPr>
      </w:pPr>
    </w:p>
    <w:p w14:paraId="03A4098E" w14:textId="77777777" w:rsidR="007D6480" w:rsidRPr="00A45BAA" w:rsidRDefault="007D6480" w:rsidP="007D6480">
      <w:pPr>
        <w:spacing w:line="480" w:lineRule="auto"/>
        <w:rPr>
          <w:rFonts w:ascii="Times New Roman" w:hAnsi="Times New Roman" w:cs="Times New Roman"/>
        </w:rPr>
      </w:pPr>
      <w:r w:rsidRPr="00A45BAA">
        <w:rPr>
          <w:rFonts w:ascii="Times New Roman" w:hAnsi="Times New Roman" w:cs="Times New Roman"/>
          <w:i/>
        </w:rPr>
        <w:t>Note.</w:t>
      </w:r>
      <w:r w:rsidRPr="00A45BAA">
        <w:rPr>
          <w:rFonts w:ascii="Times New Roman" w:hAnsi="Times New Roman" w:cs="Times New Roman"/>
        </w:rPr>
        <w:t xml:space="preserve"> TD: typically developing; ASD: autism spectrum disorder; BPVS: British Picture Vocabulary Scale; CARS:</w:t>
      </w:r>
      <w:r>
        <w:rPr>
          <w:rFonts w:ascii="Times New Roman" w:hAnsi="Times New Roman" w:cs="Times New Roman"/>
        </w:rPr>
        <w:t xml:space="preserve"> childhood autism rating scale. Participants only experienced one condition.</w:t>
      </w:r>
    </w:p>
    <w:p w14:paraId="19A83B7B" w14:textId="77777777" w:rsidR="00756900" w:rsidRDefault="00756900" w:rsidP="00756900">
      <w:pPr>
        <w:tabs>
          <w:tab w:val="left" w:pos="930"/>
        </w:tabs>
        <w:spacing w:line="480" w:lineRule="auto"/>
        <w:rPr>
          <w:rFonts w:ascii="Times New Roman" w:hAnsi="Times New Roman" w:cs="Times New Roman"/>
          <w:b/>
        </w:rPr>
      </w:pPr>
    </w:p>
    <w:p w14:paraId="65FE95F4" w14:textId="5471F959" w:rsidR="00756900" w:rsidRPr="003F7CBD" w:rsidRDefault="00756900" w:rsidP="00756900">
      <w:pPr>
        <w:tabs>
          <w:tab w:val="left" w:pos="930"/>
        </w:tabs>
        <w:spacing w:line="480" w:lineRule="auto"/>
        <w:rPr>
          <w:rFonts w:ascii="Times New Roman" w:hAnsi="Times New Roman" w:cs="Times New Roman"/>
          <w:b/>
        </w:rPr>
      </w:pPr>
      <w:r>
        <w:rPr>
          <w:rFonts w:ascii="Times New Roman" w:hAnsi="Times New Roman" w:cs="Times New Roman"/>
          <w:b/>
        </w:rPr>
        <w:tab/>
      </w:r>
      <w:r w:rsidR="00982F46">
        <w:rPr>
          <w:rFonts w:ascii="Times New Roman" w:hAnsi="Times New Roman" w:cs="Times New Roman"/>
          <w:b/>
        </w:rPr>
        <w:t xml:space="preserve">2.1.2. </w:t>
      </w:r>
      <w:r w:rsidRPr="003F7CBD">
        <w:rPr>
          <w:rFonts w:ascii="Times New Roman" w:hAnsi="Times New Roman" w:cs="Times New Roman"/>
          <w:b/>
        </w:rPr>
        <w:t>Materials</w:t>
      </w:r>
    </w:p>
    <w:p w14:paraId="72CB9B49" w14:textId="54D908C6" w:rsidR="00756900" w:rsidRDefault="00756900" w:rsidP="00756900">
      <w:pPr>
        <w:tabs>
          <w:tab w:val="left" w:pos="930"/>
        </w:tabs>
        <w:spacing w:line="480" w:lineRule="auto"/>
        <w:rPr>
          <w:rFonts w:ascii="Times New Roman" w:hAnsi="Times New Roman" w:cs="Times New Roman"/>
          <w:color w:val="000000" w:themeColor="text1"/>
        </w:rPr>
      </w:pPr>
      <w:r>
        <w:rPr>
          <w:rFonts w:ascii="Times New Roman" w:hAnsi="Times New Roman" w:cs="Times New Roman"/>
        </w:rPr>
        <w:tab/>
      </w:r>
      <w:r w:rsidRPr="003F7CBD">
        <w:rPr>
          <w:rFonts w:ascii="Times New Roman" w:hAnsi="Times New Roman" w:cs="Times New Roman"/>
        </w:rPr>
        <w:t xml:space="preserve">Stimuli included six novel words selected from the NOUN database (Horst &amp; </w:t>
      </w:r>
      <w:proofErr w:type="spellStart"/>
      <w:r w:rsidRPr="003F7CBD">
        <w:rPr>
          <w:rFonts w:ascii="Times New Roman" w:hAnsi="Times New Roman" w:cs="Times New Roman"/>
        </w:rPr>
        <w:t>Hout</w:t>
      </w:r>
      <w:proofErr w:type="spellEnd"/>
      <w:r w:rsidRPr="003F7CBD">
        <w:rPr>
          <w:rFonts w:ascii="Times New Roman" w:hAnsi="Times New Roman" w:cs="Times New Roman"/>
        </w:rPr>
        <w:t xml:space="preserve">, </w:t>
      </w:r>
      <w:r>
        <w:rPr>
          <w:rFonts w:ascii="Times New Roman" w:hAnsi="Times New Roman" w:cs="Times New Roman"/>
        </w:rPr>
        <w:t>2016</w:t>
      </w:r>
      <w:r w:rsidRPr="003F7CBD">
        <w:rPr>
          <w:rFonts w:ascii="Times New Roman" w:hAnsi="Times New Roman" w:cs="Times New Roman"/>
        </w:rPr>
        <w:t>) and colour photographs of</w:t>
      </w:r>
      <w:r>
        <w:rPr>
          <w:rFonts w:ascii="Times New Roman" w:hAnsi="Times New Roman" w:cs="Times New Roman"/>
        </w:rPr>
        <w:t xml:space="preserve"> twelve</w:t>
      </w:r>
      <w:r w:rsidRPr="003F7CBD">
        <w:rPr>
          <w:rFonts w:ascii="Times New Roman" w:hAnsi="Times New Roman" w:cs="Times New Roman"/>
        </w:rPr>
        <w:t xml:space="preserve"> unfamiliar objects. The novel words </w:t>
      </w:r>
      <w:r w:rsidRPr="003F7CBD">
        <w:rPr>
          <w:rFonts w:ascii="Times New Roman" w:hAnsi="Times New Roman" w:cs="Times New Roman"/>
          <w:color w:val="000000" w:themeColor="text1"/>
        </w:rPr>
        <w:t>(</w:t>
      </w:r>
      <w:proofErr w:type="spellStart"/>
      <w:r w:rsidR="00A45A26">
        <w:rPr>
          <w:rFonts w:ascii="Times New Roman" w:hAnsi="Times New Roman" w:cs="Times New Roman"/>
          <w:color w:val="000000" w:themeColor="text1"/>
        </w:rPr>
        <w:t>v</w:t>
      </w:r>
      <w:r w:rsidRPr="003F7CBD">
        <w:rPr>
          <w:rFonts w:ascii="Times New Roman" w:hAnsi="Times New Roman" w:cs="Times New Roman"/>
          <w:color w:val="000000" w:themeColor="text1"/>
        </w:rPr>
        <w:t>irdex</w:t>
      </w:r>
      <w:proofErr w:type="spellEnd"/>
      <w:r w:rsidRPr="003F7CBD">
        <w:rPr>
          <w:rFonts w:ascii="Times New Roman" w:hAnsi="Times New Roman" w:cs="Times New Roman"/>
          <w:color w:val="000000" w:themeColor="text1"/>
        </w:rPr>
        <w:t xml:space="preserve">, </w:t>
      </w:r>
      <w:proofErr w:type="spellStart"/>
      <w:r w:rsidR="00A45A26">
        <w:rPr>
          <w:rFonts w:ascii="Times New Roman" w:hAnsi="Times New Roman" w:cs="Times New Roman"/>
          <w:color w:val="000000" w:themeColor="text1"/>
        </w:rPr>
        <w:t>n</w:t>
      </w:r>
      <w:r w:rsidRPr="003F7CBD">
        <w:rPr>
          <w:rFonts w:ascii="Times New Roman" w:hAnsi="Times New Roman" w:cs="Times New Roman"/>
          <w:color w:val="000000" w:themeColor="text1"/>
        </w:rPr>
        <w:t>elby</w:t>
      </w:r>
      <w:proofErr w:type="spellEnd"/>
      <w:r w:rsidRPr="003F7CBD">
        <w:rPr>
          <w:rFonts w:ascii="Times New Roman" w:hAnsi="Times New Roman" w:cs="Times New Roman"/>
          <w:color w:val="000000" w:themeColor="text1"/>
        </w:rPr>
        <w:t xml:space="preserve">, </w:t>
      </w:r>
      <w:r w:rsidR="00A45A26">
        <w:rPr>
          <w:rFonts w:ascii="Times New Roman" w:hAnsi="Times New Roman" w:cs="Times New Roman"/>
          <w:color w:val="000000" w:themeColor="text1"/>
        </w:rPr>
        <w:t>g</w:t>
      </w:r>
      <w:r w:rsidRPr="003F7CBD">
        <w:rPr>
          <w:rFonts w:ascii="Times New Roman" w:hAnsi="Times New Roman" w:cs="Times New Roman"/>
          <w:color w:val="000000" w:themeColor="text1"/>
        </w:rPr>
        <w:t xml:space="preserve">asser, </w:t>
      </w:r>
      <w:proofErr w:type="spellStart"/>
      <w:r w:rsidR="00A45A26">
        <w:rPr>
          <w:rFonts w:ascii="Times New Roman" w:hAnsi="Times New Roman" w:cs="Times New Roman"/>
          <w:color w:val="000000" w:themeColor="text1"/>
        </w:rPr>
        <w:t>b</w:t>
      </w:r>
      <w:r w:rsidRPr="003F7CBD">
        <w:rPr>
          <w:rFonts w:ascii="Times New Roman" w:hAnsi="Times New Roman" w:cs="Times New Roman"/>
          <w:color w:val="000000" w:themeColor="text1"/>
        </w:rPr>
        <w:t>licket</w:t>
      </w:r>
      <w:proofErr w:type="spellEnd"/>
      <w:r w:rsidRPr="003F7CBD">
        <w:rPr>
          <w:rFonts w:ascii="Times New Roman" w:hAnsi="Times New Roman" w:cs="Times New Roman"/>
          <w:color w:val="000000" w:themeColor="text1"/>
        </w:rPr>
        <w:t xml:space="preserve">, </w:t>
      </w:r>
      <w:proofErr w:type="spellStart"/>
      <w:r w:rsidR="00A45A26">
        <w:rPr>
          <w:rFonts w:ascii="Times New Roman" w:hAnsi="Times New Roman" w:cs="Times New Roman"/>
          <w:color w:val="000000" w:themeColor="text1"/>
        </w:rPr>
        <w:t>f</w:t>
      </w:r>
      <w:r w:rsidRPr="003F7CBD">
        <w:rPr>
          <w:rFonts w:ascii="Times New Roman" w:hAnsi="Times New Roman" w:cs="Times New Roman"/>
          <w:color w:val="000000" w:themeColor="text1"/>
        </w:rPr>
        <w:t>iffin</w:t>
      </w:r>
      <w:proofErr w:type="spellEnd"/>
      <w:r w:rsidRPr="003F7CBD">
        <w:rPr>
          <w:rFonts w:ascii="Times New Roman" w:hAnsi="Times New Roman" w:cs="Times New Roman"/>
          <w:color w:val="000000" w:themeColor="text1"/>
        </w:rPr>
        <w:t xml:space="preserve">, </w:t>
      </w:r>
      <w:proofErr w:type="spellStart"/>
      <w:r w:rsidR="00A45A26">
        <w:rPr>
          <w:rFonts w:ascii="Times New Roman" w:hAnsi="Times New Roman" w:cs="Times New Roman"/>
          <w:color w:val="000000" w:themeColor="text1"/>
        </w:rPr>
        <w:t>t</w:t>
      </w:r>
      <w:r w:rsidRPr="003F7CBD">
        <w:rPr>
          <w:rFonts w:ascii="Times New Roman" w:hAnsi="Times New Roman" w:cs="Times New Roman"/>
          <w:color w:val="000000" w:themeColor="text1"/>
        </w:rPr>
        <w:t>eebu</w:t>
      </w:r>
      <w:proofErr w:type="spellEnd"/>
      <w:r w:rsidRPr="003F7CBD">
        <w:rPr>
          <w:rFonts w:ascii="Times New Roman" w:hAnsi="Times New Roman" w:cs="Times New Roman"/>
          <w:color w:val="000000" w:themeColor="text1"/>
        </w:rPr>
        <w:t xml:space="preserve">) were </w:t>
      </w:r>
      <w:r w:rsidRPr="003F7CBD">
        <w:rPr>
          <w:rFonts w:ascii="Times New Roman" w:hAnsi="Times New Roman" w:cs="Times New Roman"/>
        </w:rPr>
        <w:t xml:space="preserve">recorded by a female speaker. The pictures of unfamiliar objects were divided into </w:t>
      </w:r>
      <w:r w:rsidR="00872AE1">
        <w:rPr>
          <w:rFonts w:ascii="Times New Roman" w:hAnsi="Times New Roman" w:cs="Times New Roman"/>
        </w:rPr>
        <w:t>six</w:t>
      </w:r>
      <w:r w:rsidRPr="003F7CBD">
        <w:rPr>
          <w:rFonts w:ascii="Times New Roman" w:hAnsi="Times New Roman" w:cs="Times New Roman"/>
        </w:rPr>
        <w:t xml:space="preserve"> sets. Each set included a </w:t>
      </w:r>
      <w:r>
        <w:rPr>
          <w:rFonts w:ascii="Times New Roman" w:hAnsi="Times New Roman" w:cs="Times New Roman"/>
        </w:rPr>
        <w:t>‘n</w:t>
      </w:r>
      <w:r w:rsidRPr="003F7CBD">
        <w:rPr>
          <w:rFonts w:ascii="Times New Roman" w:hAnsi="Times New Roman" w:cs="Times New Roman"/>
        </w:rPr>
        <w:t xml:space="preserve">amed </w:t>
      </w:r>
      <w:r>
        <w:rPr>
          <w:rFonts w:ascii="Times New Roman" w:hAnsi="Times New Roman" w:cs="Times New Roman"/>
        </w:rPr>
        <w:t>o</w:t>
      </w:r>
      <w:r w:rsidRPr="003F7CBD">
        <w:rPr>
          <w:rFonts w:ascii="Times New Roman" w:hAnsi="Times New Roman" w:cs="Times New Roman"/>
        </w:rPr>
        <w:t>bject</w:t>
      </w:r>
      <w:r>
        <w:rPr>
          <w:rFonts w:ascii="Times New Roman" w:hAnsi="Times New Roman" w:cs="Times New Roman"/>
        </w:rPr>
        <w:t>’</w:t>
      </w:r>
      <w:r w:rsidRPr="003F7CBD">
        <w:rPr>
          <w:rFonts w:ascii="Times New Roman" w:hAnsi="Times New Roman" w:cs="Times New Roman"/>
        </w:rPr>
        <w:t xml:space="preserve"> (which was paired with a novel word</w:t>
      </w:r>
      <w:r>
        <w:rPr>
          <w:rFonts w:ascii="Times New Roman" w:hAnsi="Times New Roman" w:cs="Times New Roman"/>
        </w:rPr>
        <w:t xml:space="preserve"> during training</w:t>
      </w:r>
      <w:r w:rsidRPr="003F7CBD">
        <w:rPr>
          <w:rFonts w:ascii="Times New Roman" w:hAnsi="Times New Roman" w:cs="Times New Roman"/>
        </w:rPr>
        <w:t xml:space="preserve">) and a </w:t>
      </w:r>
      <w:r>
        <w:rPr>
          <w:rFonts w:ascii="Times New Roman" w:hAnsi="Times New Roman" w:cs="Times New Roman"/>
        </w:rPr>
        <w:t>‘s</w:t>
      </w:r>
      <w:r w:rsidRPr="003F7CBD">
        <w:rPr>
          <w:rFonts w:ascii="Times New Roman" w:hAnsi="Times New Roman" w:cs="Times New Roman"/>
        </w:rPr>
        <w:t xml:space="preserve">hape </w:t>
      </w:r>
      <w:r>
        <w:rPr>
          <w:rFonts w:ascii="Times New Roman" w:hAnsi="Times New Roman" w:cs="Times New Roman"/>
        </w:rPr>
        <w:t>m</w:t>
      </w:r>
      <w:r w:rsidRPr="003F7CBD">
        <w:rPr>
          <w:rFonts w:ascii="Times New Roman" w:hAnsi="Times New Roman" w:cs="Times New Roman"/>
        </w:rPr>
        <w:t>atch</w:t>
      </w:r>
      <w:r>
        <w:rPr>
          <w:rFonts w:ascii="Times New Roman" w:hAnsi="Times New Roman" w:cs="Times New Roman"/>
        </w:rPr>
        <w:t>’</w:t>
      </w:r>
      <w:r w:rsidRPr="003F7CBD">
        <w:rPr>
          <w:rFonts w:ascii="Times New Roman" w:hAnsi="Times New Roman" w:cs="Times New Roman"/>
        </w:rPr>
        <w:t xml:space="preserve"> (a differently-coloured variant of the </w:t>
      </w:r>
      <w:r>
        <w:rPr>
          <w:rFonts w:ascii="Times New Roman" w:hAnsi="Times New Roman" w:cs="Times New Roman"/>
        </w:rPr>
        <w:t>n</w:t>
      </w:r>
      <w:r w:rsidRPr="003F7CBD">
        <w:rPr>
          <w:rFonts w:ascii="Times New Roman" w:hAnsi="Times New Roman" w:cs="Times New Roman"/>
        </w:rPr>
        <w:t xml:space="preserve">amed </w:t>
      </w:r>
      <w:r>
        <w:rPr>
          <w:rFonts w:ascii="Times New Roman" w:hAnsi="Times New Roman" w:cs="Times New Roman"/>
        </w:rPr>
        <w:t>o</w:t>
      </w:r>
      <w:r w:rsidRPr="003F7CBD">
        <w:rPr>
          <w:rFonts w:ascii="Times New Roman" w:hAnsi="Times New Roman" w:cs="Times New Roman"/>
        </w:rPr>
        <w:t>bject</w:t>
      </w:r>
      <w:r>
        <w:rPr>
          <w:rFonts w:ascii="Times New Roman" w:hAnsi="Times New Roman" w:cs="Times New Roman"/>
        </w:rPr>
        <w:t xml:space="preserve"> that was presented in generalisation trials</w:t>
      </w:r>
      <w:r w:rsidRPr="003F7CBD">
        <w:rPr>
          <w:rFonts w:ascii="Times New Roman" w:hAnsi="Times New Roman" w:cs="Times New Roman"/>
        </w:rPr>
        <w:t xml:space="preserve">). </w:t>
      </w:r>
      <w:r>
        <w:rPr>
          <w:rFonts w:ascii="Times New Roman" w:hAnsi="Times New Roman" w:cs="Times New Roman"/>
        </w:rPr>
        <w:t>E</w:t>
      </w:r>
      <w:r w:rsidRPr="003F7CBD">
        <w:rPr>
          <w:rFonts w:ascii="Times New Roman" w:hAnsi="Times New Roman" w:cs="Times New Roman"/>
        </w:rPr>
        <w:t xml:space="preserve">ach </w:t>
      </w:r>
      <w:r>
        <w:rPr>
          <w:rFonts w:ascii="Times New Roman" w:hAnsi="Times New Roman" w:cs="Times New Roman"/>
        </w:rPr>
        <w:t>s</w:t>
      </w:r>
      <w:r w:rsidRPr="003F7CBD">
        <w:rPr>
          <w:rFonts w:ascii="Times New Roman" w:hAnsi="Times New Roman" w:cs="Times New Roman"/>
        </w:rPr>
        <w:t xml:space="preserve">hape </w:t>
      </w:r>
      <w:r>
        <w:rPr>
          <w:rFonts w:ascii="Times New Roman" w:hAnsi="Times New Roman" w:cs="Times New Roman"/>
        </w:rPr>
        <w:t>m</w:t>
      </w:r>
      <w:r w:rsidRPr="003F7CBD">
        <w:rPr>
          <w:rFonts w:ascii="Times New Roman" w:hAnsi="Times New Roman" w:cs="Times New Roman"/>
        </w:rPr>
        <w:t xml:space="preserve">atch was the same colour as a </w:t>
      </w:r>
      <w:r>
        <w:rPr>
          <w:rFonts w:ascii="Times New Roman" w:hAnsi="Times New Roman" w:cs="Times New Roman"/>
        </w:rPr>
        <w:t>n</w:t>
      </w:r>
      <w:r w:rsidRPr="003F7CBD">
        <w:rPr>
          <w:rFonts w:ascii="Times New Roman" w:hAnsi="Times New Roman" w:cs="Times New Roman"/>
        </w:rPr>
        <w:t xml:space="preserve">amed </w:t>
      </w:r>
      <w:r>
        <w:rPr>
          <w:rFonts w:ascii="Times New Roman" w:hAnsi="Times New Roman" w:cs="Times New Roman"/>
        </w:rPr>
        <w:t>o</w:t>
      </w:r>
      <w:r w:rsidRPr="003F7CBD">
        <w:rPr>
          <w:rFonts w:ascii="Times New Roman" w:hAnsi="Times New Roman" w:cs="Times New Roman"/>
        </w:rPr>
        <w:t xml:space="preserve">bject from a </w:t>
      </w:r>
      <w:r w:rsidRPr="00E05BCA">
        <w:rPr>
          <w:rFonts w:ascii="Times New Roman" w:hAnsi="Times New Roman" w:cs="Times New Roman"/>
          <w:iCs/>
        </w:rPr>
        <w:t>different</w:t>
      </w:r>
      <w:r w:rsidRPr="003F7CBD">
        <w:rPr>
          <w:rFonts w:ascii="Times New Roman" w:hAnsi="Times New Roman" w:cs="Times New Roman"/>
        </w:rPr>
        <w:t xml:space="preserve"> set, and therefore served as a </w:t>
      </w:r>
      <w:r>
        <w:rPr>
          <w:rFonts w:ascii="Times New Roman" w:hAnsi="Times New Roman" w:cs="Times New Roman"/>
        </w:rPr>
        <w:t>‘c</w:t>
      </w:r>
      <w:r w:rsidRPr="003F7CBD">
        <w:rPr>
          <w:rFonts w:ascii="Times New Roman" w:hAnsi="Times New Roman" w:cs="Times New Roman"/>
        </w:rPr>
        <w:t xml:space="preserve">olour </w:t>
      </w:r>
      <w:r>
        <w:rPr>
          <w:rFonts w:ascii="Times New Roman" w:hAnsi="Times New Roman" w:cs="Times New Roman"/>
        </w:rPr>
        <w:t>m</w:t>
      </w:r>
      <w:r w:rsidRPr="003F7CBD">
        <w:rPr>
          <w:rFonts w:ascii="Times New Roman" w:hAnsi="Times New Roman" w:cs="Times New Roman"/>
        </w:rPr>
        <w:t>atch</w:t>
      </w:r>
      <w:r>
        <w:rPr>
          <w:rFonts w:ascii="Times New Roman" w:hAnsi="Times New Roman" w:cs="Times New Roman"/>
        </w:rPr>
        <w:t>’ in generalisation trials</w:t>
      </w:r>
      <w:r w:rsidRPr="003F7CBD">
        <w:rPr>
          <w:rFonts w:ascii="Times New Roman" w:hAnsi="Times New Roman" w:cs="Times New Roman"/>
        </w:rPr>
        <w:t xml:space="preserve">. The relationship between shape and colour of object stimuli within and across sets is illustrated </w:t>
      </w:r>
      <w:r w:rsidRPr="002432A7">
        <w:rPr>
          <w:rFonts w:ascii="Times New Roman" w:hAnsi="Times New Roman" w:cs="Times New Roman"/>
          <w:color w:val="000000" w:themeColor="text1"/>
        </w:rPr>
        <w:t xml:space="preserve">in Figure 1.  </w:t>
      </w:r>
      <w:r w:rsidRPr="003F7CBD">
        <w:rPr>
          <w:rFonts w:ascii="Times New Roman" w:hAnsi="Times New Roman" w:cs="Times New Roman"/>
          <w:color w:val="000000" w:themeColor="text1"/>
        </w:rPr>
        <w:t>Colour photographs of 1</w:t>
      </w:r>
      <w:r>
        <w:rPr>
          <w:rFonts w:ascii="Times New Roman" w:hAnsi="Times New Roman" w:cs="Times New Roman"/>
          <w:color w:val="000000" w:themeColor="text1"/>
        </w:rPr>
        <w:t>2</w:t>
      </w:r>
      <w:r w:rsidRPr="003F7CBD">
        <w:rPr>
          <w:rFonts w:ascii="Times New Roman" w:hAnsi="Times New Roman" w:cs="Times New Roman"/>
          <w:color w:val="000000" w:themeColor="text1"/>
        </w:rPr>
        <w:t xml:space="preserve"> familiar objects (cat, shoe, bed, tree, cow, banana, duck, dog, apple, flower, car</w:t>
      </w:r>
      <w:r>
        <w:rPr>
          <w:rFonts w:ascii="Times New Roman" w:hAnsi="Times New Roman" w:cs="Times New Roman"/>
          <w:color w:val="000000" w:themeColor="text1"/>
        </w:rPr>
        <w:t>, ball</w:t>
      </w:r>
      <w:r w:rsidRPr="003F7CBD">
        <w:rPr>
          <w:rFonts w:ascii="Times New Roman" w:hAnsi="Times New Roman" w:cs="Times New Roman"/>
          <w:color w:val="000000" w:themeColor="text1"/>
        </w:rPr>
        <w:t xml:space="preserve">) were used in warm-up trials. </w:t>
      </w:r>
      <w:r w:rsidRPr="00E96154">
        <w:rPr>
          <w:rFonts w:ascii="Times New Roman" w:hAnsi="Times New Roman" w:cs="Times New Roman"/>
        </w:rPr>
        <w:t xml:space="preserve">Familiar objects were selected on the basis that most children understand their </w:t>
      </w:r>
      <w:r w:rsidRPr="00E96154">
        <w:rPr>
          <w:rFonts w:ascii="Times New Roman" w:hAnsi="Times New Roman" w:cs="Times New Roman"/>
        </w:rPr>
        <w:lastRenderedPageBreak/>
        <w:t>linguistic labels by 1</w:t>
      </w:r>
      <w:r>
        <w:rPr>
          <w:rFonts w:ascii="Times New Roman" w:hAnsi="Times New Roman" w:cs="Times New Roman"/>
        </w:rPr>
        <w:t>5</w:t>
      </w:r>
      <w:r w:rsidRPr="00E96154">
        <w:rPr>
          <w:rFonts w:ascii="Times New Roman" w:hAnsi="Times New Roman" w:cs="Times New Roman"/>
        </w:rPr>
        <w:t>-months (</w:t>
      </w:r>
      <w:proofErr w:type="spellStart"/>
      <w:r w:rsidRPr="00E96154">
        <w:rPr>
          <w:rFonts w:ascii="Times New Roman" w:hAnsi="Times New Roman" w:cs="Times New Roman"/>
        </w:rPr>
        <w:t>Fens</w:t>
      </w:r>
      <w:r w:rsidR="00661EBD">
        <w:rPr>
          <w:rFonts w:ascii="Times New Roman" w:hAnsi="Times New Roman" w:cs="Times New Roman"/>
        </w:rPr>
        <w:t>o</w:t>
      </w:r>
      <w:r w:rsidRPr="00E96154">
        <w:rPr>
          <w:rFonts w:ascii="Times New Roman" w:hAnsi="Times New Roman" w:cs="Times New Roman"/>
        </w:rPr>
        <w:t>n</w:t>
      </w:r>
      <w:proofErr w:type="spellEnd"/>
      <w:r w:rsidRPr="00E96154">
        <w:rPr>
          <w:rFonts w:ascii="Times New Roman" w:hAnsi="Times New Roman" w:cs="Times New Roman"/>
        </w:rPr>
        <w:t xml:space="preserve"> et al., </w:t>
      </w:r>
      <w:r w:rsidR="00661EBD">
        <w:rPr>
          <w:rFonts w:ascii="Times New Roman" w:hAnsi="Times New Roman" w:cs="Times New Roman"/>
        </w:rPr>
        <w:t>2006</w:t>
      </w:r>
      <w:r w:rsidRPr="00E96154">
        <w:rPr>
          <w:rFonts w:ascii="Times New Roman" w:hAnsi="Times New Roman" w:cs="Times New Roman"/>
        </w:rPr>
        <w:t>).</w:t>
      </w:r>
      <w:r>
        <w:rPr>
          <w:rFonts w:ascii="Times New Roman" w:hAnsi="Times New Roman" w:cs="Times New Roman"/>
        </w:rPr>
        <w:t xml:space="preserve"> </w:t>
      </w:r>
      <w:r w:rsidRPr="003F7CBD">
        <w:rPr>
          <w:rFonts w:ascii="Times New Roman" w:hAnsi="Times New Roman" w:cs="Times New Roman"/>
          <w:color w:val="000000" w:themeColor="text1"/>
        </w:rPr>
        <w:t xml:space="preserve">All stimuli were </w:t>
      </w:r>
      <w:r w:rsidRPr="008A12FA">
        <w:rPr>
          <w:rFonts w:ascii="Times New Roman" w:hAnsi="Times New Roman" w:cs="Times New Roman"/>
          <w:color w:val="000000" w:themeColor="text1"/>
        </w:rPr>
        <w:t xml:space="preserve">presented via a Microsoft Surface Pro 4 tablet computer. Pictures of objects were approximately 4cm x 4cm </w:t>
      </w:r>
      <w:r w:rsidRPr="003F7CBD">
        <w:rPr>
          <w:rFonts w:ascii="Times New Roman" w:hAnsi="Times New Roman" w:cs="Times New Roman"/>
          <w:color w:val="000000" w:themeColor="text1"/>
        </w:rPr>
        <w:t xml:space="preserve">in size and separated on screen by </w:t>
      </w:r>
      <w:r w:rsidRPr="008A12FA">
        <w:rPr>
          <w:rFonts w:ascii="Times New Roman" w:hAnsi="Times New Roman" w:cs="Times New Roman"/>
          <w:color w:val="000000" w:themeColor="text1"/>
        </w:rPr>
        <w:t>10cm</w:t>
      </w:r>
      <w:r w:rsidRPr="003F7CBD">
        <w:rPr>
          <w:rFonts w:ascii="Times New Roman" w:hAnsi="Times New Roman" w:cs="Times New Roman"/>
          <w:color w:val="000000" w:themeColor="text1"/>
        </w:rPr>
        <w:t>.</w:t>
      </w:r>
      <w:r w:rsidR="00801FC6">
        <w:rPr>
          <w:rFonts w:ascii="Times New Roman" w:hAnsi="Times New Roman" w:cs="Times New Roman"/>
          <w:color w:val="000000" w:themeColor="text1"/>
        </w:rPr>
        <w:t xml:space="preserve"> As similar stimuli were used in Hartley et al. (2019), we were confident that our materials had the potential to be learnable, and generalizable, by the participants in this study.</w:t>
      </w:r>
    </w:p>
    <w:p w14:paraId="3732BBFA" w14:textId="77777777" w:rsidR="006960B9" w:rsidRDefault="006960B9" w:rsidP="00756900">
      <w:pPr>
        <w:tabs>
          <w:tab w:val="left" w:pos="930"/>
        </w:tabs>
        <w:spacing w:line="480" w:lineRule="auto"/>
        <w:rPr>
          <w:rFonts w:ascii="Times New Roman" w:hAnsi="Times New Roman" w:cs="Times New Roman"/>
          <w:color w:val="000000" w:themeColor="text1"/>
        </w:rPr>
      </w:pPr>
    </w:p>
    <w:p w14:paraId="591DEE10" w14:textId="77777777" w:rsidR="006960B9" w:rsidRDefault="006960B9" w:rsidP="006960B9">
      <w:pPr>
        <w:tabs>
          <w:tab w:val="left" w:pos="930"/>
        </w:tabs>
        <w:spacing w:line="480" w:lineRule="auto"/>
        <w:rPr>
          <w:rFonts w:ascii="Times New Roman" w:hAnsi="Times New Roman" w:cs="Times New Roman"/>
          <w:b/>
        </w:rPr>
      </w:pPr>
    </w:p>
    <w:p w14:paraId="6FE92991" w14:textId="3506B743" w:rsidR="006960B9" w:rsidRDefault="00756900" w:rsidP="006960B9">
      <w:pPr>
        <w:tabs>
          <w:tab w:val="left" w:pos="930"/>
        </w:tabs>
        <w:spacing w:line="480" w:lineRule="auto"/>
        <w:rPr>
          <w:rFonts w:ascii="Times New Roman" w:hAnsi="Times New Roman" w:cs="Times New Roman"/>
          <w:b/>
        </w:rPr>
      </w:pPr>
      <w:r>
        <w:rPr>
          <w:noProof/>
          <w:lang w:eastAsia="en-GB"/>
        </w:rPr>
        <mc:AlternateContent>
          <mc:Choice Requires="wpg">
            <w:drawing>
              <wp:inline distT="0" distB="0" distL="0" distR="0" wp14:anchorId="2F1572F2" wp14:editId="64E77924">
                <wp:extent cx="5993130" cy="5562600"/>
                <wp:effectExtent l="0" t="0" r="0" b="0"/>
                <wp:docPr id="40" name="Group 40"/>
                <wp:cNvGraphicFramePr/>
                <a:graphic xmlns:a="http://schemas.openxmlformats.org/drawingml/2006/main">
                  <a:graphicData uri="http://schemas.microsoft.com/office/word/2010/wordprocessingGroup">
                    <wpg:wgp>
                      <wpg:cNvGrpSpPr/>
                      <wpg:grpSpPr>
                        <a:xfrm>
                          <a:off x="0" y="0"/>
                          <a:ext cx="5993130" cy="5562600"/>
                          <a:chOff x="0" y="0"/>
                          <a:chExt cx="5993130" cy="5562600"/>
                        </a:xfrm>
                      </wpg:grpSpPr>
                      <wpg:grpSp>
                        <wpg:cNvPr id="39" name="Group 39"/>
                        <wpg:cNvGrpSpPr/>
                        <wpg:grpSpPr>
                          <a:xfrm>
                            <a:off x="0" y="0"/>
                            <a:ext cx="5993130" cy="5300345"/>
                            <a:chOff x="0" y="0"/>
                            <a:chExt cx="5993130" cy="5300345"/>
                          </a:xfrm>
                        </wpg:grpSpPr>
                        <wps:wsp>
                          <wps:cNvPr id="7" name="TextBox 8"/>
                          <wps:cNvSpPr txBox="1"/>
                          <wps:spPr>
                            <a:xfrm>
                              <a:off x="295275" y="0"/>
                              <a:ext cx="2497455" cy="252095"/>
                            </a:xfrm>
                            <a:prstGeom prst="rect">
                              <a:avLst/>
                            </a:prstGeom>
                            <a:noFill/>
                          </wps:spPr>
                          <wps:txbx>
                            <w:txbxContent>
                              <w:p w14:paraId="038FA00C"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Named Object</w:t>
                                </w:r>
                              </w:p>
                            </w:txbxContent>
                          </wps:txbx>
                          <wps:bodyPr wrap="square" rtlCol="0">
                            <a:spAutoFit/>
                          </wps:bodyPr>
                        </wps:wsp>
                        <wps:wsp>
                          <wps:cNvPr id="8" name="TextBox 9"/>
                          <wps:cNvSpPr txBox="1"/>
                          <wps:spPr>
                            <a:xfrm>
                              <a:off x="1847850" y="0"/>
                              <a:ext cx="2497455" cy="252095"/>
                            </a:xfrm>
                            <a:prstGeom prst="rect">
                              <a:avLst/>
                            </a:prstGeom>
                            <a:noFill/>
                          </wps:spPr>
                          <wps:txbx>
                            <w:txbxContent>
                              <w:p w14:paraId="487AE595"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Shape Match</w:t>
                                </w:r>
                              </w:p>
                            </w:txbxContent>
                          </wps:txbx>
                          <wps:bodyPr wrap="square" rtlCol="0">
                            <a:spAutoFit/>
                          </wps:bodyPr>
                        </wps:wsp>
                        <wps:wsp>
                          <wps:cNvPr id="9" name="TextBox 10"/>
                          <wps:cNvSpPr txBox="1"/>
                          <wps:spPr>
                            <a:xfrm>
                              <a:off x="3495675" y="0"/>
                              <a:ext cx="2497455" cy="252095"/>
                            </a:xfrm>
                            <a:prstGeom prst="rect">
                              <a:avLst/>
                            </a:prstGeom>
                            <a:noFill/>
                          </wps:spPr>
                          <wps:txbx>
                            <w:txbxContent>
                              <w:p w14:paraId="2D8109EA"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Colour Match</w:t>
                                </w:r>
                              </w:p>
                            </w:txbxContent>
                          </wps:txbx>
                          <wps:bodyPr wrap="square" rtlCol="0">
                            <a:spAutoFit/>
                          </wps:bodyPr>
                        </wps:wsp>
                        <wps:wsp>
                          <wps:cNvPr id="11" name="TextBox 12"/>
                          <wps:cNvSpPr txBox="1"/>
                          <wps:spPr>
                            <a:xfrm>
                              <a:off x="0" y="666750"/>
                              <a:ext cx="1114372" cy="252095"/>
                            </a:xfrm>
                            <a:prstGeom prst="rect">
                              <a:avLst/>
                            </a:prstGeom>
                            <a:noFill/>
                          </wps:spPr>
                          <wps:txbx>
                            <w:txbxContent>
                              <w:p w14:paraId="4BDF19AB"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1</w:t>
                                </w:r>
                              </w:p>
                            </w:txbxContent>
                          </wps:txbx>
                          <wps:bodyPr wrap="square" rtlCol="0">
                            <a:spAutoFit/>
                          </wps:bodyPr>
                        </wps:wsp>
                        <wps:wsp>
                          <wps:cNvPr id="17" name="TextBox 18"/>
                          <wps:cNvSpPr txBox="1"/>
                          <wps:spPr>
                            <a:xfrm>
                              <a:off x="0" y="1571625"/>
                              <a:ext cx="1114372" cy="252095"/>
                            </a:xfrm>
                            <a:prstGeom prst="rect">
                              <a:avLst/>
                            </a:prstGeom>
                            <a:noFill/>
                          </wps:spPr>
                          <wps:txbx>
                            <w:txbxContent>
                              <w:p w14:paraId="1F25897F"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2</w:t>
                                </w:r>
                              </w:p>
                            </w:txbxContent>
                          </wps:txbx>
                          <wps:bodyPr wrap="square" rtlCol="0">
                            <a:spAutoFit/>
                          </wps:bodyPr>
                        </wps:wsp>
                        <wps:wsp>
                          <wps:cNvPr id="18" name="TextBox 19"/>
                          <wps:cNvSpPr txBox="1"/>
                          <wps:spPr>
                            <a:xfrm>
                              <a:off x="0" y="2457450"/>
                              <a:ext cx="1114372" cy="252095"/>
                            </a:xfrm>
                            <a:prstGeom prst="rect">
                              <a:avLst/>
                            </a:prstGeom>
                            <a:noFill/>
                          </wps:spPr>
                          <wps:txbx>
                            <w:txbxContent>
                              <w:p w14:paraId="0DA8F199"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3</w:t>
                                </w:r>
                              </w:p>
                            </w:txbxContent>
                          </wps:txbx>
                          <wps:bodyPr wrap="square" rtlCol="0">
                            <a:spAutoFit/>
                          </wps:bodyPr>
                        </wps:wsp>
                        <wps:wsp>
                          <wps:cNvPr id="24" name="TextBox 25"/>
                          <wps:cNvSpPr txBox="1"/>
                          <wps:spPr>
                            <a:xfrm>
                              <a:off x="0" y="3314700"/>
                              <a:ext cx="1114372" cy="252095"/>
                            </a:xfrm>
                            <a:prstGeom prst="rect">
                              <a:avLst/>
                            </a:prstGeom>
                            <a:noFill/>
                          </wps:spPr>
                          <wps:txbx>
                            <w:txbxContent>
                              <w:p w14:paraId="03F181B2"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4</w:t>
                                </w:r>
                              </w:p>
                            </w:txbxContent>
                          </wps:txbx>
                          <wps:bodyPr wrap="square" rtlCol="0">
                            <a:spAutoFit/>
                          </wps:bodyPr>
                        </wps:wsp>
                        <wps:wsp>
                          <wps:cNvPr id="14" name="TextBox 19"/>
                          <wps:cNvSpPr txBox="1"/>
                          <wps:spPr>
                            <a:xfrm>
                              <a:off x="0" y="4191000"/>
                              <a:ext cx="1113790" cy="252095"/>
                            </a:xfrm>
                            <a:prstGeom prst="rect">
                              <a:avLst/>
                            </a:prstGeom>
                            <a:noFill/>
                          </wps:spPr>
                          <wps:txbx>
                            <w:txbxContent>
                              <w:p w14:paraId="71790268"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 xml:space="preserve">Set </w:t>
                                </w:r>
                                <w:r>
                                  <w:rPr>
                                    <w:b/>
                                    <w:bCs/>
                                    <w:color w:val="000000" w:themeColor="text1"/>
                                    <w:kern w:val="24"/>
                                    <w:sz w:val="22"/>
                                    <w:szCs w:val="22"/>
                                  </w:rPr>
                                  <w:t>5</w:t>
                                </w:r>
                              </w:p>
                            </w:txbxContent>
                          </wps:txbx>
                          <wps:bodyPr wrap="square" rtlCol="0">
                            <a:spAutoFit/>
                          </wps:bodyPr>
                        </wps:wsp>
                        <wps:wsp>
                          <wps:cNvPr id="15" name="TextBox 25"/>
                          <wps:cNvSpPr txBox="1"/>
                          <wps:spPr>
                            <a:xfrm>
                              <a:off x="0" y="5048250"/>
                              <a:ext cx="1113790" cy="252095"/>
                            </a:xfrm>
                            <a:prstGeom prst="rect">
                              <a:avLst/>
                            </a:prstGeom>
                            <a:noFill/>
                          </wps:spPr>
                          <wps:txbx>
                            <w:txbxContent>
                              <w:p w14:paraId="1DE7970A"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 xml:space="preserve">Set </w:t>
                                </w:r>
                                <w:r>
                                  <w:rPr>
                                    <w:b/>
                                    <w:bCs/>
                                    <w:color w:val="000000" w:themeColor="text1"/>
                                    <w:kern w:val="24"/>
                                    <w:sz w:val="22"/>
                                    <w:szCs w:val="22"/>
                                  </w:rPr>
                                  <w:t>6</w:t>
                                </w:r>
                              </w:p>
                            </w:txbxContent>
                          </wps:txbx>
                          <wps:bodyPr wrap="square" rtlCol="0">
                            <a:spAutoFit/>
                          </wps:bodyPr>
                        </wps:wsp>
                      </wpg:grpSp>
                      <pic:pic xmlns:pic="http://schemas.openxmlformats.org/drawingml/2006/picture">
                        <pic:nvPicPr>
                          <pic:cNvPr id="16" name="Picture 16" descr="C:\Users\hartleyc\Documents\Post-PhD\Grants\ESRC Future Research Leaders\Method\Study 2\WLSProject\2. learning &amp; test trials\Stimuli\images\1a.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28700" y="314325"/>
                            <a:ext cx="800100" cy="885825"/>
                          </a:xfrm>
                          <a:prstGeom prst="rect">
                            <a:avLst/>
                          </a:prstGeom>
                          <a:noFill/>
                          <a:ln>
                            <a:noFill/>
                          </a:ln>
                        </pic:spPr>
                      </pic:pic>
                      <pic:pic xmlns:pic="http://schemas.openxmlformats.org/drawingml/2006/picture">
                        <pic:nvPicPr>
                          <pic:cNvPr id="19" name="Picture 19" descr="C:\Users\hartleyc\Documents\Post-PhD\Grants\ESRC Future Research Leaders\Method\Study 2\WLSProject\2. learning &amp; test trials\Stimuli\images\1b.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90800" y="314325"/>
                            <a:ext cx="809625" cy="904875"/>
                          </a:xfrm>
                          <a:prstGeom prst="rect">
                            <a:avLst/>
                          </a:prstGeom>
                          <a:noFill/>
                          <a:ln>
                            <a:noFill/>
                          </a:ln>
                        </pic:spPr>
                      </pic:pic>
                      <pic:pic xmlns:pic="http://schemas.openxmlformats.org/drawingml/2006/picture">
                        <pic:nvPicPr>
                          <pic:cNvPr id="20" name="Picture 20" descr="C:\Users\hartleyc\Documents\Post-PhD\Grants\ESRC Future Research Leaders\Method\Study 2\WLSProject\2. learning &amp; test trials\Stimuli\images\2a.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81075" y="3838575"/>
                            <a:ext cx="771525" cy="857250"/>
                          </a:xfrm>
                          <a:prstGeom prst="rect">
                            <a:avLst/>
                          </a:prstGeom>
                          <a:noFill/>
                          <a:ln>
                            <a:noFill/>
                          </a:ln>
                        </pic:spPr>
                      </pic:pic>
                      <pic:pic xmlns:pic="http://schemas.openxmlformats.org/drawingml/2006/picture">
                        <pic:nvPicPr>
                          <pic:cNvPr id="21" name="Picture 21" descr="C:\Users\hartleyc\Documents\Post-PhD\Grants\ESRC Future Research Leaders\Method\Study 2\WLSProject\2. learning &amp; test trials\Stimuli\images\2b.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43175" y="3838575"/>
                            <a:ext cx="781050" cy="866775"/>
                          </a:xfrm>
                          <a:prstGeom prst="rect">
                            <a:avLst/>
                          </a:prstGeom>
                          <a:noFill/>
                          <a:ln>
                            <a:noFill/>
                          </a:ln>
                        </pic:spPr>
                      </pic:pic>
                      <pic:pic xmlns:pic="http://schemas.openxmlformats.org/drawingml/2006/picture">
                        <pic:nvPicPr>
                          <pic:cNvPr id="22" name="Picture 22" descr="C:\Users\hartleyc\Documents\Post-PhD\Grants\ESRC Future Research Leaders\Method\Study 2\WLSProject\2. learning &amp; test trials\Stimuli\images\3a.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28700" y="2124075"/>
                            <a:ext cx="771525" cy="857250"/>
                          </a:xfrm>
                          <a:prstGeom prst="rect">
                            <a:avLst/>
                          </a:prstGeom>
                          <a:noFill/>
                          <a:ln>
                            <a:noFill/>
                          </a:ln>
                        </pic:spPr>
                      </pic:pic>
                      <pic:pic xmlns:pic="http://schemas.openxmlformats.org/drawingml/2006/picture">
                        <pic:nvPicPr>
                          <pic:cNvPr id="23" name="Picture 23" descr="C:\Users\hartleyc\Documents\Post-PhD\Grants\ESRC Future Research Leaders\Method\Study 2\WLSProject\2. learning &amp; test trials\Stimuli\images\3b.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19375" y="2124075"/>
                            <a:ext cx="771525" cy="857250"/>
                          </a:xfrm>
                          <a:prstGeom prst="rect">
                            <a:avLst/>
                          </a:prstGeom>
                          <a:noFill/>
                          <a:ln>
                            <a:noFill/>
                          </a:ln>
                        </pic:spPr>
                      </pic:pic>
                      <pic:pic xmlns:pic="http://schemas.openxmlformats.org/drawingml/2006/picture">
                        <pic:nvPicPr>
                          <pic:cNvPr id="25" name="Picture 25" descr="C:\Users\hartleyc\Documents\Post-PhD\Grants\ESRC Future Research Leaders\Method\Study 2\WLSProject\2. learning &amp; test trials\Stimuli\images\4a.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81075" y="2990850"/>
                            <a:ext cx="819150" cy="914400"/>
                          </a:xfrm>
                          <a:prstGeom prst="rect">
                            <a:avLst/>
                          </a:prstGeom>
                          <a:noFill/>
                          <a:ln>
                            <a:noFill/>
                          </a:ln>
                        </pic:spPr>
                      </pic:pic>
                      <pic:pic xmlns:pic="http://schemas.openxmlformats.org/drawingml/2006/picture">
                        <pic:nvPicPr>
                          <pic:cNvPr id="26" name="Picture 26" descr="C:\Users\hartleyc\Documents\Post-PhD\Grants\ESRC Future Research Leaders\Method\Study 2\WLSProject\2. learning &amp; test trials\Stimuli\images\4b.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81275" y="3009900"/>
                            <a:ext cx="771525" cy="866775"/>
                          </a:xfrm>
                          <a:prstGeom prst="rect">
                            <a:avLst/>
                          </a:prstGeom>
                          <a:noFill/>
                          <a:ln>
                            <a:noFill/>
                          </a:ln>
                        </pic:spPr>
                      </pic:pic>
                      <pic:pic xmlns:pic="http://schemas.openxmlformats.org/drawingml/2006/picture">
                        <pic:nvPicPr>
                          <pic:cNvPr id="27" name="Picture 27" descr="C:\Users\hartleyc\Documents\Post-PhD\Grants\ESRC Future Research Leaders\Method\Study 2\WLSProject\2. learning &amp; test trials\Stimuli\images\5a.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8700" y="1162050"/>
                            <a:ext cx="819150" cy="914400"/>
                          </a:xfrm>
                          <a:prstGeom prst="rect">
                            <a:avLst/>
                          </a:prstGeom>
                          <a:noFill/>
                          <a:ln>
                            <a:noFill/>
                          </a:ln>
                        </pic:spPr>
                      </pic:pic>
                      <pic:pic xmlns:pic="http://schemas.openxmlformats.org/drawingml/2006/picture">
                        <pic:nvPicPr>
                          <pic:cNvPr id="28" name="Picture 28" descr="C:\Users\hartleyc\Documents\Post-PhD\Grants\ESRC Future Research Leaders\Method\Study 2\WLSProject\2. learning &amp; test trials\Stimuli\images\5b.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90800" y="1162050"/>
                            <a:ext cx="809625" cy="895350"/>
                          </a:xfrm>
                          <a:prstGeom prst="rect">
                            <a:avLst/>
                          </a:prstGeom>
                          <a:noFill/>
                          <a:ln>
                            <a:noFill/>
                          </a:ln>
                        </pic:spPr>
                      </pic:pic>
                      <pic:pic xmlns:pic="http://schemas.openxmlformats.org/drawingml/2006/picture">
                        <pic:nvPicPr>
                          <pic:cNvPr id="29" name="Picture 29" descr="C:\Users\hartleyc\Documents\Post-PhD\Grants\ESRC Future Research Leaders\Method\Study 2\WLSProject\2. learning &amp; test trials\Stimuli\images\6a.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04875" y="4705350"/>
                            <a:ext cx="847725" cy="847725"/>
                          </a:xfrm>
                          <a:prstGeom prst="rect">
                            <a:avLst/>
                          </a:prstGeom>
                          <a:noFill/>
                          <a:ln>
                            <a:noFill/>
                          </a:ln>
                        </pic:spPr>
                      </pic:pic>
                      <pic:pic xmlns:pic="http://schemas.openxmlformats.org/drawingml/2006/picture">
                        <pic:nvPicPr>
                          <pic:cNvPr id="30" name="Picture 30" descr="C:\Users\hartleyc\Documents\Post-PhD\Grants\ESRC Future Research Leaders\Method\Study 2\WLSProject\2. learning &amp; test trials\Stimuli\images\6b.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90800" y="4743450"/>
                            <a:ext cx="723900" cy="809625"/>
                          </a:xfrm>
                          <a:prstGeom prst="rect">
                            <a:avLst/>
                          </a:prstGeom>
                          <a:noFill/>
                          <a:ln>
                            <a:noFill/>
                          </a:ln>
                        </pic:spPr>
                      </pic:pic>
                      <pic:pic xmlns:pic="http://schemas.openxmlformats.org/drawingml/2006/picture">
                        <pic:nvPicPr>
                          <pic:cNvPr id="31" name="Picture 31" descr="C:\Users\hartleyc\Documents\Post-PhD\Grants\ESRC Future Research Leaders\Method\Study 2\WLSProject\2. learning &amp; test trials\Stimuli\images\1b.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48150" y="3790950"/>
                            <a:ext cx="809625" cy="904875"/>
                          </a:xfrm>
                          <a:prstGeom prst="rect">
                            <a:avLst/>
                          </a:prstGeom>
                          <a:noFill/>
                          <a:ln>
                            <a:noFill/>
                          </a:ln>
                        </pic:spPr>
                      </pic:pic>
                      <pic:pic xmlns:pic="http://schemas.openxmlformats.org/drawingml/2006/picture">
                        <pic:nvPicPr>
                          <pic:cNvPr id="33" name="Picture 33" descr="C:\Users\hartleyc\Documents\Post-PhD\Grants\ESRC Future Research Leaders\Method\Study 2\WLSProject\2. learning &amp; test trials\Stimuli\images\5b.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48150" y="2114550"/>
                            <a:ext cx="809625" cy="895350"/>
                          </a:xfrm>
                          <a:prstGeom prst="rect">
                            <a:avLst/>
                          </a:prstGeom>
                          <a:noFill/>
                          <a:ln>
                            <a:noFill/>
                          </a:ln>
                        </pic:spPr>
                      </pic:pic>
                      <pic:pic xmlns:pic="http://schemas.openxmlformats.org/drawingml/2006/picture">
                        <pic:nvPicPr>
                          <pic:cNvPr id="34" name="Picture 34" descr="C:\Users\hartleyc\Documents\Post-PhD\Grants\ESRC Future Research Leaders\Method\Study 2\WLSProject\2. learning &amp; test trials\Stimuli\images\3b.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86250" y="4705350"/>
                            <a:ext cx="771525" cy="857250"/>
                          </a:xfrm>
                          <a:prstGeom prst="rect">
                            <a:avLst/>
                          </a:prstGeom>
                          <a:noFill/>
                          <a:ln>
                            <a:noFill/>
                          </a:ln>
                        </pic:spPr>
                      </pic:pic>
                      <pic:pic xmlns:pic="http://schemas.openxmlformats.org/drawingml/2006/picture">
                        <pic:nvPicPr>
                          <pic:cNvPr id="35" name="Picture 35" descr="C:\Users\hartleyc\Documents\Post-PhD\Grants\ESRC Future Research Leaders\Method\Study 2\WLSProject\2. learning &amp; test trials\Stimuli\images\4b.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86250" y="342900"/>
                            <a:ext cx="771525" cy="866775"/>
                          </a:xfrm>
                          <a:prstGeom prst="rect">
                            <a:avLst/>
                          </a:prstGeom>
                          <a:noFill/>
                          <a:ln>
                            <a:noFill/>
                          </a:ln>
                        </pic:spPr>
                      </pic:pic>
                      <pic:pic xmlns:pic="http://schemas.openxmlformats.org/drawingml/2006/picture">
                        <pic:nvPicPr>
                          <pic:cNvPr id="36" name="Picture 36" descr="C:\Users\hartleyc\Documents\Post-PhD\Grants\ESRC Future Research Leaders\Method\Study 2\WLSProject\2. learning &amp; test trials\Stimuli\images\2b.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48150" y="2981325"/>
                            <a:ext cx="781050" cy="866775"/>
                          </a:xfrm>
                          <a:prstGeom prst="rect">
                            <a:avLst/>
                          </a:prstGeom>
                          <a:noFill/>
                          <a:ln>
                            <a:noFill/>
                          </a:ln>
                        </pic:spPr>
                      </pic:pic>
                      <pic:pic xmlns:pic="http://schemas.openxmlformats.org/drawingml/2006/picture">
                        <pic:nvPicPr>
                          <pic:cNvPr id="37" name="Picture 37" descr="C:\Users\hartleyc\Documents\Post-PhD\Grants\ESRC Future Research Leaders\Method\Study 2\WLSProject\2. learning &amp; test trials\Stimuli\images\6b.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48150" y="1162050"/>
                            <a:ext cx="723900" cy="809625"/>
                          </a:xfrm>
                          <a:prstGeom prst="rect">
                            <a:avLst/>
                          </a:prstGeom>
                          <a:noFill/>
                          <a:ln>
                            <a:noFill/>
                          </a:ln>
                        </pic:spPr>
                      </pic:pic>
                    </wpg:wgp>
                  </a:graphicData>
                </a:graphic>
              </wp:inline>
            </w:drawing>
          </mc:Choice>
          <mc:Fallback>
            <w:pict>
              <v:group w14:anchorId="2F1572F2" id="Group 40" o:spid="_x0000_s1026" style="width:471.9pt;height:438pt;mso-position-horizontal-relative:char;mso-position-vertical-relative:line" coordsize="59931,5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">
                <v:group id="Group 39" o:spid="_x0000_s1027" style="position:absolute;width:59931;height:53003" coordsize="59931,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202" coordsize="21600,21600" o:spt="202" path="m,l,21600r21600,l21600,xe">
                    <v:stroke joinstyle="miter"/>
                    <v:path gradientshapeok="t" o:connecttype="rect"/>
                  </v:shapetype>
                  <v:shape id="TextBox 8" o:spid="_x0000_s1028" type="#_x0000_t202" style="position:absolute;left:2952;width:2497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038FA00C"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Named Object</w:t>
                          </w:r>
                        </w:p>
                      </w:txbxContent>
                    </v:textbox>
                  </v:shape>
                  <v:shape id="TextBox 9" o:spid="_x0000_s1029" type="#_x0000_t202" style="position:absolute;left:18478;width:2497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87AE595"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Shape Match</w:t>
                          </w:r>
                        </w:p>
                      </w:txbxContent>
                    </v:textbox>
                  </v:shape>
                  <v:shape id="TextBox 10" o:spid="_x0000_s1030" type="#_x0000_t202" style="position:absolute;left:34956;width:2497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D8109EA"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Colour Match</w:t>
                          </w:r>
                        </w:p>
                      </w:txbxContent>
                    </v:textbox>
                  </v:shape>
                  <v:shape id="TextBox 12" o:spid="_x0000_s1031" type="#_x0000_t202" style="position:absolute;top:6667;width:1114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BDF19AB"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1</w:t>
                          </w:r>
                        </w:p>
                      </w:txbxContent>
                    </v:textbox>
                  </v:shape>
                  <v:shape id="TextBox 18" o:spid="_x0000_s1032" type="#_x0000_t202" style="position:absolute;top:15716;width:1114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1F25897F"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2</w:t>
                          </w:r>
                        </w:p>
                      </w:txbxContent>
                    </v:textbox>
                  </v:shape>
                  <v:shape id="TextBox 19" o:spid="_x0000_s1033" type="#_x0000_t202" style="position:absolute;top:24574;width:1114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0DA8F199"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3</w:t>
                          </w:r>
                        </w:p>
                      </w:txbxContent>
                    </v:textbox>
                  </v:shape>
                  <v:shape id="TextBox 25" o:spid="_x0000_s1034" type="#_x0000_t202" style="position:absolute;top:33147;width:1114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3F181B2"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Set 4</w:t>
                          </w:r>
                        </w:p>
                      </w:txbxContent>
                    </v:textbox>
                  </v:shape>
                  <v:shape id="TextBox 19" o:spid="_x0000_s1035" type="#_x0000_t202" style="position:absolute;top:41910;width:11137;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71790268"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 xml:space="preserve">Set </w:t>
                          </w:r>
                          <w:r>
                            <w:rPr>
                              <w:b/>
                              <w:bCs/>
                              <w:color w:val="000000" w:themeColor="text1"/>
                              <w:kern w:val="24"/>
                              <w:sz w:val="22"/>
                              <w:szCs w:val="22"/>
                            </w:rPr>
                            <w:t>5</w:t>
                          </w:r>
                        </w:p>
                      </w:txbxContent>
                    </v:textbox>
                  </v:shape>
                  <v:shape id="TextBox 25" o:spid="_x0000_s1036" type="#_x0000_t202" style="position:absolute;top:50482;width:1113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DE7970A" w14:textId="77777777" w:rsidR="00203DC9" w:rsidRPr="00E96154" w:rsidRDefault="00203DC9" w:rsidP="00756900">
                          <w:pPr>
                            <w:pStyle w:val="NormalWeb"/>
                            <w:spacing w:before="0" w:beforeAutospacing="0" w:after="0" w:afterAutospacing="0"/>
                            <w:jc w:val="center"/>
                          </w:pPr>
                          <w:r w:rsidRPr="00E96154">
                            <w:rPr>
                              <w:b/>
                              <w:bCs/>
                              <w:color w:val="000000" w:themeColor="text1"/>
                              <w:kern w:val="24"/>
                              <w:sz w:val="22"/>
                              <w:szCs w:val="22"/>
                            </w:rPr>
                            <w:t xml:space="preserve">Set </w:t>
                          </w:r>
                          <w:r>
                            <w:rPr>
                              <w:b/>
                              <w:bCs/>
                              <w:color w:val="000000" w:themeColor="text1"/>
                              <w:kern w:val="24"/>
                              <w:sz w:val="22"/>
                              <w:szCs w:val="22"/>
                            </w:rPr>
                            <w:t>6</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7" type="#_x0000_t75" style="position:absolute;left:10287;top:3143;width:8001;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">
                  <v:imagedata r:id="rId19" o:title="1a"/>
                  <v:path arrowok="t"/>
                </v:shape>
                <v:shape id="Picture 19" o:spid="_x0000_s1038" type="#_x0000_t75" style="position:absolute;left:25908;top:3143;width:8096;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">
                  <v:imagedata r:id="rId20" o:title="1b"/>
                  <v:path arrowok="t"/>
                </v:shape>
                <v:shape id="Picture 20" o:spid="_x0000_s1039" type="#_x0000_t75" style="position:absolute;left:9810;top:38385;width:7716;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">
                  <v:imagedata r:id="rId21" o:title="2a"/>
                  <v:path arrowok="t"/>
                </v:shape>
                <v:shape id="Picture 21" o:spid="_x0000_s1040" type="#_x0000_t75" style="position:absolute;left:25431;top:38385;width:781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">
                  <v:imagedata r:id="rId22" o:title="2b"/>
                  <v:path arrowok="t"/>
                </v:shape>
                <v:shape id="Picture 22" o:spid="_x0000_s1041" type="#_x0000_t75" style="position:absolute;left:10287;top:21240;width:7715;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">
                  <v:imagedata r:id="rId23" o:title="3a"/>
                  <v:path arrowok="t"/>
                </v:shape>
                <v:shape id="Picture 23" o:spid="_x0000_s1042" type="#_x0000_t75" style="position:absolute;left:26193;top:21240;width:7716;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">
                  <v:imagedata r:id="rId24" o:title="3b"/>
                  <v:path arrowok="t"/>
                </v:shape>
                <v:shape id="Picture 25" o:spid="_x0000_s1043" type="#_x0000_t75" style="position:absolute;left:9810;top:29908;width:81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">
                  <v:imagedata r:id="rId25" o:title="4a"/>
                  <v:path arrowok="t"/>
                </v:shape>
                <v:shape id="Picture 26" o:spid="_x0000_s1044" type="#_x0000_t75" style="position:absolute;left:25812;top:30099;width:7716;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">
                  <v:imagedata r:id="rId26" o:title="4b"/>
                  <v:path arrowok="t"/>
                </v:shape>
                <v:shape id="Picture 27" o:spid="_x0000_s1045" type="#_x0000_t75" style="position:absolute;left:10287;top:11620;width:819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">
                  <v:imagedata r:id="rId27" o:title="5a"/>
                  <v:path arrowok="t"/>
                </v:shape>
                <v:shape id="Picture 28" o:spid="_x0000_s1046" type="#_x0000_t75" style="position:absolute;left:25908;top:11620;width:8096;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">
                  <v:imagedata r:id="rId28" o:title="5b"/>
                  <v:path arrowok="t"/>
                </v:shape>
                <v:shape id="Picture 29" o:spid="_x0000_s1047" type="#_x0000_t75" style="position:absolute;left:9048;top:47053;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">
                  <v:imagedata r:id="rId29" o:title="6a"/>
                  <v:path arrowok="t"/>
                </v:shape>
                <v:shape id="Picture 30" o:spid="_x0000_s1048" type="#_x0000_t75" style="position:absolute;left:25908;top:47434;width:72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">
                  <v:imagedata r:id="rId30" o:title="6b"/>
                  <v:path arrowok="t"/>
                </v:shape>
                <v:shape id="Picture 31" o:spid="_x0000_s1049" type="#_x0000_t75" style="position:absolute;left:42481;top:37909;width:8096;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">
                  <v:imagedata r:id="rId20" o:title="1b"/>
                  <v:path arrowok="t"/>
                </v:shape>
                <v:shape id="Picture 33" o:spid="_x0000_s1050" type="#_x0000_t75" style="position:absolute;left:42481;top:21145;width:8096;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">
                  <v:imagedata r:id="rId28" o:title="5b"/>
                  <v:path arrowok="t"/>
                </v:shape>
                <v:shape id="Picture 34" o:spid="_x0000_s1051" type="#_x0000_t75" style="position:absolute;left:42862;top:47053;width:7715;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">
                  <v:imagedata r:id="rId24" o:title="3b"/>
                  <v:path arrowok="t"/>
                </v:shape>
                <v:shape id="Picture 35" o:spid="_x0000_s1052" type="#_x0000_t75" style="position:absolute;left:42862;top:3429;width:7715;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">
                  <v:imagedata r:id="rId26" o:title="4b"/>
                  <v:path arrowok="t"/>
                </v:shape>
                <v:shape id="Picture 36" o:spid="_x0000_s1053" type="#_x0000_t75" style="position:absolute;left:42481;top:29813;width:781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">
                  <v:imagedata r:id="rId22" o:title="2b"/>
                  <v:path arrowok="t"/>
                </v:shape>
                <v:shape id="Picture 37" o:spid="_x0000_s1054" type="#_x0000_t75" style="position:absolute;left:42481;top:11620;width:72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">
                  <v:imagedata r:id="rId30" o:title="6b"/>
                  <v:path arrowok="t"/>
                </v:shape>
                <w10:anchorlock/>
              </v:group>
            </w:pict>
          </mc:Fallback>
        </mc:AlternateContent>
      </w:r>
    </w:p>
    <w:p w14:paraId="59AC51E5" w14:textId="77777777" w:rsidR="006960B9" w:rsidRDefault="006960B9" w:rsidP="00756900">
      <w:pPr>
        <w:rPr>
          <w:rFonts w:ascii="Times New Roman" w:hAnsi="Times New Roman" w:cs="Times New Roman"/>
          <w:b/>
        </w:rPr>
      </w:pPr>
    </w:p>
    <w:p w14:paraId="75E16B9E" w14:textId="6C42CC81" w:rsidR="00756900" w:rsidRPr="00E96154" w:rsidRDefault="00756900" w:rsidP="00756900">
      <w:pPr>
        <w:rPr>
          <w:rFonts w:ascii="Times New Roman" w:hAnsi="Times New Roman" w:cs="Times New Roman"/>
        </w:rPr>
      </w:pPr>
      <w:r w:rsidRPr="00E96154">
        <w:rPr>
          <w:rFonts w:ascii="Times New Roman" w:hAnsi="Times New Roman" w:cs="Times New Roman"/>
          <w:b/>
        </w:rPr>
        <w:t>Fig. 1</w:t>
      </w:r>
      <w:r w:rsidRPr="00E96154">
        <w:rPr>
          <w:rFonts w:ascii="Times New Roman" w:hAnsi="Times New Roman" w:cs="Times New Roman"/>
        </w:rPr>
        <w:t xml:space="preserve"> Sets of unfamiliar objects used in </w:t>
      </w:r>
      <w:r>
        <w:rPr>
          <w:rFonts w:ascii="Times New Roman" w:hAnsi="Times New Roman" w:cs="Times New Roman"/>
        </w:rPr>
        <w:t>Studies</w:t>
      </w:r>
      <w:r w:rsidRPr="00E96154">
        <w:rPr>
          <w:rFonts w:ascii="Times New Roman" w:hAnsi="Times New Roman" w:cs="Times New Roman"/>
        </w:rPr>
        <w:t xml:space="preserve"> 1 and 2</w:t>
      </w:r>
    </w:p>
    <w:p w14:paraId="63EA937E" w14:textId="77777777" w:rsidR="00756900" w:rsidRDefault="00756900" w:rsidP="00756900">
      <w:pPr>
        <w:tabs>
          <w:tab w:val="left" w:pos="930"/>
        </w:tabs>
        <w:spacing w:line="480" w:lineRule="auto"/>
        <w:rPr>
          <w:rFonts w:ascii="Times New Roman" w:hAnsi="Times New Roman" w:cs="Times New Roman"/>
          <w:color w:val="FF0000"/>
        </w:rPr>
      </w:pPr>
    </w:p>
    <w:p w14:paraId="392935CB" w14:textId="29A2B78D" w:rsidR="00756900" w:rsidRPr="003F7CBD" w:rsidRDefault="00756900" w:rsidP="00756900">
      <w:pPr>
        <w:tabs>
          <w:tab w:val="left" w:pos="930"/>
        </w:tabs>
        <w:spacing w:line="480" w:lineRule="auto"/>
        <w:rPr>
          <w:rFonts w:ascii="Times New Roman" w:hAnsi="Times New Roman" w:cs="Times New Roman"/>
          <w:b/>
        </w:rPr>
      </w:pPr>
      <w:r>
        <w:rPr>
          <w:rFonts w:ascii="Times New Roman" w:hAnsi="Times New Roman" w:cs="Times New Roman"/>
          <w:b/>
        </w:rPr>
        <w:tab/>
      </w:r>
      <w:r w:rsidR="00982F46">
        <w:rPr>
          <w:rFonts w:ascii="Times New Roman" w:hAnsi="Times New Roman" w:cs="Times New Roman"/>
          <w:b/>
        </w:rPr>
        <w:t xml:space="preserve">2.1.3. </w:t>
      </w:r>
      <w:r w:rsidRPr="003F7CBD">
        <w:rPr>
          <w:rFonts w:ascii="Times New Roman" w:hAnsi="Times New Roman" w:cs="Times New Roman"/>
          <w:b/>
        </w:rPr>
        <w:t>Procedure</w:t>
      </w:r>
    </w:p>
    <w:p w14:paraId="7D019199" w14:textId="712082BE" w:rsidR="00756900" w:rsidRPr="003F7CBD" w:rsidRDefault="00756900" w:rsidP="00756900">
      <w:pPr>
        <w:tabs>
          <w:tab w:val="left" w:pos="930"/>
        </w:tabs>
        <w:spacing w:line="480" w:lineRule="auto"/>
        <w:rPr>
          <w:rFonts w:ascii="Times New Roman" w:hAnsi="Times New Roman" w:cs="Times New Roman"/>
        </w:rPr>
      </w:pPr>
      <w:r>
        <w:rPr>
          <w:rFonts w:ascii="Times New Roman" w:hAnsi="Times New Roman" w:cs="Times New Roman"/>
        </w:rPr>
        <w:lastRenderedPageBreak/>
        <w:tab/>
      </w:r>
      <w:r w:rsidRPr="00C72A32">
        <w:rPr>
          <w:rFonts w:ascii="Times New Roman" w:hAnsi="Times New Roman" w:cs="Times New Roman"/>
        </w:rPr>
        <w:t>Participants were tested individually in their own schools and were accompanied by a familiar adult when required. Children were administered the BPVS</w:t>
      </w:r>
      <w:r w:rsidR="00872AE1">
        <w:rPr>
          <w:rFonts w:ascii="Times New Roman" w:hAnsi="Times New Roman" w:cs="Times New Roman"/>
        </w:rPr>
        <w:t xml:space="preserve"> and</w:t>
      </w:r>
      <w:r w:rsidRPr="00C72A32">
        <w:rPr>
          <w:rFonts w:ascii="Times New Roman" w:hAnsi="Times New Roman" w:cs="Times New Roman"/>
        </w:rPr>
        <w:t xml:space="preserve"> Leiter-3 over a series of sessions before completing the word learning task after a </w:t>
      </w:r>
      <w:r w:rsidR="00297E55">
        <w:rPr>
          <w:rFonts w:ascii="Times New Roman" w:hAnsi="Times New Roman" w:cs="Times New Roman"/>
        </w:rPr>
        <w:t>one- or two-week</w:t>
      </w:r>
      <w:r w:rsidRPr="00C72A32">
        <w:rPr>
          <w:rFonts w:ascii="Times New Roman" w:hAnsi="Times New Roman" w:cs="Times New Roman"/>
        </w:rPr>
        <w:t xml:space="preserve"> break</w:t>
      </w:r>
      <w:r>
        <w:rPr>
          <w:rFonts w:ascii="Times New Roman" w:hAnsi="Times New Roman" w:cs="Times New Roman"/>
        </w:rPr>
        <w:t>.</w:t>
      </w:r>
      <w:r w:rsidRPr="003F7CBD">
        <w:rPr>
          <w:rFonts w:ascii="Times New Roman" w:hAnsi="Times New Roman" w:cs="Times New Roman"/>
        </w:rPr>
        <w:t xml:space="preserve"> The word learning task consisted of the following stages delivered in a fixed order: 1. Warm-</w:t>
      </w:r>
      <w:r w:rsidR="00297E55">
        <w:rPr>
          <w:rFonts w:ascii="Times New Roman" w:hAnsi="Times New Roman" w:cs="Times New Roman"/>
        </w:rPr>
        <w:t>u</w:t>
      </w:r>
      <w:r w:rsidRPr="003F7CBD">
        <w:rPr>
          <w:rFonts w:ascii="Times New Roman" w:hAnsi="Times New Roman" w:cs="Times New Roman"/>
        </w:rPr>
        <w:t xml:space="preserve">p trials, 2. </w:t>
      </w:r>
      <w:r w:rsidR="00076C28">
        <w:rPr>
          <w:rFonts w:ascii="Times New Roman" w:hAnsi="Times New Roman" w:cs="Times New Roman"/>
        </w:rPr>
        <w:t>Training</w:t>
      </w:r>
      <w:r w:rsidR="00076C28" w:rsidRPr="003F7CBD">
        <w:rPr>
          <w:rFonts w:ascii="Times New Roman" w:hAnsi="Times New Roman" w:cs="Times New Roman"/>
        </w:rPr>
        <w:t xml:space="preserve"> </w:t>
      </w:r>
      <w:r w:rsidRPr="003F7CBD">
        <w:rPr>
          <w:rFonts w:ascii="Times New Roman" w:hAnsi="Times New Roman" w:cs="Times New Roman"/>
        </w:rPr>
        <w:t xml:space="preserve">trials, 3. Delay, 4. Retention and </w:t>
      </w:r>
      <w:r w:rsidR="00297E55">
        <w:rPr>
          <w:rFonts w:ascii="Times New Roman" w:hAnsi="Times New Roman" w:cs="Times New Roman"/>
        </w:rPr>
        <w:t>g</w:t>
      </w:r>
      <w:r w:rsidRPr="003F7CBD">
        <w:rPr>
          <w:rFonts w:ascii="Times New Roman" w:hAnsi="Times New Roman" w:cs="Times New Roman"/>
        </w:rPr>
        <w:t xml:space="preserve">eneralisation trials. </w:t>
      </w:r>
      <w:r>
        <w:rPr>
          <w:rFonts w:ascii="Times New Roman" w:hAnsi="Times New Roman" w:cs="Times New Roman"/>
        </w:rPr>
        <w:t>The word learning task was delivered on the</w:t>
      </w:r>
      <w:r w:rsidRPr="003F7CBD">
        <w:rPr>
          <w:rFonts w:ascii="Times New Roman" w:hAnsi="Times New Roman" w:cs="Times New Roman"/>
        </w:rPr>
        <w:t xml:space="preserve"> tablet</w:t>
      </w:r>
      <w:r>
        <w:rPr>
          <w:rFonts w:ascii="Times New Roman" w:hAnsi="Times New Roman" w:cs="Times New Roman"/>
        </w:rPr>
        <w:t xml:space="preserve"> computer, which</w:t>
      </w:r>
      <w:r w:rsidRPr="003F7CBD">
        <w:rPr>
          <w:rFonts w:ascii="Times New Roman" w:hAnsi="Times New Roman" w:cs="Times New Roman"/>
        </w:rPr>
        <w:t xml:space="preserve"> was placed in front of the child on a table</w:t>
      </w:r>
      <w:r>
        <w:rPr>
          <w:rFonts w:ascii="Times New Roman" w:hAnsi="Times New Roman" w:cs="Times New Roman"/>
        </w:rPr>
        <w:t>.</w:t>
      </w:r>
      <w:r w:rsidRPr="003F7CBD">
        <w:rPr>
          <w:rFonts w:ascii="Times New Roman" w:hAnsi="Times New Roman" w:cs="Times New Roman"/>
        </w:rPr>
        <w:t xml:space="preserve"> The experimenter sat quietly while the participant was engaged in the task and offered verbal praise for attention and good behaviour. The experimenter did not provide corrective feedback at any stage. </w:t>
      </w:r>
    </w:p>
    <w:p w14:paraId="403B8727" w14:textId="6B0B0502" w:rsidR="00756900" w:rsidRPr="00063DB3" w:rsidRDefault="00756900" w:rsidP="00756900">
      <w:pPr>
        <w:tabs>
          <w:tab w:val="left" w:pos="930"/>
        </w:tabs>
        <w:spacing w:line="480" w:lineRule="auto"/>
        <w:rPr>
          <w:rFonts w:ascii="Times New Roman" w:hAnsi="Times New Roman" w:cs="Times New Roman"/>
          <w:color w:val="000000" w:themeColor="text1"/>
        </w:rPr>
      </w:pPr>
      <w:r>
        <w:rPr>
          <w:rFonts w:ascii="Times New Roman" w:hAnsi="Times New Roman" w:cs="Times New Roman"/>
          <w:b/>
        </w:rPr>
        <w:tab/>
      </w:r>
      <w:r w:rsidR="00982F46">
        <w:rPr>
          <w:rFonts w:ascii="Times New Roman" w:hAnsi="Times New Roman" w:cs="Times New Roman"/>
          <w:b/>
        </w:rPr>
        <w:t xml:space="preserve">2.1.3.1. </w:t>
      </w:r>
      <w:r w:rsidRPr="000F41E4">
        <w:rPr>
          <w:rFonts w:ascii="Times New Roman" w:hAnsi="Times New Roman" w:cs="Times New Roman"/>
          <w:b/>
        </w:rPr>
        <w:t>Warm-</w:t>
      </w:r>
      <w:r w:rsidR="00504D58">
        <w:rPr>
          <w:rFonts w:ascii="Times New Roman" w:hAnsi="Times New Roman" w:cs="Times New Roman"/>
          <w:b/>
        </w:rPr>
        <w:t>u</w:t>
      </w:r>
      <w:r w:rsidRPr="000F41E4">
        <w:rPr>
          <w:rFonts w:ascii="Times New Roman" w:hAnsi="Times New Roman" w:cs="Times New Roman"/>
          <w:b/>
        </w:rPr>
        <w:t>p trials</w:t>
      </w:r>
      <w:r>
        <w:rPr>
          <w:rFonts w:ascii="Times New Roman" w:hAnsi="Times New Roman" w:cs="Times New Roman"/>
          <w:b/>
        </w:rPr>
        <w:t xml:space="preserve">. </w:t>
      </w:r>
      <w:r w:rsidRPr="00063DB3">
        <w:rPr>
          <w:rFonts w:ascii="Times New Roman" w:hAnsi="Times New Roman" w:cs="Times New Roman"/>
          <w:color w:val="000000" w:themeColor="text1"/>
        </w:rPr>
        <w:t xml:space="preserve">To familiarise children with the format of the task and its response method, children completed </w:t>
      </w:r>
      <w:r w:rsidR="00BC1DC6">
        <w:rPr>
          <w:rFonts w:ascii="Times New Roman" w:hAnsi="Times New Roman" w:cs="Times New Roman"/>
          <w:color w:val="000000" w:themeColor="text1"/>
        </w:rPr>
        <w:t>four</w:t>
      </w:r>
      <w:r w:rsidRPr="00063DB3">
        <w:rPr>
          <w:rFonts w:ascii="Times New Roman" w:hAnsi="Times New Roman" w:cs="Times New Roman"/>
          <w:color w:val="000000" w:themeColor="text1"/>
        </w:rPr>
        <w:t xml:space="preserve"> warm-up trials. Children were presented with two pictures of familiar objects on the left and right of the tablet’s screen, and heard a female voice (presented through the tablet’s speakers) say “Look!” in an excited tone. After viewing the pictures for 3 seconds, the same voice asked them to identify one of the objects (“Which is the cat? Touch the cat”). Following a correct response, the experimenter issued praise and reinforced the identity of the object (e.g. “Great job, that is the cat!”). Following an incorrect response, the experimenter provided corrective feedback (e.g. “Actually, this is the cat. Can you touch the cat? Well done, you touched the cat!”). The requested object was positioned to the left on two trials, and the right on two trials. Trial order was randomised for each participant.</w:t>
      </w:r>
      <w:r w:rsidR="00BC1DC6">
        <w:rPr>
          <w:rFonts w:ascii="Times New Roman" w:hAnsi="Times New Roman" w:cs="Times New Roman"/>
          <w:color w:val="000000" w:themeColor="text1"/>
        </w:rPr>
        <w:t xml:space="preserve"> Participants immediately progressed to the first training trial after completing the final warm-up trial.</w:t>
      </w:r>
    </w:p>
    <w:p w14:paraId="46BCC4A6" w14:textId="76E87D14" w:rsidR="00756900" w:rsidRDefault="00756900" w:rsidP="00756900">
      <w:pPr>
        <w:tabs>
          <w:tab w:val="left" w:pos="930"/>
        </w:tabs>
        <w:spacing w:line="480" w:lineRule="auto"/>
        <w:rPr>
          <w:rFonts w:ascii="Times New Roman" w:hAnsi="Times New Roman" w:cs="Times New Roman"/>
        </w:rPr>
      </w:pPr>
      <w:r>
        <w:rPr>
          <w:rFonts w:ascii="Times New Roman" w:hAnsi="Times New Roman" w:cs="Times New Roman"/>
          <w:b/>
        </w:rPr>
        <w:tab/>
      </w:r>
      <w:r w:rsidR="00982F46">
        <w:rPr>
          <w:rFonts w:ascii="Times New Roman" w:hAnsi="Times New Roman" w:cs="Times New Roman"/>
          <w:b/>
        </w:rPr>
        <w:t xml:space="preserve">2.1.3.2. </w:t>
      </w:r>
      <w:r w:rsidR="00601FC0">
        <w:rPr>
          <w:rFonts w:ascii="Times New Roman" w:hAnsi="Times New Roman" w:cs="Times New Roman"/>
          <w:b/>
        </w:rPr>
        <w:t>Training</w:t>
      </w:r>
      <w:r w:rsidRPr="000F41E4">
        <w:rPr>
          <w:rFonts w:ascii="Times New Roman" w:hAnsi="Times New Roman" w:cs="Times New Roman"/>
          <w:b/>
        </w:rPr>
        <w:t xml:space="preserve"> trials</w:t>
      </w:r>
      <w:r>
        <w:rPr>
          <w:rFonts w:ascii="Times New Roman" w:hAnsi="Times New Roman" w:cs="Times New Roman"/>
          <w:b/>
        </w:rPr>
        <w:t xml:space="preserve">. </w:t>
      </w:r>
      <w:r w:rsidRPr="003F7CBD">
        <w:rPr>
          <w:rFonts w:ascii="Times New Roman" w:hAnsi="Times New Roman" w:cs="Times New Roman"/>
        </w:rPr>
        <w:t xml:space="preserve">This stage provided a context in which children could actively learn six </w:t>
      </w:r>
      <w:r>
        <w:rPr>
          <w:rFonts w:ascii="Times New Roman" w:hAnsi="Times New Roman" w:cs="Times New Roman"/>
        </w:rPr>
        <w:t>novel</w:t>
      </w:r>
      <w:r w:rsidRPr="003F7CBD">
        <w:rPr>
          <w:rFonts w:ascii="Times New Roman" w:hAnsi="Times New Roman" w:cs="Times New Roman"/>
        </w:rPr>
        <w:t xml:space="preserve"> word-object pairings. Children completed 4</w:t>
      </w:r>
      <w:r>
        <w:rPr>
          <w:rFonts w:ascii="Times New Roman" w:hAnsi="Times New Roman" w:cs="Times New Roman"/>
        </w:rPr>
        <w:t>8 training trials,</w:t>
      </w:r>
      <w:r w:rsidRPr="003F7CBD">
        <w:rPr>
          <w:rFonts w:ascii="Times New Roman" w:hAnsi="Times New Roman" w:cs="Times New Roman"/>
        </w:rPr>
        <w:t xml:space="preserve"> administered in two blocks of 24 trials (</w:t>
      </w:r>
      <w:r>
        <w:rPr>
          <w:rFonts w:ascii="Times New Roman" w:hAnsi="Times New Roman" w:cs="Times New Roman"/>
        </w:rPr>
        <w:t xml:space="preserve">order counterbalanced across participants). The length of this training stage was based on </w:t>
      </w:r>
      <w:r w:rsidRPr="003F7CBD">
        <w:rPr>
          <w:rFonts w:ascii="Times New Roman" w:hAnsi="Times New Roman" w:cs="Times New Roman"/>
        </w:rPr>
        <w:t>Smith and Yu’s (2008) successful use of 30 trials with TD 12-month-olds.</w:t>
      </w:r>
      <w:r>
        <w:rPr>
          <w:rFonts w:ascii="Times New Roman" w:hAnsi="Times New Roman" w:cs="Times New Roman"/>
        </w:rPr>
        <w:t xml:space="preserve"> To minimise the likelihood of fatigue, children received a 30-second break after completing the first block of training trials.</w:t>
      </w:r>
    </w:p>
    <w:p w14:paraId="52D0FA35" w14:textId="25D4C8ED" w:rsidR="00756900" w:rsidRDefault="00756900" w:rsidP="00756900">
      <w:pPr>
        <w:tabs>
          <w:tab w:val="left" w:pos="930"/>
        </w:tabs>
        <w:spacing w:line="480" w:lineRule="auto"/>
        <w:rPr>
          <w:rFonts w:ascii="Times New Roman" w:hAnsi="Times New Roman" w:cs="Times New Roman"/>
        </w:rPr>
      </w:pPr>
      <w:r>
        <w:rPr>
          <w:rFonts w:ascii="Times New Roman" w:hAnsi="Times New Roman" w:cs="Times New Roman"/>
        </w:rPr>
        <w:tab/>
      </w:r>
      <w:r w:rsidRPr="002432A7">
        <w:rPr>
          <w:rFonts w:ascii="Times New Roman" w:hAnsi="Times New Roman" w:cs="Times New Roman"/>
          <w:color w:val="000000" w:themeColor="text1"/>
        </w:rPr>
        <w:t xml:space="preserve">On each </w:t>
      </w:r>
      <w:r>
        <w:rPr>
          <w:rFonts w:ascii="Times New Roman" w:hAnsi="Times New Roman" w:cs="Times New Roman"/>
          <w:color w:val="000000" w:themeColor="text1"/>
        </w:rPr>
        <w:t>training</w:t>
      </w:r>
      <w:r w:rsidRPr="002432A7">
        <w:rPr>
          <w:rFonts w:ascii="Times New Roman" w:hAnsi="Times New Roman" w:cs="Times New Roman"/>
          <w:color w:val="000000" w:themeColor="text1"/>
        </w:rPr>
        <w:t xml:space="preserve"> trial, children were presented with photographs of two unfamiliar objects positioned to the left and right of the tablet’s screen accompanied by a female voice directing them to “Look!” (see Figure 2). </w:t>
      </w:r>
      <w:r w:rsidRPr="003F7CBD">
        <w:rPr>
          <w:rFonts w:ascii="Times New Roman" w:hAnsi="Times New Roman" w:cs="Times New Roman"/>
        </w:rPr>
        <w:t xml:space="preserve">After viewing the pictures for 3 seconds, the same voice asked them to identify one of the objects (e.g. “Which is the blicket? Touch the blicket”). Following the child’s </w:t>
      </w:r>
      <w:r w:rsidRPr="003F7CBD">
        <w:rPr>
          <w:rFonts w:ascii="Times New Roman" w:hAnsi="Times New Roman" w:cs="Times New Roman"/>
        </w:rPr>
        <w:lastRenderedPageBreak/>
        <w:t>response, the pictures disappeared and the next trial was presented. Individually, these trials are ambiguous (e.g. either object could be the word’s referent), but cross-situational statistics enable</w:t>
      </w:r>
      <w:r>
        <w:rPr>
          <w:rFonts w:ascii="Times New Roman" w:hAnsi="Times New Roman" w:cs="Times New Roman"/>
        </w:rPr>
        <w:t>d</w:t>
      </w:r>
      <w:r w:rsidRPr="003F7CBD">
        <w:rPr>
          <w:rFonts w:ascii="Times New Roman" w:hAnsi="Times New Roman" w:cs="Times New Roman"/>
        </w:rPr>
        <w:t xml:space="preserve"> children to disambiguate the correct word-referent pairings. For example, on the first trial the child might hear the word “blicket” while viewing an X and a Y. At this point, either X or Y could be the target referent. Then, on a subsequent trial, the child experiences “blicket” paired with a Z and an X. If the child is sensitive to cross-trial co-occurrence frequencies, they should correctly map “blicket” onto the X – the object it is experienced with consistently. </w:t>
      </w:r>
      <w:r w:rsidR="00EE5DA1">
        <w:rPr>
          <w:rFonts w:ascii="Times New Roman" w:hAnsi="Times New Roman" w:cs="Times New Roman"/>
        </w:rPr>
        <w:t xml:space="preserve">If a </w:t>
      </w:r>
      <w:r w:rsidR="005A2550">
        <w:rPr>
          <w:rFonts w:ascii="Times New Roman" w:hAnsi="Times New Roman" w:cs="Times New Roman"/>
        </w:rPr>
        <w:t>child showed reluctance to respond due to uncertainty, the experimenter encouraged them to guess.</w:t>
      </w:r>
    </w:p>
    <w:p w14:paraId="5C947152" w14:textId="1AC20986" w:rsidR="00756900" w:rsidRDefault="00756900" w:rsidP="00756900">
      <w:pPr>
        <w:tabs>
          <w:tab w:val="left" w:pos="930"/>
        </w:tabs>
        <w:spacing w:line="480" w:lineRule="auto"/>
        <w:rPr>
          <w:rFonts w:ascii="Times New Roman" w:hAnsi="Times New Roman" w:cs="Times New Roman"/>
        </w:rPr>
      </w:pPr>
      <w:r>
        <w:rPr>
          <w:noProof/>
          <w:lang w:eastAsia="en-GB"/>
        </w:rPr>
        <mc:AlternateContent>
          <mc:Choice Requires="wpg">
            <w:drawing>
              <wp:anchor distT="0" distB="0" distL="114300" distR="114300" simplePos="0" relativeHeight="251660288" behindDoc="0" locked="0" layoutInCell="1" allowOverlap="1" wp14:anchorId="19755E9D" wp14:editId="46BB7D22">
                <wp:simplePos x="0" y="0"/>
                <wp:positionH relativeFrom="column">
                  <wp:posOffset>542925</wp:posOffset>
                </wp:positionH>
                <wp:positionV relativeFrom="paragraph">
                  <wp:posOffset>74295</wp:posOffset>
                </wp:positionV>
                <wp:extent cx="4010025" cy="2628900"/>
                <wp:effectExtent l="0" t="0" r="0" b="0"/>
                <wp:wrapNone/>
                <wp:docPr id="1" name="Group 1"/>
                <wp:cNvGraphicFramePr/>
                <a:graphic xmlns:a="http://schemas.openxmlformats.org/drawingml/2006/main">
                  <a:graphicData uri="http://schemas.microsoft.com/office/word/2010/wordprocessingGroup">
                    <wpg:wgp>
                      <wpg:cNvGrpSpPr/>
                      <wpg:grpSpPr>
                        <a:xfrm>
                          <a:off x="0" y="0"/>
                          <a:ext cx="4010025" cy="2628900"/>
                          <a:chOff x="0" y="0"/>
                          <a:chExt cx="4010025" cy="2628900"/>
                        </a:xfrm>
                      </wpg:grpSpPr>
                      <wps:wsp>
                        <wps:cNvPr id="2" name="Text Box 2"/>
                        <wps:cNvSpPr txBox="1">
                          <a:spLocks noChangeArrowheads="1"/>
                        </wps:cNvSpPr>
                        <wps:spPr bwMode="auto">
                          <a:xfrm>
                            <a:off x="2247900" y="885825"/>
                            <a:ext cx="676275" cy="257175"/>
                          </a:xfrm>
                          <a:prstGeom prst="rect">
                            <a:avLst/>
                          </a:prstGeom>
                          <a:solidFill>
                            <a:srgbClr val="FFFFFF"/>
                          </a:solidFill>
                          <a:ln w="9525">
                            <a:noFill/>
                            <a:miter lim="800000"/>
                            <a:headEnd/>
                            <a:tailEnd/>
                          </a:ln>
                        </wps:spPr>
                        <wps:txbx>
                          <w:txbxContent>
                            <w:p w14:paraId="2B805E4D" w14:textId="77777777" w:rsidR="00203DC9" w:rsidRPr="001F4302" w:rsidRDefault="00203DC9" w:rsidP="00756900">
                              <w:pPr>
                                <w:rPr>
                                  <w:rFonts w:ascii="Times New Roman" w:hAnsi="Times New Roman" w:cs="Times New Roman"/>
                                  <w:i/>
                                </w:rPr>
                              </w:pPr>
                              <w:r w:rsidRPr="001F4302">
                                <w:rPr>
                                  <w:rFonts w:ascii="Times New Roman" w:hAnsi="Times New Roman" w:cs="Times New Roman"/>
                                  <w:i/>
                                </w:rPr>
                                <w:t>“Look!”</w:t>
                              </w:r>
                            </w:p>
                          </w:txbxContent>
                        </wps:txbx>
                        <wps:bodyPr rot="0" vert="horz" wrap="square" lIns="91440" tIns="45720" rIns="91440" bIns="45720" anchor="t" anchorCtr="0">
                          <a:spAutoFit/>
                        </wps:bodyPr>
                      </wps:wsp>
                      <wps:wsp>
                        <wps:cNvPr id="3" name="Text Box 2"/>
                        <wps:cNvSpPr txBox="1">
                          <a:spLocks noChangeArrowheads="1"/>
                        </wps:cNvSpPr>
                        <wps:spPr bwMode="auto">
                          <a:xfrm>
                            <a:off x="9525" y="190500"/>
                            <a:ext cx="1143000" cy="581025"/>
                          </a:xfrm>
                          <a:prstGeom prst="rect">
                            <a:avLst/>
                          </a:prstGeom>
                          <a:solidFill>
                            <a:srgbClr val="FFFFFF"/>
                          </a:solidFill>
                          <a:ln w="9525">
                            <a:noFill/>
                            <a:miter lim="800000"/>
                            <a:headEnd/>
                            <a:tailEnd/>
                          </a:ln>
                        </wps:spPr>
                        <wps:txbx>
                          <w:txbxContent>
                            <w:p w14:paraId="1BC81D57" w14:textId="77777777" w:rsidR="00203DC9" w:rsidRPr="001F4302" w:rsidRDefault="00203DC9" w:rsidP="00756900">
                              <w:pPr>
                                <w:jc w:val="center"/>
                                <w:rPr>
                                  <w:rFonts w:ascii="Times New Roman" w:hAnsi="Times New Roman" w:cs="Times New Roman"/>
                                </w:rPr>
                              </w:pPr>
                              <w:r w:rsidRPr="001F4302">
                                <w:rPr>
                                  <w:rFonts w:ascii="Times New Roman" w:hAnsi="Times New Roman" w:cs="Times New Roman"/>
                                </w:rPr>
                                <w:t>Initial presentation</w:t>
                              </w:r>
                            </w:p>
                            <w:p w14:paraId="671A493A" w14:textId="77777777" w:rsidR="00203DC9" w:rsidRPr="001F4302" w:rsidRDefault="00203DC9" w:rsidP="00756900">
                              <w:pPr>
                                <w:jc w:val="center"/>
                                <w:rPr>
                                  <w:rFonts w:ascii="Times New Roman" w:hAnsi="Times New Roman" w:cs="Times New Roman"/>
                                </w:rPr>
                              </w:pPr>
                              <w:r w:rsidRPr="001F4302">
                                <w:rPr>
                                  <w:rFonts w:ascii="Times New Roman" w:hAnsi="Times New Roman" w:cs="Times New Roman"/>
                                </w:rPr>
                                <w:t>(3s)</w:t>
                              </w:r>
                            </w:p>
                          </w:txbxContent>
                        </wps:txbx>
                        <wps:bodyPr rot="0" vert="horz" wrap="square" lIns="91440" tIns="45720" rIns="91440" bIns="45720" anchor="t" anchorCtr="0">
                          <a:spAutoFit/>
                        </wps:bodyPr>
                      </wps:wsp>
                      <wps:wsp>
                        <wps:cNvPr id="4" name="Text Box 4"/>
                        <wps:cNvSpPr txBox="1">
                          <a:spLocks noChangeArrowheads="1"/>
                        </wps:cNvSpPr>
                        <wps:spPr bwMode="auto">
                          <a:xfrm>
                            <a:off x="0" y="1295400"/>
                            <a:ext cx="1143000" cy="257175"/>
                          </a:xfrm>
                          <a:prstGeom prst="rect">
                            <a:avLst/>
                          </a:prstGeom>
                          <a:noFill/>
                          <a:ln w="9525">
                            <a:noFill/>
                            <a:miter lim="800000"/>
                            <a:headEnd/>
                            <a:tailEnd/>
                          </a:ln>
                        </wps:spPr>
                        <wps:txbx>
                          <w:txbxContent>
                            <w:p w14:paraId="796B73C4" w14:textId="77777777" w:rsidR="00203DC9" w:rsidRPr="001F4302" w:rsidRDefault="00203DC9" w:rsidP="00756900">
                              <w:pPr>
                                <w:jc w:val="center"/>
                                <w:rPr>
                                  <w:rFonts w:ascii="Times New Roman" w:hAnsi="Times New Roman" w:cs="Times New Roman"/>
                                </w:rPr>
                              </w:pPr>
                              <w:r w:rsidRPr="001F4302">
                                <w:rPr>
                                  <w:rFonts w:ascii="Times New Roman" w:hAnsi="Times New Roman" w:cs="Times New Roman"/>
                                </w:rPr>
                                <w:t>Referent request</w:t>
                              </w:r>
                            </w:p>
                          </w:txbxContent>
                        </wps:txbx>
                        <wps:bodyPr rot="0" vert="horz" wrap="square" lIns="91440" tIns="45720" rIns="91440" bIns="45720" anchor="t" anchorCtr="0">
                          <a:spAutoFit/>
                        </wps:bodyPr>
                      </wps:wsp>
                      <pic:pic xmlns:pic="http://schemas.openxmlformats.org/drawingml/2006/picture">
                        <pic:nvPicPr>
                          <pic:cNvPr id="5" name="Picture 5"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28725" y="1038225"/>
                            <a:ext cx="933450" cy="1038225"/>
                          </a:xfrm>
                          <a:prstGeom prst="rect">
                            <a:avLst/>
                          </a:prstGeom>
                          <a:noFill/>
                          <a:ln>
                            <a:noFill/>
                          </a:ln>
                        </pic:spPr>
                      </pic:pic>
                      <pic:pic xmlns:pic="http://schemas.openxmlformats.org/drawingml/2006/picture">
                        <pic:nvPicPr>
                          <pic:cNvPr id="6" name="Picture 6"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09900" y="1076325"/>
                            <a:ext cx="1000125" cy="1000125"/>
                          </a:xfrm>
                          <a:prstGeom prst="rect">
                            <a:avLst/>
                          </a:prstGeom>
                          <a:noFill/>
                          <a:ln>
                            <a:noFill/>
                          </a:ln>
                        </pic:spPr>
                      </pic:pic>
                      <wps:wsp>
                        <wps:cNvPr id="10" name="Text Box 2"/>
                        <wps:cNvSpPr txBox="1">
                          <a:spLocks noChangeArrowheads="1"/>
                        </wps:cNvSpPr>
                        <wps:spPr bwMode="auto">
                          <a:xfrm>
                            <a:off x="1695450" y="2209800"/>
                            <a:ext cx="1638300" cy="419100"/>
                          </a:xfrm>
                          <a:prstGeom prst="rect">
                            <a:avLst/>
                          </a:prstGeom>
                          <a:solidFill>
                            <a:srgbClr val="FFFFFF"/>
                          </a:solidFill>
                          <a:ln w="9525">
                            <a:noFill/>
                            <a:miter lim="800000"/>
                            <a:headEnd/>
                            <a:tailEnd/>
                          </a:ln>
                        </wps:spPr>
                        <wps:txbx>
                          <w:txbxContent>
                            <w:p w14:paraId="3A802E49" w14:textId="77777777" w:rsidR="00203DC9" w:rsidRPr="001F4302" w:rsidRDefault="00203DC9" w:rsidP="00756900">
                              <w:pPr>
                                <w:jc w:val="center"/>
                                <w:rPr>
                                  <w:rFonts w:ascii="Times New Roman" w:hAnsi="Times New Roman" w:cs="Times New Roman"/>
                                  <w:i/>
                                </w:rPr>
                              </w:pPr>
                              <w:r w:rsidRPr="001F4302">
                                <w:rPr>
                                  <w:rFonts w:ascii="Times New Roman" w:hAnsi="Times New Roman" w:cs="Times New Roman"/>
                                  <w:i/>
                                </w:rPr>
                                <w:t>“Which is the blicket? Touch the blicket.”</w:t>
                              </w:r>
                            </w:p>
                          </w:txbxContent>
                        </wps:txbx>
                        <wps:bodyPr rot="0" vert="horz" wrap="square" lIns="91440" tIns="45720" rIns="91440" bIns="45720" anchor="t" anchorCtr="0">
                          <a:spAutoFit/>
                        </wps:bodyPr>
                      </wps:wsp>
                      <pic:pic xmlns:pic="http://schemas.openxmlformats.org/drawingml/2006/picture">
                        <pic:nvPicPr>
                          <pic:cNvPr id="12" name="Picture 12"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28725" y="0"/>
                            <a:ext cx="933450" cy="1038225"/>
                          </a:xfrm>
                          <a:prstGeom prst="rect">
                            <a:avLst/>
                          </a:prstGeom>
                          <a:noFill/>
                          <a:ln>
                            <a:noFill/>
                          </a:ln>
                        </pic:spPr>
                      </pic:pic>
                      <pic:pic xmlns:pic="http://schemas.openxmlformats.org/drawingml/2006/picture">
                        <pic:nvPicPr>
                          <pic:cNvPr id="13" name="Picture 13"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09900" y="38100"/>
                            <a:ext cx="1000125" cy="1000125"/>
                          </a:xfrm>
                          <a:prstGeom prst="rect">
                            <a:avLst/>
                          </a:prstGeom>
                          <a:noFill/>
                          <a:ln>
                            <a:noFill/>
                          </a:ln>
                        </pic:spPr>
                      </pic:pic>
                    </wpg:wgp>
                  </a:graphicData>
                </a:graphic>
              </wp:anchor>
            </w:drawing>
          </mc:Choice>
          <mc:Fallback>
            <w:pict>
              <v:group w14:anchorId="19755E9D" id="Group 1" o:spid="_x0000_s1055" style="position:absolute;margin-left:42.75pt;margin-top:5.85pt;width:315.75pt;height:207pt;z-index:251660288;mso-position-horizontal-relative:text;mso-position-vertical-relative:text" coordsize="40100,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">
                <v:shape id="Text Box 2" o:spid="_x0000_s1056" type="#_x0000_t202" style="position:absolute;left:22479;top:8858;width:67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B805E4D" w14:textId="77777777" w:rsidR="00203DC9" w:rsidRPr="001F4302" w:rsidRDefault="00203DC9" w:rsidP="00756900">
                        <w:pPr>
                          <w:rPr>
                            <w:rFonts w:ascii="Times New Roman" w:hAnsi="Times New Roman" w:cs="Times New Roman"/>
                            <w:i/>
                          </w:rPr>
                        </w:pPr>
                        <w:r w:rsidRPr="001F4302">
                          <w:rPr>
                            <w:rFonts w:ascii="Times New Roman" w:hAnsi="Times New Roman" w:cs="Times New Roman"/>
                            <w:i/>
                          </w:rPr>
                          <w:t>“Look!”</w:t>
                        </w:r>
                      </w:p>
                    </w:txbxContent>
                  </v:textbox>
                </v:shape>
                <v:shape id="Text Box 2" o:spid="_x0000_s1057" type="#_x0000_t202" style="position:absolute;left:95;top:1905;width:1143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1BC81D57" w14:textId="77777777" w:rsidR="00203DC9" w:rsidRPr="001F4302" w:rsidRDefault="00203DC9" w:rsidP="00756900">
                        <w:pPr>
                          <w:jc w:val="center"/>
                          <w:rPr>
                            <w:rFonts w:ascii="Times New Roman" w:hAnsi="Times New Roman" w:cs="Times New Roman"/>
                          </w:rPr>
                        </w:pPr>
                        <w:r w:rsidRPr="001F4302">
                          <w:rPr>
                            <w:rFonts w:ascii="Times New Roman" w:hAnsi="Times New Roman" w:cs="Times New Roman"/>
                          </w:rPr>
                          <w:t>Initial presentation</w:t>
                        </w:r>
                      </w:p>
                      <w:p w14:paraId="671A493A" w14:textId="77777777" w:rsidR="00203DC9" w:rsidRPr="001F4302" w:rsidRDefault="00203DC9" w:rsidP="00756900">
                        <w:pPr>
                          <w:jc w:val="center"/>
                          <w:rPr>
                            <w:rFonts w:ascii="Times New Roman" w:hAnsi="Times New Roman" w:cs="Times New Roman"/>
                          </w:rPr>
                        </w:pPr>
                        <w:r w:rsidRPr="001F4302">
                          <w:rPr>
                            <w:rFonts w:ascii="Times New Roman" w:hAnsi="Times New Roman" w:cs="Times New Roman"/>
                          </w:rPr>
                          <w:t>(3s)</w:t>
                        </w:r>
                      </w:p>
                    </w:txbxContent>
                  </v:textbox>
                </v:shape>
                <v:shape id="Text Box 4" o:spid="_x0000_s1058" type="#_x0000_t202" style="position:absolute;top:12954;width:11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796B73C4" w14:textId="77777777" w:rsidR="00203DC9" w:rsidRPr="001F4302" w:rsidRDefault="00203DC9" w:rsidP="00756900">
                        <w:pPr>
                          <w:jc w:val="center"/>
                          <w:rPr>
                            <w:rFonts w:ascii="Times New Roman" w:hAnsi="Times New Roman" w:cs="Times New Roman"/>
                          </w:rPr>
                        </w:pPr>
                        <w:r w:rsidRPr="001F4302">
                          <w:rPr>
                            <w:rFonts w:ascii="Times New Roman" w:hAnsi="Times New Roman" w:cs="Times New Roman"/>
                          </w:rPr>
                          <w:t>Referent request</w:t>
                        </w:r>
                      </w:p>
                    </w:txbxContent>
                  </v:textbox>
                </v:shape>
                <v:shape id="Picture 5" o:spid="_x0000_s1059" type="#_x0000_t75" style="position:absolute;left:12287;top:10382;width:933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">
                  <v:imagedata r:id="rId33" o:title="1a"/>
                  <v:path arrowok="t"/>
                </v:shape>
                <v:shape id="Picture 6" o:spid="_x0000_s1060" type="#_x0000_t75" style="position:absolute;left:30099;top:10763;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">
                  <v:imagedata r:id="rId34" o:title="6a"/>
                  <v:path arrowok="t"/>
                </v:shape>
                <v:shape id="Text Box 2" o:spid="_x0000_s1061" type="#_x0000_t202" style="position:absolute;left:16954;top:22098;width:16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A802E49" w14:textId="77777777" w:rsidR="00203DC9" w:rsidRPr="001F4302" w:rsidRDefault="00203DC9" w:rsidP="00756900">
                        <w:pPr>
                          <w:jc w:val="center"/>
                          <w:rPr>
                            <w:rFonts w:ascii="Times New Roman" w:hAnsi="Times New Roman" w:cs="Times New Roman"/>
                            <w:i/>
                          </w:rPr>
                        </w:pPr>
                        <w:r w:rsidRPr="001F4302">
                          <w:rPr>
                            <w:rFonts w:ascii="Times New Roman" w:hAnsi="Times New Roman" w:cs="Times New Roman"/>
                            <w:i/>
                          </w:rPr>
                          <w:t>“Which is the blicket? Touch the blicket.”</w:t>
                        </w:r>
                      </w:p>
                    </w:txbxContent>
                  </v:textbox>
                </v:shape>
                <v:shape id="Picture 12" o:spid="_x0000_s1062" type="#_x0000_t75" style="position:absolute;left:12287;width:933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">
                  <v:imagedata r:id="rId33" o:title="1a"/>
                  <v:path arrowok="t"/>
                </v:shape>
                <v:shape id="Picture 13" o:spid="_x0000_s1063" type="#_x0000_t75" style="position:absolute;left:30099;top:381;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">
                  <v:imagedata r:id="rId34" o:title="6a"/>
                  <v:path arrowok="t"/>
                </v:shape>
              </v:group>
            </w:pict>
          </mc:Fallback>
        </mc:AlternateContent>
      </w:r>
    </w:p>
    <w:p w14:paraId="45CC3AF8" w14:textId="77777777" w:rsidR="00756900" w:rsidRDefault="00756900" w:rsidP="00756900">
      <w:pPr>
        <w:tabs>
          <w:tab w:val="left" w:pos="930"/>
        </w:tabs>
        <w:spacing w:line="480" w:lineRule="auto"/>
        <w:rPr>
          <w:rFonts w:ascii="Times New Roman" w:hAnsi="Times New Roman" w:cs="Times New Roman"/>
        </w:rPr>
      </w:pPr>
    </w:p>
    <w:p w14:paraId="46FF1050" w14:textId="77777777" w:rsidR="00756900" w:rsidRDefault="00756900" w:rsidP="00756900">
      <w:pPr>
        <w:tabs>
          <w:tab w:val="left" w:pos="930"/>
        </w:tabs>
        <w:spacing w:line="480" w:lineRule="auto"/>
        <w:rPr>
          <w:rFonts w:ascii="Times New Roman" w:hAnsi="Times New Roman" w:cs="Times New Roman"/>
        </w:rPr>
      </w:pPr>
    </w:p>
    <w:p w14:paraId="4221AD32" w14:textId="77777777" w:rsidR="00756900" w:rsidRDefault="00756900" w:rsidP="00756900">
      <w:pPr>
        <w:tabs>
          <w:tab w:val="left" w:pos="930"/>
        </w:tabs>
        <w:spacing w:line="480" w:lineRule="auto"/>
        <w:rPr>
          <w:rFonts w:ascii="Times New Roman" w:hAnsi="Times New Roman" w:cs="Times New Roman"/>
        </w:rPr>
      </w:pPr>
    </w:p>
    <w:p w14:paraId="20FE32BB" w14:textId="77777777" w:rsidR="00756900" w:rsidRDefault="00756900" w:rsidP="00756900">
      <w:pPr>
        <w:tabs>
          <w:tab w:val="left" w:pos="930"/>
        </w:tabs>
        <w:spacing w:line="480" w:lineRule="auto"/>
        <w:rPr>
          <w:rFonts w:ascii="Times New Roman" w:hAnsi="Times New Roman" w:cs="Times New Roman"/>
        </w:rPr>
      </w:pPr>
    </w:p>
    <w:p w14:paraId="52ECE20F" w14:textId="77777777" w:rsidR="00756900" w:rsidRDefault="00756900" w:rsidP="00756900">
      <w:pPr>
        <w:tabs>
          <w:tab w:val="left" w:pos="930"/>
        </w:tabs>
        <w:spacing w:line="480" w:lineRule="auto"/>
        <w:rPr>
          <w:rFonts w:ascii="Times New Roman" w:hAnsi="Times New Roman" w:cs="Times New Roman"/>
        </w:rPr>
      </w:pPr>
    </w:p>
    <w:p w14:paraId="64A94724" w14:textId="77777777" w:rsidR="00756900" w:rsidRDefault="00756900" w:rsidP="00756900">
      <w:pPr>
        <w:tabs>
          <w:tab w:val="left" w:pos="930"/>
        </w:tabs>
        <w:spacing w:line="480" w:lineRule="auto"/>
        <w:rPr>
          <w:rFonts w:ascii="Times New Roman" w:hAnsi="Times New Roman" w:cs="Times New Roman"/>
        </w:rPr>
      </w:pPr>
    </w:p>
    <w:p w14:paraId="4D1B2D48" w14:textId="77777777" w:rsidR="00756900" w:rsidRDefault="00756900" w:rsidP="00756900">
      <w:pPr>
        <w:tabs>
          <w:tab w:val="left" w:pos="930"/>
        </w:tabs>
        <w:spacing w:line="480" w:lineRule="auto"/>
        <w:rPr>
          <w:rFonts w:ascii="Times New Roman" w:hAnsi="Times New Roman" w:cs="Times New Roman"/>
        </w:rPr>
      </w:pPr>
    </w:p>
    <w:p w14:paraId="26A51101" w14:textId="77777777" w:rsidR="00756900" w:rsidRDefault="00756900" w:rsidP="00756900">
      <w:pPr>
        <w:tabs>
          <w:tab w:val="left" w:pos="930"/>
        </w:tabs>
        <w:spacing w:line="480" w:lineRule="auto"/>
        <w:rPr>
          <w:rFonts w:ascii="Times New Roman" w:hAnsi="Times New Roman" w:cs="Times New Roman"/>
        </w:rPr>
      </w:pPr>
    </w:p>
    <w:p w14:paraId="258A11C8" w14:textId="77777777" w:rsidR="00756900" w:rsidRPr="00E96154" w:rsidRDefault="00756900" w:rsidP="00756900">
      <w:pPr>
        <w:rPr>
          <w:rFonts w:ascii="Times New Roman" w:hAnsi="Times New Roman" w:cs="Times New Roman"/>
        </w:rPr>
      </w:pPr>
      <w:r>
        <w:rPr>
          <w:rFonts w:ascii="Times New Roman" w:hAnsi="Times New Roman" w:cs="Times New Roman"/>
          <w:b/>
        </w:rPr>
        <w:t>Fig. 2</w:t>
      </w:r>
      <w:r w:rsidRPr="00E96154">
        <w:rPr>
          <w:rFonts w:ascii="Times New Roman" w:hAnsi="Times New Roman" w:cs="Times New Roman"/>
        </w:rPr>
        <w:t xml:space="preserve"> </w:t>
      </w:r>
      <w:r>
        <w:rPr>
          <w:rFonts w:ascii="Times New Roman" w:hAnsi="Times New Roman" w:cs="Times New Roman"/>
        </w:rPr>
        <w:t>Example training trial in Study 1</w:t>
      </w:r>
    </w:p>
    <w:p w14:paraId="3CD8E4E5" w14:textId="77777777" w:rsidR="00756900" w:rsidRDefault="00756900" w:rsidP="00756900">
      <w:pPr>
        <w:tabs>
          <w:tab w:val="left" w:pos="930"/>
        </w:tabs>
        <w:spacing w:line="480" w:lineRule="auto"/>
        <w:rPr>
          <w:rFonts w:ascii="Times New Roman" w:hAnsi="Times New Roman" w:cs="Times New Roman"/>
        </w:rPr>
      </w:pPr>
    </w:p>
    <w:p w14:paraId="6D353034" w14:textId="17CE18D0" w:rsidR="0055357C" w:rsidRDefault="00756900" w:rsidP="00756900">
      <w:pPr>
        <w:tabs>
          <w:tab w:val="left" w:pos="930"/>
        </w:tabs>
        <w:spacing w:line="480" w:lineRule="auto"/>
        <w:rPr>
          <w:rFonts w:ascii="Times New Roman" w:hAnsi="Times New Roman" w:cs="Times New Roman"/>
        </w:rPr>
      </w:pPr>
      <w:r>
        <w:rPr>
          <w:rFonts w:ascii="Times New Roman" w:hAnsi="Times New Roman" w:cs="Times New Roman"/>
        </w:rPr>
        <w:tab/>
      </w:r>
      <w:r w:rsidRPr="003F7CBD">
        <w:rPr>
          <w:rFonts w:ascii="Times New Roman" w:hAnsi="Times New Roman" w:cs="Times New Roman"/>
        </w:rPr>
        <w:t xml:space="preserve">Words occurred an equal number of times in each block and word-object pairings were randomised for each participant. In each block, every object occurred as a target four times and as a foil four times (thus, </w:t>
      </w:r>
      <w:bookmarkStart w:id="4" w:name="_Hlk26277077"/>
      <w:r w:rsidRPr="003F7CBD">
        <w:rPr>
          <w:rFonts w:ascii="Times New Roman" w:hAnsi="Times New Roman" w:cs="Times New Roman"/>
        </w:rPr>
        <w:t>each target word-object pairing was experienced eight times in total</w:t>
      </w:r>
      <w:bookmarkEnd w:id="4"/>
      <w:r w:rsidRPr="003F7CBD">
        <w:rPr>
          <w:rFonts w:ascii="Times New Roman" w:hAnsi="Times New Roman" w:cs="Times New Roman"/>
        </w:rPr>
        <w:t>). The target object appeared equally often on the left and right of the screen</w:t>
      </w:r>
      <w:r>
        <w:rPr>
          <w:rFonts w:ascii="Times New Roman" w:hAnsi="Times New Roman" w:cs="Times New Roman"/>
        </w:rPr>
        <w:t xml:space="preserve">. The order of trials within blocks was randomised. </w:t>
      </w:r>
      <w:r w:rsidRPr="003F7CBD">
        <w:rPr>
          <w:rFonts w:ascii="Times New Roman" w:hAnsi="Times New Roman" w:cs="Times New Roman"/>
        </w:rPr>
        <w:t xml:space="preserve">Children’s active learning was tracked by recording the accuracy of their selections. </w:t>
      </w:r>
      <w:r>
        <w:rPr>
          <w:rFonts w:ascii="Times New Roman" w:hAnsi="Times New Roman" w:cs="Times New Roman"/>
        </w:rPr>
        <w:t xml:space="preserve">If a child refused to respond on a particular trial, the experimenter </w:t>
      </w:r>
      <w:r w:rsidR="0055357C">
        <w:rPr>
          <w:rFonts w:ascii="Times New Roman" w:hAnsi="Times New Roman" w:cs="Times New Roman"/>
        </w:rPr>
        <w:t>could progress</w:t>
      </w:r>
      <w:r>
        <w:rPr>
          <w:rFonts w:ascii="Times New Roman" w:hAnsi="Times New Roman" w:cs="Times New Roman"/>
        </w:rPr>
        <w:t xml:space="preserve"> to the next trial </w:t>
      </w:r>
      <w:r w:rsidR="0055357C">
        <w:rPr>
          <w:rFonts w:ascii="Times New Roman" w:hAnsi="Times New Roman" w:cs="Times New Roman"/>
        </w:rPr>
        <w:t>without</w:t>
      </w:r>
      <w:r w:rsidR="0055357C" w:rsidRPr="0055357C">
        <w:rPr>
          <w:rFonts w:ascii="Times New Roman" w:hAnsi="Times New Roman" w:cs="Times New Roman"/>
        </w:rPr>
        <w:t xml:space="preserve"> </w:t>
      </w:r>
      <w:r w:rsidR="0055357C">
        <w:rPr>
          <w:rFonts w:ascii="Times New Roman" w:hAnsi="Times New Roman" w:cs="Times New Roman"/>
        </w:rPr>
        <w:t>selecting a referent object on their behalf</w:t>
      </w:r>
      <w:r w:rsidR="0055357C" w:rsidRPr="0055357C">
        <w:rPr>
          <w:rFonts w:ascii="Times New Roman" w:hAnsi="Times New Roman" w:cs="Times New Roman"/>
        </w:rPr>
        <w:t xml:space="preserve"> </w:t>
      </w:r>
      <w:r w:rsidR="0055357C">
        <w:rPr>
          <w:rFonts w:ascii="Times New Roman" w:hAnsi="Times New Roman" w:cs="Times New Roman"/>
        </w:rPr>
        <w:t>by pressing a discrete asterisk button in the upper right-hand corner of the screen. However, the experimenter did not need to use this function in either Study 1 or Study 2.</w:t>
      </w:r>
    </w:p>
    <w:p w14:paraId="7FF21366" w14:textId="4A8F7E59" w:rsidR="00756900" w:rsidRPr="003F7CBD" w:rsidRDefault="00982F46" w:rsidP="00756900">
      <w:pPr>
        <w:spacing w:line="480" w:lineRule="auto"/>
        <w:ind w:firstLine="720"/>
        <w:rPr>
          <w:rFonts w:ascii="Times New Roman" w:hAnsi="Times New Roman" w:cs="Times New Roman"/>
          <w:color w:val="000000" w:themeColor="text1"/>
        </w:rPr>
      </w:pPr>
      <w:r>
        <w:rPr>
          <w:rFonts w:ascii="Times New Roman" w:hAnsi="Times New Roman" w:cs="Times New Roman"/>
          <w:b/>
        </w:rPr>
        <w:lastRenderedPageBreak/>
        <w:t xml:space="preserve">2.1.3.3. </w:t>
      </w:r>
      <w:r w:rsidR="00756900" w:rsidRPr="000F41E4">
        <w:rPr>
          <w:rFonts w:ascii="Times New Roman" w:hAnsi="Times New Roman" w:cs="Times New Roman"/>
          <w:b/>
          <w:color w:val="000000" w:themeColor="text1"/>
        </w:rPr>
        <w:t>Delay</w:t>
      </w:r>
      <w:r w:rsidR="00756900">
        <w:rPr>
          <w:rFonts w:ascii="Times New Roman" w:hAnsi="Times New Roman" w:cs="Times New Roman"/>
          <w:color w:val="000000" w:themeColor="text1"/>
        </w:rPr>
        <w:t xml:space="preserve">. </w:t>
      </w:r>
      <w:r w:rsidR="00756900" w:rsidRPr="003F7CBD">
        <w:rPr>
          <w:rFonts w:ascii="Times New Roman" w:hAnsi="Times New Roman" w:cs="Times New Roman"/>
          <w:color w:val="000000" w:themeColor="text1"/>
        </w:rPr>
        <w:t xml:space="preserve">After completing the last </w:t>
      </w:r>
      <w:r w:rsidR="00756900">
        <w:rPr>
          <w:rFonts w:ascii="Times New Roman" w:hAnsi="Times New Roman" w:cs="Times New Roman"/>
          <w:color w:val="000000" w:themeColor="text1"/>
        </w:rPr>
        <w:t>training</w:t>
      </w:r>
      <w:r w:rsidR="00756900" w:rsidRPr="003F7CBD">
        <w:rPr>
          <w:rFonts w:ascii="Times New Roman" w:hAnsi="Times New Roman" w:cs="Times New Roman"/>
          <w:color w:val="000000" w:themeColor="text1"/>
        </w:rPr>
        <w:t xml:space="preserve"> trial, the child played with the experimenter for 5 minutes. The tablet was not used during this period. </w:t>
      </w:r>
    </w:p>
    <w:p w14:paraId="04DF391A" w14:textId="124719B2" w:rsidR="00756900" w:rsidRPr="000F41E4" w:rsidRDefault="00982F46" w:rsidP="00756900">
      <w:pPr>
        <w:spacing w:line="480" w:lineRule="auto"/>
        <w:ind w:firstLine="720"/>
        <w:rPr>
          <w:rFonts w:ascii="Times New Roman" w:hAnsi="Times New Roman" w:cs="Times New Roman"/>
          <w:color w:val="000000" w:themeColor="text1"/>
        </w:rPr>
      </w:pPr>
      <w:r>
        <w:rPr>
          <w:rFonts w:ascii="Times New Roman" w:hAnsi="Times New Roman" w:cs="Times New Roman"/>
          <w:b/>
        </w:rPr>
        <w:t xml:space="preserve">2.1.3.4. </w:t>
      </w:r>
      <w:r w:rsidR="00756900" w:rsidRPr="000F41E4">
        <w:rPr>
          <w:rFonts w:ascii="Times New Roman" w:hAnsi="Times New Roman" w:cs="Times New Roman"/>
          <w:b/>
          <w:color w:val="000000" w:themeColor="text1"/>
        </w:rPr>
        <w:t>Retention and generalisation trials</w:t>
      </w:r>
      <w:r w:rsidR="00756900">
        <w:rPr>
          <w:rFonts w:ascii="Times New Roman" w:hAnsi="Times New Roman" w:cs="Times New Roman"/>
          <w:b/>
          <w:color w:val="000000" w:themeColor="text1"/>
        </w:rPr>
        <w:t xml:space="preserve">. </w:t>
      </w:r>
      <w:r w:rsidR="00756900" w:rsidRPr="003F7CBD">
        <w:rPr>
          <w:rFonts w:ascii="Times New Roman" w:hAnsi="Times New Roman" w:cs="Times New Roman"/>
        </w:rPr>
        <w:t>To re-engage children’s attention to the task</w:t>
      </w:r>
      <w:r w:rsidR="00756900">
        <w:rPr>
          <w:rFonts w:ascii="Times New Roman" w:hAnsi="Times New Roman" w:cs="Times New Roman"/>
        </w:rPr>
        <w:t>,</w:t>
      </w:r>
      <w:r w:rsidR="00756900" w:rsidRPr="003F7CBD">
        <w:rPr>
          <w:rFonts w:ascii="Times New Roman" w:hAnsi="Times New Roman" w:cs="Times New Roman"/>
        </w:rPr>
        <w:t xml:space="preserve"> </w:t>
      </w:r>
      <w:r w:rsidR="00297E55">
        <w:rPr>
          <w:rFonts w:ascii="Times New Roman" w:hAnsi="Times New Roman" w:cs="Times New Roman"/>
        </w:rPr>
        <w:t>three</w:t>
      </w:r>
      <w:r w:rsidR="00756900" w:rsidRPr="003F7CBD">
        <w:rPr>
          <w:rFonts w:ascii="Times New Roman" w:hAnsi="Times New Roman" w:cs="Times New Roman"/>
          <w:color w:val="FF0000"/>
        </w:rPr>
        <w:t xml:space="preserve"> </w:t>
      </w:r>
      <w:r w:rsidR="00756900" w:rsidRPr="003F7CBD">
        <w:rPr>
          <w:rFonts w:ascii="Times New Roman" w:hAnsi="Times New Roman" w:cs="Times New Roman"/>
        </w:rPr>
        <w:t xml:space="preserve">new warm-up trials with pictures of familiar </w:t>
      </w:r>
      <w:r w:rsidR="00756900" w:rsidRPr="009E2DDE">
        <w:rPr>
          <w:rFonts w:ascii="Times New Roman" w:hAnsi="Times New Roman" w:cs="Times New Roman"/>
          <w:color w:val="000000" w:themeColor="text1"/>
        </w:rPr>
        <w:t xml:space="preserve">objects were administered. Here children </w:t>
      </w:r>
      <w:r w:rsidR="00756900">
        <w:rPr>
          <w:rFonts w:ascii="Times New Roman" w:hAnsi="Times New Roman" w:cs="Times New Roman"/>
        </w:rPr>
        <w:t xml:space="preserve">were presented with three objects per trial positioned to the left, middle, and right of the screen. The </w:t>
      </w:r>
      <w:r w:rsidR="00756900" w:rsidRPr="003F7CBD">
        <w:rPr>
          <w:rFonts w:ascii="Times New Roman" w:hAnsi="Times New Roman" w:cs="Times New Roman"/>
        </w:rPr>
        <w:t xml:space="preserve">requested object </w:t>
      </w:r>
      <w:r w:rsidR="00756900">
        <w:rPr>
          <w:rFonts w:ascii="Times New Roman" w:hAnsi="Times New Roman" w:cs="Times New Roman"/>
        </w:rPr>
        <w:t>appeared in each of the three possible locations on one trial, and trial order was randomised.</w:t>
      </w:r>
      <w:r w:rsidR="00756900" w:rsidRPr="003F7CBD">
        <w:rPr>
          <w:rFonts w:ascii="Times New Roman" w:hAnsi="Times New Roman" w:cs="Times New Roman"/>
        </w:rPr>
        <w:t xml:space="preserve"> </w:t>
      </w:r>
      <w:r w:rsidR="00756900">
        <w:rPr>
          <w:rFonts w:ascii="Times New Roman" w:hAnsi="Times New Roman" w:cs="Times New Roman"/>
        </w:rPr>
        <w:t xml:space="preserve">Thus, children were familiarised with the new “middle” location and selected targets in each location </w:t>
      </w:r>
      <w:r w:rsidR="00756900" w:rsidRPr="000F41E4">
        <w:rPr>
          <w:rFonts w:ascii="Times New Roman" w:hAnsi="Times New Roman" w:cs="Times New Roman"/>
          <w:color w:val="000000" w:themeColor="text1"/>
        </w:rPr>
        <w:t xml:space="preserve">before the </w:t>
      </w:r>
      <w:r w:rsidR="00756900">
        <w:rPr>
          <w:rFonts w:ascii="Times New Roman" w:hAnsi="Times New Roman" w:cs="Times New Roman"/>
          <w:color w:val="000000" w:themeColor="text1"/>
        </w:rPr>
        <w:t>retention and generalisation</w:t>
      </w:r>
      <w:r w:rsidR="00756900" w:rsidRPr="000F41E4">
        <w:rPr>
          <w:rFonts w:ascii="Times New Roman" w:hAnsi="Times New Roman" w:cs="Times New Roman"/>
          <w:color w:val="000000" w:themeColor="text1"/>
        </w:rPr>
        <w:t xml:space="preserve"> trials.</w:t>
      </w:r>
    </w:p>
    <w:p w14:paraId="029E5678" w14:textId="3EF6E071" w:rsidR="00756900" w:rsidRDefault="00756900" w:rsidP="00756900">
      <w:pPr>
        <w:spacing w:line="480" w:lineRule="auto"/>
        <w:rPr>
          <w:rFonts w:ascii="Times New Roman" w:hAnsi="Times New Roman" w:cs="Times New Roman"/>
        </w:rPr>
      </w:pPr>
      <w:r w:rsidRPr="000F41E4">
        <w:rPr>
          <w:rFonts w:ascii="Times New Roman" w:hAnsi="Times New Roman" w:cs="Times New Roman"/>
          <w:color w:val="000000" w:themeColor="text1"/>
        </w:rPr>
        <w:tab/>
        <w:t xml:space="preserve">Children then completed 12 retention trials and 12 generalisation trials (see Figure 3). </w:t>
      </w:r>
      <w:r w:rsidRPr="003F7CBD">
        <w:rPr>
          <w:rFonts w:ascii="Times New Roman" w:hAnsi="Times New Roman" w:cs="Times New Roman"/>
        </w:rPr>
        <w:t xml:space="preserve">Each word was tested </w:t>
      </w:r>
      <w:r w:rsidR="00FA7FF5">
        <w:rPr>
          <w:rFonts w:ascii="Times New Roman" w:hAnsi="Times New Roman" w:cs="Times New Roman"/>
        </w:rPr>
        <w:t>i</w:t>
      </w:r>
      <w:r w:rsidRPr="003F7CBD">
        <w:rPr>
          <w:rFonts w:ascii="Times New Roman" w:hAnsi="Times New Roman" w:cs="Times New Roman"/>
        </w:rPr>
        <w:t xml:space="preserve">n two retention trials and two generalisation trials. For retention trials, three of the </w:t>
      </w:r>
      <w:r>
        <w:rPr>
          <w:rFonts w:ascii="Times New Roman" w:hAnsi="Times New Roman" w:cs="Times New Roman"/>
        </w:rPr>
        <w:t xml:space="preserve">named </w:t>
      </w:r>
      <w:r w:rsidRPr="003F7CBD">
        <w:rPr>
          <w:rFonts w:ascii="Times New Roman" w:hAnsi="Times New Roman" w:cs="Times New Roman"/>
        </w:rPr>
        <w:t>objects were presented on the tablet’s screen</w:t>
      </w:r>
      <w:r>
        <w:rPr>
          <w:rFonts w:ascii="Times New Roman" w:hAnsi="Times New Roman" w:cs="Times New Roman"/>
        </w:rPr>
        <w:t xml:space="preserve"> (positioned </w:t>
      </w:r>
      <w:r w:rsidR="00297E55">
        <w:rPr>
          <w:rFonts w:ascii="Times New Roman" w:hAnsi="Times New Roman" w:cs="Times New Roman"/>
        </w:rPr>
        <w:t>to</w:t>
      </w:r>
      <w:r>
        <w:rPr>
          <w:rFonts w:ascii="Times New Roman" w:hAnsi="Times New Roman" w:cs="Times New Roman"/>
        </w:rPr>
        <w:t xml:space="preserve"> the left, middle, </w:t>
      </w:r>
      <w:r w:rsidR="00297E55">
        <w:rPr>
          <w:rFonts w:ascii="Times New Roman" w:hAnsi="Times New Roman" w:cs="Times New Roman"/>
        </w:rPr>
        <w:t xml:space="preserve">and </w:t>
      </w:r>
      <w:r>
        <w:rPr>
          <w:rFonts w:ascii="Times New Roman" w:hAnsi="Times New Roman" w:cs="Times New Roman"/>
        </w:rPr>
        <w:t>right)</w:t>
      </w:r>
      <w:r w:rsidRPr="003F7CBD">
        <w:rPr>
          <w:rFonts w:ascii="Times New Roman" w:hAnsi="Times New Roman" w:cs="Times New Roman"/>
        </w:rPr>
        <w:t xml:space="preserve">. After viewing the pictures for </w:t>
      </w:r>
      <w:r w:rsidR="00297E55">
        <w:rPr>
          <w:rFonts w:ascii="Times New Roman" w:hAnsi="Times New Roman" w:cs="Times New Roman"/>
        </w:rPr>
        <w:t>three</w:t>
      </w:r>
      <w:r w:rsidRPr="003F7CBD">
        <w:rPr>
          <w:rFonts w:ascii="Times New Roman" w:hAnsi="Times New Roman" w:cs="Times New Roman"/>
        </w:rPr>
        <w:t xml:space="preserve"> seconds, children heard a female voice asking them to identify one of the objects (e.g. “Which is the blicket? Touch the blicket”). The purpose of these trials was to assess children’s memory of the exact word-referent pairings that were experienced during the </w:t>
      </w:r>
      <w:r>
        <w:rPr>
          <w:rFonts w:ascii="Times New Roman" w:hAnsi="Times New Roman" w:cs="Times New Roman"/>
        </w:rPr>
        <w:t>training</w:t>
      </w:r>
      <w:r w:rsidRPr="003F7CBD">
        <w:rPr>
          <w:rFonts w:ascii="Times New Roman" w:hAnsi="Times New Roman" w:cs="Times New Roman"/>
        </w:rPr>
        <w:t xml:space="preserve"> trials. For generalisation trials, children were presented with differently-coloured variants of </w:t>
      </w:r>
      <w:r>
        <w:rPr>
          <w:rFonts w:ascii="Times New Roman" w:hAnsi="Times New Roman" w:cs="Times New Roman"/>
        </w:rPr>
        <w:t>named</w:t>
      </w:r>
      <w:r w:rsidRPr="003F7CBD">
        <w:rPr>
          <w:rFonts w:ascii="Times New Roman" w:hAnsi="Times New Roman" w:cs="Times New Roman"/>
        </w:rPr>
        <w:t xml:space="preserve"> objects</w:t>
      </w:r>
      <w:r>
        <w:rPr>
          <w:rFonts w:ascii="Times New Roman" w:hAnsi="Times New Roman" w:cs="Times New Roman"/>
        </w:rPr>
        <w:t xml:space="preserve"> (i.e. shape/colour matches)</w:t>
      </w:r>
      <w:r w:rsidRPr="003F7CBD">
        <w:rPr>
          <w:rFonts w:ascii="Times New Roman" w:hAnsi="Times New Roman" w:cs="Times New Roman"/>
        </w:rPr>
        <w:t xml:space="preserve">. After viewing the pictures for </w:t>
      </w:r>
      <w:r w:rsidR="00297E55">
        <w:rPr>
          <w:rFonts w:ascii="Times New Roman" w:hAnsi="Times New Roman" w:cs="Times New Roman"/>
        </w:rPr>
        <w:t>three</w:t>
      </w:r>
      <w:r w:rsidRPr="003F7CBD">
        <w:rPr>
          <w:rFonts w:ascii="Times New Roman" w:hAnsi="Times New Roman" w:cs="Times New Roman"/>
        </w:rPr>
        <w:t xml:space="preserve"> seconds, children heard a female voice asking them to identify one of the objects (e.g. “Which is the blicket? Touch the blicket”). Crucially, one object was the same shape as the label’s original referent, but different in colour (</w:t>
      </w:r>
      <w:r>
        <w:rPr>
          <w:rFonts w:ascii="Times New Roman" w:hAnsi="Times New Roman" w:cs="Times New Roman"/>
        </w:rPr>
        <w:t>s</w:t>
      </w:r>
      <w:r w:rsidRPr="003F7CBD">
        <w:rPr>
          <w:rFonts w:ascii="Times New Roman" w:hAnsi="Times New Roman" w:cs="Times New Roman"/>
        </w:rPr>
        <w:t xml:space="preserve">hape </w:t>
      </w:r>
      <w:r>
        <w:rPr>
          <w:rFonts w:ascii="Times New Roman" w:hAnsi="Times New Roman" w:cs="Times New Roman"/>
        </w:rPr>
        <w:t>m</w:t>
      </w:r>
      <w:r w:rsidRPr="003F7CBD">
        <w:rPr>
          <w:rFonts w:ascii="Times New Roman" w:hAnsi="Times New Roman" w:cs="Times New Roman"/>
        </w:rPr>
        <w:t>atch), while another object matched the original referent on colour, but not shape (</w:t>
      </w:r>
      <w:r>
        <w:rPr>
          <w:rFonts w:ascii="Times New Roman" w:hAnsi="Times New Roman" w:cs="Times New Roman"/>
        </w:rPr>
        <w:t>c</w:t>
      </w:r>
      <w:r w:rsidRPr="003F7CBD">
        <w:rPr>
          <w:rFonts w:ascii="Times New Roman" w:hAnsi="Times New Roman" w:cs="Times New Roman"/>
        </w:rPr>
        <w:t xml:space="preserve">olour </w:t>
      </w:r>
      <w:r>
        <w:rPr>
          <w:rFonts w:ascii="Times New Roman" w:hAnsi="Times New Roman" w:cs="Times New Roman"/>
        </w:rPr>
        <w:t>m</w:t>
      </w:r>
      <w:r w:rsidRPr="003F7CBD">
        <w:rPr>
          <w:rFonts w:ascii="Times New Roman" w:hAnsi="Times New Roman" w:cs="Times New Roman"/>
        </w:rPr>
        <w:t xml:space="preserve">atch). The third object, a </w:t>
      </w:r>
      <w:r>
        <w:rPr>
          <w:rFonts w:ascii="Times New Roman" w:hAnsi="Times New Roman" w:cs="Times New Roman"/>
        </w:rPr>
        <w:t>s</w:t>
      </w:r>
      <w:r w:rsidRPr="003F7CBD">
        <w:rPr>
          <w:rFonts w:ascii="Times New Roman" w:hAnsi="Times New Roman" w:cs="Times New Roman"/>
        </w:rPr>
        <w:t xml:space="preserve">hape </w:t>
      </w:r>
      <w:r>
        <w:rPr>
          <w:rFonts w:ascii="Times New Roman" w:hAnsi="Times New Roman" w:cs="Times New Roman"/>
        </w:rPr>
        <w:t>m</w:t>
      </w:r>
      <w:r w:rsidRPr="003F7CBD">
        <w:rPr>
          <w:rFonts w:ascii="Times New Roman" w:hAnsi="Times New Roman" w:cs="Times New Roman"/>
        </w:rPr>
        <w:t xml:space="preserve">atch for a different </w:t>
      </w:r>
      <w:r>
        <w:rPr>
          <w:rFonts w:ascii="Times New Roman" w:hAnsi="Times New Roman" w:cs="Times New Roman"/>
        </w:rPr>
        <w:t>n</w:t>
      </w:r>
      <w:r w:rsidRPr="003F7CBD">
        <w:rPr>
          <w:rFonts w:ascii="Times New Roman" w:hAnsi="Times New Roman" w:cs="Times New Roman"/>
        </w:rPr>
        <w:t xml:space="preserve">amed </w:t>
      </w:r>
      <w:r>
        <w:rPr>
          <w:rFonts w:ascii="Times New Roman" w:hAnsi="Times New Roman" w:cs="Times New Roman"/>
        </w:rPr>
        <w:t>o</w:t>
      </w:r>
      <w:r w:rsidRPr="003F7CBD">
        <w:rPr>
          <w:rFonts w:ascii="Times New Roman" w:hAnsi="Times New Roman" w:cs="Times New Roman"/>
        </w:rPr>
        <w:t>bject</w:t>
      </w:r>
      <w:r>
        <w:rPr>
          <w:rFonts w:ascii="Times New Roman" w:hAnsi="Times New Roman" w:cs="Times New Roman"/>
        </w:rPr>
        <w:t>,</w:t>
      </w:r>
      <w:r w:rsidRPr="003F7CBD">
        <w:rPr>
          <w:rFonts w:ascii="Times New Roman" w:hAnsi="Times New Roman" w:cs="Times New Roman"/>
        </w:rPr>
        <w:t xml:space="preserve"> served as a distracter. The purpose of these trials was to assess whether children’s extension of labels to novel referents is systematically influenced by shape or colour.</w:t>
      </w:r>
    </w:p>
    <w:p w14:paraId="0F67D9AB" w14:textId="58FC9A23" w:rsidR="00756900" w:rsidRDefault="00756900" w:rsidP="00756900">
      <w:pPr>
        <w:spacing w:line="480" w:lineRule="auto"/>
        <w:ind w:firstLine="720"/>
        <w:rPr>
          <w:rFonts w:ascii="Times New Roman" w:hAnsi="Times New Roman" w:cs="Times New Roman"/>
          <w:color w:val="000000" w:themeColor="text1"/>
        </w:rPr>
      </w:pPr>
      <w:r w:rsidRPr="009E2DDE">
        <w:rPr>
          <w:rFonts w:ascii="Times New Roman" w:hAnsi="Times New Roman" w:cs="Times New Roman"/>
          <w:color w:val="000000" w:themeColor="text1"/>
        </w:rPr>
        <w:t>Importantly, all choice objects were of equal familiarity</w:t>
      </w:r>
      <w:r>
        <w:rPr>
          <w:rFonts w:ascii="Times New Roman" w:hAnsi="Times New Roman" w:cs="Times New Roman"/>
          <w:color w:val="000000" w:themeColor="text1"/>
        </w:rPr>
        <w:t xml:space="preserve"> in both retention trials (all </w:t>
      </w:r>
      <w:r w:rsidR="00FA7FF5">
        <w:rPr>
          <w:rFonts w:ascii="Times New Roman" w:hAnsi="Times New Roman" w:cs="Times New Roman"/>
          <w:color w:val="000000" w:themeColor="text1"/>
        </w:rPr>
        <w:t xml:space="preserve">had been </w:t>
      </w:r>
      <w:r>
        <w:rPr>
          <w:rFonts w:ascii="Times New Roman" w:hAnsi="Times New Roman" w:cs="Times New Roman"/>
          <w:color w:val="000000" w:themeColor="text1"/>
        </w:rPr>
        <w:t>named in the learning trials) and generalisation trials (all were novel objects, although their shapes and colours were introduced in the learning trials)</w:t>
      </w:r>
      <w:r w:rsidRPr="009E2DDE">
        <w:rPr>
          <w:rFonts w:ascii="Times New Roman" w:hAnsi="Times New Roman" w:cs="Times New Roman"/>
          <w:color w:val="000000" w:themeColor="text1"/>
        </w:rPr>
        <w:t xml:space="preserve">. Each object was used as a foil </w:t>
      </w:r>
      <w:r>
        <w:rPr>
          <w:rFonts w:ascii="Times New Roman" w:hAnsi="Times New Roman" w:cs="Times New Roman"/>
          <w:color w:val="000000" w:themeColor="text1"/>
        </w:rPr>
        <w:t>on</w:t>
      </w:r>
      <w:r w:rsidRPr="009E2DDE">
        <w:rPr>
          <w:rFonts w:ascii="Times New Roman" w:hAnsi="Times New Roman" w:cs="Times New Roman"/>
          <w:color w:val="000000" w:themeColor="text1"/>
        </w:rPr>
        <w:t xml:space="preserve"> two retention trials and two generalisation trials. To provide the necessary level of control when presenting stimuli, object groupings were fixed. The order of trials within blocks was pseudo-randomised such that the same word was not tested on consecutive trials (e.g. “blicket” </w:t>
      </w:r>
      <w:r w:rsidR="00297E55">
        <w:rPr>
          <w:rFonts w:ascii="Times New Roman" w:hAnsi="Times New Roman" w:cs="Times New Roman"/>
          <w:color w:val="000000" w:themeColor="text1"/>
        </w:rPr>
        <w:t>r</w:t>
      </w:r>
      <w:r w:rsidRPr="009E2DDE">
        <w:rPr>
          <w:rFonts w:ascii="Times New Roman" w:hAnsi="Times New Roman" w:cs="Times New Roman"/>
          <w:color w:val="000000" w:themeColor="text1"/>
        </w:rPr>
        <w:t xml:space="preserve">etention trial followed by “blicket” </w:t>
      </w:r>
      <w:r w:rsidR="00297E55">
        <w:rPr>
          <w:rFonts w:ascii="Times New Roman" w:hAnsi="Times New Roman" w:cs="Times New Roman"/>
          <w:color w:val="000000" w:themeColor="text1"/>
        </w:rPr>
        <w:lastRenderedPageBreak/>
        <w:t>g</w:t>
      </w:r>
      <w:r w:rsidRPr="009E2DDE">
        <w:rPr>
          <w:rFonts w:ascii="Times New Roman" w:hAnsi="Times New Roman" w:cs="Times New Roman"/>
          <w:color w:val="000000" w:themeColor="text1"/>
        </w:rPr>
        <w:t xml:space="preserve">eneralisation trial), and no more than two trials of the same type occurred </w:t>
      </w:r>
      <w:r>
        <w:rPr>
          <w:rFonts w:ascii="Times New Roman" w:hAnsi="Times New Roman" w:cs="Times New Roman"/>
          <w:color w:val="000000" w:themeColor="text1"/>
        </w:rPr>
        <w:t>consecutively</w:t>
      </w:r>
      <w:r w:rsidRPr="009E2DDE">
        <w:rPr>
          <w:rFonts w:ascii="Times New Roman" w:hAnsi="Times New Roman" w:cs="Times New Roman"/>
          <w:color w:val="000000" w:themeColor="text1"/>
        </w:rPr>
        <w:t xml:space="preserve">. The target object appeared equally often </w:t>
      </w:r>
      <w:r w:rsidR="00983573">
        <w:rPr>
          <w:rFonts w:ascii="Times New Roman" w:hAnsi="Times New Roman" w:cs="Times New Roman"/>
          <w:color w:val="000000" w:themeColor="text1"/>
        </w:rPr>
        <w:t>in each screen location</w:t>
      </w:r>
      <w:r w:rsidRPr="009E2DDE">
        <w:rPr>
          <w:rFonts w:ascii="Times New Roman" w:hAnsi="Times New Roman" w:cs="Times New Roman"/>
          <w:color w:val="000000" w:themeColor="text1"/>
        </w:rPr>
        <w:t xml:space="preserve">, and never occurred in the same location on more than </w:t>
      </w:r>
      <w:r w:rsidR="00297E55">
        <w:rPr>
          <w:rFonts w:ascii="Times New Roman" w:hAnsi="Times New Roman" w:cs="Times New Roman"/>
          <w:color w:val="000000" w:themeColor="text1"/>
        </w:rPr>
        <w:t>two</w:t>
      </w:r>
      <w:r w:rsidRPr="009E2DDE">
        <w:rPr>
          <w:rFonts w:ascii="Times New Roman" w:hAnsi="Times New Roman" w:cs="Times New Roman"/>
          <w:color w:val="000000" w:themeColor="text1"/>
        </w:rPr>
        <w:t xml:space="preserve"> consecutive trials. Pictures of objects were exactly the same size as those presented during the </w:t>
      </w:r>
      <w:r>
        <w:rPr>
          <w:rFonts w:ascii="Times New Roman" w:hAnsi="Times New Roman" w:cs="Times New Roman"/>
          <w:color w:val="000000" w:themeColor="text1"/>
        </w:rPr>
        <w:t>training</w:t>
      </w:r>
      <w:r w:rsidRPr="009E2DDE">
        <w:rPr>
          <w:rFonts w:ascii="Times New Roman" w:hAnsi="Times New Roman" w:cs="Times New Roman"/>
          <w:color w:val="000000" w:themeColor="text1"/>
        </w:rPr>
        <w:t xml:space="preserve"> trials. The accuracy</w:t>
      </w:r>
      <w:r w:rsidR="00297E55">
        <w:rPr>
          <w:rFonts w:ascii="Times New Roman" w:hAnsi="Times New Roman" w:cs="Times New Roman"/>
          <w:color w:val="000000" w:themeColor="text1"/>
        </w:rPr>
        <w:t xml:space="preserve"> and speed</w:t>
      </w:r>
      <w:r w:rsidRPr="009E2DDE">
        <w:rPr>
          <w:rFonts w:ascii="Times New Roman" w:hAnsi="Times New Roman" w:cs="Times New Roman"/>
          <w:color w:val="000000" w:themeColor="text1"/>
        </w:rPr>
        <w:t xml:space="preserve"> of children’s </w:t>
      </w:r>
      <w:r w:rsidR="00297E55">
        <w:rPr>
          <w:rFonts w:ascii="Times New Roman" w:hAnsi="Times New Roman" w:cs="Times New Roman"/>
          <w:color w:val="000000" w:themeColor="text1"/>
        </w:rPr>
        <w:t>responses</w:t>
      </w:r>
      <w:r w:rsidRPr="009E2DDE">
        <w:rPr>
          <w:rFonts w:ascii="Times New Roman" w:hAnsi="Times New Roman" w:cs="Times New Roman"/>
          <w:color w:val="000000" w:themeColor="text1"/>
        </w:rPr>
        <w:t xml:space="preserve"> were recorded.  </w:t>
      </w:r>
    </w:p>
    <w:p w14:paraId="094DB230" w14:textId="77777777" w:rsidR="006960B9" w:rsidRDefault="006960B9" w:rsidP="00756900">
      <w:pPr>
        <w:spacing w:line="480" w:lineRule="auto"/>
        <w:ind w:firstLine="720"/>
        <w:rPr>
          <w:rFonts w:ascii="Times New Roman" w:hAnsi="Times New Roman" w:cs="Times New Roman"/>
          <w:color w:val="000000" w:themeColor="text1"/>
        </w:rPr>
      </w:pPr>
    </w:p>
    <w:p w14:paraId="1E161EB6" w14:textId="51C75EE9" w:rsidR="00756900" w:rsidRDefault="00756900" w:rsidP="00756900">
      <w:pPr>
        <w:spacing w:line="480" w:lineRule="auto"/>
        <w:jc w:val="center"/>
        <w:rPr>
          <w:rFonts w:ascii="Times New Roman" w:hAnsi="Times New Roman" w:cs="Times New Roman"/>
          <w:b/>
        </w:rPr>
      </w:pPr>
      <w:r>
        <w:rPr>
          <w:noProof/>
          <w:lang w:eastAsia="en-GB"/>
        </w:rPr>
        <mc:AlternateContent>
          <mc:Choice Requires="wpg">
            <w:drawing>
              <wp:inline distT="0" distB="0" distL="0" distR="0" wp14:anchorId="30BE2744" wp14:editId="09F51DB8">
                <wp:extent cx="5238750" cy="3733550"/>
                <wp:effectExtent l="0" t="0" r="0" b="635"/>
                <wp:docPr id="32" name="Group 32"/>
                <wp:cNvGraphicFramePr/>
                <a:graphic xmlns:a="http://schemas.openxmlformats.org/drawingml/2006/main">
                  <a:graphicData uri="http://schemas.microsoft.com/office/word/2010/wordprocessingGroup">
                    <wpg:wgp>
                      <wpg:cNvGrpSpPr/>
                      <wpg:grpSpPr>
                        <a:xfrm>
                          <a:off x="0" y="0"/>
                          <a:ext cx="5238750" cy="3733550"/>
                          <a:chOff x="0" y="-95000"/>
                          <a:chExt cx="5238750" cy="3733550"/>
                        </a:xfrm>
                      </wpg:grpSpPr>
                      <wps:wsp>
                        <wps:cNvPr id="38" name="Text Box 38"/>
                        <wps:cNvSpPr txBox="1">
                          <a:spLocks noChangeArrowheads="1"/>
                        </wps:cNvSpPr>
                        <wps:spPr bwMode="auto">
                          <a:xfrm>
                            <a:off x="4552950" y="2152650"/>
                            <a:ext cx="400050" cy="257175"/>
                          </a:xfrm>
                          <a:prstGeom prst="rect">
                            <a:avLst/>
                          </a:prstGeom>
                          <a:noFill/>
                          <a:ln w="9525">
                            <a:noFill/>
                            <a:miter lim="800000"/>
                            <a:headEnd/>
                            <a:tailEnd/>
                          </a:ln>
                        </wps:spPr>
                        <wps:txbx>
                          <w:txbxContent>
                            <w:p w14:paraId="5E3830E0"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a:spAutoFit/>
                        </wps:bodyPr>
                      </wps:wsp>
                      <wpg:grpSp>
                        <wpg:cNvPr id="41" name="Group 41"/>
                        <wpg:cNvGrpSpPr/>
                        <wpg:grpSpPr>
                          <a:xfrm>
                            <a:off x="0" y="-95000"/>
                            <a:ext cx="5238750" cy="3733550"/>
                            <a:chOff x="0" y="-95000"/>
                            <a:chExt cx="5238750" cy="3733550"/>
                          </a:xfrm>
                        </wpg:grpSpPr>
                        <wps:wsp>
                          <wps:cNvPr id="42" name="Text Box 42"/>
                          <wps:cNvSpPr txBox="1">
                            <a:spLocks noChangeArrowheads="1"/>
                          </wps:cNvSpPr>
                          <wps:spPr bwMode="auto">
                            <a:xfrm>
                              <a:off x="3038475" y="2152650"/>
                              <a:ext cx="400050" cy="257175"/>
                            </a:xfrm>
                            <a:prstGeom prst="rect">
                              <a:avLst/>
                            </a:prstGeom>
                            <a:noFill/>
                            <a:ln w="9525">
                              <a:noFill/>
                              <a:miter lim="800000"/>
                              <a:headEnd/>
                              <a:tailEnd/>
                            </a:ln>
                          </wps:spPr>
                          <wps:txbx>
                            <w:txbxContent>
                              <w:p w14:paraId="27445D6B"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a:spAutoFit/>
                          </wps:bodyPr>
                        </wps:wsp>
                        <wpg:grpSp>
                          <wpg:cNvPr id="43" name="Group 43"/>
                          <wpg:cNvGrpSpPr/>
                          <wpg:grpSpPr>
                            <a:xfrm>
                              <a:off x="0" y="-95000"/>
                              <a:ext cx="5238750" cy="3733550"/>
                              <a:chOff x="0" y="-95000"/>
                              <a:chExt cx="5238750" cy="3733550"/>
                            </a:xfrm>
                          </wpg:grpSpPr>
                          <wps:wsp>
                            <wps:cNvPr id="44" name="Text Box 44"/>
                            <wps:cNvSpPr txBox="1">
                              <a:spLocks noChangeArrowheads="1"/>
                            </wps:cNvSpPr>
                            <wps:spPr bwMode="auto">
                              <a:xfrm>
                                <a:off x="1504950" y="2152650"/>
                                <a:ext cx="400050" cy="257175"/>
                              </a:xfrm>
                              <a:prstGeom prst="rect">
                                <a:avLst/>
                              </a:prstGeom>
                              <a:noFill/>
                              <a:ln w="9525">
                                <a:noFill/>
                                <a:miter lim="800000"/>
                                <a:headEnd/>
                                <a:tailEnd/>
                              </a:ln>
                            </wps:spPr>
                            <wps:txbx>
                              <w:txbxContent>
                                <w:p w14:paraId="6AF8FFC8"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a:spAutoFit/>
                            </wps:bodyPr>
                          </wps:wsp>
                          <wpg:grpSp>
                            <wpg:cNvPr id="45" name="Group 45"/>
                            <wpg:cNvGrpSpPr/>
                            <wpg:grpSpPr>
                              <a:xfrm>
                                <a:off x="0" y="-95000"/>
                                <a:ext cx="5238750" cy="3733550"/>
                                <a:chOff x="0" y="-95000"/>
                                <a:chExt cx="5238750" cy="3733550"/>
                              </a:xfrm>
                            </wpg:grpSpPr>
                            <wps:wsp>
                              <wps:cNvPr id="46" name="Text Box 46"/>
                              <wps:cNvSpPr txBox="1">
                                <a:spLocks noChangeArrowheads="1"/>
                              </wps:cNvSpPr>
                              <wps:spPr bwMode="auto">
                                <a:xfrm>
                                  <a:off x="2633850" y="-95000"/>
                                  <a:ext cx="1143000" cy="257175"/>
                                </a:xfrm>
                                <a:prstGeom prst="rect">
                                  <a:avLst/>
                                </a:prstGeom>
                                <a:noFill/>
                                <a:ln w="9525">
                                  <a:noFill/>
                                  <a:miter lim="800000"/>
                                  <a:headEnd/>
                                  <a:tailEnd/>
                                </a:ln>
                              </wps:spPr>
                              <wps:txbx>
                                <w:txbxContent>
                                  <w:p w14:paraId="6D9975E0"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“Blicket”</w:t>
                                    </w:r>
                                  </w:p>
                                </w:txbxContent>
                              </wps:txbx>
                              <wps:bodyPr rot="0" vert="horz" wrap="square" lIns="91440" tIns="45720" rIns="91440" bIns="45720" anchor="t" anchorCtr="0">
                                <a:spAutoFit/>
                              </wps:bodyPr>
                            </wps:wsp>
                            <wps:wsp>
                              <wps:cNvPr id="47" name="Text Box 47"/>
                              <wps:cNvSpPr txBox="1">
                                <a:spLocks noChangeArrowheads="1"/>
                              </wps:cNvSpPr>
                              <wps:spPr bwMode="auto">
                                <a:xfrm>
                                  <a:off x="0" y="2762250"/>
                                  <a:ext cx="1143000" cy="419100"/>
                                </a:xfrm>
                                <a:prstGeom prst="rect">
                                  <a:avLst/>
                                </a:prstGeom>
                                <a:noFill/>
                                <a:ln w="9525">
                                  <a:noFill/>
                                  <a:miter lim="800000"/>
                                  <a:headEnd/>
                                  <a:tailEnd/>
                                </a:ln>
                              </wps:spPr>
                              <wps:txbx>
                                <w:txbxContent>
                                  <w:p w14:paraId="06EA9B1B" w14:textId="44134B61" w:rsidR="00203DC9" w:rsidRPr="001D520E" w:rsidRDefault="00203DC9" w:rsidP="00756900">
                                    <w:pPr>
                                      <w:jc w:val="center"/>
                                      <w:rPr>
                                        <w:rFonts w:ascii="Times New Roman" w:hAnsi="Times New Roman" w:cs="Times New Roman"/>
                                      </w:rPr>
                                    </w:pPr>
                                    <w:r>
                                      <w:rPr>
                                        <w:rFonts w:ascii="Times New Roman" w:hAnsi="Times New Roman" w:cs="Times New Roman"/>
                                      </w:rPr>
                                      <w:t>Generalisation trial</w:t>
                                    </w:r>
                                  </w:p>
                                </w:txbxContent>
                              </wps:txbx>
                              <wps:bodyPr rot="0" vert="horz" wrap="square" lIns="91440" tIns="45720" rIns="91440" bIns="45720" anchor="t" anchorCtr="0">
                                <a:spAutoFit/>
                              </wps:bodyPr>
                            </wps:wsp>
                            <pic:pic xmlns:pic="http://schemas.openxmlformats.org/drawingml/2006/picture">
                              <pic:nvPicPr>
                                <pic:cNvPr id="48" name="Picture 48"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05100" y="133350"/>
                                  <a:ext cx="933450" cy="1038225"/>
                                </a:xfrm>
                                <a:prstGeom prst="rect">
                                  <a:avLst/>
                                </a:prstGeom>
                                <a:noFill/>
                                <a:ln>
                                  <a:noFill/>
                                </a:ln>
                              </pic:spPr>
                            </pic:pic>
                            <wps:wsp>
                              <wps:cNvPr id="49" name="Text Box 49"/>
                              <wps:cNvSpPr txBox="1">
                                <a:spLocks noChangeArrowheads="1"/>
                              </wps:cNvSpPr>
                              <wps:spPr bwMode="auto">
                                <a:xfrm>
                                  <a:off x="0" y="1485737"/>
                                  <a:ext cx="1143634" cy="261619"/>
                                </a:xfrm>
                                <a:prstGeom prst="rect">
                                  <a:avLst/>
                                </a:prstGeom>
                                <a:noFill/>
                                <a:ln w="9525">
                                  <a:noFill/>
                                  <a:miter lim="800000"/>
                                  <a:headEnd/>
                                  <a:tailEnd/>
                                </a:ln>
                              </wps:spPr>
                              <wps:txbx>
                                <w:txbxContent>
                                  <w:p w14:paraId="32E506CE" w14:textId="333F8EF9" w:rsidR="00203DC9" w:rsidRPr="001D520E" w:rsidRDefault="00203DC9" w:rsidP="00756900">
                                    <w:pPr>
                                      <w:jc w:val="center"/>
                                      <w:rPr>
                                        <w:rFonts w:ascii="Times New Roman" w:hAnsi="Times New Roman" w:cs="Times New Roman"/>
                                      </w:rPr>
                                    </w:pPr>
                                    <w:r>
                                      <w:rPr>
                                        <w:rFonts w:ascii="Times New Roman" w:hAnsi="Times New Roman" w:cs="Times New Roman"/>
                                      </w:rPr>
                                      <w:t>Retention trial</w:t>
                                    </w:r>
                                  </w:p>
                                </w:txbxContent>
                              </wps:txbx>
                              <wps:bodyPr rot="0" vert="horz" wrap="square" lIns="91440" tIns="45720" rIns="91440" bIns="45720" anchor="t" anchorCtr="0">
                                <a:spAutoFit/>
                              </wps:bodyPr>
                            </wps:wsp>
                            <pic:pic xmlns:pic="http://schemas.openxmlformats.org/drawingml/2006/picture">
                              <pic:nvPicPr>
                                <pic:cNvPr id="50" name="Picture 50"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47775" y="1133475"/>
                                  <a:ext cx="933450" cy="1038225"/>
                                </a:xfrm>
                                <a:prstGeom prst="rect">
                                  <a:avLst/>
                                </a:prstGeom>
                                <a:noFill/>
                                <a:ln>
                                  <a:noFill/>
                                </a:ln>
                              </pic:spPr>
                            </pic:pic>
                            <pic:pic xmlns:pic="http://schemas.openxmlformats.org/drawingml/2006/picture">
                              <pic:nvPicPr>
                                <pic:cNvPr id="51" name="Picture 51" descr="C:\Users\hartleyc\Documents\Post-PhD\Grants\ESRC Future Research Leaders\Method\Study 2\WLSProject\2. learning &amp; test trials\Stimuli\images\5a.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81300" y="1171575"/>
                                  <a:ext cx="933450" cy="1038225"/>
                                </a:xfrm>
                                <a:prstGeom prst="rect">
                                  <a:avLst/>
                                </a:prstGeom>
                                <a:noFill/>
                                <a:ln>
                                  <a:noFill/>
                                </a:ln>
                              </pic:spPr>
                            </pic:pic>
                            <pic:pic xmlns:pic="http://schemas.openxmlformats.org/drawingml/2006/picture">
                              <pic:nvPicPr>
                                <pic:cNvPr id="52" name="Picture 52"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38625" y="1171575"/>
                                  <a:ext cx="1000125" cy="1000125"/>
                                </a:xfrm>
                                <a:prstGeom prst="rect">
                                  <a:avLst/>
                                </a:prstGeom>
                                <a:noFill/>
                                <a:ln>
                                  <a:noFill/>
                                </a:ln>
                              </pic:spPr>
                            </pic:pic>
                            <pic:pic xmlns:pic="http://schemas.openxmlformats.org/drawingml/2006/picture">
                              <pic:nvPicPr>
                                <pic:cNvPr id="53" name="Picture 53" descr="C:\Users\hartleyc\Documents\Post-PhD\Grants\ESRC Future Research Leaders\Method\Study 2\WLSProject\2. learning &amp; test trials\Stimuli\images\1b.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81100" y="2409825"/>
                                  <a:ext cx="923925" cy="1028700"/>
                                </a:xfrm>
                                <a:prstGeom prst="rect">
                                  <a:avLst/>
                                </a:prstGeom>
                                <a:noFill/>
                                <a:ln>
                                  <a:noFill/>
                                </a:ln>
                              </pic:spPr>
                            </pic:pic>
                            <pic:pic xmlns:pic="http://schemas.openxmlformats.org/drawingml/2006/picture">
                              <pic:nvPicPr>
                                <pic:cNvPr id="54" name="Picture 54" descr="C:\Users\hartleyc\Documents\Post-PhD\Grants\ESRC Future Research Leaders\Method\Study 2\WLSProject\2. learning &amp; test trials\Stimuli\images\4b.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62250" y="2390775"/>
                                  <a:ext cx="952500" cy="1057275"/>
                                </a:xfrm>
                                <a:prstGeom prst="rect">
                                  <a:avLst/>
                                </a:prstGeom>
                                <a:noFill/>
                                <a:ln>
                                  <a:noFill/>
                                </a:ln>
                              </pic:spPr>
                            </pic:pic>
                            <pic:pic xmlns:pic="http://schemas.openxmlformats.org/drawingml/2006/picture">
                              <pic:nvPicPr>
                                <pic:cNvPr id="55" name="Picture 55" descr="C:\Users\hartleyc\Documents\Post-PhD\Grants\ESRC Future Research Leaders\Method\Study 2\WLSProject\2. learning &amp; test trials\Stimuli\images\2b.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71950" y="2400300"/>
                                  <a:ext cx="1000125" cy="1114425"/>
                                </a:xfrm>
                                <a:prstGeom prst="rect">
                                  <a:avLst/>
                                </a:prstGeom>
                                <a:noFill/>
                                <a:ln>
                                  <a:noFill/>
                                </a:ln>
                              </pic:spPr>
                            </pic:pic>
                            <wps:wsp>
                              <wps:cNvPr id="56" name="Text Box 56"/>
                              <wps:cNvSpPr txBox="1">
                                <a:spLocks noChangeArrowheads="1"/>
                              </wps:cNvSpPr>
                              <wps:spPr bwMode="auto">
                                <a:xfrm>
                                  <a:off x="1504950" y="3381375"/>
                                  <a:ext cx="400050" cy="257175"/>
                                </a:xfrm>
                                <a:prstGeom prst="rect">
                                  <a:avLst/>
                                </a:prstGeom>
                                <a:noFill/>
                                <a:ln w="9525">
                                  <a:noFill/>
                                  <a:miter lim="800000"/>
                                  <a:headEnd/>
                                  <a:tailEnd/>
                                </a:ln>
                              </wps:spPr>
                              <wps:txbx>
                                <w:txbxContent>
                                  <w:p w14:paraId="7D5603FB"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a:spAutoFit/>
                              </wps:bodyPr>
                            </wps:wsp>
                            <wps:wsp>
                              <wps:cNvPr id="57" name="Text Box 57"/>
                              <wps:cNvSpPr txBox="1">
                                <a:spLocks noChangeArrowheads="1"/>
                              </wps:cNvSpPr>
                              <wps:spPr bwMode="auto">
                                <a:xfrm>
                                  <a:off x="3038475" y="3381375"/>
                                  <a:ext cx="400050" cy="257175"/>
                                </a:xfrm>
                                <a:prstGeom prst="rect">
                                  <a:avLst/>
                                </a:prstGeom>
                                <a:noFill/>
                                <a:ln w="9525">
                                  <a:noFill/>
                                  <a:miter lim="800000"/>
                                  <a:headEnd/>
                                  <a:tailEnd/>
                                </a:ln>
                              </wps:spPr>
                              <wps:txbx>
                                <w:txbxContent>
                                  <w:p w14:paraId="24F69270"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a:spAutoFit/>
                              </wps:bodyPr>
                            </wps:wsp>
                            <wps:wsp>
                              <wps:cNvPr id="58" name="Text Box 58"/>
                              <wps:cNvSpPr txBox="1">
                                <a:spLocks noChangeArrowheads="1"/>
                              </wps:cNvSpPr>
                              <wps:spPr bwMode="auto">
                                <a:xfrm>
                                  <a:off x="4552950" y="3381375"/>
                                  <a:ext cx="400050" cy="257175"/>
                                </a:xfrm>
                                <a:prstGeom prst="rect">
                                  <a:avLst/>
                                </a:prstGeom>
                                <a:noFill/>
                                <a:ln w="9525">
                                  <a:noFill/>
                                  <a:miter lim="800000"/>
                                  <a:headEnd/>
                                  <a:tailEnd/>
                                </a:ln>
                              </wps:spPr>
                              <wps:txbx>
                                <w:txbxContent>
                                  <w:p w14:paraId="56EC38E1"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(e)</w:t>
                                    </w:r>
                                  </w:p>
                                </w:txbxContent>
                              </wps:txbx>
                              <wps:bodyPr rot="0" vert="horz" wrap="square" lIns="91440" tIns="45720" rIns="91440" bIns="45720" anchor="t" anchorCtr="0">
                                <a:spAutoFit/>
                              </wps:bodyPr>
                            </wps:wsp>
                          </wpg:grpSp>
                        </wpg:grpSp>
                      </wpg:grpSp>
                    </wpg:wgp>
                  </a:graphicData>
                </a:graphic>
              </wp:inline>
            </w:drawing>
          </mc:Choice>
          <mc:Fallback>
            <w:pict>
              <v:group w14:anchorId="30BE2744" id="Group 32" o:spid="_x0000_s1064" style="width:412.5pt;height:294pt;mso-position-horizontal-relative:char;mso-position-vertical-relative:line" coordorigin=",-950" coordsize="52387,3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rqf6r+z//5/wANwolp15UD1w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">
                <v:shape id="Text Box 38" o:spid="_x0000_s1065" type="#_x0000_t202" style="position:absolute;left:45529;top:21526;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5E3830E0"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(b)</w:t>
                        </w:r>
                      </w:p>
                    </w:txbxContent>
                  </v:textbox>
                </v:shape>
                <v:group id="Group 41" o:spid="_x0000_s1066" style="position:absolute;top:-950;width:52387;height:37335" coordorigin=",-950" coordsize="52387,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067" type="#_x0000_t202" style="position:absolute;left:30384;top:21526;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7445D6B"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(b)</w:t>
                          </w:r>
                        </w:p>
                      </w:txbxContent>
                    </v:textbox>
                  </v:shape>
                  <v:group id="Group 43" o:spid="_x0000_s1068" style="position:absolute;top:-950;width:52387;height:37335" coordorigin=",-950" coordsize="52387,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44" o:spid="_x0000_s1069" type="#_x0000_t202" style="position:absolute;left:15049;top:21526;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6AF8FFC8"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(a)</w:t>
                            </w:r>
                          </w:p>
                        </w:txbxContent>
                      </v:textbox>
                    </v:shape>
                    <v:group id="Group 45" o:spid="_x0000_s1070" style="position:absolute;top:-950;width:52387;height:37335" coordorigin=",-950" coordsize="52387,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46" o:spid="_x0000_s1071" type="#_x0000_t202" style="position:absolute;left:26338;top:-950;width:11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6D9975E0"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“Blicket”</w:t>
                              </w:r>
                            </w:p>
                          </w:txbxContent>
                        </v:textbox>
                      </v:shape>
                      <v:shape id="Text Box 47" o:spid="_x0000_s1072" type="#_x0000_t202" style="position:absolute;top:27622;width:1143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06EA9B1B" w14:textId="44134B61" w:rsidR="00203DC9" w:rsidRPr="001D520E" w:rsidRDefault="00203DC9" w:rsidP="00756900">
                              <w:pPr>
                                <w:jc w:val="center"/>
                                <w:rPr>
                                  <w:rFonts w:ascii="Times New Roman" w:hAnsi="Times New Roman" w:cs="Times New Roman"/>
                                </w:rPr>
                              </w:pPr>
                              <w:r>
                                <w:rPr>
                                  <w:rFonts w:ascii="Times New Roman" w:hAnsi="Times New Roman" w:cs="Times New Roman"/>
                                </w:rPr>
                                <w:t>Generalisation trial</w:t>
                              </w:r>
                            </w:p>
                          </w:txbxContent>
                        </v:textbox>
                      </v:shape>
                      <v:shape id="Picture 48" o:spid="_x0000_s1073" type="#_x0000_t75" style="position:absolute;left:27051;top:1333;width:933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">
                        <v:imagedata r:id="rId33" o:title="1a"/>
                        <v:path arrowok="t"/>
                      </v:shape>
                      <v:shape id="Text Box 49" o:spid="_x0000_s1074" type="#_x0000_t202" style="position:absolute;top:14857;width:114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32E506CE" w14:textId="333F8EF9" w:rsidR="00203DC9" w:rsidRPr="001D520E" w:rsidRDefault="00203DC9" w:rsidP="00756900">
                              <w:pPr>
                                <w:jc w:val="center"/>
                                <w:rPr>
                                  <w:rFonts w:ascii="Times New Roman" w:hAnsi="Times New Roman" w:cs="Times New Roman"/>
                                </w:rPr>
                              </w:pPr>
                              <w:r>
                                <w:rPr>
                                  <w:rFonts w:ascii="Times New Roman" w:hAnsi="Times New Roman" w:cs="Times New Roman"/>
                                </w:rPr>
                                <w:t>Retention trial</w:t>
                              </w:r>
                            </w:p>
                          </w:txbxContent>
                        </v:textbox>
                      </v:shape>
                      <v:shape id="Picture 50" o:spid="_x0000_s1075" type="#_x0000_t75" style="position:absolute;left:12477;top:11334;width:9335;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">
                        <v:imagedata r:id="rId33" o:title="1a"/>
                        <v:path arrowok="t"/>
                      </v:shape>
                      <v:shape id="Picture 51" o:spid="_x0000_s1076" type="#_x0000_t75" style="position:absolute;left:27813;top:11715;width:9334;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">
                        <v:imagedata r:id="rId39" o:title="5a"/>
                        <v:path arrowok="t"/>
                      </v:shape>
                      <v:shape id="Picture 52" o:spid="_x0000_s1077" type="#_x0000_t75" style="position:absolute;left:42386;top:11715;width:1000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">
                        <v:imagedata r:id="rId34" o:title="6a"/>
                        <v:path arrowok="t"/>
                      </v:shape>
                      <v:shape id="Picture 53" o:spid="_x0000_s1078" type="#_x0000_t75" style="position:absolute;left:11811;top:24098;width:923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">
                        <v:imagedata r:id="rId40" o:title="1b"/>
                        <v:path arrowok="t"/>
                      </v:shape>
                      <v:shape id="Picture 54" o:spid="_x0000_s1079" type="#_x0000_t75" style="position:absolute;left:27622;top:23907;width:9525;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">
                        <v:imagedata r:id="rId41" o:title="4b"/>
                        <v:path arrowok="t"/>
                      </v:shape>
                      <v:shape id="Picture 55" o:spid="_x0000_s1080" type="#_x0000_t75" style="position:absolute;left:41719;top:24003;width:10001;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">
                        <v:imagedata r:id="rId42" o:title="2b"/>
                        <v:path arrowok="t"/>
                      </v:shape>
                      <v:shape id="Text Box 56" o:spid="_x0000_s1081" type="#_x0000_t202" style="position:absolute;left:15049;top:33813;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7D5603FB"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(c)</w:t>
                              </w:r>
                            </w:p>
                          </w:txbxContent>
                        </v:textbox>
                      </v:shape>
                      <v:shape id="Text Box 57" o:spid="_x0000_s1082" type="#_x0000_t202" style="position:absolute;left:30384;top:33813;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24F69270"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(d)</w:t>
                              </w:r>
                            </w:p>
                          </w:txbxContent>
                        </v:textbox>
                      </v:shape>
                      <v:shape id="Text Box 58" o:spid="_x0000_s1083" type="#_x0000_t202" style="position:absolute;left:45529;top:33813;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56EC38E1" w14:textId="77777777" w:rsidR="00203DC9" w:rsidRPr="001D520E" w:rsidRDefault="00203DC9" w:rsidP="00756900">
                              <w:pPr>
                                <w:jc w:val="center"/>
                                <w:rPr>
                                  <w:rFonts w:ascii="Times New Roman" w:hAnsi="Times New Roman" w:cs="Times New Roman"/>
                                </w:rPr>
                              </w:pPr>
                              <w:r>
                                <w:rPr>
                                  <w:rFonts w:ascii="Times New Roman" w:hAnsi="Times New Roman" w:cs="Times New Roman"/>
                                </w:rPr>
                                <w:t>(e)</w:t>
                              </w:r>
                            </w:p>
                          </w:txbxContent>
                        </v:textbox>
                      </v:shape>
                    </v:group>
                  </v:group>
                </v:group>
                <w10:anchorlock/>
              </v:group>
            </w:pict>
          </mc:Fallback>
        </mc:AlternateContent>
      </w:r>
    </w:p>
    <w:p w14:paraId="10F77FC4" w14:textId="24910528" w:rsidR="004D7209" w:rsidRPr="00E96154" w:rsidRDefault="004D7209" w:rsidP="004D7209">
      <w:pPr>
        <w:spacing w:line="480" w:lineRule="auto"/>
        <w:rPr>
          <w:rFonts w:ascii="Times New Roman" w:hAnsi="Times New Roman" w:cs="Times New Roman"/>
        </w:rPr>
      </w:pPr>
      <w:r>
        <w:rPr>
          <w:rFonts w:ascii="Times New Roman" w:hAnsi="Times New Roman" w:cs="Times New Roman"/>
          <w:b/>
        </w:rPr>
        <w:t>Fig. 3</w:t>
      </w:r>
      <w:r w:rsidRPr="00E96154">
        <w:rPr>
          <w:rFonts w:ascii="Times New Roman" w:hAnsi="Times New Roman" w:cs="Times New Roman"/>
        </w:rPr>
        <w:t xml:space="preserve"> </w:t>
      </w:r>
      <w:r>
        <w:rPr>
          <w:rFonts w:ascii="Times New Roman" w:hAnsi="Times New Roman" w:cs="Times New Roman"/>
        </w:rPr>
        <w:t>Example retention and generalisation trials in Studies 1 and 2; (a) target object, (b) non-target objects, (c) shape match for target object, (d) colour match for target object, (e) shape/colour match for non-target object.</w:t>
      </w:r>
    </w:p>
    <w:p w14:paraId="54E60561" w14:textId="77777777" w:rsidR="00756900" w:rsidRDefault="00756900" w:rsidP="00756900">
      <w:pPr>
        <w:tabs>
          <w:tab w:val="left" w:pos="600"/>
        </w:tabs>
        <w:spacing w:line="480" w:lineRule="auto"/>
        <w:rPr>
          <w:rFonts w:ascii="Times New Roman" w:hAnsi="Times New Roman" w:cs="Times New Roman"/>
          <w:b/>
        </w:rPr>
      </w:pPr>
    </w:p>
    <w:p w14:paraId="17693EDF" w14:textId="444D94A6" w:rsidR="00756900" w:rsidRDefault="00982F46" w:rsidP="00756900">
      <w:pPr>
        <w:tabs>
          <w:tab w:val="left" w:pos="600"/>
        </w:tabs>
        <w:spacing w:line="480" w:lineRule="auto"/>
        <w:jc w:val="center"/>
        <w:rPr>
          <w:rFonts w:ascii="Times New Roman" w:hAnsi="Times New Roman" w:cs="Times New Roman"/>
          <w:b/>
        </w:rPr>
      </w:pPr>
      <w:r>
        <w:rPr>
          <w:rFonts w:ascii="Times New Roman" w:hAnsi="Times New Roman" w:cs="Times New Roman"/>
          <w:b/>
        </w:rPr>
        <w:t xml:space="preserve">2.2. </w:t>
      </w:r>
      <w:r w:rsidR="00756900">
        <w:rPr>
          <w:rFonts w:ascii="Times New Roman" w:hAnsi="Times New Roman" w:cs="Times New Roman"/>
          <w:b/>
        </w:rPr>
        <w:t>Results</w:t>
      </w:r>
    </w:p>
    <w:p w14:paraId="3B9DA251" w14:textId="15C3ECFA" w:rsidR="00756900" w:rsidRPr="007D35DD" w:rsidRDefault="00982F46" w:rsidP="00756900">
      <w:pPr>
        <w:spacing w:line="480" w:lineRule="auto"/>
        <w:ind w:firstLine="720"/>
        <w:rPr>
          <w:rFonts w:ascii="Times New Roman" w:hAnsi="Times New Roman" w:cs="Times New Roman"/>
          <w:b/>
        </w:rPr>
      </w:pPr>
      <w:r>
        <w:rPr>
          <w:rFonts w:ascii="Times New Roman" w:hAnsi="Times New Roman" w:cs="Times New Roman"/>
          <w:b/>
        </w:rPr>
        <w:t xml:space="preserve">2.2.1. </w:t>
      </w:r>
      <w:r w:rsidR="00756900" w:rsidRPr="007D35DD">
        <w:rPr>
          <w:rFonts w:ascii="Times New Roman" w:hAnsi="Times New Roman" w:cs="Times New Roman"/>
          <w:b/>
        </w:rPr>
        <w:t xml:space="preserve">Training </w:t>
      </w:r>
      <w:r w:rsidR="00504D58">
        <w:rPr>
          <w:rFonts w:ascii="Times New Roman" w:hAnsi="Times New Roman" w:cs="Times New Roman"/>
          <w:b/>
        </w:rPr>
        <w:t>a</w:t>
      </w:r>
      <w:r w:rsidR="00756900" w:rsidRPr="007D35DD">
        <w:rPr>
          <w:rFonts w:ascii="Times New Roman" w:hAnsi="Times New Roman" w:cs="Times New Roman"/>
          <w:b/>
        </w:rPr>
        <w:t>ccuracy</w:t>
      </w:r>
    </w:p>
    <w:p w14:paraId="2968C4D6" w14:textId="4DB6D3ED" w:rsidR="00043EC6" w:rsidRDefault="00756900" w:rsidP="00756900">
      <w:pPr>
        <w:spacing w:line="480" w:lineRule="auto"/>
        <w:ind w:firstLine="720"/>
        <w:rPr>
          <w:rFonts w:ascii="Times New Roman" w:hAnsi="Times New Roman" w:cs="Times New Roman"/>
          <w:color w:val="000000" w:themeColor="text1"/>
        </w:rPr>
      </w:pPr>
      <w:bookmarkStart w:id="5" w:name="_Hlk8286365"/>
      <w:r w:rsidRPr="007D35DD">
        <w:rPr>
          <w:rFonts w:ascii="Times New Roman" w:hAnsi="Times New Roman" w:cs="Times New Roman"/>
        </w:rPr>
        <w:t>Children’s responses on individual training trials were scored as correct (1) or incorrect (0).</w:t>
      </w:r>
      <w:bookmarkEnd w:id="5"/>
      <w:r>
        <w:rPr>
          <w:rFonts w:ascii="Times New Roman" w:hAnsi="Times New Roman" w:cs="Times New Roman"/>
        </w:rPr>
        <w:t xml:space="preserve"> </w:t>
      </w:r>
      <w:r w:rsidR="00F61E07" w:rsidRPr="007D35DD">
        <w:rPr>
          <w:rFonts w:ascii="Times New Roman" w:hAnsi="Times New Roman" w:cs="Times New Roman"/>
        </w:rPr>
        <w:t xml:space="preserve">The likelihood of responding correctly by chance was 50%. </w:t>
      </w:r>
      <w:r>
        <w:rPr>
          <w:rFonts w:ascii="Times New Roman" w:hAnsi="Times New Roman" w:cs="Times New Roman"/>
        </w:rPr>
        <w:t xml:space="preserve">Descriptive statistics for training accuracy are presented in Figure 4. </w:t>
      </w:r>
      <w:r w:rsidRPr="007D35DD">
        <w:rPr>
          <w:rFonts w:ascii="Times New Roman" w:hAnsi="Times New Roman" w:cs="Times New Roman"/>
          <w:color w:val="000000" w:themeColor="text1"/>
        </w:rPr>
        <w:t xml:space="preserve">We investigated the influence of Population and Block on children’s training trial accuracy by conducting a series of generalized linear mixed-effects models (GLMM). </w:t>
      </w:r>
      <w:r w:rsidRPr="007D35DD">
        <w:rPr>
          <w:rFonts w:ascii="Times New Roman" w:hAnsi="Times New Roman" w:cs="Times New Roman"/>
          <w:color w:val="000000" w:themeColor="text1"/>
        </w:rPr>
        <w:lastRenderedPageBreak/>
        <w:t xml:space="preserve">The analysis modelled the probability (log odds) of children’s response (correct/incorrect) and all models were conducted using the </w:t>
      </w:r>
      <w:proofErr w:type="spellStart"/>
      <w:r w:rsidRPr="007D35DD">
        <w:rPr>
          <w:rFonts w:ascii="Times New Roman" w:hAnsi="Times New Roman" w:cs="Times New Roman"/>
          <w:color w:val="000000" w:themeColor="text1"/>
        </w:rPr>
        <w:t>glmer</w:t>
      </w:r>
      <w:proofErr w:type="spellEnd"/>
      <w:r w:rsidRPr="007D35DD">
        <w:rPr>
          <w:rFonts w:ascii="Times New Roman" w:hAnsi="Times New Roman" w:cs="Times New Roman"/>
          <w:color w:val="000000" w:themeColor="text1"/>
        </w:rPr>
        <w:t xml:space="preserve"> function from the lme4 package in R (Bates, </w:t>
      </w:r>
      <w:proofErr w:type="spellStart"/>
      <w:r w:rsidRPr="007D35DD">
        <w:rPr>
          <w:rFonts w:ascii="Times New Roman" w:hAnsi="Times New Roman" w:cs="Times New Roman"/>
          <w:color w:val="000000" w:themeColor="text1"/>
        </w:rPr>
        <w:t>Maechler</w:t>
      </w:r>
      <w:proofErr w:type="spellEnd"/>
      <w:r w:rsidRPr="007D35DD">
        <w:rPr>
          <w:rFonts w:ascii="Times New Roman" w:hAnsi="Times New Roman" w:cs="Times New Roman"/>
          <w:color w:val="000000" w:themeColor="text1"/>
        </w:rPr>
        <w:t xml:space="preserve">, </w:t>
      </w:r>
      <w:proofErr w:type="spellStart"/>
      <w:r w:rsidRPr="007D35DD">
        <w:rPr>
          <w:rFonts w:ascii="Times New Roman" w:hAnsi="Times New Roman" w:cs="Times New Roman"/>
          <w:color w:val="000000" w:themeColor="text1"/>
        </w:rPr>
        <w:t>Bolker</w:t>
      </w:r>
      <w:proofErr w:type="spellEnd"/>
      <w:r w:rsidRPr="007D35DD">
        <w:rPr>
          <w:rFonts w:ascii="Times New Roman" w:hAnsi="Times New Roman" w:cs="Times New Roman"/>
          <w:color w:val="000000" w:themeColor="text1"/>
        </w:rPr>
        <w:t>, &amp; Walker, 2015). Block was contrast coded as -0.5 (block 1) and +0.5 (block 2). Population was coded as 0 (TD) and 1 (ASD).</w:t>
      </w:r>
      <w:r>
        <w:rPr>
          <w:rFonts w:ascii="Times New Roman" w:hAnsi="Times New Roman" w:cs="Times New Roman"/>
          <w:color w:val="000000" w:themeColor="text1"/>
        </w:rPr>
        <w:t xml:space="preserve"> </w:t>
      </w:r>
    </w:p>
    <w:p w14:paraId="3353FD31" w14:textId="77777777" w:rsidR="00756900" w:rsidRDefault="00756900" w:rsidP="00756900">
      <w:pPr>
        <w:spacing w:line="480" w:lineRule="auto"/>
        <w:ind w:firstLine="720"/>
      </w:pPr>
    </w:p>
    <w:p w14:paraId="3825042A" w14:textId="5FD1EF37" w:rsidR="00756900" w:rsidRDefault="009724D7" w:rsidP="00763277">
      <w:pPr>
        <w:spacing w:line="480" w:lineRule="auto"/>
      </w:pPr>
      <w:r>
        <w:rPr>
          <w:noProof/>
          <w:lang w:eastAsia="en-GB"/>
        </w:rPr>
        <w:drawing>
          <wp:inline distT="0" distB="0" distL="0" distR="0" wp14:anchorId="23FB469B" wp14:editId="03BE8006">
            <wp:extent cx="5698800" cy="3988800"/>
            <wp:effectExtent l="0" t="0" r="0" b="0"/>
            <wp:docPr id="59" name="Chart 59">
              <a:extLst xmlns:a="http://schemas.openxmlformats.org/drawingml/2006/main">
                <a:ext uri="{FF2B5EF4-FFF2-40B4-BE49-F238E27FC236}">
                  <a16:creationId xmlns:a16="http://schemas.microsoft.com/office/drawing/2014/main" id="{A7FCDAC0-FFA2-4B4E-A025-186A513E4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9C36F9" w14:textId="0EDCEF43" w:rsidR="009724D7" w:rsidRPr="00105F7A" w:rsidRDefault="009724D7" w:rsidP="009724D7">
      <w:pPr>
        <w:tabs>
          <w:tab w:val="left" w:pos="5391"/>
        </w:tabs>
        <w:spacing w:line="480" w:lineRule="auto"/>
        <w:rPr>
          <w:rFonts w:ascii="Times New Roman" w:hAnsi="Times New Roman" w:cs="Times New Roman"/>
          <w:color w:val="FF0000"/>
        </w:rPr>
      </w:pPr>
      <w:r w:rsidRPr="00756900">
        <w:rPr>
          <w:rFonts w:ascii="Times New Roman" w:hAnsi="Times New Roman" w:cs="Times New Roman"/>
          <w:b/>
        </w:rPr>
        <w:t>Fig.4</w:t>
      </w:r>
      <w:r w:rsidRPr="00756900">
        <w:rPr>
          <w:rFonts w:ascii="Times New Roman" w:hAnsi="Times New Roman" w:cs="Times New Roman"/>
        </w:rPr>
        <w:t xml:space="preserve"> </w:t>
      </w:r>
      <w:r w:rsidR="00985C81">
        <w:rPr>
          <w:rFonts w:ascii="Times New Roman" w:hAnsi="Times New Roman" w:cs="Times New Roman"/>
        </w:rPr>
        <w:t>Mean</w:t>
      </w:r>
      <w:r w:rsidR="00985C81" w:rsidRPr="00756900">
        <w:rPr>
          <w:rFonts w:ascii="Times New Roman" w:hAnsi="Times New Roman" w:cs="Times New Roman"/>
        </w:rPr>
        <w:t xml:space="preserve"> </w:t>
      </w:r>
      <w:r w:rsidRPr="00756900">
        <w:rPr>
          <w:rFonts w:ascii="Times New Roman" w:hAnsi="Times New Roman" w:cs="Times New Roman"/>
        </w:rPr>
        <w:t xml:space="preserve">training, retention, and generalisation trial accuracy for typically developing (TD) children and </w:t>
      </w:r>
      <w:r w:rsidRPr="00CB14A6">
        <w:rPr>
          <w:rFonts w:ascii="Times New Roman" w:hAnsi="Times New Roman" w:cs="Times New Roman"/>
          <w:color w:val="000000" w:themeColor="text1"/>
        </w:rPr>
        <w:t>children with autism spectrum disorder (ASD) in Study 1. Error bars show ± 1 SE. Stars above columns indicate where performance was significantly different from chance, indicated by the dotted line</w:t>
      </w:r>
      <w:r>
        <w:rPr>
          <w:rFonts w:ascii="Times New Roman" w:hAnsi="Times New Roman" w:cs="Times New Roman"/>
          <w:color w:val="000000" w:themeColor="text1"/>
        </w:rPr>
        <w:t>s</w:t>
      </w:r>
      <w:r w:rsidRPr="00CB14A6">
        <w:rPr>
          <w:rFonts w:ascii="Times New Roman" w:hAnsi="Times New Roman" w:cs="Times New Roman"/>
          <w:color w:val="000000" w:themeColor="text1"/>
        </w:rPr>
        <w:t xml:space="preserve"> (* </w:t>
      </w:r>
      <w:r w:rsidRPr="00CB14A6">
        <w:rPr>
          <w:rFonts w:ascii="Times New Roman" w:hAnsi="Times New Roman" w:cs="Times New Roman"/>
          <w:i/>
          <w:color w:val="000000" w:themeColor="text1"/>
        </w:rPr>
        <w:t>p</w:t>
      </w:r>
      <w:r w:rsidRPr="00CB14A6">
        <w:rPr>
          <w:rFonts w:ascii="Times New Roman" w:hAnsi="Times New Roman" w:cs="Times New Roman"/>
          <w:color w:val="000000" w:themeColor="text1"/>
        </w:rPr>
        <w:t xml:space="preserve"> &lt; .05).</w:t>
      </w:r>
    </w:p>
    <w:p w14:paraId="29797471" w14:textId="77777777" w:rsidR="00756900" w:rsidRDefault="00756900" w:rsidP="00756900">
      <w:pPr>
        <w:rPr>
          <w:rFonts w:ascii="Times New Roman" w:hAnsi="Times New Roman" w:cs="Times New Roman"/>
        </w:rPr>
      </w:pPr>
    </w:p>
    <w:p w14:paraId="71DEA1D3" w14:textId="77777777" w:rsidR="00F503C1" w:rsidRDefault="00756900" w:rsidP="001077DC">
      <w:pPr>
        <w:spacing w:line="480" w:lineRule="auto"/>
        <w:ind w:firstLine="720"/>
        <w:rPr>
          <w:rFonts w:ascii="Times New Roman" w:hAnsi="Times New Roman" w:cs="Times New Roman"/>
          <w:b/>
        </w:rPr>
      </w:pPr>
      <w:r w:rsidRPr="007D35DD">
        <w:rPr>
          <w:rFonts w:ascii="Times New Roman" w:hAnsi="Times New Roman" w:cs="Times New Roman"/>
          <w:color w:val="000000" w:themeColor="text1"/>
        </w:rPr>
        <w:t xml:space="preserve">We started with a </w:t>
      </w:r>
      <w:r w:rsidR="00A65C7E">
        <w:rPr>
          <w:rFonts w:ascii="Times New Roman" w:hAnsi="Times New Roman" w:cs="Times New Roman"/>
          <w:color w:val="000000" w:themeColor="text1"/>
        </w:rPr>
        <w:t>baseline</w:t>
      </w:r>
      <w:r w:rsidRPr="007D35DD">
        <w:rPr>
          <w:rFonts w:ascii="Times New Roman" w:hAnsi="Times New Roman" w:cs="Times New Roman"/>
          <w:color w:val="000000" w:themeColor="text1"/>
        </w:rPr>
        <w:t xml:space="preserve"> model containing b</w:t>
      </w:r>
      <w:bookmarkStart w:id="6" w:name="_Hlk25566677"/>
      <w:r w:rsidRPr="007D35DD">
        <w:rPr>
          <w:rFonts w:ascii="Times New Roman" w:hAnsi="Times New Roman" w:cs="Times New Roman"/>
          <w:color w:val="000000" w:themeColor="text1"/>
        </w:rPr>
        <w:t>y-participant random intercepts and slopes for Block and by-word random intercepts and slopes for Population x Block</w:t>
      </w:r>
      <w:bookmarkEnd w:id="6"/>
      <w:r w:rsidRPr="007D35DD">
        <w:rPr>
          <w:rFonts w:ascii="Times New Roman" w:hAnsi="Times New Roman" w:cs="Times New Roman"/>
          <w:color w:val="000000" w:themeColor="text1"/>
        </w:rPr>
        <w:t xml:space="preserve"> (note that Population was a between</w:t>
      </w:r>
      <w:r w:rsidR="00445B75">
        <w:rPr>
          <w:rFonts w:ascii="Times New Roman" w:hAnsi="Times New Roman" w:cs="Times New Roman"/>
          <w:color w:val="000000" w:themeColor="text1"/>
        </w:rPr>
        <w:t>-</w:t>
      </w:r>
      <w:r w:rsidRPr="007D35DD">
        <w:rPr>
          <w:rFonts w:ascii="Times New Roman" w:hAnsi="Times New Roman" w:cs="Times New Roman"/>
          <w:color w:val="000000" w:themeColor="text1"/>
        </w:rPr>
        <w:t>subject</w:t>
      </w:r>
      <w:r w:rsidR="00445B75">
        <w:rPr>
          <w:rFonts w:ascii="Times New Roman" w:hAnsi="Times New Roman" w:cs="Times New Roman"/>
          <w:color w:val="000000" w:themeColor="text1"/>
        </w:rPr>
        <w:t>s</w:t>
      </w:r>
      <w:r w:rsidRPr="007D35DD">
        <w:rPr>
          <w:rFonts w:ascii="Times New Roman" w:hAnsi="Times New Roman" w:cs="Times New Roman"/>
          <w:color w:val="000000" w:themeColor="text1"/>
        </w:rPr>
        <w:t xml:space="preserve"> variable and so cannot be entered as a random slope by-participant; see Barr, Levy, </w:t>
      </w:r>
      <w:proofErr w:type="spellStart"/>
      <w:r w:rsidRPr="007D35DD">
        <w:rPr>
          <w:rFonts w:ascii="Times New Roman" w:hAnsi="Times New Roman" w:cs="Times New Roman"/>
          <w:color w:val="000000" w:themeColor="text1"/>
        </w:rPr>
        <w:t>Scheepers</w:t>
      </w:r>
      <w:proofErr w:type="spellEnd"/>
      <w:r w:rsidRPr="007D35DD">
        <w:rPr>
          <w:rFonts w:ascii="Times New Roman" w:hAnsi="Times New Roman" w:cs="Times New Roman"/>
          <w:color w:val="000000" w:themeColor="text1"/>
        </w:rPr>
        <w:t xml:space="preserve">, &amp; </w:t>
      </w:r>
      <w:proofErr w:type="spellStart"/>
      <w:r w:rsidRPr="007D35DD">
        <w:rPr>
          <w:rFonts w:ascii="Times New Roman" w:hAnsi="Times New Roman" w:cs="Times New Roman"/>
          <w:color w:val="000000" w:themeColor="text1"/>
        </w:rPr>
        <w:t>Tily</w:t>
      </w:r>
      <w:proofErr w:type="spellEnd"/>
      <w:r w:rsidRPr="007D35DD">
        <w:rPr>
          <w:rFonts w:ascii="Times New Roman" w:hAnsi="Times New Roman" w:cs="Times New Roman"/>
          <w:color w:val="000000" w:themeColor="text1"/>
        </w:rPr>
        <w:t>, 2013).</w:t>
      </w:r>
      <w:r>
        <w:rPr>
          <w:rFonts w:ascii="Times New Roman" w:hAnsi="Times New Roman" w:cs="Times New Roman"/>
          <w:color w:val="000000" w:themeColor="text1"/>
        </w:rPr>
        <w:t xml:space="preserve"> Adding Population as a fixed effect did not improve fit in comparison to the </w:t>
      </w:r>
      <w:r w:rsidR="00A65C7E">
        <w:rPr>
          <w:rFonts w:ascii="Times New Roman" w:hAnsi="Times New Roman" w:cs="Times New Roman"/>
          <w:color w:val="000000" w:themeColor="text1"/>
        </w:rPr>
        <w:t>baseline</w:t>
      </w:r>
      <w:r>
        <w:rPr>
          <w:rFonts w:ascii="Times New Roman" w:hAnsi="Times New Roman" w:cs="Times New Roman"/>
          <w:color w:val="000000" w:themeColor="text1"/>
        </w:rPr>
        <w:t xml:space="preserve"> model (</w:t>
      </w:r>
      <w:r w:rsidRPr="00756900">
        <w:rPr>
          <w:rFonts w:ascii="Times New Roman" w:hAnsi="Times New Roman" w:cs="Times New Roman"/>
          <w:i/>
          <w:color w:val="000000" w:themeColor="text1"/>
        </w:rPr>
        <w:t>p</w:t>
      </w:r>
      <w:r>
        <w:rPr>
          <w:rFonts w:ascii="Times New Roman" w:hAnsi="Times New Roman" w:cs="Times New Roman"/>
          <w:color w:val="000000" w:themeColor="text1"/>
        </w:rPr>
        <w:t xml:space="preserve"> = 1.00). </w:t>
      </w:r>
      <w:r w:rsidR="00E27DD3" w:rsidRPr="00E27DD3">
        <w:rPr>
          <w:rFonts w:ascii="Times New Roman" w:hAnsi="Times New Roman" w:cs="Times New Roman"/>
          <w:color w:val="000000" w:themeColor="text1"/>
        </w:rPr>
        <w:t xml:space="preserve">The addition of Block </w:t>
      </w:r>
      <w:r w:rsidRPr="00E27DD3">
        <w:rPr>
          <w:rFonts w:ascii="Times New Roman" w:hAnsi="Times New Roman" w:cs="Times New Roman"/>
          <w:color w:val="000000" w:themeColor="text1"/>
        </w:rPr>
        <w:t xml:space="preserve">yielded a significant improvement in fit </w:t>
      </w:r>
      <w:bookmarkStart w:id="7" w:name="_Hlk25566868"/>
      <w:r w:rsidRPr="00E27DD3">
        <w:rPr>
          <w:rFonts w:ascii="Times New Roman" w:hAnsi="Times New Roman" w:cs="Times New Roman"/>
          <w:color w:val="000000" w:themeColor="text1"/>
        </w:rPr>
        <w:t>(χ</w:t>
      </w:r>
      <w:r w:rsidRPr="00E27DD3">
        <w:rPr>
          <w:rFonts w:ascii="Times New Roman" w:hAnsi="Times New Roman" w:cs="Times New Roman"/>
          <w:color w:val="000000" w:themeColor="text1"/>
          <w:vertAlign w:val="superscript"/>
        </w:rPr>
        <w:t>2</w:t>
      </w:r>
      <w:r w:rsidRPr="00E27DD3">
        <w:rPr>
          <w:rFonts w:ascii="Times New Roman" w:hAnsi="Times New Roman" w:cs="Times New Roman"/>
          <w:color w:val="000000" w:themeColor="text1"/>
        </w:rPr>
        <w:t xml:space="preserve"> = 7.0</w:t>
      </w:r>
      <w:r w:rsidR="00E27DD3" w:rsidRPr="00E27DD3">
        <w:rPr>
          <w:rFonts w:ascii="Times New Roman" w:hAnsi="Times New Roman" w:cs="Times New Roman"/>
          <w:color w:val="000000" w:themeColor="text1"/>
        </w:rPr>
        <w:t>8</w:t>
      </w:r>
      <w:r w:rsidRPr="00E27DD3">
        <w:rPr>
          <w:rFonts w:ascii="Times New Roman" w:hAnsi="Times New Roman" w:cs="Times New Roman"/>
          <w:color w:val="000000" w:themeColor="text1"/>
        </w:rPr>
        <w:t xml:space="preserve">, </w:t>
      </w:r>
      <w:r w:rsidRPr="00E27DD3">
        <w:rPr>
          <w:rFonts w:ascii="Times New Roman" w:hAnsi="Times New Roman" w:cs="Times New Roman"/>
          <w:i/>
          <w:color w:val="000000" w:themeColor="text1"/>
        </w:rPr>
        <w:t>p</w:t>
      </w:r>
      <w:r w:rsidRPr="00E27DD3">
        <w:rPr>
          <w:rFonts w:ascii="Times New Roman" w:hAnsi="Times New Roman" w:cs="Times New Roman"/>
          <w:color w:val="000000" w:themeColor="text1"/>
        </w:rPr>
        <w:t xml:space="preserve"> </w:t>
      </w:r>
      <w:r w:rsidRPr="00E27DD3">
        <w:rPr>
          <w:rFonts w:ascii="Times New Roman" w:hAnsi="Times New Roman" w:cs="Times New Roman"/>
          <w:color w:val="000000" w:themeColor="text1"/>
        </w:rPr>
        <w:lastRenderedPageBreak/>
        <w:t>= .008)</w:t>
      </w:r>
      <w:bookmarkEnd w:id="7"/>
      <w:r w:rsidRPr="00E27DD3">
        <w:rPr>
          <w:rFonts w:ascii="Times New Roman" w:hAnsi="Times New Roman" w:cs="Times New Roman"/>
          <w:color w:val="000000" w:themeColor="text1"/>
        </w:rPr>
        <w:t xml:space="preserve">. </w:t>
      </w:r>
      <w:r>
        <w:rPr>
          <w:rFonts w:ascii="Times New Roman" w:hAnsi="Times New Roman" w:cs="Times New Roman"/>
          <w:color w:val="000000" w:themeColor="text1"/>
        </w:rPr>
        <w:t>The inclusion of both Block and Population (</w:t>
      </w:r>
      <w:r w:rsidRPr="00756900">
        <w:rPr>
          <w:rFonts w:ascii="Times New Roman" w:hAnsi="Times New Roman" w:cs="Times New Roman"/>
          <w:i/>
          <w:color w:val="000000" w:themeColor="text1"/>
        </w:rPr>
        <w:t xml:space="preserve">p </w:t>
      </w:r>
      <w:r>
        <w:rPr>
          <w:rFonts w:ascii="Times New Roman" w:hAnsi="Times New Roman" w:cs="Times New Roman"/>
          <w:color w:val="000000" w:themeColor="text1"/>
        </w:rPr>
        <w:t>= .7</w:t>
      </w:r>
      <w:r w:rsidR="00E27DD3">
        <w:rPr>
          <w:rFonts w:ascii="Times New Roman" w:hAnsi="Times New Roman" w:cs="Times New Roman"/>
          <w:color w:val="000000" w:themeColor="text1"/>
        </w:rPr>
        <w:t>7</w:t>
      </w:r>
      <w:r>
        <w:rPr>
          <w:rFonts w:ascii="Times New Roman" w:hAnsi="Times New Roman" w:cs="Times New Roman"/>
          <w:color w:val="000000" w:themeColor="text1"/>
        </w:rPr>
        <w:t>) or the Block x Population</w:t>
      </w:r>
      <w:r w:rsidR="00E52059">
        <w:rPr>
          <w:rFonts w:ascii="Times New Roman" w:hAnsi="Times New Roman" w:cs="Times New Roman"/>
          <w:color w:val="000000" w:themeColor="text1"/>
        </w:rPr>
        <w:t xml:space="preserve"> interaction </w:t>
      </w:r>
      <w:r>
        <w:rPr>
          <w:rFonts w:ascii="Times New Roman" w:hAnsi="Times New Roman" w:cs="Times New Roman"/>
          <w:color w:val="000000" w:themeColor="text1"/>
        </w:rPr>
        <w:t>(</w:t>
      </w:r>
      <w:r w:rsidRPr="00756900">
        <w:rPr>
          <w:rFonts w:ascii="Times New Roman" w:hAnsi="Times New Roman" w:cs="Times New Roman"/>
          <w:i/>
          <w:color w:val="000000" w:themeColor="text1"/>
        </w:rPr>
        <w:t>p</w:t>
      </w:r>
      <w:r>
        <w:rPr>
          <w:rFonts w:ascii="Times New Roman" w:hAnsi="Times New Roman" w:cs="Times New Roman"/>
          <w:color w:val="000000" w:themeColor="text1"/>
        </w:rPr>
        <w:t xml:space="preserve"> = .9</w:t>
      </w:r>
      <w:r w:rsidR="00E27DD3">
        <w:rPr>
          <w:rFonts w:ascii="Times New Roman" w:hAnsi="Times New Roman" w:cs="Times New Roman"/>
          <w:color w:val="000000" w:themeColor="text1"/>
        </w:rPr>
        <w:t>6</w:t>
      </w:r>
      <w:r>
        <w:rPr>
          <w:rFonts w:ascii="Times New Roman" w:hAnsi="Times New Roman" w:cs="Times New Roman"/>
          <w:color w:val="000000" w:themeColor="text1"/>
        </w:rPr>
        <w:t xml:space="preserve">) did not further improve fit. </w:t>
      </w:r>
      <w:bookmarkStart w:id="8" w:name="_Hlk25566969"/>
      <w:r>
        <w:rPr>
          <w:rFonts w:ascii="Times New Roman" w:hAnsi="Times New Roman" w:cs="Times New Roman"/>
          <w:color w:val="000000" w:themeColor="text1"/>
        </w:rPr>
        <w:t>Therefore, a model containing only Block as a fixed effect provide</w:t>
      </w:r>
      <w:r w:rsidR="004B3E8F">
        <w:rPr>
          <w:rFonts w:ascii="Times New Roman" w:hAnsi="Times New Roman" w:cs="Times New Roman"/>
          <w:color w:val="000000" w:themeColor="text1"/>
        </w:rPr>
        <w:t>d</w:t>
      </w:r>
      <w:r>
        <w:rPr>
          <w:rFonts w:ascii="Times New Roman" w:hAnsi="Times New Roman" w:cs="Times New Roman"/>
          <w:color w:val="000000" w:themeColor="text1"/>
        </w:rPr>
        <w:t xml:space="preserve"> the best fit</w:t>
      </w:r>
      <w:r w:rsidR="004B3E8F">
        <w:rPr>
          <w:rFonts w:ascii="Times New Roman" w:hAnsi="Times New Roman" w:cs="Times New Roman"/>
          <w:color w:val="000000" w:themeColor="text1"/>
        </w:rPr>
        <w:t xml:space="preserve"> to </w:t>
      </w:r>
      <w:r>
        <w:rPr>
          <w:rFonts w:ascii="Times New Roman" w:hAnsi="Times New Roman" w:cs="Times New Roman"/>
          <w:color w:val="000000" w:themeColor="text1"/>
        </w:rPr>
        <w:t xml:space="preserve">the observed data (see Table 2). </w:t>
      </w:r>
      <w:r w:rsidRPr="007D35DD">
        <w:rPr>
          <w:rFonts w:ascii="Times New Roman" w:hAnsi="Times New Roman" w:cs="Times New Roman"/>
          <w:color w:val="000000" w:themeColor="text1"/>
        </w:rPr>
        <w:t>These results suggest that both children with ASD and TD children responded with significantly greater accuracy on training trials in Block 2 than Block 1. The populations did not differ significantly in their ability to map novel word-referent relationships based purely on cross-situational statistics.</w:t>
      </w:r>
      <w:bookmarkStart w:id="9" w:name="_Hlk25567138"/>
      <w:r w:rsidR="00F503C1" w:rsidRPr="00F503C1">
        <w:rPr>
          <w:rFonts w:ascii="Times New Roman" w:hAnsi="Times New Roman" w:cs="Times New Roman"/>
          <w:b/>
        </w:rPr>
        <w:t xml:space="preserve"> </w:t>
      </w:r>
    </w:p>
    <w:p w14:paraId="0885C5A4" w14:textId="77777777" w:rsidR="00F503C1" w:rsidRDefault="00F503C1" w:rsidP="00F503C1">
      <w:pPr>
        <w:spacing w:line="480" w:lineRule="auto"/>
        <w:rPr>
          <w:rFonts w:ascii="Times New Roman" w:hAnsi="Times New Roman" w:cs="Times New Roman"/>
          <w:b/>
        </w:rPr>
      </w:pPr>
    </w:p>
    <w:p w14:paraId="52FC2CA8" w14:textId="039F1218" w:rsidR="00F503C1" w:rsidRPr="00C95B3C" w:rsidRDefault="00F503C1" w:rsidP="00F503C1">
      <w:pPr>
        <w:spacing w:line="480" w:lineRule="auto"/>
        <w:rPr>
          <w:rFonts w:ascii="Times New Roman" w:hAnsi="Times New Roman" w:cs="Times New Roman"/>
        </w:rPr>
      </w:pPr>
      <w:r w:rsidRPr="00C95B3C">
        <w:rPr>
          <w:rFonts w:ascii="Times New Roman" w:hAnsi="Times New Roman" w:cs="Times New Roman"/>
          <w:b/>
        </w:rPr>
        <w:t>Table 2</w:t>
      </w:r>
      <w:r w:rsidRPr="00C95B3C">
        <w:rPr>
          <w:rFonts w:ascii="Times New Roman" w:hAnsi="Times New Roman" w:cs="Times New Roman"/>
        </w:rPr>
        <w:t xml:space="preserve"> Summary of the</w:t>
      </w:r>
      <w:r>
        <w:rPr>
          <w:rFonts w:ascii="Times New Roman" w:hAnsi="Times New Roman" w:cs="Times New Roman"/>
        </w:rPr>
        <w:t xml:space="preserve"> fixed effects in the</w:t>
      </w:r>
      <w:r w:rsidRPr="00C95B3C">
        <w:rPr>
          <w:rFonts w:ascii="Times New Roman" w:hAnsi="Times New Roman" w:cs="Times New Roman"/>
        </w:rPr>
        <w:t xml:space="preserve"> final generalized linear mixed-effects model (log odds) of children’s accuracy on training trials</w:t>
      </w:r>
      <w:r>
        <w:rPr>
          <w:rFonts w:ascii="Times New Roman" w:hAnsi="Times New Roman" w:cs="Times New Roman"/>
        </w:rPr>
        <w:t xml:space="preserve"> in Study 1,</w:t>
      </w:r>
      <w:r w:rsidRPr="00C95B3C">
        <w:rPr>
          <w:rFonts w:ascii="Times New Roman" w:hAnsi="Times New Roman" w:cs="Times New Roman"/>
        </w:rPr>
        <w:t xml:space="preserve"> predicted by block.</w:t>
      </w:r>
    </w:p>
    <w:p w14:paraId="2F49FDB4" w14:textId="77777777" w:rsidR="00F503C1" w:rsidRDefault="00F503C1" w:rsidP="00F503C1"/>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F503C1" w:rsidRPr="00AF181F" w14:paraId="71A5CC5E" w14:textId="77777777" w:rsidTr="003E7A7A">
        <w:trPr>
          <w:trHeight w:val="416"/>
        </w:trPr>
        <w:tc>
          <w:tcPr>
            <w:tcW w:w="2154" w:type="dxa"/>
            <w:tcBorders>
              <w:left w:val="nil"/>
              <w:bottom w:val="single" w:sz="4" w:space="0" w:color="auto"/>
              <w:right w:val="nil"/>
            </w:tcBorders>
            <w:vAlign w:val="center"/>
          </w:tcPr>
          <w:p w14:paraId="44969F9B" w14:textId="77777777" w:rsidR="00F503C1" w:rsidRPr="00AF181F" w:rsidRDefault="00F503C1" w:rsidP="003E7A7A">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6175E682" w14:textId="77777777" w:rsidR="00F503C1" w:rsidRPr="00AF181F" w:rsidRDefault="00F503C1" w:rsidP="003E7A7A">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0318E3F8" w14:textId="77777777" w:rsidR="00F503C1" w:rsidRPr="00AF181F" w:rsidRDefault="00F503C1" w:rsidP="003E7A7A">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6CEE534B" w14:textId="77777777" w:rsidR="00F503C1" w:rsidRPr="00AF181F" w:rsidRDefault="00F503C1" w:rsidP="003E7A7A">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0DFE58EA" w14:textId="77777777" w:rsidR="00F503C1" w:rsidRPr="00AF181F" w:rsidRDefault="00F503C1" w:rsidP="003E7A7A">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F503C1" w:rsidRPr="00AF181F" w14:paraId="0D1F08DB" w14:textId="77777777" w:rsidTr="003E7A7A">
        <w:trPr>
          <w:trHeight w:val="340"/>
        </w:trPr>
        <w:tc>
          <w:tcPr>
            <w:tcW w:w="2154" w:type="dxa"/>
            <w:tcBorders>
              <w:left w:val="nil"/>
              <w:bottom w:val="nil"/>
              <w:right w:val="nil"/>
            </w:tcBorders>
            <w:vAlign w:val="center"/>
          </w:tcPr>
          <w:p w14:paraId="009E174E" w14:textId="77777777" w:rsidR="00F503C1" w:rsidRPr="00AF181F" w:rsidRDefault="00F503C1" w:rsidP="003E7A7A">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4BF0C734"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0.93</w:t>
            </w:r>
          </w:p>
        </w:tc>
        <w:tc>
          <w:tcPr>
            <w:tcW w:w="1559" w:type="dxa"/>
            <w:tcBorders>
              <w:left w:val="nil"/>
              <w:bottom w:val="nil"/>
              <w:right w:val="nil"/>
            </w:tcBorders>
            <w:vAlign w:val="center"/>
          </w:tcPr>
          <w:p w14:paraId="6F16F4C0"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992" w:type="dxa"/>
            <w:tcBorders>
              <w:left w:val="nil"/>
              <w:bottom w:val="nil"/>
              <w:right w:val="nil"/>
            </w:tcBorders>
            <w:vAlign w:val="center"/>
          </w:tcPr>
          <w:p w14:paraId="5EB84D67"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5.99</w:t>
            </w:r>
          </w:p>
        </w:tc>
        <w:tc>
          <w:tcPr>
            <w:tcW w:w="1843" w:type="dxa"/>
            <w:tcBorders>
              <w:left w:val="nil"/>
              <w:bottom w:val="nil"/>
              <w:right w:val="nil"/>
            </w:tcBorders>
            <w:vAlign w:val="center"/>
          </w:tcPr>
          <w:p w14:paraId="5F7E58BC"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F503C1" w:rsidRPr="00AF181F" w14:paraId="4F1C9FC0" w14:textId="77777777" w:rsidTr="003E7A7A">
        <w:trPr>
          <w:trHeight w:val="340"/>
        </w:trPr>
        <w:tc>
          <w:tcPr>
            <w:tcW w:w="2154" w:type="dxa"/>
            <w:tcBorders>
              <w:top w:val="nil"/>
              <w:left w:val="nil"/>
              <w:bottom w:val="nil"/>
              <w:right w:val="nil"/>
            </w:tcBorders>
            <w:vAlign w:val="center"/>
          </w:tcPr>
          <w:p w14:paraId="7AA363E4" w14:textId="77777777" w:rsidR="00F503C1" w:rsidRPr="00AF181F" w:rsidRDefault="00F503C1" w:rsidP="003E7A7A">
            <w:pPr>
              <w:rPr>
                <w:rFonts w:ascii="Times New Roman" w:hAnsi="Times New Roman" w:cs="Times New Roman"/>
              </w:rPr>
            </w:pPr>
            <w:r>
              <w:rPr>
                <w:rFonts w:ascii="Times New Roman" w:hAnsi="Times New Roman" w:cs="Times New Roman"/>
              </w:rPr>
              <w:t>Block</w:t>
            </w:r>
          </w:p>
        </w:tc>
        <w:tc>
          <w:tcPr>
            <w:tcW w:w="1418" w:type="dxa"/>
            <w:tcBorders>
              <w:top w:val="nil"/>
              <w:left w:val="nil"/>
              <w:bottom w:val="nil"/>
              <w:right w:val="nil"/>
            </w:tcBorders>
            <w:vAlign w:val="center"/>
          </w:tcPr>
          <w:p w14:paraId="693C13B8"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0.41</w:t>
            </w:r>
          </w:p>
        </w:tc>
        <w:tc>
          <w:tcPr>
            <w:tcW w:w="1559" w:type="dxa"/>
            <w:tcBorders>
              <w:top w:val="nil"/>
              <w:left w:val="nil"/>
              <w:bottom w:val="nil"/>
              <w:right w:val="nil"/>
            </w:tcBorders>
            <w:vAlign w:val="center"/>
          </w:tcPr>
          <w:p w14:paraId="40CD5748"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0.13</w:t>
            </w:r>
          </w:p>
        </w:tc>
        <w:tc>
          <w:tcPr>
            <w:tcW w:w="992" w:type="dxa"/>
            <w:tcBorders>
              <w:top w:val="nil"/>
              <w:left w:val="nil"/>
              <w:bottom w:val="nil"/>
              <w:right w:val="nil"/>
            </w:tcBorders>
            <w:vAlign w:val="center"/>
          </w:tcPr>
          <w:p w14:paraId="209A2C0A"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3.09</w:t>
            </w:r>
          </w:p>
        </w:tc>
        <w:tc>
          <w:tcPr>
            <w:tcW w:w="1843" w:type="dxa"/>
            <w:tcBorders>
              <w:top w:val="nil"/>
              <w:left w:val="nil"/>
              <w:bottom w:val="nil"/>
              <w:right w:val="nil"/>
            </w:tcBorders>
            <w:vAlign w:val="center"/>
          </w:tcPr>
          <w:p w14:paraId="55984F07" w14:textId="77777777" w:rsidR="00F503C1" w:rsidRPr="004438B0" w:rsidRDefault="00F503C1" w:rsidP="003E7A7A">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r>
      <w:tr w:rsidR="00F503C1" w:rsidRPr="00AF181F" w14:paraId="480B7005" w14:textId="77777777" w:rsidTr="003E7A7A">
        <w:trPr>
          <w:trHeight w:val="340"/>
        </w:trPr>
        <w:tc>
          <w:tcPr>
            <w:tcW w:w="2154" w:type="dxa"/>
            <w:tcBorders>
              <w:left w:val="nil"/>
              <w:bottom w:val="nil"/>
              <w:right w:val="nil"/>
            </w:tcBorders>
          </w:tcPr>
          <w:p w14:paraId="18296B49" w14:textId="77777777" w:rsidR="00F503C1" w:rsidRPr="00AF181F" w:rsidRDefault="00F503C1" w:rsidP="003E7A7A">
            <w:pPr>
              <w:rPr>
                <w:rFonts w:ascii="Times New Roman" w:hAnsi="Times New Roman" w:cs="Times New Roman"/>
              </w:rPr>
            </w:pPr>
          </w:p>
        </w:tc>
        <w:tc>
          <w:tcPr>
            <w:tcW w:w="1418" w:type="dxa"/>
            <w:tcBorders>
              <w:left w:val="nil"/>
              <w:bottom w:val="nil"/>
              <w:right w:val="nil"/>
            </w:tcBorders>
            <w:vAlign w:val="center"/>
          </w:tcPr>
          <w:p w14:paraId="08057D87" w14:textId="77777777" w:rsidR="00F503C1" w:rsidRPr="00AF181F" w:rsidRDefault="00F503C1" w:rsidP="003E7A7A">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55AD6BC0" w14:textId="77777777" w:rsidR="00F503C1" w:rsidRPr="00AF181F" w:rsidRDefault="00F503C1" w:rsidP="003E7A7A">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790B7811" w14:textId="77777777" w:rsidR="00F503C1" w:rsidRPr="00AF181F" w:rsidRDefault="00F503C1" w:rsidP="003E7A7A">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480A23C7" w14:textId="77777777" w:rsidR="00F503C1" w:rsidRPr="00AF181F" w:rsidRDefault="00F503C1" w:rsidP="003E7A7A">
            <w:pPr>
              <w:jc w:val="center"/>
              <w:rPr>
                <w:rFonts w:ascii="Times New Roman" w:hAnsi="Times New Roman" w:cs="Times New Roman"/>
              </w:rPr>
            </w:pPr>
            <w:r w:rsidRPr="00AF181F">
              <w:rPr>
                <w:rFonts w:ascii="Times New Roman" w:hAnsi="Times New Roman" w:cs="Times New Roman"/>
              </w:rPr>
              <w:t>deviance</w:t>
            </w:r>
          </w:p>
        </w:tc>
      </w:tr>
      <w:tr w:rsidR="00F503C1" w:rsidRPr="00AF181F" w14:paraId="4362C156" w14:textId="77777777" w:rsidTr="003E7A7A">
        <w:trPr>
          <w:trHeight w:val="340"/>
        </w:trPr>
        <w:tc>
          <w:tcPr>
            <w:tcW w:w="2154" w:type="dxa"/>
            <w:tcBorders>
              <w:top w:val="nil"/>
              <w:left w:val="nil"/>
              <w:right w:val="nil"/>
            </w:tcBorders>
          </w:tcPr>
          <w:p w14:paraId="79D54AC7" w14:textId="77777777" w:rsidR="00F503C1" w:rsidRPr="00AF181F" w:rsidRDefault="00F503C1" w:rsidP="003E7A7A">
            <w:pPr>
              <w:rPr>
                <w:rFonts w:ascii="Times New Roman" w:hAnsi="Times New Roman" w:cs="Times New Roman"/>
              </w:rPr>
            </w:pPr>
          </w:p>
        </w:tc>
        <w:tc>
          <w:tcPr>
            <w:tcW w:w="1418" w:type="dxa"/>
            <w:tcBorders>
              <w:top w:val="nil"/>
              <w:left w:val="nil"/>
              <w:right w:val="nil"/>
            </w:tcBorders>
            <w:vAlign w:val="center"/>
          </w:tcPr>
          <w:p w14:paraId="06A2A1C4" w14:textId="77777777" w:rsidR="00F503C1" w:rsidRPr="00AF181F" w:rsidRDefault="00F503C1" w:rsidP="003E7A7A">
            <w:pPr>
              <w:jc w:val="center"/>
              <w:rPr>
                <w:rFonts w:ascii="Times New Roman" w:hAnsi="Times New Roman" w:cs="Times New Roman"/>
              </w:rPr>
            </w:pPr>
            <w:r>
              <w:rPr>
                <w:rFonts w:ascii="Times New Roman" w:hAnsi="Times New Roman" w:cs="Times New Roman"/>
              </w:rPr>
              <w:t>1708.4</w:t>
            </w:r>
          </w:p>
        </w:tc>
        <w:tc>
          <w:tcPr>
            <w:tcW w:w="1559" w:type="dxa"/>
            <w:tcBorders>
              <w:top w:val="nil"/>
              <w:left w:val="nil"/>
              <w:right w:val="nil"/>
            </w:tcBorders>
            <w:vAlign w:val="center"/>
          </w:tcPr>
          <w:p w14:paraId="28249E37" w14:textId="77777777" w:rsidR="00F503C1" w:rsidRPr="00AF181F" w:rsidRDefault="00F503C1" w:rsidP="003E7A7A">
            <w:pPr>
              <w:jc w:val="center"/>
              <w:rPr>
                <w:rFonts w:ascii="Times New Roman" w:hAnsi="Times New Roman" w:cs="Times New Roman"/>
              </w:rPr>
            </w:pPr>
            <w:r>
              <w:rPr>
                <w:rFonts w:ascii="Times New Roman" w:hAnsi="Times New Roman" w:cs="Times New Roman"/>
              </w:rPr>
              <w:t>1787.4</w:t>
            </w:r>
          </w:p>
        </w:tc>
        <w:tc>
          <w:tcPr>
            <w:tcW w:w="992" w:type="dxa"/>
            <w:tcBorders>
              <w:top w:val="nil"/>
              <w:left w:val="nil"/>
              <w:right w:val="nil"/>
            </w:tcBorders>
            <w:vAlign w:val="center"/>
          </w:tcPr>
          <w:p w14:paraId="1FD67ECC" w14:textId="77777777" w:rsidR="00F503C1" w:rsidRPr="00AF181F" w:rsidRDefault="00F503C1" w:rsidP="003E7A7A">
            <w:pPr>
              <w:jc w:val="center"/>
              <w:rPr>
                <w:rFonts w:ascii="Times New Roman" w:hAnsi="Times New Roman" w:cs="Times New Roman"/>
              </w:rPr>
            </w:pPr>
            <w:r>
              <w:rPr>
                <w:rFonts w:ascii="Times New Roman" w:hAnsi="Times New Roman" w:cs="Times New Roman"/>
              </w:rPr>
              <w:t>-839.2</w:t>
            </w:r>
          </w:p>
        </w:tc>
        <w:tc>
          <w:tcPr>
            <w:tcW w:w="1843" w:type="dxa"/>
            <w:tcBorders>
              <w:top w:val="nil"/>
              <w:left w:val="nil"/>
              <w:right w:val="nil"/>
            </w:tcBorders>
            <w:vAlign w:val="center"/>
          </w:tcPr>
          <w:p w14:paraId="02CB1149" w14:textId="77777777" w:rsidR="00F503C1" w:rsidRPr="00AF181F" w:rsidRDefault="00F503C1" w:rsidP="003E7A7A">
            <w:pPr>
              <w:jc w:val="center"/>
              <w:rPr>
                <w:rFonts w:ascii="Times New Roman" w:hAnsi="Times New Roman" w:cs="Times New Roman"/>
              </w:rPr>
            </w:pPr>
            <w:r>
              <w:rPr>
                <w:rFonts w:ascii="Times New Roman" w:hAnsi="Times New Roman" w:cs="Times New Roman"/>
              </w:rPr>
              <w:t>1409</w:t>
            </w:r>
          </w:p>
        </w:tc>
      </w:tr>
      <w:bookmarkEnd w:id="9"/>
    </w:tbl>
    <w:p w14:paraId="3E9FD357" w14:textId="77777777" w:rsidR="00F503C1" w:rsidRDefault="00F503C1" w:rsidP="00F503C1">
      <w:pPr>
        <w:spacing w:line="480" w:lineRule="auto"/>
        <w:ind w:firstLine="720"/>
        <w:rPr>
          <w:rFonts w:ascii="Times New Roman" w:hAnsi="Times New Roman" w:cs="Times New Roman"/>
        </w:rPr>
      </w:pPr>
    </w:p>
    <w:bookmarkEnd w:id="8"/>
    <w:p w14:paraId="1CD74B10" w14:textId="482A8183" w:rsidR="007202F5" w:rsidRDefault="007202F5" w:rsidP="00F533B4">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In order to test whether there was evidence for no difference between the children with ASD and TD children on </w:t>
      </w:r>
      <w:r w:rsidR="00490AA6">
        <w:rPr>
          <w:rFonts w:ascii="Times New Roman" w:hAnsi="Times New Roman" w:cs="Times New Roman"/>
          <w:color w:val="000000" w:themeColor="text1"/>
        </w:rPr>
        <w:t xml:space="preserve">training </w:t>
      </w:r>
      <w:r>
        <w:rPr>
          <w:rFonts w:ascii="Times New Roman" w:hAnsi="Times New Roman" w:cs="Times New Roman"/>
          <w:color w:val="000000" w:themeColor="text1"/>
        </w:rPr>
        <w:t>accuracy, we determined the Bayes Factor</w:t>
      </w:r>
      <w:r w:rsidR="00172E56">
        <w:rPr>
          <w:rFonts w:ascii="Times New Roman" w:hAnsi="Times New Roman" w:cs="Times New Roman"/>
          <w:color w:val="000000" w:themeColor="text1"/>
        </w:rPr>
        <w:t xml:space="preserve"> (BF)</w:t>
      </w:r>
      <w:r>
        <w:rPr>
          <w:rFonts w:ascii="Times New Roman" w:hAnsi="Times New Roman" w:cs="Times New Roman"/>
          <w:color w:val="000000" w:themeColor="text1"/>
        </w:rPr>
        <w:t xml:space="preserve"> from the difference in the Bayesian Information Criterion values for models including </w:t>
      </w:r>
      <w:r w:rsidR="00490AA6">
        <w:rPr>
          <w:rFonts w:ascii="Times New Roman" w:hAnsi="Times New Roman" w:cs="Times New Roman"/>
          <w:color w:val="000000" w:themeColor="text1"/>
        </w:rPr>
        <w:t>and excluding</w:t>
      </w:r>
      <w:r>
        <w:rPr>
          <w:rFonts w:ascii="Times New Roman" w:hAnsi="Times New Roman" w:cs="Times New Roman"/>
          <w:color w:val="000000" w:themeColor="text1"/>
        </w:rPr>
        <w:t xml:space="preserve"> Population as a fixed effect (</w:t>
      </w:r>
      <w:proofErr w:type="spellStart"/>
      <w:r>
        <w:rPr>
          <w:rFonts w:ascii="Times New Roman" w:hAnsi="Times New Roman" w:cs="Times New Roman"/>
          <w:color w:val="000000" w:themeColor="text1"/>
        </w:rPr>
        <w:t>Wagenmakers</w:t>
      </w:r>
      <w:proofErr w:type="spellEnd"/>
      <w:r>
        <w:rPr>
          <w:rFonts w:ascii="Times New Roman" w:hAnsi="Times New Roman" w:cs="Times New Roman"/>
          <w:color w:val="000000" w:themeColor="text1"/>
        </w:rPr>
        <w:t xml:space="preserve">, 2007). </w:t>
      </w:r>
      <w:r w:rsidR="00415413">
        <w:rPr>
          <w:rFonts w:ascii="Times New Roman" w:hAnsi="Times New Roman" w:cs="Times New Roman"/>
          <w:color w:val="000000" w:themeColor="text1"/>
        </w:rPr>
        <w:t xml:space="preserve">Using this </w:t>
      </w:r>
      <w:r w:rsidR="00977D8F">
        <w:rPr>
          <w:rFonts w:ascii="Times New Roman" w:hAnsi="Times New Roman" w:cs="Times New Roman"/>
          <w:color w:val="000000" w:themeColor="text1"/>
        </w:rPr>
        <w:t>calculation</w:t>
      </w:r>
      <w:r w:rsidR="00415413">
        <w:rPr>
          <w:rFonts w:ascii="Times New Roman" w:hAnsi="Times New Roman" w:cs="Times New Roman"/>
          <w:color w:val="000000" w:themeColor="text1"/>
        </w:rPr>
        <w:t xml:space="preserve">, </w:t>
      </w:r>
      <w:r w:rsidR="00172E56">
        <w:rPr>
          <w:rFonts w:ascii="Times New Roman" w:hAnsi="Times New Roman" w:cs="Times New Roman"/>
          <w:color w:val="000000" w:themeColor="text1"/>
        </w:rPr>
        <w:t>BF</w:t>
      </w:r>
      <w:r>
        <w:rPr>
          <w:rFonts w:ascii="Times New Roman" w:hAnsi="Times New Roman" w:cs="Times New Roman"/>
          <w:color w:val="000000" w:themeColor="text1"/>
        </w:rPr>
        <w:t xml:space="preserve"> values </w:t>
      </w:r>
      <w:r w:rsidR="00324331">
        <w:rPr>
          <w:rFonts w:ascii="Times New Roman" w:hAnsi="Times New Roman" w:cs="Times New Roman"/>
          <w:color w:val="000000" w:themeColor="text1"/>
        </w:rPr>
        <w:t>greater than 3</w:t>
      </w:r>
      <w:r>
        <w:rPr>
          <w:rFonts w:ascii="Times New Roman" w:hAnsi="Times New Roman" w:cs="Times New Roman"/>
          <w:color w:val="000000" w:themeColor="text1"/>
        </w:rPr>
        <w:t xml:space="preserve"> are conventionally tak</w:t>
      </w:r>
      <w:r w:rsidR="000B2FD5">
        <w:rPr>
          <w:rFonts w:ascii="Times New Roman" w:hAnsi="Times New Roman" w:cs="Times New Roman"/>
          <w:color w:val="000000" w:themeColor="text1"/>
        </w:rPr>
        <w:t xml:space="preserve">en to provide evidence for </w:t>
      </w:r>
      <w:r w:rsidR="008A5D35">
        <w:rPr>
          <w:rFonts w:ascii="Times New Roman" w:hAnsi="Times New Roman" w:cs="Times New Roman"/>
          <w:color w:val="000000" w:themeColor="text1"/>
        </w:rPr>
        <w:t>the hypothesis that</w:t>
      </w:r>
      <w:r w:rsidR="000B2FD5">
        <w:rPr>
          <w:rFonts w:ascii="Times New Roman" w:hAnsi="Times New Roman" w:cs="Times New Roman"/>
          <w:color w:val="000000" w:themeColor="text1"/>
        </w:rPr>
        <w:t xml:space="preserve"> p</w:t>
      </w:r>
      <w:r>
        <w:rPr>
          <w:rFonts w:ascii="Times New Roman" w:hAnsi="Times New Roman" w:cs="Times New Roman"/>
          <w:color w:val="000000" w:themeColor="text1"/>
        </w:rPr>
        <w:t>opulation</w:t>
      </w:r>
      <w:r w:rsidR="000B2FD5">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8A5D35">
        <w:rPr>
          <w:rFonts w:ascii="Times New Roman" w:hAnsi="Times New Roman" w:cs="Times New Roman"/>
          <w:color w:val="000000" w:themeColor="text1"/>
        </w:rPr>
        <w:t>are</w:t>
      </w:r>
      <w:r>
        <w:rPr>
          <w:rFonts w:ascii="Times New Roman" w:hAnsi="Times New Roman" w:cs="Times New Roman"/>
          <w:color w:val="000000" w:themeColor="text1"/>
        </w:rPr>
        <w:t xml:space="preserve"> similar </w:t>
      </w:r>
      <w:r w:rsidR="008A5D35">
        <w:rPr>
          <w:rFonts w:ascii="Times New Roman" w:hAnsi="Times New Roman" w:cs="Times New Roman"/>
          <w:color w:val="000000" w:themeColor="text1"/>
        </w:rPr>
        <w:t xml:space="preserve">rather than distinct </w:t>
      </w:r>
      <w:r>
        <w:rPr>
          <w:rFonts w:ascii="Times New Roman" w:hAnsi="Times New Roman" w:cs="Times New Roman"/>
          <w:color w:val="000000" w:themeColor="text1"/>
        </w:rPr>
        <w:t xml:space="preserve">in </w:t>
      </w:r>
      <w:r w:rsidR="00172E56">
        <w:rPr>
          <w:rFonts w:ascii="Times New Roman" w:hAnsi="Times New Roman" w:cs="Times New Roman"/>
          <w:color w:val="000000" w:themeColor="text1"/>
        </w:rPr>
        <w:t>their performance</w:t>
      </w:r>
      <w:r w:rsidR="008A5D35">
        <w:rPr>
          <w:rFonts w:ascii="Times New Roman" w:hAnsi="Times New Roman" w:cs="Times New Roman"/>
          <w:color w:val="000000" w:themeColor="text1"/>
        </w:rPr>
        <w:t xml:space="preserve"> (Raftery, 1995).</w:t>
      </w:r>
      <w:r w:rsidR="00172E56">
        <w:rPr>
          <w:rFonts w:ascii="Times New Roman" w:hAnsi="Times New Roman" w:cs="Times New Roman"/>
          <w:color w:val="000000" w:themeColor="text1"/>
        </w:rPr>
        <w:t xml:space="preserve"> BF</w:t>
      </w:r>
      <w:r w:rsidR="0083466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values </w:t>
      </w:r>
      <w:r w:rsidR="00490AA6">
        <w:rPr>
          <w:rFonts w:ascii="Times New Roman" w:hAnsi="Times New Roman" w:cs="Times New Roman"/>
          <w:color w:val="000000" w:themeColor="text1"/>
        </w:rPr>
        <w:t>lower</w:t>
      </w:r>
      <w:r w:rsidR="00EC5611">
        <w:rPr>
          <w:rFonts w:ascii="Times New Roman" w:hAnsi="Times New Roman" w:cs="Times New Roman"/>
          <w:color w:val="000000" w:themeColor="text1"/>
        </w:rPr>
        <w:t xml:space="preserve"> than 0.3</w:t>
      </w:r>
      <w:r>
        <w:rPr>
          <w:rFonts w:ascii="Times New Roman" w:hAnsi="Times New Roman" w:cs="Times New Roman"/>
          <w:color w:val="000000" w:themeColor="text1"/>
        </w:rPr>
        <w:t xml:space="preserve"> are taken to provide evidence for a difference</w:t>
      </w:r>
      <w:r w:rsidR="00834660">
        <w:rPr>
          <w:rFonts w:ascii="Times New Roman" w:hAnsi="Times New Roman" w:cs="Times New Roman"/>
          <w:color w:val="000000" w:themeColor="text1"/>
        </w:rPr>
        <w:t xml:space="preserve"> between the populations. BF </w:t>
      </w:r>
      <w:r>
        <w:rPr>
          <w:rFonts w:ascii="Times New Roman" w:hAnsi="Times New Roman" w:cs="Times New Roman"/>
          <w:color w:val="000000" w:themeColor="text1"/>
        </w:rPr>
        <w:t xml:space="preserve">values between 0.3 and 3 are indeterminate regarding evidence for similarities or differences between populations. For the effect of Population on training accuracy, BF </w:t>
      </w:r>
      <w:r w:rsidR="002775DF">
        <w:rPr>
          <w:rFonts w:ascii="Times New Roman" w:hAnsi="Times New Roman" w:cs="Times New Roman"/>
          <w:color w:val="000000" w:themeColor="text1"/>
        </w:rPr>
        <w:t>= 34.8</w:t>
      </w:r>
      <w:r w:rsidR="00490AA6">
        <w:rPr>
          <w:rFonts w:ascii="Times New Roman" w:hAnsi="Times New Roman" w:cs="Times New Roman"/>
          <w:color w:val="000000" w:themeColor="text1"/>
        </w:rPr>
        <w:t>,</w:t>
      </w:r>
      <w:r w:rsidR="000D2783">
        <w:rPr>
          <w:rFonts w:ascii="Times New Roman" w:hAnsi="Times New Roman" w:cs="Times New Roman"/>
          <w:color w:val="000000" w:themeColor="text1"/>
        </w:rPr>
        <w:t xml:space="preserve"> </w:t>
      </w:r>
      <w:r w:rsidR="00490AA6">
        <w:rPr>
          <w:rFonts w:ascii="Times New Roman" w:hAnsi="Times New Roman" w:cs="Times New Roman"/>
          <w:color w:val="000000" w:themeColor="text1"/>
        </w:rPr>
        <w:t>providing</w:t>
      </w:r>
      <w:r w:rsidR="000D2783">
        <w:rPr>
          <w:rFonts w:ascii="Times New Roman" w:hAnsi="Times New Roman" w:cs="Times New Roman"/>
          <w:color w:val="000000" w:themeColor="text1"/>
        </w:rPr>
        <w:t xml:space="preserve"> strong evidence that </w:t>
      </w:r>
      <w:r w:rsidR="00490AA6">
        <w:rPr>
          <w:rFonts w:ascii="Times New Roman" w:hAnsi="Times New Roman" w:cs="Times New Roman"/>
          <w:color w:val="000000" w:themeColor="text1"/>
        </w:rPr>
        <w:t xml:space="preserve">the training accuracy of </w:t>
      </w:r>
      <w:r w:rsidR="000D2783">
        <w:rPr>
          <w:rFonts w:ascii="Times New Roman" w:hAnsi="Times New Roman" w:cs="Times New Roman"/>
          <w:color w:val="000000" w:themeColor="text1"/>
        </w:rPr>
        <w:t xml:space="preserve">children with ASD and TD </w:t>
      </w:r>
      <w:r w:rsidR="00490AA6">
        <w:rPr>
          <w:rFonts w:ascii="Times New Roman" w:hAnsi="Times New Roman" w:cs="Times New Roman"/>
          <w:color w:val="000000" w:themeColor="text1"/>
        </w:rPr>
        <w:t>was similar</w:t>
      </w:r>
      <w:r w:rsidR="00EC5611">
        <w:rPr>
          <w:rFonts w:ascii="Times New Roman" w:hAnsi="Times New Roman" w:cs="Times New Roman"/>
          <w:color w:val="000000" w:themeColor="text1"/>
        </w:rPr>
        <w:t xml:space="preserve">. </w:t>
      </w:r>
      <w:r w:rsidR="00490AA6">
        <w:rPr>
          <w:rFonts w:ascii="Times New Roman" w:hAnsi="Times New Roman" w:cs="Times New Roman"/>
          <w:color w:val="000000" w:themeColor="text1"/>
        </w:rPr>
        <w:t>F</w:t>
      </w:r>
      <w:r w:rsidR="00EC5611">
        <w:rPr>
          <w:rFonts w:ascii="Times New Roman" w:hAnsi="Times New Roman" w:cs="Times New Roman"/>
          <w:color w:val="000000" w:themeColor="text1"/>
        </w:rPr>
        <w:t xml:space="preserve">or the interaction between Block and Population, BF = </w:t>
      </w:r>
      <w:r w:rsidR="000B2C14">
        <w:rPr>
          <w:rFonts w:ascii="Times New Roman" w:hAnsi="Times New Roman" w:cs="Times New Roman"/>
          <w:color w:val="000000" w:themeColor="text1"/>
        </w:rPr>
        <w:t>38.5</w:t>
      </w:r>
      <w:r w:rsidR="00EC5611">
        <w:rPr>
          <w:rFonts w:ascii="Times New Roman" w:hAnsi="Times New Roman" w:cs="Times New Roman"/>
          <w:color w:val="000000" w:themeColor="text1"/>
        </w:rPr>
        <w:t>, indicating strong evidence for no interaction between these variables.</w:t>
      </w:r>
    </w:p>
    <w:p w14:paraId="66FB0746" w14:textId="0D6E5559" w:rsidR="008B60E5" w:rsidRDefault="0005571F" w:rsidP="0068031B">
      <w:pPr>
        <w:spacing w:line="480" w:lineRule="auto"/>
        <w:ind w:firstLine="720"/>
        <w:rPr>
          <w:rFonts w:ascii="Times New Roman" w:hAnsi="Times New Roman" w:cs="Times New Roman"/>
          <w:color w:val="000000" w:themeColor="text1"/>
        </w:rPr>
      </w:pPr>
      <w:r w:rsidRPr="002546E4">
        <w:rPr>
          <w:rFonts w:ascii="Times New Roman" w:hAnsi="Times New Roman" w:cs="Times New Roman"/>
          <w:color w:val="000000" w:themeColor="text1"/>
        </w:rPr>
        <w:t xml:space="preserve">We also examined whether individual differences </w:t>
      </w:r>
      <w:r w:rsidR="008B60E5" w:rsidRPr="002546E4">
        <w:rPr>
          <w:rFonts w:ascii="Times New Roman" w:hAnsi="Times New Roman" w:cs="Times New Roman"/>
          <w:color w:val="000000" w:themeColor="text1"/>
        </w:rPr>
        <w:t>in receptiv</w:t>
      </w:r>
      <w:r w:rsidR="00797F10" w:rsidRPr="002546E4">
        <w:rPr>
          <w:rFonts w:ascii="Times New Roman" w:hAnsi="Times New Roman" w:cs="Times New Roman"/>
          <w:color w:val="000000" w:themeColor="text1"/>
        </w:rPr>
        <w:t>e vo</w:t>
      </w:r>
      <w:r w:rsidR="00797F10">
        <w:rPr>
          <w:rFonts w:ascii="Times New Roman" w:hAnsi="Times New Roman" w:cs="Times New Roman"/>
        </w:rPr>
        <w:t xml:space="preserve">cabulary, </w:t>
      </w:r>
      <w:r w:rsidR="008B60E5">
        <w:rPr>
          <w:rFonts w:ascii="Times New Roman" w:hAnsi="Times New Roman" w:cs="Times New Roman"/>
        </w:rPr>
        <w:t>nonverbal intelligence</w:t>
      </w:r>
      <w:r w:rsidR="00797F10">
        <w:rPr>
          <w:rFonts w:ascii="Times New Roman" w:hAnsi="Times New Roman" w:cs="Times New Roman"/>
        </w:rPr>
        <w:t>, and chronological age</w:t>
      </w:r>
      <w:r w:rsidR="008B60E5">
        <w:rPr>
          <w:rFonts w:ascii="Times New Roman" w:hAnsi="Times New Roman" w:cs="Times New Roman"/>
        </w:rPr>
        <w:t xml:space="preserve"> </w:t>
      </w:r>
      <w:r w:rsidRPr="007D35DD">
        <w:rPr>
          <w:rFonts w:ascii="Times New Roman" w:hAnsi="Times New Roman" w:cs="Times New Roman"/>
        </w:rPr>
        <w:t xml:space="preserve">within each population predicted additional variability in training </w:t>
      </w:r>
      <w:r w:rsidRPr="007D35DD">
        <w:rPr>
          <w:rFonts w:ascii="Times New Roman" w:hAnsi="Times New Roman" w:cs="Times New Roman"/>
        </w:rPr>
        <w:lastRenderedPageBreak/>
        <w:t>accuracy</w:t>
      </w:r>
      <w:r w:rsidR="00F24C85">
        <w:rPr>
          <w:rFonts w:ascii="Times New Roman" w:hAnsi="Times New Roman" w:cs="Times New Roman"/>
        </w:rPr>
        <w:t xml:space="preserve">. </w:t>
      </w:r>
      <w:r w:rsidR="00F24C85" w:rsidRPr="007D35DD">
        <w:rPr>
          <w:rFonts w:ascii="Times New Roman" w:hAnsi="Times New Roman" w:cs="Times New Roman"/>
        </w:rPr>
        <w:t xml:space="preserve">Although the populations did not differ </w:t>
      </w:r>
      <w:r w:rsidR="008B60E5">
        <w:rPr>
          <w:rFonts w:ascii="Times New Roman" w:hAnsi="Times New Roman" w:cs="Times New Roman"/>
        </w:rPr>
        <w:t>on</w:t>
      </w:r>
      <w:r w:rsidR="00F24C85" w:rsidRPr="007D35DD">
        <w:rPr>
          <w:rFonts w:ascii="Times New Roman" w:hAnsi="Times New Roman" w:cs="Times New Roman"/>
          <w:color w:val="000000" w:themeColor="text1"/>
        </w:rPr>
        <w:t xml:space="preserve"> accuracy, it is possible that different factors contributed to their successful performance (individuals with ASD can attain “normal” performance on psychological tasks via atypical routes and compensatory strategies; </w:t>
      </w:r>
      <w:proofErr w:type="spellStart"/>
      <w:r w:rsidR="00F24C85" w:rsidRPr="007D35DD">
        <w:rPr>
          <w:rFonts w:ascii="Times New Roman" w:hAnsi="Times New Roman" w:cs="Times New Roman"/>
          <w:color w:val="000000" w:themeColor="text1"/>
        </w:rPr>
        <w:t>Happé</w:t>
      </w:r>
      <w:proofErr w:type="spellEnd"/>
      <w:r w:rsidR="00F24C85" w:rsidRPr="007D35DD">
        <w:rPr>
          <w:rFonts w:ascii="Times New Roman" w:hAnsi="Times New Roman" w:cs="Times New Roman"/>
          <w:color w:val="000000" w:themeColor="text1"/>
        </w:rPr>
        <w:t xml:space="preserve">, 1995; </w:t>
      </w:r>
      <w:proofErr w:type="spellStart"/>
      <w:r w:rsidR="00F24C85" w:rsidRPr="007D35DD">
        <w:rPr>
          <w:rFonts w:ascii="Times New Roman" w:hAnsi="Times New Roman" w:cs="Times New Roman"/>
          <w:color w:val="000000" w:themeColor="text1"/>
        </w:rPr>
        <w:t>Norbury</w:t>
      </w:r>
      <w:proofErr w:type="spellEnd"/>
      <w:r w:rsidR="00F24C85" w:rsidRPr="007D35DD">
        <w:rPr>
          <w:rFonts w:ascii="Times New Roman" w:hAnsi="Times New Roman" w:cs="Times New Roman"/>
          <w:color w:val="000000" w:themeColor="text1"/>
        </w:rPr>
        <w:t xml:space="preserve"> et al., 2010). </w:t>
      </w:r>
      <w:r w:rsidR="00F24C85" w:rsidRPr="007D35DD">
        <w:rPr>
          <w:rFonts w:ascii="Times New Roman" w:hAnsi="Times New Roman" w:cs="Times New Roman"/>
        </w:rPr>
        <w:t xml:space="preserve"> As such, the following analyses were conducted on data from the ASD and TD groups separately. </w:t>
      </w:r>
      <w:r w:rsidR="00F24C85" w:rsidRPr="007D35DD">
        <w:rPr>
          <w:rFonts w:ascii="Times New Roman" w:hAnsi="Times New Roman" w:cs="Times New Roman"/>
          <w:color w:val="000000" w:themeColor="text1"/>
        </w:rPr>
        <w:t xml:space="preserve">We started with models that mirrored the final model </w:t>
      </w:r>
      <w:r w:rsidR="00F24C85" w:rsidRPr="007D35DD">
        <w:rPr>
          <w:rFonts w:ascii="Times New Roman" w:hAnsi="Times New Roman" w:cs="Times New Roman"/>
        </w:rPr>
        <w:t xml:space="preserve">detailed above containing Block as a fixed effect, with by-participant and </w:t>
      </w:r>
      <w:r w:rsidR="00F24C85" w:rsidRPr="007D35DD">
        <w:rPr>
          <w:rFonts w:ascii="Times New Roman" w:hAnsi="Times New Roman" w:cs="Times New Roman"/>
          <w:color w:val="000000" w:themeColor="text1"/>
        </w:rPr>
        <w:t>by-word random intercepts and slopes for Block.</w:t>
      </w:r>
      <w:r w:rsidR="008B60E5">
        <w:rPr>
          <w:rFonts w:ascii="Times New Roman" w:hAnsi="Times New Roman" w:cs="Times New Roman"/>
          <w:color w:val="000000" w:themeColor="text1"/>
        </w:rPr>
        <w:t xml:space="preserve"> </w:t>
      </w:r>
    </w:p>
    <w:p w14:paraId="73EB78F5" w14:textId="6DACC403" w:rsidR="00495A48" w:rsidRDefault="008B60E5" w:rsidP="004D3FE2">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For children with ASD, the addition of receptive vocab</w:t>
      </w:r>
      <w:r w:rsidR="00E27DD3">
        <w:rPr>
          <w:rFonts w:ascii="Times New Roman" w:hAnsi="Times New Roman" w:cs="Times New Roman"/>
          <w:color w:val="000000" w:themeColor="text1"/>
        </w:rPr>
        <w:t>ulary (age equivalent in months</w:t>
      </w:r>
      <w:r>
        <w:rPr>
          <w:rFonts w:ascii="Times New Roman" w:hAnsi="Times New Roman" w:cs="Times New Roman"/>
          <w:color w:val="000000" w:themeColor="text1"/>
        </w:rPr>
        <w:t>) significantly improved fit (</w:t>
      </w:r>
      <w:r w:rsidRPr="007D35DD">
        <w:rPr>
          <w:rFonts w:ascii="Times New Roman" w:hAnsi="Times New Roman" w:cs="Times New Roman"/>
          <w:color w:val="000000" w:themeColor="text1"/>
        </w:rPr>
        <w:t>χ</w:t>
      </w:r>
      <w:r w:rsidRPr="007D35DD">
        <w:rPr>
          <w:rFonts w:ascii="Times New Roman" w:hAnsi="Times New Roman" w:cs="Times New Roman"/>
          <w:color w:val="000000" w:themeColor="text1"/>
          <w:vertAlign w:val="superscript"/>
        </w:rPr>
        <w:t>2</w:t>
      </w:r>
      <w:r w:rsidRPr="007D35DD">
        <w:rPr>
          <w:rFonts w:ascii="Times New Roman" w:hAnsi="Times New Roman" w:cs="Times New Roman"/>
          <w:color w:val="000000" w:themeColor="text1"/>
        </w:rPr>
        <w:t xml:space="preserve"> = </w:t>
      </w:r>
      <w:r>
        <w:rPr>
          <w:rFonts w:ascii="Times New Roman" w:hAnsi="Times New Roman" w:cs="Times New Roman"/>
          <w:color w:val="000000" w:themeColor="text1"/>
        </w:rPr>
        <w:t>6.55</w:t>
      </w:r>
      <w:r w:rsidRPr="007D35DD">
        <w:rPr>
          <w:rFonts w:ascii="Times New Roman" w:hAnsi="Times New Roman" w:cs="Times New Roman"/>
          <w:color w:val="000000" w:themeColor="text1"/>
        </w:rPr>
        <w:t xml:space="preserve">, </w:t>
      </w:r>
      <w:r w:rsidRPr="007D35DD">
        <w:rPr>
          <w:rFonts w:ascii="Times New Roman" w:hAnsi="Times New Roman" w:cs="Times New Roman"/>
          <w:i/>
          <w:color w:val="000000" w:themeColor="text1"/>
        </w:rPr>
        <w:t>p</w:t>
      </w:r>
      <w:r w:rsidRPr="007D35DD">
        <w:rPr>
          <w:rFonts w:ascii="Times New Roman" w:hAnsi="Times New Roman" w:cs="Times New Roman"/>
          <w:color w:val="000000" w:themeColor="text1"/>
        </w:rPr>
        <w:t xml:space="preserve"> = .</w:t>
      </w:r>
      <w:r>
        <w:rPr>
          <w:rFonts w:ascii="Times New Roman" w:hAnsi="Times New Roman" w:cs="Times New Roman"/>
          <w:color w:val="000000" w:themeColor="text1"/>
        </w:rPr>
        <w:t>0</w:t>
      </w:r>
      <w:r w:rsidR="004C0D6C">
        <w:rPr>
          <w:rFonts w:ascii="Times New Roman" w:hAnsi="Times New Roman" w:cs="Times New Roman"/>
          <w:color w:val="000000" w:themeColor="text1"/>
        </w:rPr>
        <w:t>1</w:t>
      </w:r>
      <w:r w:rsidRPr="007D35DD">
        <w:rPr>
          <w:rFonts w:ascii="Times New Roman" w:hAnsi="Times New Roman" w:cs="Times New Roman"/>
          <w:color w:val="000000" w:themeColor="text1"/>
        </w:rPr>
        <w:t>)</w:t>
      </w:r>
      <w:r>
        <w:rPr>
          <w:rFonts w:ascii="Times New Roman" w:hAnsi="Times New Roman" w:cs="Times New Roman"/>
          <w:color w:val="000000" w:themeColor="text1"/>
        </w:rPr>
        <w:t xml:space="preserve">. Adding nonverbal intelligence (raw score) </w:t>
      </w:r>
      <w:r w:rsidR="004C0D6C">
        <w:rPr>
          <w:rFonts w:ascii="Times New Roman" w:hAnsi="Times New Roman" w:cs="Times New Roman"/>
          <w:color w:val="000000" w:themeColor="text1"/>
        </w:rPr>
        <w:t>afforded</w:t>
      </w:r>
      <w:r>
        <w:rPr>
          <w:rFonts w:ascii="Times New Roman" w:hAnsi="Times New Roman" w:cs="Times New Roman"/>
          <w:color w:val="000000" w:themeColor="text1"/>
        </w:rPr>
        <w:t xml:space="preserve"> a borderline significant improvement in fit</w:t>
      </w:r>
      <w:r w:rsidR="004C0D6C">
        <w:rPr>
          <w:rFonts w:ascii="Times New Roman" w:hAnsi="Times New Roman" w:cs="Times New Roman"/>
          <w:color w:val="000000" w:themeColor="text1"/>
        </w:rPr>
        <w:t xml:space="preserve"> (</w:t>
      </w:r>
      <w:r w:rsidR="004C0D6C" w:rsidRPr="007D35DD">
        <w:rPr>
          <w:rFonts w:ascii="Times New Roman" w:hAnsi="Times New Roman" w:cs="Times New Roman"/>
          <w:color w:val="000000" w:themeColor="text1"/>
        </w:rPr>
        <w:t>χ</w:t>
      </w:r>
      <w:r w:rsidR="004C0D6C" w:rsidRPr="007D35DD">
        <w:rPr>
          <w:rFonts w:ascii="Times New Roman" w:hAnsi="Times New Roman" w:cs="Times New Roman"/>
          <w:color w:val="000000" w:themeColor="text1"/>
          <w:vertAlign w:val="superscript"/>
        </w:rPr>
        <w:t>2</w:t>
      </w:r>
      <w:r w:rsidR="004C0D6C" w:rsidRPr="007D35DD">
        <w:rPr>
          <w:rFonts w:ascii="Times New Roman" w:hAnsi="Times New Roman" w:cs="Times New Roman"/>
          <w:color w:val="000000" w:themeColor="text1"/>
        </w:rPr>
        <w:t xml:space="preserve"> = </w:t>
      </w:r>
      <w:r w:rsidR="004C0D6C">
        <w:rPr>
          <w:rFonts w:ascii="Times New Roman" w:hAnsi="Times New Roman" w:cs="Times New Roman"/>
          <w:color w:val="000000" w:themeColor="text1"/>
        </w:rPr>
        <w:t>3.65</w:t>
      </w:r>
      <w:r w:rsidR="004C0D6C" w:rsidRPr="007D35DD">
        <w:rPr>
          <w:rFonts w:ascii="Times New Roman" w:hAnsi="Times New Roman" w:cs="Times New Roman"/>
          <w:color w:val="000000" w:themeColor="text1"/>
        </w:rPr>
        <w:t xml:space="preserve">, </w:t>
      </w:r>
      <w:r w:rsidR="004C0D6C" w:rsidRPr="007D35DD">
        <w:rPr>
          <w:rFonts w:ascii="Times New Roman" w:hAnsi="Times New Roman" w:cs="Times New Roman"/>
          <w:i/>
          <w:color w:val="000000" w:themeColor="text1"/>
        </w:rPr>
        <w:t>p</w:t>
      </w:r>
      <w:r w:rsidR="004C0D6C" w:rsidRPr="007D35DD">
        <w:rPr>
          <w:rFonts w:ascii="Times New Roman" w:hAnsi="Times New Roman" w:cs="Times New Roman"/>
          <w:color w:val="000000" w:themeColor="text1"/>
        </w:rPr>
        <w:t xml:space="preserve"> = .</w:t>
      </w:r>
      <w:r w:rsidR="004C0D6C">
        <w:rPr>
          <w:rFonts w:ascii="Times New Roman" w:hAnsi="Times New Roman" w:cs="Times New Roman"/>
          <w:color w:val="000000" w:themeColor="text1"/>
        </w:rPr>
        <w:t>056</w:t>
      </w:r>
      <w:r w:rsidR="004C0D6C" w:rsidRPr="007D35DD">
        <w:rPr>
          <w:rFonts w:ascii="Times New Roman" w:hAnsi="Times New Roman" w:cs="Times New Roman"/>
          <w:color w:val="000000" w:themeColor="text1"/>
        </w:rPr>
        <w:t>)</w:t>
      </w:r>
      <w:r>
        <w:rPr>
          <w:rFonts w:ascii="Times New Roman" w:hAnsi="Times New Roman" w:cs="Times New Roman"/>
          <w:color w:val="000000" w:themeColor="text1"/>
        </w:rPr>
        <w:t>.</w:t>
      </w:r>
      <w:r w:rsidR="00797F10">
        <w:rPr>
          <w:rFonts w:ascii="Times New Roman" w:hAnsi="Times New Roman" w:cs="Times New Roman"/>
          <w:color w:val="000000" w:themeColor="text1"/>
        </w:rPr>
        <w:t xml:space="preserve"> Adding chronological age did not significantly improve fit (</w:t>
      </w:r>
      <w:r w:rsidR="00797F10" w:rsidRPr="007D35DD">
        <w:rPr>
          <w:rFonts w:ascii="Times New Roman" w:hAnsi="Times New Roman" w:cs="Times New Roman"/>
          <w:i/>
          <w:color w:val="000000" w:themeColor="text1"/>
        </w:rPr>
        <w:t>p</w:t>
      </w:r>
      <w:r w:rsidR="00797F10" w:rsidRPr="007D35DD">
        <w:rPr>
          <w:rFonts w:ascii="Times New Roman" w:hAnsi="Times New Roman" w:cs="Times New Roman"/>
          <w:color w:val="000000" w:themeColor="text1"/>
        </w:rPr>
        <w:t xml:space="preserve"> = .</w:t>
      </w:r>
      <w:r w:rsidR="00797F10">
        <w:rPr>
          <w:rFonts w:ascii="Times New Roman" w:hAnsi="Times New Roman" w:cs="Times New Roman"/>
          <w:color w:val="000000" w:themeColor="text1"/>
        </w:rPr>
        <w:t>49).</w:t>
      </w:r>
      <w:r>
        <w:rPr>
          <w:rFonts w:ascii="Times New Roman" w:hAnsi="Times New Roman" w:cs="Times New Roman"/>
          <w:color w:val="000000" w:themeColor="text1"/>
        </w:rPr>
        <w:t xml:space="preserve"> </w:t>
      </w:r>
      <w:r w:rsidR="004C0D6C">
        <w:rPr>
          <w:rFonts w:ascii="Times New Roman" w:hAnsi="Times New Roman" w:cs="Times New Roman"/>
          <w:color w:val="000000" w:themeColor="text1"/>
        </w:rPr>
        <w:t>Including</w:t>
      </w:r>
      <w:r>
        <w:rPr>
          <w:rFonts w:ascii="Times New Roman" w:hAnsi="Times New Roman" w:cs="Times New Roman"/>
          <w:color w:val="000000" w:themeColor="text1"/>
        </w:rPr>
        <w:t xml:space="preserve"> both receptive vocabulary and nonverbal intelligence as fixed effects</w:t>
      </w:r>
      <w:r w:rsidR="004C0D6C">
        <w:rPr>
          <w:rFonts w:ascii="Times New Roman" w:hAnsi="Times New Roman" w:cs="Times New Roman"/>
          <w:color w:val="000000" w:themeColor="text1"/>
        </w:rPr>
        <w:t xml:space="preserve"> yielded a borderline significant improvement over the model containing only nonverbal intelligence (</w:t>
      </w:r>
      <w:r w:rsidR="004C0D6C" w:rsidRPr="007D35DD">
        <w:rPr>
          <w:rFonts w:ascii="Times New Roman" w:hAnsi="Times New Roman" w:cs="Times New Roman"/>
          <w:color w:val="000000" w:themeColor="text1"/>
        </w:rPr>
        <w:t>χ</w:t>
      </w:r>
      <w:r w:rsidR="004C0D6C" w:rsidRPr="007D35DD">
        <w:rPr>
          <w:rFonts w:ascii="Times New Roman" w:hAnsi="Times New Roman" w:cs="Times New Roman"/>
          <w:color w:val="000000" w:themeColor="text1"/>
          <w:vertAlign w:val="superscript"/>
        </w:rPr>
        <w:t>2</w:t>
      </w:r>
      <w:r w:rsidR="004C0D6C" w:rsidRPr="007D35DD">
        <w:rPr>
          <w:rFonts w:ascii="Times New Roman" w:hAnsi="Times New Roman" w:cs="Times New Roman"/>
          <w:color w:val="000000" w:themeColor="text1"/>
        </w:rPr>
        <w:t xml:space="preserve"> = </w:t>
      </w:r>
      <w:r w:rsidR="004C0D6C">
        <w:rPr>
          <w:rFonts w:ascii="Times New Roman" w:hAnsi="Times New Roman" w:cs="Times New Roman"/>
          <w:color w:val="000000" w:themeColor="text1"/>
        </w:rPr>
        <w:t>3.</w:t>
      </w:r>
      <w:r w:rsidR="0003719C">
        <w:rPr>
          <w:rFonts w:ascii="Times New Roman" w:hAnsi="Times New Roman" w:cs="Times New Roman"/>
          <w:color w:val="000000" w:themeColor="text1"/>
        </w:rPr>
        <w:t>70</w:t>
      </w:r>
      <w:r w:rsidR="004C0D6C" w:rsidRPr="007D35DD">
        <w:rPr>
          <w:rFonts w:ascii="Times New Roman" w:hAnsi="Times New Roman" w:cs="Times New Roman"/>
          <w:color w:val="000000" w:themeColor="text1"/>
        </w:rPr>
        <w:t xml:space="preserve">, </w:t>
      </w:r>
      <w:r w:rsidR="004C0D6C" w:rsidRPr="007D35DD">
        <w:rPr>
          <w:rFonts w:ascii="Times New Roman" w:hAnsi="Times New Roman" w:cs="Times New Roman"/>
          <w:i/>
          <w:color w:val="000000" w:themeColor="text1"/>
        </w:rPr>
        <w:t>p</w:t>
      </w:r>
      <w:r w:rsidR="004C0D6C" w:rsidRPr="007D35DD">
        <w:rPr>
          <w:rFonts w:ascii="Times New Roman" w:hAnsi="Times New Roman" w:cs="Times New Roman"/>
          <w:color w:val="000000" w:themeColor="text1"/>
        </w:rPr>
        <w:t xml:space="preserve"> = .</w:t>
      </w:r>
      <w:r w:rsidR="004C0D6C">
        <w:rPr>
          <w:rFonts w:ascii="Times New Roman" w:hAnsi="Times New Roman" w:cs="Times New Roman"/>
          <w:color w:val="000000" w:themeColor="text1"/>
        </w:rPr>
        <w:t>055), but did not differ from the model containing only receptive vocabulary (</w:t>
      </w:r>
      <w:r w:rsidR="004C0D6C" w:rsidRPr="007D35DD">
        <w:rPr>
          <w:rFonts w:ascii="Times New Roman" w:hAnsi="Times New Roman" w:cs="Times New Roman"/>
          <w:i/>
          <w:color w:val="000000" w:themeColor="text1"/>
        </w:rPr>
        <w:t>p</w:t>
      </w:r>
      <w:r w:rsidR="004C0D6C" w:rsidRPr="007D35DD">
        <w:rPr>
          <w:rFonts w:ascii="Times New Roman" w:hAnsi="Times New Roman" w:cs="Times New Roman"/>
          <w:color w:val="000000" w:themeColor="text1"/>
        </w:rPr>
        <w:t xml:space="preserve"> = .</w:t>
      </w:r>
      <w:r w:rsidR="004C0D6C">
        <w:rPr>
          <w:rFonts w:ascii="Times New Roman" w:hAnsi="Times New Roman" w:cs="Times New Roman"/>
          <w:color w:val="000000" w:themeColor="text1"/>
        </w:rPr>
        <w:t>37). T</w:t>
      </w:r>
      <w:r w:rsidR="004C0D6C" w:rsidRPr="007D35DD">
        <w:rPr>
          <w:rFonts w:ascii="Times New Roman" w:hAnsi="Times New Roman" w:cs="Times New Roman"/>
          <w:color w:val="000000" w:themeColor="text1"/>
        </w:rPr>
        <w:t xml:space="preserve">hese </w:t>
      </w:r>
      <w:r w:rsidR="004C0D6C">
        <w:rPr>
          <w:rFonts w:ascii="Times New Roman" w:hAnsi="Times New Roman" w:cs="Times New Roman"/>
          <w:color w:val="000000" w:themeColor="text1"/>
        </w:rPr>
        <w:t>comparisons</w:t>
      </w:r>
      <w:r w:rsidR="004C0D6C" w:rsidRPr="007D35DD">
        <w:rPr>
          <w:rFonts w:ascii="Times New Roman" w:hAnsi="Times New Roman" w:cs="Times New Roman"/>
          <w:color w:val="000000" w:themeColor="text1"/>
        </w:rPr>
        <w:t xml:space="preserve"> indicate that the training accuracy of children with ASD was predicted by receptive vocabulary in addition to Block – children with larger vocabularies were more likely to respond </w:t>
      </w:r>
      <w:r w:rsidR="004C0D6C" w:rsidRPr="006960B9">
        <w:rPr>
          <w:rFonts w:ascii="Times New Roman" w:hAnsi="Times New Roman" w:cs="Times New Roman"/>
          <w:color w:val="000000" w:themeColor="text1"/>
        </w:rPr>
        <w:t xml:space="preserve">correctly (see Table </w:t>
      </w:r>
      <w:r w:rsidR="00881F0C">
        <w:rPr>
          <w:rFonts w:ascii="Times New Roman" w:hAnsi="Times New Roman" w:cs="Times New Roman"/>
          <w:color w:val="000000" w:themeColor="text1"/>
        </w:rPr>
        <w:t>3</w:t>
      </w:r>
      <w:r w:rsidR="004C0D6C" w:rsidRPr="006960B9">
        <w:rPr>
          <w:rFonts w:ascii="Times New Roman" w:hAnsi="Times New Roman" w:cs="Times New Roman"/>
          <w:color w:val="000000" w:themeColor="text1"/>
        </w:rPr>
        <w:t xml:space="preserve">). </w:t>
      </w:r>
    </w:p>
    <w:p w14:paraId="4447A609" w14:textId="77777777" w:rsidR="00445B75" w:rsidRDefault="00445B75" w:rsidP="004D3FE2">
      <w:pPr>
        <w:spacing w:line="480" w:lineRule="auto"/>
        <w:ind w:firstLine="720"/>
        <w:rPr>
          <w:rFonts w:ascii="Times New Roman" w:hAnsi="Times New Roman" w:cs="Times New Roman"/>
          <w:color w:val="000000" w:themeColor="text1"/>
        </w:rPr>
      </w:pPr>
    </w:p>
    <w:p w14:paraId="3A541878" w14:textId="6177A12B" w:rsidR="00445B75" w:rsidRPr="00C95B3C" w:rsidRDefault="00445B75" w:rsidP="00445B75">
      <w:pPr>
        <w:spacing w:line="480" w:lineRule="auto"/>
        <w:rPr>
          <w:rFonts w:ascii="Times New Roman" w:hAnsi="Times New Roman" w:cs="Times New Roman"/>
        </w:rPr>
      </w:pPr>
      <w:r w:rsidRPr="006960B9">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3</w:t>
      </w:r>
      <w:r w:rsidRPr="006960B9">
        <w:rPr>
          <w:rFonts w:ascii="Times New Roman" w:hAnsi="Times New Roman" w:cs="Times New Roman"/>
          <w:color w:val="000000" w:themeColor="text1"/>
        </w:rPr>
        <w:t xml:space="preserve"> </w:t>
      </w:r>
      <w:bookmarkStart w:id="10" w:name="_Hlk25661604"/>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generalized linear mixed-effects model (log odds) </w:t>
      </w:r>
      <w:r>
        <w:rPr>
          <w:rFonts w:ascii="Times New Roman" w:hAnsi="Times New Roman" w:cs="Times New Roman"/>
        </w:rPr>
        <w:t>of individual differences in training trial accuracy for children with autism in Study 1, predicted by block and receptive vocabulary.</w:t>
      </w:r>
    </w:p>
    <w:bookmarkEnd w:id="10"/>
    <w:p w14:paraId="473B8A49" w14:textId="77777777" w:rsidR="00445B75" w:rsidRDefault="00445B75" w:rsidP="00445B75"/>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445B75" w:rsidRPr="00AF181F" w14:paraId="40D4618B" w14:textId="77777777" w:rsidTr="00F513B9">
        <w:trPr>
          <w:trHeight w:val="416"/>
        </w:trPr>
        <w:tc>
          <w:tcPr>
            <w:tcW w:w="2154" w:type="dxa"/>
            <w:tcBorders>
              <w:left w:val="nil"/>
              <w:bottom w:val="single" w:sz="4" w:space="0" w:color="auto"/>
              <w:right w:val="nil"/>
            </w:tcBorders>
            <w:vAlign w:val="center"/>
          </w:tcPr>
          <w:p w14:paraId="5234F26D" w14:textId="77777777" w:rsidR="00445B75" w:rsidRPr="00AF181F" w:rsidRDefault="00445B75" w:rsidP="00F513B9">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54452C9E" w14:textId="77777777" w:rsidR="00445B75" w:rsidRPr="00AF181F" w:rsidRDefault="00445B75" w:rsidP="00F513B9">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7CCD8E40" w14:textId="77777777" w:rsidR="00445B75" w:rsidRPr="00AF181F" w:rsidRDefault="00445B75" w:rsidP="00F513B9">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74D719D1" w14:textId="77777777" w:rsidR="00445B75" w:rsidRPr="00AF181F" w:rsidRDefault="00445B75" w:rsidP="00F513B9">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7B066EC4" w14:textId="77777777" w:rsidR="00445B75" w:rsidRPr="00AF181F" w:rsidRDefault="00445B75" w:rsidP="00F513B9">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445B75" w:rsidRPr="00AF181F" w14:paraId="7083BB54" w14:textId="77777777" w:rsidTr="00F513B9">
        <w:trPr>
          <w:trHeight w:val="340"/>
        </w:trPr>
        <w:tc>
          <w:tcPr>
            <w:tcW w:w="2154" w:type="dxa"/>
            <w:tcBorders>
              <w:left w:val="nil"/>
              <w:bottom w:val="nil"/>
              <w:right w:val="nil"/>
            </w:tcBorders>
            <w:vAlign w:val="center"/>
          </w:tcPr>
          <w:p w14:paraId="2EAEF394" w14:textId="77777777" w:rsidR="00445B75" w:rsidRPr="00AF181F" w:rsidRDefault="00445B75" w:rsidP="00F513B9">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08C345B1"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-0.43</w:t>
            </w:r>
          </w:p>
        </w:tc>
        <w:tc>
          <w:tcPr>
            <w:tcW w:w="1559" w:type="dxa"/>
            <w:tcBorders>
              <w:left w:val="nil"/>
              <w:bottom w:val="nil"/>
              <w:right w:val="nil"/>
            </w:tcBorders>
            <w:vAlign w:val="center"/>
          </w:tcPr>
          <w:p w14:paraId="4655515F"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0.49</w:t>
            </w:r>
          </w:p>
        </w:tc>
        <w:tc>
          <w:tcPr>
            <w:tcW w:w="992" w:type="dxa"/>
            <w:tcBorders>
              <w:left w:val="nil"/>
              <w:bottom w:val="nil"/>
              <w:right w:val="nil"/>
            </w:tcBorders>
            <w:vAlign w:val="center"/>
          </w:tcPr>
          <w:p w14:paraId="521F7A95"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-0.89</w:t>
            </w:r>
          </w:p>
        </w:tc>
        <w:tc>
          <w:tcPr>
            <w:tcW w:w="1843" w:type="dxa"/>
            <w:tcBorders>
              <w:left w:val="nil"/>
              <w:bottom w:val="nil"/>
              <w:right w:val="nil"/>
            </w:tcBorders>
            <w:vAlign w:val="center"/>
          </w:tcPr>
          <w:p w14:paraId="1CAE9480"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.38</w:t>
            </w:r>
          </w:p>
        </w:tc>
      </w:tr>
      <w:tr w:rsidR="00445B75" w:rsidRPr="00AF181F" w14:paraId="1F26210D" w14:textId="77777777" w:rsidTr="00F513B9">
        <w:trPr>
          <w:trHeight w:val="340"/>
        </w:trPr>
        <w:tc>
          <w:tcPr>
            <w:tcW w:w="2154" w:type="dxa"/>
            <w:tcBorders>
              <w:top w:val="nil"/>
              <w:left w:val="nil"/>
              <w:bottom w:val="nil"/>
              <w:right w:val="nil"/>
            </w:tcBorders>
            <w:vAlign w:val="center"/>
          </w:tcPr>
          <w:p w14:paraId="08B674A3" w14:textId="77777777" w:rsidR="00445B75" w:rsidRPr="00AF181F" w:rsidRDefault="00445B75" w:rsidP="00F513B9">
            <w:pPr>
              <w:rPr>
                <w:rFonts w:ascii="Times New Roman" w:hAnsi="Times New Roman" w:cs="Times New Roman"/>
              </w:rPr>
            </w:pPr>
            <w:r>
              <w:rPr>
                <w:rFonts w:ascii="Times New Roman" w:hAnsi="Times New Roman" w:cs="Times New Roman"/>
              </w:rPr>
              <w:t>Block</w:t>
            </w:r>
          </w:p>
        </w:tc>
        <w:tc>
          <w:tcPr>
            <w:tcW w:w="1418" w:type="dxa"/>
            <w:tcBorders>
              <w:top w:val="nil"/>
              <w:left w:val="nil"/>
              <w:bottom w:val="nil"/>
              <w:right w:val="nil"/>
            </w:tcBorders>
            <w:vAlign w:val="center"/>
          </w:tcPr>
          <w:p w14:paraId="5AA55313"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0.43</w:t>
            </w:r>
          </w:p>
        </w:tc>
        <w:tc>
          <w:tcPr>
            <w:tcW w:w="1559" w:type="dxa"/>
            <w:tcBorders>
              <w:top w:val="nil"/>
              <w:left w:val="nil"/>
              <w:bottom w:val="nil"/>
              <w:right w:val="nil"/>
            </w:tcBorders>
            <w:vAlign w:val="center"/>
          </w:tcPr>
          <w:p w14:paraId="1370F325"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0.22</w:t>
            </w:r>
          </w:p>
        </w:tc>
        <w:tc>
          <w:tcPr>
            <w:tcW w:w="992" w:type="dxa"/>
            <w:tcBorders>
              <w:top w:val="nil"/>
              <w:left w:val="nil"/>
              <w:bottom w:val="nil"/>
              <w:right w:val="nil"/>
            </w:tcBorders>
            <w:vAlign w:val="center"/>
          </w:tcPr>
          <w:p w14:paraId="6F2C93DA"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1.97</w:t>
            </w:r>
          </w:p>
        </w:tc>
        <w:tc>
          <w:tcPr>
            <w:tcW w:w="1843" w:type="dxa"/>
            <w:tcBorders>
              <w:top w:val="nil"/>
              <w:left w:val="nil"/>
              <w:bottom w:val="nil"/>
              <w:right w:val="nil"/>
            </w:tcBorders>
            <w:vAlign w:val="center"/>
          </w:tcPr>
          <w:p w14:paraId="1C3101FE" w14:textId="77777777" w:rsidR="00445B75" w:rsidRPr="004438B0"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.049</w:t>
            </w:r>
          </w:p>
        </w:tc>
      </w:tr>
      <w:tr w:rsidR="00445B75" w:rsidRPr="00AF181F" w14:paraId="213B3BC4" w14:textId="77777777" w:rsidTr="00F513B9">
        <w:trPr>
          <w:trHeight w:val="340"/>
        </w:trPr>
        <w:tc>
          <w:tcPr>
            <w:tcW w:w="2154" w:type="dxa"/>
            <w:tcBorders>
              <w:top w:val="nil"/>
              <w:left w:val="nil"/>
              <w:bottom w:val="nil"/>
              <w:right w:val="nil"/>
            </w:tcBorders>
            <w:vAlign w:val="center"/>
          </w:tcPr>
          <w:p w14:paraId="14CEB6E8" w14:textId="77777777" w:rsidR="00445B75" w:rsidRDefault="00445B75" w:rsidP="00F513B9">
            <w:pPr>
              <w:rPr>
                <w:rFonts w:ascii="Times New Roman" w:hAnsi="Times New Roman" w:cs="Times New Roman"/>
              </w:rPr>
            </w:pPr>
            <w:r>
              <w:rPr>
                <w:rFonts w:ascii="Times New Roman" w:hAnsi="Times New Roman" w:cs="Times New Roman"/>
              </w:rPr>
              <w:t>Receptive vocabulary</w:t>
            </w:r>
          </w:p>
        </w:tc>
        <w:tc>
          <w:tcPr>
            <w:tcW w:w="1418" w:type="dxa"/>
            <w:tcBorders>
              <w:top w:val="nil"/>
              <w:left w:val="nil"/>
              <w:bottom w:val="nil"/>
              <w:right w:val="nil"/>
            </w:tcBorders>
            <w:vAlign w:val="center"/>
          </w:tcPr>
          <w:p w14:paraId="594BAB2F" w14:textId="77777777" w:rsidR="00445B75"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1559" w:type="dxa"/>
            <w:tcBorders>
              <w:top w:val="nil"/>
              <w:left w:val="nil"/>
              <w:bottom w:val="nil"/>
              <w:right w:val="nil"/>
            </w:tcBorders>
            <w:vAlign w:val="center"/>
          </w:tcPr>
          <w:p w14:paraId="46F32029" w14:textId="77777777" w:rsidR="00445B75"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0.007</w:t>
            </w:r>
          </w:p>
        </w:tc>
        <w:tc>
          <w:tcPr>
            <w:tcW w:w="992" w:type="dxa"/>
            <w:tcBorders>
              <w:top w:val="nil"/>
              <w:left w:val="nil"/>
              <w:bottom w:val="nil"/>
              <w:right w:val="nil"/>
            </w:tcBorders>
            <w:vAlign w:val="center"/>
          </w:tcPr>
          <w:p w14:paraId="7825A8EC" w14:textId="77777777" w:rsidR="00445B75"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2.97</w:t>
            </w:r>
          </w:p>
        </w:tc>
        <w:tc>
          <w:tcPr>
            <w:tcW w:w="1843" w:type="dxa"/>
            <w:tcBorders>
              <w:top w:val="nil"/>
              <w:left w:val="nil"/>
              <w:bottom w:val="nil"/>
              <w:right w:val="nil"/>
            </w:tcBorders>
            <w:vAlign w:val="center"/>
          </w:tcPr>
          <w:p w14:paraId="57CE5261" w14:textId="77777777" w:rsidR="00445B75" w:rsidRDefault="00445B75" w:rsidP="00F513B9">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r>
      <w:tr w:rsidR="00445B75" w:rsidRPr="00AF181F" w14:paraId="19CE1DAD" w14:textId="77777777" w:rsidTr="00F513B9">
        <w:trPr>
          <w:trHeight w:val="340"/>
        </w:trPr>
        <w:tc>
          <w:tcPr>
            <w:tcW w:w="2154" w:type="dxa"/>
            <w:tcBorders>
              <w:left w:val="nil"/>
              <w:bottom w:val="nil"/>
              <w:right w:val="nil"/>
            </w:tcBorders>
          </w:tcPr>
          <w:p w14:paraId="78709096" w14:textId="77777777" w:rsidR="00445B75" w:rsidRPr="00AF181F" w:rsidRDefault="00445B75" w:rsidP="00F513B9">
            <w:pPr>
              <w:rPr>
                <w:rFonts w:ascii="Times New Roman" w:hAnsi="Times New Roman" w:cs="Times New Roman"/>
              </w:rPr>
            </w:pPr>
          </w:p>
        </w:tc>
        <w:tc>
          <w:tcPr>
            <w:tcW w:w="1418" w:type="dxa"/>
            <w:tcBorders>
              <w:left w:val="nil"/>
              <w:bottom w:val="nil"/>
              <w:right w:val="nil"/>
            </w:tcBorders>
            <w:vAlign w:val="center"/>
          </w:tcPr>
          <w:p w14:paraId="1167C826" w14:textId="77777777" w:rsidR="00445B75" w:rsidRPr="00AF181F" w:rsidRDefault="00445B75" w:rsidP="00F513B9">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557624CF" w14:textId="77777777" w:rsidR="00445B75" w:rsidRPr="00AF181F" w:rsidRDefault="00445B75" w:rsidP="00F513B9">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306EEC39" w14:textId="77777777" w:rsidR="00445B75" w:rsidRPr="00AF181F" w:rsidRDefault="00445B75" w:rsidP="00F513B9">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2A690413" w14:textId="77777777" w:rsidR="00445B75" w:rsidRPr="00AF181F" w:rsidRDefault="00445B75" w:rsidP="00F513B9">
            <w:pPr>
              <w:jc w:val="center"/>
              <w:rPr>
                <w:rFonts w:ascii="Times New Roman" w:hAnsi="Times New Roman" w:cs="Times New Roman"/>
              </w:rPr>
            </w:pPr>
            <w:r w:rsidRPr="00AF181F">
              <w:rPr>
                <w:rFonts w:ascii="Times New Roman" w:hAnsi="Times New Roman" w:cs="Times New Roman"/>
              </w:rPr>
              <w:t>deviance</w:t>
            </w:r>
          </w:p>
        </w:tc>
      </w:tr>
      <w:tr w:rsidR="00445B75" w:rsidRPr="00AF181F" w14:paraId="0C565E1D" w14:textId="77777777" w:rsidTr="00F513B9">
        <w:trPr>
          <w:trHeight w:val="340"/>
        </w:trPr>
        <w:tc>
          <w:tcPr>
            <w:tcW w:w="2154" w:type="dxa"/>
            <w:tcBorders>
              <w:top w:val="nil"/>
              <w:left w:val="nil"/>
              <w:right w:val="nil"/>
            </w:tcBorders>
          </w:tcPr>
          <w:p w14:paraId="13554859" w14:textId="77777777" w:rsidR="00445B75" w:rsidRPr="00AF181F" w:rsidRDefault="00445B75" w:rsidP="00F513B9">
            <w:pPr>
              <w:rPr>
                <w:rFonts w:ascii="Times New Roman" w:hAnsi="Times New Roman" w:cs="Times New Roman"/>
              </w:rPr>
            </w:pPr>
          </w:p>
        </w:tc>
        <w:tc>
          <w:tcPr>
            <w:tcW w:w="1418" w:type="dxa"/>
            <w:tcBorders>
              <w:top w:val="nil"/>
              <w:left w:val="nil"/>
              <w:right w:val="nil"/>
            </w:tcBorders>
            <w:vAlign w:val="center"/>
          </w:tcPr>
          <w:p w14:paraId="49C53148" w14:textId="77777777" w:rsidR="00445B75" w:rsidRPr="00AF181F" w:rsidRDefault="00445B75" w:rsidP="00F513B9">
            <w:pPr>
              <w:jc w:val="center"/>
              <w:rPr>
                <w:rFonts w:ascii="Times New Roman" w:hAnsi="Times New Roman" w:cs="Times New Roman"/>
              </w:rPr>
            </w:pPr>
            <w:r>
              <w:rPr>
                <w:rFonts w:ascii="Times New Roman" w:hAnsi="Times New Roman" w:cs="Times New Roman"/>
              </w:rPr>
              <w:t>785.4</w:t>
            </w:r>
          </w:p>
        </w:tc>
        <w:tc>
          <w:tcPr>
            <w:tcW w:w="1559" w:type="dxa"/>
            <w:tcBorders>
              <w:top w:val="nil"/>
              <w:left w:val="nil"/>
              <w:right w:val="nil"/>
            </w:tcBorders>
            <w:vAlign w:val="center"/>
          </w:tcPr>
          <w:p w14:paraId="2D0084C7" w14:textId="77777777" w:rsidR="00445B75" w:rsidRPr="00AF181F" w:rsidRDefault="00445B75" w:rsidP="00F513B9">
            <w:pPr>
              <w:jc w:val="center"/>
              <w:rPr>
                <w:rFonts w:ascii="Times New Roman" w:hAnsi="Times New Roman" w:cs="Times New Roman"/>
              </w:rPr>
            </w:pPr>
            <w:r>
              <w:rPr>
                <w:rFonts w:ascii="Times New Roman" w:hAnsi="Times New Roman" w:cs="Times New Roman"/>
              </w:rPr>
              <w:t>825.8</w:t>
            </w:r>
          </w:p>
        </w:tc>
        <w:tc>
          <w:tcPr>
            <w:tcW w:w="992" w:type="dxa"/>
            <w:tcBorders>
              <w:top w:val="nil"/>
              <w:left w:val="nil"/>
              <w:right w:val="nil"/>
            </w:tcBorders>
            <w:vAlign w:val="center"/>
          </w:tcPr>
          <w:p w14:paraId="07F2962C" w14:textId="77777777" w:rsidR="00445B75" w:rsidRPr="00AF181F" w:rsidRDefault="00445B75" w:rsidP="00F513B9">
            <w:pPr>
              <w:jc w:val="center"/>
              <w:rPr>
                <w:rFonts w:ascii="Times New Roman" w:hAnsi="Times New Roman" w:cs="Times New Roman"/>
              </w:rPr>
            </w:pPr>
            <w:r>
              <w:rPr>
                <w:rFonts w:ascii="Times New Roman" w:hAnsi="Times New Roman" w:cs="Times New Roman"/>
              </w:rPr>
              <w:t>-383.7</w:t>
            </w:r>
          </w:p>
        </w:tc>
        <w:tc>
          <w:tcPr>
            <w:tcW w:w="1843" w:type="dxa"/>
            <w:tcBorders>
              <w:top w:val="nil"/>
              <w:left w:val="nil"/>
              <w:right w:val="nil"/>
            </w:tcBorders>
            <w:vAlign w:val="center"/>
          </w:tcPr>
          <w:p w14:paraId="0077BB3A" w14:textId="77777777" w:rsidR="00445B75" w:rsidRPr="00AF181F" w:rsidRDefault="00445B75" w:rsidP="00F513B9">
            <w:pPr>
              <w:jc w:val="center"/>
              <w:rPr>
                <w:rFonts w:ascii="Times New Roman" w:hAnsi="Times New Roman" w:cs="Times New Roman"/>
              </w:rPr>
            </w:pPr>
            <w:r>
              <w:rPr>
                <w:rFonts w:ascii="Times New Roman" w:hAnsi="Times New Roman" w:cs="Times New Roman"/>
              </w:rPr>
              <w:t>767.4</w:t>
            </w:r>
          </w:p>
        </w:tc>
      </w:tr>
    </w:tbl>
    <w:p w14:paraId="6865414C" w14:textId="77777777" w:rsidR="00445B75" w:rsidRPr="006B550A" w:rsidRDefault="00445B75" w:rsidP="00445B75"/>
    <w:p w14:paraId="1DA6F3D6" w14:textId="77777777" w:rsidR="008B5FE6" w:rsidRDefault="008B5FE6" w:rsidP="004D3FE2">
      <w:pPr>
        <w:spacing w:line="480" w:lineRule="auto"/>
        <w:ind w:firstLine="720"/>
        <w:rPr>
          <w:rFonts w:ascii="Times New Roman" w:hAnsi="Times New Roman" w:cs="Times New Roman"/>
          <w:color w:val="000000" w:themeColor="text1"/>
        </w:rPr>
      </w:pPr>
    </w:p>
    <w:p w14:paraId="16BD96E6" w14:textId="544607D2" w:rsidR="004D3FE2" w:rsidRDefault="004C0D6C" w:rsidP="004D3FE2">
      <w:pPr>
        <w:spacing w:line="480" w:lineRule="auto"/>
        <w:ind w:firstLine="720"/>
        <w:rPr>
          <w:rFonts w:ascii="Times New Roman" w:hAnsi="Times New Roman" w:cs="Times New Roman"/>
          <w:color w:val="000000" w:themeColor="text1"/>
        </w:rPr>
      </w:pPr>
      <w:r w:rsidRPr="006960B9">
        <w:rPr>
          <w:rFonts w:ascii="Times New Roman" w:hAnsi="Times New Roman" w:cs="Times New Roman"/>
          <w:color w:val="000000" w:themeColor="text1"/>
        </w:rPr>
        <w:t xml:space="preserve">For TD </w:t>
      </w:r>
      <w:r>
        <w:rPr>
          <w:rFonts w:ascii="Times New Roman" w:hAnsi="Times New Roman" w:cs="Times New Roman"/>
          <w:color w:val="000000" w:themeColor="text1"/>
        </w:rPr>
        <w:t>children, the addition</w:t>
      </w:r>
      <w:r w:rsidRPr="007D35DD">
        <w:rPr>
          <w:rFonts w:ascii="Times New Roman" w:hAnsi="Times New Roman" w:cs="Times New Roman"/>
          <w:color w:val="000000" w:themeColor="text1"/>
        </w:rPr>
        <w:t xml:space="preserve"> of receptive vocabulary (</w:t>
      </w:r>
      <w:r w:rsidRPr="007D35DD">
        <w:rPr>
          <w:rFonts w:ascii="Times New Roman" w:hAnsi="Times New Roman" w:cs="Times New Roman"/>
          <w:i/>
          <w:color w:val="000000" w:themeColor="text1"/>
        </w:rPr>
        <w:t>p</w:t>
      </w:r>
      <w:r w:rsidRPr="007D35DD">
        <w:rPr>
          <w:rFonts w:ascii="Times New Roman" w:hAnsi="Times New Roman" w:cs="Times New Roman"/>
          <w:color w:val="000000" w:themeColor="text1"/>
        </w:rPr>
        <w:t xml:space="preserve"> = .83)</w:t>
      </w:r>
      <w:r w:rsidR="00797F10">
        <w:rPr>
          <w:rFonts w:ascii="Times New Roman" w:hAnsi="Times New Roman" w:cs="Times New Roman"/>
          <w:color w:val="000000" w:themeColor="text1"/>
        </w:rPr>
        <w:t xml:space="preserve">, </w:t>
      </w:r>
      <w:r w:rsidRPr="007D35DD">
        <w:rPr>
          <w:rFonts w:ascii="Times New Roman" w:hAnsi="Times New Roman" w:cs="Times New Roman"/>
          <w:color w:val="000000" w:themeColor="text1"/>
        </w:rPr>
        <w:t>nonverbal intelligence (</w:t>
      </w:r>
      <w:r w:rsidRPr="007D35DD">
        <w:rPr>
          <w:rFonts w:ascii="Times New Roman" w:hAnsi="Times New Roman" w:cs="Times New Roman"/>
          <w:i/>
          <w:color w:val="000000" w:themeColor="text1"/>
        </w:rPr>
        <w:t>p</w:t>
      </w:r>
      <w:r w:rsidRPr="007D35DD">
        <w:rPr>
          <w:rFonts w:ascii="Times New Roman" w:hAnsi="Times New Roman" w:cs="Times New Roman"/>
          <w:color w:val="000000" w:themeColor="text1"/>
        </w:rPr>
        <w:t xml:space="preserve"> = .49)</w:t>
      </w:r>
      <w:r w:rsidR="00797F10">
        <w:rPr>
          <w:rFonts w:ascii="Times New Roman" w:hAnsi="Times New Roman" w:cs="Times New Roman"/>
          <w:color w:val="000000" w:themeColor="text1"/>
        </w:rPr>
        <w:t>, or chronological age (</w:t>
      </w:r>
      <w:r w:rsidR="00797F10" w:rsidRPr="00797F10">
        <w:rPr>
          <w:rFonts w:ascii="Times New Roman" w:hAnsi="Times New Roman" w:cs="Times New Roman"/>
          <w:i/>
          <w:color w:val="000000" w:themeColor="text1"/>
        </w:rPr>
        <w:t>p</w:t>
      </w:r>
      <w:r w:rsidR="00797F10">
        <w:rPr>
          <w:rFonts w:ascii="Times New Roman" w:hAnsi="Times New Roman" w:cs="Times New Roman"/>
          <w:color w:val="000000" w:themeColor="text1"/>
        </w:rPr>
        <w:t xml:space="preserve"> = 1.00)</w:t>
      </w:r>
      <w:r>
        <w:rPr>
          <w:rFonts w:ascii="Times New Roman" w:hAnsi="Times New Roman" w:cs="Times New Roman"/>
          <w:color w:val="000000" w:themeColor="text1"/>
        </w:rPr>
        <w:t xml:space="preserve"> </w:t>
      </w:r>
      <w:r w:rsidRPr="007D35DD">
        <w:rPr>
          <w:rFonts w:ascii="Times New Roman" w:hAnsi="Times New Roman" w:cs="Times New Roman"/>
          <w:color w:val="000000" w:themeColor="text1"/>
        </w:rPr>
        <w:t xml:space="preserve">did not improve predictive fit when compared with the model </w:t>
      </w:r>
      <w:r w:rsidRPr="007D35DD">
        <w:rPr>
          <w:rFonts w:ascii="Times New Roman" w:hAnsi="Times New Roman" w:cs="Times New Roman"/>
          <w:color w:val="000000" w:themeColor="text1"/>
        </w:rPr>
        <w:lastRenderedPageBreak/>
        <w:t>containing only Block</w:t>
      </w:r>
      <w:r w:rsidR="00063C07">
        <w:rPr>
          <w:rFonts w:ascii="Times New Roman" w:hAnsi="Times New Roman" w:cs="Times New Roman"/>
          <w:color w:val="000000" w:themeColor="text1"/>
        </w:rPr>
        <w:t xml:space="preserve"> (which was a significant effect; </w:t>
      </w:r>
      <w:r w:rsidR="00063C07" w:rsidRPr="00063C07">
        <w:rPr>
          <w:rFonts w:ascii="Times New Roman" w:hAnsi="Times New Roman" w:cs="Times New Roman"/>
          <w:i/>
          <w:color w:val="000000" w:themeColor="text1"/>
        </w:rPr>
        <w:t xml:space="preserve">Z </w:t>
      </w:r>
      <w:r w:rsidR="00063C07">
        <w:rPr>
          <w:rFonts w:ascii="Times New Roman" w:hAnsi="Times New Roman" w:cs="Times New Roman"/>
          <w:color w:val="000000" w:themeColor="text1"/>
        </w:rPr>
        <w:t xml:space="preserve">= 1.99, </w:t>
      </w:r>
      <w:r w:rsidR="00063C07" w:rsidRPr="00063C07">
        <w:rPr>
          <w:rFonts w:ascii="Times New Roman" w:hAnsi="Times New Roman" w:cs="Times New Roman"/>
          <w:i/>
          <w:color w:val="000000" w:themeColor="text1"/>
        </w:rPr>
        <w:t>p</w:t>
      </w:r>
      <w:r w:rsidR="00063C07">
        <w:rPr>
          <w:rFonts w:ascii="Times New Roman" w:hAnsi="Times New Roman" w:cs="Times New Roman"/>
          <w:color w:val="000000" w:themeColor="text1"/>
        </w:rPr>
        <w:t xml:space="preserve"> = .047)</w:t>
      </w:r>
      <w:r w:rsidRPr="007D35DD">
        <w:rPr>
          <w:rFonts w:ascii="Times New Roman" w:hAnsi="Times New Roman" w:cs="Times New Roman"/>
          <w:color w:val="000000" w:themeColor="text1"/>
        </w:rPr>
        <w:t>. Thus, the accuracy of TD children on training trials was not reliably influenced by variability in the measured participant traits.</w:t>
      </w:r>
      <w:r w:rsidR="00841F34">
        <w:rPr>
          <w:rFonts w:ascii="Times New Roman" w:hAnsi="Times New Roman" w:cs="Times New Roman"/>
          <w:color w:val="000000" w:themeColor="text1"/>
        </w:rPr>
        <w:t xml:space="preserve"> Additional models confirmed that population x receptive vocabulary (</w:t>
      </w:r>
      <w:r w:rsidR="00841F34" w:rsidRPr="00841F34">
        <w:rPr>
          <w:rFonts w:ascii="Times New Roman" w:hAnsi="Times New Roman" w:cs="Times New Roman"/>
          <w:i/>
          <w:color w:val="000000" w:themeColor="text1"/>
        </w:rPr>
        <w:t>p</w:t>
      </w:r>
      <w:r w:rsidR="00841F34">
        <w:rPr>
          <w:rFonts w:ascii="Times New Roman" w:hAnsi="Times New Roman" w:cs="Times New Roman"/>
          <w:color w:val="000000" w:themeColor="text1"/>
        </w:rPr>
        <w:t xml:space="preserve"> = .15</w:t>
      </w:r>
      <w:r w:rsidR="003D2260">
        <w:rPr>
          <w:rFonts w:ascii="Times New Roman" w:hAnsi="Times New Roman" w:cs="Times New Roman"/>
          <w:color w:val="000000" w:themeColor="text1"/>
        </w:rPr>
        <w:t>, BF = 12.8</w:t>
      </w:r>
      <w:r w:rsidR="00841F34">
        <w:rPr>
          <w:rFonts w:ascii="Times New Roman" w:hAnsi="Times New Roman" w:cs="Times New Roman"/>
          <w:color w:val="000000" w:themeColor="text1"/>
        </w:rPr>
        <w:t>)</w:t>
      </w:r>
      <w:r w:rsidR="009D1A8D">
        <w:rPr>
          <w:rFonts w:ascii="Times New Roman" w:hAnsi="Times New Roman" w:cs="Times New Roman"/>
          <w:color w:val="000000" w:themeColor="text1"/>
        </w:rPr>
        <w:t xml:space="preserve">, </w:t>
      </w:r>
      <w:r w:rsidR="00841F34">
        <w:rPr>
          <w:rFonts w:ascii="Times New Roman" w:hAnsi="Times New Roman" w:cs="Times New Roman"/>
          <w:color w:val="000000" w:themeColor="text1"/>
        </w:rPr>
        <w:t>population x nonverbal intelligence (</w:t>
      </w:r>
      <w:r w:rsidR="00841F34" w:rsidRPr="00841F34">
        <w:rPr>
          <w:rFonts w:ascii="Times New Roman" w:hAnsi="Times New Roman" w:cs="Times New Roman"/>
          <w:i/>
          <w:color w:val="000000" w:themeColor="text1"/>
        </w:rPr>
        <w:t>p</w:t>
      </w:r>
      <w:r w:rsidR="00841F34">
        <w:rPr>
          <w:rFonts w:ascii="Times New Roman" w:hAnsi="Times New Roman" w:cs="Times New Roman"/>
          <w:color w:val="000000" w:themeColor="text1"/>
        </w:rPr>
        <w:t xml:space="preserve"> = .13</w:t>
      </w:r>
      <w:r w:rsidR="003D2260">
        <w:rPr>
          <w:rFonts w:ascii="Times New Roman" w:hAnsi="Times New Roman" w:cs="Times New Roman"/>
          <w:color w:val="000000" w:themeColor="text1"/>
        </w:rPr>
        <w:t>, BF = 14.2</w:t>
      </w:r>
      <w:r w:rsidR="00841F34">
        <w:rPr>
          <w:rFonts w:ascii="Times New Roman" w:hAnsi="Times New Roman" w:cs="Times New Roman"/>
          <w:color w:val="000000" w:themeColor="text1"/>
        </w:rPr>
        <w:t>)</w:t>
      </w:r>
      <w:r w:rsidR="009D1A8D">
        <w:rPr>
          <w:rFonts w:ascii="Times New Roman" w:hAnsi="Times New Roman" w:cs="Times New Roman"/>
          <w:color w:val="000000" w:themeColor="text1"/>
        </w:rPr>
        <w:t>, and population x chronological age (</w:t>
      </w:r>
      <w:r w:rsidR="009D1A8D" w:rsidRPr="009D1A8D">
        <w:rPr>
          <w:rFonts w:ascii="Times New Roman" w:hAnsi="Times New Roman" w:cs="Times New Roman"/>
          <w:i/>
          <w:color w:val="000000" w:themeColor="text1"/>
        </w:rPr>
        <w:t>p</w:t>
      </w:r>
      <w:r w:rsidR="009D1A8D">
        <w:rPr>
          <w:rFonts w:ascii="Times New Roman" w:hAnsi="Times New Roman" w:cs="Times New Roman"/>
          <w:color w:val="000000" w:themeColor="text1"/>
        </w:rPr>
        <w:t xml:space="preserve"> = .91</w:t>
      </w:r>
      <w:r w:rsidR="009D1A8D" w:rsidRPr="00800A7F">
        <w:rPr>
          <w:rFonts w:ascii="Times New Roman" w:hAnsi="Times New Roman" w:cs="Times New Roman"/>
          <w:color w:val="000000" w:themeColor="text1"/>
        </w:rPr>
        <w:t xml:space="preserve">, </w:t>
      </w:r>
      <w:r w:rsidR="009D1A8D" w:rsidRPr="003F6A3E">
        <w:rPr>
          <w:rFonts w:ascii="Times New Roman" w:hAnsi="Times New Roman" w:cs="Times New Roman"/>
          <w:color w:val="000000" w:themeColor="text1"/>
        </w:rPr>
        <w:t xml:space="preserve">BF = </w:t>
      </w:r>
      <w:r w:rsidR="00800A7F" w:rsidRPr="003F6A3E">
        <w:rPr>
          <w:rFonts w:ascii="Times New Roman" w:hAnsi="Times New Roman" w:cs="Times New Roman"/>
          <w:color w:val="000000" w:themeColor="text1"/>
        </w:rPr>
        <w:t>36.6</w:t>
      </w:r>
      <w:r w:rsidR="009D1A8D">
        <w:rPr>
          <w:rFonts w:ascii="Times New Roman" w:hAnsi="Times New Roman" w:cs="Times New Roman"/>
          <w:color w:val="000000" w:themeColor="text1"/>
        </w:rPr>
        <w:t>)</w:t>
      </w:r>
      <w:r w:rsidR="00841F34">
        <w:rPr>
          <w:rFonts w:ascii="Times New Roman" w:hAnsi="Times New Roman" w:cs="Times New Roman"/>
          <w:color w:val="000000" w:themeColor="text1"/>
        </w:rPr>
        <w:t xml:space="preserve"> </w:t>
      </w:r>
      <w:r w:rsidR="004D3FE2">
        <w:rPr>
          <w:rFonts w:ascii="Times New Roman" w:hAnsi="Times New Roman" w:cs="Times New Roman"/>
          <w:color w:val="000000" w:themeColor="text1"/>
        </w:rPr>
        <w:t xml:space="preserve">interactions </w:t>
      </w:r>
      <w:r w:rsidR="00841F34">
        <w:rPr>
          <w:rFonts w:ascii="Times New Roman" w:hAnsi="Times New Roman" w:cs="Times New Roman"/>
          <w:color w:val="000000" w:themeColor="text1"/>
        </w:rPr>
        <w:t xml:space="preserve">were non-significant, </w:t>
      </w:r>
      <w:r w:rsidR="004D3FE2">
        <w:rPr>
          <w:rFonts w:ascii="Times New Roman" w:hAnsi="Times New Roman" w:cs="Times New Roman"/>
          <w:color w:val="000000" w:themeColor="text1"/>
        </w:rPr>
        <w:t>suggesting that individual differences in these abilities did not predict different patterns of performance in training accuracy across groups</w:t>
      </w:r>
      <w:r w:rsidR="003155BF">
        <w:rPr>
          <w:rFonts w:ascii="Times New Roman" w:hAnsi="Times New Roman" w:cs="Times New Roman"/>
          <w:color w:val="000000" w:themeColor="text1"/>
        </w:rPr>
        <w:t>, with the Bayes Factor values highlighting evidence for no interaction</w:t>
      </w:r>
      <w:r w:rsidR="004D3FE2">
        <w:rPr>
          <w:rFonts w:ascii="Times New Roman" w:hAnsi="Times New Roman" w:cs="Times New Roman"/>
          <w:color w:val="000000" w:themeColor="text1"/>
        </w:rPr>
        <w:t>.</w:t>
      </w:r>
    </w:p>
    <w:p w14:paraId="101DB09A" w14:textId="71C5B8AB" w:rsidR="008B5FE6" w:rsidRPr="008B5FE6" w:rsidRDefault="008B5FE6" w:rsidP="008B5FE6">
      <w:pPr>
        <w:pStyle w:val="CommentText"/>
        <w:spacing w:line="480" w:lineRule="auto"/>
        <w:ind w:firstLine="720"/>
        <w:rPr>
          <w:rFonts w:ascii="Times New Roman" w:hAnsi="Times New Roman" w:cs="Times New Roman"/>
          <w:sz w:val="22"/>
        </w:rPr>
      </w:pPr>
      <w:r w:rsidRPr="008B5FE6">
        <w:rPr>
          <w:rFonts w:ascii="Times New Roman" w:hAnsi="Times New Roman" w:cs="Times New Roman"/>
          <w:sz w:val="22"/>
        </w:rPr>
        <w:t>For addition</w:t>
      </w:r>
      <w:r>
        <w:rPr>
          <w:rFonts w:ascii="Times New Roman" w:hAnsi="Times New Roman" w:cs="Times New Roman"/>
          <w:sz w:val="22"/>
        </w:rPr>
        <w:t>al</w:t>
      </w:r>
      <w:r w:rsidRPr="008B5FE6">
        <w:rPr>
          <w:rFonts w:ascii="Times New Roman" w:hAnsi="Times New Roman" w:cs="Times New Roman"/>
          <w:sz w:val="22"/>
        </w:rPr>
        <w:t xml:space="preserve"> analyses investigating relations betwe</w:t>
      </w:r>
      <w:r>
        <w:rPr>
          <w:rFonts w:ascii="Times New Roman" w:hAnsi="Times New Roman" w:cs="Times New Roman"/>
          <w:sz w:val="22"/>
        </w:rPr>
        <w:t>en response times and accuracy (for Study 1 and Study 2)</w:t>
      </w:r>
      <w:r w:rsidRPr="008B5FE6">
        <w:rPr>
          <w:rFonts w:ascii="Times New Roman" w:hAnsi="Times New Roman" w:cs="Times New Roman"/>
          <w:sz w:val="22"/>
        </w:rPr>
        <w:t>, please see Supplementary Materials.</w:t>
      </w:r>
    </w:p>
    <w:p w14:paraId="258D7B24" w14:textId="7652A093" w:rsidR="0005571F" w:rsidRDefault="00982F46" w:rsidP="0005571F">
      <w:pPr>
        <w:spacing w:line="480" w:lineRule="auto"/>
        <w:ind w:firstLine="720"/>
        <w:rPr>
          <w:rFonts w:ascii="Times New Roman" w:hAnsi="Times New Roman" w:cs="Times New Roman"/>
          <w:b/>
        </w:rPr>
      </w:pPr>
      <w:r>
        <w:rPr>
          <w:rFonts w:ascii="Times New Roman" w:hAnsi="Times New Roman" w:cs="Times New Roman"/>
          <w:b/>
        </w:rPr>
        <w:t xml:space="preserve">2.2.2. </w:t>
      </w:r>
      <w:r w:rsidR="0005571F">
        <w:rPr>
          <w:rFonts w:ascii="Times New Roman" w:hAnsi="Times New Roman" w:cs="Times New Roman"/>
          <w:b/>
        </w:rPr>
        <w:t xml:space="preserve">Training </w:t>
      </w:r>
      <w:r w:rsidR="00504D58">
        <w:rPr>
          <w:rFonts w:ascii="Times New Roman" w:hAnsi="Times New Roman" w:cs="Times New Roman"/>
          <w:b/>
        </w:rPr>
        <w:t>r</w:t>
      </w:r>
      <w:r w:rsidR="0005571F" w:rsidRPr="008D1326">
        <w:rPr>
          <w:rFonts w:ascii="Times New Roman" w:hAnsi="Times New Roman" w:cs="Times New Roman"/>
          <w:b/>
        </w:rPr>
        <w:t xml:space="preserve">esponse </w:t>
      </w:r>
      <w:r w:rsidR="00504D58">
        <w:rPr>
          <w:rFonts w:ascii="Times New Roman" w:hAnsi="Times New Roman" w:cs="Times New Roman"/>
          <w:b/>
        </w:rPr>
        <w:t>t</w:t>
      </w:r>
      <w:r w:rsidR="0005571F" w:rsidRPr="008D1326">
        <w:rPr>
          <w:rFonts w:ascii="Times New Roman" w:hAnsi="Times New Roman" w:cs="Times New Roman"/>
          <w:b/>
        </w:rPr>
        <w:t>imes</w:t>
      </w:r>
    </w:p>
    <w:p w14:paraId="3FB9E6B9" w14:textId="70702C80" w:rsidR="0005571F" w:rsidRDefault="0005571F" w:rsidP="0005571F">
      <w:pPr>
        <w:spacing w:line="480" w:lineRule="auto"/>
        <w:ind w:firstLine="720"/>
        <w:rPr>
          <w:rFonts w:ascii="Times New Roman" w:hAnsi="Times New Roman" w:cs="Times New Roman"/>
        </w:rPr>
      </w:pPr>
      <w:r w:rsidRPr="008D1326">
        <w:rPr>
          <w:rFonts w:ascii="Times New Roman" w:hAnsi="Times New Roman" w:cs="Times New Roman"/>
        </w:rPr>
        <w:t xml:space="preserve">Children’s response times for correctly-answered </w:t>
      </w:r>
      <w:r>
        <w:rPr>
          <w:rFonts w:ascii="Times New Roman" w:hAnsi="Times New Roman" w:cs="Times New Roman"/>
        </w:rPr>
        <w:t xml:space="preserve">training </w:t>
      </w:r>
      <w:r w:rsidRPr="008D1326">
        <w:rPr>
          <w:rFonts w:ascii="Times New Roman" w:hAnsi="Times New Roman" w:cs="Times New Roman"/>
        </w:rPr>
        <w:t>trials were analysed</w:t>
      </w:r>
      <w:r w:rsidR="002E01C1">
        <w:rPr>
          <w:rFonts w:ascii="Times New Roman" w:hAnsi="Times New Roman" w:cs="Times New Roman"/>
        </w:rPr>
        <w:t xml:space="preserve"> using linear mixed-effects models</w:t>
      </w:r>
      <w:r w:rsidRPr="008D1326">
        <w:rPr>
          <w:rFonts w:ascii="Times New Roman" w:hAnsi="Times New Roman" w:cs="Times New Roman"/>
        </w:rPr>
        <w:t>.</w:t>
      </w:r>
      <w:r w:rsidR="002E01C1">
        <w:rPr>
          <w:rStyle w:val="FootnoteReference"/>
          <w:rFonts w:ascii="Times New Roman" w:hAnsi="Times New Roman" w:cs="Times New Roman"/>
        </w:rPr>
        <w:footnoteReference w:id="1"/>
      </w:r>
      <w:r w:rsidRPr="008D1326">
        <w:rPr>
          <w:rFonts w:ascii="Times New Roman" w:hAnsi="Times New Roman" w:cs="Times New Roman"/>
        </w:rPr>
        <w:t xml:space="preserve"> We calculated the average </w:t>
      </w:r>
      <w:r>
        <w:rPr>
          <w:rFonts w:ascii="Times New Roman" w:hAnsi="Times New Roman" w:cs="Times New Roman"/>
        </w:rPr>
        <w:t xml:space="preserve">correct </w:t>
      </w:r>
      <w:r w:rsidRPr="008D1326">
        <w:rPr>
          <w:rFonts w:ascii="Times New Roman" w:hAnsi="Times New Roman" w:cs="Times New Roman"/>
        </w:rPr>
        <w:t>response times for each population, in each block.</w:t>
      </w:r>
      <w:r w:rsidRPr="0005571F">
        <w:rPr>
          <w:rFonts w:ascii="Times New Roman" w:hAnsi="Times New Roman" w:cs="Times New Roman"/>
        </w:rPr>
        <w:t xml:space="preserve"> </w:t>
      </w:r>
      <w:r w:rsidRPr="008D1326">
        <w:rPr>
          <w:rFonts w:ascii="Times New Roman" w:hAnsi="Times New Roman" w:cs="Times New Roman"/>
        </w:rPr>
        <w:t xml:space="preserve">We removed outliers that were over three standard deviations above the mean for the sub-group (e.g. children with ASD in </w:t>
      </w:r>
      <w:r w:rsidR="00445B75">
        <w:rPr>
          <w:rFonts w:ascii="Times New Roman" w:hAnsi="Times New Roman" w:cs="Times New Roman"/>
        </w:rPr>
        <w:t>b</w:t>
      </w:r>
      <w:r w:rsidRPr="008D1326">
        <w:rPr>
          <w:rFonts w:ascii="Times New Roman" w:hAnsi="Times New Roman" w:cs="Times New Roman"/>
        </w:rPr>
        <w:t xml:space="preserve">lock 1) to rule out trials on which </w:t>
      </w:r>
      <w:r>
        <w:rPr>
          <w:rFonts w:ascii="Times New Roman" w:hAnsi="Times New Roman" w:cs="Times New Roman"/>
        </w:rPr>
        <w:t>participants</w:t>
      </w:r>
      <w:r w:rsidRPr="008D1326">
        <w:rPr>
          <w:rFonts w:ascii="Times New Roman" w:hAnsi="Times New Roman" w:cs="Times New Roman"/>
        </w:rPr>
        <w:t xml:space="preserve"> were likely distracted. </w:t>
      </w:r>
      <w:r w:rsidR="005956BA">
        <w:rPr>
          <w:rFonts w:ascii="Times New Roman" w:hAnsi="Times New Roman" w:cs="Times New Roman"/>
        </w:rPr>
        <w:t xml:space="preserve">For children with ASD, 479 of 490 (97.76%) correct responses were included in our analyses. For TD children, </w:t>
      </w:r>
      <w:r w:rsidR="00E6324F">
        <w:rPr>
          <w:rFonts w:ascii="Times New Roman" w:hAnsi="Times New Roman" w:cs="Times New Roman"/>
        </w:rPr>
        <w:t xml:space="preserve">529 of 541 (97.78%) correct responses were included. </w:t>
      </w:r>
      <w:r w:rsidRPr="008D1326">
        <w:rPr>
          <w:rFonts w:ascii="Times New Roman" w:hAnsi="Times New Roman" w:cs="Times New Roman"/>
        </w:rPr>
        <w:t>With outliers excluded, the mean correct response time</w:t>
      </w:r>
      <w:r>
        <w:rPr>
          <w:rFonts w:ascii="Times New Roman" w:hAnsi="Times New Roman" w:cs="Times New Roman"/>
        </w:rPr>
        <w:t>s for each population are reported in Figure 5.</w:t>
      </w:r>
    </w:p>
    <w:p w14:paraId="59D52E75" w14:textId="77777777" w:rsidR="0005571F" w:rsidRDefault="0005571F" w:rsidP="0005571F">
      <w:pPr>
        <w:spacing w:line="480" w:lineRule="auto"/>
        <w:ind w:firstLine="720"/>
        <w:rPr>
          <w:rFonts w:ascii="Times New Roman" w:hAnsi="Times New Roman" w:cs="Times New Roman"/>
        </w:rPr>
      </w:pPr>
    </w:p>
    <w:p w14:paraId="626423E1" w14:textId="4C2C4319" w:rsidR="0005571F" w:rsidRDefault="0005571F" w:rsidP="00763277">
      <w:pPr>
        <w:spacing w:line="480" w:lineRule="auto"/>
        <w:rPr>
          <w:rFonts w:ascii="Times New Roman" w:hAnsi="Times New Roman" w:cs="Times New Roman"/>
        </w:rPr>
      </w:pPr>
      <w:r>
        <w:rPr>
          <w:noProof/>
          <w:lang w:eastAsia="en-GB"/>
        </w:rPr>
        <w:lastRenderedPageBreak/>
        <w:drawing>
          <wp:inline distT="0" distB="0" distL="0" distR="0" wp14:anchorId="43DA6F79" wp14:editId="2ACBC2E6">
            <wp:extent cx="5698800" cy="3988800"/>
            <wp:effectExtent l="0" t="0" r="0" b="0"/>
            <wp:docPr id="60" name="Chart 60">
              <a:extLst xmlns:a="http://schemas.openxmlformats.org/drawingml/2006/main">
                <a:ext uri="{FF2B5EF4-FFF2-40B4-BE49-F238E27FC236}">
                  <a16:creationId xmlns:a16="http://schemas.microsoft.com/office/drawing/2014/main" id="{0F0E0E46-DEC0-4EFE-B4AF-A38DE2888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C165BA" w14:textId="1C5BA549" w:rsidR="0005571F" w:rsidRDefault="0005571F" w:rsidP="0005571F">
      <w:pPr>
        <w:tabs>
          <w:tab w:val="left" w:pos="5391"/>
        </w:tabs>
        <w:spacing w:line="480" w:lineRule="auto"/>
        <w:rPr>
          <w:rFonts w:ascii="Times New Roman" w:hAnsi="Times New Roman" w:cs="Times New Roman"/>
        </w:rPr>
      </w:pPr>
      <w:r w:rsidRPr="00756900">
        <w:rPr>
          <w:rFonts w:ascii="Times New Roman" w:hAnsi="Times New Roman" w:cs="Times New Roman"/>
          <w:b/>
        </w:rPr>
        <w:t>Fig.</w:t>
      </w:r>
      <w:r>
        <w:rPr>
          <w:rFonts w:ascii="Times New Roman" w:hAnsi="Times New Roman" w:cs="Times New Roman"/>
          <w:b/>
        </w:rPr>
        <w:t>5</w:t>
      </w:r>
      <w:r w:rsidRPr="00756900">
        <w:rPr>
          <w:rFonts w:ascii="Times New Roman" w:hAnsi="Times New Roman" w:cs="Times New Roman"/>
        </w:rPr>
        <w:t xml:space="preserve"> </w:t>
      </w:r>
      <w:r w:rsidR="00452D98">
        <w:rPr>
          <w:rFonts w:ascii="Times New Roman" w:hAnsi="Times New Roman" w:cs="Times New Roman"/>
        </w:rPr>
        <w:t>Mean</w:t>
      </w:r>
      <w:r>
        <w:rPr>
          <w:rFonts w:ascii="Times New Roman" w:hAnsi="Times New Roman" w:cs="Times New Roman"/>
        </w:rPr>
        <w:t xml:space="preserve"> response times on correctly answered training, retention, and generalisation trials for </w:t>
      </w:r>
      <w:r w:rsidRPr="00756900">
        <w:rPr>
          <w:rFonts w:ascii="Times New Roman" w:hAnsi="Times New Roman" w:cs="Times New Roman"/>
        </w:rPr>
        <w:t>typically developing (TD) children and children with autism spectrum disorder (ASD) in Study 1. Error bars show ± 1 SE.</w:t>
      </w:r>
    </w:p>
    <w:p w14:paraId="02E0A290" w14:textId="77777777" w:rsidR="008B5FE6" w:rsidRDefault="008B5FE6" w:rsidP="0005571F">
      <w:pPr>
        <w:tabs>
          <w:tab w:val="left" w:pos="5391"/>
        </w:tabs>
        <w:spacing w:line="480" w:lineRule="auto"/>
        <w:rPr>
          <w:rFonts w:ascii="Times New Roman" w:hAnsi="Times New Roman" w:cs="Times New Roman"/>
        </w:rPr>
      </w:pPr>
    </w:p>
    <w:p w14:paraId="227079D0" w14:textId="7AE61315" w:rsidR="006960B9" w:rsidRDefault="00F61E07" w:rsidP="006868D2">
      <w:pPr>
        <w:spacing w:line="480" w:lineRule="auto"/>
        <w:ind w:firstLine="720"/>
        <w:rPr>
          <w:rFonts w:ascii="Times New Roman" w:hAnsi="Times New Roman" w:cs="Times New Roman"/>
          <w:color w:val="000000" w:themeColor="text1"/>
        </w:rPr>
      </w:pPr>
      <w:r w:rsidRPr="008D1326">
        <w:rPr>
          <w:rFonts w:ascii="Times New Roman" w:hAnsi="Times New Roman" w:cs="Times New Roman"/>
          <w:color w:val="000000" w:themeColor="text1"/>
        </w:rPr>
        <w:t xml:space="preserve">We started with a </w:t>
      </w:r>
      <w:r w:rsidR="00A65C7E">
        <w:rPr>
          <w:rFonts w:ascii="Times New Roman" w:hAnsi="Times New Roman" w:cs="Times New Roman"/>
          <w:color w:val="000000" w:themeColor="text1"/>
        </w:rPr>
        <w:t>baseline</w:t>
      </w:r>
      <w:r w:rsidRPr="008D1326">
        <w:rPr>
          <w:rFonts w:ascii="Times New Roman" w:hAnsi="Times New Roman" w:cs="Times New Roman"/>
          <w:color w:val="000000" w:themeColor="text1"/>
        </w:rPr>
        <w:t xml:space="preserve"> model containing by-participant random intercepts and slopes for Block and by-word random intercepts an</w:t>
      </w:r>
      <w:r w:rsidR="0083751C">
        <w:rPr>
          <w:rFonts w:ascii="Times New Roman" w:hAnsi="Times New Roman" w:cs="Times New Roman"/>
          <w:color w:val="000000" w:themeColor="text1"/>
        </w:rPr>
        <w:t xml:space="preserve">d slopes for Population x Block, however, it failed to converge. </w:t>
      </w:r>
      <w:r w:rsidR="005705C2">
        <w:rPr>
          <w:rFonts w:ascii="Times New Roman" w:hAnsi="Times New Roman" w:cs="Times New Roman"/>
          <w:color w:val="000000" w:themeColor="text1"/>
        </w:rPr>
        <w:t xml:space="preserve">The </w:t>
      </w:r>
      <w:r w:rsidR="00A65C7E">
        <w:rPr>
          <w:rFonts w:ascii="Times New Roman" w:hAnsi="Times New Roman" w:cs="Times New Roman"/>
          <w:color w:val="000000" w:themeColor="text1"/>
        </w:rPr>
        <w:t>baseline</w:t>
      </w:r>
      <w:r w:rsidR="005705C2">
        <w:rPr>
          <w:rFonts w:ascii="Times New Roman" w:hAnsi="Times New Roman" w:cs="Times New Roman"/>
          <w:color w:val="000000" w:themeColor="text1"/>
        </w:rPr>
        <w:t xml:space="preserve"> model, and all subsequent models, converged when the random effects structure was simplified to by-participant intercepts and slopes for Block and by-word intercepts for Block</w:t>
      </w:r>
      <w:r w:rsidR="008A4C5A">
        <w:rPr>
          <w:rFonts w:ascii="Times New Roman" w:hAnsi="Times New Roman" w:cs="Times New Roman"/>
          <w:color w:val="000000" w:themeColor="text1"/>
        </w:rPr>
        <w:t xml:space="preserve"> and Population</w:t>
      </w:r>
      <w:r w:rsidR="005705C2">
        <w:rPr>
          <w:rFonts w:ascii="Times New Roman" w:hAnsi="Times New Roman" w:cs="Times New Roman"/>
          <w:color w:val="000000" w:themeColor="text1"/>
        </w:rPr>
        <w:t xml:space="preserve"> as main effects (</w:t>
      </w:r>
      <w:r w:rsidR="0083751C">
        <w:rPr>
          <w:rFonts w:ascii="Times New Roman" w:hAnsi="Times New Roman" w:cs="Times New Roman"/>
          <w:color w:val="000000" w:themeColor="text1"/>
        </w:rPr>
        <w:t xml:space="preserve">rather than their interaction). Adding Block as a fixed effect did not improve fit in comparison to the </w:t>
      </w:r>
      <w:r w:rsidR="00A65C7E">
        <w:rPr>
          <w:rFonts w:ascii="Times New Roman" w:hAnsi="Times New Roman" w:cs="Times New Roman"/>
          <w:color w:val="000000" w:themeColor="text1"/>
        </w:rPr>
        <w:t>baseline</w:t>
      </w:r>
      <w:r w:rsidR="0083751C">
        <w:rPr>
          <w:rFonts w:ascii="Times New Roman" w:hAnsi="Times New Roman" w:cs="Times New Roman"/>
          <w:color w:val="000000" w:themeColor="text1"/>
        </w:rPr>
        <w:t xml:space="preserve"> model (</w:t>
      </w:r>
      <w:r w:rsidR="0083751C" w:rsidRPr="0083751C">
        <w:rPr>
          <w:rFonts w:ascii="Times New Roman" w:hAnsi="Times New Roman" w:cs="Times New Roman"/>
          <w:i/>
          <w:color w:val="000000" w:themeColor="text1"/>
        </w:rPr>
        <w:t>p</w:t>
      </w:r>
      <w:r w:rsidR="0083751C">
        <w:rPr>
          <w:rFonts w:ascii="Times New Roman" w:hAnsi="Times New Roman" w:cs="Times New Roman"/>
          <w:color w:val="000000" w:themeColor="text1"/>
        </w:rPr>
        <w:t xml:space="preserve"> = .65). Adding population yielded a borderline significant improvement in </w:t>
      </w:r>
      <w:r w:rsidR="0083751C" w:rsidRPr="0083751C">
        <w:rPr>
          <w:rFonts w:ascii="Times New Roman" w:hAnsi="Times New Roman" w:cs="Times New Roman"/>
          <w:color w:val="000000" w:themeColor="text1"/>
        </w:rPr>
        <w:t>fit (χ</w:t>
      </w:r>
      <w:r w:rsidR="0083751C" w:rsidRPr="0083751C">
        <w:rPr>
          <w:rFonts w:ascii="Times New Roman" w:hAnsi="Times New Roman" w:cs="Times New Roman"/>
          <w:color w:val="000000" w:themeColor="text1"/>
          <w:vertAlign w:val="superscript"/>
        </w:rPr>
        <w:t>2</w:t>
      </w:r>
      <w:r w:rsidR="0083751C" w:rsidRPr="0083751C">
        <w:rPr>
          <w:rFonts w:ascii="Times New Roman" w:hAnsi="Times New Roman" w:cs="Times New Roman"/>
          <w:color w:val="000000" w:themeColor="text1"/>
        </w:rPr>
        <w:t xml:space="preserve"> = 3.74, </w:t>
      </w:r>
      <w:r w:rsidR="0083751C" w:rsidRPr="0083751C">
        <w:rPr>
          <w:rFonts w:ascii="Times New Roman" w:hAnsi="Times New Roman" w:cs="Times New Roman"/>
          <w:i/>
          <w:color w:val="000000" w:themeColor="text1"/>
        </w:rPr>
        <w:t>p</w:t>
      </w:r>
      <w:r w:rsidR="0083751C" w:rsidRPr="0083751C">
        <w:rPr>
          <w:rFonts w:ascii="Times New Roman" w:hAnsi="Times New Roman" w:cs="Times New Roman"/>
          <w:color w:val="000000" w:themeColor="text1"/>
        </w:rPr>
        <w:t xml:space="preserve"> = .053).</w:t>
      </w:r>
      <w:r w:rsidR="00AD1466">
        <w:rPr>
          <w:rFonts w:ascii="Times New Roman" w:hAnsi="Times New Roman" w:cs="Times New Roman"/>
          <w:color w:val="000000" w:themeColor="text1"/>
        </w:rPr>
        <w:t xml:space="preserve"> Models including both Block and Population (</w:t>
      </w:r>
      <w:r w:rsidR="00AD1466" w:rsidRPr="00AD1466">
        <w:rPr>
          <w:rFonts w:ascii="Times New Roman" w:hAnsi="Times New Roman" w:cs="Times New Roman"/>
          <w:i/>
          <w:color w:val="000000" w:themeColor="text1"/>
        </w:rPr>
        <w:t>p</w:t>
      </w:r>
      <w:r w:rsidR="00AD1466">
        <w:rPr>
          <w:rFonts w:ascii="Times New Roman" w:hAnsi="Times New Roman" w:cs="Times New Roman"/>
          <w:color w:val="000000" w:themeColor="text1"/>
        </w:rPr>
        <w:t xml:space="preserve"> = .14</w:t>
      </w:r>
      <w:r w:rsidR="003155BF">
        <w:rPr>
          <w:rFonts w:ascii="Times New Roman" w:hAnsi="Times New Roman" w:cs="Times New Roman"/>
          <w:color w:val="000000" w:themeColor="text1"/>
        </w:rPr>
        <w:t>, BF = 134.3</w:t>
      </w:r>
      <w:r w:rsidR="00AD1466">
        <w:rPr>
          <w:rFonts w:ascii="Times New Roman" w:hAnsi="Times New Roman" w:cs="Times New Roman"/>
          <w:color w:val="000000" w:themeColor="text1"/>
        </w:rPr>
        <w:t>) as main effects or the Block x Population interaction (</w:t>
      </w:r>
      <w:r w:rsidR="00AD1466" w:rsidRPr="00AD1466">
        <w:rPr>
          <w:rFonts w:ascii="Times New Roman" w:hAnsi="Times New Roman" w:cs="Times New Roman"/>
          <w:i/>
          <w:color w:val="000000" w:themeColor="text1"/>
        </w:rPr>
        <w:t>p</w:t>
      </w:r>
      <w:r w:rsidR="00AD1466">
        <w:rPr>
          <w:rFonts w:ascii="Times New Roman" w:hAnsi="Times New Roman" w:cs="Times New Roman"/>
          <w:color w:val="000000" w:themeColor="text1"/>
        </w:rPr>
        <w:t xml:space="preserve"> = .25</w:t>
      </w:r>
      <w:r w:rsidR="003155BF">
        <w:rPr>
          <w:rFonts w:ascii="Times New Roman" w:hAnsi="Times New Roman" w:cs="Times New Roman"/>
          <w:color w:val="000000" w:themeColor="text1"/>
        </w:rPr>
        <w:t>, BF = 3827.6</w:t>
      </w:r>
      <w:r w:rsidR="00AD1466">
        <w:rPr>
          <w:rFonts w:ascii="Times New Roman" w:hAnsi="Times New Roman" w:cs="Times New Roman"/>
          <w:color w:val="000000" w:themeColor="text1"/>
        </w:rPr>
        <w:t xml:space="preserve">) did not differ from the </w:t>
      </w:r>
      <w:r w:rsidR="00A65C7E">
        <w:rPr>
          <w:rFonts w:ascii="Times New Roman" w:hAnsi="Times New Roman" w:cs="Times New Roman"/>
          <w:color w:val="000000" w:themeColor="text1"/>
        </w:rPr>
        <w:t>baseline</w:t>
      </w:r>
      <w:r w:rsidR="00AD1466">
        <w:rPr>
          <w:rFonts w:ascii="Times New Roman" w:hAnsi="Times New Roman" w:cs="Times New Roman"/>
          <w:color w:val="000000" w:themeColor="text1"/>
        </w:rPr>
        <w:t xml:space="preserve"> model. These comparisons suggest that a model containing only Population as a fixed factor provides the best fit </w:t>
      </w:r>
      <w:r w:rsidR="006868D2">
        <w:rPr>
          <w:rFonts w:ascii="Times New Roman" w:hAnsi="Times New Roman" w:cs="Times New Roman"/>
          <w:color w:val="000000" w:themeColor="text1"/>
        </w:rPr>
        <w:t>to</w:t>
      </w:r>
      <w:r w:rsidR="00AD1466">
        <w:rPr>
          <w:rFonts w:ascii="Times New Roman" w:hAnsi="Times New Roman" w:cs="Times New Roman"/>
          <w:color w:val="000000" w:themeColor="text1"/>
        </w:rPr>
        <w:t xml:space="preserve"> </w:t>
      </w:r>
      <w:r w:rsidR="006868D2">
        <w:rPr>
          <w:rFonts w:ascii="Times New Roman" w:hAnsi="Times New Roman" w:cs="Times New Roman"/>
          <w:color w:val="000000" w:themeColor="text1"/>
        </w:rPr>
        <w:t xml:space="preserve">the </w:t>
      </w:r>
      <w:r w:rsidR="00AD1466">
        <w:rPr>
          <w:rFonts w:ascii="Times New Roman" w:hAnsi="Times New Roman" w:cs="Times New Roman"/>
          <w:color w:val="000000" w:themeColor="text1"/>
        </w:rPr>
        <w:t xml:space="preserve">data, suggesting that </w:t>
      </w:r>
      <w:r w:rsidR="00AD1466" w:rsidRPr="008D1326">
        <w:rPr>
          <w:rFonts w:ascii="Times New Roman" w:hAnsi="Times New Roman" w:cs="Times New Roman"/>
          <w:color w:val="000000" w:themeColor="text1"/>
        </w:rPr>
        <w:t xml:space="preserve">children with ASD </w:t>
      </w:r>
      <w:r w:rsidR="00115C26">
        <w:rPr>
          <w:rFonts w:ascii="Times New Roman" w:hAnsi="Times New Roman" w:cs="Times New Roman"/>
          <w:color w:val="000000" w:themeColor="text1"/>
        </w:rPr>
        <w:t>were slower to indicate the correct referent</w:t>
      </w:r>
      <w:r w:rsidR="00AD1466" w:rsidRPr="008D1326">
        <w:rPr>
          <w:rFonts w:ascii="Times New Roman" w:hAnsi="Times New Roman" w:cs="Times New Roman"/>
          <w:color w:val="000000" w:themeColor="text1"/>
        </w:rPr>
        <w:t xml:space="preserve"> on training trials than TD children</w:t>
      </w:r>
      <w:r w:rsidR="006960B9">
        <w:rPr>
          <w:rFonts w:ascii="Times New Roman" w:hAnsi="Times New Roman" w:cs="Times New Roman"/>
          <w:color w:val="000000" w:themeColor="text1"/>
        </w:rPr>
        <w:t xml:space="preserve"> (see Table </w:t>
      </w:r>
      <w:r w:rsidR="00881F0C">
        <w:rPr>
          <w:rFonts w:ascii="Times New Roman" w:hAnsi="Times New Roman" w:cs="Times New Roman"/>
          <w:color w:val="000000" w:themeColor="text1"/>
        </w:rPr>
        <w:t>4</w:t>
      </w:r>
      <w:r w:rsidR="006960B9">
        <w:rPr>
          <w:rFonts w:ascii="Times New Roman" w:hAnsi="Times New Roman" w:cs="Times New Roman"/>
          <w:color w:val="000000" w:themeColor="text1"/>
        </w:rPr>
        <w:t>)</w:t>
      </w:r>
      <w:r w:rsidR="00AD1466" w:rsidRPr="008D1326">
        <w:rPr>
          <w:rFonts w:ascii="Times New Roman" w:hAnsi="Times New Roman" w:cs="Times New Roman"/>
          <w:color w:val="000000" w:themeColor="text1"/>
        </w:rPr>
        <w:t xml:space="preserve">. </w:t>
      </w:r>
    </w:p>
    <w:p w14:paraId="2CE8AB2A" w14:textId="20D7DAC3" w:rsidR="00AD1466" w:rsidRPr="00AD1466" w:rsidRDefault="00AD1466" w:rsidP="00AD1466">
      <w:pPr>
        <w:spacing w:line="480" w:lineRule="auto"/>
        <w:rPr>
          <w:rFonts w:ascii="Times New Roman" w:hAnsi="Times New Roman" w:cs="Times New Roman"/>
          <w:color w:val="000000" w:themeColor="text1"/>
        </w:rPr>
      </w:pPr>
      <w:r w:rsidRPr="008D1326">
        <w:rPr>
          <w:rFonts w:ascii="Times New Roman" w:hAnsi="Times New Roman" w:cs="Times New Roman"/>
          <w:color w:val="000000" w:themeColor="text1"/>
        </w:rPr>
        <w:lastRenderedPageBreak/>
        <w:t xml:space="preserve"> </w:t>
      </w:r>
      <w:bookmarkStart w:id="11" w:name="_Hlk25661565"/>
      <w:r w:rsidRPr="00AD1466">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4</w:t>
      </w:r>
      <w:r w:rsidRPr="00AD1466">
        <w:rPr>
          <w:rFonts w:ascii="Times New Roman" w:hAnsi="Times New Roman" w:cs="Times New Roman"/>
          <w:color w:val="000000" w:themeColor="text1"/>
        </w:rPr>
        <w:t xml:space="preserve"> Summary of the fixed effects in the final linear mixed-effects model of children’s response times on correctly-answered training trials</w:t>
      </w:r>
      <w:r w:rsidR="006960B9">
        <w:rPr>
          <w:rFonts w:ascii="Times New Roman" w:hAnsi="Times New Roman" w:cs="Times New Roman"/>
          <w:color w:val="000000" w:themeColor="text1"/>
        </w:rPr>
        <w:t xml:space="preserve"> in Study 1</w:t>
      </w:r>
      <w:r w:rsidRPr="00AD1466">
        <w:rPr>
          <w:rFonts w:ascii="Times New Roman" w:hAnsi="Times New Roman" w:cs="Times New Roman"/>
          <w:color w:val="000000" w:themeColor="text1"/>
        </w:rPr>
        <w:t xml:space="preserve">, predicted by </w:t>
      </w:r>
      <w:r w:rsidR="004D7209">
        <w:rPr>
          <w:rFonts w:ascii="Times New Roman" w:hAnsi="Times New Roman" w:cs="Times New Roman"/>
          <w:color w:val="000000" w:themeColor="text1"/>
        </w:rPr>
        <w:t>p</w:t>
      </w:r>
      <w:r w:rsidRPr="00AD1466">
        <w:rPr>
          <w:rFonts w:ascii="Times New Roman" w:hAnsi="Times New Roman" w:cs="Times New Roman"/>
          <w:color w:val="000000" w:themeColor="text1"/>
        </w:rPr>
        <w:t>opulation.</w:t>
      </w:r>
    </w:p>
    <w:p w14:paraId="74FB2A8B" w14:textId="77777777" w:rsidR="00AD1466" w:rsidRPr="00F61E07" w:rsidRDefault="00AD1466" w:rsidP="00AD1466">
      <w:pPr>
        <w:rPr>
          <w:rFonts w:ascii="Times New Roman" w:hAnsi="Times New Roman" w:cs="Times New Roman"/>
          <w:color w:val="FF0000"/>
        </w:rPr>
      </w:pP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AD1466" w:rsidRPr="00AD1466" w14:paraId="20AAE163" w14:textId="77777777" w:rsidTr="003E2A8B">
        <w:trPr>
          <w:trHeight w:val="416"/>
        </w:trPr>
        <w:tc>
          <w:tcPr>
            <w:tcW w:w="2154" w:type="dxa"/>
            <w:tcBorders>
              <w:left w:val="nil"/>
              <w:bottom w:val="single" w:sz="4" w:space="0" w:color="auto"/>
              <w:right w:val="nil"/>
            </w:tcBorders>
            <w:vAlign w:val="center"/>
          </w:tcPr>
          <w:p w14:paraId="629C10DA" w14:textId="77777777" w:rsidR="00AD1466" w:rsidRPr="00AD1466" w:rsidRDefault="00AD1466" w:rsidP="003E2A8B">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183F6CDD" w14:textId="77777777" w:rsidR="00AD1466" w:rsidRPr="00AD1466" w:rsidRDefault="00AD1466"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544022D1" w14:textId="77777777" w:rsidR="00AD1466" w:rsidRPr="00AD1466" w:rsidRDefault="00AD1466"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3B847F2C" w14:textId="77777777" w:rsidR="00AD1466" w:rsidRPr="00AD1466" w:rsidRDefault="00AD1466" w:rsidP="003E2A8B">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650F8D41" w14:textId="77777777" w:rsidR="00AD1466" w:rsidRPr="00AD1466" w:rsidRDefault="00AD1466" w:rsidP="003E2A8B">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AD1466" w:rsidRPr="00AD1466" w14:paraId="0A75467C" w14:textId="77777777" w:rsidTr="003E2A8B">
        <w:trPr>
          <w:trHeight w:val="340"/>
        </w:trPr>
        <w:tc>
          <w:tcPr>
            <w:tcW w:w="2154" w:type="dxa"/>
            <w:tcBorders>
              <w:left w:val="nil"/>
              <w:bottom w:val="nil"/>
              <w:right w:val="nil"/>
            </w:tcBorders>
            <w:vAlign w:val="center"/>
          </w:tcPr>
          <w:p w14:paraId="56956695" w14:textId="77777777" w:rsidR="00AD1466" w:rsidRPr="00AD1466" w:rsidRDefault="00AD1466" w:rsidP="003E2A8B">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3C8D573E" w14:textId="6344DC67"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2.16</w:t>
            </w:r>
          </w:p>
        </w:tc>
        <w:tc>
          <w:tcPr>
            <w:tcW w:w="1559" w:type="dxa"/>
            <w:tcBorders>
              <w:left w:val="nil"/>
              <w:bottom w:val="nil"/>
              <w:right w:val="nil"/>
            </w:tcBorders>
            <w:vAlign w:val="center"/>
          </w:tcPr>
          <w:p w14:paraId="1558BBB2" w14:textId="452226EC"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0.32</w:t>
            </w:r>
          </w:p>
        </w:tc>
        <w:tc>
          <w:tcPr>
            <w:tcW w:w="992" w:type="dxa"/>
            <w:tcBorders>
              <w:left w:val="nil"/>
              <w:bottom w:val="nil"/>
              <w:right w:val="nil"/>
            </w:tcBorders>
            <w:vAlign w:val="center"/>
          </w:tcPr>
          <w:p w14:paraId="08254ACC" w14:textId="25F0A770"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6.70</w:t>
            </w:r>
          </w:p>
        </w:tc>
        <w:tc>
          <w:tcPr>
            <w:tcW w:w="1843" w:type="dxa"/>
            <w:tcBorders>
              <w:left w:val="nil"/>
              <w:bottom w:val="nil"/>
              <w:right w:val="nil"/>
            </w:tcBorders>
            <w:vAlign w:val="center"/>
          </w:tcPr>
          <w:p w14:paraId="19B33141" w14:textId="180A2E18"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AD1466" w:rsidRPr="00AD1466" w14:paraId="62BFD9CA" w14:textId="77777777" w:rsidTr="003E2A8B">
        <w:trPr>
          <w:trHeight w:val="340"/>
        </w:trPr>
        <w:tc>
          <w:tcPr>
            <w:tcW w:w="2154" w:type="dxa"/>
            <w:tcBorders>
              <w:top w:val="nil"/>
              <w:left w:val="nil"/>
              <w:bottom w:val="nil"/>
              <w:right w:val="nil"/>
            </w:tcBorders>
            <w:vAlign w:val="center"/>
          </w:tcPr>
          <w:p w14:paraId="501DBB8B" w14:textId="77777777" w:rsidR="00AD1466" w:rsidRPr="00AD1466" w:rsidRDefault="00AD1466" w:rsidP="003E2A8B">
            <w:pPr>
              <w:rPr>
                <w:rFonts w:ascii="Times New Roman" w:hAnsi="Times New Roman" w:cs="Times New Roman"/>
                <w:color w:val="000000" w:themeColor="text1"/>
              </w:rPr>
            </w:pPr>
            <w:r w:rsidRPr="00AD1466">
              <w:rPr>
                <w:rFonts w:ascii="Times New Roman" w:hAnsi="Times New Roman" w:cs="Times New Roman"/>
                <w:color w:val="000000" w:themeColor="text1"/>
              </w:rPr>
              <w:t>Population</w:t>
            </w:r>
          </w:p>
        </w:tc>
        <w:tc>
          <w:tcPr>
            <w:tcW w:w="1418" w:type="dxa"/>
            <w:tcBorders>
              <w:top w:val="nil"/>
              <w:left w:val="nil"/>
              <w:bottom w:val="nil"/>
              <w:right w:val="nil"/>
            </w:tcBorders>
            <w:vAlign w:val="center"/>
          </w:tcPr>
          <w:p w14:paraId="1FB09BB0" w14:textId="185AEE7F"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0.90</w:t>
            </w:r>
          </w:p>
        </w:tc>
        <w:tc>
          <w:tcPr>
            <w:tcW w:w="1559" w:type="dxa"/>
            <w:tcBorders>
              <w:top w:val="nil"/>
              <w:left w:val="nil"/>
              <w:bottom w:val="nil"/>
              <w:right w:val="nil"/>
            </w:tcBorders>
            <w:vAlign w:val="center"/>
          </w:tcPr>
          <w:p w14:paraId="555180C2" w14:textId="05BA4624"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0.45</w:t>
            </w:r>
          </w:p>
        </w:tc>
        <w:tc>
          <w:tcPr>
            <w:tcW w:w="992" w:type="dxa"/>
            <w:tcBorders>
              <w:top w:val="nil"/>
              <w:left w:val="nil"/>
              <w:bottom w:val="nil"/>
              <w:right w:val="nil"/>
            </w:tcBorders>
            <w:vAlign w:val="center"/>
          </w:tcPr>
          <w:p w14:paraId="32C579CE" w14:textId="7E4F8FA2"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2.00</w:t>
            </w:r>
          </w:p>
        </w:tc>
        <w:tc>
          <w:tcPr>
            <w:tcW w:w="1843" w:type="dxa"/>
            <w:tcBorders>
              <w:top w:val="nil"/>
              <w:left w:val="nil"/>
              <w:bottom w:val="nil"/>
              <w:right w:val="nil"/>
            </w:tcBorders>
            <w:vAlign w:val="center"/>
          </w:tcPr>
          <w:p w14:paraId="5CDE99D1" w14:textId="7F940887"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.055</w:t>
            </w:r>
          </w:p>
        </w:tc>
      </w:tr>
      <w:tr w:rsidR="00AD1466" w:rsidRPr="00AD1466" w14:paraId="79A868F0" w14:textId="77777777" w:rsidTr="003E2A8B">
        <w:trPr>
          <w:trHeight w:val="340"/>
        </w:trPr>
        <w:tc>
          <w:tcPr>
            <w:tcW w:w="2154" w:type="dxa"/>
            <w:tcBorders>
              <w:left w:val="nil"/>
              <w:bottom w:val="nil"/>
              <w:right w:val="nil"/>
            </w:tcBorders>
          </w:tcPr>
          <w:p w14:paraId="751305AD" w14:textId="77777777" w:rsidR="00AD1466" w:rsidRPr="00AD1466" w:rsidRDefault="00AD1466" w:rsidP="003E2A8B">
            <w:pPr>
              <w:rPr>
                <w:rFonts w:ascii="Times New Roman" w:hAnsi="Times New Roman" w:cs="Times New Roman"/>
                <w:color w:val="000000" w:themeColor="text1"/>
              </w:rPr>
            </w:pPr>
          </w:p>
        </w:tc>
        <w:tc>
          <w:tcPr>
            <w:tcW w:w="1418" w:type="dxa"/>
            <w:tcBorders>
              <w:left w:val="nil"/>
              <w:bottom w:val="nil"/>
              <w:right w:val="nil"/>
            </w:tcBorders>
            <w:vAlign w:val="center"/>
          </w:tcPr>
          <w:p w14:paraId="75CDC23E" w14:textId="77777777" w:rsidR="00AD1466" w:rsidRPr="00AD1466" w:rsidRDefault="00AD1466"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71A1C339" w14:textId="77777777" w:rsidR="00AD1466" w:rsidRPr="00AD1466" w:rsidRDefault="00AD1466"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65CB67E7" w14:textId="77777777" w:rsidR="00AD1466" w:rsidRPr="00AD1466" w:rsidRDefault="00AD1466" w:rsidP="003E2A8B">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475DEF0C" w14:textId="77777777" w:rsidR="00AD1466" w:rsidRPr="00AD1466" w:rsidRDefault="00AD1466"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AD1466" w:rsidRPr="00AD1466" w14:paraId="3D494414" w14:textId="77777777" w:rsidTr="003E2A8B">
        <w:trPr>
          <w:trHeight w:val="340"/>
        </w:trPr>
        <w:tc>
          <w:tcPr>
            <w:tcW w:w="2154" w:type="dxa"/>
            <w:tcBorders>
              <w:top w:val="nil"/>
              <w:left w:val="nil"/>
              <w:right w:val="nil"/>
            </w:tcBorders>
          </w:tcPr>
          <w:p w14:paraId="4CCEA743" w14:textId="77777777" w:rsidR="00AD1466" w:rsidRPr="00AD1466" w:rsidRDefault="00AD1466" w:rsidP="003E2A8B">
            <w:pPr>
              <w:rPr>
                <w:rFonts w:ascii="Times New Roman" w:hAnsi="Times New Roman" w:cs="Times New Roman"/>
                <w:color w:val="000000" w:themeColor="text1"/>
              </w:rPr>
            </w:pPr>
          </w:p>
        </w:tc>
        <w:tc>
          <w:tcPr>
            <w:tcW w:w="1418" w:type="dxa"/>
            <w:tcBorders>
              <w:top w:val="nil"/>
              <w:left w:val="nil"/>
              <w:right w:val="nil"/>
            </w:tcBorders>
            <w:vAlign w:val="center"/>
          </w:tcPr>
          <w:p w14:paraId="2EF39AB8" w14:textId="50EAC39E"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4501.3</w:t>
            </w:r>
          </w:p>
        </w:tc>
        <w:tc>
          <w:tcPr>
            <w:tcW w:w="1559" w:type="dxa"/>
            <w:tcBorders>
              <w:top w:val="nil"/>
              <w:left w:val="nil"/>
              <w:right w:val="nil"/>
            </w:tcBorders>
            <w:vAlign w:val="center"/>
          </w:tcPr>
          <w:p w14:paraId="52835577" w14:textId="5621DBAB"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4559.7</w:t>
            </w:r>
          </w:p>
        </w:tc>
        <w:tc>
          <w:tcPr>
            <w:tcW w:w="992" w:type="dxa"/>
            <w:tcBorders>
              <w:top w:val="nil"/>
              <w:left w:val="nil"/>
              <w:right w:val="nil"/>
            </w:tcBorders>
            <w:vAlign w:val="center"/>
          </w:tcPr>
          <w:p w14:paraId="1372A128" w14:textId="6A7C54EF"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-2238.7</w:t>
            </w:r>
          </w:p>
        </w:tc>
        <w:tc>
          <w:tcPr>
            <w:tcW w:w="1843" w:type="dxa"/>
            <w:tcBorders>
              <w:top w:val="nil"/>
              <w:left w:val="nil"/>
              <w:right w:val="nil"/>
            </w:tcBorders>
            <w:vAlign w:val="center"/>
          </w:tcPr>
          <w:p w14:paraId="2F9D36BA" w14:textId="4D05519C" w:rsidR="00AD1466" w:rsidRPr="00AD1466" w:rsidRDefault="00AD1466" w:rsidP="003E2A8B">
            <w:pPr>
              <w:jc w:val="center"/>
              <w:rPr>
                <w:rFonts w:ascii="Times New Roman" w:hAnsi="Times New Roman" w:cs="Times New Roman"/>
                <w:color w:val="000000" w:themeColor="text1"/>
              </w:rPr>
            </w:pPr>
            <w:r>
              <w:rPr>
                <w:rFonts w:ascii="Times New Roman" w:hAnsi="Times New Roman" w:cs="Times New Roman"/>
                <w:color w:val="000000" w:themeColor="text1"/>
              </w:rPr>
              <w:t>4477.3</w:t>
            </w:r>
          </w:p>
        </w:tc>
      </w:tr>
    </w:tbl>
    <w:p w14:paraId="3EC58A2F" w14:textId="77777777" w:rsidR="00AD1466" w:rsidRPr="00F61E07" w:rsidRDefault="00AD1466" w:rsidP="00AD1466">
      <w:pPr>
        <w:rPr>
          <w:rFonts w:ascii="Times New Roman" w:hAnsi="Times New Roman" w:cs="Times New Roman"/>
          <w:color w:val="FF0000"/>
        </w:rPr>
      </w:pPr>
    </w:p>
    <w:bookmarkEnd w:id="11"/>
    <w:p w14:paraId="01208B32" w14:textId="54D1741F" w:rsidR="00DE0D15" w:rsidRPr="00DE0D15" w:rsidRDefault="00DE0D15" w:rsidP="00DE0D15">
      <w:pPr>
        <w:spacing w:line="480" w:lineRule="auto"/>
        <w:ind w:firstLine="720"/>
        <w:rPr>
          <w:rFonts w:ascii="Times New Roman" w:hAnsi="Times New Roman" w:cs="Times New Roman"/>
        </w:rPr>
      </w:pPr>
      <w:r>
        <w:rPr>
          <w:rFonts w:ascii="Times New Roman" w:hAnsi="Times New Roman" w:cs="Times New Roman"/>
        </w:rPr>
        <w:t>Our next series of models investigated whether individual differences in receptive vocabulary, nonverbal intelligence, and chronological age predicted</w:t>
      </w:r>
      <w:r w:rsidR="00F063C6">
        <w:rPr>
          <w:rFonts w:ascii="Times New Roman" w:hAnsi="Times New Roman" w:cs="Times New Roman"/>
        </w:rPr>
        <w:t xml:space="preserve"> additional</w:t>
      </w:r>
      <w:r>
        <w:rPr>
          <w:rFonts w:ascii="Times New Roman" w:hAnsi="Times New Roman" w:cs="Times New Roman"/>
        </w:rPr>
        <w:t xml:space="preserve"> variability in children’s correct response times. </w:t>
      </w:r>
      <w:r w:rsidR="005F46BF">
        <w:rPr>
          <w:rFonts w:ascii="Times New Roman" w:hAnsi="Times New Roman" w:cs="Times New Roman"/>
        </w:rPr>
        <w:t>Mirroring</w:t>
      </w:r>
      <w:r>
        <w:rPr>
          <w:rFonts w:ascii="Times New Roman" w:hAnsi="Times New Roman" w:cs="Times New Roman"/>
        </w:rPr>
        <w:t xml:space="preserve"> our analyses for individual differences in training accuracy, </w:t>
      </w:r>
      <w:r w:rsidR="005F46BF">
        <w:rPr>
          <w:rFonts w:ascii="Times New Roman" w:hAnsi="Times New Roman" w:cs="Times New Roman"/>
        </w:rPr>
        <w:t>these models were conducted on data from the ASD and TD groups separately</w:t>
      </w:r>
      <w:r w:rsidR="00F063C6">
        <w:rPr>
          <w:rFonts w:ascii="Times New Roman" w:hAnsi="Times New Roman" w:cs="Times New Roman"/>
        </w:rPr>
        <w:t xml:space="preserve"> (</w:t>
      </w:r>
      <w:r w:rsidR="004A3FBD">
        <w:rPr>
          <w:rFonts w:ascii="Times New Roman" w:hAnsi="Times New Roman" w:cs="Times New Roman"/>
        </w:rPr>
        <w:t xml:space="preserve">so </w:t>
      </w:r>
      <w:r w:rsidR="00F063C6">
        <w:rPr>
          <w:rFonts w:ascii="Times New Roman" w:hAnsi="Times New Roman" w:cs="Times New Roman"/>
        </w:rPr>
        <w:t xml:space="preserve">Population, the only fixed effect in the preceding </w:t>
      </w:r>
      <w:r w:rsidR="00E65F79">
        <w:rPr>
          <w:rFonts w:ascii="Times New Roman" w:hAnsi="Times New Roman" w:cs="Times New Roman"/>
        </w:rPr>
        <w:t>model</w:t>
      </w:r>
      <w:r w:rsidR="00F063C6">
        <w:rPr>
          <w:rFonts w:ascii="Times New Roman" w:hAnsi="Times New Roman" w:cs="Times New Roman"/>
        </w:rPr>
        <w:t xml:space="preserve">, was not included as a random slope). </w:t>
      </w:r>
      <w:r w:rsidR="005F46BF">
        <w:rPr>
          <w:rFonts w:ascii="Times New Roman" w:hAnsi="Times New Roman" w:cs="Times New Roman"/>
        </w:rPr>
        <w:t>Please refer to Supplementary Materials for full details of the model building processes for these analyses.</w:t>
      </w:r>
    </w:p>
    <w:p w14:paraId="56EC2B67" w14:textId="11E659F3" w:rsidR="00A0020D" w:rsidRPr="007D35DD" w:rsidRDefault="00A0020D" w:rsidP="00A0020D">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For children with ASD, a model containing chronological age, receptive vocabulary and nonverbal intelligence as fixed effects provided the best fit to the observed data (see Table </w:t>
      </w:r>
      <w:r w:rsidR="00881F0C">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Pr="007D35DD">
        <w:rPr>
          <w:rFonts w:ascii="Times New Roman" w:hAnsi="Times New Roman" w:cs="Times New Roman"/>
          <w:color w:val="000000" w:themeColor="text1"/>
        </w:rPr>
        <w:t xml:space="preserve">These results indicate that </w:t>
      </w:r>
      <w:bookmarkStart w:id="12" w:name="_Hlk25917117"/>
      <w:r w:rsidRPr="007D35DD">
        <w:rPr>
          <w:rFonts w:ascii="Times New Roman" w:hAnsi="Times New Roman" w:cs="Times New Roman"/>
          <w:color w:val="000000" w:themeColor="text1"/>
        </w:rPr>
        <w:t xml:space="preserve">children </w:t>
      </w:r>
      <w:r>
        <w:rPr>
          <w:rFonts w:ascii="Times New Roman" w:hAnsi="Times New Roman" w:cs="Times New Roman"/>
          <w:color w:val="000000" w:themeColor="text1"/>
        </w:rPr>
        <w:t xml:space="preserve">with ASD who were older and had higher receptive vocabulary scores </w:t>
      </w:r>
      <w:r w:rsidR="00974A8C">
        <w:rPr>
          <w:rFonts w:ascii="Times New Roman" w:hAnsi="Times New Roman" w:cs="Times New Roman"/>
          <w:color w:val="000000" w:themeColor="text1"/>
        </w:rPr>
        <w:t>were quicker to select the correct referent on training trials</w:t>
      </w:r>
      <w:r>
        <w:rPr>
          <w:rFonts w:ascii="Times New Roman" w:hAnsi="Times New Roman" w:cs="Times New Roman"/>
          <w:color w:val="000000" w:themeColor="text1"/>
        </w:rPr>
        <w:t>. However, higher nonverbal intelligence was associated with slower correct responses.</w:t>
      </w:r>
      <w:bookmarkEnd w:id="12"/>
      <w:r>
        <w:rPr>
          <w:rFonts w:ascii="Times New Roman" w:hAnsi="Times New Roman" w:cs="Times New Roman"/>
          <w:color w:val="000000" w:themeColor="text1"/>
        </w:rPr>
        <w:t xml:space="preserve"> </w:t>
      </w:r>
    </w:p>
    <w:p w14:paraId="2A1D62B6" w14:textId="446099E3" w:rsidR="00A5714A" w:rsidRDefault="00A5714A" w:rsidP="00F61E07">
      <w:pPr>
        <w:spacing w:line="480" w:lineRule="auto"/>
        <w:ind w:firstLine="720"/>
        <w:rPr>
          <w:rFonts w:ascii="Times New Roman" w:hAnsi="Times New Roman" w:cs="Times New Roman"/>
        </w:rPr>
      </w:pPr>
    </w:p>
    <w:p w14:paraId="18226609" w14:textId="57EA2F68" w:rsidR="00A5714A" w:rsidRPr="00C95B3C" w:rsidRDefault="00A5714A" w:rsidP="00A5714A">
      <w:pPr>
        <w:spacing w:line="480" w:lineRule="auto"/>
        <w:rPr>
          <w:rFonts w:ascii="Times New Roman" w:hAnsi="Times New Roman" w:cs="Times New Roman"/>
        </w:rPr>
      </w:pPr>
      <w:bookmarkStart w:id="13" w:name="_Hlk25663240"/>
      <w:r w:rsidRPr="00AD1466">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5</w:t>
      </w:r>
      <w:r w:rsidRPr="00AD1466">
        <w:rPr>
          <w:rFonts w:ascii="Times New Roman" w:hAnsi="Times New Roman" w:cs="Times New Roman"/>
          <w:color w:val="000000" w:themeColor="text1"/>
        </w:rPr>
        <w:t xml:space="preserve"> </w:t>
      </w:r>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w:t>
      </w:r>
      <w:r>
        <w:rPr>
          <w:rFonts w:ascii="Times New Roman" w:hAnsi="Times New Roman" w:cs="Times New Roman"/>
        </w:rPr>
        <w:t>of individual differences in response times on correctly-answered training trials for children with autism in Study 1, predicted by chronological age, receptive vocabulary, and nonverbal intelligence.</w:t>
      </w:r>
    </w:p>
    <w:tbl>
      <w:tblPr>
        <w:tblStyle w:val="TableGrid"/>
        <w:tblW w:w="8080" w:type="dxa"/>
        <w:tblLayout w:type="fixed"/>
        <w:tblLook w:val="04A0" w:firstRow="1" w:lastRow="0" w:firstColumn="1" w:lastColumn="0" w:noHBand="0" w:noVBand="1"/>
      </w:tblPr>
      <w:tblGrid>
        <w:gridCol w:w="2268"/>
        <w:gridCol w:w="1418"/>
        <w:gridCol w:w="1559"/>
        <w:gridCol w:w="992"/>
        <w:gridCol w:w="1843"/>
      </w:tblGrid>
      <w:tr w:rsidR="00A5714A" w:rsidRPr="00AD1466" w14:paraId="187CFC68" w14:textId="77777777" w:rsidTr="004D2C79">
        <w:trPr>
          <w:trHeight w:val="416"/>
        </w:trPr>
        <w:tc>
          <w:tcPr>
            <w:tcW w:w="2268" w:type="dxa"/>
            <w:tcBorders>
              <w:left w:val="nil"/>
              <w:bottom w:val="single" w:sz="4" w:space="0" w:color="auto"/>
              <w:right w:val="nil"/>
            </w:tcBorders>
            <w:vAlign w:val="center"/>
          </w:tcPr>
          <w:p w14:paraId="7A55A0C9" w14:textId="77777777" w:rsidR="00A5714A" w:rsidRPr="00AD1466" w:rsidRDefault="00A5714A" w:rsidP="004D2C79">
            <w:pPr>
              <w:rPr>
                <w:rFonts w:ascii="Times New Roman" w:hAnsi="Times New Roman" w:cs="Times New Roman"/>
                <w:color w:val="000000" w:themeColor="text1"/>
              </w:rPr>
            </w:pPr>
            <w:bookmarkStart w:id="14" w:name="_Hlk25663247"/>
            <w:bookmarkEnd w:id="13"/>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42062CF1" w14:textId="77777777" w:rsidR="00A5714A" w:rsidRPr="00AD1466" w:rsidRDefault="00A5714A"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01F6DF03" w14:textId="77777777" w:rsidR="00A5714A" w:rsidRPr="00AD1466" w:rsidRDefault="00A5714A"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76D6382C" w14:textId="77777777" w:rsidR="00A5714A" w:rsidRPr="00AD1466" w:rsidRDefault="00A5714A" w:rsidP="004D2C79">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1335F822" w14:textId="77777777" w:rsidR="00A5714A" w:rsidRPr="00AD1466" w:rsidRDefault="00A5714A" w:rsidP="004D2C79">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A5714A" w:rsidRPr="00AD1466" w14:paraId="08DBBA9D" w14:textId="77777777" w:rsidTr="004D2C79">
        <w:trPr>
          <w:trHeight w:val="340"/>
        </w:trPr>
        <w:tc>
          <w:tcPr>
            <w:tcW w:w="2268" w:type="dxa"/>
            <w:tcBorders>
              <w:left w:val="nil"/>
              <w:bottom w:val="nil"/>
              <w:right w:val="nil"/>
            </w:tcBorders>
            <w:vAlign w:val="center"/>
          </w:tcPr>
          <w:p w14:paraId="0DEBE346" w14:textId="77777777" w:rsidR="00A5714A" w:rsidRPr="00AD1466" w:rsidRDefault="00A5714A" w:rsidP="004D2C79">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2D7A9E77"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5.38</w:t>
            </w:r>
          </w:p>
        </w:tc>
        <w:tc>
          <w:tcPr>
            <w:tcW w:w="1559" w:type="dxa"/>
            <w:tcBorders>
              <w:left w:val="nil"/>
              <w:bottom w:val="nil"/>
              <w:right w:val="nil"/>
            </w:tcBorders>
            <w:vAlign w:val="center"/>
          </w:tcPr>
          <w:p w14:paraId="541E113F"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1.33</w:t>
            </w:r>
          </w:p>
        </w:tc>
        <w:tc>
          <w:tcPr>
            <w:tcW w:w="992" w:type="dxa"/>
            <w:tcBorders>
              <w:left w:val="nil"/>
              <w:bottom w:val="nil"/>
              <w:right w:val="nil"/>
            </w:tcBorders>
            <w:vAlign w:val="center"/>
          </w:tcPr>
          <w:p w14:paraId="20888BCF"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4.06</w:t>
            </w:r>
          </w:p>
        </w:tc>
        <w:tc>
          <w:tcPr>
            <w:tcW w:w="1843" w:type="dxa"/>
            <w:tcBorders>
              <w:left w:val="nil"/>
              <w:bottom w:val="nil"/>
              <w:right w:val="nil"/>
            </w:tcBorders>
            <w:vAlign w:val="center"/>
          </w:tcPr>
          <w:p w14:paraId="31684996"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r>
      <w:tr w:rsidR="00A5714A" w:rsidRPr="00AD1466" w14:paraId="3319E27F" w14:textId="77777777" w:rsidTr="004D2C79">
        <w:trPr>
          <w:trHeight w:val="340"/>
        </w:trPr>
        <w:tc>
          <w:tcPr>
            <w:tcW w:w="2268" w:type="dxa"/>
            <w:tcBorders>
              <w:top w:val="nil"/>
              <w:left w:val="nil"/>
              <w:bottom w:val="nil"/>
              <w:right w:val="nil"/>
            </w:tcBorders>
            <w:vAlign w:val="center"/>
          </w:tcPr>
          <w:p w14:paraId="7092D892" w14:textId="77777777" w:rsidR="00A5714A" w:rsidRPr="00AD1466" w:rsidRDefault="00A5714A" w:rsidP="004D2C79">
            <w:pPr>
              <w:rPr>
                <w:rFonts w:ascii="Times New Roman" w:hAnsi="Times New Roman" w:cs="Times New Roman"/>
                <w:color w:val="000000" w:themeColor="text1"/>
              </w:rPr>
            </w:pPr>
            <w:r>
              <w:rPr>
                <w:rFonts w:ascii="Times New Roman" w:hAnsi="Times New Roman" w:cs="Times New Roman"/>
                <w:color w:val="000000" w:themeColor="text1"/>
              </w:rPr>
              <w:t>Chronological age</w:t>
            </w:r>
          </w:p>
        </w:tc>
        <w:tc>
          <w:tcPr>
            <w:tcW w:w="1418" w:type="dxa"/>
            <w:tcBorders>
              <w:top w:val="nil"/>
              <w:left w:val="nil"/>
              <w:bottom w:val="nil"/>
              <w:right w:val="nil"/>
            </w:tcBorders>
            <w:vAlign w:val="center"/>
          </w:tcPr>
          <w:p w14:paraId="4C8B5A71"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1559" w:type="dxa"/>
            <w:tcBorders>
              <w:top w:val="nil"/>
              <w:left w:val="nil"/>
              <w:bottom w:val="nil"/>
              <w:right w:val="nil"/>
            </w:tcBorders>
            <w:vAlign w:val="center"/>
          </w:tcPr>
          <w:p w14:paraId="19196F34"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2" w:type="dxa"/>
            <w:tcBorders>
              <w:top w:val="nil"/>
              <w:left w:val="nil"/>
              <w:bottom w:val="nil"/>
              <w:right w:val="nil"/>
            </w:tcBorders>
            <w:vAlign w:val="center"/>
          </w:tcPr>
          <w:p w14:paraId="7FCBE2AC"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-2.95</w:t>
            </w:r>
          </w:p>
        </w:tc>
        <w:tc>
          <w:tcPr>
            <w:tcW w:w="1843" w:type="dxa"/>
            <w:tcBorders>
              <w:top w:val="nil"/>
              <w:left w:val="nil"/>
              <w:bottom w:val="nil"/>
              <w:right w:val="nil"/>
            </w:tcBorders>
            <w:vAlign w:val="center"/>
          </w:tcPr>
          <w:p w14:paraId="4BC3D6F2"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.011</w:t>
            </w:r>
          </w:p>
        </w:tc>
      </w:tr>
      <w:tr w:rsidR="00A5714A" w:rsidRPr="00AD1466" w14:paraId="191DF73E" w14:textId="77777777" w:rsidTr="004D2C79">
        <w:trPr>
          <w:trHeight w:val="340"/>
        </w:trPr>
        <w:tc>
          <w:tcPr>
            <w:tcW w:w="2268" w:type="dxa"/>
            <w:tcBorders>
              <w:top w:val="nil"/>
              <w:left w:val="nil"/>
              <w:bottom w:val="nil"/>
              <w:right w:val="nil"/>
            </w:tcBorders>
            <w:vAlign w:val="center"/>
          </w:tcPr>
          <w:p w14:paraId="03130126" w14:textId="77777777" w:rsidR="00A5714A" w:rsidRDefault="00A5714A" w:rsidP="004D2C79">
            <w:pPr>
              <w:rPr>
                <w:rFonts w:ascii="Times New Roman" w:hAnsi="Times New Roman" w:cs="Times New Roman"/>
                <w:color w:val="000000" w:themeColor="text1"/>
              </w:rPr>
            </w:pPr>
            <w:r>
              <w:rPr>
                <w:rFonts w:ascii="Times New Roman" w:hAnsi="Times New Roman" w:cs="Times New Roman"/>
                <w:color w:val="000000" w:themeColor="text1"/>
              </w:rPr>
              <w:t>Receptive vocabulary</w:t>
            </w:r>
          </w:p>
        </w:tc>
        <w:tc>
          <w:tcPr>
            <w:tcW w:w="1418" w:type="dxa"/>
            <w:tcBorders>
              <w:top w:val="nil"/>
              <w:left w:val="nil"/>
              <w:bottom w:val="nil"/>
              <w:right w:val="nil"/>
            </w:tcBorders>
            <w:vAlign w:val="center"/>
          </w:tcPr>
          <w:p w14:paraId="0B1FCE92"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-0.04</w:t>
            </w:r>
          </w:p>
        </w:tc>
        <w:tc>
          <w:tcPr>
            <w:tcW w:w="1559" w:type="dxa"/>
            <w:tcBorders>
              <w:top w:val="nil"/>
              <w:left w:val="nil"/>
              <w:bottom w:val="nil"/>
              <w:right w:val="nil"/>
            </w:tcBorders>
            <w:vAlign w:val="center"/>
          </w:tcPr>
          <w:p w14:paraId="5E44809F"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2" w:type="dxa"/>
            <w:tcBorders>
              <w:top w:val="nil"/>
              <w:left w:val="nil"/>
              <w:bottom w:val="nil"/>
              <w:right w:val="nil"/>
            </w:tcBorders>
            <w:vAlign w:val="center"/>
          </w:tcPr>
          <w:p w14:paraId="05072C79"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-2.97</w:t>
            </w:r>
          </w:p>
        </w:tc>
        <w:tc>
          <w:tcPr>
            <w:tcW w:w="1843" w:type="dxa"/>
            <w:tcBorders>
              <w:top w:val="nil"/>
              <w:left w:val="nil"/>
              <w:bottom w:val="nil"/>
              <w:right w:val="nil"/>
            </w:tcBorders>
            <w:vAlign w:val="center"/>
          </w:tcPr>
          <w:p w14:paraId="7F41C48B"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.010</w:t>
            </w:r>
          </w:p>
        </w:tc>
      </w:tr>
      <w:tr w:rsidR="00A5714A" w:rsidRPr="00AD1466" w14:paraId="3ABBF3A0" w14:textId="77777777" w:rsidTr="004D2C79">
        <w:trPr>
          <w:trHeight w:val="340"/>
        </w:trPr>
        <w:tc>
          <w:tcPr>
            <w:tcW w:w="2268" w:type="dxa"/>
            <w:tcBorders>
              <w:top w:val="nil"/>
              <w:left w:val="nil"/>
              <w:bottom w:val="nil"/>
              <w:right w:val="nil"/>
            </w:tcBorders>
            <w:vAlign w:val="center"/>
          </w:tcPr>
          <w:p w14:paraId="2DA2CAFC" w14:textId="77777777" w:rsidR="00A5714A" w:rsidRDefault="00A5714A" w:rsidP="004D2C79">
            <w:pPr>
              <w:rPr>
                <w:rFonts w:ascii="Times New Roman" w:hAnsi="Times New Roman" w:cs="Times New Roman"/>
                <w:color w:val="000000" w:themeColor="text1"/>
              </w:rPr>
            </w:pPr>
            <w:r>
              <w:rPr>
                <w:rFonts w:ascii="Times New Roman" w:hAnsi="Times New Roman" w:cs="Times New Roman"/>
                <w:color w:val="000000" w:themeColor="text1"/>
              </w:rPr>
              <w:t>Nonverbal intelligence</w:t>
            </w:r>
          </w:p>
        </w:tc>
        <w:tc>
          <w:tcPr>
            <w:tcW w:w="1418" w:type="dxa"/>
            <w:tcBorders>
              <w:top w:val="nil"/>
              <w:left w:val="nil"/>
              <w:bottom w:val="nil"/>
              <w:right w:val="nil"/>
            </w:tcBorders>
            <w:vAlign w:val="center"/>
          </w:tcPr>
          <w:p w14:paraId="5951E7A2"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0.04</w:t>
            </w:r>
          </w:p>
        </w:tc>
        <w:tc>
          <w:tcPr>
            <w:tcW w:w="1559" w:type="dxa"/>
            <w:tcBorders>
              <w:top w:val="nil"/>
              <w:left w:val="nil"/>
              <w:bottom w:val="nil"/>
              <w:right w:val="nil"/>
            </w:tcBorders>
            <w:vAlign w:val="center"/>
          </w:tcPr>
          <w:p w14:paraId="363013A2"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992" w:type="dxa"/>
            <w:tcBorders>
              <w:top w:val="nil"/>
              <w:left w:val="nil"/>
              <w:bottom w:val="nil"/>
              <w:right w:val="nil"/>
            </w:tcBorders>
            <w:vAlign w:val="center"/>
          </w:tcPr>
          <w:p w14:paraId="6D6E0943"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2.15</w:t>
            </w:r>
          </w:p>
        </w:tc>
        <w:tc>
          <w:tcPr>
            <w:tcW w:w="1843" w:type="dxa"/>
            <w:tcBorders>
              <w:top w:val="nil"/>
              <w:left w:val="nil"/>
              <w:bottom w:val="nil"/>
              <w:right w:val="nil"/>
            </w:tcBorders>
            <w:vAlign w:val="center"/>
          </w:tcPr>
          <w:p w14:paraId="31664042"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.049</w:t>
            </w:r>
          </w:p>
        </w:tc>
      </w:tr>
      <w:tr w:rsidR="00A5714A" w:rsidRPr="00AD1466" w14:paraId="2CF78CCD" w14:textId="77777777" w:rsidTr="004D2C79">
        <w:trPr>
          <w:trHeight w:val="340"/>
        </w:trPr>
        <w:tc>
          <w:tcPr>
            <w:tcW w:w="2268" w:type="dxa"/>
            <w:tcBorders>
              <w:left w:val="nil"/>
              <w:bottom w:val="nil"/>
              <w:right w:val="nil"/>
            </w:tcBorders>
          </w:tcPr>
          <w:p w14:paraId="577E1E2F" w14:textId="77777777" w:rsidR="00A5714A" w:rsidRPr="00AD1466" w:rsidRDefault="00A5714A" w:rsidP="004D2C79">
            <w:pPr>
              <w:rPr>
                <w:rFonts w:ascii="Times New Roman" w:hAnsi="Times New Roman" w:cs="Times New Roman"/>
                <w:color w:val="000000" w:themeColor="text1"/>
              </w:rPr>
            </w:pPr>
          </w:p>
        </w:tc>
        <w:tc>
          <w:tcPr>
            <w:tcW w:w="1418" w:type="dxa"/>
            <w:tcBorders>
              <w:left w:val="nil"/>
              <w:bottom w:val="nil"/>
              <w:right w:val="nil"/>
            </w:tcBorders>
            <w:vAlign w:val="center"/>
          </w:tcPr>
          <w:p w14:paraId="1C58E1D8" w14:textId="77777777" w:rsidR="00A5714A" w:rsidRPr="00AD1466" w:rsidRDefault="00A5714A"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18DCDD1C" w14:textId="77777777" w:rsidR="00A5714A" w:rsidRPr="00AD1466" w:rsidRDefault="00A5714A"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6C1B3324" w14:textId="77777777" w:rsidR="00A5714A" w:rsidRPr="00AD1466" w:rsidRDefault="00A5714A" w:rsidP="004D2C79">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6A85E037" w14:textId="77777777" w:rsidR="00A5714A" w:rsidRPr="00AD1466" w:rsidRDefault="00A5714A"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A5714A" w:rsidRPr="00AD1466" w14:paraId="58248700" w14:textId="77777777" w:rsidTr="004D2C79">
        <w:trPr>
          <w:trHeight w:val="340"/>
        </w:trPr>
        <w:tc>
          <w:tcPr>
            <w:tcW w:w="2268" w:type="dxa"/>
            <w:tcBorders>
              <w:top w:val="nil"/>
              <w:left w:val="nil"/>
              <w:right w:val="nil"/>
            </w:tcBorders>
          </w:tcPr>
          <w:p w14:paraId="2FE160C0" w14:textId="77777777" w:rsidR="00A5714A" w:rsidRPr="00AD1466" w:rsidRDefault="00A5714A" w:rsidP="004D2C79">
            <w:pPr>
              <w:rPr>
                <w:rFonts w:ascii="Times New Roman" w:hAnsi="Times New Roman" w:cs="Times New Roman"/>
                <w:color w:val="000000" w:themeColor="text1"/>
              </w:rPr>
            </w:pPr>
          </w:p>
        </w:tc>
        <w:tc>
          <w:tcPr>
            <w:tcW w:w="1418" w:type="dxa"/>
            <w:tcBorders>
              <w:top w:val="nil"/>
              <w:left w:val="nil"/>
              <w:right w:val="nil"/>
            </w:tcBorders>
            <w:vAlign w:val="center"/>
          </w:tcPr>
          <w:p w14:paraId="74497C24"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2073.0</w:t>
            </w:r>
          </w:p>
        </w:tc>
        <w:tc>
          <w:tcPr>
            <w:tcW w:w="1559" w:type="dxa"/>
            <w:tcBorders>
              <w:top w:val="nil"/>
              <w:left w:val="nil"/>
              <w:right w:val="nil"/>
            </w:tcBorders>
            <w:vAlign w:val="center"/>
          </w:tcPr>
          <w:p w14:paraId="422C5B7A"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2101.4</w:t>
            </w:r>
          </w:p>
        </w:tc>
        <w:tc>
          <w:tcPr>
            <w:tcW w:w="992" w:type="dxa"/>
            <w:tcBorders>
              <w:top w:val="nil"/>
              <w:left w:val="nil"/>
              <w:right w:val="nil"/>
            </w:tcBorders>
            <w:vAlign w:val="center"/>
          </w:tcPr>
          <w:p w14:paraId="3ABE2E76"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-1029.5</w:t>
            </w:r>
          </w:p>
        </w:tc>
        <w:tc>
          <w:tcPr>
            <w:tcW w:w="1843" w:type="dxa"/>
            <w:tcBorders>
              <w:top w:val="nil"/>
              <w:left w:val="nil"/>
              <w:right w:val="nil"/>
            </w:tcBorders>
            <w:vAlign w:val="center"/>
          </w:tcPr>
          <w:p w14:paraId="2D094839" w14:textId="77777777" w:rsidR="00A5714A" w:rsidRPr="00AD1466" w:rsidRDefault="00A5714A" w:rsidP="004D2C79">
            <w:pPr>
              <w:jc w:val="center"/>
              <w:rPr>
                <w:rFonts w:ascii="Times New Roman" w:hAnsi="Times New Roman" w:cs="Times New Roman"/>
                <w:color w:val="000000" w:themeColor="text1"/>
              </w:rPr>
            </w:pPr>
            <w:r>
              <w:rPr>
                <w:rFonts w:ascii="Times New Roman" w:hAnsi="Times New Roman" w:cs="Times New Roman"/>
                <w:color w:val="000000" w:themeColor="text1"/>
              </w:rPr>
              <w:t>2059.0</w:t>
            </w:r>
          </w:p>
        </w:tc>
      </w:tr>
      <w:bookmarkEnd w:id="14"/>
    </w:tbl>
    <w:p w14:paraId="0C5BF21B" w14:textId="77777777" w:rsidR="00A5714A" w:rsidRPr="00F61E07" w:rsidRDefault="00A5714A" w:rsidP="00A5714A">
      <w:pPr>
        <w:rPr>
          <w:rFonts w:ascii="Times New Roman" w:hAnsi="Times New Roman" w:cs="Times New Roman"/>
          <w:color w:val="FF0000"/>
        </w:rPr>
      </w:pPr>
    </w:p>
    <w:p w14:paraId="48FC7507" w14:textId="7BA5FCAF" w:rsidR="00A5714A" w:rsidRDefault="00A5714A" w:rsidP="00F61E07">
      <w:pPr>
        <w:spacing w:line="480" w:lineRule="auto"/>
        <w:ind w:firstLine="720"/>
        <w:rPr>
          <w:rFonts w:ascii="Times New Roman" w:hAnsi="Times New Roman" w:cs="Times New Roman"/>
          <w:color w:val="000000" w:themeColor="text1"/>
        </w:rPr>
      </w:pPr>
      <w:r>
        <w:rPr>
          <w:rFonts w:ascii="Times New Roman" w:hAnsi="Times New Roman" w:cs="Times New Roman"/>
        </w:rPr>
        <w:lastRenderedPageBreak/>
        <w:t>For TD children,</w:t>
      </w:r>
      <w:r w:rsidR="0055569F">
        <w:rPr>
          <w:rFonts w:ascii="Times New Roman" w:hAnsi="Times New Roman" w:cs="Times New Roman"/>
        </w:rPr>
        <w:t xml:space="preserve"> </w:t>
      </w:r>
      <w:r w:rsidR="0055569F">
        <w:rPr>
          <w:rFonts w:ascii="Times New Roman" w:hAnsi="Times New Roman" w:cs="Times New Roman"/>
          <w:color w:val="000000" w:themeColor="text1"/>
        </w:rPr>
        <w:t xml:space="preserve">a model containing only chronological age as a fixed effect provided the best fit to the observed data (see Table </w:t>
      </w:r>
      <w:r w:rsidR="00881F0C">
        <w:rPr>
          <w:rFonts w:ascii="Times New Roman" w:hAnsi="Times New Roman" w:cs="Times New Roman"/>
          <w:color w:val="000000" w:themeColor="text1"/>
        </w:rPr>
        <w:t>6</w:t>
      </w:r>
      <w:r w:rsidR="0055569F">
        <w:rPr>
          <w:rFonts w:ascii="Times New Roman" w:hAnsi="Times New Roman" w:cs="Times New Roman"/>
          <w:color w:val="000000" w:themeColor="text1"/>
        </w:rPr>
        <w:t xml:space="preserve">). </w:t>
      </w:r>
      <w:r w:rsidR="0055569F" w:rsidRPr="007D35DD">
        <w:rPr>
          <w:rFonts w:ascii="Times New Roman" w:hAnsi="Times New Roman" w:cs="Times New Roman"/>
          <w:color w:val="000000" w:themeColor="text1"/>
        </w:rPr>
        <w:t xml:space="preserve">These results indicate that </w:t>
      </w:r>
      <w:bookmarkStart w:id="15" w:name="_Hlk25917144"/>
      <w:r w:rsidR="0055569F">
        <w:rPr>
          <w:rFonts w:ascii="Times New Roman" w:hAnsi="Times New Roman" w:cs="Times New Roman"/>
          <w:color w:val="000000" w:themeColor="text1"/>
        </w:rPr>
        <w:t xml:space="preserve">TD children who were older </w:t>
      </w:r>
      <w:r w:rsidR="00974A8C">
        <w:rPr>
          <w:rFonts w:ascii="Times New Roman" w:hAnsi="Times New Roman" w:cs="Times New Roman"/>
          <w:color w:val="000000" w:themeColor="text1"/>
        </w:rPr>
        <w:t>were quicker to select the correct referent on training trials</w:t>
      </w:r>
      <w:r w:rsidR="0055569F">
        <w:rPr>
          <w:rFonts w:ascii="Times New Roman" w:hAnsi="Times New Roman" w:cs="Times New Roman"/>
          <w:color w:val="000000" w:themeColor="text1"/>
        </w:rPr>
        <w:t>.</w:t>
      </w:r>
      <w:r w:rsidR="00A275BA">
        <w:rPr>
          <w:rFonts w:ascii="Times New Roman" w:hAnsi="Times New Roman" w:cs="Times New Roman"/>
          <w:color w:val="000000" w:themeColor="text1"/>
        </w:rPr>
        <w:t xml:space="preserve"> However, it is noteworthy that chronological age was correlated with receptive vocabulary (</w:t>
      </w:r>
      <w:r w:rsidR="00A275BA" w:rsidRPr="00A275BA">
        <w:rPr>
          <w:rFonts w:ascii="Times New Roman" w:hAnsi="Times New Roman" w:cs="Times New Roman"/>
          <w:i/>
          <w:color w:val="000000" w:themeColor="text1"/>
        </w:rPr>
        <w:t>R</w:t>
      </w:r>
      <w:r w:rsidR="00A275BA">
        <w:rPr>
          <w:rFonts w:ascii="Times New Roman" w:hAnsi="Times New Roman" w:cs="Times New Roman"/>
          <w:color w:val="000000" w:themeColor="text1"/>
        </w:rPr>
        <w:t xml:space="preserve"> = .87, </w:t>
      </w:r>
      <w:r w:rsidR="00A275BA" w:rsidRPr="00A275BA">
        <w:rPr>
          <w:rFonts w:ascii="Times New Roman" w:hAnsi="Times New Roman" w:cs="Times New Roman"/>
          <w:i/>
          <w:color w:val="000000" w:themeColor="text1"/>
        </w:rPr>
        <w:t>p</w:t>
      </w:r>
      <w:r w:rsidR="00A275BA">
        <w:rPr>
          <w:rFonts w:ascii="Times New Roman" w:hAnsi="Times New Roman" w:cs="Times New Roman"/>
          <w:color w:val="000000" w:themeColor="text1"/>
        </w:rPr>
        <w:t xml:space="preserve"> &lt; .001) and raw nonverbal intelligence score (</w:t>
      </w:r>
      <w:r w:rsidR="00A275BA" w:rsidRPr="00A275BA">
        <w:rPr>
          <w:rFonts w:ascii="Times New Roman" w:hAnsi="Times New Roman" w:cs="Times New Roman"/>
          <w:i/>
          <w:color w:val="000000" w:themeColor="text1"/>
        </w:rPr>
        <w:t>R</w:t>
      </w:r>
      <w:r w:rsidR="00A275BA">
        <w:rPr>
          <w:rFonts w:ascii="Times New Roman" w:hAnsi="Times New Roman" w:cs="Times New Roman"/>
          <w:color w:val="000000" w:themeColor="text1"/>
        </w:rPr>
        <w:t xml:space="preserve"> = .82, </w:t>
      </w:r>
      <w:r w:rsidR="00A275BA" w:rsidRPr="00A275BA">
        <w:rPr>
          <w:rFonts w:ascii="Times New Roman" w:hAnsi="Times New Roman" w:cs="Times New Roman"/>
          <w:i/>
          <w:color w:val="000000" w:themeColor="text1"/>
        </w:rPr>
        <w:t>p</w:t>
      </w:r>
      <w:r w:rsidR="00A275BA">
        <w:rPr>
          <w:rFonts w:ascii="Times New Roman" w:hAnsi="Times New Roman" w:cs="Times New Roman"/>
          <w:color w:val="000000" w:themeColor="text1"/>
        </w:rPr>
        <w:t xml:space="preserve"> &lt; .001), so effects of age should be interpreted cautiously and with these variables in mind.</w:t>
      </w:r>
    </w:p>
    <w:bookmarkEnd w:id="15"/>
    <w:p w14:paraId="7D44EA9B" w14:textId="77777777" w:rsidR="0055569F" w:rsidRDefault="0055569F" w:rsidP="00F61E07">
      <w:pPr>
        <w:spacing w:line="480" w:lineRule="auto"/>
        <w:ind w:firstLine="720"/>
        <w:rPr>
          <w:rFonts w:ascii="Times New Roman" w:hAnsi="Times New Roman" w:cs="Times New Roman"/>
          <w:color w:val="000000" w:themeColor="text1"/>
        </w:rPr>
      </w:pPr>
    </w:p>
    <w:p w14:paraId="212C56D9" w14:textId="7B3FB84B" w:rsidR="0055569F" w:rsidRPr="00C95B3C" w:rsidRDefault="0055569F" w:rsidP="0055569F">
      <w:pPr>
        <w:spacing w:line="480" w:lineRule="auto"/>
        <w:rPr>
          <w:rFonts w:ascii="Times New Roman" w:hAnsi="Times New Roman" w:cs="Times New Roman"/>
        </w:rPr>
      </w:pPr>
      <w:r w:rsidRPr="00AD1466">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6</w:t>
      </w:r>
      <w:r w:rsidRPr="00AD1466">
        <w:rPr>
          <w:rFonts w:ascii="Times New Roman" w:hAnsi="Times New Roman" w:cs="Times New Roman"/>
          <w:color w:val="000000" w:themeColor="text1"/>
        </w:rPr>
        <w:t xml:space="preserve"> </w:t>
      </w:r>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w:t>
      </w:r>
      <w:r>
        <w:rPr>
          <w:rFonts w:ascii="Times New Roman" w:hAnsi="Times New Roman" w:cs="Times New Roman"/>
        </w:rPr>
        <w:t>of individual differences in response times on correctly-answered training trials for typically developing children in Study 1, predicted by chronological age.</w:t>
      </w:r>
    </w:p>
    <w:tbl>
      <w:tblPr>
        <w:tblStyle w:val="TableGrid"/>
        <w:tblW w:w="8080" w:type="dxa"/>
        <w:tblLayout w:type="fixed"/>
        <w:tblLook w:val="04A0" w:firstRow="1" w:lastRow="0" w:firstColumn="1" w:lastColumn="0" w:noHBand="0" w:noVBand="1"/>
      </w:tblPr>
      <w:tblGrid>
        <w:gridCol w:w="2268"/>
        <w:gridCol w:w="1418"/>
        <w:gridCol w:w="1559"/>
        <w:gridCol w:w="992"/>
        <w:gridCol w:w="1843"/>
      </w:tblGrid>
      <w:tr w:rsidR="0055569F" w:rsidRPr="00AD1466" w14:paraId="0C2C79A6" w14:textId="77777777" w:rsidTr="004D2C79">
        <w:trPr>
          <w:trHeight w:val="416"/>
        </w:trPr>
        <w:tc>
          <w:tcPr>
            <w:tcW w:w="2268" w:type="dxa"/>
            <w:tcBorders>
              <w:left w:val="nil"/>
              <w:bottom w:val="single" w:sz="4" w:space="0" w:color="auto"/>
              <w:right w:val="nil"/>
            </w:tcBorders>
            <w:vAlign w:val="center"/>
          </w:tcPr>
          <w:p w14:paraId="3D0C85D2" w14:textId="77777777" w:rsidR="0055569F" w:rsidRPr="00AD1466" w:rsidRDefault="0055569F" w:rsidP="004D2C79">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24768B9A" w14:textId="77777777" w:rsidR="0055569F" w:rsidRPr="00AD1466" w:rsidRDefault="0055569F"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72D66344" w14:textId="77777777" w:rsidR="0055569F" w:rsidRPr="00AD1466" w:rsidRDefault="0055569F"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25AB1D1E" w14:textId="77777777" w:rsidR="0055569F" w:rsidRPr="00AD1466" w:rsidRDefault="0055569F" w:rsidP="004D2C79">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3088D3A7" w14:textId="77777777" w:rsidR="0055569F" w:rsidRPr="00AD1466" w:rsidRDefault="0055569F" w:rsidP="004D2C79">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55569F" w:rsidRPr="00AD1466" w14:paraId="16D1075F" w14:textId="77777777" w:rsidTr="004D2C79">
        <w:trPr>
          <w:trHeight w:val="340"/>
        </w:trPr>
        <w:tc>
          <w:tcPr>
            <w:tcW w:w="2268" w:type="dxa"/>
            <w:tcBorders>
              <w:left w:val="nil"/>
              <w:bottom w:val="nil"/>
              <w:right w:val="nil"/>
            </w:tcBorders>
            <w:vAlign w:val="center"/>
          </w:tcPr>
          <w:p w14:paraId="21438FD3" w14:textId="77777777" w:rsidR="0055569F" w:rsidRPr="00AD1466" w:rsidRDefault="0055569F" w:rsidP="004D2C79">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37F1662C"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4.89</w:t>
            </w:r>
          </w:p>
        </w:tc>
        <w:tc>
          <w:tcPr>
            <w:tcW w:w="1559" w:type="dxa"/>
            <w:tcBorders>
              <w:left w:val="nil"/>
              <w:bottom w:val="nil"/>
              <w:right w:val="nil"/>
            </w:tcBorders>
            <w:vAlign w:val="center"/>
          </w:tcPr>
          <w:p w14:paraId="42E97BA1"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0.72</w:t>
            </w:r>
          </w:p>
        </w:tc>
        <w:tc>
          <w:tcPr>
            <w:tcW w:w="992" w:type="dxa"/>
            <w:tcBorders>
              <w:left w:val="nil"/>
              <w:bottom w:val="nil"/>
              <w:right w:val="nil"/>
            </w:tcBorders>
            <w:vAlign w:val="center"/>
          </w:tcPr>
          <w:p w14:paraId="12389A92"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6.79</w:t>
            </w:r>
          </w:p>
        </w:tc>
        <w:tc>
          <w:tcPr>
            <w:tcW w:w="1843" w:type="dxa"/>
            <w:tcBorders>
              <w:left w:val="nil"/>
              <w:bottom w:val="nil"/>
              <w:right w:val="nil"/>
            </w:tcBorders>
            <w:vAlign w:val="center"/>
          </w:tcPr>
          <w:p w14:paraId="208E86AB"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55569F" w:rsidRPr="00AD1466" w14:paraId="03DBEC7D" w14:textId="77777777" w:rsidTr="004D2C79">
        <w:trPr>
          <w:trHeight w:val="340"/>
        </w:trPr>
        <w:tc>
          <w:tcPr>
            <w:tcW w:w="2268" w:type="dxa"/>
            <w:tcBorders>
              <w:top w:val="nil"/>
              <w:left w:val="nil"/>
              <w:bottom w:val="nil"/>
              <w:right w:val="nil"/>
            </w:tcBorders>
            <w:vAlign w:val="center"/>
          </w:tcPr>
          <w:p w14:paraId="6C14724B" w14:textId="77777777" w:rsidR="0055569F" w:rsidRPr="00AD1466" w:rsidRDefault="0055569F" w:rsidP="004D2C79">
            <w:pPr>
              <w:rPr>
                <w:rFonts w:ascii="Times New Roman" w:hAnsi="Times New Roman" w:cs="Times New Roman"/>
                <w:color w:val="000000" w:themeColor="text1"/>
              </w:rPr>
            </w:pPr>
            <w:r>
              <w:rPr>
                <w:rFonts w:ascii="Times New Roman" w:hAnsi="Times New Roman" w:cs="Times New Roman"/>
                <w:color w:val="000000" w:themeColor="text1"/>
              </w:rPr>
              <w:t>Chronological age</w:t>
            </w:r>
          </w:p>
        </w:tc>
        <w:tc>
          <w:tcPr>
            <w:tcW w:w="1418" w:type="dxa"/>
            <w:tcBorders>
              <w:top w:val="nil"/>
              <w:left w:val="nil"/>
              <w:bottom w:val="nil"/>
              <w:right w:val="nil"/>
            </w:tcBorders>
            <w:vAlign w:val="center"/>
          </w:tcPr>
          <w:p w14:paraId="67719C95"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-0.04</w:t>
            </w:r>
          </w:p>
        </w:tc>
        <w:tc>
          <w:tcPr>
            <w:tcW w:w="1559" w:type="dxa"/>
            <w:tcBorders>
              <w:top w:val="nil"/>
              <w:left w:val="nil"/>
              <w:bottom w:val="nil"/>
              <w:right w:val="nil"/>
            </w:tcBorders>
            <w:vAlign w:val="center"/>
          </w:tcPr>
          <w:p w14:paraId="0C90EB5B"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2" w:type="dxa"/>
            <w:tcBorders>
              <w:top w:val="nil"/>
              <w:left w:val="nil"/>
              <w:bottom w:val="nil"/>
              <w:right w:val="nil"/>
            </w:tcBorders>
            <w:vAlign w:val="center"/>
          </w:tcPr>
          <w:p w14:paraId="2EA1B2C3"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-3.87</w:t>
            </w:r>
          </w:p>
        </w:tc>
        <w:tc>
          <w:tcPr>
            <w:tcW w:w="1843" w:type="dxa"/>
            <w:tcBorders>
              <w:top w:val="nil"/>
              <w:left w:val="nil"/>
              <w:bottom w:val="nil"/>
              <w:right w:val="nil"/>
            </w:tcBorders>
            <w:vAlign w:val="center"/>
          </w:tcPr>
          <w:p w14:paraId="0C53BF3B"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r>
      <w:tr w:rsidR="0055569F" w:rsidRPr="00AD1466" w14:paraId="611D5110" w14:textId="77777777" w:rsidTr="004D2C79">
        <w:trPr>
          <w:trHeight w:val="340"/>
        </w:trPr>
        <w:tc>
          <w:tcPr>
            <w:tcW w:w="2268" w:type="dxa"/>
            <w:tcBorders>
              <w:left w:val="nil"/>
              <w:bottom w:val="nil"/>
              <w:right w:val="nil"/>
            </w:tcBorders>
          </w:tcPr>
          <w:p w14:paraId="270C37C7" w14:textId="77777777" w:rsidR="0055569F" w:rsidRPr="00AD1466" w:rsidRDefault="0055569F" w:rsidP="004D2C79">
            <w:pPr>
              <w:rPr>
                <w:rFonts w:ascii="Times New Roman" w:hAnsi="Times New Roman" w:cs="Times New Roman"/>
                <w:color w:val="000000" w:themeColor="text1"/>
              </w:rPr>
            </w:pPr>
          </w:p>
        </w:tc>
        <w:tc>
          <w:tcPr>
            <w:tcW w:w="1418" w:type="dxa"/>
            <w:tcBorders>
              <w:left w:val="nil"/>
              <w:bottom w:val="nil"/>
              <w:right w:val="nil"/>
            </w:tcBorders>
            <w:vAlign w:val="center"/>
          </w:tcPr>
          <w:p w14:paraId="1AC481E5" w14:textId="77777777" w:rsidR="0055569F" w:rsidRPr="00AD1466" w:rsidRDefault="0055569F"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7FB7F54B" w14:textId="77777777" w:rsidR="0055569F" w:rsidRPr="00AD1466" w:rsidRDefault="0055569F"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4F4A4CE9" w14:textId="77777777" w:rsidR="0055569F" w:rsidRPr="00AD1466" w:rsidRDefault="0055569F" w:rsidP="004D2C79">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70755A7D" w14:textId="77777777" w:rsidR="0055569F" w:rsidRPr="00AD1466" w:rsidRDefault="0055569F"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55569F" w:rsidRPr="00AD1466" w14:paraId="023DD78C" w14:textId="77777777" w:rsidTr="004D2C79">
        <w:trPr>
          <w:trHeight w:val="340"/>
        </w:trPr>
        <w:tc>
          <w:tcPr>
            <w:tcW w:w="2268" w:type="dxa"/>
            <w:tcBorders>
              <w:top w:val="nil"/>
              <w:left w:val="nil"/>
              <w:right w:val="nil"/>
            </w:tcBorders>
          </w:tcPr>
          <w:p w14:paraId="3CBBC321" w14:textId="77777777" w:rsidR="0055569F" w:rsidRPr="00AD1466" w:rsidRDefault="0055569F" w:rsidP="004D2C79">
            <w:pPr>
              <w:rPr>
                <w:rFonts w:ascii="Times New Roman" w:hAnsi="Times New Roman" w:cs="Times New Roman"/>
                <w:color w:val="000000" w:themeColor="text1"/>
              </w:rPr>
            </w:pPr>
          </w:p>
        </w:tc>
        <w:tc>
          <w:tcPr>
            <w:tcW w:w="1418" w:type="dxa"/>
            <w:tcBorders>
              <w:top w:val="nil"/>
              <w:left w:val="nil"/>
              <w:right w:val="nil"/>
            </w:tcBorders>
            <w:vAlign w:val="center"/>
          </w:tcPr>
          <w:p w14:paraId="0A39AD8C"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2395.3</w:t>
            </w:r>
          </w:p>
        </w:tc>
        <w:tc>
          <w:tcPr>
            <w:tcW w:w="1559" w:type="dxa"/>
            <w:tcBorders>
              <w:top w:val="nil"/>
              <w:left w:val="nil"/>
              <w:right w:val="nil"/>
            </w:tcBorders>
            <w:vAlign w:val="center"/>
          </w:tcPr>
          <w:p w14:paraId="61C37E31"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2416.6</w:t>
            </w:r>
          </w:p>
        </w:tc>
        <w:tc>
          <w:tcPr>
            <w:tcW w:w="992" w:type="dxa"/>
            <w:tcBorders>
              <w:top w:val="nil"/>
              <w:left w:val="nil"/>
              <w:right w:val="nil"/>
            </w:tcBorders>
            <w:vAlign w:val="center"/>
          </w:tcPr>
          <w:p w14:paraId="23CD0FB2"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-1192.6</w:t>
            </w:r>
          </w:p>
        </w:tc>
        <w:tc>
          <w:tcPr>
            <w:tcW w:w="1843" w:type="dxa"/>
            <w:tcBorders>
              <w:top w:val="nil"/>
              <w:left w:val="nil"/>
              <w:right w:val="nil"/>
            </w:tcBorders>
            <w:vAlign w:val="center"/>
          </w:tcPr>
          <w:p w14:paraId="0CDFD6BD" w14:textId="77777777" w:rsidR="0055569F" w:rsidRPr="00AD1466" w:rsidRDefault="0055569F" w:rsidP="004D2C79">
            <w:pPr>
              <w:jc w:val="center"/>
              <w:rPr>
                <w:rFonts w:ascii="Times New Roman" w:hAnsi="Times New Roman" w:cs="Times New Roman"/>
                <w:color w:val="000000" w:themeColor="text1"/>
              </w:rPr>
            </w:pPr>
            <w:r>
              <w:rPr>
                <w:rFonts w:ascii="Times New Roman" w:hAnsi="Times New Roman" w:cs="Times New Roman"/>
                <w:color w:val="000000" w:themeColor="text1"/>
              </w:rPr>
              <w:t>2385.3</w:t>
            </w:r>
          </w:p>
        </w:tc>
      </w:tr>
    </w:tbl>
    <w:p w14:paraId="4492FC2F" w14:textId="77777777" w:rsidR="00E65F79" w:rsidRDefault="00E65F79" w:rsidP="00F61E07">
      <w:pPr>
        <w:spacing w:line="480" w:lineRule="auto"/>
        <w:ind w:firstLine="720"/>
        <w:rPr>
          <w:rFonts w:ascii="Times New Roman" w:hAnsi="Times New Roman" w:cs="Times New Roman"/>
          <w:b/>
        </w:rPr>
      </w:pPr>
    </w:p>
    <w:p w14:paraId="6F8A0504" w14:textId="11E6212A" w:rsidR="00F61E07" w:rsidRPr="007D35DD" w:rsidRDefault="00982F46" w:rsidP="00F61E07">
      <w:pPr>
        <w:spacing w:line="480" w:lineRule="auto"/>
        <w:ind w:firstLine="720"/>
        <w:rPr>
          <w:rFonts w:ascii="Times New Roman" w:hAnsi="Times New Roman" w:cs="Times New Roman"/>
          <w:b/>
        </w:rPr>
      </w:pPr>
      <w:r>
        <w:rPr>
          <w:rFonts w:ascii="Times New Roman" w:hAnsi="Times New Roman" w:cs="Times New Roman"/>
          <w:b/>
        </w:rPr>
        <w:t xml:space="preserve">2.2.3. </w:t>
      </w:r>
      <w:r w:rsidR="00C7787A">
        <w:rPr>
          <w:rFonts w:ascii="Times New Roman" w:hAnsi="Times New Roman" w:cs="Times New Roman"/>
          <w:b/>
        </w:rPr>
        <w:t>Retention &amp; generalisation</w:t>
      </w:r>
      <w:r w:rsidR="00F61E07" w:rsidRPr="007D35DD">
        <w:rPr>
          <w:rFonts w:ascii="Times New Roman" w:hAnsi="Times New Roman" w:cs="Times New Roman"/>
          <w:b/>
        </w:rPr>
        <w:t xml:space="preserve"> </w:t>
      </w:r>
      <w:r w:rsidR="00C7787A">
        <w:rPr>
          <w:rFonts w:ascii="Times New Roman" w:hAnsi="Times New Roman" w:cs="Times New Roman"/>
          <w:b/>
        </w:rPr>
        <w:t>a</w:t>
      </w:r>
      <w:r w:rsidR="00F61E07" w:rsidRPr="007D35DD">
        <w:rPr>
          <w:rFonts w:ascii="Times New Roman" w:hAnsi="Times New Roman" w:cs="Times New Roman"/>
          <w:b/>
        </w:rPr>
        <w:t>ccuracy</w:t>
      </w:r>
    </w:p>
    <w:p w14:paraId="1774A9F1" w14:textId="77777777" w:rsidR="00D52E23" w:rsidRDefault="00F61E07" w:rsidP="00F61E07">
      <w:pPr>
        <w:spacing w:line="480" w:lineRule="auto"/>
        <w:ind w:firstLine="720"/>
        <w:rPr>
          <w:rFonts w:ascii="Times New Roman" w:hAnsi="Times New Roman" w:cs="Times New Roman"/>
        </w:rPr>
      </w:pPr>
      <w:r w:rsidRPr="007D35DD">
        <w:rPr>
          <w:rFonts w:ascii="Times New Roman" w:hAnsi="Times New Roman" w:cs="Times New Roman"/>
        </w:rPr>
        <w:t xml:space="preserve">Children’s responses on individual </w:t>
      </w:r>
      <w:r w:rsidR="00C7787A">
        <w:rPr>
          <w:rFonts w:ascii="Times New Roman" w:hAnsi="Times New Roman" w:cs="Times New Roman"/>
        </w:rPr>
        <w:t>retention and generalisation</w:t>
      </w:r>
      <w:r w:rsidRPr="007D35DD">
        <w:rPr>
          <w:rFonts w:ascii="Times New Roman" w:hAnsi="Times New Roman" w:cs="Times New Roman"/>
        </w:rPr>
        <w:t xml:space="preserve"> trials were scored as correct (1) or incorrect (0). The likelihood of responding correctly by chance was 33%.</w:t>
      </w:r>
      <w:r>
        <w:rPr>
          <w:rFonts w:ascii="Times New Roman" w:hAnsi="Times New Roman" w:cs="Times New Roman"/>
        </w:rPr>
        <w:t xml:space="preserve"> Descriptive statistics for retention and generalisation accuracy are presented in Figure 4. </w:t>
      </w:r>
    </w:p>
    <w:p w14:paraId="1CEF6BC8" w14:textId="09F071F4" w:rsidR="00F61E07" w:rsidRPr="00F61E07" w:rsidRDefault="00F61E07" w:rsidP="00F61E07">
      <w:pPr>
        <w:spacing w:line="480" w:lineRule="auto"/>
        <w:ind w:firstLine="720"/>
        <w:rPr>
          <w:color w:val="FF0000"/>
        </w:rPr>
      </w:pPr>
      <w:r w:rsidRPr="007D35DD">
        <w:rPr>
          <w:rFonts w:ascii="Times New Roman" w:hAnsi="Times New Roman" w:cs="Times New Roman"/>
          <w:color w:val="000000" w:themeColor="text1"/>
        </w:rPr>
        <w:t>We conducted a series of GLMMs to explore the effects of Population, Trial Type, and Training Accuracy. Population was coded as 0 (TD) and 1 (ASD), Trial Type was coded as 0 (retention) and 1 (generalisation), and Training Accuracy was a numerical value between 0-24 corresponding to the number of correct responses made by the child in the second block of the training trials.</w:t>
      </w:r>
      <w:r w:rsidR="00D52E23" w:rsidRPr="00D52E23">
        <w:rPr>
          <w:rFonts w:ascii="Times New Roman" w:hAnsi="Times New Roman" w:cs="Times New Roman"/>
          <w:color w:val="000000" w:themeColor="text1"/>
        </w:rPr>
        <w:t xml:space="preserve"> </w:t>
      </w:r>
      <w:r w:rsidR="00D52E23">
        <w:rPr>
          <w:rFonts w:ascii="Times New Roman" w:hAnsi="Times New Roman" w:cs="Times New Roman"/>
          <w:color w:val="000000" w:themeColor="text1"/>
        </w:rPr>
        <w:t>Please refer to Supplementary Materials for full details of the model building process for this analysis.</w:t>
      </w:r>
    </w:p>
    <w:p w14:paraId="2E20B042" w14:textId="1FEB06EF" w:rsidR="00D52E23" w:rsidRPr="007D35DD" w:rsidRDefault="00E52059">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 model containing only Training Accuracy as a fixed effect provided the best fit </w:t>
      </w:r>
      <w:r w:rsidR="006868D2">
        <w:rPr>
          <w:rFonts w:ascii="Times New Roman" w:hAnsi="Times New Roman" w:cs="Times New Roman"/>
          <w:color w:val="000000" w:themeColor="text1"/>
        </w:rPr>
        <w:t>to</w:t>
      </w:r>
      <w:r>
        <w:rPr>
          <w:rFonts w:ascii="Times New Roman" w:hAnsi="Times New Roman" w:cs="Times New Roman"/>
          <w:color w:val="000000" w:themeColor="text1"/>
        </w:rPr>
        <w:t xml:space="preserve"> the observed data (see Table </w:t>
      </w:r>
      <w:r w:rsidR="00881F0C">
        <w:rPr>
          <w:rFonts w:ascii="Times New Roman" w:hAnsi="Times New Roman" w:cs="Times New Roman"/>
          <w:color w:val="000000" w:themeColor="text1"/>
        </w:rPr>
        <w:t>7</w:t>
      </w:r>
      <w:r>
        <w:rPr>
          <w:rFonts w:ascii="Times New Roman" w:hAnsi="Times New Roman" w:cs="Times New Roman"/>
          <w:color w:val="000000" w:themeColor="text1"/>
        </w:rPr>
        <w:t xml:space="preserve">). </w:t>
      </w:r>
      <w:r w:rsidRPr="007D35DD">
        <w:rPr>
          <w:rFonts w:ascii="Times New Roman" w:hAnsi="Times New Roman" w:cs="Times New Roman"/>
          <w:color w:val="000000" w:themeColor="text1"/>
        </w:rPr>
        <w:t xml:space="preserve">These results indicate that children who achieved greater accuracy in </w:t>
      </w:r>
      <w:r w:rsidRPr="007D35DD">
        <w:rPr>
          <w:rFonts w:ascii="Times New Roman" w:hAnsi="Times New Roman" w:cs="Times New Roman"/>
          <w:color w:val="000000" w:themeColor="text1"/>
        </w:rPr>
        <w:lastRenderedPageBreak/>
        <w:t xml:space="preserve">Block 2 of the training trials tended to respond correctly on more </w:t>
      </w:r>
      <w:r w:rsidR="00504D58">
        <w:rPr>
          <w:rFonts w:ascii="Times New Roman" w:hAnsi="Times New Roman" w:cs="Times New Roman"/>
          <w:color w:val="000000" w:themeColor="text1"/>
        </w:rPr>
        <w:t>retention and generalisation</w:t>
      </w:r>
      <w:r w:rsidRPr="007D35DD">
        <w:rPr>
          <w:rFonts w:ascii="Times New Roman" w:hAnsi="Times New Roman" w:cs="Times New Roman"/>
          <w:color w:val="000000" w:themeColor="text1"/>
        </w:rPr>
        <w:t xml:space="preserve"> trials. No differences between populations or trial types were detected.</w:t>
      </w:r>
    </w:p>
    <w:p w14:paraId="242CFB22" w14:textId="77777777" w:rsidR="006960B9" w:rsidRDefault="006960B9" w:rsidP="00E52059">
      <w:pPr>
        <w:spacing w:line="480" w:lineRule="auto"/>
        <w:rPr>
          <w:rFonts w:ascii="Times New Roman" w:hAnsi="Times New Roman" w:cs="Times New Roman"/>
          <w:b/>
        </w:rPr>
      </w:pPr>
    </w:p>
    <w:p w14:paraId="1628BAC9" w14:textId="739ED222" w:rsidR="00E52059" w:rsidRDefault="00E52059" w:rsidP="00E52059">
      <w:pPr>
        <w:spacing w:line="480" w:lineRule="auto"/>
        <w:rPr>
          <w:rFonts w:ascii="Times New Roman" w:hAnsi="Times New Roman" w:cs="Times New Roman"/>
        </w:rPr>
      </w:pPr>
      <w:r w:rsidRPr="00C95B3C">
        <w:rPr>
          <w:rFonts w:ascii="Times New Roman" w:hAnsi="Times New Roman" w:cs="Times New Roman"/>
          <w:b/>
        </w:rPr>
        <w:t xml:space="preserve">Table </w:t>
      </w:r>
      <w:r w:rsidR="00881F0C">
        <w:rPr>
          <w:rFonts w:ascii="Times New Roman" w:hAnsi="Times New Roman" w:cs="Times New Roman"/>
          <w:b/>
        </w:rPr>
        <w:t>7</w:t>
      </w:r>
      <w:r w:rsidRPr="00C95B3C">
        <w:rPr>
          <w:rFonts w:ascii="Times New Roman" w:hAnsi="Times New Roman" w:cs="Times New Roman"/>
        </w:rPr>
        <w:t xml:space="preserve"> Summary of the</w:t>
      </w:r>
      <w:r>
        <w:rPr>
          <w:rFonts w:ascii="Times New Roman" w:hAnsi="Times New Roman" w:cs="Times New Roman"/>
        </w:rPr>
        <w:t xml:space="preserve"> fixed effects in </w:t>
      </w:r>
      <w:r w:rsidRPr="00C95B3C">
        <w:rPr>
          <w:rFonts w:ascii="Times New Roman" w:hAnsi="Times New Roman" w:cs="Times New Roman"/>
        </w:rPr>
        <w:t xml:space="preserve">the final generalized linear mixed-effects model (log odds) of children’s accuracy on </w:t>
      </w:r>
      <w:r w:rsidR="00763277">
        <w:rPr>
          <w:rFonts w:ascii="Times New Roman" w:hAnsi="Times New Roman" w:cs="Times New Roman"/>
        </w:rPr>
        <w:t>retention and generalisation</w:t>
      </w:r>
      <w:r w:rsidRPr="00C95B3C">
        <w:rPr>
          <w:rFonts w:ascii="Times New Roman" w:hAnsi="Times New Roman" w:cs="Times New Roman"/>
        </w:rPr>
        <w:t xml:space="preserve"> trials</w:t>
      </w:r>
      <w:r>
        <w:rPr>
          <w:rFonts w:ascii="Times New Roman" w:hAnsi="Times New Roman" w:cs="Times New Roman"/>
        </w:rPr>
        <w:t xml:space="preserve"> in Study 1, </w:t>
      </w:r>
      <w:r w:rsidRPr="00C95B3C">
        <w:rPr>
          <w:rFonts w:ascii="Times New Roman" w:hAnsi="Times New Roman" w:cs="Times New Roman"/>
        </w:rPr>
        <w:t xml:space="preserve">predicted </w:t>
      </w:r>
      <w:r>
        <w:rPr>
          <w:rFonts w:ascii="Times New Roman" w:hAnsi="Times New Roman" w:cs="Times New Roman"/>
        </w:rPr>
        <w:t xml:space="preserve">by </w:t>
      </w:r>
      <w:r w:rsidR="004D7209">
        <w:rPr>
          <w:rFonts w:ascii="Times New Roman" w:hAnsi="Times New Roman" w:cs="Times New Roman"/>
        </w:rPr>
        <w:t>t</w:t>
      </w:r>
      <w:r>
        <w:rPr>
          <w:rFonts w:ascii="Times New Roman" w:hAnsi="Times New Roman" w:cs="Times New Roman"/>
        </w:rPr>
        <w:t xml:space="preserve">raining </w:t>
      </w:r>
      <w:r w:rsidR="004D7209">
        <w:rPr>
          <w:rFonts w:ascii="Times New Roman" w:hAnsi="Times New Roman" w:cs="Times New Roman"/>
        </w:rPr>
        <w:t>a</w:t>
      </w:r>
      <w:r>
        <w:rPr>
          <w:rFonts w:ascii="Times New Roman" w:hAnsi="Times New Roman" w:cs="Times New Roman"/>
        </w:rPr>
        <w:t>ccurac</w:t>
      </w:r>
      <w:r w:rsidR="00763277">
        <w:rPr>
          <w:rFonts w:ascii="Times New Roman" w:hAnsi="Times New Roman" w:cs="Times New Roman"/>
        </w:rPr>
        <w:t>y</w:t>
      </w:r>
      <w:r>
        <w:rPr>
          <w:rFonts w:ascii="Times New Roman" w:hAnsi="Times New Roman" w:cs="Times New Roman"/>
        </w:rPr>
        <w:t xml:space="preserve">. </w:t>
      </w:r>
    </w:p>
    <w:p w14:paraId="33926758" w14:textId="77777777" w:rsidR="00E52059" w:rsidRDefault="00E52059" w:rsidP="00E52059"/>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E52059" w:rsidRPr="00AF181F" w14:paraId="55D86E63" w14:textId="77777777" w:rsidTr="006C724F">
        <w:trPr>
          <w:trHeight w:val="416"/>
        </w:trPr>
        <w:tc>
          <w:tcPr>
            <w:tcW w:w="2154" w:type="dxa"/>
            <w:tcBorders>
              <w:left w:val="nil"/>
              <w:bottom w:val="single" w:sz="4" w:space="0" w:color="auto"/>
              <w:right w:val="nil"/>
            </w:tcBorders>
            <w:vAlign w:val="center"/>
          </w:tcPr>
          <w:p w14:paraId="129368E6" w14:textId="77777777" w:rsidR="00E52059" w:rsidRPr="00AF181F" w:rsidRDefault="00E52059" w:rsidP="006C724F">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3C2BEF6F" w14:textId="77777777" w:rsidR="00E52059" w:rsidRPr="00AF181F" w:rsidRDefault="00E52059" w:rsidP="006C724F">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7C8D51C8" w14:textId="77777777" w:rsidR="00E52059" w:rsidRPr="00AF181F" w:rsidRDefault="00E52059" w:rsidP="006C724F">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54876B67" w14:textId="77777777" w:rsidR="00E52059" w:rsidRPr="00AF181F" w:rsidRDefault="00E52059" w:rsidP="006C724F">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6A303119" w14:textId="77777777" w:rsidR="00E52059" w:rsidRPr="00AF181F" w:rsidRDefault="00E52059" w:rsidP="006C724F">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E52059" w:rsidRPr="00AF181F" w14:paraId="3F222E27" w14:textId="77777777" w:rsidTr="006C724F">
        <w:trPr>
          <w:trHeight w:val="340"/>
        </w:trPr>
        <w:tc>
          <w:tcPr>
            <w:tcW w:w="2154" w:type="dxa"/>
            <w:tcBorders>
              <w:left w:val="nil"/>
              <w:bottom w:val="nil"/>
              <w:right w:val="nil"/>
            </w:tcBorders>
            <w:vAlign w:val="center"/>
          </w:tcPr>
          <w:p w14:paraId="6B0FB1CA" w14:textId="77777777" w:rsidR="00E52059" w:rsidRPr="00AF181F" w:rsidRDefault="00E52059" w:rsidP="006C724F">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54248CD1"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-3.</w:t>
            </w:r>
            <w:r w:rsidR="00763277">
              <w:rPr>
                <w:rFonts w:ascii="Times New Roman" w:hAnsi="Times New Roman" w:cs="Times New Roman"/>
                <w:color w:val="000000" w:themeColor="text1"/>
              </w:rPr>
              <w:t>25</w:t>
            </w:r>
          </w:p>
        </w:tc>
        <w:tc>
          <w:tcPr>
            <w:tcW w:w="1559" w:type="dxa"/>
            <w:tcBorders>
              <w:left w:val="nil"/>
              <w:bottom w:val="nil"/>
              <w:right w:val="nil"/>
            </w:tcBorders>
            <w:vAlign w:val="center"/>
          </w:tcPr>
          <w:p w14:paraId="193B0046"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0.5</w:t>
            </w:r>
            <w:r w:rsidR="00763277">
              <w:rPr>
                <w:rFonts w:ascii="Times New Roman" w:hAnsi="Times New Roman" w:cs="Times New Roman"/>
                <w:color w:val="000000" w:themeColor="text1"/>
              </w:rPr>
              <w:t>4</w:t>
            </w:r>
          </w:p>
        </w:tc>
        <w:tc>
          <w:tcPr>
            <w:tcW w:w="992" w:type="dxa"/>
            <w:tcBorders>
              <w:left w:val="nil"/>
              <w:bottom w:val="nil"/>
              <w:right w:val="nil"/>
            </w:tcBorders>
            <w:vAlign w:val="center"/>
          </w:tcPr>
          <w:p w14:paraId="078648D0"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-6.0</w:t>
            </w:r>
            <w:r w:rsidR="00763277">
              <w:rPr>
                <w:rFonts w:ascii="Times New Roman" w:hAnsi="Times New Roman" w:cs="Times New Roman"/>
                <w:color w:val="000000" w:themeColor="text1"/>
              </w:rPr>
              <w:t>2</w:t>
            </w:r>
          </w:p>
        </w:tc>
        <w:tc>
          <w:tcPr>
            <w:tcW w:w="1843" w:type="dxa"/>
            <w:tcBorders>
              <w:left w:val="nil"/>
              <w:bottom w:val="nil"/>
              <w:right w:val="nil"/>
            </w:tcBorders>
            <w:vAlign w:val="center"/>
          </w:tcPr>
          <w:p w14:paraId="45A3FCB3"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E52059" w:rsidRPr="00AF181F" w14:paraId="571D9FD6" w14:textId="77777777" w:rsidTr="006C724F">
        <w:trPr>
          <w:trHeight w:val="340"/>
        </w:trPr>
        <w:tc>
          <w:tcPr>
            <w:tcW w:w="2154" w:type="dxa"/>
            <w:tcBorders>
              <w:top w:val="nil"/>
              <w:left w:val="nil"/>
              <w:bottom w:val="nil"/>
              <w:right w:val="nil"/>
            </w:tcBorders>
            <w:vAlign w:val="center"/>
          </w:tcPr>
          <w:p w14:paraId="1D5160D1" w14:textId="77777777" w:rsidR="00E52059" w:rsidRPr="00AF181F" w:rsidRDefault="00E52059" w:rsidP="006C724F">
            <w:pPr>
              <w:rPr>
                <w:rFonts w:ascii="Times New Roman" w:hAnsi="Times New Roman" w:cs="Times New Roman"/>
              </w:rPr>
            </w:pPr>
            <w:r>
              <w:rPr>
                <w:rFonts w:ascii="Times New Roman" w:hAnsi="Times New Roman" w:cs="Times New Roman"/>
              </w:rPr>
              <w:t>Training Accuracy</w:t>
            </w:r>
          </w:p>
        </w:tc>
        <w:tc>
          <w:tcPr>
            <w:tcW w:w="1418" w:type="dxa"/>
            <w:tcBorders>
              <w:top w:val="nil"/>
              <w:left w:val="nil"/>
              <w:bottom w:val="nil"/>
              <w:right w:val="nil"/>
            </w:tcBorders>
            <w:vAlign w:val="center"/>
          </w:tcPr>
          <w:p w14:paraId="55FBF2D0"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0.2</w:t>
            </w:r>
            <w:r w:rsidR="00763277">
              <w:rPr>
                <w:rFonts w:ascii="Times New Roman" w:hAnsi="Times New Roman" w:cs="Times New Roman"/>
                <w:color w:val="000000" w:themeColor="text1"/>
              </w:rPr>
              <w:t>3</w:t>
            </w:r>
          </w:p>
        </w:tc>
        <w:tc>
          <w:tcPr>
            <w:tcW w:w="1559" w:type="dxa"/>
            <w:tcBorders>
              <w:top w:val="nil"/>
              <w:left w:val="nil"/>
              <w:bottom w:val="nil"/>
              <w:right w:val="nil"/>
            </w:tcBorders>
            <w:vAlign w:val="center"/>
          </w:tcPr>
          <w:p w14:paraId="3D9EFAF1"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992" w:type="dxa"/>
            <w:tcBorders>
              <w:top w:val="nil"/>
              <w:left w:val="nil"/>
              <w:bottom w:val="nil"/>
              <w:right w:val="nil"/>
            </w:tcBorders>
            <w:vAlign w:val="center"/>
          </w:tcPr>
          <w:p w14:paraId="170DC02D" w14:textId="77777777" w:rsidR="00E52059" w:rsidRPr="004438B0" w:rsidRDefault="00763277" w:rsidP="006C724F">
            <w:pPr>
              <w:jc w:val="center"/>
              <w:rPr>
                <w:rFonts w:ascii="Times New Roman" w:hAnsi="Times New Roman" w:cs="Times New Roman"/>
                <w:color w:val="000000" w:themeColor="text1"/>
              </w:rPr>
            </w:pPr>
            <w:r>
              <w:rPr>
                <w:rFonts w:ascii="Times New Roman" w:hAnsi="Times New Roman" w:cs="Times New Roman"/>
                <w:color w:val="000000" w:themeColor="text1"/>
              </w:rPr>
              <w:t>6.64</w:t>
            </w:r>
          </w:p>
        </w:tc>
        <w:tc>
          <w:tcPr>
            <w:tcW w:w="1843" w:type="dxa"/>
            <w:tcBorders>
              <w:top w:val="nil"/>
              <w:left w:val="nil"/>
              <w:bottom w:val="nil"/>
              <w:right w:val="nil"/>
            </w:tcBorders>
            <w:vAlign w:val="center"/>
          </w:tcPr>
          <w:p w14:paraId="059242E9" w14:textId="77777777" w:rsidR="00E52059" w:rsidRPr="004438B0" w:rsidRDefault="00E52059"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E52059" w:rsidRPr="00AF181F" w14:paraId="7AC4632E" w14:textId="77777777" w:rsidTr="006C724F">
        <w:trPr>
          <w:trHeight w:val="340"/>
        </w:trPr>
        <w:tc>
          <w:tcPr>
            <w:tcW w:w="2154" w:type="dxa"/>
            <w:tcBorders>
              <w:left w:val="nil"/>
              <w:bottom w:val="nil"/>
              <w:right w:val="nil"/>
            </w:tcBorders>
          </w:tcPr>
          <w:p w14:paraId="2689C19D" w14:textId="77777777" w:rsidR="00E52059" w:rsidRPr="00AF181F" w:rsidRDefault="00E52059" w:rsidP="006C724F">
            <w:pPr>
              <w:rPr>
                <w:rFonts w:ascii="Times New Roman" w:hAnsi="Times New Roman" w:cs="Times New Roman"/>
              </w:rPr>
            </w:pPr>
          </w:p>
        </w:tc>
        <w:tc>
          <w:tcPr>
            <w:tcW w:w="1418" w:type="dxa"/>
            <w:tcBorders>
              <w:left w:val="nil"/>
              <w:bottom w:val="nil"/>
              <w:right w:val="nil"/>
            </w:tcBorders>
            <w:vAlign w:val="center"/>
          </w:tcPr>
          <w:p w14:paraId="0DD57AF5" w14:textId="77777777" w:rsidR="00E52059" w:rsidRPr="00AF181F" w:rsidRDefault="00E52059" w:rsidP="006C724F">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51DAB117" w14:textId="77777777" w:rsidR="00E52059" w:rsidRPr="00AF181F" w:rsidRDefault="00E52059" w:rsidP="006C724F">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4DC8A003" w14:textId="77777777" w:rsidR="00E52059" w:rsidRPr="00AF181F" w:rsidRDefault="00E52059" w:rsidP="006C724F">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24AF7912" w14:textId="77777777" w:rsidR="00E52059" w:rsidRPr="00AF181F" w:rsidRDefault="00E52059" w:rsidP="006C724F">
            <w:pPr>
              <w:jc w:val="center"/>
              <w:rPr>
                <w:rFonts w:ascii="Times New Roman" w:hAnsi="Times New Roman" w:cs="Times New Roman"/>
              </w:rPr>
            </w:pPr>
            <w:r w:rsidRPr="00AF181F">
              <w:rPr>
                <w:rFonts w:ascii="Times New Roman" w:hAnsi="Times New Roman" w:cs="Times New Roman"/>
              </w:rPr>
              <w:t>deviance</w:t>
            </w:r>
          </w:p>
        </w:tc>
      </w:tr>
      <w:tr w:rsidR="00E52059" w:rsidRPr="00AF181F" w14:paraId="1A7DD3D8" w14:textId="77777777" w:rsidTr="006C724F">
        <w:trPr>
          <w:trHeight w:val="340"/>
        </w:trPr>
        <w:tc>
          <w:tcPr>
            <w:tcW w:w="2154" w:type="dxa"/>
            <w:tcBorders>
              <w:top w:val="nil"/>
              <w:left w:val="nil"/>
              <w:right w:val="nil"/>
            </w:tcBorders>
          </w:tcPr>
          <w:p w14:paraId="5B1DCC07" w14:textId="77777777" w:rsidR="00E52059" w:rsidRPr="00AF181F" w:rsidRDefault="00E52059" w:rsidP="006C724F">
            <w:pPr>
              <w:rPr>
                <w:rFonts w:ascii="Times New Roman" w:hAnsi="Times New Roman" w:cs="Times New Roman"/>
              </w:rPr>
            </w:pPr>
          </w:p>
        </w:tc>
        <w:tc>
          <w:tcPr>
            <w:tcW w:w="1418" w:type="dxa"/>
            <w:tcBorders>
              <w:top w:val="nil"/>
              <w:left w:val="nil"/>
              <w:right w:val="nil"/>
            </w:tcBorders>
            <w:vAlign w:val="center"/>
          </w:tcPr>
          <w:p w14:paraId="21290D2D" w14:textId="77777777" w:rsidR="00E52059" w:rsidRPr="00AF181F" w:rsidRDefault="00E52059" w:rsidP="006C724F">
            <w:pPr>
              <w:jc w:val="center"/>
              <w:rPr>
                <w:rFonts w:ascii="Times New Roman" w:hAnsi="Times New Roman" w:cs="Times New Roman"/>
              </w:rPr>
            </w:pPr>
            <w:r>
              <w:rPr>
                <w:rFonts w:ascii="Times New Roman" w:hAnsi="Times New Roman" w:cs="Times New Roman"/>
              </w:rPr>
              <w:t>911.</w:t>
            </w:r>
            <w:r w:rsidR="00763277">
              <w:rPr>
                <w:rFonts w:ascii="Times New Roman" w:hAnsi="Times New Roman" w:cs="Times New Roman"/>
              </w:rPr>
              <w:t>7</w:t>
            </w:r>
          </w:p>
        </w:tc>
        <w:tc>
          <w:tcPr>
            <w:tcW w:w="1559" w:type="dxa"/>
            <w:tcBorders>
              <w:top w:val="nil"/>
              <w:left w:val="nil"/>
              <w:right w:val="nil"/>
            </w:tcBorders>
            <w:vAlign w:val="center"/>
          </w:tcPr>
          <w:p w14:paraId="3EEB28A7" w14:textId="77777777" w:rsidR="00E52059" w:rsidRPr="00AF181F" w:rsidRDefault="00763277" w:rsidP="006C724F">
            <w:pPr>
              <w:jc w:val="center"/>
              <w:rPr>
                <w:rFonts w:ascii="Times New Roman" w:hAnsi="Times New Roman" w:cs="Times New Roman"/>
              </w:rPr>
            </w:pPr>
            <w:r>
              <w:rPr>
                <w:rFonts w:ascii="Times New Roman" w:hAnsi="Times New Roman" w:cs="Times New Roman"/>
              </w:rPr>
              <w:t>1133.1</w:t>
            </w:r>
          </w:p>
        </w:tc>
        <w:tc>
          <w:tcPr>
            <w:tcW w:w="992" w:type="dxa"/>
            <w:tcBorders>
              <w:top w:val="nil"/>
              <w:left w:val="nil"/>
              <w:right w:val="nil"/>
            </w:tcBorders>
            <w:vAlign w:val="center"/>
          </w:tcPr>
          <w:p w14:paraId="5E835613" w14:textId="77777777" w:rsidR="00E52059" w:rsidRPr="00AF181F" w:rsidRDefault="00E52059" w:rsidP="006C724F">
            <w:pPr>
              <w:jc w:val="center"/>
              <w:rPr>
                <w:rFonts w:ascii="Times New Roman" w:hAnsi="Times New Roman" w:cs="Times New Roman"/>
              </w:rPr>
            </w:pPr>
            <w:r>
              <w:rPr>
                <w:rFonts w:ascii="Times New Roman" w:hAnsi="Times New Roman" w:cs="Times New Roman"/>
              </w:rPr>
              <w:t>-40</w:t>
            </w:r>
            <w:r w:rsidR="00763277">
              <w:rPr>
                <w:rFonts w:ascii="Times New Roman" w:hAnsi="Times New Roman" w:cs="Times New Roman"/>
              </w:rPr>
              <w:t>7.8</w:t>
            </w:r>
          </w:p>
        </w:tc>
        <w:tc>
          <w:tcPr>
            <w:tcW w:w="1843" w:type="dxa"/>
            <w:tcBorders>
              <w:top w:val="nil"/>
              <w:left w:val="nil"/>
              <w:right w:val="nil"/>
            </w:tcBorders>
            <w:vAlign w:val="center"/>
          </w:tcPr>
          <w:p w14:paraId="6F89F4B6" w14:textId="77777777" w:rsidR="00E52059" w:rsidRPr="00AF181F" w:rsidRDefault="00E52059" w:rsidP="006C724F">
            <w:pPr>
              <w:jc w:val="center"/>
              <w:rPr>
                <w:rFonts w:ascii="Times New Roman" w:hAnsi="Times New Roman" w:cs="Times New Roman"/>
              </w:rPr>
            </w:pPr>
            <w:r>
              <w:rPr>
                <w:rFonts w:ascii="Times New Roman" w:hAnsi="Times New Roman" w:cs="Times New Roman"/>
              </w:rPr>
              <w:t>81</w:t>
            </w:r>
            <w:r w:rsidR="00763277">
              <w:rPr>
                <w:rFonts w:ascii="Times New Roman" w:hAnsi="Times New Roman" w:cs="Times New Roman"/>
              </w:rPr>
              <w:t>5.7</w:t>
            </w:r>
          </w:p>
        </w:tc>
      </w:tr>
    </w:tbl>
    <w:p w14:paraId="6834C455" w14:textId="77777777" w:rsidR="00E52059" w:rsidRDefault="00E52059" w:rsidP="00E52059">
      <w:pPr>
        <w:rPr>
          <w:rFonts w:ascii="Times New Roman" w:hAnsi="Times New Roman" w:cs="Times New Roman"/>
        </w:rPr>
      </w:pPr>
    </w:p>
    <w:p w14:paraId="6ECD0E77" w14:textId="77777777" w:rsidR="008B5FE6" w:rsidRDefault="008B5FE6" w:rsidP="0060497B">
      <w:pPr>
        <w:spacing w:line="480" w:lineRule="auto"/>
        <w:ind w:firstLine="720"/>
        <w:rPr>
          <w:rFonts w:ascii="Times New Roman" w:hAnsi="Times New Roman" w:cs="Times New Roman"/>
        </w:rPr>
      </w:pPr>
    </w:p>
    <w:p w14:paraId="5E891228" w14:textId="2D7EA6AD" w:rsidR="005A567C" w:rsidRDefault="00763277" w:rsidP="0060497B">
      <w:pPr>
        <w:spacing w:line="480" w:lineRule="auto"/>
        <w:ind w:firstLine="720"/>
        <w:rPr>
          <w:rFonts w:ascii="Times New Roman" w:hAnsi="Times New Roman" w:cs="Times New Roman"/>
        </w:rPr>
      </w:pPr>
      <w:r w:rsidRPr="008770BB">
        <w:rPr>
          <w:rFonts w:ascii="Times New Roman" w:hAnsi="Times New Roman" w:cs="Times New Roman"/>
        </w:rPr>
        <w:t xml:space="preserve">As </w:t>
      </w:r>
      <w:r w:rsidR="00D52E23">
        <w:rPr>
          <w:rFonts w:ascii="Times New Roman" w:hAnsi="Times New Roman" w:cs="Times New Roman"/>
        </w:rPr>
        <w:t>for training accuracy</w:t>
      </w:r>
      <w:r w:rsidRPr="008770BB">
        <w:rPr>
          <w:rFonts w:ascii="Times New Roman" w:hAnsi="Times New Roman" w:cs="Times New Roman"/>
        </w:rPr>
        <w:t xml:space="preserve">, we explored whether </w:t>
      </w:r>
      <w:r>
        <w:rPr>
          <w:rFonts w:ascii="Times New Roman" w:hAnsi="Times New Roman" w:cs="Times New Roman"/>
        </w:rPr>
        <w:t>individual differences</w:t>
      </w:r>
      <w:r w:rsidRPr="008770BB">
        <w:rPr>
          <w:rFonts w:ascii="Times New Roman" w:hAnsi="Times New Roman" w:cs="Times New Roman"/>
        </w:rPr>
        <w:t xml:space="preserve"> within each population predicted additional variability in </w:t>
      </w:r>
      <w:r w:rsidR="00504D58">
        <w:rPr>
          <w:rFonts w:ascii="Times New Roman" w:hAnsi="Times New Roman" w:cs="Times New Roman"/>
        </w:rPr>
        <w:t>retention and generalisation trial</w:t>
      </w:r>
      <w:r w:rsidRPr="008770BB">
        <w:rPr>
          <w:rFonts w:ascii="Times New Roman" w:hAnsi="Times New Roman" w:cs="Times New Roman"/>
        </w:rPr>
        <w:t xml:space="preserve"> accuracy.</w:t>
      </w:r>
      <w:r w:rsidR="00063C07">
        <w:rPr>
          <w:rFonts w:ascii="Times New Roman" w:hAnsi="Times New Roman" w:cs="Times New Roman"/>
        </w:rPr>
        <w:t xml:space="preserve"> </w:t>
      </w:r>
      <w:r w:rsidR="00063C07" w:rsidRPr="008770BB">
        <w:rPr>
          <w:rFonts w:ascii="Times New Roman" w:hAnsi="Times New Roman" w:cs="Times New Roman"/>
        </w:rPr>
        <w:t>The following analyses were conducted on data from the ASD and TD groups separately. We started with models that mirrored the final model detailed above containing</w:t>
      </w:r>
      <w:r w:rsidR="00063C07">
        <w:rPr>
          <w:rFonts w:ascii="Times New Roman" w:hAnsi="Times New Roman" w:cs="Times New Roman"/>
        </w:rPr>
        <w:t xml:space="preserve"> Training Accuracy as a fixed effect, with </w:t>
      </w:r>
      <w:r w:rsidR="00063C07" w:rsidRPr="008770BB">
        <w:rPr>
          <w:rFonts w:ascii="Times New Roman" w:hAnsi="Times New Roman" w:cs="Times New Roman"/>
        </w:rPr>
        <w:t>by-participant</w:t>
      </w:r>
      <w:r w:rsidR="00063C07">
        <w:rPr>
          <w:rFonts w:ascii="Times New Roman" w:hAnsi="Times New Roman" w:cs="Times New Roman"/>
        </w:rPr>
        <w:t xml:space="preserve"> and by-word intercepts and slopes for Training Accuracy x Trial Type. </w:t>
      </w:r>
    </w:p>
    <w:p w14:paraId="54F56791" w14:textId="74DAC544" w:rsidR="0060497B" w:rsidRDefault="00063C07" w:rsidP="0060497B">
      <w:pPr>
        <w:spacing w:line="480" w:lineRule="auto"/>
        <w:ind w:firstLine="720"/>
        <w:rPr>
          <w:rFonts w:ascii="Times New Roman" w:hAnsi="Times New Roman" w:cs="Times New Roman"/>
          <w:color w:val="FF0000"/>
        </w:rPr>
      </w:pPr>
      <w:r>
        <w:rPr>
          <w:rFonts w:ascii="Times New Roman" w:hAnsi="Times New Roman" w:cs="Times New Roman"/>
          <w:color w:val="000000" w:themeColor="text1"/>
        </w:rPr>
        <w:t xml:space="preserve">For children with ASD, </w:t>
      </w:r>
      <w:r w:rsidR="00797F10">
        <w:rPr>
          <w:rFonts w:ascii="Times New Roman" w:hAnsi="Times New Roman" w:cs="Times New Roman"/>
          <w:color w:val="000000" w:themeColor="text1"/>
        </w:rPr>
        <w:t>including</w:t>
      </w:r>
      <w:r>
        <w:rPr>
          <w:rFonts w:ascii="Times New Roman" w:hAnsi="Times New Roman" w:cs="Times New Roman"/>
          <w:color w:val="000000" w:themeColor="text1"/>
        </w:rPr>
        <w:t xml:space="preserve"> receptive vocabulary (</w:t>
      </w:r>
      <w:r w:rsidRPr="00063C07">
        <w:rPr>
          <w:rFonts w:ascii="Times New Roman" w:hAnsi="Times New Roman" w:cs="Times New Roman"/>
          <w:i/>
          <w:color w:val="000000" w:themeColor="text1"/>
        </w:rPr>
        <w:t>p</w:t>
      </w:r>
      <w:r w:rsidR="00797F10">
        <w:rPr>
          <w:rFonts w:ascii="Times New Roman" w:hAnsi="Times New Roman" w:cs="Times New Roman"/>
          <w:color w:val="000000" w:themeColor="text1"/>
        </w:rPr>
        <w:t xml:space="preserve"> = .30), </w:t>
      </w:r>
      <w:r>
        <w:rPr>
          <w:rFonts w:ascii="Times New Roman" w:hAnsi="Times New Roman" w:cs="Times New Roman"/>
          <w:color w:val="000000" w:themeColor="text1"/>
        </w:rPr>
        <w:t>nonverbal intelligence (</w:t>
      </w:r>
      <w:r w:rsidRPr="00063C07">
        <w:rPr>
          <w:rFonts w:ascii="Times New Roman" w:hAnsi="Times New Roman" w:cs="Times New Roman"/>
          <w:i/>
          <w:color w:val="000000" w:themeColor="text1"/>
        </w:rPr>
        <w:t>p</w:t>
      </w:r>
      <w:r>
        <w:rPr>
          <w:rFonts w:ascii="Times New Roman" w:hAnsi="Times New Roman" w:cs="Times New Roman"/>
          <w:color w:val="000000" w:themeColor="text1"/>
        </w:rPr>
        <w:t xml:space="preserve"> = .57)</w:t>
      </w:r>
      <w:r w:rsidR="00797F10">
        <w:rPr>
          <w:rFonts w:ascii="Times New Roman" w:hAnsi="Times New Roman" w:cs="Times New Roman"/>
          <w:color w:val="000000" w:themeColor="text1"/>
        </w:rPr>
        <w:t>, or chronological age (</w:t>
      </w:r>
      <w:r w:rsidR="00797F10" w:rsidRPr="00797F10">
        <w:rPr>
          <w:rFonts w:ascii="Times New Roman" w:hAnsi="Times New Roman" w:cs="Times New Roman"/>
          <w:i/>
          <w:color w:val="000000" w:themeColor="text1"/>
        </w:rPr>
        <w:t>p</w:t>
      </w:r>
      <w:r w:rsidR="00797F10">
        <w:rPr>
          <w:rFonts w:ascii="Times New Roman" w:hAnsi="Times New Roman" w:cs="Times New Roman"/>
          <w:color w:val="000000" w:themeColor="text1"/>
        </w:rPr>
        <w:t xml:space="preserve"> = 1.00)</w:t>
      </w:r>
      <w:r>
        <w:rPr>
          <w:rFonts w:ascii="Times New Roman" w:hAnsi="Times New Roman" w:cs="Times New Roman"/>
          <w:color w:val="000000" w:themeColor="text1"/>
        </w:rPr>
        <w:t xml:space="preserve"> did not significantly improve predictive fit when added to Training Accuracy (which was a significant effect; Z = 5.17, </w:t>
      </w:r>
      <w:r w:rsidRPr="00063C07">
        <w:rPr>
          <w:rFonts w:ascii="Times New Roman" w:hAnsi="Times New Roman" w:cs="Times New Roman"/>
          <w:i/>
          <w:color w:val="000000" w:themeColor="text1"/>
        </w:rPr>
        <w:t>p</w:t>
      </w:r>
      <w:r>
        <w:rPr>
          <w:rFonts w:ascii="Times New Roman" w:hAnsi="Times New Roman" w:cs="Times New Roman"/>
          <w:color w:val="000000" w:themeColor="text1"/>
        </w:rPr>
        <w:t xml:space="preserve"> &lt; .001). The same was true for TD children – </w:t>
      </w:r>
      <w:r w:rsidR="00797F10">
        <w:rPr>
          <w:rFonts w:ascii="Times New Roman" w:hAnsi="Times New Roman" w:cs="Times New Roman"/>
          <w:color w:val="000000" w:themeColor="text1"/>
        </w:rPr>
        <w:t>adding</w:t>
      </w:r>
      <w:r>
        <w:rPr>
          <w:rFonts w:ascii="Times New Roman" w:hAnsi="Times New Roman" w:cs="Times New Roman"/>
          <w:color w:val="000000" w:themeColor="text1"/>
        </w:rPr>
        <w:t xml:space="preserve"> receptive vocabulary (</w:t>
      </w:r>
      <w:r w:rsidRPr="00063C07">
        <w:rPr>
          <w:rFonts w:ascii="Times New Roman" w:hAnsi="Times New Roman" w:cs="Times New Roman"/>
          <w:i/>
          <w:color w:val="000000" w:themeColor="text1"/>
        </w:rPr>
        <w:t>p</w:t>
      </w:r>
      <w:r w:rsidR="00797F10">
        <w:rPr>
          <w:rFonts w:ascii="Times New Roman" w:hAnsi="Times New Roman" w:cs="Times New Roman"/>
          <w:color w:val="000000" w:themeColor="text1"/>
        </w:rPr>
        <w:t xml:space="preserve"> = 1.00), </w:t>
      </w:r>
      <w:r>
        <w:rPr>
          <w:rFonts w:ascii="Times New Roman" w:hAnsi="Times New Roman" w:cs="Times New Roman"/>
          <w:color w:val="000000" w:themeColor="text1"/>
        </w:rPr>
        <w:t>nonverbal intelligence (</w:t>
      </w:r>
      <w:r w:rsidRPr="00063C07">
        <w:rPr>
          <w:rFonts w:ascii="Times New Roman" w:hAnsi="Times New Roman" w:cs="Times New Roman"/>
          <w:i/>
          <w:color w:val="000000" w:themeColor="text1"/>
        </w:rPr>
        <w:t>p</w:t>
      </w:r>
      <w:r>
        <w:rPr>
          <w:rFonts w:ascii="Times New Roman" w:hAnsi="Times New Roman" w:cs="Times New Roman"/>
          <w:color w:val="000000" w:themeColor="text1"/>
        </w:rPr>
        <w:t xml:space="preserve"> = .24)</w:t>
      </w:r>
      <w:r w:rsidR="00797F10">
        <w:rPr>
          <w:rFonts w:ascii="Times New Roman" w:hAnsi="Times New Roman" w:cs="Times New Roman"/>
          <w:color w:val="000000" w:themeColor="text1"/>
        </w:rPr>
        <w:t>, or chronological age (</w:t>
      </w:r>
      <w:r w:rsidR="00797F10" w:rsidRPr="00797F10">
        <w:rPr>
          <w:rFonts w:ascii="Times New Roman" w:hAnsi="Times New Roman" w:cs="Times New Roman"/>
          <w:i/>
          <w:color w:val="000000" w:themeColor="text1"/>
        </w:rPr>
        <w:t>p</w:t>
      </w:r>
      <w:r w:rsidR="00797F10">
        <w:rPr>
          <w:rFonts w:ascii="Times New Roman" w:hAnsi="Times New Roman" w:cs="Times New Roman"/>
          <w:color w:val="000000" w:themeColor="text1"/>
        </w:rPr>
        <w:t xml:space="preserve"> = 1.00)</w:t>
      </w:r>
      <w:r>
        <w:rPr>
          <w:rFonts w:ascii="Times New Roman" w:hAnsi="Times New Roman" w:cs="Times New Roman"/>
          <w:color w:val="000000" w:themeColor="text1"/>
        </w:rPr>
        <w:t xml:space="preserve"> </w:t>
      </w:r>
      <w:r w:rsidR="00797F10">
        <w:rPr>
          <w:rFonts w:ascii="Times New Roman" w:hAnsi="Times New Roman" w:cs="Times New Roman"/>
          <w:color w:val="000000" w:themeColor="text1"/>
        </w:rPr>
        <w:t>did not significantly improve</w:t>
      </w:r>
      <w:r>
        <w:rPr>
          <w:rFonts w:ascii="Times New Roman" w:hAnsi="Times New Roman" w:cs="Times New Roman"/>
          <w:color w:val="000000" w:themeColor="text1"/>
        </w:rPr>
        <w:t xml:space="preserve"> fit when added to Training Accuracy (a significant effect; </w:t>
      </w:r>
      <w:r w:rsidRPr="00063C07">
        <w:rPr>
          <w:rFonts w:ascii="Times New Roman" w:hAnsi="Times New Roman" w:cs="Times New Roman"/>
          <w:i/>
          <w:color w:val="000000" w:themeColor="text1"/>
        </w:rPr>
        <w:t>Z</w:t>
      </w:r>
      <w:r>
        <w:rPr>
          <w:rFonts w:ascii="Times New Roman" w:hAnsi="Times New Roman" w:cs="Times New Roman"/>
          <w:color w:val="000000" w:themeColor="text1"/>
        </w:rPr>
        <w:t xml:space="preserve"> = 3.01, </w:t>
      </w:r>
      <w:r w:rsidRPr="00063C07">
        <w:rPr>
          <w:rFonts w:ascii="Times New Roman" w:hAnsi="Times New Roman" w:cs="Times New Roman"/>
          <w:i/>
          <w:color w:val="000000" w:themeColor="text1"/>
        </w:rPr>
        <w:t>p</w:t>
      </w:r>
      <w:r>
        <w:rPr>
          <w:rFonts w:ascii="Times New Roman" w:hAnsi="Times New Roman" w:cs="Times New Roman"/>
          <w:color w:val="000000" w:themeColor="text1"/>
        </w:rPr>
        <w:t xml:space="preserve"> = .003)</w:t>
      </w:r>
      <w:r w:rsidR="0066095C">
        <w:rPr>
          <w:rFonts w:ascii="Times New Roman" w:hAnsi="Times New Roman" w:cs="Times New Roman"/>
          <w:color w:val="000000" w:themeColor="text1"/>
        </w:rPr>
        <w:t>. This finding is</w:t>
      </w:r>
      <w:r w:rsidR="009F7880">
        <w:rPr>
          <w:rFonts w:ascii="Times New Roman" w:hAnsi="Times New Roman" w:cs="Times New Roman"/>
          <w:color w:val="000000" w:themeColor="text1"/>
        </w:rPr>
        <w:t xml:space="preserve"> consistent with Vlach and De Brock’s (2019) study on receptive vocabulary and retention of learning in TD children</w:t>
      </w:r>
      <w:r>
        <w:rPr>
          <w:rFonts w:ascii="Times New Roman" w:hAnsi="Times New Roman" w:cs="Times New Roman"/>
          <w:color w:val="000000" w:themeColor="text1"/>
        </w:rPr>
        <w:t>.</w:t>
      </w:r>
      <w:r w:rsidR="00841F34">
        <w:rPr>
          <w:rFonts w:ascii="Times New Roman" w:hAnsi="Times New Roman" w:cs="Times New Roman"/>
          <w:color w:val="000000" w:themeColor="text1"/>
        </w:rPr>
        <w:t xml:space="preserve"> These results suggest that accuracy on retention and generalisation trials was not reliably inf</w:t>
      </w:r>
      <w:r w:rsidR="00797F10">
        <w:rPr>
          <w:rFonts w:ascii="Times New Roman" w:hAnsi="Times New Roman" w:cs="Times New Roman"/>
          <w:color w:val="000000" w:themeColor="text1"/>
        </w:rPr>
        <w:t xml:space="preserve">luenced by receptive vocabulary, </w:t>
      </w:r>
      <w:r w:rsidR="00841F34">
        <w:rPr>
          <w:rFonts w:ascii="Times New Roman" w:hAnsi="Times New Roman" w:cs="Times New Roman"/>
          <w:color w:val="000000" w:themeColor="text1"/>
        </w:rPr>
        <w:t>nonverbal intelligence</w:t>
      </w:r>
      <w:r w:rsidR="00797F10">
        <w:rPr>
          <w:rFonts w:ascii="Times New Roman" w:hAnsi="Times New Roman" w:cs="Times New Roman"/>
          <w:color w:val="000000" w:themeColor="text1"/>
        </w:rPr>
        <w:t>, or chronological age</w:t>
      </w:r>
      <w:r w:rsidR="00841F34">
        <w:rPr>
          <w:rFonts w:ascii="Times New Roman" w:hAnsi="Times New Roman" w:cs="Times New Roman"/>
          <w:color w:val="000000" w:themeColor="text1"/>
        </w:rPr>
        <w:t xml:space="preserve"> in either group.</w:t>
      </w:r>
      <w:r w:rsidR="0060497B">
        <w:rPr>
          <w:rFonts w:ascii="Times New Roman" w:hAnsi="Times New Roman" w:cs="Times New Roman"/>
          <w:color w:val="000000" w:themeColor="text1"/>
        </w:rPr>
        <w:t xml:space="preserve"> Additional models confirmed that population x receptive vocabulary (</w:t>
      </w:r>
      <w:r w:rsidR="0060497B" w:rsidRPr="00841F34">
        <w:rPr>
          <w:rFonts w:ascii="Times New Roman" w:hAnsi="Times New Roman" w:cs="Times New Roman"/>
          <w:i/>
          <w:color w:val="000000" w:themeColor="text1"/>
        </w:rPr>
        <w:t>p</w:t>
      </w:r>
      <w:r w:rsidR="0060497B">
        <w:rPr>
          <w:rFonts w:ascii="Times New Roman" w:hAnsi="Times New Roman" w:cs="Times New Roman"/>
          <w:color w:val="000000" w:themeColor="text1"/>
        </w:rPr>
        <w:t xml:space="preserve"> = .78</w:t>
      </w:r>
      <w:r w:rsidR="00B51088">
        <w:rPr>
          <w:rFonts w:ascii="Times New Roman" w:hAnsi="Times New Roman" w:cs="Times New Roman"/>
          <w:color w:val="000000" w:themeColor="text1"/>
        </w:rPr>
        <w:t>, BF = 5.2</w:t>
      </w:r>
      <w:r w:rsidR="0060497B">
        <w:rPr>
          <w:rFonts w:ascii="Times New Roman" w:hAnsi="Times New Roman" w:cs="Times New Roman"/>
          <w:color w:val="000000" w:themeColor="text1"/>
        </w:rPr>
        <w:t>)</w:t>
      </w:r>
      <w:r w:rsidR="009D1A8D">
        <w:rPr>
          <w:rFonts w:ascii="Times New Roman" w:hAnsi="Times New Roman" w:cs="Times New Roman"/>
          <w:color w:val="000000" w:themeColor="text1"/>
        </w:rPr>
        <w:t xml:space="preserve">, </w:t>
      </w:r>
      <w:r w:rsidR="0060497B">
        <w:rPr>
          <w:rFonts w:ascii="Times New Roman" w:hAnsi="Times New Roman" w:cs="Times New Roman"/>
          <w:color w:val="000000" w:themeColor="text1"/>
        </w:rPr>
        <w:t>population x nonverbal intelligence (</w:t>
      </w:r>
      <w:r w:rsidR="0060497B" w:rsidRPr="00841F34">
        <w:rPr>
          <w:rFonts w:ascii="Times New Roman" w:hAnsi="Times New Roman" w:cs="Times New Roman"/>
          <w:i/>
          <w:color w:val="000000" w:themeColor="text1"/>
        </w:rPr>
        <w:t>p</w:t>
      </w:r>
      <w:r w:rsidR="0060497B">
        <w:rPr>
          <w:rFonts w:ascii="Times New Roman" w:hAnsi="Times New Roman" w:cs="Times New Roman"/>
          <w:color w:val="000000" w:themeColor="text1"/>
        </w:rPr>
        <w:t xml:space="preserve"> = .41</w:t>
      </w:r>
      <w:r w:rsidR="00B51088">
        <w:rPr>
          <w:rFonts w:ascii="Times New Roman" w:hAnsi="Times New Roman" w:cs="Times New Roman"/>
          <w:color w:val="000000" w:themeColor="text1"/>
        </w:rPr>
        <w:t>, BF = 10.0</w:t>
      </w:r>
      <w:r w:rsidR="0060497B">
        <w:rPr>
          <w:rFonts w:ascii="Times New Roman" w:hAnsi="Times New Roman" w:cs="Times New Roman"/>
          <w:color w:val="000000" w:themeColor="text1"/>
        </w:rPr>
        <w:t>)</w:t>
      </w:r>
      <w:r w:rsidR="009D1A8D">
        <w:rPr>
          <w:rFonts w:ascii="Times New Roman" w:hAnsi="Times New Roman" w:cs="Times New Roman"/>
          <w:color w:val="000000" w:themeColor="text1"/>
        </w:rPr>
        <w:t>, and population x chronological age (</w:t>
      </w:r>
      <w:r w:rsidR="009D1A8D" w:rsidRPr="009D1A8D">
        <w:rPr>
          <w:rFonts w:ascii="Times New Roman" w:hAnsi="Times New Roman" w:cs="Times New Roman"/>
          <w:i/>
          <w:color w:val="000000" w:themeColor="text1"/>
        </w:rPr>
        <w:t>p</w:t>
      </w:r>
      <w:r w:rsidR="009D1A8D">
        <w:rPr>
          <w:rFonts w:ascii="Times New Roman" w:hAnsi="Times New Roman" w:cs="Times New Roman"/>
          <w:color w:val="000000" w:themeColor="text1"/>
        </w:rPr>
        <w:t xml:space="preserve"> = .95, </w:t>
      </w:r>
      <w:r w:rsidR="009D1A8D" w:rsidRPr="003F6A3E">
        <w:rPr>
          <w:rFonts w:ascii="Times New Roman" w:hAnsi="Times New Roman" w:cs="Times New Roman"/>
          <w:color w:val="000000" w:themeColor="text1"/>
        </w:rPr>
        <w:t xml:space="preserve">BF = </w:t>
      </w:r>
      <w:r w:rsidR="00F35C32">
        <w:rPr>
          <w:rFonts w:ascii="Times New Roman" w:hAnsi="Times New Roman" w:cs="Times New Roman"/>
          <w:color w:val="000000" w:themeColor="text1"/>
        </w:rPr>
        <w:t>66.7</w:t>
      </w:r>
      <w:r w:rsidR="009D1A8D">
        <w:rPr>
          <w:rFonts w:ascii="Times New Roman" w:hAnsi="Times New Roman" w:cs="Times New Roman"/>
          <w:color w:val="000000" w:themeColor="text1"/>
        </w:rPr>
        <w:t>)</w:t>
      </w:r>
      <w:r w:rsidR="0060497B">
        <w:rPr>
          <w:rFonts w:ascii="Times New Roman" w:hAnsi="Times New Roman" w:cs="Times New Roman"/>
          <w:color w:val="000000" w:themeColor="text1"/>
        </w:rPr>
        <w:t xml:space="preserve"> interactions were no</w:t>
      </w:r>
      <w:r w:rsidR="006868D2">
        <w:rPr>
          <w:rFonts w:ascii="Times New Roman" w:hAnsi="Times New Roman" w:cs="Times New Roman"/>
          <w:color w:val="000000" w:themeColor="text1"/>
        </w:rPr>
        <w:t xml:space="preserve">t </w:t>
      </w:r>
      <w:r w:rsidR="0060497B">
        <w:rPr>
          <w:rFonts w:ascii="Times New Roman" w:hAnsi="Times New Roman" w:cs="Times New Roman"/>
          <w:color w:val="000000" w:themeColor="text1"/>
        </w:rPr>
        <w:t>significant</w:t>
      </w:r>
      <w:r w:rsidR="0060497B" w:rsidRPr="000A30C2">
        <w:rPr>
          <w:rFonts w:ascii="Times New Roman" w:hAnsi="Times New Roman" w:cs="Times New Roman"/>
          <w:color w:val="000000" w:themeColor="text1"/>
        </w:rPr>
        <w:t>.</w:t>
      </w:r>
    </w:p>
    <w:p w14:paraId="4C778726" w14:textId="253EF356" w:rsidR="00763277" w:rsidRDefault="00982F46" w:rsidP="00763277">
      <w:pPr>
        <w:spacing w:line="480" w:lineRule="auto"/>
        <w:ind w:firstLine="720"/>
        <w:rPr>
          <w:rFonts w:ascii="Times New Roman" w:hAnsi="Times New Roman" w:cs="Times New Roman"/>
          <w:b/>
        </w:rPr>
      </w:pPr>
      <w:r>
        <w:rPr>
          <w:rFonts w:ascii="Times New Roman" w:hAnsi="Times New Roman" w:cs="Times New Roman"/>
          <w:b/>
        </w:rPr>
        <w:t xml:space="preserve">2.2.4. </w:t>
      </w:r>
      <w:r w:rsidR="00504D58">
        <w:rPr>
          <w:rFonts w:ascii="Times New Roman" w:hAnsi="Times New Roman" w:cs="Times New Roman"/>
          <w:b/>
        </w:rPr>
        <w:t>Retention &amp; generalisation r</w:t>
      </w:r>
      <w:r w:rsidR="00763277" w:rsidRPr="008D1326">
        <w:rPr>
          <w:rFonts w:ascii="Times New Roman" w:hAnsi="Times New Roman" w:cs="Times New Roman"/>
          <w:b/>
        </w:rPr>
        <w:t xml:space="preserve">esponse </w:t>
      </w:r>
      <w:r w:rsidR="00504D58">
        <w:rPr>
          <w:rFonts w:ascii="Times New Roman" w:hAnsi="Times New Roman" w:cs="Times New Roman"/>
          <w:b/>
        </w:rPr>
        <w:t>t</w:t>
      </w:r>
      <w:r w:rsidR="00763277" w:rsidRPr="008D1326">
        <w:rPr>
          <w:rFonts w:ascii="Times New Roman" w:hAnsi="Times New Roman" w:cs="Times New Roman"/>
          <w:b/>
        </w:rPr>
        <w:t>imes</w:t>
      </w:r>
    </w:p>
    <w:p w14:paraId="20888A5C" w14:textId="468599BB" w:rsidR="00763277" w:rsidRPr="00C7787A" w:rsidRDefault="00763277" w:rsidP="00763277">
      <w:pPr>
        <w:spacing w:line="480" w:lineRule="auto"/>
        <w:ind w:firstLine="720"/>
        <w:rPr>
          <w:rFonts w:ascii="Times New Roman" w:hAnsi="Times New Roman" w:cs="Times New Roman"/>
          <w:color w:val="000000" w:themeColor="text1"/>
        </w:rPr>
      </w:pPr>
      <w:r>
        <w:rPr>
          <w:rFonts w:ascii="Times New Roman" w:hAnsi="Times New Roman" w:cs="Times New Roman"/>
        </w:rPr>
        <w:lastRenderedPageBreak/>
        <w:t xml:space="preserve">Children’s response times for correctly-answered </w:t>
      </w:r>
      <w:r w:rsidR="00504D58">
        <w:rPr>
          <w:rFonts w:ascii="Times New Roman" w:hAnsi="Times New Roman" w:cs="Times New Roman"/>
        </w:rPr>
        <w:t>retention and generalisation</w:t>
      </w:r>
      <w:r>
        <w:rPr>
          <w:rFonts w:ascii="Times New Roman" w:hAnsi="Times New Roman" w:cs="Times New Roman"/>
        </w:rPr>
        <w:t xml:space="preserve"> trials were examined</w:t>
      </w:r>
      <w:r w:rsidR="00D52E23">
        <w:rPr>
          <w:rFonts w:ascii="Times New Roman" w:hAnsi="Times New Roman" w:cs="Times New Roman"/>
        </w:rPr>
        <w:t xml:space="preserve"> using linear mixed-effects models</w:t>
      </w:r>
      <w:r>
        <w:rPr>
          <w:rFonts w:ascii="Times New Roman" w:hAnsi="Times New Roman" w:cs="Times New Roman"/>
        </w:rPr>
        <w:t xml:space="preserve">. Outliers were identified and removed </w:t>
      </w:r>
      <w:r w:rsidR="00356F5B">
        <w:rPr>
          <w:rFonts w:ascii="Times New Roman" w:hAnsi="Times New Roman" w:cs="Times New Roman"/>
        </w:rPr>
        <w:t>in the same way as for the training trials, and</w:t>
      </w:r>
      <w:r>
        <w:rPr>
          <w:rFonts w:ascii="Times New Roman" w:hAnsi="Times New Roman" w:cs="Times New Roman"/>
        </w:rPr>
        <w:t xml:space="preserve"> </w:t>
      </w:r>
      <w:r w:rsidR="00356F5B">
        <w:rPr>
          <w:rFonts w:ascii="Times New Roman" w:hAnsi="Times New Roman" w:cs="Times New Roman"/>
        </w:rPr>
        <w:t>t</w:t>
      </w:r>
      <w:r w:rsidRPr="008D1326">
        <w:rPr>
          <w:rFonts w:ascii="Times New Roman" w:hAnsi="Times New Roman" w:cs="Times New Roman"/>
        </w:rPr>
        <w:t>he mean correct response time</w:t>
      </w:r>
      <w:r>
        <w:rPr>
          <w:rFonts w:ascii="Times New Roman" w:hAnsi="Times New Roman" w:cs="Times New Roman"/>
        </w:rPr>
        <w:t xml:space="preserve">s for each population are reported in Figure 5. </w:t>
      </w:r>
      <w:r w:rsidR="00E6324F">
        <w:rPr>
          <w:rFonts w:ascii="Times New Roman" w:hAnsi="Times New Roman" w:cs="Times New Roman"/>
        </w:rPr>
        <w:t>For children with ASD, 228 of 232 (98.28%) correct responses were included in our analyses. For TD children, 238 of 245 (97.14%) correct responses were included.</w:t>
      </w:r>
    </w:p>
    <w:p w14:paraId="41CA277C" w14:textId="33D54DF0" w:rsidR="001700C4" w:rsidRPr="001700C4" w:rsidRDefault="00763277" w:rsidP="001700C4">
      <w:pPr>
        <w:spacing w:line="480" w:lineRule="auto"/>
        <w:ind w:firstLine="720"/>
        <w:rPr>
          <w:rFonts w:ascii="Times New Roman" w:hAnsi="Times New Roman" w:cs="Times New Roman"/>
          <w:color w:val="000000" w:themeColor="text1"/>
        </w:rPr>
      </w:pPr>
      <w:r w:rsidRPr="00C7787A">
        <w:rPr>
          <w:rFonts w:ascii="Times New Roman" w:hAnsi="Times New Roman" w:cs="Times New Roman"/>
          <w:color w:val="000000" w:themeColor="text1"/>
        </w:rPr>
        <w:t xml:space="preserve">We started with a </w:t>
      </w:r>
      <w:r w:rsidR="00A65C7E">
        <w:rPr>
          <w:rFonts w:ascii="Times New Roman" w:hAnsi="Times New Roman" w:cs="Times New Roman"/>
          <w:color w:val="000000" w:themeColor="text1"/>
        </w:rPr>
        <w:t>baseline</w:t>
      </w:r>
      <w:r w:rsidRPr="00C7787A">
        <w:rPr>
          <w:rFonts w:ascii="Times New Roman" w:hAnsi="Times New Roman" w:cs="Times New Roman"/>
          <w:color w:val="000000" w:themeColor="text1"/>
        </w:rPr>
        <w:t xml:space="preserve"> model containing by-participant random intercepts and slopes for Trial Type and by-word random intercepts and slopes for Population x</w:t>
      </w:r>
      <w:r w:rsidR="00C715B0">
        <w:rPr>
          <w:rFonts w:ascii="Times New Roman" w:hAnsi="Times New Roman" w:cs="Times New Roman"/>
          <w:color w:val="000000" w:themeColor="text1"/>
        </w:rPr>
        <w:t xml:space="preserve"> Trial Type, however, it failed to converge.</w:t>
      </w:r>
      <w:r w:rsidR="005705C2" w:rsidRPr="005705C2">
        <w:rPr>
          <w:rFonts w:ascii="Times New Roman" w:hAnsi="Times New Roman" w:cs="Times New Roman"/>
          <w:color w:val="000000" w:themeColor="text1"/>
        </w:rPr>
        <w:t xml:space="preserve"> </w:t>
      </w:r>
      <w:r w:rsidR="005705C2">
        <w:rPr>
          <w:rFonts w:ascii="Times New Roman" w:hAnsi="Times New Roman" w:cs="Times New Roman"/>
          <w:color w:val="000000" w:themeColor="text1"/>
        </w:rPr>
        <w:t xml:space="preserve">The </w:t>
      </w:r>
      <w:r w:rsidR="00A65C7E">
        <w:rPr>
          <w:rFonts w:ascii="Times New Roman" w:hAnsi="Times New Roman" w:cs="Times New Roman"/>
          <w:color w:val="000000" w:themeColor="text1"/>
        </w:rPr>
        <w:t>baseline</w:t>
      </w:r>
      <w:r w:rsidR="005705C2">
        <w:rPr>
          <w:rFonts w:ascii="Times New Roman" w:hAnsi="Times New Roman" w:cs="Times New Roman"/>
          <w:color w:val="000000" w:themeColor="text1"/>
        </w:rPr>
        <w:t xml:space="preserve"> model, and all subsequent models, converged when the random effects structure was simplified to by-participant intercepts and slopes for Trial Type and by-word intercepts for </w:t>
      </w:r>
      <w:r w:rsidR="005705C2" w:rsidRPr="001700C4">
        <w:rPr>
          <w:rFonts w:ascii="Times New Roman" w:hAnsi="Times New Roman" w:cs="Times New Roman"/>
          <w:color w:val="000000" w:themeColor="text1"/>
        </w:rPr>
        <w:t>Population. The addition of Population (</w:t>
      </w:r>
      <w:r w:rsidR="005705C2" w:rsidRPr="001700C4">
        <w:rPr>
          <w:rFonts w:ascii="Times New Roman" w:hAnsi="Times New Roman" w:cs="Times New Roman"/>
          <w:i/>
          <w:color w:val="000000" w:themeColor="text1"/>
        </w:rPr>
        <w:t>t</w:t>
      </w:r>
      <w:r w:rsidR="005705C2" w:rsidRPr="001700C4">
        <w:rPr>
          <w:rFonts w:ascii="Times New Roman" w:hAnsi="Times New Roman" w:cs="Times New Roman"/>
          <w:color w:val="000000" w:themeColor="text1"/>
        </w:rPr>
        <w:t xml:space="preserve"> = 2.28, </w:t>
      </w:r>
      <w:r w:rsidR="005705C2" w:rsidRPr="001700C4">
        <w:rPr>
          <w:rFonts w:ascii="Times New Roman" w:hAnsi="Times New Roman" w:cs="Times New Roman"/>
          <w:i/>
          <w:color w:val="000000" w:themeColor="text1"/>
        </w:rPr>
        <w:t>p</w:t>
      </w:r>
      <w:r w:rsidR="005705C2" w:rsidRPr="001700C4">
        <w:rPr>
          <w:rFonts w:ascii="Times New Roman" w:hAnsi="Times New Roman" w:cs="Times New Roman"/>
          <w:color w:val="000000" w:themeColor="text1"/>
        </w:rPr>
        <w:t xml:space="preserve"> = .03) significantly improved fit (χ</w:t>
      </w:r>
      <w:r w:rsidR="005705C2" w:rsidRPr="001700C4">
        <w:rPr>
          <w:rFonts w:ascii="Times New Roman" w:hAnsi="Times New Roman" w:cs="Times New Roman"/>
          <w:color w:val="000000" w:themeColor="text1"/>
          <w:vertAlign w:val="superscript"/>
        </w:rPr>
        <w:t>2</w:t>
      </w:r>
      <w:r w:rsidR="005705C2" w:rsidRPr="001700C4">
        <w:rPr>
          <w:rFonts w:ascii="Times New Roman" w:hAnsi="Times New Roman" w:cs="Times New Roman"/>
          <w:color w:val="000000" w:themeColor="text1"/>
        </w:rPr>
        <w:t xml:space="preserve"> = 4.80, </w:t>
      </w:r>
      <w:r w:rsidR="005705C2" w:rsidRPr="001700C4">
        <w:rPr>
          <w:rFonts w:ascii="Times New Roman" w:hAnsi="Times New Roman" w:cs="Times New Roman"/>
          <w:i/>
          <w:color w:val="000000" w:themeColor="text1"/>
        </w:rPr>
        <w:t>p</w:t>
      </w:r>
      <w:r w:rsidR="005705C2" w:rsidRPr="001700C4">
        <w:rPr>
          <w:rFonts w:ascii="Times New Roman" w:hAnsi="Times New Roman" w:cs="Times New Roman"/>
          <w:color w:val="000000" w:themeColor="text1"/>
        </w:rPr>
        <w:t xml:space="preserve"> = .029). Adding Trial Type did not improve fit (</w:t>
      </w:r>
      <w:r w:rsidR="005705C2" w:rsidRPr="001700C4">
        <w:rPr>
          <w:rFonts w:ascii="Times New Roman" w:hAnsi="Times New Roman" w:cs="Times New Roman"/>
          <w:i/>
          <w:color w:val="000000" w:themeColor="text1"/>
        </w:rPr>
        <w:t>p</w:t>
      </w:r>
      <w:r w:rsidR="005705C2" w:rsidRPr="001700C4">
        <w:rPr>
          <w:rFonts w:ascii="Times New Roman" w:hAnsi="Times New Roman" w:cs="Times New Roman"/>
          <w:color w:val="000000" w:themeColor="text1"/>
        </w:rPr>
        <w:t xml:space="preserve"> = .8</w:t>
      </w:r>
      <w:r w:rsidR="001700C4" w:rsidRPr="001700C4">
        <w:rPr>
          <w:rFonts w:ascii="Times New Roman" w:hAnsi="Times New Roman" w:cs="Times New Roman"/>
          <w:color w:val="000000" w:themeColor="text1"/>
        </w:rPr>
        <w:t>4</w:t>
      </w:r>
      <w:r w:rsidR="005705C2" w:rsidRPr="001700C4">
        <w:rPr>
          <w:rFonts w:ascii="Times New Roman" w:hAnsi="Times New Roman" w:cs="Times New Roman"/>
          <w:color w:val="000000" w:themeColor="text1"/>
        </w:rPr>
        <w:t>).</w:t>
      </w:r>
      <w:r w:rsidR="001700C4" w:rsidRPr="001700C4">
        <w:rPr>
          <w:rFonts w:ascii="Times New Roman" w:hAnsi="Times New Roman" w:cs="Times New Roman"/>
          <w:color w:val="000000" w:themeColor="text1"/>
        </w:rPr>
        <w:t xml:space="preserve"> The inclusion of both Population and Trial Type (</w:t>
      </w:r>
      <w:r w:rsidR="001700C4" w:rsidRPr="001700C4">
        <w:rPr>
          <w:rFonts w:ascii="Times New Roman" w:hAnsi="Times New Roman" w:cs="Times New Roman"/>
          <w:i/>
          <w:color w:val="000000" w:themeColor="text1"/>
        </w:rPr>
        <w:t xml:space="preserve">p </w:t>
      </w:r>
      <w:r w:rsidR="001700C4" w:rsidRPr="001700C4">
        <w:rPr>
          <w:rFonts w:ascii="Times New Roman" w:hAnsi="Times New Roman" w:cs="Times New Roman"/>
          <w:color w:val="000000" w:themeColor="text1"/>
        </w:rPr>
        <w:t>= .81</w:t>
      </w:r>
      <w:r w:rsidR="00B51088">
        <w:rPr>
          <w:rFonts w:ascii="Times New Roman" w:hAnsi="Times New Roman" w:cs="Times New Roman"/>
          <w:color w:val="000000" w:themeColor="text1"/>
        </w:rPr>
        <w:t xml:space="preserve">, </w:t>
      </w:r>
      <w:r w:rsidR="00B51088" w:rsidRPr="007E695A">
        <w:rPr>
          <w:rFonts w:ascii="Times New Roman" w:hAnsi="Times New Roman" w:cs="Times New Roman"/>
          <w:color w:val="000000" w:themeColor="text1"/>
        </w:rPr>
        <w:t>BF = 21.1</w:t>
      </w:r>
      <w:r w:rsidR="001700C4" w:rsidRPr="001700C4">
        <w:rPr>
          <w:rFonts w:ascii="Times New Roman" w:hAnsi="Times New Roman" w:cs="Times New Roman"/>
          <w:color w:val="000000" w:themeColor="text1"/>
        </w:rPr>
        <w:t>) or the Population x Trial Type interaction (</w:t>
      </w:r>
      <w:r w:rsidR="001700C4" w:rsidRPr="001700C4">
        <w:rPr>
          <w:rFonts w:ascii="Times New Roman" w:hAnsi="Times New Roman" w:cs="Times New Roman"/>
          <w:i/>
          <w:color w:val="000000" w:themeColor="text1"/>
        </w:rPr>
        <w:t>p</w:t>
      </w:r>
      <w:r w:rsidR="001700C4" w:rsidRPr="001700C4">
        <w:rPr>
          <w:rFonts w:ascii="Times New Roman" w:hAnsi="Times New Roman" w:cs="Times New Roman"/>
          <w:color w:val="000000" w:themeColor="text1"/>
        </w:rPr>
        <w:t xml:space="preserve"> = .97</w:t>
      </w:r>
      <w:r w:rsidR="00B51088">
        <w:rPr>
          <w:rFonts w:ascii="Times New Roman" w:hAnsi="Times New Roman" w:cs="Times New Roman"/>
          <w:color w:val="000000" w:themeColor="text1"/>
        </w:rPr>
        <w:t xml:space="preserve">, </w:t>
      </w:r>
      <w:r w:rsidR="00B51088" w:rsidRPr="007E695A">
        <w:rPr>
          <w:rFonts w:ascii="Times New Roman" w:hAnsi="Times New Roman" w:cs="Times New Roman"/>
          <w:color w:val="000000" w:themeColor="text1"/>
        </w:rPr>
        <w:t>BF = 1200.6</w:t>
      </w:r>
      <w:r w:rsidR="001700C4" w:rsidRPr="001700C4">
        <w:rPr>
          <w:rFonts w:ascii="Times New Roman" w:hAnsi="Times New Roman" w:cs="Times New Roman"/>
          <w:color w:val="000000" w:themeColor="text1"/>
        </w:rPr>
        <w:t>) did not further improve fit. Thus, a model containing only Population as a fixed effect provide</w:t>
      </w:r>
      <w:r w:rsidR="00BA610B">
        <w:rPr>
          <w:rFonts w:ascii="Times New Roman" w:hAnsi="Times New Roman" w:cs="Times New Roman"/>
          <w:color w:val="000000" w:themeColor="text1"/>
        </w:rPr>
        <w:t>d</w:t>
      </w:r>
      <w:r w:rsidR="001700C4" w:rsidRPr="001700C4">
        <w:rPr>
          <w:rFonts w:ascii="Times New Roman" w:hAnsi="Times New Roman" w:cs="Times New Roman"/>
          <w:color w:val="000000" w:themeColor="text1"/>
        </w:rPr>
        <w:t xml:space="preserve"> the best fit </w:t>
      </w:r>
      <w:r w:rsidR="00BA610B">
        <w:rPr>
          <w:rFonts w:ascii="Times New Roman" w:hAnsi="Times New Roman" w:cs="Times New Roman"/>
          <w:color w:val="000000" w:themeColor="text1"/>
        </w:rPr>
        <w:t>to</w:t>
      </w:r>
      <w:r w:rsidR="001700C4" w:rsidRPr="001700C4">
        <w:rPr>
          <w:rFonts w:ascii="Times New Roman" w:hAnsi="Times New Roman" w:cs="Times New Roman"/>
          <w:color w:val="000000" w:themeColor="text1"/>
        </w:rPr>
        <w:t xml:space="preserve"> the observed data (see Table </w:t>
      </w:r>
      <w:r w:rsidR="00881F0C">
        <w:rPr>
          <w:rFonts w:ascii="Times New Roman" w:hAnsi="Times New Roman" w:cs="Times New Roman"/>
          <w:color w:val="000000" w:themeColor="text1"/>
        </w:rPr>
        <w:t>8</w:t>
      </w:r>
      <w:r w:rsidR="001700C4" w:rsidRPr="001700C4">
        <w:rPr>
          <w:rFonts w:ascii="Times New Roman" w:hAnsi="Times New Roman" w:cs="Times New Roman"/>
          <w:color w:val="000000" w:themeColor="text1"/>
        </w:rPr>
        <w:t xml:space="preserve">), indicating that children with ASD took longer to generate correct responses on retention and generalisation trials than TD children.  </w:t>
      </w:r>
    </w:p>
    <w:p w14:paraId="097D57A0" w14:textId="77777777" w:rsidR="004C55A3" w:rsidRDefault="004C55A3" w:rsidP="00667A9E">
      <w:pPr>
        <w:spacing w:line="480" w:lineRule="auto"/>
        <w:rPr>
          <w:rFonts w:ascii="Times New Roman" w:hAnsi="Times New Roman" w:cs="Times New Roman"/>
          <w:b/>
        </w:rPr>
      </w:pPr>
    </w:p>
    <w:p w14:paraId="3A0094E6" w14:textId="5C231AE0" w:rsidR="00667A9E" w:rsidRDefault="00667A9E" w:rsidP="00667A9E">
      <w:pPr>
        <w:spacing w:line="480" w:lineRule="auto"/>
        <w:rPr>
          <w:rFonts w:ascii="Times New Roman" w:hAnsi="Times New Roman" w:cs="Times New Roman"/>
        </w:rPr>
      </w:pPr>
      <w:r w:rsidRPr="00C95B3C">
        <w:rPr>
          <w:rFonts w:ascii="Times New Roman" w:hAnsi="Times New Roman" w:cs="Times New Roman"/>
          <w:b/>
        </w:rPr>
        <w:t xml:space="preserve">Table </w:t>
      </w:r>
      <w:r w:rsidR="00881F0C">
        <w:rPr>
          <w:rFonts w:ascii="Times New Roman" w:hAnsi="Times New Roman" w:cs="Times New Roman"/>
          <w:b/>
          <w:color w:val="000000" w:themeColor="text1"/>
        </w:rPr>
        <w:t>8</w:t>
      </w:r>
      <w:r w:rsidRPr="00C95B3C">
        <w:rPr>
          <w:rFonts w:ascii="Times New Roman" w:hAnsi="Times New Roman" w:cs="Times New Roman"/>
        </w:rPr>
        <w:t xml:space="preserve"> Summary 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of children’s </w:t>
      </w:r>
      <w:r>
        <w:rPr>
          <w:rFonts w:ascii="Times New Roman" w:hAnsi="Times New Roman" w:cs="Times New Roman"/>
        </w:rPr>
        <w:t>response times</w:t>
      </w:r>
      <w:r w:rsidRPr="00C95B3C">
        <w:rPr>
          <w:rFonts w:ascii="Times New Roman" w:hAnsi="Times New Roman" w:cs="Times New Roman"/>
        </w:rPr>
        <w:t xml:space="preserve"> on</w:t>
      </w:r>
      <w:r>
        <w:rPr>
          <w:rFonts w:ascii="Times New Roman" w:hAnsi="Times New Roman" w:cs="Times New Roman"/>
        </w:rPr>
        <w:t xml:space="preserve"> correctly-answered</w:t>
      </w:r>
      <w:r w:rsidRPr="00C95B3C">
        <w:rPr>
          <w:rFonts w:ascii="Times New Roman" w:hAnsi="Times New Roman" w:cs="Times New Roman"/>
        </w:rPr>
        <w:t xml:space="preserve"> </w:t>
      </w:r>
      <w:r w:rsidR="00504D58">
        <w:rPr>
          <w:rFonts w:ascii="Times New Roman" w:hAnsi="Times New Roman" w:cs="Times New Roman"/>
        </w:rPr>
        <w:t>retention and generalisation</w:t>
      </w:r>
      <w:r w:rsidRPr="00C95B3C">
        <w:rPr>
          <w:rFonts w:ascii="Times New Roman" w:hAnsi="Times New Roman" w:cs="Times New Roman"/>
        </w:rPr>
        <w:t xml:space="preserve"> trials</w:t>
      </w:r>
      <w:r w:rsidR="001700C4">
        <w:rPr>
          <w:rFonts w:ascii="Times New Roman" w:hAnsi="Times New Roman" w:cs="Times New Roman"/>
        </w:rPr>
        <w:t xml:space="preserve"> in Study 1</w:t>
      </w:r>
      <w:r>
        <w:rPr>
          <w:rFonts w:ascii="Times New Roman" w:hAnsi="Times New Roman" w:cs="Times New Roman"/>
        </w:rPr>
        <w:t>,</w:t>
      </w:r>
      <w:r w:rsidRPr="00C95B3C">
        <w:rPr>
          <w:rFonts w:ascii="Times New Roman" w:hAnsi="Times New Roman" w:cs="Times New Roman"/>
        </w:rPr>
        <w:t xml:space="preserve"> predicted by </w:t>
      </w:r>
      <w:r w:rsidR="004D7209">
        <w:rPr>
          <w:rFonts w:ascii="Times New Roman" w:hAnsi="Times New Roman" w:cs="Times New Roman"/>
          <w:color w:val="000000" w:themeColor="text1"/>
        </w:rPr>
        <w:t>p</w:t>
      </w:r>
      <w:r w:rsidRPr="005E5EB1">
        <w:rPr>
          <w:rFonts w:ascii="Times New Roman" w:hAnsi="Times New Roman" w:cs="Times New Roman"/>
          <w:color w:val="000000" w:themeColor="text1"/>
        </w:rPr>
        <w:t>opulation</w:t>
      </w:r>
      <w:r>
        <w:rPr>
          <w:rFonts w:ascii="Times New Roman" w:hAnsi="Times New Roman" w:cs="Times New Roman"/>
          <w:color w:val="000000" w:themeColor="text1"/>
        </w:rPr>
        <w:t>.</w:t>
      </w:r>
    </w:p>
    <w:p w14:paraId="435D1671" w14:textId="77777777" w:rsidR="00667A9E" w:rsidRDefault="00667A9E" w:rsidP="00667A9E">
      <w:pPr>
        <w:rPr>
          <w:rFonts w:ascii="Times New Roman" w:hAnsi="Times New Roman" w:cs="Times New Roman"/>
        </w:rPr>
      </w:pP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1700C4" w:rsidRPr="00AD1466" w14:paraId="5AE52A80" w14:textId="77777777" w:rsidTr="003E2A8B">
        <w:trPr>
          <w:trHeight w:val="416"/>
        </w:trPr>
        <w:tc>
          <w:tcPr>
            <w:tcW w:w="2154" w:type="dxa"/>
            <w:tcBorders>
              <w:left w:val="nil"/>
              <w:bottom w:val="single" w:sz="4" w:space="0" w:color="auto"/>
              <w:right w:val="nil"/>
            </w:tcBorders>
            <w:vAlign w:val="center"/>
          </w:tcPr>
          <w:p w14:paraId="3A85E480" w14:textId="77777777" w:rsidR="001700C4" w:rsidRPr="00AD1466" w:rsidRDefault="001700C4" w:rsidP="003E2A8B">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3D9BDA77" w14:textId="77777777" w:rsidR="001700C4" w:rsidRPr="00AD1466" w:rsidRDefault="001700C4"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1F18EA83" w14:textId="77777777" w:rsidR="001700C4" w:rsidRPr="00AD1466" w:rsidRDefault="001700C4"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19E970EB" w14:textId="77777777" w:rsidR="001700C4" w:rsidRPr="00AD1466" w:rsidRDefault="001700C4" w:rsidP="003E2A8B">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2B9DAC3B" w14:textId="77777777" w:rsidR="001700C4" w:rsidRPr="00AD1466" w:rsidRDefault="001700C4" w:rsidP="003E2A8B">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1700C4" w:rsidRPr="00AD1466" w14:paraId="445B8E71" w14:textId="77777777" w:rsidTr="003E2A8B">
        <w:trPr>
          <w:trHeight w:val="340"/>
        </w:trPr>
        <w:tc>
          <w:tcPr>
            <w:tcW w:w="2154" w:type="dxa"/>
            <w:tcBorders>
              <w:left w:val="nil"/>
              <w:bottom w:val="nil"/>
              <w:right w:val="nil"/>
            </w:tcBorders>
            <w:vAlign w:val="center"/>
          </w:tcPr>
          <w:p w14:paraId="249C4CE3" w14:textId="77777777" w:rsidR="001700C4" w:rsidRPr="00AD1466" w:rsidRDefault="001700C4" w:rsidP="003E2A8B">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1B3E78E2" w14:textId="67E3D65E"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2.02</w:t>
            </w:r>
          </w:p>
        </w:tc>
        <w:tc>
          <w:tcPr>
            <w:tcW w:w="1559" w:type="dxa"/>
            <w:tcBorders>
              <w:left w:val="nil"/>
              <w:bottom w:val="nil"/>
              <w:right w:val="nil"/>
            </w:tcBorders>
            <w:vAlign w:val="center"/>
          </w:tcPr>
          <w:p w14:paraId="46B03677" w14:textId="497C18F4"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0.34</w:t>
            </w:r>
          </w:p>
        </w:tc>
        <w:tc>
          <w:tcPr>
            <w:tcW w:w="992" w:type="dxa"/>
            <w:tcBorders>
              <w:left w:val="nil"/>
              <w:bottom w:val="nil"/>
              <w:right w:val="nil"/>
            </w:tcBorders>
            <w:vAlign w:val="center"/>
          </w:tcPr>
          <w:p w14:paraId="71264E31" w14:textId="2835DC51"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5.95</w:t>
            </w:r>
          </w:p>
        </w:tc>
        <w:tc>
          <w:tcPr>
            <w:tcW w:w="1843" w:type="dxa"/>
            <w:tcBorders>
              <w:left w:val="nil"/>
              <w:bottom w:val="nil"/>
              <w:right w:val="nil"/>
            </w:tcBorders>
            <w:vAlign w:val="center"/>
          </w:tcPr>
          <w:p w14:paraId="65929B45" w14:textId="26929F24"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1700C4" w:rsidRPr="00AD1466" w14:paraId="49F383D0" w14:textId="77777777" w:rsidTr="003E2A8B">
        <w:trPr>
          <w:trHeight w:val="340"/>
        </w:trPr>
        <w:tc>
          <w:tcPr>
            <w:tcW w:w="2154" w:type="dxa"/>
            <w:tcBorders>
              <w:top w:val="nil"/>
              <w:left w:val="nil"/>
              <w:bottom w:val="nil"/>
              <w:right w:val="nil"/>
            </w:tcBorders>
            <w:vAlign w:val="center"/>
          </w:tcPr>
          <w:p w14:paraId="07745FDE" w14:textId="77777777" w:rsidR="001700C4" w:rsidRPr="00AD1466" w:rsidRDefault="001700C4" w:rsidP="003E2A8B">
            <w:pPr>
              <w:rPr>
                <w:rFonts w:ascii="Times New Roman" w:hAnsi="Times New Roman" w:cs="Times New Roman"/>
                <w:color w:val="000000" w:themeColor="text1"/>
              </w:rPr>
            </w:pPr>
            <w:r w:rsidRPr="00AD1466">
              <w:rPr>
                <w:rFonts w:ascii="Times New Roman" w:hAnsi="Times New Roman" w:cs="Times New Roman"/>
                <w:color w:val="000000" w:themeColor="text1"/>
              </w:rPr>
              <w:t>Population</w:t>
            </w:r>
          </w:p>
        </w:tc>
        <w:tc>
          <w:tcPr>
            <w:tcW w:w="1418" w:type="dxa"/>
            <w:tcBorders>
              <w:top w:val="nil"/>
              <w:left w:val="nil"/>
              <w:bottom w:val="nil"/>
              <w:right w:val="nil"/>
            </w:tcBorders>
            <w:vAlign w:val="center"/>
          </w:tcPr>
          <w:p w14:paraId="168E80D2" w14:textId="5FBC7F1B"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1.10</w:t>
            </w:r>
          </w:p>
        </w:tc>
        <w:tc>
          <w:tcPr>
            <w:tcW w:w="1559" w:type="dxa"/>
            <w:tcBorders>
              <w:top w:val="nil"/>
              <w:left w:val="nil"/>
              <w:bottom w:val="nil"/>
              <w:right w:val="nil"/>
            </w:tcBorders>
            <w:vAlign w:val="center"/>
          </w:tcPr>
          <w:p w14:paraId="73F0C277" w14:textId="7F4E6E5C"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0.48</w:t>
            </w:r>
          </w:p>
        </w:tc>
        <w:tc>
          <w:tcPr>
            <w:tcW w:w="992" w:type="dxa"/>
            <w:tcBorders>
              <w:top w:val="nil"/>
              <w:left w:val="nil"/>
              <w:bottom w:val="nil"/>
              <w:right w:val="nil"/>
            </w:tcBorders>
            <w:vAlign w:val="center"/>
          </w:tcPr>
          <w:p w14:paraId="766148B0" w14:textId="0B48C1DE"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2.28</w:t>
            </w:r>
          </w:p>
        </w:tc>
        <w:tc>
          <w:tcPr>
            <w:tcW w:w="1843" w:type="dxa"/>
            <w:tcBorders>
              <w:top w:val="nil"/>
              <w:left w:val="nil"/>
              <w:bottom w:val="nil"/>
              <w:right w:val="nil"/>
            </w:tcBorders>
            <w:vAlign w:val="center"/>
          </w:tcPr>
          <w:p w14:paraId="0D2E72B7" w14:textId="137501B3"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.03</w:t>
            </w:r>
          </w:p>
        </w:tc>
      </w:tr>
      <w:tr w:rsidR="001700C4" w:rsidRPr="00AD1466" w14:paraId="40560482" w14:textId="77777777" w:rsidTr="003E2A8B">
        <w:trPr>
          <w:trHeight w:val="340"/>
        </w:trPr>
        <w:tc>
          <w:tcPr>
            <w:tcW w:w="2154" w:type="dxa"/>
            <w:tcBorders>
              <w:left w:val="nil"/>
              <w:bottom w:val="nil"/>
              <w:right w:val="nil"/>
            </w:tcBorders>
          </w:tcPr>
          <w:p w14:paraId="1E149848" w14:textId="77777777" w:rsidR="001700C4" w:rsidRPr="00AD1466" w:rsidRDefault="001700C4" w:rsidP="003E2A8B">
            <w:pPr>
              <w:rPr>
                <w:rFonts w:ascii="Times New Roman" w:hAnsi="Times New Roman" w:cs="Times New Roman"/>
                <w:color w:val="000000" w:themeColor="text1"/>
              </w:rPr>
            </w:pPr>
          </w:p>
        </w:tc>
        <w:tc>
          <w:tcPr>
            <w:tcW w:w="1418" w:type="dxa"/>
            <w:tcBorders>
              <w:left w:val="nil"/>
              <w:bottom w:val="nil"/>
              <w:right w:val="nil"/>
            </w:tcBorders>
            <w:vAlign w:val="center"/>
          </w:tcPr>
          <w:p w14:paraId="1722D435" w14:textId="77777777" w:rsidR="001700C4" w:rsidRPr="00AD1466" w:rsidRDefault="001700C4"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2E33A4C3" w14:textId="77777777" w:rsidR="001700C4" w:rsidRPr="00AD1466" w:rsidRDefault="001700C4"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0E448677" w14:textId="77777777" w:rsidR="001700C4" w:rsidRPr="00AD1466" w:rsidRDefault="001700C4" w:rsidP="003E2A8B">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75E72A7D" w14:textId="77777777" w:rsidR="001700C4" w:rsidRPr="00AD1466" w:rsidRDefault="001700C4" w:rsidP="003E2A8B">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1700C4" w:rsidRPr="00AD1466" w14:paraId="34B4ADB2" w14:textId="77777777" w:rsidTr="003E2A8B">
        <w:trPr>
          <w:trHeight w:val="340"/>
        </w:trPr>
        <w:tc>
          <w:tcPr>
            <w:tcW w:w="2154" w:type="dxa"/>
            <w:tcBorders>
              <w:top w:val="nil"/>
              <w:left w:val="nil"/>
              <w:right w:val="nil"/>
            </w:tcBorders>
          </w:tcPr>
          <w:p w14:paraId="3EF7B5E2" w14:textId="77777777" w:rsidR="001700C4" w:rsidRPr="00AD1466" w:rsidRDefault="001700C4" w:rsidP="003E2A8B">
            <w:pPr>
              <w:rPr>
                <w:rFonts w:ascii="Times New Roman" w:hAnsi="Times New Roman" w:cs="Times New Roman"/>
                <w:color w:val="000000" w:themeColor="text1"/>
              </w:rPr>
            </w:pPr>
          </w:p>
        </w:tc>
        <w:tc>
          <w:tcPr>
            <w:tcW w:w="1418" w:type="dxa"/>
            <w:tcBorders>
              <w:top w:val="nil"/>
              <w:left w:val="nil"/>
              <w:right w:val="nil"/>
            </w:tcBorders>
            <w:vAlign w:val="center"/>
          </w:tcPr>
          <w:p w14:paraId="400983F5" w14:textId="374EDB38"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2137.7</w:t>
            </w:r>
          </w:p>
        </w:tc>
        <w:tc>
          <w:tcPr>
            <w:tcW w:w="1559" w:type="dxa"/>
            <w:tcBorders>
              <w:top w:val="nil"/>
              <w:left w:val="nil"/>
              <w:right w:val="nil"/>
            </w:tcBorders>
            <w:vAlign w:val="center"/>
          </w:tcPr>
          <w:p w14:paraId="48181436" w14:textId="0A41AD3F"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2175.0</w:t>
            </w:r>
          </w:p>
        </w:tc>
        <w:tc>
          <w:tcPr>
            <w:tcW w:w="992" w:type="dxa"/>
            <w:tcBorders>
              <w:top w:val="nil"/>
              <w:left w:val="nil"/>
              <w:right w:val="nil"/>
            </w:tcBorders>
            <w:vAlign w:val="center"/>
          </w:tcPr>
          <w:p w14:paraId="5ECC3D06" w14:textId="38E543CB"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-1059.8</w:t>
            </w:r>
          </w:p>
        </w:tc>
        <w:tc>
          <w:tcPr>
            <w:tcW w:w="1843" w:type="dxa"/>
            <w:tcBorders>
              <w:top w:val="nil"/>
              <w:left w:val="nil"/>
              <w:right w:val="nil"/>
            </w:tcBorders>
            <w:vAlign w:val="center"/>
          </w:tcPr>
          <w:p w14:paraId="5C4DEE1D" w14:textId="0CEAF9C7" w:rsidR="001700C4" w:rsidRPr="00AD1466" w:rsidRDefault="001700C4" w:rsidP="003E2A8B">
            <w:pPr>
              <w:jc w:val="center"/>
              <w:rPr>
                <w:rFonts w:ascii="Times New Roman" w:hAnsi="Times New Roman" w:cs="Times New Roman"/>
                <w:color w:val="000000" w:themeColor="text1"/>
              </w:rPr>
            </w:pPr>
            <w:r>
              <w:rPr>
                <w:rFonts w:ascii="Times New Roman" w:hAnsi="Times New Roman" w:cs="Times New Roman"/>
                <w:color w:val="000000" w:themeColor="text1"/>
              </w:rPr>
              <w:t>2119.7</w:t>
            </w:r>
          </w:p>
        </w:tc>
      </w:tr>
    </w:tbl>
    <w:p w14:paraId="20A4EA5E" w14:textId="21AF0E1B" w:rsidR="00763277" w:rsidRDefault="00763277" w:rsidP="00763277">
      <w:pPr>
        <w:spacing w:line="480" w:lineRule="auto"/>
        <w:ind w:firstLine="720"/>
        <w:rPr>
          <w:rFonts w:ascii="Times New Roman" w:hAnsi="Times New Roman" w:cs="Times New Roman"/>
        </w:rPr>
      </w:pPr>
    </w:p>
    <w:p w14:paraId="104BEC4E" w14:textId="2523FDCC" w:rsidR="006C2A7E" w:rsidRDefault="006C2A7E" w:rsidP="006C2A7E">
      <w:pPr>
        <w:spacing w:line="480" w:lineRule="auto"/>
        <w:ind w:firstLine="720"/>
        <w:rPr>
          <w:rFonts w:ascii="Times New Roman" w:hAnsi="Times New Roman" w:cs="Times New Roman"/>
        </w:rPr>
      </w:pPr>
      <w:r>
        <w:rPr>
          <w:rFonts w:ascii="Times New Roman" w:hAnsi="Times New Roman" w:cs="Times New Roman"/>
        </w:rPr>
        <w:t xml:space="preserve">Finally, we investigated whether individual differences in receptive vocabulary, nonverbal intelligence, and chronological age predicted additional variability in children’s correct response times for retention and generalisation trials. </w:t>
      </w:r>
      <w:r w:rsidR="004A3FBD">
        <w:rPr>
          <w:rFonts w:ascii="Times New Roman" w:hAnsi="Times New Roman" w:cs="Times New Roman"/>
        </w:rPr>
        <w:t xml:space="preserve">These models were conducted on data from the ASD and </w:t>
      </w:r>
      <w:r w:rsidR="004A3FBD">
        <w:rPr>
          <w:rFonts w:ascii="Times New Roman" w:hAnsi="Times New Roman" w:cs="Times New Roman"/>
        </w:rPr>
        <w:lastRenderedPageBreak/>
        <w:t xml:space="preserve">TD groups separately. </w:t>
      </w:r>
      <w:r>
        <w:rPr>
          <w:rFonts w:ascii="Times New Roman" w:hAnsi="Times New Roman" w:cs="Times New Roman"/>
        </w:rPr>
        <w:t>Please refer to Supplementary Materials for full details of the model building processes for these analyses.</w:t>
      </w:r>
    </w:p>
    <w:p w14:paraId="306E78F6" w14:textId="68CF2185" w:rsidR="009D1ECC" w:rsidRDefault="001C192D" w:rsidP="006C2A7E">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For children with AS</w:t>
      </w:r>
      <w:r w:rsidR="004A3FBD">
        <w:rPr>
          <w:rFonts w:ascii="Times New Roman" w:hAnsi="Times New Roman" w:cs="Times New Roman"/>
          <w:color w:val="000000" w:themeColor="text1"/>
        </w:rPr>
        <w:t xml:space="preserve">D, the observed data were best predicted by a baseline model with a significant intercept </w:t>
      </w:r>
      <w:r w:rsidR="004A3FBD" w:rsidRPr="008815E4">
        <w:rPr>
          <w:rFonts w:ascii="Times New Roman" w:hAnsi="Times New Roman" w:cs="Times New Roman"/>
          <w:color w:val="000000" w:themeColor="text1"/>
        </w:rPr>
        <w:t>(</w:t>
      </w:r>
      <w:r w:rsidR="009D1ECC" w:rsidRPr="00052B0B">
        <w:rPr>
          <w:rFonts w:ascii="Times New Roman" w:hAnsi="Times New Roman" w:cs="Times New Roman"/>
          <w:i/>
          <w:color w:val="000000" w:themeColor="text1"/>
        </w:rPr>
        <w:t>t</w:t>
      </w:r>
      <w:r w:rsidR="004A3FBD" w:rsidRPr="008815E4">
        <w:rPr>
          <w:rFonts w:ascii="Times New Roman" w:hAnsi="Times New Roman" w:cs="Times New Roman"/>
          <w:color w:val="000000" w:themeColor="text1"/>
        </w:rPr>
        <w:t xml:space="preserve"> = </w:t>
      </w:r>
      <w:r w:rsidR="009D1ECC">
        <w:rPr>
          <w:rFonts w:ascii="Times New Roman" w:hAnsi="Times New Roman" w:cs="Times New Roman"/>
          <w:color w:val="000000" w:themeColor="text1"/>
        </w:rPr>
        <w:t>7.32</w:t>
      </w:r>
      <w:r w:rsidR="004A3FBD" w:rsidRPr="008815E4">
        <w:rPr>
          <w:rFonts w:ascii="Times New Roman" w:hAnsi="Times New Roman" w:cs="Times New Roman"/>
          <w:color w:val="000000" w:themeColor="text1"/>
        </w:rPr>
        <w:t xml:space="preserve">, </w:t>
      </w:r>
      <w:r w:rsidR="004A3FBD" w:rsidRPr="008815E4">
        <w:rPr>
          <w:rFonts w:ascii="Times New Roman" w:hAnsi="Times New Roman" w:cs="Times New Roman"/>
          <w:i/>
          <w:color w:val="000000" w:themeColor="text1"/>
        </w:rPr>
        <w:t>p</w:t>
      </w:r>
      <w:r w:rsidR="004A3FBD">
        <w:rPr>
          <w:rFonts w:ascii="Times New Roman" w:hAnsi="Times New Roman" w:cs="Times New Roman"/>
          <w:color w:val="000000" w:themeColor="text1"/>
        </w:rPr>
        <w:t xml:space="preserve"> &lt; .001</w:t>
      </w:r>
      <w:r w:rsidR="004A3FBD" w:rsidRPr="008815E4">
        <w:rPr>
          <w:rFonts w:ascii="Times New Roman" w:hAnsi="Times New Roman" w:cs="Times New Roman"/>
          <w:color w:val="000000" w:themeColor="text1"/>
        </w:rPr>
        <w:t>)</w:t>
      </w:r>
      <w:r w:rsidR="004A3FBD">
        <w:rPr>
          <w:rFonts w:ascii="Times New Roman" w:hAnsi="Times New Roman" w:cs="Times New Roman"/>
          <w:color w:val="000000" w:themeColor="text1"/>
        </w:rPr>
        <w:t xml:space="preserve">. The inclusion of fixed effects did not improve fit. </w:t>
      </w:r>
      <w:r w:rsidR="004A3FBD" w:rsidRPr="008815E4">
        <w:rPr>
          <w:rFonts w:ascii="Times New Roman" w:hAnsi="Times New Roman" w:cs="Times New Roman"/>
          <w:color w:val="000000" w:themeColor="text1"/>
        </w:rPr>
        <w:t xml:space="preserve">These results suggest that </w:t>
      </w:r>
      <w:bookmarkStart w:id="16" w:name="_Hlk25917335"/>
      <w:r w:rsidR="009D1ECC">
        <w:rPr>
          <w:rFonts w:ascii="Times New Roman" w:hAnsi="Times New Roman" w:cs="Times New Roman"/>
          <w:color w:val="000000" w:themeColor="text1"/>
        </w:rPr>
        <w:t xml:space="preserve">correct response times for children with ASD on retention and generalisation trials were not significantly influenced by receptive vocabulary, nonverbal intelligence, or chronological age. </w:t>
      </w:r>
    </w:p>
    <w:bookmarkEnd w:id="16"/>
    <w:p w14:paraId="36EAFFBE" w14:textId="02E09F02" w:rsidR="00442421" w:rsidRDefault="00442421" w:rsidP="00442421">
      <w:pPr>
        <w:spacing w:line="480" w:lineRule="auto"/>
        <w:ind w:firstLine="720"/>
        <w:rPr>
          <w:rFonts w:ascii="Times New Roman" w:hAnsi="Times New Roman" w:cs="Times New Roman"/>
          <w:color w:val="000000" w:themeColor="text1"/>
        </w:rPr>
      </w:pPr>
      <w:r>
        <w:rPr>
          <w:rFonts w:ascii="Times New Roman" w:hAnsi="Times New Roman" w:cs="Times New Roman"/>
        </w:rPr>
        <w:t xml:space="preserve">For TD children, </w:t>
      </w:r>
      <w:r>
        <w:rPr>
          <w:rFonts w:ascii="Times New Roman" w:hAnsi="Times New Roman" w:cs="Times New Roman"/>
          <w:color w:val="000000" w:themeColor="text1"/>
        </w:rPr>
        <w:t xml:space="preserve">a model containing only chronological age as a fixed effect provided the best fit to the observed data (see Table </w:t>
      </w:r>
      <w:r w:rsidR="00881F0C">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7D35DD">
        <w:rPr>
          <w:rFonts w:ascii="Times New Roman" w:hAnsi="Times New Roman" w:cs="Times New Roman"/>
          <w:color w:val="000000" w:themeColor="text1"/>
        </w:rPr>
        <w:t xml:space="preserve">These results indicate that </w:t>
      </w:r>
      <w:bookmarkStart w:id="17" w:name="_Hlk25917348"/>
      <w:r>
        <w:rPr>
          <w:rFonts w:ascii="Times New Roman" w:hAnsi="Times New Roman" w:cs="Times New Roman"/>
          <w:color w:val="000000" w:themeColor="text1"/>
        </w:rPr>
        <w:t xml:space="preserve">TD children who were older </w:t>
      </w:r>
      <w:r w:rsidR="00974A8C">
        <w:rPr>
          <w:rFonts w:ascii="Times New Roman" w:hAnsi="Times New Roman" w:cs="Times New Roman"/>
          <w:color w:val="000000" w:themeColor="text1"/>
        </w:rPr>
        <w:t>were quicker to select the correct referent on retention and generalisation trials</w:t>
      </w:r>
      <w:r>
        <w:rPr>
          <w:rFonts w:ascii="Times New Roman" w:hAnsi="Times New Roman" w:cs="Times New Roman"/>
          <w:color w:val="000000" w:themeColor="text1"/>
        </w:rPr>
        <w:t>.</w:t>
      </w:r>
      <w:bookmarkEnd w:id="17"/>
    </w:p>
    <w:p w14:paraId="050C283A" w14:textId="77777777" w:rsidR="008B5FE6" w:rsidRDefault="008B5FE6" w:rsidP="00442421">
      <w:pPr>
        <w:spacing w:line="480" w:lineRule="auto"/>
        <w:rPr>
          <w:rFonts w:ascii="Times New Roman" w:hAnsi="Times New Roman" w:cs="Times New Roman"/>
          <w:b/>
          <w:color w:val="000000" w:themeColor="text1"/>
        </w:rPr>
      </w:pPr>
    </w:p>
    <w:p w14:paraId="452DE02F" w14:textId="48AB37B7" w:rsidR="00442421" w:rsidRPr="00C95B3C" w:rsidRDefault="00442421" w:rsidP="00442421">
      <w:pPr>
        <w:spacing w:line="480" w:lineRule="auto"/>
        <w:rPr>
          <w:rFonts w:ascii="Times New Roman" w:hAnsi="Times New Roman" w:cs="Times New Roman"/>
        </w:rPr>
      </w:pPr>
      <w:r w:rsidRPr="00AD1466">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9</w:t>
      </w:r>
      <w:r w:rsidRPr="00AD1466">
        <w:rPr>
          <w:rFonts w:ascii="Times New Roman" w:hAnsi="Times New Roman" w:cs="Times New Roman"/>
          <w:color w:val="000000" w:themeColor="text1"/>
        </w:rPr>
        <w:t xml:space="preserve"> </w:t>
      </w:r>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w:t>
      </w:r>
      <w:r>
        <w:rPr>
          <w:rFonts w:ascii="Times New Roman" w:hAnsi="Times New Roman" w:cs="Times New Roman"/>
        </w:rPr>
        <w:t>of individual differences in response times on correctly-answered retention and generalisation trials for typically developing children in Study 1, predicted by chronological age.</w:t>
      </w:r>
    </w:p>
    <w:tbl>
      <w:tblPr>
        <w:tblStyle w:val="TableGrid"/>
        <w:tblW w:w="8080" w:type="dxa"/>
        <w:tblLayout w:type="fixed"/>
        <w:tblLook w:val="04A0" w:firstRow="1" w:lastRow="0" w:firstColumn="1" w:lastColumn="0" w:noHBand="0" w:noVBand="1"/>
      </w:tblPr>
      <w:tblGrid>
        <w:gridCol w:w="2268"/>
        <w:gridCol w:w="1418"/>
        <w:gridCol w:w="1559"/>
        <w:gridCol w:w="992"/>
        <w:gridCol w:w="1843"/>
      </w:tblGrid>
      <w:tr w:rsidR="00442421" w:rsidRPr="00AD1466" w14:paraId="3AE79C05" w14:textId="77777777" w:rsidTr="004D2C79">
        <w:trPr>
          <w:trHeight w:val="416"/>
        </w:trPr>
        <w:tc>
          <w:tcPr>
            <w:tcW w:w="2268" w:type="dxa"/>
            <w:tcBorders>
              <w:left w:val="nil"/>
              <w:bottom w:val="single" w:sz="4" w:space="0" w:color="auto"/>
              <w:right w:val="nil"/>
            </w:tcBorders>
            <w:vAlign w:val="center"/>
          </w:tcPr>
          <w:p w14:paraId="0BFE53D4" w14:textId="77777777" w:rsidR="00442421" w:rsidRPr="00AD1466" w:rsidRDefault="00442421" w:rsidP="004D2C79">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36E29CF2" w14:textId="77777777" w:rsidR="00442421" w:rsidRPr="00AD1466" w:rsidRDefault="00442421"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2EABBAD8" w14:textId="77777777" w:rsidR="00442421" w:rsidRPr="00AD1466" w:rsidRDefault="00442421"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0D2BBC86" w14:textId="77777777" w:rsidR="00442421" w:rsidRPr="00AD1466" w:rsidRDefault="00442421" w:rsidP="004D2C79">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61EC222A" w14:textId="77777777" w:rsidR="00442421" w:rsidRPr="00AD1466" w:rsidRDefault="00442421" w:rsidP="004D2C79">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442421" w:rsidRPr="00AD1466" w14:paraId="0CF97D50" w14:textId="77777777" w:rsidTr="004D2C79">
        <w:trPr>
          <w:trHeight w:val="340"/>
        </w:trPr>
        <w:tc>
          <w:tcPr>
            <w:tcW w:w="2268" w:type="dxa"/>
            <w:tcBorders>
              <w:left w:val="nil"/>
              <w:bottom w:val="nil"/>
              <w:right w:val="nil"/>
            </w:tcBorders>
            <w:vAlign w:val="center"/>
          </w:tcPr>
          <w:p w14:paraId="625941D5" w14:textId="77777777" w:rsidR="00442421" w:rsidRPr="00AD1466" w:rsidRDefault="00442421" w:rsidP="004D2C79">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153F764D"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5.00</w:t>
            </w:r>
          </w:p>
        </w:tc>
        <w:tc>
          <w:tcPr>
            <w:tcW w:w="1559" w:type="dxa"/>
            <w:tcBorders>
              <w:left w:val="nil"/>
              <w:bottom w:val="nil"/>
              <w:right w:val="nil"/>
            </w:tcBorders>
            <w:vAlign w:val="center"/>
          </w:tcPr>
          <w:p w14:paraId="3EAA2D5B"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1.04</w:t>
            </w:r>
          </w:p>
        </w:tc>
        <w:tc>
          <w:tcPr>
            <w:tcW w:w="992" w:type="dxa"/>
            <w:tcBorders>
              <w:left w:val="nil"/>
              <w:bottom w:val="nil"/>
              <w:right w:val="nil"/>
            </w:tcBorders>
            <w:vAlign w:val="center"/>
          </w:tcPr>
          <w:p w14:paraId="219ADD8B"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4.81</w:t>
            </w:r>
          </w:p>
        </w:tc>
        <w:tc>
          <w:tcPr>
            <w:tcW w:w="1843" w:type="dxa"/>
            <w:tcBorders>
              <w:left w:val="nil"/>
              <w:bottom w:val="nil"/>
              <w:right w:val="nil"/>
            </w:tcBorders>
            <w:vAlign w:val="center"/>
          </w:tcPr>
          <w:p w14:paraId="4D31DD09"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442421" w:rsidRPr="00AD1466" w14:paraId="20DEE974" w14:textId="77777777" w:rsidTr="004D2C79">
        <w:trPr>
          <w:trHeight w:val="340"/>
        </w:trPr>
        <w:tc>
          <w:tcPr>
            <w:tcW w:w="2268" w:type="dxa"/>
            <w:tcBorders>
              <w:top w:val="nil"/>
              <w:left w:val="nil"/>
              <w:bottom w:val="nil"/>
              <w:right w:val="nil"/>
            </w:tcBorders>
            <w:vAlign w:val="center"/>
          </w:tcPr>
          <w:p w14:paraId="5A490DC6" w14:textId="77777777" w:rsidR="00442421" w:rsidRPr="00AD1466" w:rsidRDefault="00442421" w:rsidP="004D2C79">
            <w:pPr>
              <w:rPr>
                <w:rFonts w:ascii="Times New Roman" w:hAnsi="Times New Roman" w:cs="Times New Roman"/>
                <w:color w:val="000000" w:themeColor="text1"/>
              </w:rPr>
            </w:pPr>
            <w:r>
              <w:rPr>
                <w:rFonts w:ascii="Times New Roman" w:hAnsi="Times New Roman" w:cs="Times New Roman"/>
                <w:color w:val="000000" w:themeColor="text1"/>
              </w:rPr>
              <w:t>Chronological age</w:t>
            </w:r>
          </w:p>
        </w:tc>
        <w:tc>
          <w:tcPr>
            <w:tcW w:w="1418" w:type="dxa"/>
            <w:tcBorders>
              <w:top w:val="nil"/>
              <w:left w:val="nil"/>
              <w:bottom w:val="nil"/>
              <w:right w:val="nil"/>
            </w:tcBorders>
            <w:vAlign w:val="center"/>
          </w:tcPr>
          <w:p w14:paraId="3FA2491C"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1559" w:type="dxa"/>
            <w:tcBorders>
              <w:top w:val="nil"/>
              <w:left w:val="nil"/>
              <w:bottom w:val="nil"/>
              <w:right w:val="nil"/>
            </w:tcBorders>
            <w:vAlign w:val="center"/>
          </w:tcPr>
          <w:p w14:paraId="4FDB8B64"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992" w:type="dxa"/>
            <w:tcBorders>
              <w:top w:val="nil"/>
              <w:left w:val="nil"/>
              <w:bottom w:val="nil"/>
              <w:right w:val="nil"/>
            </w:tcBorders>
            <w:vAlign w:val="center"/>
          </w:tcPr>
          <w:p w14:paraId="347F5B76"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-2.94</w:t>
            </w:r>
          </w:p>
        </w:tc>
        <w:tc>
          <w:tcPr>
            <w:tcW w:w="1843" w:type="dxa"/>
            <w:tcBorders>
              <w:top w:val="nil"/>
              <w:left w:val="nil"/>
              <w:bottom w:val="nil"/>
              <w:right w:val="nil"/>
            </w:tcBorders>
            <w:vAlign w:val="center"/>
          </w:tcPr>
          <w:p w14:paraId="14E4996F"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.009</w:t>
            </w:r>
          </w:p>
        </w:tc>
      </w:tr>
      <w:tr w:rsidR="00442421" w:rsidRPr="00AD1466" w14:paraId="316A037C" w14:textId="77777777" w:rsidTr="004D2C79">
        <w:trPr>
          <w:trHeight w:val="340"/>
        </w:trPr>
        <w:tc>
          <w:tcPr>
            <w:tcW w:w="2268" w:type="dxa"/>
            <w:tcBorders>
              <w:left w:val="nil"/>
              <w:bottom w:val="nil"/>
              <w:right w:val="nil"/>
            </w:tcBorders>
          </w:tcPr>
          <w:p w14:paraId="22AECE79" w14:textId="77777777" w:rsidR="00442421" w:rsidRPr="00AD1466" w:rsidRDefault="00442421" w:rsidP="004D2C79">
            <w:pPr>
              <w:rPr>
                <w:rFonts w:ascii="Times New Roman" w:hAnsi="Times New Roman" w:cs="Times New Roman"/>
                <w:color w:val="000000" w:themeColor="text1"/>
              </w:rPr>
            </w:pPr>
          </w:p>
        </w:tc>
        <w:tc>
          <w:tcPr>
            <w:tcW w:w="1418" w:type="dxa"/>
            <w:tcBorders>
              <w:left w:val="nil"/>
              <w:bottom w:val="nil"/>
              <w:right w:val="nil"/>
            </w:tcBorders>
            <w:vAlign w:val="center"/>
          </w:tcPr>
          <w:p w14:paraId="2733CECD" w14:textId="77777777" w:rsidR="00442421" w:rsidRPr="00AD1466" w:rsidRDefault="00442421"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099155F5" w14:textId="77777777" w:rsidR="00442421" w:rsidRPr="00AD1466" w:rsidRDefault="00442421"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279B566C" w14:textId="77777777" w:rsidR="00442421" w:rsidRPr="00AD1466" w:rsidRDefault="00442421" w:rsidP="004D2C79">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0D4F2C7A" w14:textId="77777777" w:rsidR="00442421" w:rsidRPr="00AD1466" w:rsidRDefault="00442421" w:rsidP="004D2C79">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442421" w:rsidRPr="00AD1466" w14:paraId="66231343" w14:textId="77777777" w:rsidTr="004D2C79">
        <w:trPr>
          <w:trHeight w:val="340"/>
        </w:trPr>
        <w:tc>
          <w:tcPr>
            <w:tcW w:w="2268" w:type="dxa"/>
            <w:tcBorders>
              <w:top w:val="nil"/>
              <w:left w:val="nil"/>
              <w:right w:val="nil"/>
            </w:tcBorders>
          </w:tcPr>
          <w:p w14:paraId="4B148A9B" w14:textId="77777777" w:rsidR="00442421" w:rsidRPr="00AD1466" w:rsidRDefault="00442421" w:rsidP="004D2C79">
            <w:pPr>
              <w:rPr>
                <w:rFonts w:ascii="Times New Roman" w:hAnsi="Times New Roman" w:cs="Times New Roman"/>
                <w:color w:val="000000" w:themeColor="text1"/>
              </w:rPr>
            </w:pPr>
          </w:p>
        </w:tc>
        <w:tc>
          <w:tcPr>
            <w:tcW w:w="1418" w:type="dxa"/>
            <w:tcBorders>
              <w:top w:val="nil"/>
              <w:left w:val="nil"/>
              <w:right w:val="nil"/>
            </w:tcBorders>
            <w:vAlign w:val="center"/>
          </w:tcPr>
          <w:p w14:paraId="6E163EFD"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1033.1</w:t>
            </w:r>
          </w:p>
        </w:tc>
        <w:tc>
          <w:tcPr>
            <w:tcW w:w="1559" w:type="dxa"/>
            <w:tcBorders>
              <w:top w:val="nil"/>
              <w:left w:val="nil"/>
              <w:right w:val="nil"/>
            </w:tcBorders>
            <w:vAlign w:val="center"/>
          </w:tcPr>
          <w:p w14:paraId="667B5237"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1050.4</w:t>
            </w:r>
          </w:p>
        </w:tc>
        <w:tc>
          <w:tcPr>
            <w:tcW w:w="992" w:type="dxa"/>
            <w:tcBorders>
              <w:top w:val="nil"/>
              <w:left w:val="nil"/>
              <w:right w:val="nil"/>
            </w:tcBorders>
            <w:vAlign w:val="center"/>
          </w:tcPr>
          <w:p w14:paraId="240DEDCF"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-511.5</w:t>
            </w:r>
          </w:p>
        </w:tc>
        <w:tc>
          <w:tcPr>
            <w:tcW w:w="1843" w:type="dxa"/>
            <w:tcBorders>
              <w:top w:val="nil"/>
              <w:left w:val="nil"/>
              <w:right w:val="nil"/>
            </w:tcBorders>
            <w:vAlign w:val="center"/>
          </w:tcPr>
          <w:p w14:paraId="4568F245" w14:textId="77777777" w:rsidR="00442421" w:rsidRPr="00AD1466" w:rsidRDefault="00442421" w:rsidP="004D2C79">
            <w:pPr>
              <w:jc w:val="center"/>
              <w:rPr>
                <w:rFonts w:ascii="Times New Roman" w:hAnsi="Times New Roman" w:cs="Times New Roman"/>
                <w:color w:val="000000" w:themeColor="text1"/>
              </w:rPr>
            </w:pPr>
            <w:r>
              <w:rPr>
                <w:rFonts w:ascii="Times New Roman" w:hAnsi="Times New Roman" w:cs="Times New Roman"/>
                <w:color w:val="000000" w:themeColor="text1"/>
              </w:rPr>
              <w:t>1023.1</w:t>
            </w:r>
          </w:p>
        </w:tc>
      </w:tr>
    </w:tbl>
    <w:p w14:paraId="6AA6D524" w14:textId="77777777" w:rsidR="00442421" w:rsidRDefault="00442421" w:rsidP="00442421"/>
    <w:p w14:paraId="3DE2E9BE" w14:textId="77777777" w:rsidR="00442421" w:rsidRDefault="00442421" w:rsidP="00052B0B">
      <w:pPr>
        <w:spacing w:line="480" w:lineRule="auto"/>
        <w:rPr>
          <w:rFonts w:ascii="Times New Roman" w:hAnsi="Times New Roman" w:cs="Times New Roman"/>
        </w:rPr>
      </w:pPr>
    </w:p>
    <w:p w14:paraId="0C684396" w14:textId="5D9A7AC4" w:rsidR="007D71E0" w:rsidRPr="00F75E26" w:rsidRDefault="00982F46" w:rsidP="007D71E0">
      <w:pPr>
        <w:tabs>
          <w:tab w:val="left" w:pos="600"/>
        </w:tabs>
        <w:spacing w:line="480" w:lineRule="auto"/>
        <w:jc w:val="center"/>
        <w:rPr>
          <w:rFonts w:ascii="Times New Roman" w:hAnsi="Times New Roman" w:cs="Times New Roman"/>
          <w:b/>
        </w:rPr>
      </w:pPr>
      <w:r>
        <w:rPr>
          <w:rFonts w:ascii="Times New Roman" w:hAnsi="Times New Roman" w:cs="Times New Roman"/>
          <w:b/>
        </w:rPr>
        <w:t xml:space="preserve">2.3. </w:t>
      </w:r>
      <w:r w:rsidR="007D71E0" w:rsidRPr="00F75E26">
        <w:rPr>
          <w:rFonts w:ascii="Times New Roman" w:hAnsi="Times New Roman" w:cs="Times New Roman"/>
          <w:b/>
        </w:rPr>
        <w:t>Discussion</w:t>
      </w:r>
    </w:p>
    <w:p w14:paraId="4634BEA7" w14:textId="176E99A5" w:rsidR="001B3F25" w:rsidRDefault="007D71E0" w:rsidP="00F77054">
      <w:pPr>
        <w:spacing w:line="480" w:lineRule="auto"/>
        <w:ind w:firstLine="720"/>
        <w:rPr>
          <w:rFonts w:ascii="Times New Roman" w:hAnsi="Times New Roman" w:cs="Times New Roman"/>
        </w:rPr>
      </w:pPr>
      <w:r>
        <w:rPr>
          <w:rFonts w:ascii="Times New Roman" w:hAnsi="Times New Roman" w:cs="Times New Roman"/>
        </w:rPr>
        <w:t>Study</w:t>
      </w:r>
      <w:r w:rsidRPr="007C495E">
        <w:rPr>
          <w:rFonts w:ascii="Times New Roman" w:hAnsi="Times New Roman" w:cs="Times New Roman"/>
        </w:rPr>
        <w:t xml:space="preserve"> </w:t>
      </w:r>
      <w:r>
        <w:rPr>
          <w:rFonts w:ascii="Times New Roman" w:hAnsi="Times New Roman" w:cs="Times New Roman"/>
        </w:rPr>
        <w:t xml:space="preserve">1 </w:t>
      </w:r>
      <w:r w:rsidRPr="007C495E">
        <w:rPr>
          <w:rFonts w:ascii="Times New Roman" w:hAnsi="Times New Roman" w:cs="Times New Roman"/>
        </w:rPr>
        <w:t xml:space="preserve">investigated cross-situational word learning as an integrated system, exploring the relationship between mapping, retention, and generalisation of novel labels in </w:t>
      </w:r>
      <w:r>
        <w:rPr>
          <w:rFonts w:ascii="Times New Roman" w:hAnsi="Times New Roman" w:cs="Times New Roman"/>
        </w:rPr>
        <w:t>TD</w:t>
      </w:r>
      <w:r w:rsidRPr="007C495E">
        <w:rPr>
          <w:rFonts w:ascii="Times New Roman" w:hAnsi="Times New Roman" w:cs="Times New Roman"/>
        </w:rPr>
        <w:t xml:space="preserve"> children and children with ASD. Both populations achieved superior accuracy on training trials in Block 2 than Block 1, demonstrating their ability to </w:t>
      </w:r>
      <w:r w:rsidR="006949A3">
        <w:rPr>
          <w:rFonts w:ascii="Times New Roman" w:hAnsi="Times New Roman" w:cs="Times New Roman"/>
        </w:rPr>
        <w:t>overcome referential ambiguity</w:t>
      </w:r>
      <w:r w:rsidRPr="007C495E">
        <w:rPr>
          <w:rFonts w:ascii="Times New Roman" w:hAnsi="Times New Roman" w:cs="Times New Roman"/>
        </w:rPr>
        <w:t xml:space="preserve"> based purely on statistical co-occurrences</w:t>
      </w:r>
      <w:r w:rsidR="006949A3">
        <w:rPr>
          <w:rFonts w:ascii="Times New Roman" w:hAnsi="Times New Roman" w:cs="Times New Roman"/>
        </w:rPr>
        <w:t xml:space="preserve"> between words and objects</w:t>
      </w:r>
      <w:r w:rsidRPr="007C495E">
        <w:rPr>
          <w:rFonts w:ascii="Times New Roman" w:hAnsi="Times New Roman" w:cs="Times New Roman"/>
        </w:rPr>
        <w:t xml:space="preserve">. </w:t>
      </w:r>
      <w:r>
        <w:rPr>
          <w:rFonts w:ascii="Times New Roman" w:hAnsi="Times New Roman" w:cs="Times New Roman"/>
        </w:rPr>
        <w:t>Participants were clearly sensitive to the gradual accrual of associative information as training proceeded.</w:t>
      </w:r>
      <w:r w:rsidR="00CC7F16">
        <w:rPr>
          <w:rFonts w:ascii="Times New Roman" w:hAnsi="Times New Roman" w:cs="Times New Roman"/>
        </w:rPr>
        <w:t xml:space="preserve"> </w:t>
      </w:r>
      <w:r w:rsidR="007E695A">
        <w:rPr>
          <w:rFonts w:ascii="Times New Roman" w:hAnsi="Times New Roman" w:cs="Times New Roman"/>
        </w:rPr>
        <w:t>T</w:t>
      </w:r>
      <w:r w:rsidR="00A65C7E">
        <w:rPr>
          <w:rFonts w:ascii="Times New Roman" w:hAnsi="Times New Roman" w:cs="Times New Roman"/>
        </w:rPr>
        <w:t>raining trial accuracy</w:t>
      </w:r>
      <w:r w:rsidR="00F77054">
        <w:rPr>
          <w:rFonts w:ascii="Times New Roman" w:hAnsi="Times New Roman" w:cs="Times New Roman"/>
        </w:rPr>
        <w:t xml:space="preserve"> was predicted by receptive vocabulary in children with ASD, but not TD children.</w:t>
      </w:r>
      <w:r w:rsidR="00F77054" w:rsidRPr="00F77054">
        <w:rPr>
          <w:rFonts w:ascii="Times New Roman" w:hAnsi="Times New Roman" w:cs="Times New Roman"/>
        </w:rPr>
        <w:t xml:space="preserve"> </w:t>
      </w:r>
      <w:r w:rsidR="00F77054" w:rsidRPr="007C495E">
        <w:rPr>
          <w:rFonts w:ascii="Times New Roman" w:hAnsi="Times New Roman" w:cs="Times New Roman"/>
        </w:rPr>
        <w:t>Impressively, both populations achieved 60-</w:t>
      </w:r>
      <w:r w:rsidR="00F77054" w:rsidRPr="007C495E">
        <w:rPr>
          <w:rFonts w:ascii="Times New Roman" w:hAnsi="Times New Roman" w:cs="Times New Roman"/>
        </w:rPr>
        <w:lastRenderedPageBreak/>
        <w:t xml:space="preserve">65% accuracy on delayed retention and generalisation trials, </w:t>
      </w:r>
      <w:r w:rsidR="00E65F79">
        <w:rPr>
          <w:rFonts w:ascii="Times New Roman" w:hAnsi="Times New Roman" w:cs="Times New Roman"/>
        </w:rPr>
        <w:t xml:space="preserve">significantly </w:t>
      </w:r>
      <w:r w:rsidR="00F77054" w:rsidRPr="007C495E">
        <w:rPr>
          <w:rFonts w:ascii="Times New Roman" w:hAnsi="Times New Roman" w:cs="Times New Roman"/>
        </w:rPr>
        <w:t xml:space="preserve">exceeding the chance rate of 33%. </w:t>
      </w:r>
      <w:r w:rsidR="00F77054">
        <w:rPr>
          <w:rFonts w:ascii="Times New Roman" w:hAnsi="Times New Roman" w:cs="Times New Roman"/>
        </w:rPr>
        <w:t xml:space="preserve">Retention and generalisation accuracy </w:t>
      </w:r>
      <w:r w:rsidR="00F31E90">
        <w:rPr>
          <w:rFonts w:ascii="Times New Roman" w:hAnsi="Times New Roman" w:cs="Times New Roman"/>
        </w:rPr>
        <w:t>was</w:t>
      </w:r>
      <w:r w:rsidR="00F77054" w:rsidRPr="007C495E">
        <w:rPr>
          <w:rFonts w:ascii="Times New Roman" w:hAnsi="Times New Roman" w:cs="Times New Roman"/>
        </w:rPr>
        <w:t xml:space="preserve"> predicted by children’s accuracy in</w:t>
      </w:r>
      <w:r w:rsidR="00F77054">
        <w:rPr>
          <w:rFonts w:ascii="Times New Roman" w:hAnsi="Times New Roman" w:cs="Times New Roman"/>
        </w:rPr>
        <w:t xml:space="preserve"> Block 2 of the training trials, but </w:t>
      </w:r>
      <w:r w:rsidR="00F31E90">
        <w:rPr>
          <w:rFonts w:ascii="Times New Roman" w:hAnsi="Times New Roman" w:cs="Times New Roman"/>
        </w:rPr>
        <w:t>was</w:t>
      </w:r>
      <w:r w:rsidR="00F77054" w:rsidRPr="007C495E">
        <w:rPr>
          <w:rFonts w:ascii="Times New Roman" w:hAnsi="Times New Roman" w:cs="Times New Roman"/>
        </w:rPr>
        <w:t xml:space="preserve"> not predicted by individual differences in either population.</w:t>
      </w:r>
      <w:r w:rsidR="00F77054" w:rsidRPr="00F77054">
        <w:rPr>
          <w:rFonts w:ascii="Times New Roman" w:hAnsi="Times New Roman" w:cs="Times New Roman"/>
        </w:rPr>
        <w:t xml:space="preserve"> </w:t>
      </w:r>
      <w:r w:rsidR="00F77054" w:rsidRPr="007C495E">
        <w:rPr>
          <w:rFonts w:ascii="Times New Roman" w:hAnsi="Times New Roman" w:cs="Times New Roman"/>
        </w:rPr>
        <w:t xml:space="preserve">While the populations did not differ on </w:t>
      </w:r>
      <w:r w:rsidR="00F77054">
        <w:rPr>
          <w:rFonts w:ascii="Times New Roman" w:hAnsi="Times New Roman" w:cs="Times New Roman"/>
        </w:rPr>
        <w:t xml:space="preserve">training or test </w:t>
      </w:r>
      <w:r w:rsidR="00F77054" w:rsidRPr="007C495E">
        <w:rPr>
          <w:rFonts w:ascii="Times New Roman" w:hAnsi="Times New Roman" w:cs="Times New Roman"/>
        </w:rPr>
        <w:t>accuracy</w:t>
      </w:r>
      <w:r w:rsidR="00F77054">
        <w:rPr>
          <w:rFonts w:ascii="Times New Roman" w:hAnsi="Times New Roman" w:cs="Times New Roman"/>
        </w:rPr>
        <w:t xml:space="preserve">, children with ASD were slower to </w:t>
      </w:r>
      <w:r w:rsidR="007E695A">
        <w:rPr>
          <w:rFonts w:ascii="Times New Roman" w:hAnsi="Times New Roman" w:cs="Times New Roman"/>
        </w:rPr>
        <w:t>indicate</w:t>
      </w:r>
      <w:r w:rsidR="00974A8C">
        <w:rPr>
          <w:rFonts w:ascii="Times New Roman" w:hAnsi="Times New Roman" w:cs="Times New Roman"/>
        </w:rPr>
        <w:t xml:space="preserve"> correct referents</w:t>
      </w:r>
      <w:r w:rsidR="00F77054">
        <w:rPr>
          <w:rFonts w:ascii="Times New Roman" w:hAnsi="Times New Roman" w:cs="Times New Roman"/>
        </w:rPr>
        <w:t>.</w:t>
      </w:r>
    </w:p>
    <w:p w14:paraId="63FDCFA2" w14:textId="7C8DF83E" w:rsidR="007D71E0" w:rsidRPr="009D187F" w:rsidRDefault="007D71E0" w:rsidP="007D71E0">
      <w:pPr>
        <w:spacing w:line="480" w:lineRule="auto"/>
        <w:ind w:firstLine="720"/>
        <w:rPr>
          <w:rFonts w:ascii="Times New Roman" w:hAnsi="Times New Roman" w:cs="Times New Roman"/>
          <w:color w:val="000000" w:themeColor="text1"/>
        </w:rPr>
      </w:pPr>
      <w:r w:rsidRPr="007C495E">
        <w:rPr>
          <w:rFonts w:ascii="Times New Roman" w:hAnsi="Times New Roman" w:cs="Times New Roman"/>
        </w:rPr>
        <w:t xml:space="preserve">The strong performance of children with ASD on the training trials suggests that cross-situational </w:t>
      </w:r>
      <w:r w:rsidR="00F77054">
        <w:rPr>
          <w:rFonts w:ascii="Times New Roman" w:hAnsi="Times New Roman" w:cs="Times New Roman"/>
        </w:rPr>
        <w:t xml:space="preserve">word </w:t>
      </w:r>
      <w:r w:rsidRPr="007C495E">
        <w:rPr>
          <w:rFonts w:ascii="Times New Roman" w:hAnsi="Times New Roman" w:cs="Times New Roman"/>
        </w:rPr>
        <w:t xml:space="preserve">mapping </w:t>
      </w:r>
      <w:r w:rsidR="00F77054">
        <w:rPr>
          <w:rFonts w:ascii="Times New Roman" w:hAnsi="Times New Roman" w:cs="Times New Roman"/>
        </w:rPr>
        <w:t>accuracy is unimpaired</w:t>
      </w:r>
      <w:r w:rsidR="002B1416">
        <w:rPr>
          <w:rFonts w:ascii="Times New Roman" w:hAnsi="Times New Roman" w:cs="Times New Roman"/>
        </w:rPr>
        <w:t xml:space="preserve"> </w:t>
      </w:r>
      <w:r w:rsidRPr="007C495E">
        <w:rPr>
          <w:rFonts w:ascii="Times New Roman" w:hAnsi="Times New Roman" w:cs="Times New Roman"/>
        </w:rPr>
        <w:t xml:space="preserve">(at a group level) when </w:t>
      </w:r>
      <w:r w:rsidR="00093292">
        <w:rPr>
          <w:rFonts w:ascii="Times New Roman" w:hAnsi="Times New Roman" w:cs="Times New Roman"/>
        </w:rPr>
        <w:t>samples are</w:t>
      </w:r>
      <w:r w:rsidR="00A65C7E">
        <w:rPr>
          <w:rFonts w:ascii="Times New Roman" w:hAnsi="Times New Roman" w:cs="Times New Roman"/>
        </w:rPr>
        <w:t xml:space="preserve"> controlled for language comp</w:t>
      </w:r>
      <w:r w:rsidR="00A432A1">
        <w:rPr>
          <w:rFonts w:ascii="Times New Roman" w:hAnsi="Times New Roman" w:cs="Times New Roman"/>
        </w:rPr>
        <w:t>rehension</w:t>
      </w:r>
      <w:r w:rsidRPr="007C495E">
        <w:rPr>
          <w:rFonts w:ascii="Times New Roman" w:hAnsi="Times New Roman" w:cs="Times New Roman"/>
        </w:rPr>
        <w:t xml:space="preserve">. This finding is congruent with prior evidence that children with ASD can employ statistical learning mechanisms to correctly </w:t>
      </w:r>
      <w:r>
        <w:rPr>
          <w:rFonts w:ascii="Times New Roman" w:hAnsi="Times New Roman" w:cs="Times New Roman"/>
        </w:rPr>
        <w:t>derive</w:t>
      </w:r>
      <w:r w:rsidRPr="007C495E">
        <w:rPr>
          <w:rFonts w:ascii="Times New Roman" w:hAnsi="Times New Roman" w:cs="Times New Roman"/>
        </w:rPr>
        <w:t xml:space="preserve"> word meanings (McGregor et al., 2013; </w:t>
      </w:r>
      <w:proofErr w:type="spellStart"/>
      <w:r w:rsidRPr="007C495E">
        <w:rPr>
          <w:rFonts w:ascii="Times New Roman" w:hAnsi="Times New Roman" w:cs="Times New Roman"/>
        </w:rPr>
        <w:t>Venker</w:t>
      </w:r>
      <w:proofErr w:type="spellEnd"/>
      <w:r w:rsidRPr="007C495E">
        <w:rPr>
          <w:rFonts w:ascii="Times New Roman" w:hAnsi="Times New Roman" w:cs="Times New Roman"/>
        </w:rPr>
        <w:t>, 201</w:t>
      </w:r>
      <w:r w:rsidR="003A51B1">
        <w:rPr>
          <w:rFonts w:ascii="Times New Roman" w:hAnsi="Times New Roman" w:cs="Times New Roman"/>
        </w:rPr>
        <w:t>9</w:t>
      </w:r>
      <w:r w:rsidRPr="007C495E">
        <w:rPr>
          <w:rFonts w:ascii="Times New Roman" w:hAnsi="Times New Roman" w:cs="Times New Roman"/>
        </w:rPr>
        <w:t xml:space="preserve">), segment speech (e.g. </w:t>
      </w:r>
      <w:proofErr w:type="spellStart"/>
      <w:r w:rsidRPr="007C495E">
        <w:rPr>
          <w:rFonts w:ascii="Times New Roman" w:hAnsi="Times New Roman" w:cs="Times New Roman"/>
        </w:rPr>
        <w:t>Haebig</w:t>
      </w:r>
      <w:proofErr w:type="spellEnd"/>
      <w:r w:rsidRPr="007C495E">
        <w:rPr>
          <w:rFonts w:ascii="Times New Roman" w:hAnsi="Times New Roman" w:cs="Times New Roman"/>
        </w:rPr>
        <w:t xml:space="preserve"> et al., 2017), and process visual stimuli (e.g. </w:t>
      </w:r>
      <w:proofErr w:type="spellStart"/>
      <w:r w:rsidRPr="007C495E">
        <w:rPr>
          <w:rFonts w:ascii="Times New Roman" w:hAnsi="Times New Roman" w:cs="Times New Roman"/>
        </w:rPr>
        <w:t>Foti</w:t>
      </w:r>
      <w:proofErr w:type="spellEnd"/>
      <w:r w:rsidRPr="007C495E">
        <w:rPr>
          <w:rFonts w:ascii="Times New Roman" w:hAnsi="Times New Roman" w:cs="Times New Roman"/>
        </w:rPr>
        <w:t xml:space="preserve"> et al., 2014). </w:t>
      </w:r>
      <w:r w:rsidRPr="00FF2C0A">
        <w:rPr>
          <w:rFonts w:ascii="Times New Roman" w:hAnsi="Times New Roman" w:cs="Times New Roman"/>
          <w:color w:val="000000" w:themeColor="text1"/>
        </w:rPr>
        <w:t>As in McGregor et al</w:t>
      </w:r>
      <w:r w:rsidR="002B1416">
        <w:rPr>
          <w:rFonts w:ascii="Times New Roman" w:hAnsi="Times New Roman" w:cs="Times New Roman"/>
          <w:color w:val="000000" w:themeColor="text1"/>
        </w:rPr>
        <w:t>.</w:t>
      </w:r>
      <w:r w:rsidRPr="00FF2C0A">
        <w:rPr>
          <w:rFonts w:ascii="Times New Roman" w:hAnsi="Times New Roman" w:cs="Times New Roman"/>
          <w:color w:val="000000" w:themeColor="text1"/>
        </w:rPr>
        <w:t xml:space="preserve"> (2013), we observed that cross-situational mapping in the ASD group was predicted </w:t>
      </w:r>
      <w:r w:rsidRPr="009D187F">
        <w:rPr>
          <w:rFonts w:ascii="Times New Roman" w:hAnsi="Times New Roman" w:cs="Times New Roman"/>
          <w:color w:val="000000" w:themeColor="text1"/>
        </w:rPr>
        <w:t>by receptive vocabulary, but not nonverbal intelligence</w:t>
      </w:r>
      <w:r w:rsidR="00FF2C0A" w:rsidRPr="009D187F">
        <w:rPr>
          <w:rFonts w:ascii="Times New Roman" w:hAnsi="Times New Roman" w:cs="Times New Roman"/>
          <w:color w:val="000000" w:themeColor="text1"/>
        </w:rPr>
        <w:t xml:space="preserve"> (once receptive vocabulary was accounted for)</w:t>
      </w:r>
      <w:r w:rsidRPr="009D187F">
        <w:rPr>
          <w:rFonts w:ascii="Times New Roman" w:hAnsi="Times New Roman" w:cs="Times New Roman"/>
          <w:color w:val="000000" w:themeColor="text1"/>
        </w:rPr>
        <w:t xml:space="preserve">. </w:t>
      </w:r>
      <w:r w:rsidR="00187A6E" w:rsidRPr="009D187F">
        <w:rPr>
          <w:rFonts w:ascii="Times New Roman" w:hAnsi="Times New Roman" w:cs="Times New Roman"/>
          <w:color w:val="000000" w:themeColor="text1"/>
        </w:rPr>
        <w:t xml:space="preserve">This finding may indicate that the ability to disambiguate word meanings </w:t>
      </w:r>
      <w:r w:rsidR="00187A6E">
        <w:rPr>
          <w:rFonts w:ascii="Times New Roman" w:hAnsi="Times New Roman" w:cs="Times New Roman"/>
          <w:color w:val="000000" w:themeColor="text1"/>
        </w:rPr>
        <w:t>using</w:t>
      </w:r>
      <w:r w:rsidR="00187A6E" w:rsidRPr="009D187F">
        <w:rPr>
          <w:rFonts w:ascii="Times New Roman" w:hAnsi="Times New Roman" w:cs="Times New Roman"/>
          <w:color w:val="000000" w:themeColor="text1"/>
        </w:rPr>
        <w:t xml:space="preserve"> statistical information is strongly related to vocabulary development in ASD. It also suggests that children with ASD who have profoundly impaired language acquisition may have deficits in cross-situational word learning. </w:t>
      </w:r>
      <w:r w:rsidR="00457190">
        <w:rPr>
          <w:rFonts w:ascii="Times New Roman" w:hAnsi="Times New Roman" w:cs="Times New Roman"/>
          <w:color w:val="000000" w:themeColor="text1"/>
        </w:rPr>
        <w:t xml:space="preserve">Consistent with previous studies, TD children’s </w:t>
      </w:r>
      <w:r w:rsidR="00F77054">
        <w:rPr>
          <w:rFonts w:ascii="Times New Roman" w:hAnsi="Times New Roman" w:cs="Times New Roman"/>
          <w:color w:val="000000" w:themeColor="text1"/>
        </w:rPr>
        <w:t xml:space="preserve">cross-situational word learning </w:t>
      </w:r>
      <w:r w:rsidR="00457190">
        <w:rPr>
          <w:rFonts w:ascii="Times New Roman" w:hAnsi="Times New Roman" w:cs="Times New Roman"/>
          <w:color w:val="000000" w:themeColor="text1"/>
        </w:rPr>
        <w:t xml:space="preserve">accuracy </w:t>
      </w:r>
      <w:r w:rsidR="00F77054">
        <w:rPr>
          <w:rFonts w:ascii="Times New Roman" w:hAnsi="Times New Roman" w:cs="Times New Roman"/>
          <w:color w:val="000000" w:themeColor="text1"/>
        </w:rPr>
        <w:t>was not significantly related to</w:t>
      </w:r>
      <w:r w:rsidR="00457190">
        <w:rPr>
          <w:rFonts w:ascii="Times New Roman" w:hAnsi="Times New Roman" w:cs="Times New Roman"/>
          <w:color w:val="000000" w:themeColor="text1"/>
        </w:rPr>
        <w:t xml:space="preserve"> receptive vocabulary</w:t>
      </w:r>
      <w:r w:rsidR="00F77054">
        <w:rPr>
          <w:rFonts w:ascii="Times New Roman" w:hAnsi="Times New Roman" w:cs="Times New Roman"/>
          <w:color w:val="000000" w:themeColor="text1"/>
        </w:rPr>
        <w:t xml:space="preserve"> (e.g. Vlach &amp; De Brock, 2019)</w:t>
      </w:r>
      <w:r w:rsidR="00457190">
        <w:rPr>
          <w:rFonts w:ascii="Times New Roman" w:hAnsi="Times New Roman" w:cs="Times New Roman"/>
          <w:color w:val="000000" w:themeColor="text1"/>
        </w:rPr>
        <w:t xml:space="preserve">. </w:t>
      </w:r>
    </w:p>
    <w:p w14:paraId="1B13757C" w14:textId="1AFD385A" w:rsidR="007D71E0" w:rsidRPr="00F655BB" w:rsidRDefault="007D71E0" w:rsidP="00F655BB">
      <w:pPr>
        <w:spacing w:line="480" w:lineRule="auto"/>
        <w:ind w:firstLine="720"/>
        <w:rPr>
          <w:rFonts w:ascii="Times New Roman" w:hAnsi="Times New Roman" w:cs="Times New Roman"/>
          <w:color w:val="000000" w:themeColor="text1"/>
        </w:rPr>
      </w:pPr>
      <w:r>
        <w:rPr>
          <w:rFonts w:ascii="Times New Roman" w:hAnsi="Times New Roman" w:cs="Times New Roman"/>
        </w:rPr>
        <w:t>An</w:t>
      </w:r>
      <w:r w:rsidRPr="007C495E">
        <w:rPr>
          <w:rFonts w:ascii="Times New Roman" w:hAnsi="Times New Roman" w:cs="Times New Roman"/>
        </w:rPr>
        <w:t xml:space="preserve"> important </w:t>
      </w:r>
      <w:r>
        <w:rPr>
          <w:rFonts w:ascii="Times New Roman" w:hAnsi="Times New Roman" w:cs="Times New Roman"/>
        </w:rPr>
        <w:t>feature</w:t>
      </w:r>
      <w:r w:rsidRPr="007C495E">
        <w:rPr>
          <w:rFonts w:ascii="Times New Roman" w:hAnsi="Times New Roman" w:cs="Times New Roman"/>
        </w:rPr>
        <w:t xml:space="preserve"> of </w:t>
      </w:r>
      <w:r>
        <w:rPr>
          <w:rFonts w:ascii="Times New Roman" w:hAnsi="Times New Roman" w:cs="Times New Roman"/>
        </w:rPr>
        <w:t>Study 1</w:t>
      </w:r>
      <w:r w:rsidRPr="007C495E">
        <w:rPr>
          <w:rFonts w:ascii="Times New Roman" w:hAnsi="Times New Roman" w:cs="Times New Roman"/>
        </w:rPr>
        <w:t xml:space="preserve"> is that we included tests of retention and generalisation to explore how cross-situational mapping </w:t>
      </w:r>
      <w:r w:rsidR="00052B0B" w:rsidRPr="007C495E">
        <w:rPr>
          <w:rFonts w:ascii="Times New Roman" w:hAnsi="Times New Roman" w:cs="Times New Roman"/>
        </w:rPr>
        <w:t>supports long</w:t>
      </w:r>
      <w:r w:rsidR="00052B0B">
        <w:rPr>
          <w:rFonts w:ascii="Times New Roman" w:hAnsi="Times New Roman" w:cs="Times New Roman"/>
        </w:rPr>
        <w:t>er</w:t>
      </w:r>
      <w:r w:rsidR="00052B0B" w:rsidRPr="007C495E">
        <w:rPr>
          <w:rFonts w:ascii="Times New Roman" w:hAnsi="Times New Roman" w:cs="Times New Roman"/>
        </w:rPr>
        <w:t>-term word learning</w:t>
      </w:r>
      <w:r w:rsidR="00052B0B">
        <w:rPr>
          <w:rFonts w:ascii="Times New Roman" w:hAnsi="Times New Roman" w:cs="Times New Roman"/>
        </w:rPr>
        <w:t xml:space="preserve"> as compared to immediate tests of recognition</w:t>
      </w:r>
      <w:r w:rsidRPr="007C495E">
        <w:rPr>
          <w:rFonts w:ascii="Times New Roman" w:hAnsi="Times New Roman" w:cs="Times New Roman"/>
        </w:rPr>
        <w:t xml:space="preserve">. </w:t>
      </w:r>
      <w:r w:rsidR="00490EBA" w:rsidRPr="00052B0B">
        <w:rPr>
          <w:rFonts w:ascii="Times New Roman" w:hAnsi="Times New Roman" w:cs="Times New Roman"/>
          <w:color w:val="000000" w:themeColor="text1"/>
        </w:rPr>
        <w:t>In line with</w:t>
      </w:r>
      <w:r w:rsidRPr="00052B0B">
        <w:rPr>
          <w:rFonts w:ascii="Times New Roman" w:hAnsi="Times New Roman" w:cs="Times New Roman"/>
          <w:color w:val="000000" w:themeColor="text1"/>
        </w:rPr>
        <w:t xml:space="preserve"> </w:t>
      </w:r>
      <w:r w:rsidRPr="00052B0B">
        <w:rPr>
          <w:rFonts w:ascii="Times New Roman" w:hAnsi="Times New Roman" w:cs="Times New Roman"/>
        </w:rPr>
        <w:t>our predictions</w:t>
      </w:r>
      <w:r w:rsidRPr="007C495E">
        <w:rPr>
          <w:rFonts w:ascii="Times New Roman" w:hAnsi="Times New Roman" w:cs="Times New Roman"/>
        </w:rPr>
        <w:t xml:space="preserve">, TD children and children with ASD performed very similarly and with </w:t>
      </w:r>
      <w:r w:rsidR="00917CB7">
        <w:rPr>
          <w:rFonts w:ascii="Times New Roman" w:hAnsi="Times New Roman" w:cs="Times New Roman"/>
        </w:rPr>
        <w:t>good</w:t>
      </w:r>
      <w:r w:rsidRPr="007C495E">
        <w:rPr>
          <w:rFonts w:ascii="Times New Roman" w:hAnsi="Times New Roman" w:cs="Times New Roman"/>
        </w:rPr>
        <w:t xml:space="preserve"> accuracy on both trial types. </w:t>
      </w:r>
      <w:r w:rsidR="00341733">
        <w:rPr>
          <w:rFonts w:ascii="Times New Roman" w:hAnsi="Times New Roman" w:cs="Times New Roman"/>
        </w:rPr>
        <w:t>C</w:t>
      </w:r>
      <w:r w:rsidRPr="00F02FFB">
        <w:rPr>
          <w:rFonts w:ascii="Times New Roman" w:hAnsi="Times New Roman" w:cs="Times New Roman"/>
          <w:color w:val="000000" w:themeColor="text1"/>
        </w:rPr>
        <w:t xml:space="preserve">hildren’s accurate recollection of word-referent pairings after a 5-minute delay indicates a link between cross-situational </w:t>
      </w:r>
      <w:r w:rsidRPr="00F02FFB">
        <w:rPr>
          <w:rFonts w:ascii="Times New Roman" w:hAnsi="Times New Roman" w:cs="Times New Roman"/>
          <w:i/>
          <w:color w:val="000000" w:themeColor="text1"/>
        </w:rPr>
        <w:t>mapping</w:t>
      </w:r>
      <w:r w:rsidRPr="00F02FFB">
        <w:rPr>
          <w:rFonts w:ascii="Times New Roman" w:hAnsi="Times New Roman" w:cs="Times New Roman"/>
          <w:color w:val="000000" w:themeColor="text1"/>
        </w:rPr>
        <w:t xml:space="preserve"> and long</w:t>
      </w:r>
      <w:r w:rsidR="00D64839">
        <w:rPr>
          <w:rFonts w:ascii="Times New Roman" w:hAnsi="Times New Roman" w:cs="Times New Roman"/>
          <w:color w:val="000000" w:themeColor="text1"/>
        </w:rPr>
        <w:t>er</w:t>
      </w:r>
      <w:r w:rsidRPr="00F02FFB">
        <w:rPr>
          <w:rFonts w:ascii="Times New Roman" w:hAnsi="Times New Roman" w:cs="Times New Roman"/>
          <w:color w:val="000000" w:themeColor="text1"/>
        </w:rPr>
        <w:t xml:space="preserve">-term </w:t>
      </w:r>
      <w:r w:rsidRPr="00F02FFB">
        <w:rPr>
          <w:rFonts w:ascii="Times New Roman" w:hAnsi="Times New Roman" w:cs="Times New Roman"/>
          <w:i/>
          <w:color w:val="000000" w:themeColor="text1"/>
        </w:rPr>
        <w:t>learning</w:t>
      </w:r>
      <w:r w:rsidRPr="00F02FFB">
        <w:rPr>
          <w:rFonts w:ascii="Times New Roman" w:hAnsi="Times New Roman" w:cs="Times New Roman"/>
          <w:color w:val="000000" w:themeColor="text1"/>
        </w:rPr>
        <w:t xml:space="preserve">. It is well-documented that TD children often forget word-referent </w:t>
      </w:r>
      <w:r w:rsidRPr="00762FAB">
        <w:rPr>
          <w:rFonts w:ascii="Times New Roman" w:hAnsi="Times New Roman" w:cs="Times New Roman"/>
          <w:color w:val="000000" w:themeColor="text1"/>
        </w:rPr>
        <w:t xml:space="preserve">pairings that are acquired through fast mapping after 5 minutes. </w:t>
      </w:r>
      <w:r w:rsidR="00E05077" w:rsidRPr="00052B0B">
        <w:rPr>
          <w:rFonts w:ascii="Times New Roman" w:hAnsi="Times New Roman" w:cs="Times New Roman"/>
          <w:color w:val="000000" w:themeColor="text1"/>
        </w:rPr>
        <w:t xml:space="preserve">For example, </w:t>
      </w:r>
      <w:r w:rsidR="00D62FFE">
        <w:rPr>
          <w:rFonts w:ascii="Times New Roman" w:hAnsi="Times New Roman" w:cs="Times New Roman"/>
          <w:color w:val="000000" w:themeColor="text1"/>
        </w:rPr>
        <w:t xml:space="preserve">after achieving </w:t>
      </w:r>
      <w:r w:rsidR="00D50F2F">
        <w:rPr>
          <w:rFonts w:ascii="Times New Roman" w:hAnsi="Times New Roman" w:cs="Times New Roman"/>
          <w:color w:val="000000" w:themeColor="text1"/>
        </w:rPr>
        <w:t>91</w:t>
      </w:r>
      <w:r w:rsidR="00D62FFE">
        <w:rPr>
          <w:rFonts w:ascii="Times New Roman" w:hAnsi="Times New Roman" w:cs="Times New Roman"/>
          <w:color w:val="000000" w:themeColor="text1"/>
        </w:rPr>
        <w:t>-100% accuracy on</w:t>
      </w:r>
      <w:r w:rsidR="006609A0">
        <w:rPr>
          <w:rFonts w:ascii="Times New Roman" w:hAnsi="Times New Roman" w:cs="Times New Roman"/>
          <w:color w:val="000000" w:themeColor="text1"/>
        </w:rPr>
        <w:t xml:space="preserve"> </w:t>
      </w:r>
      <w:r w:rsidR="00E05077" w:rsidRPr="00052B0B">
        <w:rPr>
          <w:rFonts w:ascii="Times New Roman" w:hAnsi="Times New Roman" w:cs="Times New Roman"/>
          <w:color w:val="000000" w:themeColor="text1"/>
        </w:rPr>
        <w:t>Hartley et al.’s (2019) fast mapping task (</w:t>
      </w:r>
      <w:r w:rsidR="00312B01">
        <w:rPr>
          <w:rFonts w:ascii="Times New Roman" w:hAnsi="Times New Roman" w:cs="Times New Roman"/>
          <w:color w:val="000000" w:themeColor="text1"/>
        </w:rPr>
        <w:t>s</w:t>
      </w:r>
      <w:r w:rsidR="00F655BB" w:rsidRPr="00052B0B">
        <w:rPr>
          <w:rFonts w:ascii="Times New Roman" w:hAnsi="Times New Roman" w:cs="Times New Roman"/>
          <w:color w:val="000000" w:themeColor="text1"/>
        </w:rPr>
        <w:t>tudy 1</w:t>
      </w:r>
      <w:r w:rsidR="00E05077" w:rsidRPr="00052B0B">
        <w:rPr>
          <w:rFonts w:ascii="Times New Roman" w:hAnsi="Times New Roman" w:cs="Times New Roman"/>
          <w:color w:val="000000" w:themeColor="text1"/>
        </w:rPr>
        <w:t xml:space="preserve">), children with ASD responded correctly on </w:t>
      </w:r>
      <w:r w:rsidR="00F655BB" w:rsidRPr="00052B0B">
        <w:rPr>
          <w:rFonts w:ascii="Times New Roman" w:hAnsi="Times New Roman" w:cs="Times New Roman"/>
          <w:color w:val="000000" w:themeColor="text1"/>
        </w:rPr>
        <w:t>~46</w:t>
      </w:r>
      <w:r w:rsidR="00E05077" w:rsidRPr="00052B0B">
        <w:rPr>
          <w:rFonts w:ascii="Times New Roman" w:hAnsi="Times New Roman" w:cs="Times New Roman"/>
          <w:color w:val="000000" w:themeColor="text1"/>
        </w:rPr>
        <w:t xml:space="preserve">% of </w:t>
      </w:r>
      <w:r w:rsidR="00F655BB" w:rsidRPr="00052B0B">
        <w:rPr>
          <w:rFonts w:ascii="Times New Roman" w:hAnsi="Times New Roman" w:cs="Times New Roman"/>
          <w:color w:val="000000" w:themeColor="text1"/>
        </w:rPr>
        <w:t xml:space="preserve">retention and </w:t>
      </w:r>
      <w:r w:rsidR="00E05077" w:rsidRPr="00052B0B">
        <w:rPr>
          <w:rFonts w:ascii="Times New Roman" w:hAnsi="Times New Roman" w:cs="Times New Roman"/>
          <w:color w:val="000000" w:themeColor="text1"/>
        </w:rPr>
        <w:t xml:space="preserve">generalisation trials while TD children responded correctly on </w:t>
      </w:r>
      <w:r w:rsidR="00F655BB" w:rsidRPr="00052B0B">
        <w:rPr>
          <w:rFonts w:ascii="Times New Roman" w:hAnsi="Times New Roman" w:cs="Times New Roman"/>
          <w:color w:val="000000" w:themeColor="text1"/>
        </w:rPr>
        <w:t>~</w:t>
      </w:r>
      <w:r w:rsidR="00B06839">
        <w:rPr>
          <w:rFonts w:ascii="Times New Roman" w:hAnsi="Times New Roman" w:cs="Times New Roman"/>
          <w:color w:val="000000" w:themeColor="text1"/>
        </w:rPr>
        <w:t>39</w:t>
      </w:r>
      <w:r w:rsidR="00E05077" w:rsidRPr="00052B0B">
        <w:rPr>
          <w:rFonts w:ascii="Times New Roman" w:hAnsi="Times New Roman" w:cs="Times New Roman"/>
          <w:color w:val="000000" w:themeColor="text1"/>
        </w:rPr>
        <w:t xml:space="preserve">% of retention </w:t>
      </w:r>
      <w:r w:rsidR="00F655BB" w:rsidRPr="00052B0B">
        <w:rPr>
          <w:rFonts w:ascii="Times New Roman" w:hAnsi="Times New Roman" w:cs="Times New Roman"/>
          <w:color w:val="000000" w:themeColor="text1"/>
        </w:rPr>
        <w:t>and</w:t>
      </w:r>
      <w:r w:rsidR="00E05077" w:rsidRPr="00052B0B">
        <w:rPr>
          <w:rFonts w:ascii="Times New Roman" w:hAnsi="Times New Roman" w:cs="Times New Roman"/>
          <w:color w:val="000000" w:themeColor="text1"/>
        </w:rPr>
        <w:t xml:space="preserve"> generalisation trials. </w:t>
      </w:r>
      <w:r w:rsidRPr="00F02FFB">
        <w:rPr>
          <w:rFonts w:ascii="Times New Roman" w:hAnsi="Times New Roman" w:cs="Times New Roman"/>
          <w:color w:val="000000" w:themeColor="text1"/>
        </w:rPr>
        <w:t xml:space="preserve">This phenomenon indicates that correct identification of meaning in the context </w:t>
      </w:r>
      <w:r w:rsidRPr="00F02FFB">
        <w:rPr>
          <w:rFonts w:ascii="Times New Roman" w:hAnsi="Times New Roman" w:cs="Times New Roman"/>
          <w:color w:val="000000" w:themeColor="text1"/>
        </w:rPr>
        <w:lastRenderedPageBreak/>
        <w:t xml:space="preserve">of a naming event is not sufficient to </w:t>
      </w:r>
      <w:r w:rsidR="00F655BB">
        <w:rPr>
          <w:rFonts w:ascii="Times New Roman" w:hAnsi="Times New Roman" w:cs="Times New Roman"/>
          <w:color w:val="000000" w:themeColor="text1"/>
        </w:rPr>
        <w:t>guarantee</w:t>
      </w:r>
      <w:r w:rsidRPr="00F02FFB">
        <w:rPr>
          <w:rFonts w:ascii="Times New Roman" w:hAnsi="Times New Roman" w:cs="Times New Roman"/>
          <w:color w:val="000000" w:themeColor="text1"/>
        </w:rPr>
        <w:t xml:space="preserve"> retention, suggesting that these two </w:t>
      </w:r>
      <w:r>
        <w:rPr>
          <w:rFonts w:ascii="Times New Roman" w:hAnsi="Times New Roman" w:cs="Times New Roman"/>
        </w:rPr>
        <w:t>aspects of word learning are supported by distinct mechanisms</w:t>
      </w:r>
      <w:r w:rsidR="00F655BB">
        <w:rPr>
          <w:rFonts w:ascii="Times New Roman" w:hAnsi="Times New Roman" w:cs="Times New Roman"/>
        </w:rPr>
        <w:t xml:space="preserve"> (Horst &amp; Samuelson, 2008)</w:t>
      </w:r>
      <w:r>
        <w:rPr>
          <w:rFonts w:ascii="Times New Roman" w:hAnsi="Times New Roman" w:cs="Times New Roman"/>
        </w:rPr>
        <w:t>. McMurray et al</w:t>
      </w:r>
      <w:r w:rsidR="002E01C1">
        <w:rPr>
          <w:rFonts w:ascii="Times New Roman" w:hAnsi="Times New Roman" w:cs="Times New Roman"/>
        </w:rPr>
        <w:t>.</w:t>
      </w:r>
      <w:r>
        <w:rPr>
          <w:rFonts w:ascii="Times New Roman" w:hAnsi="Times New Roman" w:cs="Times New Roman"/>
        </w:rPr>
        <w:t xml:space="preserve">’s (2012) dynamic associative account posits that word learning requires both ‘fast’ processes that facilitate disambiguation of referential meaning and ‘slow’ processes that enable storage and retrieval of lexical representations. According to this theory, slow learning involves children gradually accumulating knowledge of how words map onto objects or actions in their environment over multiple learning instances. Our data </w:t>
      </w:r>
      <w:r w:rsidR="00E86457">
        <w:rPr>
          <w:rFonts w:ascii="Times New Roman" w:hAnsi="Times New Roman" w:cs="Times New Roman"/>
        </w:rPr>
        <w:t xml:space="preserve">are consistent with </w:t>
      </w:r>
      <w:r>
        <w:rPr>
          <w:rFonts w:ascii="Times New Roman" w:hAnsi="Times New Roman" w:cs="Times New Roman"/>
        </w:rPr>
        <w:t xml:space="preserve">this </w:t>
      </w:r>
      <w:r w:rsidR="002E01C1">
        <w:rPr>
          <w:rFonts w:ascii="Times New Roman" w:hAnsi="Times New Roman" w:cs="Times New Roman"/>
        </w:rPr>
        <w:t xml:space="preserve">theory of slow learning driven by associative learning from cross-situational statistics </w:t>
      </w:r>
      <w:r>
        <w:rPr>
          <w:rFonts w:ascii="Times New Roman" w:hAnsi="Times New Roman" w:cs="Times New Roman"/>
        </w:rPr>
        <w:t xml:space="preserve">– both groups responded correctly on </w:t>
      </w:r>
      <w:r w:rsidR="00F655BB">
        <w:rPr>
          <w:rFonts w:ascii="Times New Roman" w:hAnsi="Times New Roman" w:cs="Times New Roman"/>
        </w:rPr>
        <w:t>62-65%</w:t>
      </w:r>
      <w:r>
        <w:rPr>
          <w:rFonts w:ascii="Times New Roman" w:hAnsi="Times New Roman" w:cs="Times New Roman"/>
        </w:rPr>
        <w:t xml:space="preserve"> of </w:t>
      </w:r>
      <w:r w:rsidR="00CF032C">
        <w:rPr>
          <w:rFonts w:ascii="Times New Roman" w:hAnsi="Times New Roman" w:cs="Times New Roman"/>
        </w:rPr>
        <w:t>retention and generalisation trials</w:t>
      </w:r>
      <w:r>
        <w:rPr>
          <w:rFonts w:ascii="Times New Roman" w:hAnsi="Times New Roman" w:cs="Times New Roman"/>
        </w:rPr>
        <w:t>, with learning being predicted by cross-situational training accuracy.</w:t>
      </w:r>
    </w:p>
    <w:p w14:paraId="512451A2" w14:textId="3DF8D2EE" w:rsidR="004A052D" w:rsidRDefault="004A052D" w:rsidP="007D71E0">
      <w:pPr>
        <w:spacing w:line="480" w:lineRule="auto"/>
        <w:ind w:firstLine="720"/>
        <w:rPr>
          <w:rFonts w:ascii="Times New Roman" w:hAnsi="Times New Roman" w:cs="Times New Roman"/>
        </w:rPr>
      </w:pPr>
      <w:r>
        <w:rPr>
          <w:rFonts w:ascii="Times New Roman" w:hAnsi="Times New Roman" w:cs="Times New Roman"/>
        </w:rPr>
        <w:t xml:space="preserve">However, response times for referent selection were marginally different between the groups during training and were significantly different for the retention and generalisation test trials. </w:t>
      </w:r>
      <w:r w:rsidR="000A2882">
        <w:rPr>
          <w:rFonts w:ascii="Times New Roman" w:hAnsi="Times New Roman" w:cs="Times New Roman"/>
        </w:rPr>
        <w:t xml:space="preserve">Children with ASD were slower than </w:t>
      </w:r>
      <w:r w:rsidR="00312B01">
        <w:rPr>
          <w:rFonts w:ascii="Times New Roman" w:hAnsi="Times New Roman" w:cs="Times New Roman"/>
        </w:rPr>
        <w:t>TD children</w:t>
      </w:r>
      <w:r w:rsidR="000A2882">
        <w:rPr>
          <w:rFonts w:ascii="Times New Roman" w:hAnsi="Times New Roman" w:cs="Times New Roman"/>
        </w:rPr>
        <w:t xml:space="preserve"> for both tasks. Slow learning, in McMurray et al.’s (2012) model</w:t>
      </w:r>
      <w:r w:rsidR="00F96786">
        <w:rPr>
          <w:rFonts w:ascii="Times New Roman" w:hAnsi="Times New Roman" w:cs="Times New Roman"/>
        </w:rPr>
        <w:t>,</w:t>
      </w:r>
      <w:r w:rsidR="000A2882">
        <w:rPr>
          <w:rFonts w:ascii="Times New Roman" w:hAnsi="Times New Roman" w:cs="Times New Roman"/>
        </w:rPr>
        <w:t xml:space="preserve"> refers to the gradual accumulation of information about word-referent pairings over multiple trials. However, </w:t>
      </w:r>
      <w:r w:rsidR="005B2030">
        <w:rPr>
          <w:rFonts w:ascii="Times New Roman" w:hAnsi="Times New Roman" w:cs="Times New Roman"/>
        </w:rPr>
        <w:t>for this to occur</w:t>
      </w:r>
      <w:r w:rsidR="00F019CC">
        <w:rPr>
          <w:rFonts w:ascii="Times New Roman" w:hAnsi="Times New Roman" w:cs="Times New Roman"/>
        </w:rPr>
        <w:t xml:space="preserve"> in natural language learning</w:t>
      </w:r>
      <w:r w:rsidR="00F96786">
        <w:rPr>
          <w:rFonts w:ascii="Times New Roman" w:hAnsi="Times New Roman" w:cs="Times New Roman"/>
        </w:rPr>
        <w:t xml:space="preserve">, children </w:t>
      </w:r>
      <w:r w:rsidR="005B2030">
        <w:rPr>
          <w:rFonts w:ascii="Times New Roman" w:hAnsi="Times New Roman" w:cs="Times New Roman"/>
        </w:rPr>
        <w:t>must</w:t>
      </w:r>
      <w:r w:rsidR="00F96786">
        <w:rPr>
          <w:rFonts w:ascii="Times New Roman" w:hAnsi="Times New Roman" w:cs="Times New Roman"/>
        </w:rPr>
        <w:t xml:space="preserve"> </w:t>
      </w:r>
      <w:r w:rsidR="00F019CC">
        <w:rPr>
          <w:rFonts w:ascii="Times New Roman" w:hAnsi="Times New Roman" w:cs="Times New Roman"/>
        </w:rPr>
        <w:t xml:space="preserve">quickly access </w:t>
      </w:r>
      <w:r w:rsidR="00F96786">
        <w:rPr>
          <w:rFonts w:ascii="Times New Roman" w:hAnsi="Times New Roman" w:cs="Times New Roman"/>
        </w:rPr>
        <w:t>words and p</w:t>
      </w:r>
      <w:r w:rsidR="00F019CC">
        <w:rPr>
          <w:rFonts w:ascii="Times New Roman" w:hAnsi="Times New Roman" w:cs="Times New Roman"/>
        </w:rPr>
        <w:t>rocess the p</w:t>
      </w:r>
      <w:r w:rsidR="00F96786">
        <w:rPr>
          <w:rFonts w:ascii="Times New Roman" w:hAnsi="Times New Roman" w:cs="Times New Roman"/>
        </w:rPr>
        <w:t xml:space="preserve">otential referents in the environment </w:t>
      </w:r>
      <w:r w:rsidR="00F019CC">
        <w:rPr>
          <w:rFonts w:ascii="Times New Roman" w:hAnsi="Times New Roman" w:cs="Times New Roman"/>
        </w:rPr>
        <w:t>across fast-moving situations</w:t>
      </w:r>
      <w:r w:rsidR="00BB0DE6">
        <w:rPr>
          <w:rFonts w:ascii="Times New Roman" w:hAnsi="Times New Roman" w:cs="Times New Roman"/>
        </w:rPr>
        <w:t xml:space="preserve"> (Christiansen &amp; </w:t>
      </w:r>
      <w:proofErr w:type="spellStart"/>
      <w:r w:rsidR="00BB0DE6">
        <w:rPr>
          <w:rFonts w:ascii="Times New Roman" w:hAnsi="Times New Roman" w:cs="Times New Roman"/>
        </w:rPr>
        <w:t>Chater</w:t>
      </w:r>
      <w:proofErr w:type="spellEnd"/>
      <w:r w:rsidR="00BB0DE6">
        <w:rPr>
          <w:rFonts w:ascii="Times New Roman" w:hAnsi="Times New Roman" w:cs="Times New Roman"/>
        </w:rPr>
        <w:t>, 2016)</w:t>
      </w:r>
      <w:r w:rsidR="00F019CC">
        <w:rPr>
          <w:rFonts w:ascii="Times New Roman" w:hAnsi="Times New Roman" w:cs="Times New Roman"/>
        </w:rPr>
        <w:t xml:space="preserve">. If the </w:t>
      </w:r>
      <w:r w:rsidR="00BB0DE6">
        <w:rPr>
          <w:rFonts w:ascii="Times New Roman" w:hAnsi="Times New Roman" w:cs="Times New Roman"/>
        </w:rPr>
        <w:t xml:space="preserve">child’s </w:t>
      </w:r>
      <w:r w:rsidR="00814E86">
        <w:rPr>
          <w:rFonts w:ascii="Times New Roman" w:hAnsi="Times New Roman" w:cs="Times New Roman"/>
        </w:rPr>
        <w:t>processing</w:t>
      </w:r>
      <w:r w:rsidR="00F019CC">
        <w:rPr>
          <w:rFonts w:ascii="Times New Roman" w:hAnsi="Times New Roman" w:cs="Times New Roman"/>
        </w:rPr>
        <w:t xml:space="preserve"> of this information </w:t>
      </w:r>
      <w:r w:rsidR="00BB0DE6">
        <w:rPr>
          <w:rFonts w:ascii="Times New Roman" w:hAnsi="Times New Roman" w:cs="Times New Roman"/>
        </w:rPr>
        <w:t>is slowed</w:t>
      </w:r>
      <w:r w:rsidR="00F019CC">
        <w:rPr>
          <w:rFonts w:ascii="Times New Roman" w:hAnsi="Times New Roman" w:cs="Times New Roman"/>
        </w:rPr>
        <w:t xml:space="preserve"> (as reflected in response times) then </w:t>
      </w:r>
      <w:r w:rsidR="00BB0DE6">
        <w:rPr>
          <w:rFonts w:ascii="Times New Roman" w:hAnsi="Times New Roman" w:cs="Times New Roman"/>
        </w:rPr>
        <w:t>th</w:t>
      </w:r>
      <w:r w:rsidR="00814E86">
        <w:rPr>
          <w:rFonts w:ascii="Times New Roman" w:hAnsi="Times New Roman" w:cs="Times New Roman"/>
        </w:rPr>
        <w:t>e child may be disadvantaged in</w:t>
      </w:r>
      <w:r w:rsidR="00BB0DE6">
        <w:rPr>
          <w:rFonts w:ascii="Times New Roman" w:hAnsi="Times New Roman" w:cs="Times New Roman"/>
        </w:rPr>
        <w:t xml:space="preserve"> slow learning </w:t>
      </w:r>
      <w:r w:rsidR="00814E86">
        <w:rPr>
          <w:rFonts w:ascii="Times New Roman" w:hAnsi="Times New Roman" w:cs="Times New Roman"/>
        </w:rPr>
        <w:t>of words</w:t>
      </w:r>
      <w:r w:rsidR="00BB0DE6">
        <w:rPr>
          <w:rFonts w:ascii="Times New Roman" w:hAnsi="Times New Roman" w:cs="Times New Roman"/>
        </w:rPr>
        <w:t>. We return to this issue in the General Discussion.</w:t>
      </w:r>
      <w:r w:rsidR="00F019CC">
        <w:rPr>
          <w:rFonts w:ascii="Times New Roman" w:hAnsi="Times New Roman" w:cs="Times New Roman"/>
        </w:rPr>
        <w:t xml:space="preserve"> </w:t>
      </w:r>
    </w:p>
    <w:p w14:paraId="548EE4A5" w14:textId="5574B6F4" w:rsidR="007D71E0" w:rsidRDefault="00F019CC" w:rsidP="007D71E0">
      <w:pPr>
        <w:spacing w:line="480" w:lineRule="auto"/>
        <w:ind w:firstLine="720"/>
        <w:rPr>
          <w:rFonts w:ascii="Times New Roman" w:hAnsi="Times New Roman" w:cs="Times New Roman"/>
        </w:rPr>
      </w:pPr>
      <w:r>
        <w:rPr>
          <w:rFonts w:ascii="Times New Roman" w:hAnsi="Times New Roman" w:cs="Times New Roman"/>
        </w:rPr>
        <w:t>Still, t</w:t>
      </w:r>
      <w:r w:rsidR="007D71E0">
        <w:rPr>
          <w:rFonts w:ascii="Times New Roman" w:hAnsi="Times New Roman" w:cs="Times New Roman"/>
        </w:rPr>
        <w:t>he</w:t>
      </w:r>
      <w:r>
        <w:rPr>
          <w:rFonts w:ascii="Times New Roman" w:hAnsi="Times New Roman" w:cs="Times New Roman"/>
        </w:rPr>
        <w:t xml:space="preserve"> ability of both </w:t>
      </w:r>
      <w:r w:rsidR="00187A6E">
        <w:rPr>
          <w:rFonts w:ascii="Times New Roman" w:hAnsi="Times New Roman" w:cs="Times New Roman"/>
        </w:rPr>
        <w:t>groups</w:t>
      </w:r>
      <w:r>
        <w:rPr>
          <w:rFonts w:ascii="Times New Roman" w:hAnsi="Times New Roman" w:cs="Times New Roman"/>
        </w:rPr>
        <w:t xml:space="preserve"> to acquire, retain, and generalise</w:t>
      </w:r>
      <w:r w:rsidR="007D71E0">
        <w:rPr>
          <w:rFonts w:ascii="Times New Roman" w:hAnsi="Times New Roman" w:cs="Times New Roman"/>
        </w:rPr>
        <w:t xml:space="preserve"> </w:t>
      </w:r>
      <w:r>
        <w:rPr>
          <w:rFonts w:ascii="Times New Roman" w:hAnsi="Times New Roman" w:cs="Times New Roman"/>
        </w:rPr>
        <w:t xml:space="preserve">word-referent mappings </w:t>
      </w:r>
      <w:r w:rsidR="007D71E0">
        <w:rPr>
          <w:rFonts w:ascii="Times New Roman" w:hAnsi="Times New Roman" w:cs="Times New Roman"/>
        </w:rPr>
        <w:t>suggest</w:t>
      </w:r>
      <w:r w:rsidR="00187A6E">
        <w:rPr>
          <w:rFonts w:ascii="Times New Roman" w:hAnsi="Times New Roman" w:cs="Times New Roman"/>
        </w:rPr>
        <w:t>s</w:t>
      </w:r>
      <w:r w:rsidR="007D71E0">
        <w:rPr>
          <w:rFonts w:ascii="Times New Roman" w:hAnsi="Times New Roman" w:cs="Times New Roman"/>
        </w:rPr>
        <w:t xml:space="preserve"> that repeatedly overcoming the challenge of referential ambiguity elicited the formation of robust relationships that </w:t>
      </w:r>
      <w:r>
        <w:rPr>
          <w:rFonts w:ascii="Times New Roman" w:hAnsi="Times New Roman" w:cs="Times New Roman"/>
        </w:rPr>
        <w:t xml:space="preserve">may be </w:t>
      </w:r>
      <w:r w:rsidR="007D71E0">
        <w:rPr>
          <w:rFonts w:ascii="Times New Roman" w:hAnsi="Times New Roman" w:cs="Times New Roman"/>
        </w:rPr>
        <w:t>less susceptible to decay than representations established through fast mapping</w:t>
      </w:r>
      <w:r w:rsidR="0071418C">
        <w:rPr>
          <w:rFonts w:ascii="Times New Roman" w:hAnsi="Times New Roman" w:cs="Times New Roman"/>
        </w:rPr>
        <w:t xml:space="preserve"> (</w:t>
      </w:r>
      <w:r w:rsidR="00974D1F">
        <w:rPr>
          <w:rFonts w:ascii="Times New Roman" w:hAnsi="Times New Roman" w:cs="Times New Roman"/>
        </w:rPr>
        <w:t>cf.</w:t>
      </w:r>
      <w:r w:rsidR="00457190">
        <w:rPr>
          <w:rFonts w:ascii="Times New Roman" w:hAnsi="Times New Roman" w:cs="Times New Roman"/>
        </w:rPr>
        <w:t xml:space="preserve"> </w:t>
      </w:r>
      <w:proofErr w:type="spellStart"/>
      <w:r w:rsidR="00457190" w:rsidRPr="0055613F">
        <w:rPr>
          <w:rFonts w:ascii="Times New Roman" w:hAnsi="Times New Roman" w:cs="Times New Roman"/>
          <w:color w:val="000000" w:themeColor="text1"/>
        </w:rPr>
        <w:t>Axelsson</w:t>
      </w:r>
      <w:proofErr w:type="spellEnd"/>
      <w:r w:rsidR="00457190" w:rsidRPr="0055613F">
        <w:rPr>
          <w:rFonts w:ascii="Times New Roman" w:hAnsi="Times New Roman" w:cs="Times New Roman"/>
          <w:color w:val="000000" w:themeColor="text1"/>
        </w:rPr>
        <w:t xml:space="preserve">, </w:t>
      </w:r>
      <w:proofErr w:type="spellStart"/>
      <w:r w:rsidR="00457190" w:rsidRPr="0055613F">
        <w:rPr>
          <w:rFonts w:ascii="Times New Roman" w:hAnsi="Times New Roman" w:cs="Times New Roman"/>
          <w:color w:val="000000" w:themeColor="text1"/>
        </w:rPr>
        <w:t>Churchley</w:t>
      </w:r>
      <w:proofErr w:type="spellEnd"/>
      <w:r w:rsidR="00457190" w:rsidRPr="0055613F">
        <w:rPr>
          <w:rFonts w:ascii="Times New Roman" w:hAnsi="Times New Roman" w:cs="Times New Roman"/>
          <w:color w:val="000000" w:themeColor="text1"/>
        </w:rPr>
        <w:t xml:space="preserve"> &amp; Horst, 2012</w:t>
      </w:r>
      <w:r w:rsidR="00457190">
        <w:rPr>
          <w:rFonts w:ascii="Times New Roman" w:hAnsi="Times New Roman" w:cs="Times New Roman"/>
          <w:color w:val="000000" w:themeColor="text1"/>
        </w:rPr>
        <w:t xml:space="preserve">; </w:t>
      </w:r>
      <w:r w:rsidR="00457190" w:rsidRPr="0055613F">
        <w:rPr>
          <w:rFonts w:ascii="Times New Roman" w:hAnsi="Times New Roman" w:cs="Times New Roman"/>
          <w:color w:val="000000" w:themeColor="text1"/>
        </w:rPr>
        <w:t>Horst &amp; Samuelson, 2008</w:t>
      </w:r>
      <w:r w:rsidR="00457190">
        <w:rPr>
          <w:rFonts w:ascii="Times New Roman" w:hAnsi="Times New Roman" w:cs="Times New Roman"/>
        </w:rPr>
        <w:t>)</w:t>
      </w:r>
      <w:r w:rsidR="007D71E0">
        <w:rPr>
          <w:rFonts w:ascii="Times New Roman" w:hAnsi="Times New Roman" w:cs="Times New Roman"/>
        </w:rPr>
        <w:t>. However, it is unclear whether our participants’ retrieval was facilitated by (a) increased opportunities to pair words with referents during training (i.e. greater statistical input</w:t>
      </w:r>
      <w:r w:rsidR="000D78B8">
        <w:rPr>
          <w:rFonts w:ascii="Times New Roman" w:hAnsi="Times New Roman" w:cs="Times New Roman"/>
        </w:rPr>
        <w:t xml:space="preserve"> compared to fast mapping tasks)</w:t>
      </w:r>
      <w:r w:rsidR="007D71E0">
        <w:rPr>
          <w:rFonts w:ascii="Times New Roman" w:hAnsi="Times New Roman" w:cs="Times New Roman"/>
        </w:rPr>
        <w:t xml:space="preserve">, or (b) the increased cognitive effort required to track cross-situational associations between words and objects in the absence of ostensive cues or conditions that enable the use of </w:t>
      </w:r>
      <w:r w:rsidR="005B2030">
        <w:rPr>
          <w:rFonts w:ascii="Times New Roman" w:hAnsi="Times New Roman" w:cs="Times New Roman"/>
        </w:rPr>
        <w:t>mutual exclusivity</w:t>
      </w:r>
      <w:r w:rsidR="007D71E0">
        <w:rPr>
          <w:rFonts w:ascii="Times New Roman" w:hAnsi="Times New Roman" w:cs="Times New Roman"/>
        </w:rPr>
        <w:t xml:space="preserve"> (at least from the outset).</w:t>
      </w:r>
    </w:p>
    <w:p w14:paraId="7F2C4AAB" w14:textId="146EB6D7" w:rsidR="007D71E0" w:rsidRDefault="007D71E0" w:rsidP="007D71E0">
      <w:pPr>
        <w:spacing w:line="480" w:lineRule="auto"/>
        <w:ind w:firstLine="720"/>
        <w:rPr>
          <w:rFonts w:ascii="Times New Roman" w:hAnsi="Times New Roman" w:cs="Times New Roman"/>
          <w:color w:val="000000" w:themeColor="text1"/>
        </w:rPr>
      </w:pPr>
      <w:r>
        <w:rPr>
          <w:rFonts w:ascii="Times New Roman" w:hAnsi="Times New Roman" w:cs="Times New Roman"/>
        </w:rPr>
        <w:lastRenderedPageBreak/>
        <w:t xml:space="preserve">Despite substantial delays in language development (relative to chronological age), </w:t>
      </w:r>
      <w:r w:rsidR="00457190">
        <w:rPr>
          <w:rFonts w:ascii="Times New Roman" w:hAnsi="Times New Roman" w:cs="Times New Roman"/>
        </w:rPr>
        <w:t xml:space="preserve">accuracy of </w:t>
      </w:r>
      <w:r>
        <w:rPr>
          <w:rFonts w:ascii="Times New Roman" w:hAnsi="Times New Roman" w:cs="Times New Roman"/>
        </w:rPr>
        <w:t>cross-</w:t>
      </w:r>
      <w:r w:rsidRPr="00052B0B">
        <w:rPr>
          <w:rFonts w:ascii="Times New Roman" w:hAnsi="Times New Roman" w:cs="Times New Roman"/>
          <w:color w:val="000000" w:themeColor="text1"/>
        </w:rPr>
        <w:t>situational word-referent mapping and its relationship to slow learning was not qualitatively atypical in the ASD group</w:t>
      </w:r>
      <w:r w:rsidR="00825520" w:rsidRPr="00052B0B">
        <w:rPr>
          <w:rFonts w:ascii="Times New Roman" w:hAnsi="Times New Roman" w:cs="Times New Roman"/>
          <w:color w:val="000000" w:themeColor="text1"/>
        </w:rPr>
        <w:t xml:space="preserve"> (</w:t>
      </w:r>
      <w:r w:rsidR="00490EBA" w:rsidRPr="00052B0B">
        <w:rPr>
          <w:rFonts w:ascii="Times New Roman" w:hAnsi="Times New Roman" w:cs="Times New Roman"/>
          <w:color w:val="000000" w:themeColor="text1"/>
        </w:rPr>
        <w:t>mirroring the results of</w:t>
      </w:r>
      <w:r w:rsidR="00825520" w:rsidRPr="00052B0B">
        <w:rPr>
          <w:rFonts w:ascii="Times New Roman" w:hAnsi="Times New Roman" w:cs="Times New Roman"/>
          <w:color w:val="000000" w:themeColor="text1"/>
        </w:rPr>
        <w:t xml:space="preserve"> Hartley et al</w:t>
      </w:r>
      <w:r w:rsidR="00490EBA" w:rsidRPr="00052B0B">
        <w:rPr>
          <w:rFonts w:ascii="Times New Roman" w:hAnsi="Times New Roman" w:cs="Times New Roman"/>
          <w:color w:val="000000" w:themeColor="text1"/>
        </w:rPr>
        <w:t>.’s (2019) fast mapping study</w:t>
      </w:r>
      <w:r w:rsidR="00825520" w:rsidRPr="00052B0B">
        <w:rPr>
          <w:rFonts w:ascii="Times New Roman" w:hAnsi="Times New Roman" w:cs="Times New Roman"/>
          <w:color w:val="000000" w:themeColor="text1"/>
        </w:rPr>
        <w:t>)</w:t>
      </w:r>
      <w:r w:rsidRPr="00052B0B">
        <w:rPr>
          <w:rFonts w:ascii="Times New Roman" w:hAnsi="Times New Roman" w:cs="Times New Roman"/>
          <w:color w:val="000000" w:themeColor="text1"/>
        </w:rPr>
        <w:t xml:space="preserve">. </w:t>
      </w:r>
      <w:r>
        <w:rPr>
          <w:rFonts w:ascii="Times New Roman" w:hAnsi="Times New Roman" w:cs="Times New Roman"/>
        </w:rPr>
        <w:t xml:space="preserve">At a group level, their accuracies on </w:t>
      </w:r>
      <w:r w:rsidR="00CF032C">
        <w:rPr>
          <w:rFonts w:ascii="Times New Roman" w:hAnsi="Times New Roman" w:cs="Times New Roman"/>
        </w:rPr>
        <w:t>training, retention, and generalisation trials</w:t>
      </w:r>
      <w:r>
        <w:rPr>
          <w:rFonts w:ascii="Times New Roman" w:hAnsi="Times New Roman" w:cs="Times New Roman"/>
        </w:rPr>
        <w:t xml:space="preserve"> closely resembled those of TD children matched on receptive vocabulary and</w:t>
      </w:r>
      <w:r w:rsidR="009D187F">
        <w:rPr>
          <w:rFonts w:ascii="Times New Roman" w:hAnsi="Times New Roman" w:cs="Times New Roman"/>
        </w:rPr>
        <w:t xml:space="preserve"> raw</w:t>
      </w:r>
      <w:r>
        <w:rPr>
          <w:rFonts w:ascii="Times New Roman" w:hAnsi="Times New Roman" w:cs="Times New Roman"/>
        </w:rPr>
        <w:t xml:space="preserve"> nonverbal cognitive ability. However, between-population differences may emerge when comparing how children with, and without, ASD utilise attentional cues in the service of cross-situational word learning. </w:t>
      </w:r>
    </w:p>
    <w:p w14:paraId="7702700D" w14:textId="06C213C6" w:rsidR="009E2E4F" w:rsidRDefault="007D71E0" w:rsidP="007D71E0">
      <w:pPr>
        <w:spacing w:line="480" w:lineRule="auto"/>
        <w:ind w:firstLine="720"/>
        <w:rPr>
          <w:rFonts w:ascii="Times New Roman" w:hAnsi="Times New Roman" w:cs="Times New Roman"/>
          <w:color w:val="000000" w:themeColor="text1"/>
        </w:rPr>
      </w:pPr>
      <w:r w:rsidRPr="0004481A">
        <w:rPr>
          <w:rFonts w:ascii="Times New Roman" w:hAnsi="Times New Roman" w:cs="Times New Roman"/>
          <w:color w:val="000000" w:themeColor="text1"/>
        </w:rPr>
        <w:t xml:space="preserve">In </w:t>
      </w:r>
      <w:r>
        <w:rPr>
          <w:rFonts w:ascii="Times New Roman" w:hAnsi="Times New Roman" w:cs="Times New Roman"/>
          <w:color w:val="000000" w:themeColor="text1"/>
        </w:rPr>
        <w:t>Study</w:t>
      </w:r>
      <w:r w:rsidRPr="0004481A">
        <w:rPr>
          <w:rFonts w:ascii="Times New Roman" w:hAnsi="Times New Roman" w:cs="Times New Roman"/>
          <w:color w:val="000000" w:themeColor="text1"/>
        </w:rPr>
        <w:t xml:space="preserve"> 2, we </w:t>
      </w:r>
      <w:r>
        <w:rPr>
          <w:rFonts w:ascii="Times New Roman" w:hAnsi="Times New Roman" w:cs="Times New Roman"/>
          <w:color w:val="000000" w:themeColor="text1"/>
        </w:rPr>
        <w:t>investigate</w:t>
      </w:r>
      <w:r w:rsidRPr="0004481A">
        <w:rPr>
          <w:rFonts w:ascii="Times New Roman" w:hAnsi="Times New Roman" w:cs="Times New Roman"/>
          <w:color w:val="000000" w:themeColor="text1"/>
        </w:rPr>
        <w:t xml:space="preserve"> whether cross-situational word learning improves when referential ambiguity is </w:t>
      </w:r>
      <w:r w:rsidR="00187A6E">
        <w:rPr>
          <w:rFonts w:ascii="Times New Roman" w:hAnsi="Times New Roman" w:cs="Times New Roman"/>
          <w:color w:val="000000" w:themeColor="text1"/>
        </w:rPr>
        <w:t>potentially reduced</w:t>
      </w:r>
      <w:r w:rsidRPr="0004481A">
        <w:rPr>
          <w:rFonts w:ascii="Times New Roman" w:hAnsi="Times New Roman" w:cs="Times New Roman"/>
          <w:color w:val="000000" w:themeColor="text1"/>
        </w:rPr>
        <w:t>.</w:t>
      </w:r>
      <w:r>
        <w:rPr>
          <w:rFonts w:ascii="Times New Roman" w:hAnsi="Times New Roman" w:cs="Times New Roman"/>
          <w:color w:val="000000" w:themeColor="text1"/>
        </w:rPr>
        <w:t xml:space="preserve"> Children with ASD and TD children completed variations of our cross-situational word learning task that incorporated social or non-social attentional cues during training. Half of each population received social cues (head turn and gaze shift towards the target) and half received non-social cues (the target was highlighted by a </w:t>
      </w:r>
      <w:r w:rsidR="005B2030">
        <w:rPr>
          <w:rFonts w:ascii="Times New Roman" w:hAnsi="Times New Roman" w:cs="Times New Roman"/>
          <w:color w:val="000000" w:themeColor="text1"/>
        </w:rPr>
        <w:t>brightly coloured</w:t>
      </w:r>
      <w:r>
        <w:rPr>
          <w:rFonts w:ascii="Times New Roman" w:hAnsi="Times New Roman" w:cs="Times New Roman"/>
          <w:color w:val="000000" w:themeColor="text1"/>
        </w:rPr>
        <w:t xml:space="preserve"> border) that focussed children’s attention on the correct referent for each word. </w:t>
      </w:r>
    </w:p>
    <w:p w14:paraId="2C5244D2" w14:textId="087B6484" w:rsidR="00D64839" w:rsidRDefault="007D71E0" w:rsidP="00A7349E">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In accordance with MacDonald et al. (2017), we expected that TD children and children with ASD in these conditions would attain superior accuracy than children in Study 1 (where no cues were provided</w:t>
      </w:r>
      <w:r w:rsidRPr="001774F9">
        <w:rPr>
          <w:rFonts w:ascii="Times New Roman" w:hAnsi="Times New Roman" w:cs="Times New Roman"/>
          <w:color w:val="000000" w:themeColor="text1"/>
        </w:rPr>
        <w:t>).</w:t>
      </w:r>
      <w:r w:rsidR="009E2E4F" w:rsidRPr="001774F9">
        <w:rPr>
          <w:rFonts w:ascii="Times New Roman" w:hAnsi="Times New Roman" w:cs="Times New Roman"/>
          <w:color w:val="000000" w:themeColor="text1"/>
        </w:rPr>
        <w:t xml:space="preserve"> However, we expected ASD to have differing impacts on children’s performance in </w:t>
      </w:r>
      <w:r w:rsidR="005F6B2E">
        <w:rPr>
          <w:rFonts w:ascii="Times New Roman" w:hAnsi="Times New Roman" w:cs="Times New Roman"/>
          <w:color w:val="000000" w:themeColor="text1"/>
        </w:rPr>
        <w:t xml:space="preserve">the </w:t>
      </w:r>
      <w:r w:rsidR="009E2E4F" w:rsidRPr="001774F9">
        <w:rPr>
          <w:rFonts w:ascii="Times New Roman" w:hAnsi="Times New Roman" w:cs="Times New Roman"/>
          <w:color w:val="000000" w:themeColor="text1"/>
        </w:rPr>
        <w:t>two</w:t>
      </w:r>
      <w:r w:rsidR="005F6B2E">
        <w:rPr>
          <w:rFonts w:ascii="Times New Roman" w:hAnsi="Times New Roman" w:cs="Times New Roman"/>
          <w:color w:val="000000" w:themeColor="text1"/>
        </w:rPr>
        <w:t xml:space="preserve"> cue</w:t>
      </w:r>
      <w:r w:rsidR="009E2E4F" w:rsidRPr="001774F9">
        <w:rPr>
          <w:rFonts w:ascii="Times New Roman" w:hAnsi="Times New Roman" w:cs="Times New Roman"/>
          <w:color w:val="000000" w:themeColor="text1"/>
        </w:rPr>
        <w:t xml:space="preserve"> conditions. Several studies have shown that children with ASD</w:t>
      </w:r>
      <w:r w:rsidR="001774F9">
        <w:rPr>
          <w:rFonts w:ascii="Times New Roman" w:hAnsi="Times New Roman" w:cs="Times New Roman"/>
          <w:color w:val="000000" w:themeColor="text1"/>
        </w:rPr>
        <w:t xml:space="preserve"> and concomitant language impairments</w:t>
      </w:r>
      <w:r w:rsidR="009E2E4F" w:rsidRPr="001774F9">
        <w:rPr>
          <w:rFonts w:ascii="Times New Roman" w:hAnsi="Times New Roman" w:cs="Times New Roman"/>
          <w:color w:val="000000" w:themeColor="text1"/>
        </w:rPr>
        <w:t xml:space="preserve"> are less likely to follow an adult’s head turn in comparison to TD controls (</w:t>
      </w:r>
      <w:proofErr w:type="spellStart"/>
      <w:r w:rsidR="00A7349E" w:rsidRPr="00052B0B">
        <w:rPr>
          <w:rFonts w:ascii="Times New Roman" w:hAnsi="Times New Roman" w:cs="Times New Roman"/>
        </w:rPr>
        <w:t>Leekam</w:t>
      </w:r>
      <w:proofErr w:type="spellEnd"/>
      <w:r w:rsidR="00A7349E" w:rsidRPr="00052B0B">
        <w:rPr>
          <w:rFonts w:ascii="Times New Roman" w:hAnsi="Times New Roman" w:cs="Times New Roman"/>
        </w:rPr>
        <w:t xml:space="preserve">, Baron-Cohen, Perrett, </w:t>
      </w:r>
      <w:proofErr w:type="spellStart"/>
      <w:r w:rsidR="00A7349E" w:rsidRPr="00052B0B">
        <w:rPr>
          <w:rFonts w:ascii="Times New Roman" w:hAnsi="Times New Roman" w:cs="Times New Roman"/>
        </w:rPr>
        <w:t>Milders</w:t>
      </w:r>
      <w:proofErr w:type="spellEnd"/>
      <w:r w:rsidR="00A7349E" w:rsidRPr="00052B0B">
        <w:rPr>
          <w:rFonts w:ascii="Times New Roman" w:hAnsi="Times New Roman" w:cs="Times New Roman"/>
        </w:rPr>
        <w:t xml:space="preserve">, &amp; Brown, 1997; </w:t>
      </w:r>
      <w:proofErr w:type="spellStart"/>
      <w:r w:rsidR="00A7349E" w:rsidRPr="001774F9">
        <w:rPr>
          <w:rFonts w:ascii="Times New Roman" w:hAnsi="Times New Roman" w:cs="Times New Roman"/>
          <w:color w:val="000000" w:themeColor="text1"/>
        </w:rPr>
        <w:t>Leekham</w:t>
      </w:r>
      <w:proofErr w:type="spellEnd"/>
      <w:r w:rsidR="00A7349E" w:rsidRPr="001774F9">
        <w:rPr>
          <w:rFonts w:ascii="Times New Roman" w:hAnsi="Times New Roman" w:cs="Times New Roman"/>
          <w:color w:val="000000" w:themeColor="text1"/>
        </w:rPr>
        <w:t xml:space="preserve">, </w:t>
      </w:r>
      <w:proofErr w:type="spellStart"/>
      <w:r w:rsidR="00A7349E" w:rsidRPr="001774F9">
        <w:rPr>
          <w:rFonts w:ascii="Times New Roman" w:hAnsi="Times New Roman" w:cs="Times New Roman"/>
          <w:color w:val="000000" w:themeColor="text1"/>
        </w:rPr>
        <w:t>Hunnisett</w:t>
      </w:r>
      <w:proofErr w:type="spellEnd"/>
      <w:r w:rsidR="00A7349E" w:rsidRPr="001774F9">
        <w:rPr>
          <w:rFonts w:ascii="Times New Roman" w:hAnsi="Times New Roman" w:cs="Times New Roman"/>
          <w:color w:val="000000" w:themeColor="text1"/>
        </w:rPr>
        <w:t>, &amp; Moore, 1998</w:t>
      </w:r>
      <w:r w:rsidR="001774F9" w:rsidRPr="001774F9">
        <w:rPr>
          <w:rFonts w:ascii="Times New Roman" w:hAnsi="Times New Roman" w:cs="Times New Roman"/>
          <w:color w:val="000000" w:themeColor="text1"/>
        </w:rPr>
        <w:t xml:space="preserve">; </w:t>
      </w:r>
      <w:proofErr w:type="spellStart"/>
      <w:r w:rsidR="001774F9" w:rsidRPr="001774F9">
        <w:rPr>
          <w:rFonts w:ascii="Times New Roman" w:hAnsi="Times New Roman" w:cs="Times New Roman"/>
          <w:color w:val="000000" w:themeColor="text1"/>
        </w:rPr>
        <w:t>Warreyn</w:t>
      </w:r>
      <w:proofErr w:type="spellEnd"/>
      <w:r w:rsidR="001774F9" w:rsidRPr="001774F9">
        <w:rPr>
          <w:rFonts w:ascii="Times New Roman" w:hAnsi="Times New Roman" w:cs="Times New Roman"/>
          <w:color w:val="000000" w:themeColor="text1"/>
        </w:rPr>
        <w:t xml:space="preserve">, </w:t>
      </w:r>
      <w:proofErr w:type="spellStart"/>
      <w:r w:rsidR="001774F9" w:rsidRPr="001774F9">
        <w:rPr>
          <w:rFonts w:ascii="Times New Roman" w:hAnsi="Times New Roman" w:cs="Times New Roman"/>
          <w:color w:val="000000" w:themeColor="text1"/>
        </w:rPr>
        <w:t>Roeyers</w:t>
      </w:r>
      <w:proofErr w:type="spellEnd"/>
      <w:r w:rsidR="001774F9" w:rsidRPr="001774F9">
        <w:rPr>
          <w:rFonts w:ascii="Times New Roman" w:hAnsi="Times New Roman" w:cs="Times New Roman"/>
          <w:color w:val="000000" w:themeColor="text1"/>
        </w:rPr>
        <w:t xml:space="preserve">, </w:t>
      </w:r>
      <w:proofErr w:type="spellStart"/>
      <w:r w:rsidR="001774F9" w:rsidRPr="001774F9">
        <w:rPr>
          <w:rFonts w:ascii="Times New Roman" w:hAnsi="Times New Roman" w:cs="Times New Roman"/>
          <w:color w:val="000000" w:themeColor="text1"/>
        </w:rPr>
        <w:t>Oelbrandt</w:t>
      </w:r>
      <w:proofErr w:type="spellEnd"/>
      <w:r w:rsidR="001774F9" w:rsidRPr="001774F9">
        <w:rPr>
          <w:rFonts w:ascii="Times New Roman" w:hAnsi="Times New Roman" w:cs="Times New Roman"/>
          <w:color w:val="000000" w:themeColor="text1"/>
        </w:rPr>
        <w:t>, &amp; De Groote, 2005</w:t>
      </w:r>
      <w:r w:rsidR="009E2E4F" w:rsidRPr="001774F9">
        <w:rPr>
          <w:rFonts w:ascii="Times New Roman" w:hAnsi="Times New Roman" w:cs="Times New Roman"/>
          <w:color w:val="000000" w:themeColor="text1"/>
        </w:rPr>
        <w:t xml:space="preserve">). For example, </w:t>
      </w:r>
      <w:proofErr w:type="spellStart"/>
      <w:r w:rsidR="009E2E4F" w:rsidRPr="001774F9">
        <w:rPr>
          <w:rFonts w:ascii="Times New Roman" w:hAnsi="Times New Roman" w:cs="Times New Roman"/>
          <w:color w:val="000000" w:themeColor="text1"/>
        </w:rPr>
        <w:t>Leekham</w:t>
      </w:r>
      <w:proofErr w:type="spellEnd"/>
      <w:r w:rsidR="00A7349E" w:rsidRPr="001774F9">
        <w:rPr>
          <w:rFonts w:ascii="Times New Roman" w:hAnsi="Times New Roman" w:cs="Times New Roman"/>
          <w:color w:val="000000" w:themeColor="text1"/>
        </w:rPr>
        <w:t xml:space="preserve"> and colleagues</w:t>
      </w:r>
      <w:r w:rsidR="009E2E4F" w:rsidRPr="001774F9">
        <w:rPr>
          <w:rFonts w:ascii="Times New Roman" w:hAnsi="Times New Roman" w:cs="Times New Roman"/>
          <w:color w:val="000000" w:themeColor="text1"/>
        </w:rPr>
        <w:t xml:space="preserve"> (1998) reported that 59% of children with ASD (aged 8 years on average) followed a head turn cue in comparison to 88% of TD 4-year-olds matched on verbal mental</w:t>
      </w:r>
      <w:r w:rsidR="009E2E4F">
        <w:rPr>
          <w:rFonts w:ascii="Times New Roman" w:hAnsi="Times New Roman" w:cs="Times New Roman"/>
          <w:color w:val="000000" w:themeColor="text1"/>
        </w:rPr>
        <w:t xml:space="preserve"> age. </w:t>
      </w:r>
      <w:r w:rsidR="00A7349E">
        <w:rPr>
          <w:rFonts w:ascii="Times New Roman" w:hAnsi="Times New Roman" w:cs="Times New Roman"/>
          <w:color w:val="000000" w:themeColor="text1"/>
        </w:rPr>
        <w:t>Thus, w</w:t>
      </w:r>
      <w:r>
        <w:rPr>
          <w:rFonts w:ascii="Times New Roman" w:hAnsi="Times New Roman" w:cs="Times New Roman"/>
          <w:color w:val="000000" w:themeColor="text1"/>
        </w:rPr>
        <w:t xml:space="preserve">e predicted that the training accuracy of children with ASD </w:t>
      </w:r>
      <w:r w:rsidR="005F6B2E">
        <w:rPr>
          <w:rFonts w:ascii="Times New Roman" w:hAnsi="Times New Roman" w:cs="Times New Roman"/>
          <w:color w:val="000000" w:themeColor="text1"/>
        </w:rPr>
        <w:t xml:space="preserve">may </w:t>
      </w:r>
      <w:r>
        <w:rPr>
          <w:rFonts w:ascii="Times New Roman" w:hAnsi="Times New Roman" w:cs="Times New Roman"/>
          <w:color w:val="000000" w:themeColor="text1"/>
        </w:rPr>
        <w:t>be lower than that of TD controls</w:t>
      </w:r>
      <w:r w:rsidR="00A7349E">
        <w:rPr>
          <w:rFonts w:ascii="Times New Roman" w:hAnsi="Times New Roman" w:cs="Times New Roman"/>
          <w:color w:val="000000" w:themeColor="text1"/>
        </w:rPr>
        <w:t xml:space="preserve"> in the social cue condition</w:t>
      </w:r>
      <w:r>
        <w:rPr>
          <w:rFonts w:ascii="Times New Roman" w:hAnsi="Times New Roman" w:cs="Times New Roman"/>
          <w:color w:val="000000" w:themeColor="text1"/>
        </w:rPr>
        <w:t xml:space="preserve">. </w:t>
      </w:r>
      <w:r w:rsidR="001774F9">
        <w:rPr>
          <w:rFonts w:ascii="Times New Roman" w:hAnsi="Times New Roman" w:cs="Times New Roman"/>
          <w:color w:val="000000" w:themeColor="text1"/>
        </w:rPr>
        <w:t>However, w</w:t>
      </w:r>
      <w:r>
        <w:rPr>
          <w:rFonts w:ascii="Times New Roman" w:hAnsi="Times New Roman" w:cs="Times New Roman"/>
          <w:color w:val="000000" w:themeColor="text1"/>
        </w:rPr>
        <w:t>e anticipated no between-population differences in training accuracy in the non-social cue condition</w:t>
      </w:r>
      <w:r w:rsidR="001774F9">
        <w:rPr>
          <w:rFonts w:ascii="Times New Roman" w:hAnsi="Times New Roman" w:cs="Times New Roman"/>
          <w:color w:val="000000" w:themeColor="text1"/>
        </w:rPr>
        <w:t xml:space="preserve"> as we had no reason to believe that children with ASD would be any less likely to notice the appearance of the </w:t>
      </w:r>
      <w:r w:rsidR="005B2030">
        <w:rPr>
          <w:rFonts w:ascii="Times New Roman" w:hAnsi="Times New Roman" w:cs="Times New Roman"/>
          <w:color w:val="000000" w:themeColor="text1"/>
        </w:rPr>
        <w:t>brightly coloured</w:t>
      </w:r>
      <w:r w:rsidR="001774F9">
        <w:rPr>
          <w:rFonts w:ascii="Times New Roman" w:hAnsi="Times New Roman" w:cs="Times New Roman"/>
          <w:color w:val="000000" w:themeColor="text1"/>
        </w:rPr>
        <w:t xml:space="preserve"> border than TD children.</w:t>
      </w:r>
      <w:r>
        <w:rPr>
          <w:rFonts w:ascii="Times New Roman" w:hAnsi="Times New Roman" w:cs="Times New Roman"/>
          <w:color w:val="000000" w:themeColor="text1"/>
        </w:rPr>
        <w:t xml:space="preserve"> </w:t>
      </w:r>
    </w:p>
    <w:p w14:paraId="77774E3E" w14:textId="4EAB1C34" w:rsidR="007D71E0" w:rsidRDefault="007D71E0" w:rsidP="00A7349E">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Regarding </w:t>
      </w:r>
      <w:r w:rsidR="00825520">
        <w:rPr>
          <w:rFonts w:ascii="Times New Roman" w:hAnsi="Times New Roman" w:cs="Times New Roman"/>
          <w:color w:val="000000" w:themeColor="text1"/>
        </w:rPr>
        <w:t>retention</w:t>
      </w:r>
      <w:r>
        <w:rPr>
          <w:rFonts w:ascii="Times New Roman" w:hAnsi="Times New Roman" w:cs="Times New Roman"/>
          <w:color w:val="000000" w:themeColor="text1"/>
        </w:rPr>
        <w:t xml:space="preserve"> accuracy, we reasoned that reducing referential ambiguity during training could have different consequences depending on why learning was strong in Study 1. If </w:t>
      </w:r>
      <w:r w:rsidR="00825520">
        <w:rPr>
          <w:rFonts w:ascii="Times New Roman" w:hAnsi="Times New Roman" w:cs="Times New Roman"/>
          <w:color w:val="000000" w:themeColor="text1"/>
        </w:rPr>
        <w:t>retention</w:t>
      </w:r>
      <w:r>
        <w:rPr>
          <w:rFonts w:ascii="Times New Roman" w:hAnsi="Times New Roman" w:cs="Times New Roman"/>
          <w:color w:val="000000" w:themeColor="text1"/>
        </w:rPr>
        <w:t xml:space="preserve"> is </w:t>
      </w:r>
      <w:r>
        <w:rPr>
          <w:rFonts w:ascii="Times New Roman" w:hAnsi="Times New Roman" w:cs="Times New Roman"/>
          <w:color w:val="000000" w:themeColor="text1"/>
        </w:rPr>
        <w:lastRenderedPageBreak/>
        <w:t xml:space="preserve">facilitated by frequently pairing words with their correct referents, children should respond more accurately when attentional cues are provided during training. Alternatively, if </w:t>
      </w:r>
      <w:r w:rsidR="00825520">
        <w:rPr>
          <w:rFonts w:ascii="Times New Roman" w:hAnsi="Times New Roman" w:cs="Times New Roman"/>
          <w:color w:val="000000" w:themeColor="text1"/>
        </w:rPr>
        <w:t>retention</w:t>
      </w:r>
      <w:r>
        <w:rPr>
          <w:rFonts w:ascii="Times New Roman" w:hAnsi="Times New Roman" w:cs="Times New Roman"/>
          <w:color w:val="000000" w:themeColor="text1"/>
        </w:rPr>
        <w:t xml:space="preserve"> is facilitated by </w:t>
      </w:r>
      <w:r w:rsidR="00040CA4">
        <w:rPr>
          <w:rFonts w:ascii="Times New Roman" w:hAnsi="Times New Roman" w:cs="Times New Roman"/>
          <w:color w:val="000000" w:themeColor="text1"/>
        </w:rPr>
        <w:t>tracking and disambiguating</w:t>
      </w:r>
      <w:r>
        <w:rPr>
          <w:rFonts w:ascii="Times New Roman" w:hAnsi="Times New Roman" w:cs="Times New Roman"/>
          <w:color w:val="000000" w:themeColor="text1"/>
        </w:rPr>
        <w:t xml:space="preserve"> meaning across multiple exposures, children may respond less accurately on </w:t>
      </w:r>
      <w:r w:rsidR="00825520">
        <w:rPr>
          <w:rFonts w:ascii="Times New Roman" w:hAnsi="Times New Roman" w:cs="Times New Roman"/>
          <w:color w:val="000000" w:themeColor="text1"/>
        </w:rPr>
        <w:t xml:space="preserve">retention and </w:t>
      </w:r>
      <w:r w:rsidR="00825520" w:rsidRPr="005B2030">
        <w:rPr>
          <w:rFonts w:ascii="Times New Roman" w:hAnsi="Times New Roman" w:cs="Times New Roman"/>
          <w:color w:val="000000" w:themeColor="text1"/>
        </w:rPr>
        <w:t>generalisation</w:t>
      </w:r>
      <w:r w:rsidR="00825520">
        <w:rPr>
          <w:rFonts w:ascii="Times New Roman" w:hAnsi="Times New Roman" w:cs="Times New Roman"/>
          <w:color w:val="000000" w:themeColor="text1"/>
        </w:rPr>
        <w:t xml:space="preserve"> trials</w:t>
      </w:r>
      <w:r>
        <w:rPr>
          <w:rFonts w:ascii="Times New Roman" w:hAnsi="Times New Roman" w:cs="Times New Roman"/>
          <w:color w:val="000000" w:themeColor="text1"/>
        </w:rPr>
        <w:t xml:space="preserve"> in the cue conditions. The attentional cues serve to reduce referential ambiguity which, in turn, reduces the cognitive effort required to establish correct word-referent relationships. However, this reduction in effort may result in </w:t>
      </w:r>
      <w:r w:rsidRPr="00A35722">
        <w:rPr>
          <w:rFonts w:ascii="Times New Roman" w:hAnsi="Times New Roman" w:cs="Times New Roman"/>
          <w:color w:val="000000" w:themeColor="text1"/>
        </w:rPr>
        <w:t>encoding</w:t>
      </w:r>
      <w:r>
        <w:rPr>
          <w:rFonts w:ascii="Times New Roman" w:hAnsi="Times New Roman" w:cs="Times New Roman"/>
          <w:color w:val="000000" w:themeColor="text1"/>
        </w:rPr>
        <w:t xml:space="preserve"> word-referent representations that are less robust and increasingly susceptible to decay. Importantly, this study will reveal whether the provision of attentional cues enhances cross-situational word learning and </w:t>
      </w:r>
      <w:r w:rsidR="00341733">
        <w:rPr>
          <w:rFonts w:ascii="Times New Roman" w:hAnsi="Times New Roman" w:cs="Times New Roman"/>
          <w:color w:val="000000" w:themeColor="text1"/>
        </w:rPr>
        <w:t xml:space="preserve">will </w:t>
      </w:r>
      <w:r>
        <w:rPr>
          <w:rFonts w:ascii="Times New Roman" w:hAnsi="Times New Roman" w:cs="Times New Roman"/>
          <w:color w:val="000000" w:themeColor="text1"/>
        </w:rPr>
        <w:t xml:space="preserve">highlight whether the benefits of cue types differ across populations.   </w:t>
      </w:r>
    </w:p>
    <w:p w14:paraId="48FF0C38" w14:textId="10140766" w:rsidR="00ED4AB5" w:rsidRDefault="00982F46" w:rsidP="00ED4AB5">
      <w:pPr>
        <w:spacing w:line="480" w:lineRule="auto"/>
        <w:jc w:val="center"/>
        <w:rPr>
          <w:rFonts w:ascii="Times New Roman" w:hAnsi="Times New Roman" w:cs="Times New Roman"/>
          <w:b/>
        </w:rPr>
      </w:pPr>
      <w:r>
        <w:rPr>
          <w:rFonts w:ascii="Times New Roman" w:hAnsi="Times New Roman" w:cs="Times New Roman"/>
          <w:b/>
        </w:rPr>
        <w:t xml:space="preserve">3. </w:t>
      </w:r>
      <w:r w:rsidR="00ED4AB5">
        <w:rPr>
          <w:rFonts w:ascii="Times New Roman" w:hAnsi="Times New Roman" w:cs="Times New Roman"/>
          <w:b/>
        </w:rPr>
        <w:t>Study 2: The effects of attentional cues on cross-situational word mapping, retention, and generalisation in typical development and autism</w:t>
      </w:r>
    </w:p>
    <w:p w14:paraId="6B6C7EFC" w14:textId="4ED95270" w:rsidR="00982F46" w:rsidRDefault="00982F46" w:rsidP="00ED4AB5">
      <w:pPr>
        <w:spacing w:line="480" w:lineRule="auto"/>
        <w:jc w:val="center"/>
        <w:rPr>
          <w:rFonts w:ascii="Times New Roman" w:hAnsi="Times New Roman" w:cs="Times New Roman"/>
          <w:b/>
        </w:rPr>
      </w:pPr>
      <w:r>
        <w:rPr>
          <w:rFonts w:ascii="Times New Roman" w:hAnsi="Times New Roman" w:cs="Times New Roman"/>
          <w:b/>
        </w:rPr>
        <w:t>3.1. Method</w:t>
      </w:r>
    </w:p>
    <w:p w14:paraId="7B84A844" w14:textId="0AA02602" w:rsidR="00ED4AB5" w:rsidRPr="003F7CBD" w:rsidRDefault="00982F46" w:rsidP="00ED4AB5">
      <w:pPr>
        <w:spacing w:line="480" w:lineRule="auto"/>
        <w:ind w:firstLine="720"/>
        <w:rPr>
          <w:rFonts w:ascii="Times New Roman" w:hAnsi="Times New Roman" w:cs="Times New Roman"/>
          <w:b/>
        </w:rPr>
      </w:pPr>
      <w:r>
        <w:rPr>
          <w:rFonts w:ascii="Times New Roman" w:hAnsi="Times New Roman" w:cs="Times New Roman"/>
          <w:b/>
        </w:rPr>
        <w:t xml:space="preserve">3.1.1. </w:t>
      </w:r>
      <w:r w:rsidR="00ED4AB5" w:rsidRPr="003F7CBD">
        <w:rPr>
          <w:rFonts w:ascii="Times New Roman" w:hAnsi="Times New Roman" w:cs="Times New Roman"/>
          <w:b/>
        </w:rPr>
        <w:t>Participants</w:t>
      </w:r>
    </w:p>
    <w:p w14:paraId="5813DC61" w14:textId="77777777" w:rsidR="00BF2B76" w:rsidRPr="00782651" w:rsidRDefault="00BF2B76" w:rsidP="00BF2B76">
      <w:pPr>
        <w:spacing w:line="480" w:lineRule="auto"/>
        <w:ind w:firstLine="720"/>
        <w:rPr>
          <w:rFonts w:ascii="Times New Roman" w:hAnsi="Times New Roman" w:cs="Times New Roman"/>
          <w:color w:val="000000" w:themeColor="text1"/>
        </w:rPr>
      </w:pPr>
      <w:r w:rsidRPr="001A514D">
        <w:rPr>
          <w:rFonts w:ascii="Times New Roman" w:hAnsi="Times New Roman" w:cs="Times New Roman"/>
          <w:color w:val="000000" w:themeColor="text1"/>
        </w:rPr>
        <w:t xml:space="preserve">Participants were </w:t>
      </w:r>
      <w:r>
        <w:rPr>
          <w:rFonts w:ascii="Times New Roman" w:hAnsi="Times New Roman" w:cs="Times New Roman"/>
          <w:color w:val="000000" w:themeColor="text1"/>
        </w:rPr>
        <w:t>33</w:t>
      </w:r>
      <w:r w:rsidRPr="001A514D">
        <w:rPr>
          <w:rFonts w:ascii="Times New Roman" w:hAnsi="Times New Roman" w:cs="Times New Roman"/>
          <w:color w:val="000000" w:themeColor="text1"/>
        </w:rPr>
        <w:t xml:space="preserve"> children with ASD (</w:t>
      </w:r>
      <w:r>
        <w:rPr>
          <w:rFonts w:ascii="Times New Roman" w:hAnsi="Times New Roman" w:cs="Times New Roman"/>
          <w:color w:val="000000" w:themeColor="text1"/>
        </w:rPr>
        <w:t>26</w:t>
      </w:r>
      <w:r w:rsidRPr="001A514D">
        <w:rPr>
          <w:rFonts w:ascii="Times New Roman" w:hAnsi="Times New Roman" w:cs="Times New Roman"/>
          <w:color w:val="000000" w:themeColor="text1"/>
        </w:rPr>
        <w:t xml:space="preserve"> males, </w:t>
      </w:r>
      <w:r>
        <w:rPr>
          <w:rFonts w:ascii="Times New Roman" w:hAnsi="Times New Roman" w:cs="Times New Roman"/>
          <w:color w:val="000000" w:themeColor="text1"/>
        </w:rPr>
        <w:t>7</w:t>
      </w:r>
      <w:r w:rsidRPr="001A514D">
        <w:rPr>
          <w:rFonts w:ascii="Times New Roman" w:hAnsi="Times New Roman" w:cs="Times New Roman"/>
          <w:color w:val="000000" w:themeColor="text1"/>
        </w:rPr>
        <w:t xml:space="preserve"> females; </w:t>
      </w:r>
      <w:r w:rsidRPr="001A514D">
        <w:rPr>
          <w:rFonts w:ascii="Times New Roman" w:hAnsi="Times New Roman" w:cs="Times New Roman"/>
          <w:i/>
          <w:color w:val="000000" w:themeColor="text1"/>
        </w:rPr>
        <w:t>M</w:t>
      </w:r>
      <w:r w:rsidRPr="001A514D">
        <w:rPr>
          <w:rFonts w:ascii="Times New Roman" w:hAnsi="Times New Roman" w:cs="Times New Roman"/>
          <w:color w:val="000000" w:themeColor="text1"/>
        </w:rPr>
        <w:t xml:space="preserve"> age = </w:t>
      </w:r>
      <w:r>
        <w:rPr>
          <w:rFonts w:ascii="Times New Roman" w:hAnsi="Times New Roman" w:cs="Times New Roman"/>
          <w:color w:val="000000" w:themeColor="text1"/>
        </w:rPr>
        <w:t>8.66</w:t>
      </w:r>
      <w:r w:rsidRPr="001A514D">
        <w:rPr>
          <w:rFonts w:ascii="Times New Roman" w:hAnsi="Times New Roman" w:cs="Times New Roman"/>
          <w:color w:val="000000" w:themeColor="text1"/>
        </w:rPr>
        <w:t xml:space="preserve"> years; </w:t>
      </w:r>
      <w:r w:rsidRPr="001A514D">
        <w:rPr>
          <w:rFonts w:ascii="Times New Roman" w:hAnsi="Times New Roman" w:cs="Times New Roman"/>
          <w:i/>
          <w:color w:val="000000" w:themeColor="text1"/>
        </w:rPr>
        <w:t>SD</w:t>
      </w:r>
      <w:r w:rsidRPr="001A514D">
        <w:rPr>
          <w:rFonts w:ascii="Times New Roman" w:hAnsi="Times New Roman" w:cs="Times New Roman"/>
          <w:color w:val="000000" w:themeColor="text1"/>
        </w:rPr>
        <w:t xml:space="preserve"> = </w:t>
      </w:r>
      <w:r>
        <w:rPr>
          <w:rFonts w:ascii="Times New Roman" w:hAnsi="Times New Roman" w:cs="Times New Roman"/>
          <w:color w:val="000000" w:themeColor="text1"/>
        </w:rPr>
        <w:t>2.39</w:t>
      </w:r>
      <w:r w:rsidRPr="001A514D">
        <w:rPr>
          <w:rFonts w:ascii="Times New Roman" w:hAnsi="Times New Roman" w:cs="Times New Roman"/>
          <w:color w:val="000000" w:themeColor="text1"/>
        </w:rPr>
        <w:t xml:space="preserve">) recruited from specialist schools, and </w:t>
      </w:r>
      <w:r>
        <w:rPr>
          <w:rFonts w:ascii="Times New Roman" w:hAnsi="Times New Roman" w:cs="Times New Roman"/>
          <w:color w:val="000000" w:themeColor="text1"/>
        </w:rPr>
        <w:t>32</w:t>
      </w:r>
      <w:r w:rsidRPr="001A514D">
        <w:rPr>
          <w:rFonts w:ascii="Times New Roman" w:hAnsi="Times New Roman" w:cs="Times New Roman"/>
          <w:color w:val="000000" w:themeColor="text1"/>
        </w:rPr>
        <w:t xml:space="preserve"> TD children (</w:t>
      </w:r>
      <w:r>
        <w:rPr>
          <w:rFonts w:ascii="Times New Roman" w:hAnsi="Times New Roman" w:cs="Times New Roman"/>
          <w:color w:val="000000" w:themeColor="text1"/>
        </w:rPr>
        <w:t>21</w:t>
      </w:r>
      <w:r w:rsidRPr="001A514D">
        <w:rPr>
          <w:rFonts w:ascii="Times New Roman" w:hAnsi="Times New Roman" w:cs="Times New Roman"/>
          <w:color w:val="000000" w:themeColor="text1"/>
        </w:rPr>
        <w:t xml:space="preserve"> males, </w:t>
      </w:r>
      <w:r>
        <w:rPr>
          <w:rFonts w:ascii="Times New Roman" w:hAnsi="Times New Roman" w:cs="Times New Roman"/>
          <w:color w:val="000000" w:themeColor="text1"/>
        </w:rPr>
        <w:t>11</w:t>
      </w:r>
      <w:r w:rsidRPr="001A514D">
        <w:rPr>
          <w:rFonts w:ascii="Times New Roman" w:hAnsi="Times New Roman" w:cs="Times New Roman"/>
          <w:color w:val="000000" w:themeColor="text1"/>
        </w:rPr>
        <w:t xml:space="preserve"> females; </w:t>
      </w:r>
      <w:r w:rsidRPr="001A514D">
        <w:rPr>
          <w:rFonts w:ascii="Times New Roman" w:hAnsi="Times New Roman" w:cs="Times New Roman"/>
          <w:i/>
          <w:color w:val="000000" w:themeColor="text1"/>
        </w:rPr>
        <w:t>M</w:t>
      </w:r>
      <w:r w:rsidRPr="001A514D">
        <w:rPr>
          <w:rFonts w:ascii="Times New Roman" w:hAnsi="Times New Roman" w:cs="Times New Roman"/>
          <w:color w:val="000000" w:themeColor="text1"/>
        </w:rPr>
        <w:t xml:space="preserve"> age = </w:t>
      </w:r>
      <w:r>
        <w:rPr>
          <w:rFonts w:ascii="Times New Roman" w:hAnsi="Times New Roman" w:cs="Times New Roman"/>
          <w:color w:val="000000" w:themeColor="text1"/>
        </w:rPr>
        <w:t>5.40</w:t>
      </w:r>
      <w:r w:rsidRPr="001A514D">
        <w:rPr>
          <w:rFonts w:ascii="Times New Roman" w:hAnsi="Times New Roman" w:cs="Times New Roman"/>
          <w:color w:val="000000" w:themeColor="text1"/>
        </w:rPr>
        <w:t xml:space="preserve"> years; </w:t>
      </w:r>
      <w:r w:rsidRPr="001A514D">
        <w:rPr>
          <w:rFonts w:ascii="Times New Roman" w:hAnsi="Times New Roman" w:cs="Times New Roman"/>
          <w:i/>
          <w:color w:val="000000" w:themeColor="text1"/>
        </w:rPr>
        <w:t>SD</w:t>
      </w:r>
      <w:r w:rsidRPr="001A514D">
        <w:rPr>
          <w:rFonts w:ascii="Times New Roman" w:hAnsi="Times New Roman" w:cs="Times New Roman"/>
          <w:color w:val="000000" w:themeColor="text1"/>
        </w:rPr>
        <w:t xml:space="preserve"> = </w:t>
      </w:r>
      <w:r>
        <w:rPr>
          <w:rFonts w:ascii="Times New Roman" w:hAnsi="Times New Roman" w:cs="Times New Roman"/>
          <w:color w:val="000000" w:themeColor="text1"/>
        </w:rPr>
        <w:t>1.30</w:t>
      </w:r>
      <w:r w:rsidRPr="001A514D">
        <w:rPr>
          <w:rFonts w:ascii="Times New Roman" w:hAnsi="Times New Roman" w:cs="Times New Roman"/>
          <w:color w:val="000000" w:themeColor="text1"/>
        </w:rPr>
        <w:t xml:space="preserve">) recruited from mainstream schools and nurseries. All children </w:t>
      </w:r>
      <w:r>
        <w:rPr>
          <w:rFonts w:ascii="Times New Roman" w:hAnsi="Times New Roman" w:cs="Times New Roman"/>
          <w:color w:val="000000" w:themeColor="text1"/>
        </w:rPr>
        <w:t>had normal or corrected-to-normal colour vision.</w:t>
      </w:r>
      <w:r w:rsidRPr="0075499D">
        <w:rPr>
          <w:rFonts w:ascii="Times New Roman" w:hAnsi="Times New Roman" w:cs="Times New Roman"/>
        </w:rPr>
        <w:t xml:space="preserve"> </w:t>
      </w:r>
      <w:r w:rsidRPr="00DD7C29">
        <w:rPr>
          <w:rFonts w:ascii="Times New Roman" w:hAnsi="Times New Roman" w:cs="Times New Roman"/>
          <w:color w:val="000000" w:themeColor="text1"/>
        </w:rPr>
        <w:t xml:space="preserve">None of these children participated in </w:t>
      </w:r>
      <w:r>
        <w:rPr>
          <w:rFonts w:ascii="Times New Roman" w:hAnsi="Times New Roman" w:cs="Times New Roman"/>
          <w:color w:val="000000" w:themeColor="text1"/>
        </w:rPr>
        <w:t>Study</w:t>
      </w:r>
      <w:r w:rsidRPr="00DD7C29">
        <w:rPr>
          <w:rFonts w:ascii="Times New Roman" w:hAnsi="Times New Roman" w:cs="Times New Roman"/>
          <w:color w:val="000000" w:themeColor="text1"/>
        </w:rPr>
        <w:t xml:space="preserve"> 1.</w:t>
      </w:r>
      <w:r w:rsidRPr="0075499D">
        <w:rPr>
          <w:rFonts w:ascii="Times New Roman" w:hAnsi="Times New Roman" w:cs="Times New Roman"/>
        </w:rPr>
        <w:t xml:space="preserve"> </w:t>
      </w:r>
      <w:r w:rsidRPr="00782651">
        <w:rPr>
          <w:rFonts w:ascii="Times New Roman" w:hAnsi="Times New Roman" w:cs="Times New Roman"/>
        </w:rPr>
        <w:t>Children with ASD were previously diagnosed by a qualified educational or clinical psychologist, using standardised instruments (i.e. Autism Diagnostic Observation Scale and Autism Diagnostic Interview – Revised; Lord et al., 1994, 2002) and expert judgement. Diagnoses were confirmed via the Childhood Autism Rating Scale 2 (</w:t>
      </w:r>
      <w:proofErr w:type="spellStart"/>
      <w:r w:rsidRPr="00782651">
        <w:rPr>
          <w:rFonts w:ascii="Times New Roman" w:hAnsi="Times New Roman" w:cs="Times New Roman"/>
          <w:color w:val="000000" w:themeColor="text1"/>
        </w:rPr>
        <w:t>Schopler</w:t>
      </w:r>
      <w:proofErr w:type="spellEnd"/>
      <w:r w:rsidRPr="00782651">
        <w:rPr>
          <w:rFonts w:ascii="Times New Roman" w:hAnsi="Times New Roman" w:cs="Times New Roman"/>
          <w:color w:val="000000" w:themeColor="text1"/>
        </w:rPr>
        <w:t xml:space="preserve"> et al., 2010), which was completed by each participant’s class teacher. </w:t>
      </w:r>
    </w:p>
    <w:p w14:paraId="0CFA511B" w14:textId="244AEC3D" w:rsidR="00BF2B76" w:rsidRDefault="00BF2B76" w:rsidP="00BF2B76">
      <w:pPr>
        <w:spacing w:line="480" w:lineRule="auto"/>
        <w:ind w:firstLine="720"/>
        <w:rPr>
          <w:rFonts w:ascii="Times New Roman" w:hAnsi="Times New Roman" w:cs="Times New Roman"/>
          <w:color w:val="000000" w:themeColor="text1"/>
        </w:rPr>
      </w:pPr>
      <w:r>
        <w:rPr>
          <w:rFonts w:ascii="Times New Roman" w:hAnsi="Times New Roman" w:cs="Times New Roman"/>
        </w:rPr>
        <w:t xml:space="preserve">Half of each population were allocated to the ‘Social Cue’ condition and half were allocated to the ‘Non-social </w:t>
      </w:r>
      <w:r>
        <w:rPr>
          <w:rFonts w:ascii="Times New Roman" w:hAnsi="Times New Roman" w:cs="Times New Roman"/>
          <w:color w:val="000000" w:themeColor="text1"/>
        </w:rPr>
        <w:t>Cue</w:t>
      </w:r>
      <w:r w:rsidRPr="00A13C4F">
        <w:rPr>
          <w:rFonts w:ascii="Times New Roman" w:hAnsi="Times New Roman" w:cs="Times New Roman"/>
          <w:color w:val="000000" w:themeColor="text1"/>
        </w:rPr>
        <w:t xml:space="preserve">’ condition. Children with ASD in the Social and Non-social </w:t>
      </w:r>
      <w:r>
        <w:rPr>
          <w:rFonts w:ascii="Times New Roman" w:hAnsi="Times New Roman" w:cs="Times New Roman"/>
          <w:color w:val="000000" w:themeColor="text1"/>
        </w:rPr>
        <w:t>Cue</w:t>
      </w:r>
      <w:r w:rsidRPr="00A13C4F">
        <w:rPr>
          <w:rFonts w:ascii="Times New Roman" w:hAnsi="Times New Roman" w:cs="Times New Roman"/>
          <w:color w:val="000000" w:themeColor="text1"/>
        </w:rPr>
        <w:t xml:space="preserve"> conditions did </w:t>
      </w:r>
      <w:r w:rsidRPr="002D509C">
        <w:rPr>
          <w:rFonts w:ascii="Times New Roman" w:hAnsi="Times New Roman" w:cs="Times New Roman"/>
          <w:color w:val="000000" w:themeColor="text1"/>
        </w:rPr>
        <w:t>not significantly differ on chronological age (</w:t>
      </w:r>
      <w:r w:rsidRPr="002D509C">
        <w:rPr>
          <w:rFonts w:ascii="Times New Roman" w:hAnsi="Times New Roman" w:cs="Times New Roman"/>
          <w:i/>
          <w:color w:val="000000" w:themeColor="text1"/>
        </w:rPr>
        <w:t>t</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0.14</w:t>
      </w:r>
      <w:r w:rsidRPr="002D509C">
        <w:rPr>
          <w:rFonts w:ascii="Times New Roman" w:hAnsi="Times New Roman" w:cs="Times New Roman"/>
          <w:color w:val="000000" w:themeColor="text1"/>
        </w:rPr>
        <w:t xml:space="preserve">, </w:t>
      </w:r>
      <w:r w:rsidRPr="002D509C">
        <w:rPr>
          <w:rFonts w:ascii="Times New Roman" w:hAnsi="Times New Roman" w:cs="Times New Roman"/>
          <w:i/>
          <w:color w:val="000000" w:themeColor="text1"/>
        </w:rPr>
        <w:t>p</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89</w:t>
      </w:r>
      <w:r w:rsidRPr="002D509C">
        <w:rPr>
          <w:rFonts w:ascii="Times New Roman" w:hAnsi="Times New Roman" w:cs="Times New Roman"/>
          <w:color w:val="000000" w:themeColor="text1"/>
        </w:rPr>
        <w:t>), BPVS age equivalent (</w:t>
      </w:r>
      <w:r w:rsidRPr="002D509C">
        <w:rPr>
          <w:rFonts w:ascii="Times New Roman" w:hAnsi="Times New Roman" w:cs="Times New Roman"/>
          <w:i/>
          <w:color w:val="000000" w:themeColor="text1"/>
        </w:rPr>
        <w:t>t</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0.52</w:t>
      </w:r>
      <w:r w:rsidRPr="002D509C">
        <w:rPr>
          <w:rFonts w:ascii="Times New Roman" w:hAnsi="Times New Roman" w:cs="Times New Roman"/>
          <w:color w:val="000000" w:themeColor="text1"/>
        </w:rPr>
        <w:t xml:space="preserve">, </w:t>
      </w:r>
      <w:r w:rsidRPr="002D509C">
        <w:rPr>
          <w:rFonts w:ascii="Times New Roman" w:hAnsi="Times New Roman" w:cs="Times New Roman"/>
          <w:i/>
          <w:color w:val="000000" w:themeColor="text1"/>
        </w:rPr>
        <w:t>p</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61</w:t>
      </w:r>
      <w:r w:rsidRPr="002D509C">
        <w:rPr>
          <w:rFonts w:ascii="Times New Roman" w:hAnsi="Times New Roman" w:cs="Times New Roman"/>
          <w:color w:val="000000" w:themeColor="text1"/>
        </w:rPr>
        <w:t>), non-verbal IQ (</w:t>
      </w:r>
      <w:r w:rsidRPr="002D509C">
        <w:rPr>
          <w:rFonts w:ascii="Times New Roman" w:hAnsi="Times New Roman" w:cs="Times New Roman"/>
          <w:i/>
          <w:color w:val="000000" w:themeColor="text1"/>
        </w:rPr>
        <w:t>t</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1.25</w:t>
      </w:r>
      <w:r w:rsidRPr="002D509C">
        <w:rPr>
          <w:rFonts w:ascii="Times New Roman" w:hAnsi="Times New Roman" w:cs="Times New Roman"/>
          <w:color w:val="000000" w:themeColor="text1"/>
        </w:rPr>
        <w:t xml:space="preserve">, </w:t>
      </w:r>
      <w:r w:rsidRPr="002D509C">
        <w:rPr>
          <w:rFonts w:ascii="Times New Roman" w:hAnsi="Times New Roman" w:cs="Times New Roman"/>
          <w:i/>
          <w:color w:val="000000" w:themeColor="text1"/>
        </w:rPr>
        <w:t>p</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.22</w:t>
      </w:r>
      <w:r w:rsidRPr="002D509C">
        <w:rPr>
          <w:rFonts w:ascii="Times New Roman" w:hAnsi="Times New Roman" w:cs="Times New Roman"/>
          <w:color w:val="000000" w:themeColor="text1"/>
        </w:rPr>
        <w:t>), Leiter-3 raw score (</w:t>
      </w:r>
      <w:r w:rsidRPr="002D509C">
        <w:rPr>
          <w:rFonts w:ascii="Times New Roman" w:hAnsi="Times New Roman" w:cs="Times New Roman"/>
          <w:i/>
          <w:color w:val="000000" w:themeColor="text1"/>
        </w:rPr>
        <w:t>t</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0.67</w:t>
      </w:r>
      <w:r w:rsidRPr="002D509C">
        <w:rPr>
          <w:rFonts w:ascii="Times New Roman" w:hAnsi="Times New Roman" w:cs="Times New Roman"/>
          <w:color w:val="000000" w:themeColor="text1"/>
        </w:rPr>
        <w:t xml:space="preserve">, </w:t>
      </w:r>
      <w:r w:rsidRPr="002D509C">
        <w:rPr>
          <w:rFonts w:ascii="Times New Roman" w:hAnsi="Times New Roman" w:cs="Times New Roman"/>
          <w:i/>
          <w:color w:val="000000" w:themeColor="text1"/>
        </w:rPr>
        <w:t>p</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.51</w:t>
      </w:r>
      <w:r w:rsidRPr="002D509C">
        <w:rPr>
          <w:rFonts w:ascii="Times New Roman" w:hAnsi="Times New Roman" w:cs="Times New Roman"/>
          <w:color w:val="000000" w:themeColor="text1"/>
        </w:rPr>
        <w:t>), or CARS score (</w:t>
      </w:r>
      <w:r w:rsidRPr="002D509C">
        <w:rPr>
          <w:rFonts w:ascii="Times New Roman" w:hAnsi="Times New Roman" w:cs="Times New Roman"/>
          <w:i/>
          <w:color w:val="000000" w:themeColor="text1"/>
        </w:rPr>
        <w:t>t</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0.07</w:t>
      </w:r>
      <w:r w:rsidRPr="002D509C">
        <w:rPr>
          <w:rFonts w:ascii="Times New Roman" w:hAnsi="Times New Roman" w:cs="Times New Roman"/>
          <w:color w:val="000000" w:themeColor="text1"/>
        </w:rPr>
        <w:t xml:space="preserve">, </w:t>
      </w:r>
      <w:r w:rsidRPr="002D509C">
        <w:rPr>
          <w:rFonts w:ascii="Times New Roman" w:hAnsi="Times New Roman" w:cs="Times New Roman"/>
          <w:i/>
          <w:color w:val="000000" w:themeColor="text1"/>
        </w:rPr>
        <w:t>p</w:t>
      </w:r>
      <w:r w:rsidRPr="002D509C">
        <w:rPr>
          <w:rFonts w:ascii="Times New Roman" w:hAnsi="Times New Roman" w:cs="Times New Roman"/>
          <w:color w:val="000000" w:themeColor="text1"/>
        </w:rPr>
        <w:t xml:space="preserve"> = .</w:t>
      </w:r>
      <w:r>
        <w:rPr>
          <w:rFonts w:ascii="Times New Roman" w:hAnsi="Times New Roman" w:cs="Times New Roman"/>
          <w:color w:val="000000" w:themeColor="text1"/>
        </w:rPr>
        <w:t>95</w:t>
      </w:r>
      <w:r>
        <w:rPr>
          <w:rFonts w:ascii="Times New Roman" w:hAnsi="Times New Roman" w:cs="Times New Roman"/>
        </w:rPr>
        <w:t xml:space="preserve">). TD children in the Social and Non-social </w:t>
      </w:r>
      <w:r w:rsidR="00D64839">
        <w:rPr>
          <w:rFonts w:ascii="Times New Roman" w:hAnsi="Times New Roman" w:cs="Times New Roman"/>
        </w:rPr>
        <w:t>Cue</w:t>
      </w:r>
      <w:r>
        <w:rPr>
          <w:rFonts w:ascii="Times New Roman" w:hAnsi="Times New Roman" w:cs="Times New Roman"/>
        </w:rPr>
        <w:t xml:space="preserve"> conditions did not significantly differ on chronological a</w:t>
      </w:r>
      <w:r w:rsidRPr="00323E15">
        <w:rPr>
          <w:rFonts w:ascii="Times New Roman" w:hAnsi="Times New Roman" w:cs="Times New Roman"/>
          <w:color w:val="000000" w:themeColor="text1"/>
        </w:rPr>
        <w:t>ge (</w:t>
      </w:r>
      <w:r w:rsidRPr="00323E15">
        <w:rPr>
          <w:rFonts w:ascii="Times New Roman" w:hAnsi="Times New Roman" w:cs="Times New Roman"/>
          <w:i/>
          <w:color w:val="000000" w:themeColor="text1"/>
        </w:rPr>
        <w:t>t</w:t>
      </w:r>
      <w:r w:rsidRPr="00323E15">
        <w:rPr>
          <w:rFonts w:ascii="Times New Roman" w:hAnsi="Times New Roman" w:cs="Times New Roman"/>
          <w:color w:val="000000" w:themeColor="text1"/>
        </w:rPr>
        <w:t xml:space="preserve"> = </w:t>
      </w:r>
      <w:r>
        <w:rPr>
          <w:rFonts w:ascii="Times New Roman" w:hAnsi="Times New Roman" w:cs="Times New Roman"/>
          <w:color w:val="000000" w:themeColor="text1"/>
        </w:rPr>
        <w:t>1.17</w:t>
      </w:r>
      <w:r w:rsidRPr="00323E15">
        <w:rPr>
          <w:rFonts w:ascii="Times New Roman" w:hAnsi="Times New Roman" w:cs="Times New Roman"/>
          <w:color w:val="000000" w:themeColor="text1"/>
        </w:rPr>
        <w:t xml:space="preserve">, </w:t>
      </w:r>
      <w:r w:rsidRPr="00323E15">
        <w:rPr>
          <w:rFonts w:ascii="Times New Roman" w:hAnsi="Times New Roman" w:cs="Times New Roman"/>
          <w:i/>
          <w:color w:val="000000" w:themeColor="text1"/>
        </w:rPr>
        <w:t>p</w:t>
      </w:r>
      <w:r w:rsidRPr="00323E15">
        <w:rPr>
          <w:rFonts w:ascii="Times New Roman" w:hAnsi="Times New Roman" w:cs="Times New Roman"/>
          <w:color w:val="000000" w:themeColor="text1"/>
        </w:rPr>
        <w:t xml:space="preserve"> = .</w:t>
      </w:r>
      <w:r>
        <w:rPr>
          <w:rFonts w:ascii="Times New Roman" w:hAnsi="Times New Roman" w:cs="Times New Roman"/>
          <w:color w:val="000000" w:themeColor="text1"/>
        </w:rPr>
        <w:t>25</w:t>
      </w:r>
      <w:r w:rsidRPr="00323E15">
        <w:rPr>
          <w:rFonts w:ascii="Times New Roman" w:hAnsi="Times New Roman" w:cs="Times New Roman"/>
          <w:color w:val="000000" w:themeColor="text1"/>
        </w:rPr>
        <w:t>), BPVS age equivalent (</w:t>
      </w:r>
      <w:r w:rsidRPr="00323E15">
        <w:rPr>
          <w:rFonts w:ascii="Times New Roman" w:hAnsi="Times New Roman" w:cs="Times New Roman"/>
          <w:i/>
          <w:color w:val="000000" w:themeColor="text1"/>
        </w:rPr>
        <w:t>t</w:t>
      </w:r>
      <w:r w:rsidRPr="00323E15">
        <w:rPr>
          <w:rFonts w:ascii="Times New Roman" w:hAnsi="Times New Roman" w:cs="Times New Roman"/>
          <w:color w:val="000000" w:themeColor="text1"/>
        </w:rPr>
        <w:t xml:space="preserve"> = </w:t>
      </w:r>
      <w:r>
        <w:rPr>
          <w:rFonts w:ascii="Times New Roman" w:hAnsi="Times New Roman" w:cs="Times New Roman"/>
          <w:color w:val="000000" w:themeColor="text1"/>
        </w:rPr>
        <w:t>0.31</w:t>
      </w:r>
      <w:r w:rsidRPr="00323E15">
        <w:rPr>
          <w:rFonts w:ascii="Times New Roman" w:hAnsi="Times New Roman" w:cs="Times New Roman"/>
          <w:color w:val="000000" w:themeColor="text1"/>
        </w:rPr>
        <w:t xml:space="preserve">, </w:t>
      </w:r>
      <w:r w:rsidRPr="00323E15">
        <w:rPr>
          <w:rFonts w:ascii="Times New Roman" w:hAnsi="Times New Roman" w:cs="Times New Roman"/>
          <w:i/>
          <w:color w:val="000000" w:themeColor="text1"/>
        </w:rPr>
        <w:t>p</w:t>
      </w:r>
      <w:r w:rsidRPr="00323E15">
        <w:rPr>
          <w:rFonts w:ascii="Times New Roman" w:hAnsi="Times New Roman" w:cs="Times New Roman"/>
          <w:color w:val="000000" w:themeColor="text1"/>
        </w:rPr>
        <w:t xml:space="preserve"> = </w:t>
      </w:r>
      <w:r>
        <w:rPr>
          <w:rFonts w:ascii="Times New Roman" w:hAnsi="Times New Roman" w:cs="Times New Roman"/>
          <w:color w:val="000000" w:themeColor="text1"/>
        </w:rPr>
        <w:t>.76</w:t>
      </w:r>
      <w:r w:rsidRPr="00323E15">
        <w:rPr>
          <w:rFonts w:ascii="Times New Roman" w:hAnsi="Times New Roman" w:cs="Times New Roman"/>
          <w:color w:val="000000" w:themeColor="text1"/>
        </w:rPr>
        <w:t>),</w:t>
      </w:r>
      <w:r>
        <w:rPr>
          <w:rFonts w:ascii="Times New Roman" w:hAnsi="Times New Roman" w:cs="Times New Roman"/>
          <w:color w:val="000000" w:themeColor="text1"/>
        </w:rPr>
        <w:t xml:space="preserve"> non-</w:t>
      </w:r>
      <w:r w:rsidRPr="00A13C4F">
        <w:rPr>
          <w:rFonts w:ascii="Times New Roman" w:hAnsi="Times New Roman" w:cs="Times New Roman"/>
          <w:color w:val="000000" w:themeColor="text1"/>
        </w:rPr>
        <w:t>verbal IQ (</w:t>
      </w:r>
      <w:r w:rsidRPr="00A13C4F">
        <w:rPr>
          <w:rFonts w:ascii="Times New Roman" w:hAnsi="Times New Roman" w:cs="Times New Roman"/>
          <w:i/>
          <w:color w:val="000000" w:themeColor="text1"/>
        </w:rPr>
        <w:t>t</w:t>
      </w:r>
      <w:r w:rsidRPr="00A13C4F">
        <w:rPr>
          <w:rFonts w:ascii="Times New Roman" w:hAnsi="Times New Roman" w:cs="Times New Roman"/>
          <w:color w:val="000000" w:themeColor="text1"/>
        </w:rPr>
        <w:t xml:space="preserve"> = </w:t>
      </w:r>
      <w:r>
        <w:rPr>
          <w:rFonts w:ascii="Times New Roman" w:hAnsi="Times New Roman" w:cs="Times New Roman"/>
          <w:color w:val="000000" w:themeColor="text1"/>
        </w:rPr>
        <w:t>1.77</w:t>
      </w:r>
      <w:r w:rsidRPr="00A13C4F">
        <w:rPr>
          <w:rFonts w:ascii="Times New Roman" w:hAnsi="Times New Roman" w:cs="Times New Roman"/>
          <w:color w:val="000000" w:themeColor="text1"/>
        </w:rPr>
        <w:t xml:space="preserve">, </w:t>
      </w:r>
      <w:r w:rsidRPr="00A13C4F">
        <w:rPr>
          <w:rFonts w:ascii="Times New Roman" w:hAnsi="Times New Roman" w:cs="Times New Roman"/>
          <w:i/>
          <w:color w:val="000000" w:themeColor="text1"/>
        </w:rPr>
        <w:t>p</w:t>
      </w:r>
      <w:r>
        <w:rPr>
          <w:rFonts w:ascii="Times New Roman" w:hAnsi="Times New Roman" w:cs="Times New Roman"/>
          <w:color w:val="000000" w:themeColor="text1"/>
        </w:rPr>
        <w:t xml:space="preserve"> = .09), </w:t>
      </w:r>
      <w:r w:rsidRPr="009405BE">
        <w:rPr>
          <w:rFonts w:ascii="Times New Roman" w:hAnsi="Times New Roman" w:cs="Times New Roman"/>
          <w:color w:val="000000" w:themeColor="text1"/>
        </w:rPr>
        <w:t>or Leiter-3 raw score (</w:t>
      </w:r>
      <w:r w:rsidRPr="009405BE">
        <w:rPr>
          <w:rFonts w:ascii="Times New Roman" w:hAnsi="Times New Roman" w:cs="Times New Roman"/>
          <w:i/>
          <w:color w:val="000000" w:themeColor="text1"/>
        </w:rPr>
        <w:t>t</w:t>
      </w:r>
      <w:r w:rsidRPr="009405BE">
        <w:rPr>
          <w:rFonts w:ascii="Times New Roman" w:hAnsi="Times New Roman" w:cs="Times New Roman"/>
          <w:color w:val="000000" w:themeColor="text1"/>
        </w:rPr>
        <w:t xml:space="preserve"> = 0.19, </w:t>
      </w:r>
      <w:r w:rsidRPr="009405BE">
        <w:rPr>
          <w:rFonts w:ascii="Times New Roman" w:hAnsi="Times New Roman" w:cs="Times New Roman"/>
          <w:i/>
          <w:color w:val="000000" w:themeColor="text1"/>
        </w:rPr>
        <w:t>p</w:t>
      </w:r>
      <w:r w:rsidRPr="009405BE">
        <w:rPr>
          <w:rFonts w:ascii="Times New Roman" w:hAnsi="Times New Roman" w:cs="Times New Roman"/>
          <w:color w:val="000000" w:themeColor="text1"/>
        </w:rPr>
        <w:t xml:space="preserve"> = </w:t>
      </w:r>
      <w:r w:rsidR="00A432A1">
        <w:rPr>
          <w:rFonts w:ascii="Times New Roman" w:hAnsi="Times New Roman" w:cs="Times New Roman"/>
          <w:color w:val="000000" w:themeColor="text1"/>
        </w:rPr>
        <w:t>.</w:t>
      </w:r>
      <w:r w:rsidRPr="009405BE">
        <w:rPr>
          <w:rFonts w:ascii="Times New Roman" w:hAnsi="Times New Roman" w:cs="Times New Roman"/>
          <w:color w:val="000000" w:themeColor="text1"/>
        </w:rPr>
        <w:t>85). There were no</w:t>
      </w:r>
      <w:r>
        <w:rPr>
          <w:rFonts w:ascii="Times New Roman" w:hAnsi="Times New Roman" w:cs="Times New Roman"/>
          <w:color w:val="000000" w:themeColor="text1"/>
        </w:rPr>
        <w:t xml:space="preserve"> significant</w:t>
      </w:r>
      <w:r w:rsidRPr="009405BE">
        <w:rPr>
          <w:rFonts w:ascii="Times New Roman" w:hAnsi="Times New Roman" w:cs="Times New Roman"/>
          <w:color w:val="000000" w:themeColor="text1"/>
        </w:rPr>
        <w:t xml:space="preserve"> between-population </w:t>
      </w:r>
      <w:r w:rsidRPr="009405BE">
        <w:rPr>
          <w:rFonts w:ascii="Times New Roman" w:hAnsi="Times New Roman" w:cs="Times New Roman"/>
          <w:color w:val="000000" w:themeColor="text1"/>
        </w:rPr>
        <w:lastRenderedPageBreak/>
        <w:t>differences in BPVS age equivalent (</w:t>
      </w:r>
      <w:r w:rsidRPr="009405BE">
        <w:rPr>
          <w:rFonts w:ascii="Times New Roman" w:hAnsi="Times New Roman" w:cs="Times New Roman"/>
          <w:i/>
          <w:color w:val="000000" w:themeColor="text1"/>
        </w:rPr>
        <w:t>t</w:t>
      </w:r>
      <w:r w:rsidRPr="009405BE">
        <w:rPr>
          <w:rFonts w:ascii="Times New Roman" w:hAnsi="Times New Roman" w:cs="Times New Roman"/>
          <w:color w:val="000000" w:themeColor="text1"/>
        </w:rPr>
        <w:t xml:space="preserve"> = 0.41-1.17, </w:t>
      </w:r>
      <w:r w:rsidRPr="009405BE">
        <w:rPr>
          <w:rFonts w:ascii="Times New Roman" w:hAnsi="Times New Roman" w:cs="Times New Roman"/>
          <w:i/>
          <w:color w:val="000000" w:themeColor="text1"/>
        </w:rPr>
        <w:t>p</w:t>
      </w:r>
      <w:r w:rsidRPr="009405BE">
        <w:rPr>
          <w:rFonts w:ascii="Times New Roman" w:hAnsi="Times New Roman" w:cs="Times New Roman"/>
          <w:color w:val="000000" w:themeColor="text1"/>
        </w:rPr>
        <w:t xml:space="preserve"> = .25-.68) or Leiter-3 raw score (</w:t>
      </w:r>
      <w:r w:rsidRPr="009405BE">
        <w:rPr>
          <w:rFonts w:ascii="Times New Roman" w:hAnsi="Times New Roman" w:cs="Times New Roman"/>
          <w:i/>
          <w:color w:val="000000" w:themeColor="text1"/>
        </w:rPr>
        <w:t>t</w:t>
      </w:r>
      <w:r w:rsidRPr="009405BE">
        <w:rPr>
          <w:rFonts w:ascii="Times New Roman" w:hAnsi="Times New Roman" w:cs="Times New Roman"/>
          <w:color w:val="000000" w:themeColor="text1"/>
        </w:rPr>
        <w:t xml:space="preserve"> = 0.57-1.31, </w:t>
      </w:r>
      <w:r w:rsidRPr="009405BE">
        <w:rPr>
          <w:rFonts w:ascii="Times New Roman" w:hAnsi="Times New Roman" w:cs="Times New Roman"/>
          <w:i/>
          <w:color w:val="000000" w:themeColor="text1"/>
        </w:rPr>
        <w:t>p</w:t>
      </w:r>
      <w:r w:rsidRPr="009405BE">
        <w:rPr>
          <w:rFonts w:ascii="Times New Roman" w:hAnsi="Times New Roman" w:cs="Times New Roman"/>
          <w:color w:val="000000" w:themeColor="text1"/>
        </w:rPr>
        <w:t xml:space="preserve"> = .20-.58) acr</w:t>
      </w:r>
      <w:r w:rsidRPr="00C77996">
        <w:rPr>
          <w:rFonts w:ascii="Times New Roman" w:hAnsi="Times New Roman" w:cs="Times New Roman"/>
          <w:color w:val="000000" w:themeColor="text1"/>
        </w:rPr>
        <w:t>oss conditions</w:t>
      </w:r>
      <w:r>
        <w:rPr>
          <w:rFonts w:ascii="Times New Roman" w:hAnsi="Times New Roman" w:cs="Times New Roman"/>
          <w:color w:val="000000" w:themeColor="text1"/>
        </w:rPr>
        <w:t>,</w:t>
      </w:r>
      <w:r w:rsidRPr="00C77996">
        <w:rPr>
          <w:rFonts w:ascii="Times New Roman" w:hAnsi="Times New Roman" w:cs="Times New Roman"/>
          <w:color w:val="000000" w:themeColor="text1"/>
        </w:rPr>
        <w:t xml:space="preserve"> however, children wit</w:t>
      </w:r>
      <w:r>
        <w:rPr>
          <w:rFonts w:ascii="Times New Roman" w:hAnsi="Times New Roman" w:cs="Times New Roman"/>
          <w:color w:val="000000" w:themeColor="text1"/>
        </w:rPr>
        <w:t>h ASD were significantly older (</w:t>
      </w:r>
      <w:r w:rsidRPr="009C6CE8">
        <w:rPr>
          <w:rFonts w:ascii="Times New Roman" w:hAnsi="Times New Roman" w:cs="Times New Roman"/>
          <w:i/>
          <w:color w:val="000000" w:themeColor="text1"/>
        </w:rPr>
        <w:t>t</w:t>
      </w:r>
      <w:r>
        <w:rPr>
          <w:rFonts w:ascii="Times New Roman" w:hAnsi="Times New Roman" w:cs="Times New Roman"/>
          <w:color w:val="000000" w:themeColor="text1"/>
        </w:rPr>
        <w:t xml:space="preserve"> = 3.84-6.24, </w:t>
      </w:r>
      <w:r w:rsidRPr="009C6CE8">
        <w:rPr>
          <w:rFonts w:ascii="Times New Roman" w:hAnsi="Times New Roman" w:cs="Times New Roman"/>
          <w:i/>
          <w:color w:val="000000" w:themeColor="text1"/>
        </w:rPr>
        <w:t>p</w:t>
      </w:r>
      <w:r>
        <w:rPr>
          <w:rFonts w:ascii="Times New Roman" w:hAnsi="Times New Roman" w:cs="Times New Roman"/>
          <w:color w:val="000000" w:themeColor="text1"/>
        </w:rPr>
        <w:t xml:space="preserve"> &lt; .001)</w:t>
      </w:r>
      <w:r w:rsidRPr="009C6CE8">
        <w:rPr>
          <w:rFonts w:ascii="Times New Roman" w:hAnsi="Times New Roman" w:cs="Times New Roman"/>
          <w:color w:val="000000" w:themeColor="text1"/>
        </w:rPr>
        <w:t xml:space="preserve"> </w:t>
      </w:r>
      <w:r w:rsidRPr="00C77996">
        <w:rPr>
          <w:rFonts w:ascii="Times New Roman" w:hAnsi="Times New Roman" w:cs="Times New Roman"/>
          <w:color w:val="000000" w:themeColor="text1"/>
        </w:rPr>
        <w:t>and had significantly higher CARS scores than TD children</w:t>
      </w:r>
      <w:r>
        <w:rPr>
          <w:rFonts w:ascii="Times New Roman" w:hAnsi="Times New Roman" w:cs="Times New Roman"/>
          <w:color w:val="000000" w:themeColor="text1"/>
        </w:rPr>
        <w:t xml:space="preserve"> (</w:t>
      </w:r>
      <w:r w:rsidRPr="009C6CE8">
        <w:rPr>
          <w:rFonts w:ascii="Times New Roman" w:hAnsi="Times New Roman" w:cs="Times New Roman"/>
          <w:i/>
          <w:color w:val="000000" w:themeColor="text1"/>
        </w:rPr>
        <w:t>t</w:t>
      </w:r>
      <w:r>
        <w:rPr>
          <w:rFonts w:ascii="Times New Roman" w:hAnsi="Times New Roman" w:cs="Times New Roman"/>
          <w:color w:val="000000" w:themeColor="text1"/>
        </w:rPr>
        <w:t xml:space="preserve"> = 11.67-11.98, </w:t>
      </w:r>
      <w:r w:rsidRPr="009C6CE8">
        <w:rPr>
          <w:rFonts w:ascii="Times New Roman" w:hAnsi="Times New Roman" w:cs="Times New Roman"/>
          <w:i/>
          <w:color w:val="000000" w:themeColor="text1"/>
        </w:rPr>
        <w:t>p</w:t>
      </w:r>
      <w:r>
        <w:rPr>
          <w:rFonts w:ascii="Times New Roman" w:hAnsi="Times New Roman" w:cs="Times New Roman"/>
          <w:color w:val="000000" w:themeColor="text1"/>
        </w:rPr>
        <w:t xml:space="preserve"> &lt; .001). </w:t>
      </w:r>
    </w:p>
    <w:p w14:paraId="7A062071" w14:textId="29D3500F" w:rsidR="00BF2B76" w:rsidRDefault="00BF2B76" w:rsidP="00BF2B76">
      <w:pPr>
        <w:spacing w:line="480" w:lineRule="auto"/>
        <w:ind w:firstLine="720"/>
        <w:rPr>
          <w:rFonts w:ascii="Times New Roman" w:hAnsi="Times New Roman" w:cs="Times New Roman"/>
          <w:color w:val="000000" w:themeColor="text1"/>
        </w:rPr>
      </w:pPr>
      <w:r w:rsidRPr="006648CE">
        <w:rPr>
          <w:rFonts w:ascii="Times New Roman" w:hAnsi="Times New Roman" w:cs="Times New Roman"/>
          <w:color w:val="000000" w:themeColor="text1"/>
        </w:rPr>
        <w:t xml:space="preserve">Importantly, these samples of children with ASD and TD controls had very similar characteristics to the groups in </w:t>
      </w:r>
      <w:r>
        <w:rPr>
          <w:rFonts w:ascii="Times New Roman" w:hAnsi="Times New Roman" w:cs="Times New Roman"/>
          <w:color w:val="000000" w:themeColor="text1"/>
        </w:rPr>
        <w:t>Study</w:t>
      </w:r>
      <w:r w:rsidRPr="006648CE">
        <w:rPr>
          <w:rFonts w:ascii="Times New Roman" w:hAnsi="Times New Roman" w:cs="Times New Roman"/>
          <w:color w:val="000000" w:themeColor="text1"/>
        </w:rPr>
        <w:t xml:space="preserve"> 1</w:t>
      </w:r>
      <w:r>
        <w:rPr>
          <w:rFonts w:ascii="Times New Roman" w:hAnsi="Times New Roman" w:cs="Times New Roman"/>
          <w:color w:val="000000" w:themeColor="text1"/>
        </w:rPr>
        <w:t xml:space="preserve"> (see Table </w:t>
      </w:r>
      <w:r w:rsidRPr="00060074">
        <w:rPr>
          <w:rFonts w:ascii="Times New Roman" w:hAnsi="Times New Roman" w:cs="Times New Roman"/>
          <w:color w:val="000000" w:themeColor="text1"/>
        </w:rPr>
        <w:t>1</w:t>
      </w:r>
      <w:r>
        <w:rPr>
          <w:rFonts w:ascii="Times New Roman" w:hAnsi="Times New Roman" w:cs="Times New Roman"/>
          <w:color w:val="000000" w:themeColor="text1"/>
        </w:rPr>
        <w:t>), enabling direct comparison across the two studies.</w:t>
      </w:r>
      <w:r w:rsidRPr="006648CE">
        <w:rPr>
          <w:rFonts w:ascii="Times New Roman" w:hAnsi="Times New Roman" w:cs="Times New Roman"/>
          <w:color w:val="000000" w:themeColor="text1"/>
        </w:rPr>
        <w:t xml:space="preserve"> </w:t>
      </w:r>
      <w:r>
        <w:rPr>
          <w:rFonts w:ascii="Times New Roman" w:hAnsi="Times New Roman" w:cs="Times New Roman"/>
          <w:color w:val="000000" w:themeColor="text1"/>
        </w:rPr>
        <w:t>Full comparisons between populations and conditions are provided in Appendix A. There were no significant differences in BPVS age equivalent or Leiter-3 raw score between any groups. Samples of children with ASD did not differ on chronological age or CARS score. Samples of TD children did not differ on chronological age, but the mean CARS score for TD children in Study 1 (</w:t>
      </w:r>
      <w:r w:rsidRPr="001450C8">
        <w:rPr>
          <w:rFonts w:ascii="Times New Roman" w:hAnsi="Times New Roman" w:cs="Times New Roman"/>
          <w:i/>
          <w:color w:val="000000" w:themeColor="text1"/>
        </w:rPr>
        <w:t>M</w:t>
      </w:r>
      <w:r>
        <w:rPr>
          <w:rFonts w:ascii="Times New Roman" w:hAnsi="Times New Roman" w:cs="Times New Roman"/>
          <w:color w:val="000000" w:themeColor="text1"/>
        </w:rPr>
        <w:t xml:space="preserve"> = 15.38) was significantly higher than that of TD children in the </w:t>
      </w:r>
      <w:r w:rsidR="00AB04AE">
        <w:rPr>
          <w:rFonts w:ascii="Times New Roman" w:hAnsi="Times New Roman" w:cs="Times New Roman"/>
          <w:color w:val="000000" w:themeColor="text1"/>
        </w:rPr>
        <w:t>Non-s</w:t>
      </w:r>
      <w:r>
        <w:rPr>
          <w:rFonts w:ascii="Times New Roman" w:hAnsi="Times New Roman" w:cs="Times New Roman"/>
          <w:color w:val="000000" w:themeColor="text1"/>
        </w:rPr>
        <w:t>ocial Cue condition of Study 2 (</w:t>
      </w:r>
      <w:r w:rsidRPr="001450C8">
        <w:rPr>
          <w:rFonts w:ascii="Times New Roman" w:hAnsi="Times New Roman" w:cs="Times New Roman"/>
          <w:i/>
          <w:color w:val="000000" w:themeColor="text1"/>
        </w:rPr>
        <w:t>M</w:t>
      </w:r>
      <w:r>
        <w:rPr>
          <w:rFonts w:ascii="Times New Roman" w:hAnsi="Times New Roman" w:cs="Times New Roman"/>
          <w:color w:val="000000" w:themeColor="text1"/>
        </w:rPr>
        <w:t xml:space="preserve"> = 15.03), </w:t>
      </w:r>
      <w:r w:rsidRPr="00B76C36">
        <w:rPr>
          <w:rFonts w:ascii="Times New Roman" w:hAnsi="Times New Roman" w:cs="Times New Roman"/>
          <w:i/>
          <w:color w:val="000000" w:themeColor="text1"/>
        </w:rPr>
        <w:t>t</w:t>
      </w:r>
      <w:r w:rsidRPr="00B76C36">
        <w:rPr>
          <w:rFonts w:ascii="Times New Roman" w:hAnsi="Times New Roman" w:cs="Times New Roman"/>
          <w:color w:val="000000" w:themeColor="text1"/>
        </w:rPr>
        <w:t xml:space="preserve">(30) = 2.35, </w:t>
      </w:r>
      <w:r w:rsidRPr="00B76C36">
        <w:rPr>
          <w:rFonts w:ascii="Times New Roman" w:hAnsi="Times New Roman" w:cs="Times New Roman"/>
          <w:i/>
          <w:color w:val="000000" w:themeColor="text1"/>
        </w:rPr>
        <w:t>p</w:t>
      </w:r>
      <w:r w:rsidRPr="00B76C36">
        <w:rPr>
          <w:rFonts w:ascii="Times New Roman" w:hAnsi="Times New Roman" w:cs="Times New Roman"/>
          <w:color w:val="000000" w:themeColor="text1"/>
        </w:rPr>
        <w:t xml:space="preserve"> = .026</w:t>
      </w:r>
      <w:r>
        <w:rPr>
          <w:rFonts w:ascii="Times New Roman" w:hAnsi="Times New Roman" w:cs="Times New Roman"/>
          <w:color w:val="000000" w:themeColor="text1"/>
        </w:rPr>
        <w:t>. However, this difference is unlikely to be clinically meaningful given that the lowest possible score on the CARS is 15 and the sample</w:t>
      </w:r>
      <w:r w:rsidR="005F7086">
        <w:rPr>
          <w:rFonts w:ascii="Times New Roman" w:hAnsi="Times New Roman" w:cs="Times New Roman"/>
          <w:color w:val="000000" w:themeColor="text1"/>
        </w:rPr>
        <w:t>s</w:t>
      </w:r>
      <w:r>
        <w:rPr>
          <w:rFonts w:ascii="Times New Roman" w:hAnsi="Times New Roman" w:cs="Times New Roman"/>
          <w:color w:val="000000" w:themeColor="text1"/>
        </w:rPr>
        <w:t xml:space="preserve"> do not differ on any other metric.</w:t>
      </w:r>
    </w:p>
    <w:p w14:paraId="3156E0BB" w14:textId="6AD8102E" w:rsidR="003D5761" w:rsidRDefault="003D5761" w:rsidP="009B2468">
      <w:pPr>
        <w:spacing w:line="480" w:lineRule="auto"/>
        <w:ind w:firstLine="720"/>
        <w:rPr>
          <w:rFonts w:ascii="Times New Roman" w:hAnsi="Times New Roman" w:cs="Times New Roman"/>
        </w:rPr>
      </w:pPr>
      <w:r>
        <w:rPr>
          <w:rFonts w:ascii="Times New Roman" w:hAnsi="Times New Roman" w:cs="Times New Roman"/>
        </w:rPr>
        <w:t>Thirty</w:t>
      </w:r>
      <w:r w:rsidR="009B2468">
        <w:rPr>
          <w:rFonts w:ascii="Times New Roman" w:hAnsi="Times New Roman" w:cs="Times New Roman"/>
        </w:rPr>
        <w:t xml:space="preserve"> TD children and </w:t>
      </w:r>
      <w:r>
        <w:rPr>
          <w:rFonts w:ascii="Times New Roman" w:hAnsi="Times New Roman" w:cs="Times New Roman"/>
        </w:rPr>
        <w:t>all of the</w:t>
      </w:r>
      <w:r w:rsidR="009B2468">
        <w:rPr>
          <w:rFonts w:ascii="Times New Roman" w:hAnsi="Times New Roman" w:cs="Times New Roman"/>
        </w:rPr>
        <w:t xml:space="preserve"> children with ASD who participated in this study also participated in Hartley, Bird, and Monaghan (2019). The experimental tasks for that study and this study were administered one week apart (in a random order). </w:t>
      </w:r>
      <w:r w:rsidR="00757EE2">
        <w:rPr>
          <w:rFonts w:ascii="Times New Roman" w:hAnsi="Times New Roman" w:cs="Times New Roman"/>
        </w:rPr>
        <w:t>The two studies differed in terms of the novel words and objects used, how the experimental tasks were delivered (presenting real objects vs. a tablet computer), and the learning mechanisms being studied (fast mapping vs. cross-situational learning).</w:t>
      </w:r>
      <w:r w:rsidR="00090173">
        <w:rPr>
          <w:rFonts w:ascii="Times New Roman" w:hAnsi="Times New Roman" w:cs="Times New Roman"/>
        </w:rPr>
        <w:t xml:space="preserve"> As such, we were confident that children’s responding would not be influenced by interference effects.</w:t>
      </w:r>
    </w:p>
    <w:p w14:paraId="0D069C62" w14:textId="6B561B33" w:rsidR="00ED4AB5" w:rsidRPr="003F7CBD" w:rsidRDefault="00ED4AB5" w:rsidP="00ED4AB5">
      <w:pPr>
        <w:tabs>
          <w:tab w:val="left" w:pos="930"/>
        </w:tabs>
        <w:spacing w:line="480" w:lineRule="auto"/>
        <w:rPr>
          <w:rFonts w:ascii="Times New Roman" w:hAnsi="Times New Roman" w:cs="Times New Roman"/>
          <w:b/>
        </w:rPr>
      </w:pPr>
      <w:r>
        <w:rPr>
          <w:rFonts w:ascii="Times New Roman" w:hAnsi="Times New Roman" w:cs="Times New Roman"/>
          <w:b/>
        </w:rPr>
        <w:tab/>
      </w:r>
      <w:r w:rsidR="00982F46">
        <w:rPr>
          <w:rFonts w:ascii="Times New Roman" w:hAnsi="Times New Roman" w:cs="Times New Roman"/>
          <w:b/>
        </w:rPr>
        <w:t xml:space="preserve">3.1.2. </w:t>
      </w:r>
      <w:r w:rsidRPr="003F7CBD">
        <w:rPr>
          <w:rFonts w:ascii="Times New Roman" w:hAnsi="Times New Roman" w:cs="Times New Roman"/>
          <w:b/>
        </w:rPr>
        <w:t>Materials</w:t>
      </w:r>
    </w:p>
    <w:p w14:paraId="51AA1538" w14:textId="2104D44C" w:rsidR="00ED4AB5" w:rsidRPr="003F7CBD" w:rsidRDefault="00ED4AB5" w:rsidP="00ED4AB5">
      <w:pPr>
        <w:spacing w:line="480" w:lineRule="auto"/>
        <w:ind w:firstLine="720"/>
        <w:rPr>
          <w:rFonts w:ascii="Times New Roman" w:hAnsi="Times New Roman" w:cs="Times New Roman"/>
        </w:rPr>
      </w:pPr>
      <w:r w:rsidRPr="003F7CBD">
        <w:rPr>
          <w:rFonts w:ascii="Times New Roman" w:hAnsi="Times New Roman" w:cs="Times New Roman"/>
        </w:rPr>
        <w:t xml:space="preserve">Stimuli were exactly the same novel words and colour photographs of objects (familiar and unfamiliar) as used in </w:t>
      </w:r>
      <w:r>
        <w:rPr>
          <w:rFonts w:ascii="Times New Roman" w:hAnsi="Times New Roman" w:cs="Times New Roman"/>
        </w:rPr>
        <w:t>Study</w:t>
      </w:r>
      <w:r w:rsidRPr="003F7CBD">
        <w:rPr>
          <w:rFonts w:ascii="Times New Roman" w:hAnsi="Times New Roman" w:cs="Times New Roman"/>
        </w:rPr>
        <w:t xml:space="preserve"> </w:t>
      </w:r>
      <w:r w:rsidR="00716F52">
        <w:rPr>
          <w:rFonts w:ascii="Times New Roman" w:hAnsi="Times New Roman" w:cs="Times New Roman"/>
        </w:rPr>
        <w:t>1</w:t>
      </w:r>
      <w:r w:rsidRPr="003F7CBD">
        <w:rPr>
          <w:rFonts w:ascii="Times New Roman" w:hAnsi="Times New Roman" w:cs="Times New Roman"/>
        </w:rPr>
        <w:t xml:space="preserve">. </w:t>
      </w:r>
      <w:r>
        <w:rPr>
          <w:rFonts w:ascii="Times New Roman" w:hAnsi="Times New Roman" w:cs="Times New Roman"/>
        </w:rPr>
        <w:t xml:space="preserve">Two short videos were created depicting a female face looking forward before turning to look left or right.  </w:t>
      </w:r>
      <w:r w:rsidRPr="003F7CBD">
        <w:rPr>
          <w:rFonts w:ascii="Times New Roman" w:hAnsi="Times New Roman" w:cs="Times New Roman"/>
          <w:color w:val="000000" w:themeColor="text1"/>
        </w:rPr>
        <w:t xml:space="preserve">All stimuli were presented via a Microsoft Surface Pro 4 tablet computer. </w:t>
      </w:r>
    </w:p>
    <w:p w14:paraId="04FCF956" w14:textId="31FCA48C" w:rsidR="00ED4AB5" w:rsidRPr="003F7CBD" w:rsidRDefault="00982F46" w:rsidP="00ED4AB5">
      <w:pPr>
        <w:spacing w:line="480" w:lineRule="auto"/>
        <w:ind w:firstLine="720"/>
        <w:rPr>
          <w:rFonts w:ascii="Times New Roman" w:hAnsi="Times New Roman" w:cs="Times New Roman"/>
          <w:b/>
        </w:rPr>
      </w:pPr>
      <w:r>
        <w:rPr>
          <w:rFonts w:ascii="Times New Roman" w:hAnsi="Times New Roman" w:cs="Times New Roman"/>
          <w:b/>
        </w:rPr>
        <w:t xml:space="preserve">3.1.3. </w:t>
      </w:r>
      <w:r w:rsidR="00ED4AB5" w:rsidRPr="003F7CBD">
        <w:rPr>
          <w:rFonts w:ascii="Times New Roman" w:hAnsi="Times New Roman" w:cs="Times New Roman"/>
          <w:b/>
        </w:rPr>
        <w:t>Procedure</w:t>
      </w:r>
    </w:p>
    <w:p w14:paraId="77F6129C" w14:textId="77777777" w:rsidR="00ED4AB5" w:rsidRPr="003F7CBD" w:rsidRDefault="00ED4AB5" w:rsidP="00ED4AB5">
      <w:pPr>
        <w:spacing w:line="480" w:lineRule="auto"/>
        <w:ind w:firstLine="720"/>
        <w:rPr>
          <w:rFonts w:ascii="Times New Roman" w:hAnsi="Times New Roman" w:cs="Times New Roman"/>
        </w:rPr>
      </w:pPr>
      <w:r w:rsidRPr="003F7CBD">
        <w:rPr>
          <w:rFonts w:ascii="Times New Roman" w:hAnsi="Times New Roman" w:cs="Times New Roman"/>
        </w:rPr>
        <w:lastRenderedPageBreak/>
        <w:t xml:space="preserve">The paradigm was exactly as described for </w:t>
      </w:r>
      <w:r>
        <w:rPr>
          <w:rFonts w:ascii="Times New Roman" w:hAnsi="Times New Roman" w:cs="Times New Roman"/>
        </w:rPr>
        <w:t>Study</w:t>
      </w:r>
      <w:r w:rsidRPr="003F7CBD">
        <w:rPr>
          <w:rFonts w:ascii="Times New Roman" w:hAnsi="Times New Roman" w:cs="Times New Roman"/>
        </w:rPr>
        <w:t xml:space="preserve"> </w:t>
      </w:r>
      <w:r>
        <w:rPr>
          <w:rFonts w:ascii="Times New Roman" w:hAnsi="Times New Roman" w:cs="Times New Roman"/>
        </w:rPr>
        <w:t>1</w:t>
      </w:r>
      <w:r w:rsidRPr="003F7CBD">
        <w:rPr>
          <w:rFonts w:ascii="Times New Roman" w:hAnsi="Times New Roman" w:cs="Times New Roman"/>
        </w:rPr>
        <w:t xml:space="preserve"> with some adjustments to the </w:t>
      </w:r>
      <w:r>
        <w:rPr>
          <w:rFonts w:ascii="Times New Roman" w:hAnsi="Times New Roman" w:cs="Times New Roman"/>
        </w:rPr>
        <w:t>warm-up trials and training</w:t>
      </w:r>
      <w:r w:rsidRPr="003F7CBD">
        <w:rPr>
          <w:rFonts w:ascii="Times New Roman" w:hAnsi="Times New Roman" w:cs="Times New Roman"/>
        </w:rPr>
        <w:t xml:space="preserve"> trials</w:t>
      </w:r>
      <w:r>
        <w:rPr>
          <w:rFonts w:ascii="Times New Roman" w:hAnsi="Times New Roman" w:cs="Times New Roman"/>
        </w:rPr>
        <w:t xml:space="preserve"> due to introducing social or non-social cues</w:t>
      </w:r>
      <w:r w:rsidRPr="003F7CBD">
        <w:rPr>
          <w:rFonts w:ascii="Times New Roman" w:hAnsi="Times New Roman" w:cs="Times New Roman"/>
        </w:rPr>
        <w:t xml:space="preserve">. All other stages, and the order of administration, remained the same. </w:t>
      </w:r>
    </w:p>
    <w:p w14:paraId="3634D79E" w14:textId="235093CF" w:rsidR="00ED4AB5" w:rsidRPr="00ED4AB5" w:rsidRDefault="00982F46" w:rsidP="00ED4AB5">
      <w:pPr>
        <w:spacing w:line="480" w:lineRule="auto"/>
        <w:ind w:firstLine="720"/>
        <w:rPr>
          <w:rFonts w:ascii="Times New Roman" w:hAnsi="Times New Roman" w:cs="Times New Roman"/>
          <w:color w:val="000000" w:themeColor="text1"/>
        </w:rPr>
      </w:pPr>
      <w:r>
        <w:rPr>
          <w:rFonts w:ascii="Times New Roman" w:hAnsi="Times New Roman" w:cs="Times New Roman"/>
          <w:b/>
        </w:rPr>
        <w:t xml:space="preserve">3.1.3.1. </w:t>
      </w:r>
      <w:r w:rsidR="00ED4AB5" w:rsidRPr="00F75E26">
        <w:rPr>
          <w:rFonts w:ascii="Times New Roman" w:hAnsi="Times New Roman" w:cs="Times New Roman"/>
          <w:b/>
        </w:rPr>
        <w:t>Social cue condition</w:t>
      </w:r>
      <w:r w:rsidR="00ED4AB5">
        <w:rPr>
          <w:rFonts w:ascii="Times New Roman" w:hAnsi="Times New Roman" w:cs="Times New Roman"/>
          <w:b/>
        </w:rPr>
        <w:t xml:space="preserve">. </w:t>
      </w:r>
      <w:r w:rsidR="00ED4AB5">
        <w:rPr>
          <w:rFonts w:ascii="Times New Roman" w:hAnsi="Times New Roman" w:cs="Times New Roman"/>
        </w:rPr>
        <w:t xml:space="preserve">Children completed </w:t>
      </w:r>
      <w:r w:rsidR="009D2F95">
        <w:rPr>
          <w:rFonts w:ascii="Times New Roman" w:hAnsi="Times New Roman" w:cs="Times New Roman"/>
        </w:rPr>
        <w:t>four</w:t>
      </w:r>
      <w:r w:rsidR="00ED4AB5">
        <w:rPr>
          <w:rFonts w:ascii="Times New Roman" w:hAnsi="Times New Roman" w:cs="Times New Roman"/>
        </w:rPr>
        <w:t xml:space="preserve"> warm-up trials followed by </w:t>
      </w:r>
      <w:r w:rsidR="00ED4AB5" w:rsidRPr="003F7CBD">
        <w:rPr>
          <w:rFonts w:ascii="Times New Roman" w:hAnsi="Times New Roman" w:cs="Times New Roman"/>
        </w:rPr>
        <w:t xml:space="preserve">48 </w:t>
      </w:r>
      <w:r w:rsidR="00ED4AB5">
        <w:rPr>
          <w:rFonts w:ascii="Times New Roman" w:hAnsi="Times New Roman" w:cs="Times New Roman"/>
        </w:rPr>
        <w:t>training</w:t>
      </w:r>
      <w:r w:rsidR="00ED4AB5" w:rsidRPr="003F7CBD">
        <w:rPr>
          <w:rFonts w:ascii="Times New Roman" w:hAnsi="Times New Roman" w:cs="Times New Roman"/>
        </w:rPr>
        <w:t xml:space="preserve"> trials</w:t>
      </w:r>
      <w:r w:rsidR="00ED4AB5">
        <w:rPr>
          <w:rFonts w:ascii="Times New Roman" w:hAnsi="Times New Roman" w:cs="Times New Roman"/>
        </w:rPr>
        <w:t xml:space="preserve">, </w:t>
      </w:r>
      <w:r w:rsidR="00ED4AB5" w:rsidRPr="003F7CBD">
        <w:rPr>
          <w:rFonts w:ascii="Times New Roman" w:hAnsi="Times New Roman" w:cs="Times New Roman"/>
        </w:rPr>
        <w:t>administered in two blocks of 24 trials</w:t>
      </w:r>
      <w:r w:rsidR="00ED4AB5">
        <w:rPr>
          <w:rFonts w:ascii="Times New Roman" w:hAnsi="Times New Roman" w:cs="Times New Roman"/>
        </w:rPr>
        <w:t xml:space="preserve">. </w:t>
      </w:r>
      <w:r w:rsidR="00ED4AB5" w:rsidRPr="003F7CBD">
        <w:rPr>
          <w:rFonts w:ascii="Times New Roman" w:hAnsi="Times New Roman" w:cs="Times New Roman"/>
          <w:color w:val="000000" w:themeColor="text1"/>
        </w:rPr>
        <w:t xml:space="preserve">The stimuli and format were as previously described, with one exception: a female face appeared in between each pair of objects. On appearance, the face was looking directly forwards, and children heard a female voice directing them to “Look!”. After </w:t>
      </w:r>
      <w:r w:rsidR="009D2F95">
        <w:rPr>
          <w:rFonts w:ascii="Times New Roman" w:hAnsi="Times New Roman" w:cs="Times New Roman"/>
          <w:color w:val="000000" w:themeColor="text1"/>
        </w:rPr>
        <w:t>three</w:t>
      </w:r>
      <w:r w:rsidR="00ED4AB5" w:rsidRPr="003F7CBD">
        <w:rPr>
          <w:rFonts w:ascii="Times New Roman" w:hAnsi="Times New Roman" w:cs="Times New Roman"/>
          <w:color w:val="000000" w:themeColor="text1"/>
        </w:rPr>
        <w:t xml:space="preserve"> seconds, the face turned to one of the objects (the target </w:t>
      </w:r>
      <w:r w:rsidR="00ED4AB5">
        <w:rPr>
          <w:rFonts w:ascii="Times New Roman" w:hAnsi="Times New Roman" w:cs="Times New Roman"/>
          <w:color w:val="000000" w:themeColor="text1"/>
        </w:rPr>
        <w:t>n</w:t>
      </w:r>
      <w:r w:rsidR="00ED4AB5" w:rsidRPr="003F7CBD">
        <w:rPr>
          <w:rFonts w:ascii="Times New Roman" w:hAnsi="Times New Roman" w:cs="Times New Roman"/>
          <w:color w:val="000000" w:themeColor="text1"/>
        </w:rPr>
        <w:t xml:space="preserve">amed </w:t>
      </w:r>
      <w:r w:rsidR="00ED4AB5">
        <w:rPr>
          <w:rFonts w:ascii="Times New Roman" w:hAnsi="Times New Roman" w:cs="Times New Roman"/>
          <w:color w:val="000000" w:themeColor="text1"/>
        </w:rPr>
        <w:t>o</w:t>
      </w:r>
      <w:r w:rsidR="00ED4AB5" w:rsidRPr="003F7CBD">
        <w:rPr>
          <w:rFonts w:ascii="Times New Roman" w:hAnsi="Times New Roman" w:cs="Times New Roman"/>
          <w:color w:val="000000" w:themeColor="text1"/>
        </w:rPr>
        <w:t>bject) and the same voice asked</w:t>
      </w:r>
      <w:r w:rsidR="00ED4AB5" w:rsidRPr="003F7CBD">
        <w:rPr>
          <w:rFonts w:ascii="Times New Roman" w:hAnsi="Times New Roman" w:cs="Times New Roman"/>
        </w:rPr>
        <w:t xml:space="preserve"> them to identify one of the objects (e.g. “Which is the </w:t>
      </w:r>
      <w:r w:rsidR="00ED4AB5">
        <w:rPr>
          <w:rFonts w:ascii="Times New Roman" w:hAnsi="Times New Roman" w:cs="Times New Roman"/>
        </w:rPr>
        <w:t>blicket</w:t>
      </w:r>
      <w:r w:rsidR="00ED4AB5" w:rsidRPr="003F7CBD">
        <w:rPr>
          <w:rFonts w:ascii="Times New Roman" w:hAnsi="Times New Roman" w:cs="Times New Roman"/>
        </w:rPr>
        <w:t xml:space="preserve">? Touch </w:t>
      </w:r>
      <w:r w:rsidR="00ED4AB5" w:rsidRPr="00ED4AB5">
        <w:rPr>
          <w:rFonts w:ascii="Times New Roman" w:hAnsi="Times New Roman" w:cs="Times New Roman"/>
          <w:color w:val="000000" w:themeColor="text1"/>
        </w:rPr>
        <w:t xml:space="preserve">the blicket”; see Figure 6). Following the child’s response, the pictures disappeared and the next trial was presented. Thus, the face’s direction of gaze and corresponding head turn provided cues to the referent of each word, effectively reducing the ambiguity of each individual training trial (see Wu, Gopnik, Richardson &amp; Kirkham, 2010). </w:t>
      </w:r>
    </w:p>
    <w:p w14:paraId="2440A66F" w14:textId="161FECC3" w:rsidR="00ED4AB5" w:rsidRDefault="00982F46" w:rsidP="00ED4AB5">
      <w:pPr>
        <w:spacing w:line="480" w:lineRule="auto"/>
        <w:ind w:firstLine="720"/>
        <w:rPr>
          <w:rFonts w:ascii="Times New Roman" w:hAnsi="Times New Roman" w:cs="Times New Roman"/>
        </w:rPr>
      </w:pPr>
      <w:r>
        <w:rPr>
          <w:rFonts w:ascii="Times New Roman" w:hAnsi="Times New Roman" w:cs="Times New Roman"/>
          <w:b/>
          <w:color w:val="000000" w:themeColor="text1"/>
        </w:rPr>
        <w:t xml:space="preserve">3.1.3.2. </w:t>
      </w:r>
      <w:r w:rsidR="00ED4AB5" w:rsidRPr="00ED4AB5">
        <w:rPr>
          <w:rFonts w:ascii="Times New Roman" w:hAnsi="Times New Roman" w:cs="Times New Roman"/>
          <w:b/>
          <w:color w:val="000000" w:themeColor="text1"/>
        </w:rPr>
        <w:t xml:space="preserve">Non-social cue condition. </w:t>
      </w:r>
      <w:r w:rsidR="00ED4AB5" w:rsidRPr="00ED4AB5">
        <w:rPr>
          <w:rFonts w:ascii="Times New Roman" w:hAnsi="Times New Roman" w:cs="Times New Roman"/>
          <w:color w:val="000000" w:themeColor="text1"/>
        </w:rPr>
        <w:t xml:space="preserve">As </w:t>
      </w:r>
      <w:r w:rsidR="00CD245E">
        <w:rPr>
          <w:rFonts w:ascii="Times New Roman" w:hAnsi="Times New Roman" w:cs="Times New Roman"/>
          <w:color w:val="000000" w:themeColor="text1"/>
        </w:rPr>
        <w:t>for the social cue condition</w:t>
      </w:r>
      <w:r w:rsidR="00ED4AB5" w:rsidRPr="00ED4AB5">
        <w:rPr>
          <w:rFonts w:ascii="Times New Roman" w:hAnsi="Times New Roman" w:cs="Times New Roman"/>
          <w:color w:val="000000" w:themeColor="text1"/>
        </w:rPr>
        <w:t xml:space="preserve">, children completed </w:t>
      </w:r>
      <w:r w:rsidR="009D2F95">
        <w:rPr>
          <w:rFonts w:ascii="Times New Roman" w:hAnsi="Times New Roman" w:cs="Times New Roman"/>
          <w:color w:val="000000" w:themeColor="text1"/>
        </w:rPr>
        <w:t>four</w:t>
      </w:r>
      <w:r w:rsidR="00ED4AB5" w:rsidRPr="00ED4AB5">
        <w:rPr>
          <w:rFonts w:ascii="Times New Roman" w:hAnsi="Times New Roman" w:cs="Times New Roman"/>
          <w:color w:val="000000" w:themeColor="text1"/>
        </w:rPr>
        <w:t xml:space="preserve"> warm-up trials followed by 48 training trials (administered in two blocks). On each trial, children were presented with photographs of two objects positioned to the left and right of the tablet’s screen accompanied by a female voice saying “Look!”. A star shape also appeared between the two objects. We reasoned that children in the social cue condition would look at the face before the head turn, dividing their attention between the three elements on screen. The star appeared in the initial portion of training trials in the non-social condition to divide children’s attention in a similar way before experiencing the directional cue. After viewing the pictures for </w:t>
      </w:r>
      <w:r w:rsidR="009D2F95">
        <w:rPr>
          <w:rFonts w:ascii="Times New Roman" w:hAnsi="Times New Roman" w:cs="Times New Roman"/>
          <w:color w:val="000000" w:themeColor="text1"/>
        </w:rPr>
        <w:t>three</w:t>
      </w:r>
      <w:r w:rsidR="00ED4AB5" w:rsidRPr="00ED4AB5">
        <w:rPr>
          <w:rFonts w:ascii="Times New Roman" w:hAnsi="Times New Roman" w:cs="Times New Roman"/>
          <w:color w:val="000000" w:themeColor="text1"/>
        </w:rPr>
        <w:t xml:space="preserve"> seconds, the star disappeared, and one of the objects (the target named object) was “highlighted” by a green border and the same voice asked them to identify one of the objects (e.g. “Which is the blicket? Touch the blicket”; see Figure 6). Following </w:t>
      </w:r>
      <w:r w:rsidR="00ED4AB5" w:rsidRPr="003F7CBD">
        <w:rPr>
          <w:rFonts w:ascii="Times New Roman" w:hAnsi="Times New Roman" w:cs="Times New Roman"/>
        </w:rPr>
        <w:t xml:space="preserve">the child’s response, the pictures disappeared and the next trial was presented. Here, the </w:t>
      </w:r>
      <w:r w:rsidR="00ED4AB5">
        <w:rPr>
          <w:rFonts w:ascii="Times New Roman" w:hAnsi="Times New Roman" w:cs="Times New Roman"/>
        </w:rPr>
        <w:t>green</w:t>
      </w:r>
      <w:r w:rsidR="00ED4AB5" w:rsidRPr="003F7CBD">
        <w:rPr>
          <w:rFonts w:ascii="Times New Roman" w:hAnsi="Times New Roman" w:cs="Times New Roman"/>
        </w:rPr>
        <w:t xml:space="preserve"> border provide</w:t>
      </w:r>
      <w:r w:rsidR="00ED4AB5">
        <w:rPr>
          <w:rFonts w:ascii="Times New Roman" w:hAnsi="Times New Roman" w:cs="Times New Roman"/>
        </w:rPr>
        <w:t>d</w:t>
      </w:r>
      <w:r w:rsidR="00ED4AB5" w:rsidRPr="003F7CBD">
        <w:rPr>
          <w:rFonts w:ascii="Times New Roman" w:hAnsi="Times New Roman" w:cs="Times New Roman"/>
        </w:rPr>
        <w:t xml:space="preserve"> a non-social attentional cue to the referent of each novel word.</w:t>
      </w:r>
    </w:p>
    <w:p w14:paraId="12BDD7D6" w14:textId="77777777" w:rsidR="00536755" w:rsidRDefault="00536755" w:rsidP="00ED4AB5">
      <w:pPr>
        <w:spacing w:line="480" w:lineRule="auto"/>
        <w:ind w:firstLine="720"/>
        <w:rPr>
          <w:rFonts w:ascii="Times New Roman" w:hAnsi="Times New Roman" w:cs="Times New Roman"/>
        </w:rPr>
      </w:pPr>
    </w:p>
    <w:p w14:paraId="39DFAACD" w14:textId="27E0BCC5" w:rsidR="004C55A3" w:rsidRDefault="004C55A3" w:rsidP="00ED4AB5">
      <w:pPr>
        <w:spacing w:line="480" w:lineRule="auto"/>
        <w:ind w:firstLine="720"/>
        <w:rPr>
          <w:rFonts w:ascii="Times New Roman" w:hAnsi="Times New Roman" w:cs="Times New Roman"/>
        </w:rPr>
      </w:pPr>
    </w:p>
    <w:p w14:paraId="73B69E37" w14:textId="3FE09D37" w:rsidR="00AE04E4" w:rsidRDefault="00AE04E4" w:rsidP="00ED4AB5">
      <w:pPr>
        <w:spacing w:line="480" w:lineRule="auto"/>
        <w:ind w:firstLine="720"/>
        <w:rPr>
          <w:rFonts w:ascii="Times New Roman" w:hAnsi="Times New Roman" w:cs="Times New Roman"/>
        </w:rPr>
      </w:pPr>
    </w:p>
    <w:p w14:paraId="2B889E29" w14:textId="041BF5B8" w:rsidR="00770927" w:rsidRDefault="00CD245E" w:rsidP="00ED4AB5">
      <w:pPr>
        <w:spacing w:line="480" w:lineRule="auto"/>
        <w:ind w:firstLine="720"/>
        <w:rPr>
          <w:rFonts w:ascii="Times New Roman" w:hAnsi="Times New Roman" w:cs="Times New Roman"/>
        </w:rPr>
      </w:pPr>
      <w:r>
        <w:rPr>
          <w:rFonts w:ascii="Times New Roman" w:hAnsi="Times New Roman" w:cs="Times New Roman"/>
          <w:b/>
          <w:i/>
          <w:noProof/>
          <w:color w:val="000000" w:themeColor="text1"/>
          <w:lang w:eastAsia="en-GB"/>
        </w:rPr>
        <w:lastRenderedPageBreak/>
        <mc:AlternateContent>
          <mc:Choice Requires="wpg">
            <w:drawing>
              <wp:anchor distT="0" distB="0" distL="114300" distR="114300" simplePos="0" relativeHeight="251663360" behindDoc="0" locked="0" layoutInCell="1" allowOverlap="1" wp14:anchorId="576A1AEE" wp14:editId="44181D60">
                <wp:simplePos x="0" y="0"/>
                <wp:positionH relativeFrom="column">
                  <wp:posOffset>523875</wp:posOffset>
                </wp:positionH>
                <wp:positionV relativeFrom="paragraph">
                  <wp:posOffset>229235</wp:posOffset>
                </wp:positionV>
                <wp:extent cx="4295775" cy="7000875"/>
                <wp:effectExtent l="0" t="0" r="0" b="9525"/>
                <wp:wrapNone/>
                <wp:docPr id="61" name="Group 61"/>
                <wp:cNvGraphicFramePr/>
                <a:graphic xmlns:a="http://schemas.openxmlformats.org/drawingml/2006/main">
                  <a:graphicData uri="http://schemas.microsoft.com/office/word/2010/wordprocessingGroup">
                    <wpg:wgp>
                      <wpg:cNvGrpSpPr/>
                      <wpg:grpSpPr>
                        <a:xfrm>
                          <a:off x="0" y="0"/>
                          <a:ext cx="4295775" cy="7000875"/>
                          <a:chOff x="0" y="0"/>
                          <a:chExt cx="4295775" cy="7000875"/>
                        </a:xfrm>
                      </wpg:grpSpPr>
                      <wpg:grpSp>
                        <wpg:cNvPr id="62" name="Group 62"/>
                        <wpg:cNvGrpSpPr/>
                        <wpg:grpSpPr>
                          <a:xfrm>
                            <a:off x="0" y="0"/>
                            <a:ext cx="4295775" cy="7000875"/>
                            <a:chOff x="0" y="0"/>
                            <a:chExt cx="4295775" cy="7000875"/>
                          </a:xfrm>
                        </wpg:grpSpPr>
                        <wpg:grpSp>
                          <wpg:cNvPr id="63" name="Group 63"/>
                          <wpg:cNvGrpSpPr/>
                          <wpg:grpSpPr>
                            <a:xfrm>
                              <a:off x="0" y="0"/>
                              <a:ext cx="4295775" cy="7000875"/>
                              <a:chOff x="0" y="0"/>
                              <a:chExt cx="4295775" cy="7000875"/>
                            </a:xfrm>
                          </wpg:grpSpPr>
                          <wps:wsp>
                            <wps:cNvPr id="64" name="Text Box 2"/>
                            <wps:cNvSpPr txBox="1">
                              <a:spLocks noChangeArrowheads="1"/>
                            </wps:cNvSpPr>
                            <wps:spPr bwMode="auto">
                              <a:xfrm>
                                <a:off x="2381250" y="1581150"/>
                                <a:ext cx="676275" cy="257175"/>
                              </a:xfrm>
                              <a:prstGeom prst="rect">
                                <a:avLst/>
                              </a:prstGeom>
                              <a:solidFill>
                                <a:srgbClr val="FFFFFF"/>
                              </a:solidFill>
                              <a:ln w="9525">
                                <a:noFill/>
                                <a:miter lim="800000"/>
                                <a:headEnd/>
                                <a:tailEnd/>
                              </a:ln>
                            </wps:spPr>
                            <wps:txbx>
                              <w:txbxContent>
                                <w:p w14:paraId="48FC3746" w14:textId="77777777" w:rsidR="00203DC9" w:rsidRPr="001F4302" w:rsidRDefault="00203DC9" w:rsidP="00ED4AB5">
                                  <w:pPr>
                                    <w:rPr>
                                      <w:rFonts w:ascii="Times New Roman" w:hAnsi="Times New Roman" w:cs="Times New Roman"/>
                                      <w:i/>
                                    </w:rPr>
                                  </w:pPr>
                                  <w:r w:rsidRPr="001F4302">
                                    <w:rPr>
                                      <w:rFonts w:ascii="Times New Roman" w:hAnsi="Times New Roman" w:cs="Times New Roman"/>
                                      <w:i/>
                                    </w:rPr>
                                    <w:t>“Look!”</w:t>
                                  </w:r>
                                </w:p>
                              </w:txbxContent>
                            </wps:txbx>
                            <wps:bodyPr rot="0" vert="horz" wrap="square" lIns="91440" tIns="45720" rIns="91440" bIns="45720" anchor="t" anchorCtr="0">
                              <a:spAutoFit/>
                            </wps:bodyPr>
                          </wps:wsp>
                          <wpg:grpSp>
                            <wpg:cNvPr id="65" name="Group 65"/>
                            <wpg:cNvGrpSpPr/>
                            <wpg:grpSpPr>
                              <a:xfrm>
                                <a:off x="0" y="0"/>
                                <a:ext cx="4295775" cy="7000875"/>
                                <a:chOff x="0" y="0"/>
                                <a:chExt cx="4295775" cy="7000875"/>
                              </a:xfrm>
                            </wpg:grpSpPr>
                            <wps:wsp>
                              <wps:cNvPr id="66" name="Text Box 2"/>
                              <wps:cNvSpPr txBox="1">
                                <a:spLocks noChangeArrowheads="1"/>
                              </wps:cNvSpPr>
                              <wps:spPr bwMode="auto">
                                <a:xfrm>
                                  <a:off x="1885950" y="0"/>
                                  <a:ext cx="1638300" cy="257175"/>
                                </a:xfrm>
                                <a:prstGeom prst="rect">
                                  <a:avLst/>
                                </a:prstGeom>
                                <a:solidFill>
                                  <a:srgbClr val="FFFFFF"/>
                                </a:solidFill>
                                <a:ln w="9525">
                                  <a:noFill/>
                                  <a:miter lim="800000"/>
                                  <a:headEnd/>
                                  <a:tailEnd/>
                                </a:ln>
                              </wps:spPr>
                              <wps:txbx>
                                <w:txbxContent>
                                  <w:p w14:paraId="75AACC66" w14:textId="77777777" w:rsidR="00203DC9" w:rsidRPr="002D419A" w:rsidRDefault="00203DC9" w:rsidP="00ED4AB5">
                                    <w:pPr>
                                      <w:jc w:val="center"/>
                                      <w:rPr>
                                        <w:rFonts w:ascii="Times New Roman" w:hAnsi="Times New Roman" w:cs="Times New Roman"/>
                                        <w:b/>
                                      </w:rPr>
                                    </w:pPr>
                                    <w:r w:rsidRPr="002D419A">
                                      <w:rPr>
                                        <w:rFonts w:ascii="Times New Roman" w:hAnsi="Times New Roman" w:cs="Times New Roman"/>
                                        <w:b/>
                                      </w:rPr>
                                      <w:t>Social Cue Condition</w:t>
                                    </w:r>
                                  </w:p>
                                </w:txbxContent>
                              </wps:txbx>
                              <wps:bodyPr rot="0" vert="horz" wrap="square" lIns="91440" tIns="45720" rIns="91440" bIns="45720" anchor="t" anchorCtr="0">
                                <a:spAutoFit/>
                              </wps:bodyPr>
                            </wps:wsp>
                            <wpg:grpSp>
                              <wpg:cNvPr id="67" name="Group 67"/>
                              <wpg:cNvGrpSpPr/>
                              <wpg:grpSpPr>
                                <a:xfrm>
                                  <a:off x="0" y="381000"/>
                                  <a:ext cx="4295775" cy="6619875"/>
                                  <a:chOff x="0" y="0"/>
                                  <a:chExt cx="4295775" cy="6619875"/>
                                </a:xfrm>
                              </wpg:grpSpPr>
                              <pic:pic xmlns:pic="http://schemas.openxmlformats.org/drawingml/2006/picture">
                                <pic:nvPicPr>
                                  <pic:cNvPr id="68" name="Picture 68" descr="C:\Users\hartleyc\Documents\Post-PhD\Grants\ESRC Future Research Leaders\Method\Study 2\WLSProject\general images\greenFrame.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47775" y="5181600"/>
                                    <a:ext cx="923925" cy="1019175"/>
                                  </a:xfrm>
                                  <a:prstGeom prst="rect">
                                    <a:avLst/>
                                  </a:prstGeom>
                                  <a:noFill/>
                                  <a:ln>
                                    <a:noFill/>
                                  </a:ln>
                                </pic:spPr>
                              </pic:pic>
                              <wps:wsp>
                                <wps:cNvPr id="69" name="Text Box 2"/>
                                <wps:cNvSpPr txBox="1">
                                  <a:spLocks noChangeArrowheads="1"/>
                                </wps:cNvSpPr>
                                <wps:spPr bwMode="auto">
                                  <a:xfrm>
                                    <a:off x="9525" y="190500"/>
                                    <a:ext cx="1143000" cy="581025"/>
                                  </a:xfrm>
                                  <a:prstGeom prst="rect">
                                    <a:avLst/>
                                  </a:prstGeom>
                                  <a:solidFill>
                                    <a:srgbClr val="FFFFFF"/>
                                  </a:solidFill>
                                  <a:ln w="9525">
                                    <a:noFill/>
                                    <a:miter lim="800000"/>
                                    <a:headEnd/>
                                    <a:tailEnd/>
                                  </a:ln>
                                </wps:spPr>
                                <wps:txbx>
                                  <w:txbxContent>
                                    <w:p w14:paraId="55541908"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Initial presentation</w:t>
                                      </w:r>
                                    </w:p>
                                    <w:p w14:paraId="165134DB"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(3s)</w:t>
                                      </w:r>
                                    </w:p>
                                  </w:txbxContent>
                                </wps:txbx>
                                <wps:bodyPr rot="0" vert="horz" wrap="square" lIns="91440" tIns="45720" rIns="91440" bIns="45720" anchor="t" anchorCtr="0">
                                  <a:spAutoFit/>
                                </wps:bodyPr>
                              </wps:wsp>
                              <wps:wsp>
                                <wps:cNvPr id="70" name="Text Box 70"/>
                                <wps:cNvSpPr txBox="1">
                                  <a:spLocks noChangeArrowheads="1"/>
                                </wps:cNvSpPr>
                                <wps:spPr bwMode="auto">
                                  <a:xfrm>
                                    <a:off x="0" y="1962150"/>
                                    <a:ext cx="1143000" cy="257175"/>
                                  </a:xfrm>
                                  <a:prstGeom prst="rect">
                                    <a:avLst/>
                                  </a:prstGeom>
                                  <a:noFill/>
                                  <a:ln w="9525">
                                    <a:noFill/>
                                    <a:miter lim="800000"/>
                                    <a:headEnd/>
                                    <a:tailEnd/>
                                  </a:ln>
                                </wps:spPr>
                                <wps:txbx>
                                  <w:txbxContent>
                                    <w:p w14:paraId="021688F6"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Referent request</w:t>
                                      </w:r>
                                    </w:p>
                                  </w:txbxContent>
                                </wps:txbx>
                                <wps:bodyPr rot="0" vert="horz" wrap="square" lIns="91440" tIns="45720" rIns="91440" bIns="45720" anchor="t" anchorCtr="0">
                                  <a:spAutoFit/>
                                </wps:bodyPr>
                              </wps:wsp>
                              <pic:pic xmlns:pic="http://schemas.openxmlformats.org/drawingml/2006/picture">
                                <pic:nvPicPr>
                                  <pic:cNvPr id="71" name="Picture 71"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28725" y="1571625"/>
                                    <a:ext cx="933450" cy="1038225"/>
                                  </a:xfrm>
                                  <a:prstGeom prst="rect">
                                    <a:avLst/>
                                  </a:prstGeom>
                                  <a:noFill/>
                                  <a:ln>
                                    <a:noFill/>
                                  </a:ln>
                                </pic:spPr>
                              </pic:pic>
                              <pic:pic xmlns:pic="http://schemas.openxmlformats.org/drawingml/2006/picture">
                                <pic:nvPicPr>
                                  <pic:cNvPr id="72" name="Picture 72"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286125" y="1514475"/>
                                    <a:ext cx="1000125" cy="1000125"/>
                                  </a:xfrm>
                                  <a:prstGeom prst="rect">
                                    <a:avLst/>
                                  </a:prstGeom>
                                  <a:noFill/>
                                  <a:ln>
                                    <a:noFill/>
                                  </a:ln>
                                </pic:spPr>
                              </pic:pic>
                              <wps:wsp>
                                <wps:cNvPr id="73" name="Text Box 2"/>
                                <wps:cNvSpPr txBox="1">
                                  <a:spLocks noChangeArrowheads="1"/>
                                </wps:cNvSpPr>
                                <wps:spPr bwMode="auto">
                                  <a:xfrm>
                                    <a:off x="1876425" y="2638425"/>
                                    <a:ext cx="1638300" cy="419100"/>
                                  </a:xfrm>
                                  <a:prstGeom prst="rect">
                                    <a:avLst/>
                                  </a:prstGeom>
                                  <a:solidFill>
                                    <a:srgbClr val="FFFFFF"/>
                                  </a:solidFill>
                                  <a:ln w="9525">
                                    <a:noFill/>
                                    <a:miter lim="800000"/>
                                    <a:headEnd/>
                                    <a:tailEnd/>
                                  </a:ln>
                                </wps:spPr>
                                <wps:txbx>
                                  <w:txbxContent>
                                    <w:p w14:paraId="16BB3BBB" w14:textId="77777777" w:rsidR="00203DC9" w:rsidRPr="001F4302" w:rsidRDefault="00203DC9" w:rsidP="00ED4AB5">
                                      <w:pPr>
                                        <w:jc w:val="center"/>
                                        <w:rPr>
                                          <w:rFonts w:ascii="Times New Roman" w:hAnsi="Times New Roman" w:cs="Times New Roman"/>
                                          <w:i/>
                                        </w:rPr>
                                      </w:pPr>
                                      <w:r w:rsidRPr="001F4302">
                                        <w:rPr>
                                          <w:rFonts w:ascii="Times New Roman" w:hAnsi="Times New Roman" w:cs="Times New Roman"/>
                                          <w:i/>
                                        </w:rPr>
                                        <w:t>“Which is the blicket? Touch the blicket.”</w:t>
                                      </w:r>
                                    </w:p>
                                  </w:txbxContent>
                                </wps:txbx>
                                <wps:bodyPr rot="0" vert="horz" wrap="square" lIns="91440" tIns="45720" rIns="91440" bIns="45720" anchor="t" anchorCtr="0">
                                  <a:spAutoFit/>
                                </wps:bodyPr>
                              </wps:wsp>
                              <pic:pic xmlns:pic="http://schemas.openxmlformats.org/drawingml/2006/picture">
                                <pic:nvPicPr>
                                  <pic:cNvPr id="74" name="Picture 74"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28725" y="0"/>
                                    <a:ext cx="933450" cy="1038225"/>
                                  </a:xfrm>
                                  <a:prstGeom prst="rect">
                                    <a:avLst/>
                                  </a:prstGeom>
                                  <a:noFill/>
                                  <a:ln>
                                    <a:noFill/>
                                  </a:ln>
                                </pic:spPr>
                              </pic:pic>
                              <pic:pic xmlns:pic="http://schemas.openxmlformats.org/drawingml/2006/picture">
                                <pic:nvPicPr>
                                  <pic:cNvPr id="75" name="Picture 75"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286125" y="38100"/>
                                    <a:ext cx="1000125" cy="1000125"/>
                                  </a:xfrm>
                                  <a:prstGeom prst="rect">
                                    <a:avLst/>
                                  </a:prstGeom>
                                  <a:noFill/>
                                  <a:ln>
                                    <a:noFill/>
                                  </a:ln>
                                </pic:spPr>
                              </pic:pic>
                              <pic:pic xmlns:pic="http://schemas.openxmlformats.org/drawingml/2006/picture">
                                <pic:nvPicPr>
                                  <pic:cNvPr id="76" name="Picture 76"/>
                                  <pic:cNvPicPr>
                                    <a:picLocks noChangeAspect="1"/>
                                  </pic:cNvPicPr>
                                </pic:nvPicPr>
                                <pic:blipFill rotWithShape="1">
                                  <a:blip r:embed="rId46" cstate="print">
                                    <a:extLst>
                                      <a:ext uri="{28A0092B-C50C-407E-A947-70E740481C1C}">
                                        <a14:useLocalDpi xmlns:a14="http://schemas.microsoft.com/office/drawing/2010/main" val="0"/>
                                      </a:ext>
                                    </a:extLst>
                                  </a:blip>
                                  <a:srcRect l="32801" t="19415" r="32857" b="21011"/>
                                  <a:stretch/>
                                </pic:blipFill>
                                <pic:spPr bwMode="auto">
                                  <a:xfrm>
                                    <a:off x="2286000" y="38100"/>
                                    <a:ext cx="904875"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Picture 77"/>
                                  <pic:cNvPicPr>
                                    <a:picLocks noChangeAspect="1"/>
                                  </pic:cNvPicPr>
                                </pic:nvPicPr>
                                <pic:blipFill rotWithShape="1">
                                  <a:blip r:embed="rId47" cstate="print">
                                    <a:extLst>
                                      <a:ext uri="{28A0092B-C50C-407E-A947-70E740481C1C}">
                                        <a14:useLocalDpi xmlns:a14="http://schemas.microsoft.com/office/drawing/2010/main" val="0"/>
                                      </a:ext>
                                    </a:extLst>
                                  </a:blip>
                                  <a:srcRect l="33080" t="19681" r="32844" b="21543"/>
                                  <a:stretch/>
                                </pic:blipFill>
                                <pic:spPr bwMode="auto">
                                  <a:xfrm>
                                    <a:off x="2276475" y="1552575"/>
                                    <a:ext cx="904875" cy="981075"/>
                                  </a:xfrm>
                                  <a:prstGeom prst="rect">
                                    <a:avLst/>
                                  </a:prstGeom>
                                  <a:ln>
                                    <a:noFill/>
                                  </a:ln>
                                  <a:extLst>
                                    <a:ext uri="{53640926-AAD7-44D8-BBD7-CCE9431645EC}">
                                      <a14:shadowObscured xmlns:a14="http://schemas.microsoft.com/office/drawing/2010/main"/>
                                    </a:ext>
                                  </a:extLst>
                                </pic:spPr>
                              </pic:pic>
                              <wps:wsp>
                                <wps:cNvPr id="78" name="Text Box 2"/>
                                <wps:cNvSpPr txBox="1">
                                  <a:spLocks noChangeArrowheads="1"/>
                                </wps:cNvSpPr>
                                <wps:spPr bwMode="auto">
                                  <a:xfrm>
                                    <a:off x="1790700" y="3248025"/>
                                    <a:ext cx="1781175" cy="257175"/>
                                  </a:xfrm>
                                  <a:prstGeom prst="rect">
                                    <a:avLst/>
                                  </a:prstGeom>
                                  <a:noFill/>
                                  <a:ln w="9525">
                                    <a:noFill/>
                                    <a:miter lim="800000"/>
                                    <a:headEnd/>
                                    <a:tailEnd/>
                                  </a:ln>
                                </wps:spPr>
                                <wps:txbx>
                                  <w:txbxContent>
                                    <w:p w14:paraId="1E836395" w14:textId="77777777" w:rsidR="00203DC9" w:rsidRPr="002D419A" w:rsidRDefault="00203DC9" w:rsidP="00ED4AB5">
                                      <w:pPr>
                                        <w:jc w:val="center"/>
                                        <w:rPr>
                                          <w:rFonts w:ascii="Times New Roman" w:hAnsi="Times New Roman" w:cs="Times New Roman"/>
                                          <w:b/>
                                        </w:rPr>
                                      </w:pPr>
                                      <w:r>
                                        <w:rPr>
                                          <w:rFonts w:ascii="Times New Roman" w:hAnsi="Times New Roman" w:cs="Times New Roman"/>
                                          <w:b/>
                                        </w:rPr>
                                        <w:t>Non-s</w:t>
                                      </w:r>
                                      <w:r w:rsidRPr="002D419A">
                                        <w:rPr>
                                          <w:rFonts w:ascii="Times New Roman" w:hAnsi="Times New Roman" w:cs="Times New Roman"/>
                                          <w:b/>
                                        </w:rPr>
                                        <w:t>ocial Cue Condition</w:t>
                                      </w:r>
                                    </w:p>
                                  </w:txbxContent>
                                </wps:txbx>
                                <wps:bodyPr rot="0" vert="horz" wrap="square" lIns="91440" tIns="45720" rIns="91440" bIns="45720" anchor="t" anchorCtr="0">
                                  <a:spAutoFit/>
                                </wps:bodyPr>
                              </wps:wsp>
                              <wps:wsp>
                                <wps:cNvPr id="79" name="Text Box 2"/>
                                <wps:cNvSpPr txBox="1">
                                  <a:spLocks noChangeArrowheads="1"/>
                                </wps:cNvSpPr>
                                <wps:spPr bwMode="auto">
                                  <a:xfrm>
                                    <a:off x="2390775" y="4762500"/>
                                    <a:ext cx="676275" cy="257175"/>
                                  </a:xfrm>
                                  <a:prstGeom prst="rect">
                                    <a:avLst/>
                                  </a:prstGeom>
                                  <a:solidFill>
                                    <a:srgbClr val="FFFFFF"/>
                                  </a:solidFill>
                                  <a:ln w="9525">
                                    <a:noFill/>
                                    <a:miter lim="800000"/>
                                    <a:headEnd/>
                                    <a:tailEnd/>
                                  </a:ln>
                                </wps:spPr>
                                <wps:txbx>
                                  <w:txbxContent>
                                    <w:p w14:paraId="00FE3A3F" w14:textId="77777777" w:rsidR="00203DC9" w:rsidRPr="001F4302" w:rsidRDefault="00203DC9" w:rsidP="00ED4AB5">
                                      <w:pPr>
                                        <w:rPr>
                                          <w:rFonts w:ascii="Times New Roman" w:hAnsi="Times New Roman" w:cs="Times New Roman"/>
                                          <w:i/>
                                        </w:rPr>
                                      </w:pPr>
                                      <w:r w:rsidRPr="001F4302">
                                        <w:rPr>
                                          <w:rFonts w:ascii="Times New Roman" w:hAnsi="Times New Roman" w:cs="Times New Roman"/>
                                          <w:i/>
                                        </w:rPr>
                                        <w:t>“Look!”</w:t>
                                      </w:r>
                                    </w:p>
                                  </w:txbxContent>
                                </wps:txbx>
                                <wps:bodyPr rot="0" vert="horz" wrap="square" lIns="91440" tIns="45720" rIns="91440" bIns="45720" anchor="t" anchorCtr="0">
                                  <a:spAutoFit/>
                                </wps:bodyPr>
                              </wps:wsp>
                              <wps:wsp>
                                <wps:cNvPr id="80" name="Text Box 2"/>
                                <wps:cNvSpPr txBox="1">
                                  <a:spLocks noChangeArrowheads="1"/>
                                </wps:cNvSpPr>
                                <wps:spPr bwMode="auto">
                                  <a:xfrm>
                                    <a:off x="19050" y="3752850"/>
                                    <a:ext cx="1143000" cy="581025"/>
                                  </a:xfrm>
                                  <a:prstGeom prst="rect">
                                    <a:avLst/>
                                  </a:prstGeom>
                                  <a:solidFill>
                                    <a:srgbClr val="FFFFFF"/>
                                  </a:solidFill>
                                  <a:ln w="9525">
                                    <a:noFill/>
                                    <a:miter lim="800000"/>
                                    <a:headEnd/>
                                    <a:tailEnd/>
                                  </a:ln>
                                </wps:spPr>
                                <wps:txbx>
                                  <w:txbxContent>
                                    <w:p w14:paraId="78225405"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Initial presentation</w:t>
                                      </w:r>
                                    </w:p>
                                    <w:p w14:paraId="57FE2BC7"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(3s)</w:t>
                                      </w:r>
                                    </w:p>
                                  </w:txbxContent>
                                </wps:txbx>
                                <wps:bodyPr rot="0" vert="horz" wrap="square" lIns="91440" tIns="45720" rIns="91440" bIns="45720" anchor="t" anchorCtr="0">
                                  <a:spAutoFit/>
                                </wps:bodyPr>
                              </wps:wsp>
                              <wps:wsp>
                                <wps:cNvPr id="81" name="Text Box 81"/>
                                <wps:cNvSpPr txBox="1">
                                  <a:spLocks noChangeArrowheads="1"/>
                                </wps:cNvSpPr>
                                <wps:spPr bwMode="auto">
                                  <a:xfrm>
                                    <a:off x="9525" y="5524500"/>
                                    <a:ext cx="1143000" cy="257175"/>
                                  </a:xfrm>
                                  <a:prstGeom prst="rect">
                                    <a:avLst/>
                                  </a:prstGeom>
                                  <a:noFill/>
                                  <a:ln w="9525">
                                    <a:noFill/>
                                    <a:miter lim="800000"/>
                                    <a:headEnd/>
                                    <a:tailEnd/>
                                  </a:ln>
                                </wps:spPr>
                                <wps:txbx>
                                  <w:txbxContent>
                                    <w:p w14:paraId="2371461C"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Referent request</w:t>
                                      </w:r>
                                    </w:p>
                                  </w:txbxContent>
                                </wps:txbx>
                                <wps:bodyPr rot="0" vert="horz" wrap="square" lIns="91440" tIns="45720" rIns="91440" bIns="45720" anchor="t" anchorCtr="0">
                                  <a:spAutoFit/>
                                </wps:bodyPr>
                              </wps:wsp>
                              <pic:pic xmlns:pic="http://schemas.openxmlformats.org/drawingml/2006/picture">
                                <pic:nvPicPr>
                                  <pic:cNvPr id="82" name="Picture 82"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295650" y="5076825"/>
                                    <a:ext cx="1000125" cy="1000125"/>
                                  </a:xfrm>
                                  <a:prstGeom prst="rect">
                                    <a:avLst/>
                                  </a:prstGeom>
                                  <a:noFill/>
                                  <a:ln>
                                    <a:noFill/>
                                  </a:ln>
                                </pic:spPr>
                              </pic:pic>
                              <wps:wsp>
                                <wps:cNvPr id="83" name="Text Box 2"/>
                                <wps:cNvSpPr txBox="1">
                                  <a:spLocks noChangeArrowheads="1"/>
                                </wps:cNvSpPr>
                                <wps:spPr bwMode="auto">
                                  <a:xfrm>
                                    <a:off x="1885950" y="6200775"/>
                                    <a:ext cx="1638300" cy="419100"/>
                                  </a:xfrm>
                                  <a:prstGeom prst="rect">
                                    <a:avLst/>
                                  </a:prstGeom>
                                  <a:solidFill>
                                    <a:srgbClr val="FFFFFF"/>
                                  </a:solidFill>
                                  <a:ln w="9525">
                                    <a:noFill/>
                                    <a:miter lim="800000"/>
                                    <a:headEnd/>
                                    <a:tailEnd/>
                                  </a:ln>
                                </wps:spPr>
                                <wps:txbx>
                                  <w:txbxContent>
                                    <w:p w14:paraId="20CDDA03" w14:textId="77777777" w:rsidR="00203DC9" w:rsidRPr="001F4302" w:rsidRDefault="00203DC9" w:rsidP="00ED4AB5">
                                      <w:pPr>
                                        <w:jc w:val="center"/>
                                        <w:rPr>
                                          <w:rFonts w:ascii="Times New Roman" w:hAnsi="Times New Roman" w:cs="Times New Roman"/>
                                          <w:i/>
                                        </w:rPr>
                                      </w:pPr>
                                      <w:r w:rsidRPr="001F4302">
                                        <w:rPr>
                                          <w:rFonts w:ascii="Times New Roman" w:hAnsi="Times New Roman" w:cs="Times New Roman"/>
                                          <w:i/>
                                        </w:rPr>
                                        <w:t>“Which is the blicket? Touch the blicket.”</w:t>
                                      </w:r>
                                    </w:p>
                                  </w:txbxContent>
                                </wps:txbx>
                                <wps:bodyPr rot="0" vert="horz" wrap="square" lIns="91440" tIns="45720" rIns="91440" bIns="45720" anchor="t" anchorCtr="0">
                                  <a:spAutoFit/>
                                </wps:bodyPr>
                              </wps:wsp>
                              <pic:pic xmlns:pic="http://schemas.openxmlformats.org/drawingml/2006/picture">
                                <pic:nvPicPr>
                                  <pic:cNvPr id="84" name="Picture 84"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38250" y="3562350"/>
                                    <a:ext cx="933450" cy="1038225"/>
                                  </a:xfrm>
                                  <a:prstGeom prst="rect">
                                    <a:avLst/>
                                  </a:prstGeom>
                                  <a:noFill/>
                                  <a:ln>
                                    <a:noFill/>
                                  </a:ln>
                                </pic:spPr>
                              </pic:pic>
                              <pic:pic xmlns:pic="http://schemas.openxmlformats.org/drawingml/2006/picture">
                                <pic:nvPicPr>
                                  <pic:cNvPr id="85" name="Picture 85" descr="C:\Users\hartleyc\Documents\Post-PhD\Grants\ESRC Future Research Leaders\Method\Study 2\WLSProject\2. learning &amp; test trials\Stimuli\images\6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295650" y="3600450"/>
                                    <a:ext cx="1000125" cy="1000125"/>
                                  </a:xfrm>
                                  <a:prstGeom prst="rect">
                                    <a:avLst/>
                                  </a:prstGeom>
                                  <a:noFill/>
                                  <a:ln>
                                    <a:noFill/>
                                  </a:ln>
                                </pic:spPr>
                              </pic:pic>
                            </wpg:grpSp>
                          </wpg:grpSp>
                        </wpg:grpSp>
                        <pic:pic xmlns:pic="http://schemas.openxmlformats.org/drawingml/2006/picture">
                          <pic:nvPicPr>
                            <pic:cNvPr id="86" name="Picture 86" descr="C:\Users\hartleyc\Documents\Post-PhD\Grants\ESRC Future Research Leaders\Method\Study 2\WLSProject\2. learning &amp; test trials\Stimuli\images\1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38250" y="5514975"/>
                              <a:ext cx="933450" cy="1038225"/>
                            </a:xfrm>
                            <a:prstGeom prst="rect">
                              <a:avLst/>
                            </a:prstGeom>
                            <a:noFill/>
                            <a:ln>
                              <a:noFill/>
                            </a:ln>
                          </pic:spPr>
                        </pic:pic>
                      </wpg:grpSp>
                      <wps:wsp>
                        <wps:cNvPr id="87" name="5-Point Star 59"/>
                        <wps:cNvSpPr/>
                        <wps:spPr>
                          <a:xfrm>
                            <a:off x="2495550" y="4238625"/>
                            <a:ext cx="485775" cy="41910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6A1AEE" id="Group 61" o:spid="_x0000_s1084" style="position:absolute;left:0;text-align:left;margin-left:41.25pt;margin-top:18.05pt;width:338.25pt;height:551.25pt;z-index:251663360;mso-position-horizontal-relative:text;mso-position-vertical-relative:text" coordsize="42957,70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">
                <v:group id="Group 62" o:spid="_x0000_s1085" style="position:absolute;width:42957;height:70008" coordsize="42957,7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086" style="position:absolute;width:42957;height:70008" coordsize="42957,7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2" o:spid="_x0000_s1087" type="#_x0000_t202" style="position:absolute;left:23812;top:15811;width:6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KowwAAANsAAAAPAAAAZHJzL2Rvd25yZXYueG1sRI/NasJA&#10;FIX3Bd9huIK7ZmJp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ESWSqMMAAADbAAAADwAA&#10;AAAAAAAAAAAAAAAHAgAAZHJzL2Rvd25yZXYueG1sUEsFBgAAAAADAAMAtwAAAPcCAAAAAA==&#10;" stroked="f">
                      <v:textbox style="mso-fit-shape-to-text:t">
                        <w:txbxContent>
                          <w:p w14:paraId="48FC3746" w14:textId="77777777" w:rsidR="00203DC9" w:rsidRPr="001F4302" w:rsidRDefault="00203DC9" w:rsidP="00ED4AB5">
                            <w:pPr>
                              <w:rPr>
                                <w:rFonts w:ascii="Times New Roman" w:hAnsi="Times New Roman" w:cs="Times New Roman"/>
                                <w:i/>
                              </w:rPr>
                            </w:pPr>
                            <w:r w:rsidRPr="001F4302">
                              <w:rPr>
                                <w:rFonts w:ascii="Times New Roman" w:hAnsi="Times New Roman" w:cs="Times New Roman"/>
                                <w:i/>
                              </w:rPr>
                              <w:t>“Look!”</w:t>
                            </w:r>
                          </w:p>
                        </w:txbxContent>
                      </v:textbox>
                    </v:shape>
                    <v:group id="Group 65" o:spid="_x0000_s1088" style="position:absolute;width:42957;height:70008" coordsize="42957,7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2" o:spid="_x0000_s1089" type="#_x0000_t202" style="position:absolute;left:18859;width:1638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" stroked="f">
                        <v:textbox style="mso-fit-shape-to-text:t">
                          <w:txbxContent>
                            <w:p w14:paraId="75AACC66" w14:textId="77777777" w:rsidR="00203DC9" w:rsidRPr="002D419A" w:rsidRDefault="00203DC9" w:rsidP="00ED4AB5">
                              <w:pPr>
                                <w:jc w:val="center"/>
                                <w:rPr>
                                  <w:rFonts w:ascii="Times New Roman" w:hAnsi="Times New Roman" w:cs="Times New Roman"/>
                                  <w:b/>
                                </w:rPr>
                              </w:pPr>
                              <w:r w:rsidRPr="002D419A">
                                <w:rPr>
                                  <w:rFonts w:ascii="Times New Roman" w:hAnsi="Times New Roman" w:cs="Times New Roman"/>
                                  <w:b/>
                                </w:rPr>
                                <w:t>Social Cue Condition</w:t>
                              </w:r>
                            </w:p>
                          </w:txbxContent>
                        </v:textbox>
                      </v:shape>
                      <v:group id="Group 67" o:spid="_x0000_s1090" style="position:absolute;top:3810;width:42957;height:66198" coordsize="42957,6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8" o:spid="_x0000_s1091" type="#_x0000_t75" style="position:absolute;left:12477;top:51816;width:924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">
                          <v:imagedata r:id="rId48" o:title="greenFrame"/>
                          <v:path arrowok="t"/>
                        </v:shape>
                        <v:shape id="Text Box 2" o:spid="_x0000_s1092" type="#_x0000_t202" style="position:absolute;left:95;top:1905;width:1143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" stroked="f">
                          <v:textbox style="mso-fit-shape-to-text:t">
                            <w:txbxContent>
                              <w:p w14:paraId="55541908"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Initial presentation</w:t>
                                </w:r>
                              </w:p>
                              <w:p w14:paraId="165134DB"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(3s)</w:t>
                                </w:r>
                              </w:p>
                            </w:txbxContent>
                          </v:textbox>
                        </v:shape>
                        <v:shape id="Text Box 70" o:spid="_x0000_s1093" type="#_x0000_t202" style="position:absolute;top:19621;width:1143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021688F6"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Referent request</w:t>
                                </w:r>
                              </w:p>
                            </w:txbxContent>
                          </v:textbox>
                        </v:shape>
                        <v:shape id="Picture 71" o:spid="_x0000_s1094" type="#_x0000_t75" style="position:absolute;left:12287;top:15716;width:933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">
                          <v:imagedata r:id="rId33" o:title="1a"/>
                          <v:path arrowok="t"/>
                        </v:shape>
                        <v:shape id="Picture 72" o:spid="_x0000_s1095" type="#_x0000_t75" style="position:absolute;left:32861;top:15144;width:1000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">
                          <v:imagedata r:id="rId34" o:title="6a"/>
                          <v:path arrowok="t"/>
                        </v:shape>
                        <v:shape id="Text Box 2" o:spid="_x0000_s1096" type="#_x0000_t202" style="position:absolute;left:18764;top:26384;width:16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wBxAAAANsAAAAPAAAAZHJzL2Rvd25yZXYueG1sRI/NasJA&#10;FIX3Bd9huIXumokt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BsVnAHEAAAA2wAAAA8A&#10;AAAAAAAAAAAAAAAABwIAAGRycy9kb3ducmV2LnhtbFBLBQYAAAAAAwADALcAAAD4AgAAAAA=&#10;" stroked="f">
                          <v:textbox style="mso-fit-shape-to-text:t">
                            <w:txbxContent>
                              <w:p w14:paraId="16BB3BBB" w14:textId="77777777" w:rsidR="00203DC9" w:rsidRPr="001F4302" w:rsidRDefault="00203DC9" w:rsidP="00ED4AB5">
                                <w:pPr>
                                  <w:jc w:val="center"/>
                                  <w:rPr>
                                    <w:rFonts w:ascii="Times New Roman" w:hAnsi="Times New Roman" w:cs="Times New Roman"/>
                                    <w:i/>
                                  </w:rPr>
                                </w:pPr>
                                <w:r w:rsidRPr="001F4302">
                                  <w:rPr>
                                    <w:rFonts w:ascii="Times New Roman" w:hAnsi="Times New Roman" w:cs="Times New Roman"/>
                                    <w:i/>
                                  </w:rPr>
                                  <w:t>“Which is the blicket? Touch the blicket.”</w:t>
                                </w:r>
                              </w:p>
                            </w:txbxContent>
                          </v:textbox>
                        </v:shape>
                        <v:shape id="Picture 74" o:spid="_x0000_s1097" type="#_x0000_t75" style="position:absolute;left:12287;width:933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">
                          <v:imagedata r:id="rId33" o:title="1a"/>
                          <v:path arrowok="t"/>
                        </v:shape>
                        <v:shape id="Picture 75" o:spid="_x0000_s1098" type="#_x0000_t75" style="position:absolute;left:32861;top:381;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">
                          <v:imagedata r:id="rId34" o:title="6a"/>
                          <v:path arrowok="t"/>
                        </v:shape>
                        <v:shape id="Picture 76" o:spid="_x0000_s1099" type="#_x0000_t75" style="position:absolute;left:22860;top:381;width:904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">
                          <v:imagedata r:id="rId49" o:title="" croptop="12724f" cropbottom="13770f" cropleft="21496f" cropright="21533f"/>
                          <v:path arrowok="t"/>
                        </v:shape>
                        <v:shape id="Picture 77" o:spid="_x0000_s1100" type="#_x0000_t75" style="position:absolute;left:22764;top:15525;width:904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">
                          <v:imagedata r:id="rId50" o:title="" croptop="12898f" cropbottom="14118f" cropleft="21679f" cropright="21525f"/>
                          <v:path arrowok="t"/>
                        </v:shape>
                        <v:shape id="Text Box 2" o:spid="_x0000_s1101" type="#_x0000_t202" style="position:absolute;left:17907;top:32480;width:17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1E836395" w14:textId="77777777" w:rsidR="00203DC9" w:rsidRPr="002D419A" w:rsidRDefault="00203DC9" w:rsidP="00ED4AB5">
                                <w:pPr>
                                  <w:jc w:val="center"/>
                                  <w:rPr>
                                    <w:rFonts w:ascii="Times New Roman" w:hAnsi="Times New Roman" w:cs="Times New Roman"/>
                                    <w:b/>
                                  </w:rPr>
                                </w:pPr>
                                <w:r>
                                  <w:rPr>
                                    <w:rFonts w:ascii="Times New Roman" w:hAnsi="Times New Roman" w:cs="Times New Roman"/>
                                    <w:b/>
                                  </w:rPr>
                                  <w:t>Non-s</w:t>
                                </w:r>
                                <w:r w:rsidRPr="002D419A">
                                  <w:rPr>
                                    <w:rFonts w:ascii="Times New Roman" w:hAnsi="Times New Roman" w:cs="Times New Roman"/>
                                    <w:b/>
                                  </w:rPr>
                                  <w:t>ocial Cue Condition</w:t>
                                </w:r>
                              </w:p>
                            </w:txbxContent>
                          </v:textbox>
                        </v:shape>
                        <v:shape id="Text Box 2" o:spid="_x0000_s1102" type="#_x0000_t202" style="position:absolute;left:23907;top:47625;width:676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" stroked="f">
                          <v:textbox style="mso-fit-shape-to-text:t">
                            <w:txbxContent>
                              <w:p w14:paraId="00FE3A3F" w14:textId="77777777" w:rsidR="00203DC9" w:rsidRPr="001F4302" w:rsidRDefault="00203DC9" w:rsidP="00ED4AB5">
                                <w:pPr>
                                  <w:rPr>
                                    <w:rFonts w:ascii="Times New Roman" w:hAnsi="Times New Roman" w:cs="Times New Roman"/>
                                    <w:i/>
                                  </w:rPr>
                                </w:pPr>
                                <w:r w:rsidRPr="001F4302">
                                  <w:rPr>
                                    <w:rFonts w:ascii="Times New Roman" w:hAnsi="Times New Roman" w:cs="Times New Roman"/>
                                    <w:i/>
                                  </w:rPr>
                                  <w:t>“Look!”</w:t>
                                </w:r>
                              </w:p>
                            </w:txbxContent>
                          </v:textbox>
                        </v:shape>
                        <v:shape id="Text Box 2" o:spid="_x0000_s1103" type="#_x0000_t202" style="position:absolute;left:190;top:37528;width:1143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" stroked="f">
                          <v:textbox style="mso-fit-shape-to-text:t">
                            <w:txbxContent>
                              <w:p w14:paraId="78225405"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Initial presentation</w:t>
                                </w:r>
                              </w:p>
                              <w:p w14:paraId="57FE2BC7"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(3s)</w:t>
                                </w:r>
                              </w:p>
                            </w:txbxContent>
                          </v:textbox>
                        </v:shape>
                        <v:shape id="Text Box 81" o:spid="_x0000_s1104" type="#_x0000_t202" style="position:absolute;left:95;top:55245;width:11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2371461C" w14:textId="77777777" w:rsidR="00203DC9" w:rsidRPr="001F4302" w:rsidRDefault="00203DC9" w:rsidP="00ED4AB5">
                                <w:pPr>
                                  <w:jc w:val="center"/>
                                  <w:rPr>
                                    <w:rFonts w:ascii="Times New Roman" w:hAnsi="Times New Roman" w:cs="Times New Roman"/>
                                  </w:rPr>
                                </w:pPr>
                                <w:r w:rsidRPr="001F4302">
                                  <w:rPr>
                                    <w:rFonts w:ascii="Times New Roman" w:hAnsi="Times New Roman" w:cs="Times New Roman"/>
                                  </w:rPr>
                                  <w:t>Referent request</w:t>
                                </w:r>
                              </w:p>
                            </w:txbxContent>
                          </v:textbox>
                        </v:shape>
                        <v:shape id="Picture 82" o:spid="_x0000_s1105" type="#_x0000_t75" style="position:absolute;left:32956;top:5076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">
                          <v:imagedata r:id="rId34" o:title="6a"/>
                          <v:path arrowok="t"/>
                        </v:shape>
                        <v:shape id="Text Box 2" o:spid="_x0000_s1106" type="#_x0000_t202" style="position:absolute;left:18859;top:62007;width:16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wmwQAAANsAAAAPAAAAZHJzL2Rvd25yZXYueG1sRI/NisIw&#10;FIX3gu8Q7oA7TVUU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C7A7CbBAAAA2wAAAA8AAAAA&#10;AAAAAAAAAAAABwIAAGRycy9kb3ducmV2LnhtbFBLBQYAAAAAAwADALcAAAD1AgAAAAA=&#10;" stroked="f">
                          <v:textbox style="mso-fit-shape-to-text:t">
                            <w:txbxContent>
                              <w:p w14:paraId="20CDDA03" w14:textId="77777777" w:rsidR="00203DC9" w:rsidRPr="001F4302" w:rsidRDefault="00203DC9" w:rsidP="00ED4AB5">
                                <w:pPr>
                                  <w:jc w:val="center"/>
                                  <w:rPr>
                                    <w:rFonts w:ascii="Times New Roman" w:hAnsi="Times New Roman" w:cs="Times New Roman"/>
                                    <w:i/>
                                  </w:rPr>
                                </w:pPr>
                                <w:r w:rsidRPr="001F4302">
                                  <w:rPr>
                                    <w:rFonts w:ascii="Times New Roman" w:hAnsi="Times New Roman" w:cs="Times New Roman"/>
                                    <w:i/>
                                  </w:rPr>
                                  <w:t>“Which is the blicket? Touch the blicket.”</w:t>
                                </w:r>
                              </w:p>
                            </w:txbxContent>
                          </v:textbox>
                        </v:shape>
                        <v:shape id="Picture 84" o:spid="_x0000_s1107" type="#_x0000_t75" style="position:absolute;left:12382;top:35623;width:9335;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">
                          <v:imagedata r:id="rId33" o:title="1a"/>
                          <v:path arrowok="t"/>
                        </v:shape>
                        <v:shape id="Picture 85" o:spid="_x0000_s1108" type="#_x0000_t75" style="position:absolute;left:32956;top:36004;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">
                          <v:imagedata r:id="rId34" o:title="6a"/>
                          <v:path arrowok="t"/>
                        </v:shape>
                      </v:group>
                    </v:group>
                  </v:group>
                  <v:shape id="Picture 86" o:spid="_x0000_s1109" type="#_x0000_t75" style="position:absolute;left:12382;top:55149;width:9335;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">
                    <v:imagedata r:id="rId33" o:title="1a"/>
                    <v:path arrowok="t"/>
                  </v:shape>
                </v:group>
                <v:shape id="5-Point Star 59" o:spid="_x0000_s1110" style="position:absolute;left:24955;top:42386;width:4858;height:4191;visibility:visible;mso-wrap-style:square;v-text-anchor:middle" coordsize="4857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" path="m1,160082r185550,1l242888,r57336,160083l485774,160082,335661,259017r57339,160082l242888,320162,92775,419099,150114,259017,1,160082xe" fillcolor="black [3213]" strokecolor="black [3213]" strokeweight="1pt">
                  <v:stroke joinstyle="miter"/>
                  <v:path arrowok="t" o:connecttype="custom" o:connectlocs="1,160082;185551,160083;242888,0;300224,160083;485774,160082;335661,259017;393000,419099;242888,320162;92775,419099;150114,259017;1,160082" o:connectangles="0,0,0,0,0,0,0,0,0,0,0"/>
                </v:shape>
              </v:group>
            </w:pict>
          </mc:Fallback>
        </mc:AlternateContent>
      </w:r>
    </w:p>
    <w:p w14:paraId="2E26638F" w14:textId="4A233FA7" w:rsidR="00770927" w:rsidRDefault="00770927" w:rsidP="00ED4AB5">
      <w:pPr>
        <w:spacing w:line="480" w:lineRule="auto"/>
        <w:ind w:firstLine="720"/>
        <w:rPr>
          <w:rFonts w:ascii="Times New Roman" w:hAnsi="Times New Roman" w:cs="Times New Roman"/>
        </w:rPr>
      </w:pPr>
    </w:p>
    <w:p w14:paraId="7B1377B1" w14:textId="08F83209" w:rsidR="00770927" w:rsidRDefault="00770927" w:rsidP="00ED4AB5">
      <w:pPr>
        <w:spacing w:line="480" w:lineRule="auto"/>
        <w:ind w:firstLine="720"/>
        <w:rPr>
          <w:rFonts w:ascii="Times New Roman" w:hAnsi="Times New Roman" w:cs="Times New Roman"/>
        </w:rPr>
      </w:pPr>
    </w:p>
    <w:p w14:paraId="212FBBDA" w14:textId="27FFF1CD" w:rsidR="00770927" w:rsidRDefault="00770927" w:rsidP="00ED4AB5">
      <w:pPr>
        <w:spacing w:line="480" w:lineRule="auto"/>
        <w:ind w:firstLine="720"/>
        <w:rPr>
          <w:rFonts w:ascii="Times New Roman" w:hAnsi="Times New Roman" w:cs="Times New Roman"/>
        </w:rPr>
      </w:pPr>
    </w:p>
    <w:p w14:paraId="0B49012E" w14:textId="24B37D81" w:rsidR="00770927" w:rsidRDefault="00770927" w:rsidP="00ED4AB5">
      <w:pPr>
        <w:spacing w:line="480" w:lineRule="auto"/>
        <w:ind w:firstLine="720"/>
        <w:rPr>
          <w:rFonts w:ascii="Times New Roman" w:hAnsi="Times New Roman" w:cs="Times New Roman"/>
        </w:rPr>
      </w:pPr>
    </w:p>
    <w:p w14:paraId="5B975B2F" w14:textId="59E4ED55" w:rsidR="00770927" w:rsidRDefault="00770927" w:rsidP="00ED4AB5">
      <w:pPr>
        <w:spacing w:line="480" w:lineRule="auto"/>
        <w:ind w:firstLine="720"/>
        <w:rPr>
          <w:rFonts w:ascii="Times New Roman" w:hAnsi="Times New Roman" w:cs="Times New Roman"/>
        </w:rPr>
      </w:pPr>
    </w:p>
    <w:p w14:paraId="75972387" w14:textId="19B0A454" w:rsidR="00770927" w:rsidRDefault="00770927" w:rsidP="00ED4AB5">
      <w:pPr>
        <w:spacing w:line="480" w:lineRule="auto"/>
        <w:ind w:firstLine="720"/>
        <w:rPr>
          <w:rFonts w:ascii="Times New Roman" w:hAnsi="Times New Roman" w:cs="Times New Roman"/>
        </w:rPr>
      </w:pPr>
    </w:p>
    <w:p w14:paraId="689A9899" w14:textId="15825A54" w:rsidR="00ED4AB5" w:rsidRDefault="00ED4AB5" w:rsidP="00ED4AB5">
      <w:pPr>
        <w:spacing w:line="480" w:lineRule="auto"/>
        <w:rPr>
          <w:rFonts w:ascii="Times New Roman" w:hAnsi="Times New Roman" w:cs="Times New Roman"/>
          <w:b/>
          <w:i/>
          <w:color w:val="000000" w:themeColor="text1"/>
        </w:rPr>
      </w:pPr>
    </w:p>
    <w:p w14:paraId="0DDD130E" w14:textId="77777777" w:rsidR="00ED4AB5" w:rsidRDefault="00ED4AB5" w:rsidP="00ED4AB5">
      <w:pPr>
        <w:spacing w:line="480" w:lineRule="auto"/>
        <w:rPr>
          <w:rFonts w:ascii="Times New Roman" w:hAnsi="Times New Roman" w:cs="Times New Roman"/>
          <w:b/>
          <w:i/>
          <w:color w:val="000000" w:themeColor="text1"/>
        </w:rPr>
      </w:pPr>
    </w:p>
    <w:p w14:paraId="7530C205" w14:textId="13E4F7BC" w:rsidR="00ED4AB5" w:rsidRDefault="00ED4AB5" w:rsidP="00ED4AB5">
      <w:pPr>
        <w:spacing w:line="480" w:lineRule="auto"/>
        <w:rPr>
          <w:rFonts w:ascii="Times New Roman" w:hAnsi="Times New Roman" w:cs="Times New Roman"/>
          <w:b/>
          <w:i/>
          <w:color w:val="000000" w:themeColor="text1"/>
        </w:rPr>
      </w:pPr>
    </w:p>
    <w:p w14:paraId="6A903406" w14:textId="77777777" w:rsidR="00ED4AB5" w:rsidRDefault="00ED4AB5" w:rsidP="00ED4AB5">
      <w:pPr>
        <w:spacing w:line="480" w:lineRule="auto"/>
        <w:rPr>
          <w:rFonts w:ascii="Times New Roman" w:hAnsi="Times New Roman" w:cs="Times New Roman"/>
          <w:b/>
          <w:i/>
          <w:color w:val="000000" w:themeColor="text1"/>
        </w:rPr>
      </w:pPr>
    </w:p>
    <w:p w14:paraId="3928ADE9" w14:textId="77777777" w:rsidR="00ED4AB5" w:rsidRDefault="00ED4AB5" w:rsidP="00ED4AB5">
      <w:pPr>
        <w:spacing w:line="480" w:lineRule="auto"/>
        <w:rPr>
          <w:rFonts w:ascii="Times New Roman" w:hAnsi="Times New Roman" w:cs="Times New Roman"/>
          <w:b/>
          <w:i/>
          <w:color w:val="000000" w:themeColor="text1"/>
        </w:rPr>
      </w:pPr>
    </w:p>
    <w:p w14:paraId="68A4946A" w14:textId="77777777" w:rsidR="00ED4AB5" w:rsidRDefault="00ED4AB5" w:rsidP="00ED4AB5">
      <w:pPr>
        <w:spacing w:line="480" w:lineRule="auto"/>
        <w:rPr>
          <w:rFonts w:ascii="Times New Roman" w:hAnsi="Times New Roman" w:cs="Times New Roman"/>
          <w:b/>
          <w:i/>
          <w:color w:val="000000" w:themeColor="text1"/>
        </w:rPr>
      </w:pPr>
    </w:p>
    <w:p w14:paraId="0CDE9F5F" w14:textId="77777777" w:rsidR="00ED4AB5" w:rsidRDefault="00ED4AB5" w:rsidP="00ED4AB5">
      <w:pPr>
        <w:spacing w:line="480" w:lineRule="auto"/>
        <w:rPr>
          <w:rFonts w:ascii="Times New Roman" w:hAnsi="Times New Roman" w:cs="Times New Roman"/>
          <w:b/>
          <w:i/>
          <w:color w:val="000000" w:themeColor="text1"/>
        </w:rPr>
      </w:pPr>
    </w:p>
    <w:p w14:paraId="5394B276" w14:textId="77777777" w:rsidR="00ED4AB5" w:rsidRDefault="00ED4AB5" w:rsidP="00ED4AB5">
      <w:pPr>
        <w:spacing w:line="480" w:lineRule="auto"/>
        <w:rPr>
          <w:rFonts w:ascii="Times New Roman" w:hAnsi="Times New Roman" w:cs="Times New Roman"/>
          <w:b/>
          <w:i/>
          <w:color w:val="000000" w:themeColor="text1"/>
        </w:rPr>
      </w:pPr>
    </w:p>
    <w:p w14:paraId="0A8F467E" w14:textId="77777777" w:rsidR="00ED4AB5" w:rsidRDefault="00ED4AB5" w:rsidP="00ED4AB5">
      <w:pPr>
        <w:spacing w:line="480" w:lineRule="auto"/>
        <w:rPr>
          <w:rFonts w:ascii="Times New Roman" w:hAnsi="Times New Roman" w:cs="Times New Roman"/>
          <w:b/>
          <w:i/>
          <w:color w:val="000000" w:themeColor="text1"/>
        </w:rPr>
      </w:pPr>
    </w:p>
    <w:p w14:paraId="358FF949" w14:textId="77777777" w:rsidR="00ED4AB5" w:rsidRDefault="00ED4AB5" w:rsidP="00ED4AB5">
      <w:pPr>
        <w:spacing w:line="480" w:lineRule="auto"/>
        <w:rPr>
          <w:rFonts w:ascii="Times New Roman" w:hAnsi="Times New Roman" w:cs="Times New Roman"/>
          <w:b/>
          <w:i/>
          <w:color w:val="000000" w:themeColor="text1"/>
        </w:rPr>
      </w:pPr>
    </w:p>
    <w:p w14:paraId="6F5B311F" w14:textId="77777777" w:rsidR="00ED4AB5" w:rsidRDefault="00ED4AB5" w:rsidP="00ED4AB5">
      <w:pPr>
        <w:spacing w:line="480" w:lineRule="auto"/>
        <w:rPr>
          <w:rFonts w:ascii="Times New Roman" w:hAnsi="Times New Roman" w:cs="Times New Roman"/>
          <w:b/>
          <w:i/>
          <w:color w:val="000000" w:themeColor="text1"/>
        </w:rPr>
      </w:pPr>
    </w:p>
    <w:p w14:paraId="187856AB" w14:textId="77777777" w:rsidR="00ED4AB5" w:rsidRDefault="00ED4AB5" w:rsidP="00ED4AB5">
      <w:pPr>
        <w:spacing w:line="480" w:lineRule="auto"/>
        <w:rPr>
          <w:rFonts w:ascii="Times New Roman" w:hAnsi="Times New Roman" w:cs="Times New Roman"/>
          <w:b/>
          <w:i/>
          <w:color w:val="000000" w:themeColor="text1"/>
        </w:rPr>
      </w:pPr>
    </w:p>
    <w:p w14:paraId="5BA1A0E1" w14:textId="77777777" w:rsidR="00ED4AB5" w:rsidRDefault="00ED4AB5" w:rsidP="00ED4AB5">
      <w:pPr>
        <w:spacing w:line="480" w:lineRule="auto"/>
        <w:rPr>
          <w:rFonts w:ascii="Times New Roman" w:hAnsi="Times New Roman" w:cs="Times New Roman"/>
          <w:b/>
          <w:i/>
          <w:color w:val="000000" w:themeColor="text1"/>
        </w:rPr>
      </w:pPr>
    </w:p>
    <w:p w14:paraId="62A5D1DF" w14:textId="77777777" w:rsidR="00ED4AB5" w:rsidRDefault="00ED4AB5" w:rsidP="00ED4AB5">
      <w:pPr>
        <w:spacing w:line="480" w:lineRule="auto"/>
        <w:rPr>
          <w:rFonts w:ascii="Times New Roman" w:hAnsi="Times New Roman" w:cs="Times New Roman"/>
          <w:b/>
          <w:i/>
          <w:color w:val="000000" w:themeColor="text1"/>
        </w:rPr>
      </w:pPr>
    </w:p>
    <w:p w14:paraId="5DDF2AFE" w14:textId="77777777" w:rsidR="00ED4AB5" w:rsidRDefault="00ED4AB5" w:rsidP="00ED4AB5">
      <w:pPr>
        <w:spacing w:line="480" w:lineRule="auto"/>
        <w:rPr>
          <w:rFonts w:ascii="Times New Roman" w:hAnsi="Times New Roman" w:cs="Times New Roman"/>
          <w:b/>
          <w:i/>
          <w:color w:val="000000" w:themeColor="text1"/>
        </w:rPr>
      </w:pPr>
    </w:p>
    <w:p w14:paraId="3A37341A" w14:textId="77777777" w:rsidR="009D2F95" w:rsidRDefault="009D2F95" w:rsidP="00ED4AB5">
      <w:pPr>
        <w:rPr>
          <w:rFonts w:ascii="Times New Roman" w:hAnsi="Times New Roman" w:cs="Times New Roman"/>
          <w:b/>
          <w:color w:val="000000" w:themeColor="text1"/>
        </w:rPr>
      </w:pPr>
    </w:p>
    <w:p w14:paraId="2EE41D76" w14:textId="77777777" w:rsidR="009D2F95" w:rsidRDefault="009D2F95" w:rsidP="00ED4AB5">
      <w:pPr>
        <w:rPr>
          <w:rFonts w:ascii="Times New Roman" w:hAnsi="Times New Roman" w:cs="Times New Roman"/>
          <w:b/>
          <w:color w:val="000000" w:themeColor="text1"/>
        </w:rPr>
      </w:pPr>
    </w:p>
    <w:p w14:paraId="55813601" w14:textId="72D6A0CF" w:rsidR="00ED4AB5" w:rsidRPr="00ED4AB5" w:rsidRDefault="00ED4AB5" w:rsidP="00ED4AB5">
      <w:pPr>
        <w:rPr>
          <w:rFonts w:ascii="Times New Roman" w:hAnsi="Times New Roman" w:cs="Times New Roman"/>
          <w:color w:val="000000" w:themeColor="text1"/>
        </w:rPr>
      </w:pPr>
      <w:r w:rsidRPr="00ED4AB5">
        <w:rPr>
          <w:rFonts w:ascii="Times New Roman" w:hAnsi="Times New Roman" w:cs="Times New Roman"/>
          <w:b/>
          <w:color w:val="000000" w:themeColor="text1"/>
        </w:rPr>
        <w:t>Fig. 6</w:t>
      </w:r>
      <w:r w:rsidRPr="00ED4AB5">
        <w:rPr>
          <w:rFonts w:ascii="Times New Roman" w:hAnsi="Times New Roman" w:cs="Times New Roman"/>
          <w:color w:val="000000" w:themeColor="text1"/>
        </w:rPr>
        <w:t xml:space="preserve"> Example training trials in the social and non-social cue conditions of Study 2</w:t>
      </w:r>
    </w:p>
    <w:p w14:paraId="59019523" w14:textId="77777777" w:rsidR="00ED4AB5" w:rsidRDefault="00ED4AB5" w:rsidP="00ED4AB5">
      <w:pPr>
        <w:spacing w:line="480" w:lineRule="auto"/>
        <w:rPr>
          <w:rFonts w:ascii="Times New Roman" w:hAnsi="Times New Roman" w:cs="Times New Roman"/>
          <w:b/>
          <w:i/>
          <w:color w:val="000000" w:themeColor="text1"/>
        </w:rPr>
      </w:pPr>
    </w:p>
    <w:p w14:paraId="2CC33236" w14:textId="227FDF95" w:rsidR="00ED4AB5" w:rsidRDefault="00982F46" w:rsidP="00ED4AB5">
      <w:pPr>
        <w:spacing w:line="480" w:lineRule="auto"/>
        <w:jc w:val="center"/>
        <w:rPr>
          <w:rFonts w:ascii="Times New Roman" w:hAnsi="Times New Roman" w:cs="Times New Roman"/>
          <w:b/>
        </w:rPr>
      </w:pPr>
      <w:r>
        <w:rPr>
          <w:rFonts w:ascii="Times New Roman" w:hAnsi="Times New Roman" w:cs="Times New Roman"/>
          <w:b/>
        </w:rPr>
        <w:t xml:space="preserve">3.2. </w:t>
      </w:r>
      <w:r w:rsidR="00ED4AB5" w:rsidRPr="00F75E26">
        <w:rPr>
          <w:rFonts w:ascii="Times New Roman" w:hAnsi="Times New Roman" w:cs="Times New Roman"/>
          <w:b/>
        </w:rPr>
        <w:t>Results</w:t>
      </w:r>
    </w:p>
    <w:p w14:paraId="5FA88A05" w14:textId="2AE64E5E" w:rsidR="00601FC0" w:rsidRDefault="00601FC0" w:rsidP="00601FC0">
      <w:pPr>
        <w:spacing w:line="480" w:lineRule="auto"/>
        <w:rPr>
          <w:rFonts w:ascii="Times New Roman" w:hAnsi="Times New Roman" w:cs="Times New Roman"/>
          <w:b/>
        </w:rPr>
      </w:pPr>
      <w:r>
        <w:rPr>
          <w:rFonts w:ascii="Times New Roman" w:hAnsi="Times New Roman" w:cs="Times New Roman"/>
          <w:b/>
        </w:rPr>
        <w:tab/>
      </w:r>
      <w:r w:rsidR="00982F46">
        <w:rPr>
          <w:rFonts w:ascii="Times New Roman" w:hAnsi="Times New Roman" w:cs="Times New Roman"/>
          <w:b/>
        </w:rPr>
        <w:t xml:space="preserve">3.2.1. </w:t>
      </w:r>
      <w:r>
        <w:rPr>
          <w:rFonts w:ascii="Times New Roman" w:hAnsi="Times New Roman" w:cs="Times New Roman"/>
          <w:b/>
        </w:rPr>
        <w:t>Training Accuracy</w:t>
      </w:r>
    </w:p>
    <w:p w14:paraId="32951CF7" w14:textId="20F2B8E6" w:rsidR="0030730C" w:rsidRDefault="0030730C" w:rsidP="00601FC0">
      <w:pPr>
        <w:spacing w:line="480" w:lineRule="auto"/>
        <w:ind w:firstLine="720"/>
        <w:rPr>
          <w:rFonts w:ascii="Times New Roman" w:hAnsi="Times New Roman" w:cs="Times New Roman"/>
        </w:rPr>
      </w:pPr>
      <w:r w:rsidRPr="00034FD8">
        <w:rPr>
          <w:rFonts w:ascii="Times New Roman" w:hAnsi="Times New Roman" w:cs="Times New Roman"/>
        </w:rPr>
        <w:lastRenderedPageBreak/>
        <w:t>Children’s responses on individual training trials were scored as correct (1) or incorrect (0). The likelihood of responding correctly by chance was 50%.</w:t>
      </w:r>
      <w:r>
        <w:rPr>
          <w:rFonts w:ascii="Times New Roman" w:hAnsi="Times New Roman" w:cs="Times New Roman"/>
        </w:rPr>
        <w:t xml:space="preserve"> Descriptive statistics for training accuracy are presented in Figure 7.</w:t>
      </w:r>
    </w:p>
    <w:p w14:paraId="1AAC0415" w14:textId="542559C4" w:rsidR="0030730C" w:rsidRDefault="0030730C" w:rsidP="0030730C">
      <w:pPr>
        <w:spacing w:line="480" w:lineRule="auto"/>
        <w:rPr>
          <w:rFonts w:ascii="Times New Roman" w:hAnsi="Times New Roman" w:cs="Times New Roman"/>
        </w:rPr>
      </w:pPr>
    </w:p>
    <w:p w14:paraId="37F1A0A0" w14:textId="4D92638C" w:rsidR="0030730C" w:rsidRPr="0030730C" w:rsidRDefault="000608E3" w:rsidP="0030730C">
      <w:pPr>
        <w:spacing w:line="480" w:lineRule="auto"/>
        <w:rPr>
          <w:rFonts w:ascii="Times New Roman" w:hAnsi="Times New Roman" w:cs="Times New Roman"/>
        </w:rPr>
      </w:pPr>
      <w:r>
        <w:rPr>
          <w:noProof/>
          <w:lang w:eastAsia="en-GB"/>
        </w:rPr>
        <w:drawing>
          <wp:inline distT="0" distB="0" distL="0" distR="0" wp14:anchorId="63F23B2F" wp14:editId="6D1FC590">
            <wp:extent cx="5698800" cy="3988800"/>
            <wp:effectExtent l="0" t="0" r="0" b="0"/>
            <wp:docPr id="89" name="Chart 89">
              <a:extLst xmlns:a="http://schemas.openxmlformats.org/drawingml/2006/main">
                <a:ext uri="{FF2B5EF4-FFF2-40B4-BE49-F238E27FC236}">
                  <a16:creationId xmlns:a16="http://schemas.microsoft.com/office/drawing/2014/main" id="{C91E4C3C-0FB9-4873-A46E-7D521FF17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9617A5" w14:textId="279693FB" w:rsidR="000608E3" w:rsidRDefault="000608E3" w:rsidP="000608E3">
      <w:pPr>
        <w:tabs>
          <w:tab w:val="left" w:pos="5391"/>
        </w:tabs>
        <w:spacing w:line="480" w:lineRule="auto"/>
        <w:rPr>
          <w:rFonts w:ascii="Times New Roman" w:hAnsi="Times New Roman" w:cs="Times New Roman"/>
        </w:rPr>
      </w:pPr>
      <w:r w:rsidRPr="0030730C">
        <w:rPr>
          <w:rFonts w:ascii="Times New Roman" w:hAnsi="Times New Roman" w:cs="Times New Roman"/>
          <w:b/>
        </w:rPr>
        <w:t>Fig. 7</w:t>
      </w:r>
      <w:r>
        <w:rPr>
          <w:rFonts w:ascii="Times New Roman" w:hAnsi="Times New Roman" w:cs="Times New Roman"/>
        </w:rPr>
        <w:t xml:space="preserve"> </w:t>
      </w:r>
      <w:r w:rsidR="00452D98">
        <w:rPr>
          <w:rFonts w:ascii="Times New Roman" w:hAnsi="Times New Roman" w:cs="Times New Roman"/>
        </w:rPr>
        <w:t>Mean</w:t>
      </w:r>
      <w:r w:rsidRPr="00756900">
        <w:rPr>
          <w:rFonts w:ascii="Times New Roman" w:hAnsi="Times New Roman" w:cs="Times New Roman"/>
        </w:rPr>
        <w:t xml:space="preserve"> training trial accuracy for typically developing (TD) children and children with autism spectrum disorder (ASD) in </w:t>
      </w:r>
      <w:r>
        <w:rPr>
          <w:rFonts w:ascii="Times New Roman" w:hAnsi="Times New Roman" w:cs="Times New Roman"/>
        </w:rPr>
        <w:t>the social cue and non-social cue conditions of Study 2</w:t>
      </w:r>
      <w:r w:rsidRPr="00756900">
        <w:rPr>
          <w:rFonts w:ascii="Times New Roman" w:hAnsi="Times New Roman" w:cs="Times New Roman"/>
        </w:rPr>
        <w:t xml:space="preserve">. Error bars show ± 1 </w:t>
      </w:r>
      <w:r w:rsidRPr="002854C1">
        <w:rPr>
          <w:rFonts w:ascii="Times New Roman" w:hAnsi="Times New Roman" w:cs="Times New Roman"/>
          <w:color w:val="000000" w:themeColor="text1"/>
        </w:rPr>
        <w:t>SE. Stars above columns indicate where performance was significantly different from chance (0.5; *</w:t>
      </w:r>
      <w:r>
        <w:rPr>
          <w:rFonts w:ascii="Times New Roman" w:hAnsi="Times New Roman" w:cs="Times New Roman"/>
          <w:color w:val="000000" w:themeColor="text1"/>
        </w:rPr>
        <w:t>*</w:t>
      </w:r>
      <w:r w:rsidRPr="002854C1">
        <w:rPr>
          <w:rFonts w:ascii="Times New Roman" w:hAnsi="Times New Roman" w:cs="Times New Roman"/>
          <w:color w:val="000000" w:themeColor="text1"/>
        </w:rPr>
        <w:t xml:space="preserve"> </w:t>
      </w:r>
      <w:r w:rsidRPr="002854C1">
        <w:rPr>
          <w:rFonts w:ascii="Times New Roman" w:hAnsi="Times New Roman" w:cs="Times New Roman"/>
          <w:i/>
          <w:color w:val="000000" w:themeColor="text1"/>
        </w:rPr>
        <w:t>p</w:t>
      </w:r>
      <w:r w:rsidRPr="002854C1">
        <w:rPr>
          <w:rFonts w:ascii="Times New Roman" w:hAnsi="Times New Roman" w:cs="Times New Roman"/>
          <w:color w:val="000000" w:themeColor="text1"/>
        </w:rPr>
        <w:t xml:space="preserve"> &lt; .001).</w:t>
      </w:r>
    </w:p>
    <w:p w14:paraId="2DC3693E" w14:textId="77777777" w:rsidR="00E52D63" w:rsidRDefault="00E52D63" w:rsidP="00E52D63">
      <w:pPr>
        <w:spacing w:line="480" w:lineRule="auto"/>
        <w:ind w:firstLine="720"/>
        <w:rPr>
          <w:rFonts w:ascii="Times New Roman" w:hAnsi="Times New Roman" w:cs="Times New Roman"/>
          <w:color w:val="000000" w:themeColor="text1"/>
        </w:rPr>
      </w:pPr>
    </w:p>
    <w:p w14:paraId="6153338F" w14:textId="18135B7B" w:rsidR="00EE41DB" w:rsidRDefault="008A3FB6" w:rsidP="00EE41DB">
      <w:pPr>
        <w:spacing w:line="480" w:lineRule="auto"/>
        <w:ind w:firstLine="720"/>
        <w:rPr>
          <w:rFonts w:ascii="Times New Roman" w:hAnsi="Times New Roman" w:cs="Times New Roman"/>
          <w:color w:val="000000" w:themeColor="text1"/>
        </w:rPr>
      </w:pPr>
      <w:r w:rsidRPr="00770927">
        <w:rPr>
          <w:rFonts w:ascii="Times New Roman" w:hAnsi="Times New Roman" w:cs="Times New Roman"/>
          <w:color w:val="000000" w:themeColor="text1"/>
        </w:rPr>
        <w:t xml:space="preserve">Please refer to Supplementary Materials for full details of the model building process for all Study 2 analyses. </w:t>
      </w:r>
      <w:r w:rsidR="00E52D63" w:rsidRPr="008815E4">
        <w:rPr>
          <w:rFonts w:ascii="Times New Roman" w:hAnsi="Times New Roman" w:cs="Times New Roman"/>
          <w:color w:val="000000" w:themeColor="text1"/>
        </w:rPr>
        <w:t xml:space="preserve">We </w:t>
      </w:r>
      <w:r w:rsidR="00D51D3F" w:rsidRPr="008815E4">
        <w:rPr>
          <w:rFonts w:ascii="Times New Roman" w:hAnsi="Times New Roman" w:cs="Times New Roman"/>
          <w:color w:val="000000" w:themeColor="text1"/>
        </w:rPr>
        <w:t>first explored</w:t>
      </w:r>
      <w:r w:rsidR="00E52D63" w:rsidRPr="008815E4">
        <w:rPr>
          <w:rFonts w:ascii="Times New Roman" w:hAnsi="Times New Roman" w:cs="Times New Roman"/>
          <w:color w:val="000000" w:themeColor="text1"/>
        </w:rPr>
        <w:t xml:space="preserve"> the effects of Population, Cue Condition, and Block on children’s training trial accuracy via a series of GLMMs. </w:t>
      </w:r>
      <w:r w:rsidR="00EE41DB" w:rsidRPr="008815E4">
        <w:rPr>
          <w:rFonts w:ascii="Times New Roman" w:hAnsi="Times New Roman" w:cs="Times New Roman"/>
          <w:color w:val="000000" w:themeColor="text1"/>
        </w:rPr>
        <w:t xml:space="preserve">Cue Condition was contrast coded as -0.5 (Non-social Condition) and +0.5 (Social Condition). </w:t>
      </w:r>
      <w:r w:rsidR="00E52D63" w:rsidRPr="008815E4">
        <w:rPr>
          <w:rFonts w:ascii="Times New Roman" w:hAnsi="Times New Roman" w:cs="Times New Roman"/>
          <w:color w:val="000000" w:themeColor="text1"/>
        </w:rPr>
        <w:t>Block was contrast coded as -0.5 (block 1) and +0.5 (block 2). Population was coded as 0 (TD) and 1 (</w:t>
      </w:r>
      <w:r w:rsidR="00E52D63" w:rsidRPr="00770927">
        <w:rPr>
          <w:rFonts w:ascii="Times New Roman" w:hAnsi="Times New Roman" w:cs="Times New Roman"/>
          <w:color w:val="000000" w:themeColor="text1"/>
        </w:rPr>
        <w:t>ASD).</w:t>
      </w:r>
      <w:r w:rsidR="00EE41DB" w:rsidRPr="00770927">
        <w:rPr>
          <w:rFonts w:ascii="Times New Roman" w:hAnsi="Times New Roman" w:cs="Times New Roman"/>
          <w:color w:val="000000" w:themeColor="text1"/>
        </w:rPr>
        <w:t xml:space="preserve"> </w:t>
      </w:r>
      <w:r w:rsidR="00EE41DB">
        <w:rPr>
          <w:rFonts w:ascii="Times New Roman" w:hAnsi="Times New Roman" w:cs="Times New Roman"/>
          <w:color w:val="000000" w:themeColor="text1"/>
        </w:rPr>
        <w:t xml:space="preserve">The observed data were best predicted by a </w:t>
      </w:r>
      <w:r w:rsidR="00A65C7E">
        <w:rPr>
          <w:rFonts w:ascii="Times New Roman" w:hAnsi="Times New Roman" w:cs="Times New Roman"/>
          <w:color w:val="000000" w:themeColor="text1"/>
        </w:rPr>
        <w:t>baseline</w:t>
      </w:r>
      <w:r w:rsidR="00EE41DB">
        <w:rPr>
          <w:rFonts w:ascii="Times New Roman" w:hAnsi="Times New Roman" w:cs="Times New Roman"/>
          <w:color w:val="000000" w:themeColor="text1"/>
        </w:rPr>
        <w:t xml:space="preserve"> model with a significant intercept </w:t>
      </w:r>
      <w:r w:rsidR="00EE41DB" w:rsidRPr="008815E4">
        <w:rPr>
          <w:rFonts w:ascii="Times New Roman" w:hAnsi="Times New Roman" w:cs="Times New Roman"/>
          <w:color w:val="000000" w:themeColor="text1"/>
        </w:rPr>
        <w:t>(</w:t>
      </w:r>
      <w:r w:rsidR="00EE41DB" w:rsidRPr="008815E4">
        <w:rPr>
          <w:rFonts w:ascii="Times New Roman" w:hAnsi="Times New Roman" w:cs="Times New Roman"/>
          <w:i/>
          <w:color w:val="000000" w:themeColor="text1"/>
        </w:rPr>
        <w:t>Z</w:t>
      </w:r>
      <w:r w:rsidR="00EE41DB" w:rsidRPr="008815E4">
        <w:rPr>
          <w:rFonts w:ascii="Times New Roman" w:hAnsi="Times New Roman" w:cs="Times New Roman"/>
          <w:color w:val="000000" w:themeColor="text1"/>
        </w:rPr>
        <w:t xml:space="preserve"> = 11.</w:t>
      </w:r>
      <w:r w:rsidR="00EE41DB">
        <w:rPr>
          <w:rFonts w:ascii="Times New Roman" w:hAnsi="Times New Roman" w:cs="Times New Roman"/>
          <w:color w:val="000000" w:themeColor="text1"/>
        </w:rPr>
        <w:t>30</w:t>
      </w:r>
      <w:r w:rsidR="00EE41DB" w:rsidRPr="008815E4">
        <w:rPr>
          <w:rFonts w:ascii="Times New Roman" w:hAnsi="Times New Roman" w:cs="Times New Roman"/>
          <w:color w:val="000000" w:themeColor="text1"/>
        </w:rPr>
        <w:t xml:space="preserve">, </w:t>
      </w:r>
      <w:r w:rsidR="00EE41DB" w:rsidRPr="008815E4">
        <w:rPr>
          <w:rFonts w:ascii="Times New Roman" w:hAnsi="Times New Roman" w:cs="Times New Roman"/>
          <w:i/>
          <w:color w:val="000000" w:themeColor="text1"/>
        </w:rPr>
        <w:t>p</w:t>
      </w:r>
      <w:r w:rsidR="00EE41DB">
        <w:rPr>
          <w:rFonts w:ascii="Times New Roman" w:hAnsi="Times New Roman" w:cs="Times New Roman"/>
          <w:color w:val="000000" w:themeColor="text1"/>
        </w:rPr>
        <w:t xml:space="preserve"> &lt; .001</w:t>
      </w:r>
      <w:r w:rsidR="00EE41DB" w:rsidRPr="008815E4">
        <w:rPr>
          <w:rFonts w:ascii="Times New Roman" w:hAnsi="Times New Roman" w:cs="Times New Roman"/>
          <w:color w:val="000000" w:themeColor="text1"/>
        </w:rPr>
        <w:t>)</w:t>
      </w:r>
      <w:r w:rsidR="00EE41DB">
        <w:rPr>
          <w:rFonts w:ascii="Times New Roman" w:hAnsi="Times New Roman" w:cs="Times New Roman"/>
          <w:color w:val="000000" w:themeColor="text1"/>
        </w:rPr>
        <w:t xml:space="preserve">. The inclusion of fixed effects did not improve </w:t>
      </w:r>
      <w:r w:rsidR="002E01C1">
        <w:rPr>
          <w:rFonts w:ascii="Times New Roman" w:hAnsi="Times New Roman" w:cs="Times New Roman"/>
          <w:color w:val="000000" w:themeColor="text1"/>
        </w:rPr>
        <w:lastRenderedPageBreak/>
        <w:t>fit</w:t>
      </w:r>
      <w:r w:rsidR="00EE41DB">
        <w:rPr>
          <w:rFonts w:ascii="Times New Roman" w:hAnsi="Times New Roman" w:cs="Times New Roman"/>
          <w:color w:val="000000" w:themeColor="text1"/>
        </w:rPr>
        <w:t xml:space="preserve">. </w:t>
      </w:r>
      <w:r w:rsidR="00EE41DB" w:rsidRPr="008815E4">
        <w:rPr>
          <w:rFonts w:ascii="Times New Roman" w:hAnsi="Times New Roman" w:cs="Times New Roman"/>
          <w:color w:val="000000" w:themeColor="text1"/>
        </w:rPr>
        <w:t xml:space="preserve">These results suggest that children’s response accuracy on training trials was not reliably influenced by diagnostic group, cue type, or </w:t>
      </w:r>
      <w:r w:rsidR="00E967F6">
        <w:rPr>
          <w:rFonts w:ascii="Times New Roman" w:hAnsi="Times New Roman" w:cs="Times New Roman"/>
          <w:color w:val="000000" w:themeColor="text1"/>
        </w:rPr>
        <w:t>training</w:t>
      </w:r>
      <w:r w:rsidR="00EE41DB" w:rsidRPr="008815E4">
        <w:rPr>
          <w:rFonts w:ascii="Times New Roman" w:hAnsi="Times New Roman" w:cs="Times New Roman"/>
          <w:color w:val="000000" w:themeColor="text1"/>
        </w:rPr>
        <w:t xml:space="preserve"> block.</w:t>
      </w:r>
      <w:r w:rsidR="004E6D43">
        <w:rPr>
          <w:rFonts w:ascii="Times New Roman" w:hAnsi="Times New Roman" w:cs="Times New Roman"/>
          <w:color w:val="000000" w:themeColor="text1"/>
        </w:rPr>
        <w:t xml:space="preserve"> The Bayes Factor results for diagnostic group provided evidence that these groups were similar in accuracy for this task</w:t>
      </w:r>
      <w:r w:rsidR="001C2401">
        <w:rPr>
          <w:rFonts w:ascii="Times New Roman" w:hAnsi="Times New Roman" w:cs="Times New Roman"/>
          <w:color w:val="000000" w:themeColor="text1"/>
        </w:rPr>
        <w:t xml:space="preserve"> (see Supplementary Materials)</w:t>
      </w:r>
      <w:r w:rsidR="004E6D43">
        <w:rPr>
          <w:rFonts w:ascii="Times New Roman" w:hAnsi="Times New Roman" w:cs="Times New Roman"/>
          <w:color w:val="000000" w:themeColor="text1"/>
        </w:rPr>
        <w:t>.</w:t>
      </w:r>
    </w:p>
    <w:p w14:paraId="48B11359" w14:textId="635F8556" w:rsidR="00D452A1" w:rsidRDefault="00D452A1" w:rsidP="00D452A1">
      <w:pPr>
        <w:spacing w:line="480" w:lineRule="auto"/>
        <w:ind w:firstLine="720"/>
        <w:rPr>
          <w:rFonts w:ascii="Times New Roman" w:hAnsi="Times New Roman" w:cs="Times New Roman"/>
          <w:color w:val="000000" w:themeColor="text1"/>
        </w:rPr>
      </w:pPr>
      <w:r w:rsidRPr="008815E4">
        <w:rPr>
          <w:rFonts w:ascii="Times New Roman" w:hAnsi="Times New Roman" w:cs="Times New Roman"/>
          <w:color w:val="000000" w:themeColor="text1"/>
        </w:rPr>
        <w:t>Next, we examined whether children’s cross-situational mapping was significantly enhanced by the provision of cues</w:t>
      </w:r>
      <w:r>
        <w:rPr>
          <w:rFonts w:ascii="Times New Roman" w:hAnsi="Times New Roman" w:cs="Times New Roman"/>
          <w:color w:val="000000" w:themeColor="text1"/>
        </w:rPr>
        <w:t xml:space="preserve"> by comparing training results from Study 2 and Study 1</w:t>
      </w:r>
      <w:r w:rsidRPr="008815E4">
        <w:rPr>
          <w:rFonts w:ascii="Times New Roman" w:hAnsi="Times New Roman" w:cs="Times New Roman"/>
          <w:color w:val="000000" w:themeColor="text1"/>
        </w:rPr>
        <w:t xml:space="preserve">. Population and Block were coded as described above. Cue Provision was coded 0 (No cue; these data were from children who participated in </w:t>
      </w:r>
      <w:r>
        <w:rPr>
          <w:rFonts w:ascii="Times New Roman" w:hAnsi="Times New Roman" w:cs="Times New Roman"/>
          <w:color w:val="000000" w:themeColor="text1"/>
        </w:rPr>
        <w:t>Study</w:t>
      </w:r>
      <w:r w:rsidRPr="008815E4">
        <w:rPr>
          <w:rFonts w:ascii="Times New Roman" w:hAnsi="Times New Roman" w:cs="Times New Roman"/>
          <w:color w:val="000000" w:themeColor="text1"/>
        </w:rPr>
        <w:t xml:space="preserve"> 1) and 1 (Cue provided; these data were from children allocated to the Social and Non-social conditions of </w:t>
      </w:r>
      <w:r>
        <w:rPr>
          <w:rFonts w:ascii="Times New Roman" w:hAnsi="Times New Roman" w:cs="Times New Roman"/>
          <w:color w:val="000000" w:themeColor="text1"/>
        </w:rPr>
        <w:t>Study</w:t>
      </w:r>
      <w:r w:rsidRPr="008815E4">
        <w:rPr>
          <w:rFonts w:ascii="Times New Roman" w:hAnsi="Times New Roman" w:cs="Times New Roman"/>
          <w:color w:val="000000" w:themeColor="text1"/>
        </w:rPr>
        <w:t xml:space="preserve"> 2).</w:t>
      </w:r>
      <w:r>
        <w:rPr>
          <w:rFonts w:ascii="Times New Roman" w:hAnsi="Times New Roman" w:cs="Times New Roman"/>
          <w:color w:val="000000" w:themeColor="text1"/>
        </w:rPr>
        <w:t xml:space="preserve"> </w:t>
      </w:r>
      <w:r w:rsidR="00A5293E">
        <w:rPr>
          <w:rFonts w:ascii="Times New Roman" w:hAnsi="Times New Roman" w:cs="Times New Roman"/>
          <w:color w:val="000000" w:themeColor="text1"/>
        </w:rPr>
        <w:t>A</w:t>
      </w:r>
      <w:r>
        <w:rPr>
          <w:rFonts w:ascii="Times New Roman" w:hAnsi="Times New Roman" w:cs="Times New Roman"/>
          <w:color w:val="000000" w:themeColor="text1"/>
        </w:rPr>
        <w:t xml:space="preserve"> model containing fixed effects of Cue</w:t>
      </w:r>
      <w:r w:rsidR="004C4D62">
        <w:rPr>
          <w:rFonts w:ascii="Times New Roman" w:hAnsi="Times New Roman" w:cs="Times New Roman"/>
          <w:color w:val="000000" w:themeColor="text1"/>
        </w:rPr>
        <w:t xml:space="preserve"> Provision</w:t>
      </w:r>
      <w:r>
        <w:rPr>
          <w:rFonts w:ascii="Times New Roman" w:hAnsi="Times New Roman" w:cs="Times New Roman"/>
          <w:color w:val="000000" w:themeColor="text1"/>
        </w:rPr>
        <w:t xml:space="preserve"> and Block</w:t>
      </w:r>
      <w:r w:rsidR="00A5293E" w:rsidRPr="00A5293E">
        <w:rPr>
          <w:rFonts w:ascii="Times New Roman" w:hAnsi="Times New Roman" w:cs="Times New Roman"/>
          <w:color w:val="000000" w:themeColor="text1"/>
        </w:rPr>
        <w:t xml:space="preserve"> </w:t>
      </w:r>
      <w:r w:rsidR="00A5293E">
        <w:rPr>
          <w:rFonts w:ascii="Times New Roman" w:hAnsi="Times New Roman" w:cs="Times New Roman"/>
          <w:color w:val="000000" w:themeColor="text1"/>
        </w:rPr>
        <w:t>provided the best fit to the observed data</w:t>
      </w:r>
      <w:r>
        <w:rPr>
          <w:rFonts w:ascii="Times New Roman" w:hAnsi="Times New Roman" w:cs="Times New Roman"/>
          <w:color w:val="000000" w:themeColor="text1"/>
        </w:rPr>
        <w:t xml:space="preserve"> (</w:t>
      </w:r>
      <w:r w:rsidRPr="00D452A1">
        <w:rPr>
          <w:rFonts w:ascii="Times New Roman" w:hAnsi="Times New Roman" w:cs="Times New Roman"/>
          <w:color w:val="000000" w:themeColor="text1"/>
        </w:rPr>
        <w:t xml:space="preserve">see Table </w:t>
      </w:r>
      <w:r w:rsidR="00881F0C">
        <w:rPr>
          <w:rFonts w:ascii="Times New Roman" w:hAnsi="Times New Roman" w:cs="Times New Roman"/>
          <w:color w:val="000000" w:themeColor="text1"/>
        </w:rPr>
        <w:t>10</w:t>
      </w:r>
      <w:r>
        <w:rPr>
          <w:rFonts w:ascii="Times New Roman" w:hAnsi="Times New Roman" w:cs="Times New Roman"/>
          <w:color w:val="000000" w:themeColor="text1"/>
        </w:rPr>
        <w:t xml:space="preserve">). </w:t>
      </w:r>
      <w:r w:rsidRPr="008815E4">
        <w:rPr>
          <w:rFonts w:ascii="Times New Roman" w:hAnsi="Times New Roman" w:cs="Times New Roman"/>
          <w:color w:val="000000" w:themeColor="text1"/>
        </w:rPr>
        <w:t>These analyses show that both children with ASD and TD children responded with significantly greater accuracy on training trials when cues were provided. They also achieved greater accuracy in Block 2 than Block 1.</w:t>
      </w:r>
      <w:r w:rsidR="007F659B">
        <w:rPr>
          <w:rFonts w:ascii="Times New Roman" w:hAnsi="Times New Roman" w:cs="Times New Roman"/>
          <w:color w:val="000000" w:themeColor="text1"/>
        </w:rPr>
        <w:t xml:space="preserve"> The Bayes Factor values provided evidence that the diagnostic groups </w:t>
      </w:r>
      <w:r w:rsidR="004C55A3">
        <w:rPr>
          <w:rFonts w:ascii="Times New Roman" w:hAnsi="Times New Roman" w:cs="Times New Roman"/>
          <w:color w:val="000000" w:themeColor="text1"/>
        </w:rPr>
        <w:t>were</w:t>
      </w:r>
      <w:r w:rsidR="007F659B">
        <w:rPr>
          <w:rFonts w:ascii="Times New Roman" w:hAnsi="Times New Roman" w:cs="Times New Roman"/>
          <w:color w:val="000000" w:themeColor="text1"/>
        </w:rPr>
        <w:t xml:space="preserve"> similar in their accuracies.</w:t>
      </w:r>
    </w:p>
    <w:p w14:paraId="78F1A48C" w14:textId="77777777" w:rsidR="001C662D" w:rsidRDefault="001C662D" w:rsidP="00D452A1">
      <w:pPr>
        <w:spacing w:line="480" w:lineRule="auto"/>
        <w:ind w:firstLine="720"/>
        <w:rPr>
          <w:rFonts w:ascii="Times New Roman" w:hAnsi="Times New Roman" w:cs="Times New Roman"/>
          <w:color w:val="000000" w:themeColor="text1"/>
        </w:rPr>
      </w:pPr>
    </w:p>
    <w:p w14:paraId="325858DE" w14:textId="472BA726" w:rsidR="00D452A1" w:rsidRDefault="00D452A1" w:rsidP="00D452A1">
      <w:pPr>
        <w:spacing w:line="480" w:lineRule="auto"/>
        <w:rPr>
          <w:rFonts w:ascii="Times New Roman" w:hAnsi="Times New Roman" w:cs="Times New Roman"/>
        </w:rPr>
      </w:pPr>
      <w:r w:rsidRPr="00C95B3C">
        <w:rPr>
          <w:rFonts w:ascii="Times New Roman" w:hAnsi="Times New Roman" w:cs="Times New Roman"/>
          <w:b/>
        </w:rPr>
        <w:t xml:space="preserve">Table </w:t>
      </w:r>
      <w:r w:rsidR="00881F0C">
        <w:rPr>
          <w:rFonts w:ascii="Times New Roman" w:hAnsi="Times New Roman" w:cs="Times New Roman"/>
          <w:b/>
        </w:rPr>
        <w:t>10</w:t>
      </w:r>
      <w:r w:rsidRPr="00C95B3C">
        <w:rPr>
          <w:rFonts w:ascii="Times New Roman" w:hAnsi="Times New Roman" w:cs="Times New Roman"/>
        </w:rPr>
        <w:t xml:space="preserve"> Summary of the</w:t>
      </w:r>
      <w:r>
        <w:rPr>
          <w:rFonts w:ascii="Times New Roman" w:hAnsi="Times New Roman" w:cs="Times New Roman"/>
        </w:rPr>
        <w:t xml:space="preserve"> fixed effects in the</w:t>
      </w:r>
      <w:r w:rsidRPr="00C95B3C">
        <w:rPr>
          <w:rFonts w:ascii="Times New Roman" w:hAnsi="Times New Roman" w:cs="Times New Roman"/>
        </w:rPr>
        <w:t xml:space="preserve"> final generalized linear mixed-effects model (log odds) of children’s accuracy on </w:t>
      </w:r>
      <w:r>
        <w:rPr>
          <w:rFonts w:ascii="Times New Roman" w:hAnsi="Times New Roman" w:cs="Times New Roman"/>
        </w:rPr>
        <w:t>training</w:t>
      </w:r>
      <w:r w:rsidRPr="00C95B3C">
        <w:rPr>
          <w:rFonts w:ascii="Times New Roman" w:hAnsi="Times New Roman" w:cs="Times New Roman"/>
        </w:rPr>
        <w:t xml:space="preserve"> trials</w:t>
      </w:r>
      <w:r w:rsidR="00E94041">
        <w:rPr>
          <w:rFonts w:ascii="Times New Roman" w:hAnsi="Times New Roman" w:cs="Times New Roman"/>
        </w:rPr>
        <w:t xml:space="preserve"> in Study 1 and Study 2</w:t>
      </w:r>
      <w:r>
        <w:rPr>
          <w:rFonts w:ascii="Times New Roman" w:hAnsi="Times New Roman" w:cs="Times New Roman"/>
        </w:rPr>
        <w:t>,</w:t>
      </w:r>
      <w:r w:rsidRPr="00C95B3C">
        <w:rPr>
          <w:rFonts w:ascii="Times New Roman" w:hAnsi="Times New Roman" w:cs="Times New Roman"/>
        </w:rPr>
        <w:t xml:space="preserve"> predicted by </w:t>
      </w:r>
      <w:r>
        <w:rPr>
          <w:rFonts w:ascii="Times New Roman" w:hAnsi="Times New Roman" w:cs="Times New Roman"/>
        </w:rPr>
        <w:t xml:space="preserve">cue provision and block. </w:t>
      </w:r>
    </w:p>
    <w:p w14:paraId="02561059" w14:textId="77777777" w:rsidR="00D452A1" w:rsidRDefault="00D452A1" w:rsidP="00D452A1">
      <w:pPr>
        <w:rPr>
          <w:rFonts w:ascii="Times New Roman" w:hAnsi="Times New Roman" w:cs="Times New Roman"/>
        </w:rPr>
      </w:pP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D452A1" w:rsidRPr="00AF181F" w14:paraId="2B506C0A" w14:textId="77777777" w:rsidTr="006C724F">
        <w:trPr>
          <w:trHeight w:val="416"/>
        </w:trPr>
        <w:tc>
          <w:tcPr>
            <w:tcW w:w="2154" w:type="dxa"/>
            <w:tcBorders>
              <w:left w:val="nil"/>
              <w:bottom w:val="single" w:sz="4" w:space="0" w:color="auto"/>
              <w:right w:val="nil"/>
            </w:tcBorders>
            <w:vAlign w:val="center"/>
          </w:tcPr>
          <w:p w14:paraId="3ABDD5B0" w14:textId="77777777" w:rsidR="00D452A1" w:rsidRPr="00AF181F" w:rsidRDefault="00D452A1" w:rsidP="006C724F">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1FBB92FD" w14:textId="77777777" w:rsidR="00D452A1" w:rsidRPr="00AF181F" w:rsidRDefault="00D452A1" w:rsidP="006C724F">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7A02BA6A" w14:textId="77777777" w:rsidR="00D452A1" w:rsidRPr="00AF181F" w:rsidRDefault="00D452A1" w:rsidP="006C724F">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55B671C9" w14:textId="77777777" w:rsidR="00D452A1" w:rsidRPr="00AF181F" w:rsidRDefault="00D452A1" w:rsidP="006C724F">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533820D5" w14:textId="77777777" w:rsidR="00D452A1" w:rsidRPr="00AF181F" w:rsidRDefault="00D452A1" w:rsidP="006C724F">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D452A1" w:rsidRPr="00AF181F" w14:paraId="32D53111" w14:textId="77777777" w:rsidTr="006C724F">
        <w:trPr>
          <w:trHeight w:val="340"/>
        </w:trPr>
        <w:tc>
          <w:tcPr>
            <w:tcW w:w="2154" w:type="dxa"/>
            <w:tcBorders>
              <w:left w:val="nil"/>
              <w:bottom w:val="nil"/>
              <w:right w:val="nil"/>
            </w:tcBorders>
            <w:vAlign w:val="center"/>
          </w:tcPr>
          <w:p w14:paraId="474D7B3F" w14:textId="77777777" w:rsidR="00D452A1" w:rsidRPr="00AF181F" w:rsidRDefault="00D452A1" w:rsidP="006C724F">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027E01E6" w14:textId="5C245F5B" w:rsidR="00D452A1" w:rsidRPr="004438B0" w:rsidRDefault="00D452A1" w:rsidP="00D452A1">
            <w:pPr>
              <w:jc w:val="center"/>
              <w:rPr>
                <w:rFonts w:ascii="Times New Roman" w:hAnsi="Times New Roman" w:cs="Times New Roman"/>
                <w:color w:val="000000" w:themeColor="text1"/>
              </w:rPr>
            </w:pPr>
            <w:r>
              <w:rPr>
                <w:rFonts w:ascii="Times New Roman" w:hAnsi="Times New Roman" w:cs="Times New Roman"/>
                <w:color w:val="000000" w:themeColor="text1"/>
              </w:rPr>
              <w:t>1.03</w:t>
            </w:r>
          </w:p>
        </w:tc>
        <w:tc>
          <w:tcPr>
            <w:tcW w:w="1559" w:type="dxa"/>
            <w:tcBorders>
              <w:left w:val="nil"/>
              <w:bottom w:val="nil"/>
              <w:right w:val="nil"/>
            </w:tcBorders>
            <w:vAlign w:val="center"/>
          </w:tcPr>
          <w:p w14:paraId="371B7826"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0.34</w:t>
            </w:r>
          </w:p>
        </w:tc>
        <w:tc>
          <w:tcPr>
            <w:tcW w:w="992" w:type="dxa"/>
            <w:tcBorders>
              <w:left w:val="nil"/>
              <w:bottom w:val="nil"/>
              <w:right w:val="nil"/>
            </w:tcBorders>
            <w:vAlign w:val="center"/>
          </w:tcPr>
          <w:p w14:paraId="33DD0800" w14:textId="59332716" w:rsidR="00D452A1" w:rsidRPr="004438B0" w:rsidRDefault="00D452A1" w:rsidP="00D452A1">
            <w:pPr>
              <w:jc w:val="center"/>
              <w:rPr>
                <w:rFonts w:ascii="Times New Roman" w:hAnsi="Times New Roman" w:cs="Times New Roman"/>
                <w:color w:val="000000" w:themeColor="text1"/>
              </w:rPr>
            </w:pPr>
            <w:r>
              <w:rPr>
                <w:rFonts w:ascii="Times New Roman" w:hAnsi="Times New Roman" w:cs="Times New Roman"/>
                <w:color w:val="000000" w:themeColor="text1"/>
              </w:rPr>
              <w:t>3.05</w:t>
            </w:r>
          </w:p>
        </w:tc>
        <w:tc>
          <w:tcPr>
            <w:tcW w:w="1843" w:type="dxa"/>
            <w:tcBorders>
              <w:left w:val="nil"/>
              <w:bottom w:val="nil"/>
              <w:right w:val="nil"/>
            </w:tcBorders>
            <w:vAlign w:val="center"/>
          </w:tcPr>
          <w:p w14:paraId="4188A956"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r>
      <w:tr w:rsidR="00D452A1" w:rsidRPr="00AF181F" w14:paraId="67766B0E" w14:textId="77777777" w:rsidTr="006C724F">
        <w:trPr>
          <w:trHeight w:val="340"/>
        </w:trPr>
        <w:tc>
          <w:tcPr>
            <w:tcW w:w="2154" w:type="dxa"/>
            <w:tcBorders>
              <w:top w:val="nil"/>
              <w:left w:val="nil"/>
              <w:bottom w:val="nil"/>
              <w:right w:val="nil"/>
            </w:tcBorders>
            <w:vAlign w:val="center"/>
          </w:tcPr>
          <w:p w14:paraId="37C83770" w14:textId="77777777" w:rsidR="00D452A1" w:rsidRPr="00AF181F" w:rsidRDefault="00D452A1" w:rsidP="006C724F">
            <w:pPr>
              <w:rPr>
                <w:rFonts w:ascii="Times New Roman" w:hAnsi="Times New Roman" w:cs="Times New Roman"/>
              </w:rPr>
            </w:pPr>
            <w:r>
              <w:rPr>
                <w:rFonts w:ascii="Times New Roman" w:hAnsi="Times New Roman" w:cs="Times New Roman"/>
              </w:rPr>
              <w:t>Cue provision</w:t>
            </w:r>
          </w:p>
        </w:tc>
        <w:tc>
          <w:tcPr>
            <w:tcW w:w="1418" w:type="dxa"/>
            <w:tcBorders>
              <w:top w:val="nil"/>
              <w:left w:val="nil"/>
              <w:bottom w:val="nil"/>
              <w:right w:val="nil"/>
            </w:tcBorders>
            <w:vAlign w:val="center"/>
          </w:tcPr>
          <w:p w14:paraId="17038A7F" w14:textId="3BF5879F" w:rsidR="00D452A1" w:rsidRPr="004438B0" w:rsidRDefault="00D452A1" w:rsidP="00D452A1">
            <w:pPr>
              <w:jc w:val="center"/>
              <w:rPr>
                <w:rFonts w:ascii="Times New Roman" w:hAnsi="Times New Roman" w:cs="Times New Roman"/>
                <w:color w:val="000000" w:themeColor="text1"/>
              </w:rPr>
            </w:pPr>
            <w:r>
              <w:rPr>
                <w:rFonts w:ascii="Times New Roman" w:hAnsi="Times New Roman" w:cs="Times New Roman"/>
                <w:color w:val="000000" w:themeColor="text1"/>
              </w:rPr>
              <w:t>3.19</w:t>
            </w:r>
          </w:p>
        </w:tc>
        <w:tc>
          <w:tcPr>
            <w:tcW w:w="1559" w:type="dxa"/>
            <w:tcBorders>
              <w:top w:val="nil"/>
              <w:left w:val="nil"/>
              <w:bottom w:val="nil"/>
              <w:right w:val="nil"/>
            </w:tcBorders>
            <w:vAlign w:val="center"/>
          </w:tcPr>
          <w:p w14:paraId="7DE4F68F"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0.44</w:t>
            </w:r>
          </w:p>
        </w:tc>
        <w:tc>
          <w:tcPr>
            <w:tcW w:w="992" w:type="dxa"/>
            <w:tcBorders>
              <w:top w:val="nil"/>
              <w:left w:val="nil"/>
              <w:bottom w:val="nil"/>
              <w:right w:val="nil"/>
            </w:tcBorders>
            <w:vAlign w:val="center"/>
          </w:tcPr>
          <w:p w14:paraId="53D3D6A4" w14:textId="1E726368"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7.21</w:t>
            </w:r>
          </w:p>
        </w:tc>
        <w:tc>
          <w:tcPr>
            <w:tcW w:w="1843" w:type="dxa"/>
            <w:tcBorders>
              <w:top w:val="nil"/>
              <w:left w:val="nil"/>
              <w:bottom w:val="nil"/>
              <w:right w:val="nil"/>
            </w:tcBorders>
            <w:vAlign w:val="center"/>
          </w:tcPr>
          <w:p w14:paraId="00DE33D0"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D452A1" w:rsidRPr="00AF181F" w14:paraId="210C2108" w14:textId="77777777" w:rsidTr="006C724F">
        <w:trPr>
          <w:trHeight w:val="340"/>
        </w:trPr>
        <w:tc>
          <w:tcPr>
            <w:tcW w:w="2154" w:type="dxa"/>
            <w:tcBorders>
              <w:top w:val="nil"/>
              <w:left w:val="nil"/>
              <w:bottom w:val="nil"/>
              <w:right w:val="nil"/>
            </w:tcBorders>
            <w:vAlign w:val="center"/>
          </w:tcPr>
          <w:p w14:paraId="44F5F6A4" w14:textId="77777777" w:rsidR="00D452A1" w:rsidRPr="00AF181F" w:rsidRDefault="00D452A1" w:rsidP="006C724F">
            <w:pPr>
              <w:rPr>
                <w:rFonts w:ascii="Times New Roman" w:hAnsi="Times New Roman" w:cs="Times New Roman"/>
              </w:rPr>
            </w:pPr>
            <w:r>
              <w:rPr>
                <w:rFonts w:ascii="Times New Roman" w:hAnsi="Times New Roman" w:cs="Times New Roman"/>
              </w:rPr>
              <w:t>Block</w:t>
            </w:r>
          </w:p>
        </w:tc>
        <w:tc>
          <w:tcPr>
            <w:tcW w:w="1418" w:type="dxa"/>
            <w:tcBorders>
              <w:top w:val="nil"/>
              <w:left w:val="nil"/>
              <w:bottom w:val="nil"/>
              <w:right w:val="nil"/>
            </w:tcBorders>
            <w:vAlign w:val="center"/>
          </w:tcPr>
          <w:p w14:paraId="2B03CEDE"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0.37</w:t>
            </w:r>
          </w:p>
        </w:tc>
        <w:tc>
          <w:tcPr>
            <w:tcW w:w="1559" w:type="dxa"/>
            <w:tcBorders>
              <w:top w:val="nil"/>
              <w:left w:val="nil"/>
              <w:bottom w:val="nil"/>
              <w:right w:val="nil"/>
            </w:tcBorders>
            <w:vAlign w:val="center"/>
          </w:tcPr>
          <w:p w14:paraId="4C23D398"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0.13</w:t>
            </w:r>
          </w:p>
        </w:tc>
        <w:tc>
          <w:tcPr>
            <w:tcW w:w="992" w:type="dxa"/>
            <w:tcBorders>
              <w:top w:val="nil"/>
              <w:left w:val="nil"/>
              <w:bottom w:val="nil"/>
              <w:right w:val="nil"/>
            </w:tcBorders>
            <w:vAlign w:val="center"/>
          </w:tcPr>
          <w:p w14:paraId="157949DC" w14:textId="1D0EA805"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2.73</w:t>
            </w:r>
          </w:p>
        </w:tc>
        <w:tc>
          <w:tcPr>
            <w:tcW w:w="1843" w:type="dxa"/>
            <w:tcBorders>
              <w:top w:val="nil"/>
              <w:left w:val="nil"/>
              <w:bottom w:val="nil"/>
              <w:right w:val="nil"/>
            </w:tcBorders>
            <w:vAlign w:val="center"/>
          </w:tcPr>
          <w:p w14:paraId="69133604" w14:textId="77777777" w:rsidR="00D452A1" w:rsidRPr="004438B0" w:rsidRDefault="00D452A1" w:rsidP="006C724F">
            <w:pPr>
              <w:jc w:val="center"/>
              <w:rPr>
                <w:rFonts w:ascii="Times New Roman" w:hAnsi="Times New Roman" w:cs="Times New Roman"/>
                <w:color w:val="000000" w:themeColor="text1"/>
              </w:rPr>
            </w:pPr>
            <w:r>
              <w:rPr>
                <w:rFonts w:ascii="Times New Roman" w:hAnsi="Times New Roman" w:cs="Times New Roman"/>
                <w:color w:val="000000" w:themeColor="text1"/>
              </w:rPr>
              <w:t>.006</w:t>
            </w:r>
          </w:p>
        </w:tc>
      </w:tr>
      <w:tr w:rsidR="00D452A1" w:rsidRPr="00AF181F" w14:paraId="6B0A4901" w14:textId="77777777" w:rsidTr="006C724F">
        <w:trPr>
          <w:trHeight w:val="340"/>
        </w:trPr>
        <w:tc>
          <w:tcPr>
            <w:tcW w:w="2154" w:type="dxa"/>
            <w:tcBorders>
              <w:left w:val="nil"/>
              <w:bottom w:val="nil"/>
              <w:right w:val="nil"/>
            </w:tcBorders>
          </w:tcPr>
          <w:p w14:paraId="695BE0C2" w14:textId="77777777" w:rsidR="00D452A1" w:rsidRPr="00AF181F" w:rsidRDefault="00D452A1" w:rsidP="006C724F">
            <w:pPr>
              <w:rPr>
                <w:rFonts w:ascii="Times New Roman" w:hAnsi="Times New Roman" w:cs="Times New Roman"/>
              </w:rPr>
            </w:pPr>
          </w:p>
        </w:tc>
        <w:tc>
          <w:tcPr>
            <w:tcW w:w="1418" w:type="dxa"/>
            <w:tcBorders>
              <w:left w:val="nil"/>
              <w:bottom w:val="nil"/>
              <w:right w:val="nil"/>
            </w:tcBorders>
            <w:vAlign w:val="center"/>
          </w:tcPr>
          <w:p w14:paraId="04CA5CCE" w14:textId="77777777" w:rsidR="00D452A1" w:rsidRPr="00AF181F" w:rsidRDefault="00D452A1" w:rsidP="006C724F">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6256F4A5" w14:textId="77777777" w:rsidR="00D452A1" w:rsidRPr="00AF181F" w:rsidRDefault="00D452A1" w:rsidP="006C724F">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3CF4456B" w14:textId="77777777" w:rsidR="00D452A1" w:rsidRPr="00AF181F" w:rsidRDefault="00D452A1" w:rsidP="006C724F">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0217EDCB" w14:textId="77777777" w:rsidR="00D452A1" w:rsidRPr="00AF181F" w:rsidRDefault="00D452A1" w:rsidP="006C724F">
            <w:pPr>
              <w:jc w:val="center"/>
              <w:rPr>
                <w:rFonts w:ascii="Times New Roman" w:hAnsi="Times New Roman" w:cs="Times New Roman"/>
              </w:rPr>
            </w:pPr>
            <w:r w:rsidRPr="00AF181F">
              <w:rPr>
                <w:rFonts w:ascii="Times New Roman" w:hAnsi="Times New Roman" w:cs="Times New Roman"/>
              </w:rPr>
              <w:t>deviance</w:t>
            </w:r>
          </w:p>
        </w:tc>
      </w:tr>
      <w:tr w:rsidR="00D452A1" w:rsidRPr="00AF181F" w14:paraId="3AC91610" w14:textId="77777777" w:rsidTr="006C724F">
        <w:trPr>
          <w:trHeight w:val="340"/>
        </w:trPr>
        <w:tc>
          <w:tcPr>
            <w:tcW w:w="2154" w:type="dxa"/>
            <w:tcBorders>
              <w:top w:val="nil"/>
              <w:left w:val="nil"/>
              <w:right w:val="nil"/>
            </w:tcBorders>
          </w:tcPr>
          <w:p w14:paraId="049F976B" w14:textId="77777777" w:rsidR="00D452A1" w:rsidRPr="00AF181F" w:rsidRDefault="00D452A1" w:rsidP="006C724F">
            <w:pPr>
              <w:rPr>
                <w:rFonts w:ascii="Times New Roman" w:hAnsi="Times New Roman" w:cs="Times New Roman"/>
              </w:rPr>
            </w:pPr>
          </w:p>
        </w:tc>
        <w:tc>
          <w:tcPr>
            <w:tcW w:w="1418" w:type="dxa"/>
            <w:tcBorders>
              <w:top w:val="nil"/>
              <w:left w:val="nil"/>
              <w:right w:val="nil"/>
            </w:tcBorders>
            <w:vAlign w:val="center"/>
          </w:tcPr>
          <w:p w14:paraId="79808536" w14:textId="46BC96A7" w:rsidR="00D452A1" w:rsidRPr="00AF181F" w:rsidRDefault="00D452A1" w:rsidP="006C724F">
            <w:pPr>
              <w:jc w:val="center"/>
              <w:rPr>
                <w:rFonts w:ascii="Times New Roman" w:hAnsi="Times New Roman" w:cs="Times New Roman"/>
              </w:rPr>
            </w:pPr>
            <w:r>
              <w:rPr>
                <w:rFonts w:ascii="Times New Roman" w:hAnsi="Times New Roman" w:cs="Times New Roman"/>
              </w:rPr>
              <w:t>2814.9</w:t>
            </w:r>
          </w:p>
        </w:tc>
        <w:tc>
          <w:tcPr>
            <w:tcW w:w="1559" w:type="dxa"/>
            <w:tcBorders>
              <w:top w:val="nil"/>
              <w:left w:val="nil"/>
              <w:right w:val="nil"/>
            </w:tcBorders>
            <w:vAlign w:val="center"/>
          </w:tcPr>
          <w:p w14:paraId="5283624D" w14:textId="59D1FAB2" w:rsidR="00D452A1" w:rsidRPr="00AF181F" w:rsidRDefault="00D452A1" w:rsidP="006C724F">
            <w:pPr>
              <w:jc w:val="center"/>
              <w:rPr>
                <w:rFonts w:ascii="Times New Roman" w:hAnsi="Times New Roman" w:cs="Times New Roman"/>
              </w:rPr>
            </w:pPr>
            <w:r>
              <w:rPr>
                <w:rFonts w:ascii="Times New Roman" w:hAnsi="Times New Roman" w:cs="Times New Roman"/>
              </w:rPr>
              <w:t>3080.9</w:t>
            </w:r>
          </w:p>
        </w:tc>
        <w:tc>
          <w:tcPr>
            <w:tcW w:w="992" w:type="dxa"/>
            <w:tcBorders>
              <w:top w:val="nil"/>
              <w:left w:val="nil"/>
              <w:right w:val="nil"/>
            </w:tcBorders>
            <w:vAlign w:val="center"/>
          </w:tcPr>
          <w:p w14:paraId="155EFD37" w14:textId="425E76C8" w:rsidR="00D452A1" w:rsidRPr="00AF181F" w:rsidRDefault="00D452A1" w:rsidP="006C724F">
            <w:pPr>
              <w:jc w:val="center"/>
              <w:rPr>
                <w:rFonts w:ascii="Times New Roman" w:hAnsi="Times New Roman" w:cs="Times New Roman"/>
              </w:rPr>
            </w:pPr>
            <w:r>
              <w:rPr>
                <w:rFonts w:ascii="Times New Roman" w:hAnsi="Times New Roman" w:cs="Times New Roman"/>
              </w:rPr>
              <w:t>-1365.5</w:t>
            </w:r>
          </w:p>
        </w:tc>
        <w:tc>
          <w:tcPr>
            <w:tcW w:w="1843" w:type="dxa"/>
            <w:tcBorders>
              <w:top w:val="nil"/>
              <w:left w:val="nil"/>
              <w:right w:val="nil"/>
            </w:tcBorders>
            <w:vAlign w:val="center"/>
          </w:tcPr>
          <w:p w14:paraId="7824E744" w14:textId="0B5D7E89" w:rsidR="00D452A1" w:rsidRPr="00AF181F" w:rsidRDefault="00D452A1" w:rsidP="00D452A1">
            <w:pPr>
              <w:jc w:val="center"/>
              <w:rPr>
                <w:rFonts w:ascii="Times New Roman" w:hAnsi="Times New Roman" w:cs="Times New Roman"/>
              </w:rPr>
            </w:pPr>
            <w:r>
              <w:rPr>
                <w:rFonts w:ascii="Times New Roman" w:hAnsi="Times New Roman" w:cs="Times New Roman"/>
              </w:rPr>
              <w:t>2730.9</w:t>
            </w:r>
          </w:p>
        </w:tc>
      </w:tr>
    </w:tbl>
    <w:p w14:paraId="4F602F1D" w14:textId="56507E5D" w:rsidR="00D452A1" w:rsidRDefault="00D452A1" w:rsidP="00D452A1">
      <w:pPr>
        <w:rPr>
          <w:rFonts w:ascii="Times New Roman" w:hAnsi="Times New Roman" w:cs="Times New Roman"/>
        </w:rPr>
      </w:pPr>
    </w:p>
    <w:p w14:paraId="4A080596" w14:textId="77777777" w:rsidR="008B5FE6" w:rsidRDefault="008B5FE6" w:rsidP="008B4719">
      <w:pPr>
        <w:spacing w:line="480" w:lineRule="auto"/>
        <w:ind w:firstLine="720"/>
        <w:rPr>
          <w:rFonts w:ascii="Times New Roman" w:hAnsi="Times New Roman" w:cs="Times New Roman"/>
        </w:rPr>
      </w:pPr>
    </w:p>
    <w:p w14:paraId="091C6F6C" w14:textId="7568A17C" w:rsidR="004C0C7D" w:rsidRDefault="00770927" w:rsidP="008B4719">
      <w:pPr>
        <w:spacing w:line="480" w:lineRule="auto"/>
        <w:ind w:firstLine="720"/>
        <w:rPr>
          <w:rFonts w:ascii="Times New Roman" w:hAnsi="Times New Roman" w:cs="Times New Roman"/>
        </w:rPr>
      </w:pPr>
      <w:r>
        <w:rPr>
          <w:rFonts w:ascii="Times New Roman" w:hAnsi="Times New Roman" w:cs="Times New Roman"/>
        </w:rPr>
        <w:t>As in Study 1, we</w:t>
      </w:r>
      <w:r w:rsidRPr="002905DA">
        <w:rPr>
          <w:rFonts w:ascii="Times New Roman" w:hAnsi="Times New Roman" w:cs="Times New Roman"/>
        </w:rPr>
        <w:t xml:space="preserve"> assessed whether </w:t>
      </w:r>
      <w:r>
        <w:rPr>
          <w:rFonts w:ascii="Times New Roman" w:hAnsi="Times New Roman" w:cs="Times New Roman"/>
        </w:rPr>
        <w:t>individual differences</w:t>
      </w:r>
      <w:r w:rsidRPr="002905DA">
        <w:rPr>
          <w:rFonts w:ascii="Times New Roman" w:hAnsi="Times New Roman" w:cs="Times New Roman"/>
        </w:rPr>
        <w:t xml:space="preserve"> within each population predicted additional variability in training a</w:t>
      </w:r>
      <w:r>
        <w:rPr>
          <w:rFonts w:ascii="Times New Roman" w:hAnsi="Times New Roman" w:cs="Times New Roman"/>
        </w:rPr>
        <w:t xml:space="preserve">ccuracy in the cue conditions. </w:t>
      </w:r>
      <w:r w:rsidR="004C0C7D">
        <w:rPr>
          <w:rFonts w:ascii="Times New Roman" w:hAnsi="Times New Roman" w:cs="Times New Roman"/>
        </w:rPr>
        <w:t>These</w:t>
      </w:r>
      <w:r w:rsidRPr="002905DA">
        <w:rPr>
          <w:rFonts w:ascii="Times New Roman" w:hAnsi="Times New Roman" w:cs="Times New Roman"/>
        </w:rPr>
        <w:t xml:space="preserve"> models were conducted on data from the ASD and TD groups separately</w:t>
      </w:r>
      <w:r>
        <w:rPr>
          <w:rFonts w:ascii="Times New Roman" w:hAnsi="Times New Roman" w:cs="Times New Roman"/>
        </w:rPr>
        <w:t>, with the cue conditions collapsed</w:t>
      </w:r>
      <w:r w:rsidRPr="002905DA">
        <w:rPr>
          <w:rFonts w:ascii="Times New Roman" w:hAnsi="Times New Roman" w:cs="Times New Roman"/>
        </w:rPr>
        <w:t>.</w:t>
      </w:r>
      <w:r>
        <w:rPr>
          <w:rFonts w:ascii="Times New Roman" w:hAnsi="Times New Roman" w:cs="Times New Roman"/>
        </w:rPr>
        <w:t xml:space="preserve"> </w:t>
      </w:r>
    </w:p>
    <w:p w14:paraId="06B8163B" w14:textId="27092425" w:rsidR="00940222" w:rsidRPr="00940222" w:rsidRDefault="00770927" w:rsidP="008B4719">
      <w:pPr>
        <w:spacing w:line="480" w:lineRule="auto"/>
        <w:ind w:firstLine="720"/>
        <w:rPr>
          <w:rFonts w:ascii="Times New Roman" w:hAnsi="Times New Roman" w:cs="Times New Roman"/>
          <w:color w:val="000000" w:themeColor="text1"/>
        </w:rPr>
      </w:pPr>
      <w:r w:rsidRPr="00940222">
        <w:rPr>
          <w:rFonts w:ascii="Times New Roman" w:hAnsi="Times New Roman" w:cs="Times New Roman"/>
          <w:color w:val="000000" w:themeColor="text1"/>
        </w:rPr>
        <w:t>For children with ASD,</w:t>
      </w:r>
      <w:r w:rsidR="00940222" w:rsidRPr="00940222">
        <w:rPr>
          <w:rFonts w:ascii="Times New Roman" w:hAnsi="Times New Roman" w:cs="Times New Roman"/>
          <w:color w:val="000000" w:themeColor="text1"/>
        </w:rPr>
        <w:t xml:space="preserve"> a model containing only nonverbal intelligence as a fixed effect provided the best fit to the observed data (see Table </w:t>
      </w:r>
      <w:r w:rsidR="00881F0C">
        <w:rPr>
          <w:rFonts w:ascii="Times New Roman" w:hAnsi="Times New Roman" w:cs="Times New Roman"/>
          <w:color w:val="000000" w:themeColor="text1"/>
        </w:rPr>
        <w:t>11</w:t>
      </w:r>
      <w:r w:rsidR="00940222" w:rsidRPr="00940222">
        <w:rPr>
          <w:rFonts w:ascii="Times New Roman" w:hAnsi="Times New Roman" w:cs="Times New Roman"/>
          <w:color w:val="000000" w:themeColor="text1"/>
        </w:rPr>
        <w:t xml:space="preserve">). These results indicate that children with ASD </w:t>
      </w:r>
      <w:r w:rsidR="00940222" w:rsidRPr="00940222">
        <w:rPr>
          <w:rFonts w:ascii="Times New Roman" w:hAnsi="Times New Roman" w:cs="Times New Roman"/>
          <w:color w:val="000000" w:themeColor="text1"/>
        </w:rPr>
        <w:lastRenderedPageBreak/>
        <w:t>with higher nonverbal intelligence were more likely to respond correctly on training trials in the cue conditions. For TD children, receptive vocabulary, nonverbal intelligence, and chronological age did not significantly improve predictive fit over the baseline model.</w:t>
      </w:r>
    </w:p>
    <w:p w14:paraId="3D93C0D3" w14:textId="77777777" w:rsidR="00940222" w:rsidRDefault="00940222" w:rsidP="008B4719">
      <w:pPr>
        <w:spacing w:line="480" w:lineRule="auto"/>
        <w:ind w:firstLine="720"/>
        <w:rPr>
          <w:rFonts w:ascii="Times New Roman" w:hAnsi="Times New Roman" w:cs="Times New Roman"/>
          <w:color w:val="000000" w:themeColor="text1"/>
        </w:rPr>
      </w:pPr>
    </w:p>
    <w:p w14:paraId="189B7AE6" w14:textId="0B19FBC6" w:rsidR="007713BD" w:rsidRPr="00C95B3C" w:rsidRDefault="007713BD" w:rsidP="007713BD">
      <w:pPr>
        <w:spacing w:line="480" w:lineRule="auto"/>
        <w:rPr>
          <w:rFonts w:ascii="Times New Roman" w:hAnsi="Times New Roman" w:cs="Times New Roman"/>
        </w:rPr>
      </w:pPr>
      <w:r w:rsidRPr="001700C4">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11</w:t>
      </w:r>
      <w:r w:rsidRPr="001700C4">
        <w:rPr>
          <w:rFonts w:ascii="Times New Roman" w:hAnsi="Times New Roman" w:cs="Times New Roman"/>
          <w:color w:val="000000" w:themeColor="text1"/>
        </w:rPr>
        <w:t xml:space="preserve"> 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generalized linear mixed-effects model (log odds) </w:t>
      </w:r>
      <w:r>
        <w:rPr>
          <w:rFonts w:ascii="Times New Roman" w:hAnsi="Times New Roman" w:cs="Times New Roman"/>
        </w:rPr>
        <w:t>of individual differences in training trial accuracy for children with autism in Study 2, predicted by block and nonverbal intelligence.</w:t>
      </w:r>
    </w:p>
    <w:p w14:paraId="1FC6821E" w14:textId="77777777" w:rsidR="007713BD" w:rsidRDefault="007713BD" w:rsidP="007713BD"/>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7713BD" w:rsidRPr="00AF181F" w14:paraId="6DDA3505" w14:textId="77777777" w:rsidTr="0083751C">
        <w:trPr>
          <w:trHeight w:val="416"/>
        </w:trPr>
        <w:tc>
          <w:tcPr>
            <w:tcW w:w="2154" w:type="dxa"/>
            <w:tcBorders>
              <w:left w:val="nil"/>
              <w:bottom w:val="single" w:sz="4" w:space="0" w:color="auto"/>
              <w:right w:val="nil"/>
            </w:tcBorders>
            <w:vAlign w:val="center"/>
          </w:tcPr>
          <w:p w14:paraId="1D7A88D0" w14:textId="77777777" w:rsidR="007713BD" w:rsidRPr="00AF181F" w:rsidRDefault="007713BD" w:rsidP="0083751C">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00DF4F79"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11F87DC2"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04FD3E6E"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0250B91D" w14:textId="77777777" w:rsidR="007713BD" w:rsidRPr="00AF181F" w:rsidRDefault="007713BD" w:rsidP="0083751C">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7713BD" w:rsidRPr="00AF181F" w14:paraId="720FD679" w14:textId="77777777" w:rsidTr="0083751C">
        <w:trPr>
          <w:trHeight w:val="340"/>
        </w:trPr>
        <w:tc>
          <w:tcPr>
            <w:tcW w:w="2154" w:type="dxa"/>
            <w:tcBorders>
              <w:left w:val="nil"/>
              <w:bottom w:val="nil"/>
              <w:right w:val="nil"/>
            </w:tcBorders>
            <w:vAlign w:val="center"/>
          </w:tcPr>
          <w:p w14:paraId="6730F674" w14:textId="77777777" w:rsidR="007713BD" w:rsidRPr="00AF181F" w:rsidRDefault="007713BD" w:rsidP="0083751C">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5C6BB7CD"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-0.17</w:t>
            </w:r>
          </w:p>
        </w:tc>
        <w:tc>
          <w:tcPr>
            <w:tcW w:w="1559" w:type="dxa"/>
            <w:tcBorders>
              <w:left w:val="nil"/>
              <w:bottom w:val="nil"/>
              <w:right w:val="nil"/>
            </w:tcBorders>
            <w:vAlign w:val="center"/>
          </w:tcPr>
          <w:p w14:paraId="2B771063"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2.12</w:t>
            </w:r>
          </w:p>
        </w:tc>
        <w:tc>
          <w:tcPr>
            <w:tcW w:w="992" w:type="dxa"/>
            <w:tcBorders>
              <w:left w:val="nil"/>
              <w:bottom w:val="nil"/>
              <w:right w:val="nil"/>
            </w:tcBorders>
            <w:vAlign w:val="center"/>
          </w:tcPr>
          <w:p w14:paraId="11BC626F"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-0.08</w:t>
            </w:r>
          </w:p>
        </w:tc>
        <w:tc>
          <w:tcPr>
            <w:tcW w:w="1843" w:type="dxa"/>
            <w:tcBorders>
              <w:left w:val="nil"/>
              <w:bottom w:val="nil"/>
              <w:right w:val="nil"/>
            </w:tcBorders>
            <w:vAlign w:val="center"/>
          </w:tcPr>
          <w:p w14:paraId="03190635"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7713BD" w:rsidRPr="00AF181F" w14:paraId="09DB05AA" w14:textId="77777777" w:rsidTr="0083751C">
        <w:trPr>
          <w:trHeight w:val="340"/>
        </w:trPr>
        <w:tc>
          <w:tcPr>
            <w:tcW w:w="2154" w:type="dxa"/>
            <w:tcBorders>
              <w:top w:val="nil"/>
              <w:left w:val="nil"/>
              <w:bottom w:val="nil"/>
              <w:right w:val="nil"/>
            </w:tcBorders>
            <w:vAlign w:val="center"/>
          </w:tcPr>
          <w:p w14:paraId="64A3DB24" w14:textId="77777777" w:rsidR="007713BD" w:rsidRDefault="007713BD" w:rsidP="0083751C">
            <w:pPr>
              <w:rPr>
                <w:rFonts w:ascii="Times New Roman" w:hAnsi="Times New Roman" w:cs="Times New Roman"/>
              </w:rPr>
            </w:pPr>
            <w:r>
              <w:rPr>
                <w:rFonts w:ascii="Times New Roman" w:hAnsi="Times New Roman" w:cs="Times New Roman"/>
              </w:rPr>
              <w:t>Nonverbal intelligence</w:t>
            </w:r>
          </w:p>
        </w:tc>
        <w:tc>
          <w:tcPr>
            <w:tcW w:w="1418" w:type="dxa"/>
            <w:tcBorders>
              <w:top w:val="nil"/>
              <w:left w:val="nil"/>
              <w:bottom w:val="nil"/>
              <w:right w:val="nil"/>
            </w:tcBorders>
            <w:vAlign w:val="center"/>
          </w:tcPr>
          <w:p w14:paraId="7D1AD64E"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0.06</w:t>
            </w:r>
          </w:p>
        </w:tc>
        <w:tc>
          <w:tcPr>
            <w:tcW w:w="1559" w:type="dxa"/>
            <w:tcBorders>
              <w:top w:val="nil"/>
              <w:left w:val="nil"/>
              <w:bottom w:val="nil"/>
              <w:right w:val="nil"/>
            </w:tcBorders>
            <w:vAlign w:val="center"/>
          </w:tcPr>
          <w:p w14:paraId="099C7390"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992" w:type="dxa"/>
            <w:tcBorders>
              <w:top w:val="nil"/>
              <w:left w:val="nil"/>
              <w:bottom w:val="nil"/>
              <w:right w:val="nil"/>
            </w:tcBorders>
            <w:vAlign w:val="center"/>
          </w:tcPr>
          <w:p w14:paraId="520A0D4A"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2.02</w:t>
            </w:r>
          </w:p>
        </w:tc>
        <w:tc>
          <w:tcPr>
            <w:tcW w:w="1843" w:type="dxa"/>
            <w:tcBorders>
              <w:top w:val="nil"/>
              <w:left w:val="nil"/>
              <w:bottom w:val="nil"/>
              <w:right w:val="nil"/>
            </w:tcBorders>
            <w:vAlign w:val="center"/>
          </w:tcPr>
          <w:p w14:paraId="66ACAFA4"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.043</w:t>
            </w:r>
          </w:p>
        </w:tc>
      </w:tr>
      <w:tr w:rsidR="007713BD" w:rsidRPr="00AF181F" w14:paraId="35D08D82" w14:textId="77777777" w:rsidTr="0083751C">
        <w:trPr>
          <w:trHeight w:val="340"/>
        </w:trPr>
        <w:tc>
          <w:tcPr>
            <w:tcW w:w="2154" w:type="dxa"/>
            <w:tcBorders>
              <w:left w:val="nil"/>
              <w:bottom w:val="nil"/>
              <w:right w:val="nil"/>
            </w:tcBorders>
          </w:tcPr>
          <w:p w14:paraId="3275117E" w14:textId="77777777" w:rsidR="007713BD" w:rsidRPr="00AF181F" w:rsidRDefault="007713BD" w:rsidP="0083751C">
            <w:pPr>
              <w:rPr>
                <w:rFonts w:ascii="Times New Roman" w:hAnsi="Times New Roman" w:cs="Times New Roman"/>
              </w:rPr>
            </w:pPr>
          </w:p>
        </w:tc>
        <w:tc>
          <w:tcPr>
            <w:tcW w:w="1418" w:type="dxa"/>
            <w:tcBorders>
              <w:left w:val="nil"/>
              <w:bottom w:val="nil"/>
              <w:right w:val="nil"/>
            </w:tcBorders>
            <w:vAlign w:val="center"/>
          </w:tcPr>
          <w:p w14:paraId="502CD43B"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62D6C3E2"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642596E2" w14:textId="77777777" w:rsidR="007713BD" w:rsidRPr="00AF181F" w:rsidRDefault="007713BD" w:rsidP="0083751C">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111A3784"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deviance</w:t>
            </w:r>
          </w:p>
        </w:tc>
      </w:tr>
      <w:tr w:rsidR="007713BD" w:rsidRPr="00AF181F" w14:paraId="1188086F" w14:textId="77777777" w:rsidTr="0083751C">
        <w:trPr>
          <w:trHeight w:val="340"/>
        </w:trPr>
        <w:tc>
          <w:tcPr>
            <w:tcW w:w="2154" w:type="dxa"/>
            <w:tcBorders>
              <w:top w:val="nil"/>
              <w:left w:val="nil"/>
              <w:right w:val="nil"/>
            </w:tcBorders>
          </w:tcPr>
          <w:p w14:paraId="1CD183CE" w14:textId="77777777" w:rsidR="007713BD" w:rsidRPr="00AF181F" w:rsidRDefault="007713BD" w:rsidP="0083751C">
            <w:pPr>
              <w:rPr>
                <w:rFonts w:ascii="Times New Roman" w:hAnsi="Times New Roman" w:cs="Times New Roman"/>
              </w:rPr>
            </w:pPr>
          </w:p>
        </w:tc>
        <w:tc>
          <w:tcPr>
            <w:tcW w:w="1418" w:type="dxa"/>
            <w:tcBorders>
              <w:top w:val="nil"/>
              <w:left w:val="nil"/>
              <w:right w:val="nil"/>
            </w:tcBorders>
            <w:vAlign w:val="center"/>
          </w:tcPr>
          <w:p w14:paraId="2CBA2591"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599.7</w:t>
            </w:r>
          </w:p>
        </w:tc>
        <w:tc>
          <w:tcPr>
            <w:tcW w:w="1559" w:type="dxa"/>
            <w:tcBorders>
              <w:top w:val="nil"/>
              <w:left w:val="nil"/>
              <w:right w:val="nil"/>
            </w:tcBorders>
            <w:vAlign w:val="center"/>
          </w:tcPr>
          <w:p w14:paraId="7C3FFA33"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676.0</w:t>
            </w:r>
          </w:p>
        </w:tc>
        <w:tc>
          <w:tcPr>
            <w:tcW w:w="992" w:type="dxa"/>
            <w:tcBorders>
              <w:top w:val="nil"/>
              <w:left w:val="nil"/>
              <w:right w:val="nil"/>
            </w:tcBorders>
            <w:vAlign w:val="center"/>
          </w:tcPr>
          <w:p w14:paraId="3D6E5E27"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-284.8</w:t>
            </w:r>
          </w:p>
        </w:tc>
        <w:tc>
          <w:tcPr>
            <w:tcW w:w="1843" w:type="dxa"/>
            <w:tcBorders>
              <w:top w:val="nil"/>
              <w:left w:val="nil"/>
              <w:right w:val="nil"/>
            </w:tcBorders>
            <w:vAlign w:val="center"/>
          </w:tcPr>
          <w:p w14:paraId="4E1EE019"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569.7</w:t>
            </w:r>
          </w:p>
        </w:tc>
      </w:tr>
    </w:tbl>
    <w:p w14:paraId="2AB84CA3" w14:textId="77777777" w:rsidR="007713BD" w:rsidRPr="006B550A" w:rsidRDefault="007713BD" w:rsidP="007713BD"/>
    <w:p w14:paraId="373D747C" w14:textId="77777777" w:rsidR="008B5FE6" w:rsidRDefault="008B5FE6" w:rsidP="007A5D1E">
      <w:pPr>
        <w:spacing w:line="480" w:lineRule="auto"/>
        <w:ind w:firstLine="720"/>
        <w:rPr>
          <w:rFonts w:ascii="Times New Roman" w:hAnsi="Times New Roman" w:cs="Times New Roman"/>
          <w:b/>
        </w:rPr>
      </w:pPr>
    </w:p>
    <w:p w14:paraId="4CED0BA5" w14:textId="60FF250E" w:rsidR="007A5D1E" w:rsidRDefault="00982F46" w:rsidP="007A5D1E">
      <w:pPr>
        <w:spacing w:line="480" w:lineRule="auto"/>
        <w:ind w:firstLine="720"/>
        <w:rPr>
          <w:rFonts w:ascii="Times New Roman" w:hAnsi="Times New Roman" w:cs="Times New Roman"/>
          <w:b/>
        </w:rPr>
      </w:pPr>
      <w:r>
        <w:rPr>
          <w:rFonts w:ascii="Times New Roman" w:hAnsi="Times New Roman" w:cs="Times New Roman"/>
          <w:b/>
        </w:rPr>
        <w:t xml:space="preserve">3.2.2. </w:t>
      </w:r>
      <w:r w:rsidR="007A5D1E" w:rsidRPr="007A5D1E">
        <w:rPr>
          <w:rFonts w:ascii="Times New Roman" w:hAnsi="Times New Roman" w:cs="Times New Roman"/>
          <w:b/>
        </w:rPr>
        <w:t>Training response times</w:t>
      </w:r>
    </w:p>
    <w:p w14:paraId="1648AEDF" w14:textId="2992228A" w:rsidR="007A5D1E" w:rsidRDefault="007A5D1E" w:rsidP="007A5D1E">
      <w:pPr>
        <w:spacing w:line="480" w:lineRule="auto"/>
        <w:ind w:firstLine="720"/>
        <w:rPr>
          <w:rFonts w:ascii="Times New Roman" w:hAnsi="Times New Roman" w:cs="Times New Roman"/>
        </w:rPr>
      </w:pPr>
      <w:r>
        <w:rPr>
          <w:rFonts w:ascii="Times New Roman" w:hAnsi="Times New Roman" w:cs="Times New Roman"/>
        </w:rPr>
        <w:t xml:space="preserve">Children’s response times for correctly-answered training trials </w:t>
      </w:r>
      <w:r w:rsidR="00BC1956">
        <w:rPr>
          <w:rFonts w:ascii="Times New Roman" w:hAnsi="Times New Roman" w:cs="Times New Roman"/>
        </w:rPr>
        <w:t>in the Social</w:t>
      </w:r>
      <w:r w:rsidR="00452D98">
        <w:rPr>
          <w:rFonts w:ascii="Times New Roman" w:hAnsi="Times New Roman" w:cs="Times New Roman"/>
        </w:rPr>
        <w:t xml:space="preserve"> Cue</w:t>
      </w:r>
      <w:r w:rsidR="00BC1956">
        <w:rPr>
          <w:rFonts w:ascii="Times New Roman" w:hAnsi="Times New Roman" w:cs="Times New Roman"/>
        </w:rPr>
        <w:t xml:space="preserve"> and Non-social </w:t>
      </w:r>
      <w:r w:rsidR="00452D98">
        <w:rPr>
          <w:rFonts w:ascii="Times New Roman" w:hAnsi="Times New Roman" w:cs="Times New Roman"/>
        </w:rPr>
        <w:t xml:space="preserve">Cue </w:t>
      </w:r>
      <w:r w:rsidR="00BC1956">
        <w:rPr>
          <w:rFonts w:ascii="Times New Roman" w:hAnsi="Times New Roman" w:cs="Times New Roman"/>
        </w:rPr>
        <w:t xml:space="preserve">Conditions </w:t>
      </w:r>
      <w:r>
        <w:rPr>
          <w:rFonts w:ascii="Times New Roman" w:hAnsi="Times New Roman" w:cs="Times New Roman"/>
        </w:rPr>
        <w:t>were examined</w:t>
      </w:r>
      <w:r w:rsidR="00F23AD4">
        <w:rPr>
          <w:rFonts w:ascii="Times New Roman" w:hAnsi="Times New Roman" w:cs="Times New Roman"/>
        </w:rPr>
        <w:t xml:space="preserve"> via linear mixed-effects models</w:t>
      </w:r>
      <w:r>
        <w:rPr>
          <w:rFonts w:ascii="Times New Roman" w:hAnsi="Times New Roman" w:cs="Times New Roman"/>
        </w:rPr>
        <w:t xml:space="preserve">. Outliers were identified and removed as described </w:t>
      </w:r>
      <w:r w:rsidR="004E3437">
        <w:rPr>
          <w:rFonts w:ascii="Times New Roman" w:hAnsi="Times New Roman" w:cs="Times New Roman"/>
        </w:rPr>
        <w:t>for Study 1</w:t>
      </w:r>
      <w:r>
        <w:rPr>
          <w:rFonts w:ascii="Times New Roman" w:hAnsi="Times New Roman" w:cs="Times New Roman"/>
        </w:rPr>
        <w:t xml:space="preserve">. </w:t>
      </w:r>
      <w:r w:rsidR="00E6324F">
        <w:rPr>
          <w:rFonts w:ascii="Times New Roman" w:hAnsi="Times New Roman" w:cs="Times New Roman"/>
        </w:rPr>
        <w:t xml:space="preserve">For children with ASD, the analyses included 701 of 714 (98.18%) correct responses in the Social Condition and 704 of 712 (98.88%) correct responses in the Non-social Condition. For TD children, the analyses included 700 of 718 (97.49%) correct responses in the Social Condition and 718 of 731 (98.22%) correct responses in the Non-social Condition.  </w:t>
      </w:r>
      <w:r w:rsidRPr="008D1326">
        <w:rPr>
          <w:rFonts w:ascii="Times New Roman" w:hAnsi="Times New Roman" w:cs="Times New Roman"/>
        </w:rPr>
        <w:t>With outliers excluded, the mean correct response time</w:t>
      </w:r>
      <w:r>
        <w:rPr>
          <w:rFonts w:ascii="Times New Roman" w:hAnsi="Times New Roman" w:cs="Times New Roman"/>
        </w:rPr>
        <w:t xml:space="preserve">s for each population are reported in Figure </w:t>
      </w:r>
      <w:r w:rsidR="004E3437">
        <w:rPr>
          <w:rFonts w:ascii="Times New Roman" w:hAnsi="Times New Roman" w:cs="Times New Roman"/>
        </w:rPr>
        <w:t>8</w:t>
      </w:r>
      <w:r>
        <w:rPr>
          <w:rFonts w:ascii="Times New Roman" w:hAnsi="Times New Roman" w:cs="Times New Roman"/>
        </w:rPr>
        <w:t xml:space="preserve">. </w:t>
      </w:r>
    </w:p>
    <w:p w14:paraId="22D27C92" w14:textId="0001B606" w:rsidR="004E3437" w:rsidRDefault="004E3437" w:rsidP="007A5D1E">
      <w:pPr>
        <w:spacing w:line="480" w:lineRule="auto"/>
        <w:ind w:firstLine="720"/>
        <w:rPr>
          <w:rFonts w:ascii="Times New Roman" w:hAnsi="Times New Roman" w:cs="Times New Roman"/>
          <w:color w:val="000000" w:themeColor="text1"/>
        </w:rPr>
      </w:pPr>
    </w:p>
    <w:p w14:paraId="5CB0B482" w14:textId="3EEA5E02" w:rsidR="004E3437" w:rsidRPr="00C7787A" w:rsidRDefault="004E1633" w:rsidP="004E3437">
      <w:pPr>
        <w:spacing w:line="480" w:lineRule="auto"/>
        <w:rPr>
          <w:rFonts w:ascii="Times New Roman" w:hAnsi="Times New Roman" w:cs="Times New Roman"/>
          <w:color w:val="000000" w:themeColor="text1"/>
        </w:rPr>
      </w:pPr>
      <w:r>
        <w:rPr>
          <w:noProof/>
          <w:lang w:eastAsia="en-GB"/>
        </w:rPr>
        <w:lastRenderedPageBreak/>
        <w:drawing>
          <wp:inline distT="0" distB="0" distL="0" distR="0" wp14:anchorId="0E36017D" wp14:editId="2C3B87C6">
            <wp:extent cx="5698800" cy="3988800"/>
            <wp:effectExtent l="0" t="0" r="0" b="0"/>
            <wp:docPr id="93" name="Chart 93">
              <a:extLst xmlns:a="http://schemas.openxmlformats.org/drawingml/2006/main">
                <a:ext uri="{FF2B5EF4-FFF2-40B4-BE49-F238E27FC236}">
                  <a16:creationId xmlns:a16="http://schemas.microsoft.com/office/drawing/2014/main" id="{0F0E0E46-DEC0-4EFE-B4AF-A38DE2888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419CB2" w14:textId="16EAC939" w:rsidR="004E3437" w:rsidRDefault="004E3437" w:rsidP="004E3437">
      <w:pPr>
        <w:tabs>
          <w:tab w:val="left" w:pos="5391"/>
        </w:tabs>
        <w:spacing w:line="480" w:lineRule="auto"/>
        <w:rPr>
          <w:rFonts w:ascii="Times New Roman" w:hAnsi="Times New Roman" w:cs="Times New Roman"/>
        </w:rPr>
      </w:pPr>
      <w:r w:rsidRPr="00756900">
        <w:rPr>
          <w:rFonts w:ascii="Times New Roman" w:hAnsi="Times New Roman" w:cs="Times New Roman"/>
          <w:b/>
        </w:rPr>
        <w:t>Fig.</w:t>
      </w:r>
      <w:r w:rsidR="004D7209">
        <w:rPr>
          <w:rFonts w:ascii="Times New Roman" w:hAnsi="Times New Roman" w:cs="Times New Roman"/>
          <w:b/>
        </w:rPr>
        <w:t xml:space="preserve"> </w:t>
      </w:r>
      <w:r>
        <w:rPr>
          <w:rFonts w:ascii="Times New Roman" w:hAnsi="Times New Roman" w:cs="Times New Roman"/>
          <w:b/>
        </w:rPr>
        <w:t>8</w:t>
      </w:r>
      <w:r w:rsidRPr="00756900">
        <w:rPr>
          <w:rFonts w:ascii="Times New Roman" w:hAnsi="Times New Roman" w:cs="Times New Roman"/>
        </w:rPr>
        <w:t xml:space="preserve"> </w:t>
      </w:r>
      <w:r w:rsidR="00452D98">
        <w:rPr>
          <w:rFonts w:ascii="Times New Roman" w:hAnsi="Times New Roman" w:cs="Times New Roman"/>
        </w:rPr>
        <w:t>Mean</w:t>
      </w:r>
      <w:r>
        <w:rPr>
          <w:rFonts w:ascii="Times New Roman" w:hAnsi="Times New Roman" w:cs="Times New Roman"/>
        </w:rPr>
        <w:t xml:space="preserve"> response times on correctly answered training trials for </w:t>
      </w:r>
      <w:r w:rsidRPr="00756900">
        <w:rPr>
          <w:rFonts w:ascii="Times New Roman" w:hAnsi="Times New Roman" w:cs="Times New Roman"/>
        </w:rPr>
        <w:t xml:space="preserve">typically developing (TD) children and children with autism spectrum disorder (ASD) </w:t>
      </w:r>
      <w:r w:rsidR="00A5293E" w:rsidRPr="00756900">
        <w:rPr>
          <w:rFonts w:ascii="Times New Roman" w:hAnsi="Times New Roman" w:cs="Times New Roman"/>
        </w:rPr>
        <w:t xml:space="preserve">in </w:t>
      </w:r>
      <w:r w:rsidR="00A5293E">
        <w:rPr>
          <w:rFonts w:ascii="Times New Roman" w:hAnsi="Times New Roman" w:cs="Times New Roman"/>
        </w:rPr>
        <w:t>the Social Cue and Non-social Cue conditions of Study 2</w:t>
      </w:r>
      <w:r w:rsidRPr="00756900">
        <w:rPr>
          <w:rFonts w:ascii="Times New Roman" w:hAnsi="Times New Roman" w:cs="Times New Roman"/>
        </w:rPr>
        <w:t>. Error bars show ± 1 SE.</w:t>
      </w:r>
    </w:p>
    <w:p w14:paraId="54ECDC15" w14:textId="77777777" w:rsidR="00BC1956" w:rsidRDefault="00BC1956" w:rsidP="00BC1956">
      <w:pPr>
        <w:spacing w:line="480" w:lineRule="auto"/>
        <w:ind w:firstLine="720"/>
        <w:rPr>
          <w:rFonts w:ascii="Times New Roman" w:hAnsi="Times New Roman" w:cs="Times New Roman"/>
          <w:color w:val="000000" w:themeColor="text1"/>
        </w:rPr>
      </w:pPr>
    </w:p>
    <w:p w14:paraId="3089171E" w14:textId="743F0270" w:rsidR="007A5D1E" w:rsidRDefault="00A5293E" w:rsidP="00BC1956">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A</w:t>
      </w:r>
      <w:r w:rsidR="00BC1956" w:rsidRPr="00916AE3">
        <w:rPr>
          <w:rFonts w:ascii="Times New Roman" w:hAnsi="Times New Roman" w:cs="Times New Roman"/>
          <w:color w:val="000000" w:themeColor="text1"/>
        </w:rPr>
        <w:t xml:space="preserve"> model containing fixed effects of Population and Block</w:t>
      </w:r>
      <w:r>
        <w:rPr>
          <w:rFonts w:ascii="Times New Roman" w:hAnsi="Times New Roman" w:cs="Times New Roman"/>
          <w:color w:val="000000" w:themeColor="text1"/>
        </w:rPr>
        <w:t xml:space="preserve"> provided the best fit to the observed data</w:t>
      </w:r>
      <w:r w:rsidR="00BC1956" w:rsidRPr="00916AE3">
        <w:rPr>
          <w:rFonts w:ascii="Times New Roman" w:hAnsi="Times New Roman" w:cs="Times New Roman"/>
          <w:color w:val="000000" w:themeColor="text1"/>
        </w:rPr>
        <w:t xml:space="preserve"> (see Table </w:t>
      </w:r>
      <w:r w:rsidR="00881F0C">
        <w:rPr>
          <w:rFonts w:ascii="Times New Roman" w:hAnsi="Times New Roman" w:cs="Times New Roman"/>
          <w:color w:val="000000" w:themeColor="text1"/>
        </w:rPr>
        <w:t>12</w:t>
      </w:r>
      <w:r w:rsidR="00BC1956" w:rsidRPr="00916AE3">
        <w:rPr>
          <w:rFonts w:ascii="Times New Roman" w:hAnsi="Times New Roman" w:cs="Times New Roman"/>
          <w:color w:val="000000" w:themeColor="text1"/>
        </w:rPr>
        <w:t xml:space="preserve">). </w:t>
      </w:r>
      <w:r w:rsidR="009F59BB" w:rsidRPr="00916AE3">
        <w:rPr>
          <w:rFonts w:ascii="Times New Roman" w:hAnsi="Times New Roman" w:cs="Times New Roman"/>
          <w:color w:val="000000" w:themeColor="text1"/>
        </w:rPr>
        <w:t xml:space="preserve">These results indicate that children with ASD were slower to respond correctly on training trials </w:t>
      </w:r>
      <w:r w:rsidR="00916AE3">
        <w:rPr>
          <w:rFonts w:ascii="Times New Roman" w:hAnsi="Times New Roman" w:cs="Times New Roman"/>
          <w:color w:val="000000" w:themeColor="text1"/>
        </w:rPr>
        <w:t>(as in Study 1)</w:t>
      </w:r>
      <w:r w:rsidR="009F59BB" w:rsidRPr="00916AE3">
        <w:rPr>
          <w:rFonts w:ascii="Times New Roman" w:hAnsi="Times New Roman" w:cs="Times New Roman"/>
          <w:color w:val="000000" w:themeColor="text1"/>
        </w:rPr>
        <w:t>, and both populations were slower to respond correctly in Block 2 than Block 1.</w:t>
      </w:r>
      <w:r w:rsidR="00BC1956" w:rsidRPr="00916AE3">
        <w:rPr>
          <w:rFonts w:ascii="Times New Roman" w:hAnsi="Times New Roman" w:cs="Times New Roman"/>
          <w:color w:val="000000" w:themeColor="text1"/>
        </w:rPr>
        <w:t xml:space="preserve"> </w:t>
      </w:r>
    </w:p>
    <w:p w14:paraId="4154BEBA" w14:textId="123084BF" w:rsidR="00DB2504" w:rsidRDefault="00DB2504" w:rsidP="00BC1956">
      <w:pPr>
        <w:spacing w:line="480" w:lineRule="auto"/>
        <w:ind w:firstLine="720"/>
        <w:rPr>
          <w:rFonts w:ascii="Times New Roman" w:hAnsi="Times New Roman" w:cs="Times New Roman"/>
          <w:color w:val="FF0000"/>
        </w:rPr>
      </w:pPr>
    </w:p>
    <w:p w14:paraId="6A615DA3" w14:textId="77777777" w:rsidR="004C0C7D" w:rsidRPr="001700C4" w:rsidRDefault="004C0C7D" w:rsidP="00BC1956">
      <w:pPr>
        <w:spacing w:line="480" w:lineRule="auto"/>
        <w:ind w:firstLine="720"/>
        <w:rPr>
          <w:rFonts w:ascii="Times New Roman" w:hAnsi="Times New Roman" w:cs="Times New Roman"/>
          <w:color w:val="FF0000"/>
        </w:rPr>
      </w:pPr>
    </w:p>
    <w:p w14:paraId="2E356CD3" w14:textId="431BFC4C" w:rsidR="007713BD" w:rsidRDefault="007713BD" w:rsidP="00BC1956">
      <w:pPr>
        <w:spacing w:line="480" w:lineRule="auto"/>
        <w:ind w:firstLine="720"/>
        <w:rPr>
          <w:rFonts w:ascii="Times New Roman" w:hAnsi="Times New Roman" w:cs="Times New Roman"/>
          <w:color w:val="000000" w:themeColor="text1"/>
        </w:rPr>
      </w:pPr>
    </w:p>
    <w:p w14:paraId="23AAD60A" w14:textId="77777777" w:rsidR="00940222" w:rsidRDefault="00940222" w:rsidP="00BC1956">
      <w:pPr>
        <w:spacing w:line="480" w:lineRule="auto"/>
        <w:ind w:firstLine="720"/>
        <w:rPr>
          <w:rFonts w:ascii="Times New Roman" w:hAnsi="Times New Roman" w:cs="Times New Roman"/>
          <w:color w:val="000000" w:themeColor="text1"/>
        </w:rPr>
      </w:pPr>
    </w:p>
    <w:p w14:paraId="0C208DDF" w14:textId="736DA3C2" w:rsidR="00F23AD4" w:rsidRDefault="00F23AD4" w:rsidP="00BC1956">
      <w:pPr>
        <w:spacing w:line="480" w:lineRule="auto"/>
        <w:ind w:firstLine="720"/>
        <w:rPr>
          <w:rFonts w:ascii="Times New Roman" w:hAnsi="Times New Roman" w:cs="Times New Roman"/>
          <w:color w:val="000000" w:themeColor="text1"/>
        </w:rPr>
      </w:pPr>
    </w:p>
    <w:p w14:paraId="50302DBB" w14:textId="270569EA" w:rsidR="00F23AD4" w:rsidRDefault="00F23AD4" w:rsidP="00BC1956">
      <w:pPr>
        <w:spacing w:line="480" w:lineRule="auto"/>
        <w:ind w:firstLine="720"/>
        <w:rPr>
          <w:rFonts w:ascii="Times New Roman" w:hAnsi="Times New Roman" w:cs="Times New Roman"/>
          <w:color w:val="000000" w:themeColor="text1"/>
        </w:rPr>
      </w:pPr>
    </w:p>
    <w:p w14:paraId="07DB5881" w14:textId="2A176C75" w:rsidR="009F59BB" w:rsidRDefault="009F59BB" w:rsidP="009F59BB">
      <w:pPr>
        <w:spacing w:line="480" w:lineRule="auto"/>
        <w:rPr>
          <w:rFonts w:ascii="Times New Roman" w:hAnsi="Times New Roman" w:cs="Times New Roman"/>
        </w:rPr>
      </w:pPr>
      <w:r w:rsidRPr="00C95B3C">
        <w:rPr>
          <w:rFonts w:ascii="Times New Roman" w:hAnsi="Times New Roman" w:cs="Times New Roman"/>
          <w:b/>
        </w:rPr>
        <w:lastRenderedPageBreak/>
        <w:t xml:space="preserve">Table </w:t>
      </w:r>
      <w:r w:rsidR="00881F0C">
        <w:rPr>
          <w:rFonts w:ascii="Times New Roman" w:hAnsi="Times New Roman" w:cs="Times New Roman"/>
          <w:b/>
          <w:color w:val="000000" w:themeColor="text1"/>
        </w:rPr>
        <w:t>12</w:t>
      </w:r>
      <w:r w:rsidRPr="00C95B3C">
        <w:rPr>
          <w:rFonts w:ascii="Times New Roman" w:hAnsi="Times New Roman" w:cs="Times New Roman"/>
        </w:rPr>
        <w:t xml:space="preserve"> Summary of the</w:t>
      </w:r>
      <w:r>
        <w:rPr>
          <w:rFonts w:ascii="Times New Roman" w:hAnsi="Times New Roman" w:cs="Times New Roman"/>
        </w:rPr>
        <w:t xml:space="preserve"> fixed effects in </w:t>
      </w:r>
      <w:r w:rsidRPr="00C95B3C">
        <w:rPr>
          <w:rFonts w:ascii="Times New Roman" w:hAnsi="Times New Roman" w:cs="Times New Roman"/>
        </w:rPr>
        <w:t xml:space="preserve">the final </w:t>
      </w:r>
      <w:r>
        <w:rPr>
          <w:rFonts w:ascii="Times New Roman" w:hAnsi="Times New Roman" w:cs="Times New Roman"/>
        </w:rPr>
        <w:t>general</w:t>
      </w:r>
      <w:r w:rsidRPr="00C95B3C">
        <w:rPr>
          <w:rFonts w:ascii="Times New Roman" w:hAnsi="Times New Roman" w:cs="Times New Roman"/>
        </w:rPr>
        <w:t xml:space="preserve"> linear mixed-effects model of children’s </w:t>
      </w:r>
      <w:r>
        <w:rPr>
          <w:rFonts w:ascii="Times New Roman" w:hAnsi="Times New Roman" w:cs="Times New Roman"/>
        </w:rPr>
        <w:t xml:space="preserve">response times on correctly-answered training trials in Study 2, </w:t>
      </w:r>
      <w:r w:rsidRPr="00C95B3C">
        <w:rPr>
          <w:rFonts w:ascii="Times New Roman" w:hAnsi="Times New Roman" w:cs="Times New Roman"/>
        </w:rPr>
        <w:t xml:space="preserve">predicted </w:t>
      </w:r>
      <w:r>
        <w:rPr>
          <w:rFonts w:ascii="Times New Roman" w:hAnsi="Times New Roman" w:cs="Times New Roman"/>
        </w:rPr>
        <w:t xml:space="preserve">by </w:t>
      </w:r>
      <w:r w:rsidR="004D7209">
        <w:rPr>
          <w:rFonts w:ascii="Times New Roman" w:hAnsi="Times New Roman" w:cs="Times New Roman"/>
        </w:rPr>
        <w:t>p</w:t>
      </w:r>
      <w:r>
        <w:rPr>
          <w:rFonts w:ascii="Times New Roman" w:hAnsi="Times New Roman" w:cs="Times New Roman"/>
        </w:rPr>
        <w:t xml:space="preserve">opulation and </w:t>
      </w:r>
      <w:r w:rsidR="004D7209">
        <w:rPr>
          <w:rFonts w:ascii="Times New Roman" w:hAnsi="Times New Roman" w:cs="Times New Roman"/>
        </w:rPr>
        <w:t>b</w:t>
      </w:r>
      <w:r>
        <w:rPr>
          <w:rFonts w:ascii="Times New Roman" w:hAnsi="Times New Roman" w:cs="Times New Roman"/>
        </w:rPr>
        <w:t xml:space="preserve">lock. </w:t>
      </w: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9F59BB" w:rsidRPr="00AF181F" w14:paraId="037CA479" w14:textId="77777777" w:rsidTr="006C724F">
        <w:trPr>
          <w:trHeight w:val="416"/>
        </w:trPr>
        <w:tc>
          <w:tcPr>
            <w:tcW w:w="2154" w:type="dxa"/>
            <w:tcBorders>
              <w:left w:val="nil"/>
              <w:bottom w:val="single" w:sz="4" w:space="0" w:color="auto"/>
              <w:right w:val="nil"/>
            </w:tcBorders>
            <w:vAlign w:val="center"/>
          </w:tcPr>
          <w:p w14:paraId="684D6BD7" w14:textId="77777777" w:rsidR="009F59BB" w:rsidRPr="00AF181F" w:rsidRDefault="009F59BB" w:rsidP="006C724F">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7D2EFE6E" w14:textId="77777777" w:rsidR="009F59BB" w:rsidRPr="00AF181F" w:rsidRDefault="009F59BB" w:rsidP="006C724F">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0EE3AE50" w14:textId="77777777" w:rsidR="009F59BB" w:rsidRPr="00AF181F" w:rsidRDefault="009F59BB" w:rsidP="006C724F">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4FA2D95A" w14:textId="25993D54" w:rsidR="009F59BB" w:rsidRPr="009F59BB" w:rsidRDefault="009F59BB" w:rsidP="006C724F">
            <w:pPr>
              <w:jc w:val="center"/>
              <w:rPr>
                <w:rFonts w:ascii="Times New Roman" w:hAnsi="Times New Roman" w:cs="Times New Roman"/>
                <w:i/>
              </w:rPr>
            </w:pPr>
            <w:r w:rsidRPr="009F59BB">
              <w:rPr>
                <w:rFonts w:ascii="Times New Roman" w:hAnsi="Times New Roman" w:cs="Times New Roman"/>
                <w:i/>
              </w:rPr>
              <w:t>t</w:t>
            </w:r>
          </w:p>
        </w:tc>
        <w:tc>
          <w:tcPr>
            <w:tcW w:w="1843" w:type="dxa"/>
            <w:tcBorders>
              <w:left w:val="nil"/>
              <w:bottom w:val="single" w:sz="4" w:space="0" w:color="auto"/>
              <w:right w:val="nil"/>
            </w:tcBorders>
            <w:vAlign w:val="center"/>
          </w:tcPr>
          <w:p w14:paraId="35792491" w14:textId="77777777" w:rsidR="009F59BB" w:rsidRPr="00AF181F" w:rsidRDefault="009F59BB" w:rsidP="006C724F">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9F59BB" w:rsidRPr="00AF181F" w14:paraId="121E34CC" w14:textId="77777777" w:rsidTr="006C724F">
        <w:trPr>
          <w:trHeight w:val="340"/>
        </w:trPr>
        <w:tc>
          <w:tcPr>
            <w:tcW w:w="2154" w:type="dxa"/>
            <w:tcBorders>
              <w:left w:val="nil"/>
              <w:bottom w:val="nil"/>
              <w:right w:val="nil"/>
            </w:tcBorders>
            <w:vAlign w:val="center"/>
          </w:tcPr>
          <w:p w14:paraId="5FBE689B" w14:textId="77777777" w:rsidR="009F59BB" w:rsidRPr="00AF181F" w:rsidRDefault="009F59BB" w:rsidP="006C724F">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26BFFA6C" w14:textId="7CE76133"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1.60</w:t>
            </w:r>
          </w:p>
        </w:tc>
        <w:tc>
          <w:tcPr>
            <w:tcW w:w="1559" w:type="dxa"/>
            <w:tcBorders>
              <w:left w:val="nil"/>
              <w:bottom w:val="nil"/>
              <w:right w:val="nil"/>
            </w:tcBorders>
            <w:vAlign w:val="center"/>
          </w:tcPr>
          <w:p w14:paraId="2DF6BB3B" w14:textId="4888896A"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0.17</w:t>
            </w:r>
          </w:p>
        </w:tc>
        <w:tc>
          <w:tcPr>
            <w:tcW w:w="992" w:type="dxa"/>
            <w:tcBorders>
              <w:left w:val="nil"/>
              <w:bottom w:val="nil"/>
              <w:right w:val="nil"/>
            </w:tcBorders>
            <w:vAlign w:val="center"/>
          </w:tcPr>
          <w:p w14:paraId="6D799089" w14:textId="51DC76ED"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9.42</w:t>
            </w:r>
          </w:p>
        </w:tc>
        <w:tc>
          <w:tcPr>
            <w:tcW w:w="1843" w:type="dxa"/>
            <w:tcBorders>
              <w:left w:val="nil"/>
              <w:bottom w:val="nil"/>
              <w:right w:val="nil"/>
            </w:tcBorders>
            <w:vAlign w:val="center"/>
          </w:tcPr>
          <w:p w14:paraId="6BAACA42" w14:textId="18A8F42B"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9F59BB" w:rsidRPr="00AF181F" w14:paraId="654B61CF" w14:textId="77777777" w:rsidTr="006C724F">
        <w:trPr>
          <w:trHeight w:val="340"/>
        </w:trPr>
        <w:tc>
          <w:tcPr>
            <w:tcW w:w="2154" w:type="dxa"/>
            <w:tcBorders>
              <w:top w:val="nil"/>
              <w:left w:val="nil"/>
              <w:bottom w:val="nil"/>
              <w:right w:val="nil"/>
            </w:tcBorders>
            <w:vAlign w:val="center"/>
          </w:tcPr>
          <w:p w14:paraId="2BDC4276" w14:textId="7EFD3313" w:rsidR="009F59BB" w:rsidRPr="00AF181F" w:rsidRDefault="009F59BB" w:rsidP="006C724F">
            <w:pPr>
              <w:rPr>
                <w:rFonts w:ascii="Times New Roman" w:hAnsi="Times New Roman" w:cs="Times New Roman"/>
              </w:rPr>
            </w:pPr>
            <w:r>
              <w:rPr>
                <w:rFonts w:ascii="Times New Roman" w:hAnsi="Times New Roman" w:cs="Times New Roman"/>
              </w:rPr>
              <w:t>Population</w:t>
            </w:r>
          </w:p>
        </w:tc>
        <w:tc>
          <w:tcPr>
            <w:tcW w:w="1418" w:type="dxa"/>
            <w:tcBorders>
              <w:top w:val="nil"/>
              <w:left w:val="nil"/>
              <w:bottom w:val="nil"/>
              <w:right w:val="nil"/>
            </w:tcBorders>
            <w:vAlign w:val="center"/>
          </w:tcPr>
          <w:p w14:paraId="3BEE863A" w14:textId="73560CAE"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0.74</w:t>
            </w:r>
          </w:p>
        </w:tc>
        <w:tc>
          <w:tcPr>
            <w:tcW w:w="1559" w:type="dxa"/>
            <w:tcBorders>
              <w:top w:val="nil"/>
              <w:left w:val="nil"/>
              <w:bottom w:val="nil"/>
              <w:right w:val="nil"/>
            </w:tcBorders>
            <w:vAlign w:val="center"/>
          </w:tcPr>
          <w:p w14:paraId="48A04559" w14:textId="534D71B4"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0.24</w:t>
            </w:r>
          </w:p>
        </w:tc>
        <w:tc>
          <w:tcPr>
            <w:tcW w:w="992" w:type="dxa"/>
            <w:tcBorders>
              <w:top w:val="nil"/>
              <w:left w:val="nil"/>
              <w:bottom w:val="nil"/>
              <w:right w:val="nil"/>
            </w:tcBorders>
            <w:vAlign w:val="center"/>
          </w:tcPr>
          <w:p w14:paraId="47913ED9" w14:textId="0D4ABA7D"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3.11</w:t>
            </w:r>
          </w:p>
        </w:tc>
        <w:tc>
          <w:tcPr>
            <w:tcW w:w="1843" w:type="dxa"/>
            <w:tcBorders>
              <w:top w:val="nil"/>
              <w:left w:val="nil"/>
              <w:bottom w:val="nil"/>
              <w:right w:val="nil"/>
            </w:tcBorders>
            <w:vAlign w:val="center"/>
          </w:tcPr>
          <w:p w14:paraId="2A24EAAB" w14:textId="2629C7DF" w:rsidR="009F59BB" w:rsidRPr="004438B0"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r>
      <w:tr w:rsidR="009F59BB" w:rsidRPr="00AF181F" w14:paraId="78F10123" w14:textId="77777777" w:rsidTr="006C724F">
        <w:trPr>
          <w:trHeight w:val="340"/>
        </w:trPr>
        <w:tc>
          <w:tcPr>
            <w:tcW w:w="2154" w:type="dxa"/>
            <w:tcBorders>
              <w:top w:val="nil"/>
              <w:left w:val="nil"/>
              <w:bottom w:val="nil"/>
              <w:right w:val="nil"/>
            </w:tcBorders>
            <w:vAlign w:val="center"/>
          </w:tcPr>
          <w:p w14:paraId="6947E23B" w14:textId="32043023" w:rsidR="009F59BB" w:rsidRDefault="009F59BB" w:rsidP="006C724F">
            <w:pPr>
              <w:rPr>
                <w:rFonts w:ascii="Times New Roman" w:hAnsi="Times New Roman" w:cs="Times New Roman"/>
              </w:rPr>
            </w:pPr>
            <w:r>
              <w:rPr>
                <w:rFonts w:ascii="Times New Roman" w:hAnsi="Times New Roman" w:cs="Times New Roman"/>
              </w:rPr>
              <w:t>Block</w:t>
            </w:r>
          </w:p>
        </w:tc>
        <w:tc>
          <w:tcPr>
            <w:tcW w:w="1418" w:type="dxa"/>
            <w:tcBorders>
              <w:top w:val="nil"/>
              <w:left w:val="nil"/>
              <w:bottom w:val="nil"/>
              <w:right w:val="nil"/>
            </w:tcBorders>
            <w:vAlign w:val="center"/>
          </w:tcPr>
          <w:p w14:paraId="05BEF1B7" w14:textId="234C8835" w:rsidR="009F59BB"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0.47</w:t>
            </w:r>
          </w:p>
        </w:tc>
        <w:tc>
          <w:tcPr>
            <w:tcW w:w="1559" w:type="dxa"/>
            <w:tcBorders>
              <w:top w:val="nil"/>
              <w:left w:val="nil"/>
              <w:bottom w:val="nil"/>
              <w:right w:val="nil"/>
            </w:tcBorders>
            <w:vAlign w:val="center"/>
          </w:tcPr>
          <w:p w14:paraId="094BABC3" w14:textId="28871B5D" w:rsidR="009F59BB"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0.11</w:t>
            </w:r>
          </w:p>
        </w:tc>
        <w:tc>
          <w:tcPr>
            <w:tcW w:w="992" w:type="dxa"/>
            <w:tcBorders>
              <w:top w:val="nil"/>
              <w:left w:val="nil"/>
              <w:bottom w:val="nil"/>
              <w:right w:val="nil"/>
            </w:tcBorders>
            <w:vAlign w:val="center"/>
          </w:tcPr>
          <w:p w14:paraId="370906BF" w14:textId="0A4BF2AC" w:rsidR="009F59BB"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4.13</w:t>
            </w:r>
          </w:p>
        </w:tc>
        <w:tc>
          <w:tcPr>
            <w:tcW w:w="1843" w:type="dxa"/>
            <w:tcBorders>
              <w:top w:val="nil"/>
              <w:left w:val="nil"/>
              <w:bottom w:val="nil"/>
              <w:right w:val="nil"/>
            </w:tcBorders>
            <w:vAlign w:val="center"/>
          </w:tcPr>
          <w:p w14:paraId="70549BFC" w14:textId="6CA8E14A" w:rsidR="009F59BB" w:rsidRDefault="00916AE3"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9F59BB" w:rsidRPr="00AF181F" w14:paraId="0873CD1C" w14:textId="77777777" w:rsidTr="006C724F">
        <w:trPr>
          <w:trHeight w:val="340"/>
        </w:trPr>
        <w:tc>
          <w:tcPr>
            <w:tcW w:w="2154" w:type="dxa"/>
            <w:tcBorders>
              <w:left w:val="nil"/>
              <w:bottom w:val="nil"/>
              <w:right w:val="nil"/>
            </w:tcBorders>
          </w:tcPr>
          <w:p w14:paraId="17F42B2D" w14:textId="77777777" w:rsidR="009F59BB" w:rsidRPr="00AF181F" w:rsidRDefault="009F59BB" w:rsidP="006C724F">
            <w:pPr>
              <w:rPr>
                <w:rFonts w:ascii="Times New Roman" w:hAnsi="Times New Roman" w:cs="Times New Roman"/>
              </w:rPr>
            </w:pPr>
          </w:p>
        </w:tc>
        <w:tc>
          <w:tcPr>
            <w:tcW w:w="1418" w:type="dxa"/>
            <w:tcBorders>
              <w:left w:val="nil"/>
              <w:bottom w:val="nil"/>
              <w:right w:val="nil"/>
            </w:tcBorders>
            <w:vAlign w:val="center"/>
          </w:tcPr>
          <w:p w14:paraId="0D29232F" w14:textId="77777777" w:rsidR="009F59BB" w:rsidRPr="00AF181F" w:rsidRDefault="009F59BB" w:rsidP="006C724F">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7E3780A3" w14:textId="77777777" w:rsidR="009F59BB" w:rsidRPr="00AF181F" w:rsidRDefault="009F59BB" w:rsidP="006C724F">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324EE0C1" w14:textId="77777777" w:rsidR="009F59BB" w:rsidRPr="00AF181F" w:rsidRDefault="009F59BB" w:rsidP="006C724F">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1711298D" w14:textId="77777777" w:rsidR="009F59BB" w:rsidRPr="00AF181F" w:rsidRDefault="009F59BB" w:rsidP="006C724F">
            <w:pPr>
              <w:jc w:val="center"/>
              <w:rPr>
                <w:rFonts w:ascii="Times New Roman" w:hAnsi="Times New Roman" w:cs="Times New Roman"/>
              </w:rPr>
            </w:pPr>
            <w:r w:rsidRPr="00AF181F">
              <w:rPr>
                <w:rFonts w:ascii="Times New Roman" w:hAnsi="Times New Roman" w:cs="Times New Roman"/>
              </w:rPr>
              <w:t>deviance</w:t>
            </w:r>
          </w:p>
        </w:tc>
      </w:tr>
      <w:tr w:rsidR="009F59BB" w:rsidRPr="00AF181F" w14:paraId="29FF02BB" w14:textId="77777777" w:rsidTr="006C724F">
        <w:trPr>
          <w:trHeight w:val="340"/>
        </w:trPr>
        <w:tc>
          <w:tcPr>
            <w:tcW w:w="2154" w:type="dxa"/>
            <w:tcBorders>
              <w:top w:val="nil"/>
              <w:left w:val="nil"/>
              <w:right w:val="nil"/>
            </w:tcBorders>
          </w:tcPr>
          <w:p w14:paraId="5D905834" w14:textId="77777777" w:rsidR="009F59BB" w:rsidRPr="00AF181F" w:rsidRDefault="009F59BB" w:rsidP="006C724F">
            <w:pPr>
              <w:rPr>
                <w:rFonts w:ascii="Times New Roman" w:hAnsi="Times New Roman" w:cs="Times New Roman"/>
              </w:rPr>
            </w:pPr>
          </w:p>
        </w:tc>
        <w:tc>
          <w:tcPr>
            <w:tcW w:w="1418" w:type="dxa"/>
            <w:tcBorders>
              <w:top w:val="nil"/>
              <w:left w:val="nil"/>
              <w:right w:val="nil"/>
            </w:tcBorders>
            <w:vAlign w:val="center"/>
          </w:tcPr>
          <w:p w14:paraId="0594A31A" w14:textId="4A53EC86" w:rsidR="009F59BB" w:rsidRPr="00AF181F" w:rsidRDefault="00916AE3" w:rsidP="006C724F">
            <w:pPr>
              <w:jc w:val="center"/>
              <w:rPr>
                <w:rFonts w:ascii="Times New Roman" w:hAnsi="Times New Roman" w:cs="Times New Roman"/>
              </w:rPr>
            </w:pPr>
            <w:r>
              <w:rPr>
                <w:rFonts w:ascii="Times New Roman" w:hAnsi="Times New Roman" w:cs="Times New Roman"/>
              </w:rPr>
              <w:t>11021.3</w:t>
            </w:r>
          </w:p>
        </w:tc>
        <w:tc>
          <w:tcPr>
            <w:tcW w:w="1559" w:type="dxa"/>
            <w:tcBorders>
              <w:top w:val="nil"/>
              <w:left w:val="nil"/>
              <w:right w:val="nil"/>
            </w:tcBorders>
            <w:vAlign w:val="center"/>
          </w:tcPr>
          <w:p w14:paraId="3241D89D" w14:textId="2F1C6571" w:rsidR="009F59BB" w:rsidRPr="00AF181F" w:rsidRDefault="00916AE3" w:rsidP="006C724F">
            <w:pPr>
              <w:jc w:val="center"/>
              <w:rPr>
                <w:rFonts w:ascii="Times New Roman" w:hAnsi="Times New Roman" w:cs="Times New Roman"/>
              </w:rPr>
            </w:pPr>
            <w:r>
              <w:rPr>
                <w:rFonts w:ascii="Times New Roman" w:hAnsi="Times New Roman" w:cs="Times New Roman"/>
              </w:rPr>
              <w:t>11096.8</w:t>
            </w:r>
          </w:p>
        </w:tc>
        <w:tc>
          <w:tcPr>
            <w:tcW w:w="992" w:type="dxa"/>
            <w:tcBorders>
              <w:top w:val="nil"/>
              <w:left w:val="nil"/>
              <w:right w:val="nil"/>
            </w:tcBorders>
            <w:vAlign w:val="center"/>
          </w:tcPr>
          <w:p w14:paraId="231FD368" w14:textId="01A488E7" w:rsidR="009F59BB" w:rsidRPr="00AF181F" w:rsidRDefault="00916AE3" w:rsidP="006C724F">
            <w:pPr>
              <w:jc w:val="center"/>
              <w:rPr>
                <w:rFonts w:ascii="Times New Roman" w:hAnsi="Times New Roman" w:cs="Times New Roman"/>
              </w:rPr>
            </w:pPr>
            <w:r>
              <w:rPr>
                <w:rFonts w:ascii="Times New Roman" w:hAnsi="Times New Roman" w:cs="Times New Roman"/>
              </w:rPr>
              <w:t>-5497.6</w:t>
            </w:r>
          </w:p>
        </w:tc>
        <w:tc>
          <w:tcPr>
            <w:tcW w:w="1843" w:type="dxa"/>
            <w:tcBorders>
              <w:top w:val="nil"/>
              <w:left w:val="nil"/>
              <w:right w:val="nil"/>
            </w:tcBorders>
            <w:vAlign w:val="center"/>
          </w:tcPr>
          <w:p w14:paraId="16FE047E" w14:textId="08044F1B" w:rsidR="009F59BB" w:rsidRPr="00AF181F" w:rsidRDefault="00916AE3" w:rsidP="006C724F">
            <w:pPr>
              <w:jc w:val="center"/>
              <w:rPr>
                <w:rFonts w:ascii="Times New Roman" w:hAnsi="Times New Roman" w:cs="Times New Roman"/>
              </w:rPr>
            </w:pPr>
            <w:r>
              <w:rPr>
                <w:rFonts w:ascii="Times New Roman" w:hAnsi="Times New Roman" w:cs="Times New Roman"/>
              </w:rPr>
              <w:t>10995.3</w:t>
            </w:r>
          </w:p>
        </w:tc>
      </w:tr>
    </w:tbl>
    <w:p w14:paraId="404BB022" w14:textId="77777777" w:rsidR="0056610C" w:rsidRDefault="0056610C" w:rsidP="007A5D1E">
      <w:pPr>
        <w:spacing w:line="480" w:lineRule="auto"/>
        <w:rPr>
          <w:rFonts w:ascii="Times New Roman" w:hAnsi="Times New Roman" w:cs="Times New Roman"/>
        </w:rPr>
      </w:pPr>
    </w:p>
    <w:p w14:paraId="3DD9B417" w14:textId="5F477DE0" w:rsidR="00854408" w:rsidRDefault="00F944FA" w:rsidP="007A5D1E">
      <w:pPr>
        <w:spacing w:line="480" w:lineRule="auto"/>
        <w:rPr>
          <w:rFonts w:ascii="Times New Roman" w:hAnsi="Times New Roman" w:cs="Times New Roman"/>
          <w:color w:val="000000" w:themeColor="text1"/>
        </w:rPr>
      </w:pPr>
      <w:r>
        <w:rPr>
          <w:rFonts w:ascii="Times New Roman" w:hAnsi="Times New Roman" w:cs="Times New Roman"/>
        </w:rPr>
        <w:tab/>
        <w:t xml:space="preserve">We also </w:t>
      </w:r>
      <w:r w:rsidR="00796052">
        <w:rPr>
          <w:rFonts w:ascii="Times New Roman" w:hAnsi="Times New Roman" w:cs="Times New Roman"/>
        </w:rPr>
        <w:t>examined whether children were quicker to generate correct responses on training trials when attentional cues were provided than when no cues were provided</w:t>
      </w:r>
      <w:r w:rsidR="00854408">
        <w:rPr>
          <w:rFonts w:ascii="Times New Roman" w:hAnsi="Times New Roman" w:cs="Times New Roman"/>
        </w:rPr>
        <w:t xml:space="preserve"> in Study 1</w:t>
      </w:r>
      <w:r w:rsidR="00796052">
        <w:rPr>
          <w:rFonts w:ascii="Times New Roman" w:hAnsi="Times New Roman" w:cs="Times New Roman"/>
        </w:rPr>
        <w:t xml:space="preserve">. </w:t>
      </w:r>
      <w:r w:rsidR="005B47BD" w:rsidRPr="005B47BD">
        <w:rPr>
          <w:rFonts w:ascii="Times New Roman" w:hAnsi="Times New Roman" w:cs="Times New Roman"/>
          <w:color w:val="000000" w:themeColor="text1"/>
        </w:rPr>
        <w:t xml:space="preserve">A model containing fixed effects of Population, Block, and Cue </w:t>
      </w:r>
      <w:r w:rsidR="005B47BD" w:rsidRPr="00854408">
        <w:rPr>
          <w:rFonts w:ascii="Times New Roman" w:hAnsi="Times New Roman" w:cs="Times New Roman"/>
          <w:color w:val="000000" w:themeColor="text1"/>
        </w:rPr>
        <w:t xml:space="preserve">Provision provided the best fit to the observed data (see Table </w:t>
      </w:r>
      <w:r w:rsidR="00881F0C">
        <w:rPr>
          <w:rFonts w:ascii="Times New Roman" w:hAnsi="Times New Roman" w:cs="Times New Roman"/>
          <w:color w:val="000000" w:themeColor="text1"/>
        </w:rPr>
        <w:t>13</w:t>
      </w:r>
      <w:r w:rsidR="005B47BD" w:rsidRPr="00854408">
        <w:rPr>
          <w:rFonts w:ascii="Times New Roman" w:hAnsi="Times New Roman" w:cs="Times New Roman"/>
          <w:color w:val="000000" w:themeColor="text1"/>
        </w:rPr>
        <w:t xml:space="preserve">). </w:t>
      </w:r>
      <w:r w:rsidR="00854408">
        <w:rPr>
          <w:rFonts w:ascii="Times New Roman" w:hAnsi="Times New Roman" w:cs="Times New Roman"/>
          <w:color w:val="000000" w:themeColor="text1"/>
        </w:rPr>
        <w:t xml:space="preserve">These results show that Cue Provision significantly predicted variability in children’s response times in addition to Population and Block; children in both groups </w:t>
      </w:r>
      <w:r w:rsidR="0040033A">
        <w:rPr>
          <w:rFonts w:ascii="Times New Roman" w:hAnsi="Times New Roman" w:cs="Times New Roman"/>
          <w:color w:val="000000" w:themeColor="text1"/>
        </w:rPr>
        <w:t>identified correct referents</w:t>
      </w:r>
      <w:r w:rsidR="00854408">
        <w:rPr>
          <w:rFonts w:ascii="Times New Roman" w:hAnsi="Times New Roman" w:cs="Times New Roman"/>
          <w:color w:val="000000" w:themeColor="text1"/>
        </w:rPr>
        <w:t xml:space="preserve"> on training trials significantly more quickly in Study 2 than in Study 1.</w:t>
      </w:r>
    </w:p>
    <w:p w14:paraId="71FFFFAD" w14:textId="77777777" w:rsidR="00854408" w:rsidRDefault="00854408" w:rsidP="007A5D1E">
      <w:pPr>
        <w:spacing w:line="480" w:lineRule="auto"/>
        <w:rPr>
          <w:rFonts w:ascii="Times New Roman" w:hAnsi="Times New Roman" w:cs="Times New Roman"/>
          <w:color w:val="000000" w:themeColor="text1"/>
        </w:rPr>
      </w:pPr>
    </w:p>
    <w:p w14:paraId="7C3BD4EA" w14:textId="48FDAE15" w:rsidR="005B47BD" w:rsidRDefault="005B47BD" w:rsidP="005B47BD">
      <w:pPr>
        <w:spacing w:line="480" w:lineRule="auto"/>
        <w:rPr>
          <w:rFonts w:ascii="Times New Roman" w:hAnsi="Times New Roman" w:cs="Times New Roman"/>
        </w:rPr>
      </w:pPr>
      <w:r w:rsidRPr="00C95B3C">
        <w:rPr>
          <w:rFonts w:ascii="Times New Roman" w:hAnsi="Times New Roman" w:cs="Times New Roman"/>
          <w:b/>
        </w:rPr>
        <w:t xml:space="preserve">Table </w:t>
      </w:r>
      <w:r w:rsidR="00881F0C">
        <w:rPr>
          <w:rFonts w:ascii="Times New Roman" w:hAnsi="Times New Roman" w:cs="Times New Roman"/>
          <w:b/>
          <w:color w:val="000000" w:themeColor="text1"/>
        </w:rPr>
        <w:t>13</w:t>
      </w:r>
      <w:r w:rsidRPr="00C95B3C">
        <w:rPr>
          <w:rFonts w:ascii="Times New Roman" w:hAnsi="Times New Roman" w:cs="Times New Roman"/>
        </w:rPr>
        <w:t xml:space="preserve"> Summary of the</w:t>
      </w:r>
      <w:r>
        <w:rPr>
          <w:rFonts w:ascii="Times New Roman" w:hAnsi="Times New Roman" w:cs="Times New Roman"/>
        </w:rPr>
        <w:t xml:space="preserve"> fixed effects in </w:t>
      </w:r>
      <w:r w:rsidRPr="00C95B3C">
        <w:rPr>
          <w:rFonts w:ascii="Times New Roman" w:hAnsi="Times New Roman" w:cs="Times New Roman"/>
        </w:rPr>
        <w:t xml:space="preserve">the final </w:t>
      </w:r>
      <w:r>
        <w:rPr>
          <w:rFonts w:ascii="Times New Roman" w:hAnsi="Times New Roman" w:cs="Times New Roman"/>
        </w:rPr>
        <w:t>general</w:t>
      </w:r>
      <w:r w:rsidRPr="00C95B3C">
        <w:rPr>
          <w:rFonts w:ascii="Times New Roman" w:hAnsi="Times New Roman" w:cs="Times New Roman"/>
        </w:rPr>
        <w:t xml:space="preserve"> linear mixed-effects model of children’s </w:t>
      </w:r>
      <w:r>
        <w:rPr>
          <w:rFonts w:ascii="Times New Roman" w:hAnsi="Times New Roman" w:cs="Times New Roman"/>
        </w:rPr>
        <w:t xml:space="preserve">response times on correctly-answered training trials in Study1 and Study 2, </w:t>
      </w:r>
      <w:r w:rsidRPr="00C95B3C">
        <w:rPr>
          <w:rFonts w:ascii="Times New Roman" w:hAnsi="Times New Roman" w:cs="Times New Roman"/>
        </w:rPr>
        <w:t xml:space="preserve">predicted </w:t>
      </w:r>
      <w:r>
        <w:rPr>
          <w:rFonts w:ascii="Times New Roman" w:hAnsi="Times New Roman" w:cs="Times New Roman"/>
        </w:rPr>
        <w:t xml:space="preserve">by </w:t>
      </w:r>
      <w:r w:rsidR="004D7209">
        <w:rPr>
          <w:rFonts w:ascii="Times New Roman" w:hAnsi="Times New Roman" w:cs="Times New Roman"/>
        </w:rPr>
        <w:t>p</w:t>
      </w:r>
      <w:r>
        <w:rPr>
          <w:rFonts w:ascii="Times New Roman" w:hAnsi="Times New Roman" w:cs="Times New Roman"/>
        </w:rPr>
        <w:t xml:space="preserve">opulation, </w:t>
      </w:r>
      <w:r w:rsidR="004D7209">
        <w:rPr>
          <w:rFonts w:ascii="Times New Roman" w:hAnsi="Times New Roman" w:cs="Times New Roman"/>
        </w:rPr>
        <w:t>b</w:t>
      </w:r>
      <w:r>
        <w:rPr>
          <w:rFonts w:ascii="Times New Roman" w:hAnsi="Times New Roman" w:cs="Times New Roman"/>
        </w:rPr>
        <w:t xml:space="preserve">lock, and </w:t>
      </w:r>
      <w:r w:rsidR="004D7209">
        <w:rPr>
          <w:rFonts w:ascii="Times New Roman" w:hAnsi="Times New Roman" w:cs="Times New Roman"/>
        </w:rPr>
        <w:t>c</w:t>
      </w:r>
      <w:r>
        <w:rPr>
          <w:rFonts w:ascii="Times New Roman" w:hAnsi="Times New Roman" w:cs="Times New Roman"/>
        </w:rPr>
        <w:t xml:space="preserve">ue </w:t>
      </w:r>
      <w:r w:rsidR="004D7209">
        <w:rPr>
          <w:rFonts w:ascii="Times New Roman" w:hAnsi="Times New Roman" w:cs="Times New Roman"/>
        </w:rPr>
        <w:t>p</w:t>
      </w:r>
      <w:r>
        <w:rPr>
          <w:rFonts w:ascii="Times New Roman" w:hAnsi="Times New Roman" w:cs="Times New Roman"/>
        </w:rPr>
        <w:t xml:space="preserve">rovision. </w:t>
      </w: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5B47BD" w:rsidRPr="00AF181F" w14:paraId="2049B1CC" w14:textId="77777777" w:rsidTr="005C5684">
        <w:trPr>
          <w:trHeight w:val="416"/>
        </w:trPr>
        <w:tc>
          <w:tcPr>
            <w:tcW w:w="2154" w:type="dxa"/>
            <w:tcBorders>
              <w:left w:val="nil"/>
              <w:bottom w:val="single" w:sz="4" w:space="0" w:color="auto"/>
              <w:right w:val="nil"/>
            </w:tcBorders>
            <w:vAlign w:val="center"/>
          </w:tcPr>
          <w:p w14:paraId="1E63FCDC" w14:textId="77777777" w:rsidR="005B47BD" w:rsidRPr="00AF181F" w:rsidRDefault="005B47BD" w:rsidP="005C5684">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7CE85477" w14:textId="77777777" w:rsidR="005B47BD" w:rsidRPr="00AF181F" w:rsidRDefault="005B47BD" w:rsidP="005C5684">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77FD638C" w14:textId="77777777" w:rsidR="005B47BD" w:rsidRPr="00AF181F" w:rsidRDefault="005B47BD" w:rsidP="005C5684">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4EE0D7B0" w14:textId="77777777" w:rsidR="005B47BD" w:rsidRPr="009F59BB" w:rsidRDefault="005B47BD" w:rsidP="005C5684">
            <w:pPr>
              <w:jc w:val="center"/>
              <w:rPr>
                <w:rFonts w:ascii="Times New Roman" w:hAnsi="Times New Roman" w:cs="Times New Roman"/>
                <w:i/>
              </w:rPr>
            </w:pPr>
            <w:r w:rsidRPr="009F59BB">
              <w:rPr>
                <w:rFonts w:ascii="Times New Roman" w:hAnsi="Times New Roman" w:cs="Times New Roman"/>
                <w:i/>
              </w:rPr>
              <w:t>t</w:t>
            </w:r>
          </w:p>
        </w:tc>
        <w:tc>
          <w:tcPr>
            <w:tcW w:w="1843" w:type="dxa"/>
            <w:tcBorders>
              <w:left w:val="nil"/>
              <w:bottom w:val="single" w:sz="4" w:space="0" w:color="auto"/>
              <w:right w:val="nil"/>
            </w:tcBorders>
            <w:vAlign w:val="center"/>
          </w:tcPr>
          <w:p w14:paraId="22BF4F16" w14:textId="77777777" w:rsidR="005B47BD" w:rsidRPr="00AF181F" w:rsidRDefault="005B47BD" w:rsidP="005C5684">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5B47BD" w:rsidRPr="00AF181F" w14:paraId="38A43493" w14:textId="77777777" w:rsidTr="005C5684">
        <w:trPr>
          <w:trHeight w:val="340"/>
        </w:trPr>
        <w:tc>
          <w:tcPr>
            <w:tcW w:w="2154" w:type="dxa"/>
            <w:tcBorders>
              <w:left w:val="nil"/>
              <w:bottom w:val="nil"/>
              <w:right w:val="nil"/>
            </w:tcBorders>
            <w:vAlign w:val="center"/>
          </w:tcPr>
          <w:p w14:paraId="4636986E" w14:textId="77777777" w:rsidR="005B47BD" w:rsidRPr="00AF181F" w:rsidRDefault="005B47BD" w:rsidP="005C5684">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37828C14" w14:textId="0950238B" w:rsidR="005B47BD" w:rsidRPr="004438B0" w:rsidRDefault="005B47BD" w:rsidP="005C5684">
            <w:pPr>
              <w:jc w:val="center"/>
              <w:rPr>
                <w:rFonts w:ascii="Times New Roman" w:hAnsi="Times New Roman" w:cs="Times New Roman"/>
                <w:color w:val="000000" w:themeColor="text1"/>
              </w:rPr>
            </w:pPr>
            <w:r>
              <w:rPr>
                <w:rFonts w:ascii="Times New Roman" w:hAnsi="Times New Roman" w:cs="Times New Roman"/>
                <w:color w:val="000000" w:themeColor="text1"/>
              </w:rPr>
              <w:t>2.24</w:t>
            </w:r>
          </w:p>
        </w:tc>
        <w:tc>
          <w:tcPr>
            <w:tcW w:w="1559" w:type="dxa"/>
            <w:tcBorders>
              <w:left w:val="nil"/>
              <w:bottom w:val="nil"/>
              <w:right w:val="nil"/>
            </w:tcBorders>
            <w:vAlign w:val="center"/>
          </w:tcPr>
          <w:p w14:paraId="2644A61F" w14:textId="2442A081" w:rsidR="005B47BD" w:rsidRPr="004438B0" w:rsidRDefault="005B47BD" w:rsidP="005C5684">
            <w:pPr>
              <w:jc w:val="center"/>
              <w:rPr>
                <w:rFonts w:ascii="Times New Roman" w:hAnsi="Times New Roman" w:cs="Times New Roman"/>
                <w:color w:val="000000" w:themeColor="text1"/>
              </w:rPr>
            </w:pPr>
            <w:r>
              <w:rPr>
                <w:rFonts w:ascii="Times New Roman" w:hAnsi="Times New Roman" w:cs="Times New Roman"/>
                <w:color w:val="000000" w:themeColor="text1"/>
              </w:rPr>
              <w:t>0.24</w:t>
            </w:r>
          </w:p>
        </w:tc>
        <w:tc>
          <w:tcPr>
            <w:tcW w:w="992" w:type="dxa"/>
            <w:tcBorders>
              <w:left w:val="nil"/>
              <w:bottom w:val="nil"/>
              <w:right w:val="nil"/>
            </w:tcBorders>
            <w:vAlign w:val="center"/>
          </w:tcPr>
          <w:p w14:paraId="32A5B859" w14:textId="4F0C5D35" w:rsidR="005B47BD" w:rsidRPr="004438B0" w:rsidRDefault="005B47BD" w:rsidP="005C5684">
            <w:pPr>
              <w:jc w:val="center"/>
              <w:rPr>
                <w:rFonts w:ascii="Times New Roman" w:hAnsi="Times New Roman" w:cs="Times New Roman"/>
                <w:color w:val="000000" w:themeColor="text1"/>
              </w:rPr>
            </w:pPr>
            <w:r>
              <w:rPr>
                <w:rFonts w:ascii="Times New Roman" w:hAnsi="Times New Roman" w:cs="Times New Roman"/>
                <w:color w:val="000000" w:themeColor="text1"/>
              </w:rPr>
              <w:t>9.45</w:t>
            </w:r>
          </w:p>
        </w:tc>
        <w:tc>
          <w:tcPr>
            <w:tcW w:w="1843" w:type="dxa"/>
            <w:tcBorders>
              <w:left w:val="nil"/>
              <w:bottom w:val="nil"/>
              <w:right w:val="nil"/>
            </w:tcBorders>
            <w:vAlign w:val="center"/>
          </w:tcPr>
          <w:p w14:paraId="1A9DF3F1" w14:textId="28E33DA2" w:rsidR="005B47BD" w:rsidRPr="004438B0" w:rsidRDefault="005B47BD" w:rsidP="005C5684">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5B47BD" w:rsidRPr="00AF181F" w14:paraId="44E40BDA" w14:textId="77777777" w:rsidTr="005C5684">
        <w:trPr>
          <w:trHeight w:val="340"/>
        </w:trPr>
        <w:tc>
          <w:tcPr>
            <w:tcW w:w="2154" w:type="dxa"/>
            <w:tcBorders>
              <w:top w:val="nil"/>
              <w:left w:val="nil"/>
              <w:bottom w:val="nil"/>
              <w:right w:val="nil"/>
            </w:tcBorders>
            <w:vAlign w:val="center"/>
          </w:tcPr>
          <w:p w14:paraId="0E81C4F2" w14:textId="77777777" w:rsidR="005B47BD" w:rsidRPr="00AF181F" w:rsidRDefault="005B47BD" w:rsidP="005C5684">
            <w:pPr>
              <w:rPr>
                <w:rFonts w:ascii="Times New Roman" w:hAnsi="Times New Roman" w:cs="Times New Roman"/>
              </w:rPr>
            </w:pPr>
            <w:r>
              <w:rPr>
                <w:rFonts w:ascii="Times New Roman" w:hAnsi="Times New Roman" w:cs="Times New Roman"/>
              </w:rPr>
              <w:t>Population</w:t>
            </w:r>
          </w:p>
        </w:tc>
        <w:tc>
          <w:tcPr>
            <w:tcW w:w="1418" w:type="dxa"/>
            <w:tcBorders>
              <w:top w:val="nil"/>
              <w:left w:val="nil"/>
              <w:bottom w:val="nil"/>
              <w:right w:val="nil"/>
            </w:tcBorders>
            <w:vAlign w:val="center"/>
          </w:tcPr>
          <w:p w14:paraId="236D2DB7" w14:textId="7FFDB224" w:rsidR="005B47BD" w:rsidRPr="004438B0"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0.81</w:t>
            </w:r>
          </w:p>
        </w:tc>
        <w:tc>
          <w:tcPr>
            <w:tcW w:w="1559" w:type="dxa"/>
            <w:tcBorders>
              <w:top w:val="nil"/>
              <w:left w:val="nil"/>
              <w:bottom w:val="nil"/>
              <w:right w:val="nil"/>
            </w:tcBorders>
            <w:vAlign w:val="center"/>
          </w:tcPr>
          <w:p w14:paraId="2E7F88FE" w14:textId="1E51E8B8" w:rsidR="005B47BD" w:rsidRPr="004438B0"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0.22</w:t>
            </w:r>
          </w:p>
        </w:tc>
        <w:tc>
          <w:tcPr>
            <w:tcW w:w="992" w:type="dxa"/>
            <w:tcBorders>
              <w:top w:val="nil"/>
              <w:left w:val="nil"/>
              <w:bottom w:val="nil"/>
              <w:right w:val="nil"/>
            </w:tcBorders>
            <w:vAlign w:val="center"/>
          </w:tcPr>
          <w:p w14:paraId="6DB744FF" w14:textId="35718F4E" w:rsidR="005B47BD" w:rsidRPr="004438B0"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3.72</w:t>
            </w:r>
          </w:p>
        </w:tc>
        <w:tc>
          <w:tcPr>
            <w:tcW w:w="1843" w:type="dxa"/>
            <w:tcBorders>
              <w:top w:val="nil"/>
              <w:left w:val="nil"/>
              <w:bottom w:val="nil"/>
              <w:right w:val="nil"/>
            </w:tcBorders>
            <w:vAlign w:val="center"/>
          </w:tcPr>
          <w:p w14:paraId="2ADEEAD7" w14:textId="00C0C020" w:rsidR="005B47BD" w:rsidRPr="004438B0"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5B47BD" w:rsidRPr="00AF181F" w14:paraId="0192DA7B" w14:textId="77777777" w:rsidTr="005C5684">
        <w:trPr>
          <w:trHeight w:val="340"/>
        </w:trPr>
        <w:tc>
          <w:tcPr>
            <w:tcW w:w="2154" w:type="dxa"/>
            <w:tcBorders>
              <w:top w:val="nil"/>
              <w:left w:val="nil"/>
              <w:bottom w:val="nil"/>
              <w:right w:val="nil"/>
            </w:tcBorders>
            <w:vAlign w:val="center"/>
          </w:tcPr>
          <w:p w14:paraId="7BA78A8D" w14:textId="77777777" w:rsidR="005B47BD" w:rsidRDefault="005B47BD" w:rsidP="005C5684">
            <w:pPr>
              <w:rPr>
                <w:rFonts w:ascii="Times New Roman" w:hAnsi="Times New Roman" w:cs="Times New Roman"/>
              </w:rPr>
            </w:pPr>
            <w:r>
              <w:rPr>
                <w:rFonts w:ascii="Times New Roman" w:hAnsi="Times New Roman" w:cs="Times New Roman"/>
              </w:rPr>
              <w:t>Block</w:t>
            </w:r>
          </w:p>
        </w:tc>
        <w:tc>
          <w:tcPr>
            <w:tcW w:w="1418" w:type="dxa"/>
            <w:tcBorders>
              <w:top w:val="nil"/>
              <w:left w:val="nil"/>
              <w:bottom w:val="nil"/>
              <w:right w:val="nil"/>
            </w:tcBorders>
            <w:vAlign w:val="center"/>
          </w:tcPr>
          <w:p w14:paraId="657B33B0" w14:textId="195586D0"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0.36</w:t>
            </w:r>
          </w:p>
        </w:tc>
        <w:tc>
          <w:tcPr>
            <w:tcW w:w="1559" w:type="dxa"/>
            <w:tcBorders>
              <w:top w:val="nil"/>
              <w:left w:val="nil"/>
              <w:bottom w:val="nil"/>
              <w:right w:val="nil"/>
            </w:tcBorders>
            <w:vAlign w:val="center"/>
          </w:tcPr>
          <w:p w14:paraId="427AD981" w14:textId="4991441F"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0.10</w:t>
            </w:r>
          </w:p>
        </w:tc>
        <w:tc>
          <w:tcPr>
            <w:tcW w:w="992" w:type="dxa"/>
            <w:tcBorders>
              <w:top w:val="nil"/>
              <w:left w:val="nil"/>
              <w:bottom w:val="nil"/>
              <w:right w:val="nil"/>
            </w:tcBorders>
            <w:vAlign w:val="center"/>
          </w:tcPr>
          <w:p w14:paraId="7DF6F949" w14:textId="77584897"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3.52</w:t>
            </w:r>
          </w:p>
        </w:tc>
        <w:tc>
          <w:tcPr>
            <w:tcW w:w="1843" w:type="dxa"/>
            <w:tcBorders>
              <w:top w:val="nil"/>
              <w:left w:val="nil"/>
              <w:bottom w:val="nil"/>
              <w:right w:val="nil"/>
            </w:tcBorders>
            <w:vAlign w:val="center"/>
          </w:tcPr>
          <w:p w14:paraId="06C6540B" w14:textId="6C328B50"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5B47BD" w:rsidRPr="00AF181F" w14:paraId="6B6D7F1A" w14:textId="77777777" w:rsidTr="005C5684">
        <w:trPr>
          <w:trHeight w:val="340"/>
        </w:trPr>
        <w:tc>
          <w:tcPr>
            <w:tcW w:w="2154" w:type="dxa"/>
            <w:tcBorders>
              <w:top w:val="nil"/>
              <w:left w:val="nil"/>
              <w:bottom w:val="nil"/>
              <w:right w:val="nil"/>
            </w:tcBorders>
            <w:vAlign w:val="center"/>
          </w:tcPr>
          <w:p w14:paraId="2BF500CB" w14:textId="7B31BF87" w:rsidR="005B47BD" w:rsidRDefault="005B47BD" w:rsidP="005C5684">
            <w:pPr>
              <w:rPr>
                <w:rFonts w:ascii="Times New Roman" w:hAnsi="Times New Roman" w:cs="Times New Roman"/>
              </w:rPr>
            </w:pPr>
            <w:r>
              <w:rPr>
                <w:rFonts w:ascii="Times New Roman" w:hAnsi="Times New Roman" w:cs="Times New Roman"/>
              </w:rPr>
              <w:t>Cue Provision</w:t>
            </w:r>
          </w:p>
        </w:tc>
        <w:tc>
          <w:tcPr>
            <w:tcW w:w="1418" w:type="dxa"/>
            <w:tcBorders>
              <w:top w:val="nil"/>
              <w:left w:val="nil"/>
              <w:bottom w:val="nil"/>
              <w:right w:val="nil"/>
            </w:tcBorders>
            <w:vAlign w:val="center"/>
          </w:tcPr>
          <w:p w14:paraId="712C2A62" w14:textId="33A36A1B"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-0.69</w:t>
            </w:r>
          </w:p>
        </w:tc>
        <w:tc>
          <w:tcPr>
            <w:tcW w:w="1559" w:type="dxa"/>
            <w:tcBorders>
              <w:top w:val="nil"/>
              <w:left w:val="nil"/>
              <w:bottom w:val="nil"/>
              <w:right w:val="nil"/>
            </w:tcBorders>
            <w:vAlign w:val="center"/>
          </w:tcPr>
          <w:p w14:paraId="4662EC1C" w14:textId="3B50E0B0"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0.24</w:t>
            </w:r>
          </w:p>
        </w:tc>
        <w:tc>
          <w:tcPr>
            <w:tcW w:w="992" w:type="dxa"/>
            <w:tcBorders>
              <w:top w:val="nil"/>
              <w:left w:val="nil"/>
              <w:bottom w:val="nil"/>
              <w:right w:val="nil"/>
            </w:tcBorders>
            <w:vAlign w:val="center"/>
          </w:tcPr>
          <w:p w14:paraId="5C08C769" w14:textId="6EBBE4F9"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-2.85</w:t>
            </w:r>
          </w:p>
        </w:tc>
        <w:tc>
          <w:tcPr>
            <w:tcW w:w="1843" w:type="dxa"/>
            <w:tcBorders>
              <w:top w:val="nil"/>
              <w:left w:val="nil"/>
              <w:bottom w:val="nil"/>
              <w:right w:val="nil"/>
            </w:tcBorders>
            <w:vAlign w:val="center"/>
          </w:tcPr>
          <w:p w14:paraId="57D6EDCC" w14:textId="6488C41C" w:rsidR="005B47BD" w:rsidRDefault="00854408" w:rsidP="005C5684">
            <w:pPr>
              <w:jc w:val="center"/>
              <w:rPr>
                <w:rFonts w:ascii="Times New Roman" w:hAnsi="Times New Roman" w:cs="Times New Roman"/>
                <w:color w:val="000000" w:themeColor="text1"/>
              </w:rPr>
            </w:pPr>
            <w:r>
              <w:rPr>
                <w:rFonts w:ascii="Times New Roman" w:hAnsi="Times New Roman" w:cs="Times New Roman"/>
                <w:color w:val="000000" w:themeColor="text1"/>
              </w:rPr>
              <w:t>.006</w:t>
            </w:r>
          </w:p>
        </w:tc>
      </w:tr>
      <w:tr w:rsidR="005B47BD" w:rsidRPr="00AF181F" w14:paraId="66F0824F" w14:textId="77777777" w:rsidTr="005C5684">
        <w:trPr>
          <w:trHeight w:val="340"/>
        </w:trPr>
        <w:tc>
          <w:tcPr>
            <w:tcW w:w="2154" w:type="dxa"/>
            <w:tcBorders>
              <w:left w:val="nil"/>
              <w:bottom w:val="nil"/>
              <w:right w:val="nil"/>
            </w:tcBorders>
          </w:tcPr>
          <w:p w14:paraId="79D441CC" w14:textId="77777777" w:rsidR="005B47BD" w:rsidRPr="00AF181F" w:rsidRDefault="005B47BD" w:rsidP="005C5684">
            <w:pPr>
              <w:rPr>
                <w:rFonts w:ascii="Times New Roman" w:hAnsi="Times New Roman" w:cs="Times New Roman"/>
              </w:rPr>
            </w:pPr>
          </w:p>
        </w:tc>
        <w:tc>
          <w:tcPr>
            <w:tcW w:w="1418" w:type="dxa"/>
            <w:tcBorders>
              <w:left w:val="nil"/>
              <w:bottom w:val="nil"/>
              <w:right w:val="nil"/>
            </w:tcBorders>
            <w:vAlign w:val="center"/>
          </w:tcPr>
          <w:p w14:paraId="5EED3A40" w14:textId="77777777" w:rsidR="005B47BD" w:rsidRPr="00AF181F" w:rsidRDefault="005B47BD" w:rsidP="005C5684">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4DE09A77" w14:textId="77777777" w:rsidR="005B47BD" w:rsidRPr="00AF181F" w:rsidRDefault="005B47BD" w:rsidP="005C5684">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3C92B2AE" w14:textId="77777777" w:rsidR="005B47BD" w:rsidRPr="00AF181F" w:rsidRDefault="005B47BD" w:rsidP="005C5684">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62DD82D1" w14:textId="77777777" w:rsidR="005B47BD" w:rsidRPr="00AF181F" w:rsidRDefault="005B47BD" w:rsidP="005C5684">
            <w:pPr>
              <w:jc w:val="center"/>
              <w:rPr>
                <w:rFonts w:ascii="Times New Roman" w:hAnsi="Times New Roman" w:cs="Times New Roman"/>
              </w:rPr>
            </w:pPr>
            <w:r w:rsidRPr="00AF181F">
              <w:rPr>
                <w:rFonts w:ascii="Times New Roman" w:hAnsi="Times New Roman" w:cs="Times New Roman"/>
              </w:rPr>
              <w:t>deviance</w:t>
            </w:r>
          </w:p>
        </w:tc>
      </w:tr>
      <w:tr w:rsidR="005B47BD" w:rsidRPr="00AF181F" w14:paraId="48B2333C" w14:textId="77777777" w:rsidTr="005C5684">
        <w:trPr>
          <w:trHeight w:val="340"/>
        </w:trPr>
        <w:tc>
          <w:tcPr>
            <w:tcW w:w="2154" w:type="dxa"/>
            <w:tcBorders>
              <w:top w:val="nil"/>
              <w:left w:val="nil"/>
              <w:right w:val="nil"/>
            </w:tcBorders>
          </w:tcPr>
          <w:p w14:paraId="33C4109A" w14:textId="77777777" w:rsidR="005B47BD" w:rsidRPr="00AF181F" w:rsidRDefault="005B47BD" w:rsidP="005C5684">
            <w:pPr>
              <w:rPr>
                <w:rFonts w:ascii="Times New Roman" w:hAnsi="Times New Roman" w:cs="Times New Roman"/>
              </w:rPr>
            </w:pPr>
          </w:p>
        </w:tc>
        <w:tc>
          <w:tcPr>
            <w:tcW w:w="1418" w:type="dxa"/>
            <w:tcBorders>
              <w:top w:val="nil"/>
              <w:left w:val="nil"/>
              <w:right w:val="nil"/>
            </w:tcBorders>
            <w:vAlign w:val="center"/>
          </w:tcPr>
          <w:p w14:paraId="03BDC01C" w14:textId="2F2BA5F6" w:rsidR="005B47BD" w:rsidRPr="00AF181F" w:rsidRDefault="00854408" w:rsidP="005C5684">
            <w:pPr>
              <w:jc w:val="center"/>
              <w:rPr>
                <w:rFonts w:ascii="Times New Roman" w:hAnsi="Times New Roman" w:cs="Times New Roman"/>
              </w:rPr>
            </w:pPr>
            <w:r>
              <w:rPr>
                <w:rFonts w:ascii="Times New Roman" w:hAnsi="Times New Roman" w:cs="Times New Roman"/>
              </w:rPr>
              <w:t>15515.7</w:t>
            </w:r>
          </w:p>
        </w:tc>
        <w:tc>
          <w:tcPr>
            <w:tcW w:w="1559" w:type="dxa"/>
            <w:tcBorders>
              <w:top w:val="nil"/>
              <w:left w:val="nil"/>
              <w:right w:val="nil"/>
            </w:tcBorders>
            <w:vAlign w:val="center"/>
          </w:tcPr>
          <w:p w14:paraId="217FB5AF" w14:textId="1A0752BB" w:rsidR="005B47BD" w:rsidRPr="00AF181F" w:rsidRDefault="00854408" w:rsidP="005C5684">
            <w:pPr>
              <w:jc w:val="center"/>
              <w:rPr>
                <w:rFonts w:ascii="Times New Roman" w:hAnsi="Times New Roman" w:cs="Times New Roman"/>
              </w:rPr>
            </w:pPr>
            <w:r>
              <w:rPr>
                <w:rFonts w:ascii="Times New Roman" w:hAnsi="Times New Roman" w:cs="Times New Roman"/>
              </w:rPr>
              <w:t>15583.2</w:t>
            </w:r>
          </w:p>
        </w:tc>
        <w:tc>
          <w:tcPr>
            <w:tcW w:w="992" w:type="dxa"/>
            <w:tcBorders>
              <w:top w:val="nil"/>
              <w:left w:val="nil"/>
              <w:right w:val="nil"/>
            </w:tcBorders>
            <w:vAlign w:val="center"/>
          </w:tcPr>
          <w:p w14:paraId="3B69C74D" w14:textId="1E58F36F" w:rsidR="005B47BD" w:rsidRPr="00AF181F" w:rsidRDefault="00854408" w:rsidP="005C5684">
            <w:pPr>
              <w:jc w:val="center"/>
              <w:rPr>
                <w:rFonts w:ascii="Times New Roman" w:hAnsi="Times New Roman" w:cs="Times New Roman"/>
              </w:rPr>
            </w:pPr>
            <w:r>
              <w:rPr>
                <w:rFonts w:ascii="Times New Roman" w:hAnsi="Times New Roman" w:cs="Times New Roman"/>
              </w:rPr>
              <w:t>-7746.8</w:t>
            </w:r>
          </w:p>
        </w:tc>
        <w:tc>
          <w:tcPr>
            <w:tcW w:w="1843" w:type="dxa"/>
            <w:tcBorders>
              <w:top w:val="nil"/>
              <w:left w:val="nil"/>
              <w:right w:val="nil"/>
            </w:tcBorders>
            <w:vAlign w:val="center"/>
          </w:tcPr>
          <w:p w14:paraId="640FAECF" w14:textId="26044D6B" w:rsidR="005B47BD" w:rsidRPr="00AF181F" w:rsidRDefault="00854408" w:rsidP="005C5684">
            <w:pPr>
              <w:jc w:val="center"/>
              <w:rPr>
                <w:rFonts w:ascii="Times New Roman" w:hAnsi="Times New Roman" w:cs="Times New Roman"/>
              </w:rPr>
            </w:pPr>
            <w:r>
              <w:rPr>
                <w:rFonts w:ascii="Times New Roman" w:hAnsi="Times New Roman" w:cs="Times New Roman"/>
              </w:rPr>
              <w:t>15493.7</w:t>
            </w:r>
          </w:p>
        </w:tc>
      </w:tr>
    </w:tbl>
    <w:p w14:paraId="25877E8F" w14:textId="77777777" w:rsidR="000B3A28" w:rsidRDefault="000B3A28" w:rsidP="004D2C79">
      <w:pPr>
        <w:spacing w:line="480" w:lineRule="auto"/>
        <w:ind w:firstLine="720"/>
        <w:rPr>
          <w:rFonts w:ascii="Times New Roman" w:hAnsi="Times New Roman" w:cs="Times New Roman"/>
        </w:rPr>
      </w:pPr>
    </w:p>
    <w:p w14:paraId="7DFF6A47" w14:textId="64D6F525" w:rsidR="004D2C79" w:rsidRDefault="004D2C79" w:rsidP="004D2C79">
      <w:pPr>
        <w:spacing w:line="480" w:lineRule="auto"/>
        <w:ind w:firstLine="720"/>
        <w:rPr>
          <w:rFonts w:ascii="Times New Roman" w:hAnsi="Times New Roman" w:cs="Times New Roman"/>
        </w:rPr>
      </w:pPr>
      <w:r>
        <w:rPr>
          <w:rFonts w:ascii="Times New Roman" w:hAnsi="Times New Roman" w:cs="Times New Roman"/>
        </w:rPr>
        <w:t xml:space="preserve">As in Study 1, we investigated whether individual differences in receptive vocabulary, nonverbal intelligence, and chronological age predicted additional variability in children’s correct response times on training trials in the Social and Non-social Cue conditions. These models were conducted on data from the ASD and TD groups separately. </w:t>
      </w:r>
    </w:p>
    <w:p w14:paraId="2EF1BE8E" w14:textId="4B02F043" w:rsidR="004C0C7D" w:rsidRDefault="004D2C79" w:rsidP="004C0C7D">
      <w:pPr>
        <w:spacing w:line="480" w:lineRule="auto"/>
        <w:ind w:firstLine="720"/>
        <w:rPr>
          <w:rFonts w:ascii="Times New Roman" w:hAnsi="Times New Roman" w:cs="Times New Roman"/>
        </w:rPr>
      </w:pPr>
      <w:r>
        <w:rPr>
          <w:rFonts w:ascii="Times New Roman" w:hAnsi="Times New Roman" w:cs="Times New Roman"/>
        </w:rPr>
        <w:lastRenderedPageBreak/>
        <w:t>For children with ASD</w:t>
      </w:r>
      <w:r w:rsidR="00142BC0">
        <w:rPr>
          <w:rFonts w:ascii="Times New Roman" w:hAnsi="Times New Roman" w:cs="Times New Roman"/>
        </w:rPr>
        <w:t xml:space="preserve">, </w:t>
      </w:r>
      <w:r w:rsidR="00142BC0">
        <w:rPr>
          <w:rFonts w:ascii="Times New Roman" w:hAnsi="Times New Roman" w:cs="Times New Roman"/>
          <w:color w:val="000000" w:themeColor="text1"/>
        </w:rPr>
        <w:t xml:space="preserve">a model containing Block and receptive vocabulary as fixed effects provided the best fit to the observed data (see Table </w:t>
      </w:r>
      <w:r w:rsidR="00881F0C">
        <w:rPr>
          <w:rFonts w:ascii="Times New Roman" w:hAnsi="Times New Roman" w:cs="Times New Roman"/>
          <w:color w:val="000000" w:themeColor="text1"/>
        </w:rPr>
        <w:t>14</w:t>
      </w:r>
      <w:r w:rsidR="00142BC0">
        <w:rPr>
          <w:rFonts w:ascii="Times New Roman" w:hAnsi="Times New Roman" w:cs="Times New Roman"/>
          <w:color w:val="000000" w:themeColor="text1"/>
        </w:rPr>
        <w:t xml:space="preserve">). These results suggest </w:t>
      </w:r>
      <w:bookmarkStart w:id="18" w:name="_Hlk25917641"/>
      <w:r w:rsidR="00142BC0">
        <w:rPr>
          <w:rFonts w:ascii="Times New Roman" w:hAnsi="Times New Roman" w:cs="Times New Roman"/>
          <w:color w:val="000000" w:themeColor="text1"/>
        </w:rPr>
        <w:t xml:space="preserve">higher receptive vocabulary was associated with faster correct responding on training trials in the </w:t>
      </w:r>
      <w:r w:rsidR="00FD314D">
        <w:rPr>
          <w:rFonts w:ascii="Times New Roman" w:hAnsi="Times New Roman" w:cs="Times New Roman"/>
          <w:color w:val="000000" w:themeColor="text1"/>
        </w:rPr>
        <w:t>Social and Non-social Cue conditions.</w:t>
      </w:r>
      <w:r w:rsidR="004C0C7D" w:rsidRPr="004C0C7D">
        <w:rPr>
          <w:rFonts w:ascii="Times New Roman" w:hAnsi="Times New Roman" w:cs="Times New Roman"/>
        </w:rPr>
        <w:t xml:space="preserve"> </w:t>
      </w:r>
      <w:r w:rsidR="004C0C7D">
        <w:rPr>
          <w:rFonts w:ascii="Times New Roman" w:hAnsi="Times New Roman" w:cs="Times New Roman"/>
        </w:rPr>
        <w:t>For TD children, rec</w:t>
      </w:r>
      <w:bookmarkStart w:id="19" w:name="_Hlk25918268"/>
      <w:r w:rsidR="004C0C7D">
        <w:rPr>
          <w:rFonts w:ascii="Times New Roman" w:hAnsi="Times New Roman" w:cs="Times New Roman"/>
        </w:rPr>
        <w:t xml:space="preserve">eptive vocabulary, nonverbal intelligence, and chronological age did not </w:t>
      </w:r>
      <w:bookmarkEnd w:id="19"/>
      <w:r w:rsidR="004C0C7D">
        <w:rPr>
          <w:rFonts w:ascii="Times New Roman" w:hAnsi="Times New Roman" w:cs="Times New Roman"/>
        </w:rPr>
        <w:t>significantly improve predictive fit when added as fixed effects alongside Block (</w:t>
      </w:r>
      <w:r w:rsidR="004C0C7D">
        <w:rPr>
          <w:rFonts w:ascii="Times New Roman" w:hAnsi="Times New Roman" w:cs="Times New Roman"/>
          <w:color w:val="000000" w:themeColor="text1"/>
        </w:rPr>
        <w:t xml:space="preserve">a significant effect, </w:t>
      </w:r>
      <w:r w:rsidR="004C0C7D" w:rsidRPr="00546BA7">
        <w:rPr>
          <w:rFonts w:ascii="Times New Roman" w:hAnsi="Times New Roman" w:cs="Times New Roman"/>
          <w:i/>
          <w:color w:val="000000" w:themeColor="text1"/>
        </w:rPr>
        <w:t>t</w:t>
      </w:r>
      <w:r w:rsidR="004C0C7D">
        <w:rPr>
          <w:rFonts w:ascii="Times New Roman" w:hAnsi="Times New Roman" w:cs="Times New Roman"/>
          <w:color w:val="000000" w:themeColor="text1"/>
        </w:rPr>
        <w:t xml:space="preserve"> = 2.81, </w:t>
      </w:r>
      <w:r w:rsidR="004C0C7D" w:rsidRPr="00546BA7">
        <w:rPr>
          <w:rFonts w:ascii="Times New Roman" w:hAnsi="Times New Roman" w:cs="Times New Roman"/>
          <w:i/>
          <w:color w:val="000000" w:themeColor="text1"/>
        </w:rPr>
        <w:t>p</w:t>
      </w:r>
      <w:r w:rsidR="004C0C7D">
        <w:rPr>
          <w:rFonts w:ascii="Times New Roman" w:hAnsi="Times New Roman" w:cs="Times New Roman"/>
          <w:color w:val="000000" w:themeColor="text1"/>
        </w:rPr>
        <w:t xml:space="preserve"> = .009). </w:t>
      </w:r>
    </w:p>
    <w:bookmarkEnd w:id="18"/>
    <w:p w14:paraId="2CAB0B41" w14:textId="77777777" w:rsidR="00142BC0" w:rsidRDefault="00142BC0" w:rsidP="00142BC0">
      <w:pPr>
        <w:spacing w:line="480" w:lineRule="auto"/>
        <w:rPr>
          <w:rFonts w:ascii="Times New Roman" w:hAnsi="Times New Roman" w:cs="Times New Roman"/>
          <w:b/>
          <w:color w:val="000000" w:themeColor="text1"/>
        </w:rPr>
      </w:pPr>
    </w:p>
    <w:p w14:paraId="1B31B5F3" w14:textId="09ADA937" w:rsidR="00142BC0" w:rsidRPr="00C95B3C" w:rsidRDefault="00142BC0" w:rsidP="00142BC0">
      <w:pPr>
        <w:spacing w:line="480" w:lineRule="auto"/>
        <w:rPr>
          <w:rFonts w:ascii="Times New Roman" w:hAnsi="Times New Roman" w:cs="Times New Roman"/>
        </w:rPr>
      </w:pPr>
      <w:r w:rsidRPr="00AD1466">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14</w:t>
      </w:r>
      <w:r w:rsidRPr="00AD1466">
        <w:rPr>
          <w:rFonts w:ascii="Times New Roman" w:hAnsi="Times New Roman" w:cs="Times New Roman"/>
          <w:color w:val="000000" w:themeColor="text1"/>
        </w:rPr>
        <w:t xml:space="preserve"> </w:t>
      </w:r>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w:t>
      </w:r>
      <w:r>
        <w:rPr>
          <w:rFonts w:ascii="Times New Roman" w:hAnsi="Times New Roman" w:cs="Times New Roman"/>
        </w:rPr>
        <w:t>of individual differences in response times on correctly-answered training trials for children with autism in Study 2, predicted by block and receptive vocabulary.</w:t>
      </w:r>
    </w:p>
    <w:tbl>
      <w:tblPr>
        <w:tblStyle w:val="TableGrid"/>
        <w:tblW w:w="8080" w:type="dxa"/>
        <w:tblLayout w:type="fixed"/>
        <w:tblLook w:val="04A0" w:firstRow="1" w:lastRow="0" w:firstColumn="1" w:lastColumn="0" w:noHBand="0" w:noVBand="1"/>
      </w:tblPr>
      <w:tblGrid>
        <w:gridCol w:w="2268"/>
        <w:gridCol w:w="1418"/>
        <w:gridCol w:w="1559"/>
        <w:gridCol w:w="992"/>
        <w:gridCol w:w="1843"/>
      </w:tblGrid>
      <w:tr w:rsidR="00142BC0" w:rsidRPr="00AD1466" w14:paraId="6DCB127C" w14:textId="77777777" w:rsidTr="009E2E4F">
        <w:trPr>
          <w:trHeight w:val="416"/>
        </w:trPr>
        <w:tc>
          <w:tcPr>
            <w:tcW w:w="2268" w:type="dxa"/>
            <w:tcBorders>
              <w:left w:val="nil"/>
              <w:bottom w:val="single" w:sz="4" w:space="0" w:color="auto"/>
              <w:right w:val="nil"/>
            </w:tcBorders>
            <w:vAlign w:val="center"/>
          </w:tcPr>
          <w:p w14:paraId="5D1DDC81" w14:textId="77777777" w:rsidR="00142BC0" w:rsidRPr="00AD1466" w:rsidRDefault="00142BC0" w:rsidP="009E2E4F">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5DA127AA" w14:textId="77777777" w:rsidR="00142BC0" w:rsidRPr="00AD1466" w:rsidRDefault="00142BC0"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0A7B86B1" w14:textId="77777777" w:rsidR="00142BC0" w:rsidRPr="00AD1466" w:rsidRDefault="00142BC0"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3FEAF749" w14:textId="77777777" w:rsidR="00142BC0" w:rsidRPr="00AD1466" w:rsidRDefault="00142BC0" w:rsidP="009E2E4F">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341D9432" w14:textId="77777777" w:rsidR="00142BC0" w:rsidRPr="00AD1466" w:rsidRDefault="00142BC0" w:rsidP="009E2E4F">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142BC0" w:rsidRPr="00AD1466" w14:paraId="3B441819" w14:textId="77777777" w:rsidTr="009E2E4F">
        <w:trPr>
          <w:trHeight w:val="340"/>
        </w:trPr>
        <w:tc>
          <w:tcPr>
            <w:tcW w:w="2268" w:type="dxa"/>
            <w:tcBorders>
              <w:left w:val="nil"/>
              <w:bottom w:val="nil"/>
              <w:right w:val="nil"/>
            </w:tcBorders>
            <w:vAlign w:val="center"/>
          </w:tcPr>
          <w:p w14:paraId="22911476" w14:textId="77777777" w:rsidR="00142BC0" w:rsidRPr="00AD1466" w:rsidRDefault="00142BC0" w:rsidP="009E2E4F">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32CABE9F"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4.00</w:t>
            </w:r>
          </w:p>
        </w:tc>
        <w:tc>
          <w:tcPr>
            <w:tcW w:w="1559" w:type="dxa"/>
            <w:tcBorders>
              <w:left w:val="nil"/>
              <w:bottom w:val="nil"/>
              <w:right w:val="nil"/>
            </w:tcBorders>
            <w:vAlign w:val="center"/>
          </w:tcPr>
          <w:p w14:paraId="26FFA5BE"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0.65</w:t>
            </w:r>
          </w:p>
        </w:tc>
        <w:tc>
          <w:tcPr>
            <w:tcW w:w="992" w:type="dxa"/>
            <w:tcBorders>
              <w:left w:val="nil"/>
              <w:bottom w:val="nil"/>
              <w:right w:val="nil"/>
            </w:tcBorders>
            <w:vAlign w:val="center"/>
          </w:tcPr>
          <w:p w14:paraId="3886248B"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6.17</w:t>
            </w:r>
          </w:p>
        </w:tc>
        <w:tc>
          <w:tcPr>
            <w:tcW w:w="1843" w:type="dxa"/>
            <w:tcBorders>
              <w:left w:val="nil"/>
              <w:bottom w:val="nil"/>
              <w:right w:val="nil"/>
            </w:tcBorders>
            <w:vAlign w:val="center"/>
          </w:tcPr>
          <w:p w14:paraId="0D34BD05"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142BC0" w:rsidRPr="00AD1466" w14:paraId="56E3B2EB" w14:textId="77777777" w:rsidTr="009E2E4F">
        <w:trPr>
          <w:trHeight w:val="340"/>
        </w:trPr>
        <w:tc>
          <w:tcPr>
            <w:tcW w:w="2268" w:type="dxa"/>
            <w:tcBorders>
              <w:top w:val="nil"/>
              <w:left w:val="nil"/>
              <w:bottom w:val="nil"/>
              <w:right w:val="nil"/>
            </w:tcBorders>
            <w:vAlign w:val="center"/>
          </w:tcPr>
          <w:p w14:paraId="3E5D4229" w14:textId="77777777" w:rsidR="00142BC0" w:rsidRPr="00AD1466" w:rsidRDefault="00142BC0" w:rsidP="009E2E4F">
            <w:pPr>
              <w:rPr>
                <w:rFonts w:ascii="Times New Roman" w:hAnsi="Times New Roman" w:cs="Times New Roman"/>
                <w:color w:val="000000" w:themeColor="text1"/>
              </w:rPr>
            </w:pPr>
            <w:r>
              <w:rPr>
                <w:rFonts w:ascii="Times New Roman" w:hAnsi="Times New Roman" w:cs="Times New Roman"/>
                <w:color w:val="000000" w:themeColor="text1"/>
              </w:rPr>
              <w:t>Block</w:t>
            </w:r>
          </w:p>
        </w:tc>
        <w:tc>
          <w:tcPr>
            <w:tcW w:w="1418" w:type="dxa"/>
            <w:tcBorders>
              <w:top w:val="nil"/>
              <w:left w:val="nil"/>
              <w:bottom w:val="nil"/>
              <w:right w:val="nil"/>
            </w:tcBorders>
            <w:vAlign w:val="center"/>
          </w:tcPr>
          <w:p w14:paraId="1ABFF8E3"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0.62</w:t>
            </w:r>
          </w:p>
        </w:tc>
        <w:tc>
          <w:tcPr>
            <w:tcW w:w="1559" w:type="dxa"/>
            <w:tcBorders>
              <w:top w:val="nil"/>
              <w:left w:val="nil"/>
              <w:bottom w:val="nil"/>
              <w:right w:val="nil"/>
            </w:tcBorders>
            <w:vAlign w:val="center"/>
          </w:tcPr>
          <w:p w14:paraId="51BBD5B6"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0.20</w:t>
            </w:r>
          </w:p>
        </w:tc>
        <w:tc>
          <w:tcPr>
            <w:tcW w:w="992" w:type="dxa"/>
            <w:tcBorders>
              <w:top w:val="nil"/>
              <w:left w:val="nil"/>
              <w:bottom w:val="nil"/>
              <w:right w:val="nil"/>
            </w:tcBorders>
            <w:vAlign w:val="center"/>
          </w:tcPr>
          <w:p w14:paraId="2E027844"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3.10</w:t>
            </w:r>
          </w:p>
        </w:tc>
        <w:tc>
          <w:tcPr>
            <w:tcW w:w="1843" w:type="dxa"/>
            <w:tcBorders>
              <w:top w:val="nil"/>
              <w:left w:val="nil"/>
              <w:bottom w:val="nil"/>
              <w:right w:val="nil"/>
            </w:tcBorders>
            <w:vAlign w:val="center"/>
          </w:tcPr>
          <w:p w14:paraId="2FCC97AE"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.005</w:t>
            </w:r>
          </w:p>
        </w:tc>
      </w:tr>
      <w:tr w:rsidR="00142BC0" w:rsidRPr="00AD1466" w14:paraId="73CDC628" w14:textId="77777777" w:rsidTr="009E2E4F">
        <w:trPr>
          <w:trHeight w:val="340"/>
        </w:trPr>
        <w:tc>
          <w:tcPr>
            <w:tcW w:w="2268" w:type="dxa"/>
            <w:tcBorders>
              <w:top w:val="nil"/>
              <w:left w:val="nil"/>
              <w:bottom w:val="nil"/>
              <w:right w:val="nil"/>
            </w:tcBorders>
            <w:vAlign w:val="center"/>
          </w:tcPr>
          <w:p w14:paraId="7853D0DC" w14:textId="77777777" w:rsidR="00142BC0" w:rsidRDefault="00142BC0" w:rsidP="009E2E4F">
            <w:pPr>
              <w:rPr>
                <w:rFonts w:ascii="Times New Roman" w:hAnsi="Times New Roman" w:cs="Times New Roman"/>
                <w:color w:val="000000" w:themeColor="text1"/>
              </w:rPr>
            </w:pPr>
            <w:r>
              <w:rPr>
                <w:rFonts w:ascii="Times New Roman" w:hAnsi="Times New Roman" w:cs="Times New Roman"/>
                <w:color w:val="000000" w:themeColor="text1"/>
              </w:rPr>
              <w:t>Receptive vocabulary</w:t>
            </w:r>
          </w:p>
        </w:tc>
        <w:tc>
          <w:tcPr>
            <w:tcW w:w="1418" w:type="dxa"/>
            <w:tcBorders>
              <w:top w:val="nil"/>
              <w:left w:val="nil"/>
              <w:bottom w:val="nil"/>
              <w:right w:val="nil"/>
            </w:tcBorders>
            <w:vAlign w:val="center"/>
          </w:tcPr>
          <w:p w14:paraId="428092EA"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1559" w:type="dxa"/>
            <w:tcBorders>
              <w:top w:val="nil"/>
              <w:left w:val="nil"/>
              <w:bottom w:val="nil"/>
              <w:right w:val="nil"/>
            </w:tcBorders>
            <w:vAlign w:val="center"/>
          </w:tcPr>
          <w:p w14:paraId="5990F2BF"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2" w:type="dxa"/>
            <w:tcBorders>
              <w:top w:val="nil"/>
              <w:left w:val="nil"/>
              <w:bottom w:val="nil"/>
              <w:right w:val="nil"/>
            </w:tcBorders>
            <w:vAlign w:val="center"/>
          </w:tcPr>
          <w:p w14:paraId="28BD7E20"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-2.66</w:t>
            </w:r>
          </w:p>
        </w:tc>
        <w:tc>
          <w:tcPr>
            <w:tcW w:w="1843" w:type="dxa"/>
            <w:tcBorders>
              <w:top w:val="nil"/>
              <w:left w:val="nil"/>
              <w:bottom w:val="nil"/>
              <w:right w:val="nil"/>
            </w:tcBorders>
            <w:vAlign w:val="center"/>
          </w:tcPr>
          <w:p w14:paraId="089C6B51"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.013</w:t>
            </w:r>
          </w:p>
        </w:tc>
      </w:tr>
      <w:tr w:rsidR="00142BC0" w:rsidRPr="00AD1466" w14:paraId="0EF034B2" w14:textId="77777777" w:rsidTr="009E2E4F">
        <w:trPr>
          <w:trHeight w:val="340"/>
        </w:trPr>
        <w:tc>
          <w:tcPr>
            <w:tcW w:w="2268" w:type="dxa"/>
            <w:tcBorders>
              <w:left w:val="nil"/>
              <w:bottom w:val="nil"/>
              <w:right w:val="nil"/>
            </w:tcBorders>
          </w:tcPr>
          <w:p w14:paraId="3837F487" w14:textId="77777777" w:rsidR="00142BC0" w:rsidRPr="00AD1466" w:rsidRDefault="00142BC0" w:rsidP="009E2E4F">
            <w:pPr>
              <w:rPr>
                <w:rFonts w:ascii="Times New Roman" w:hAnsi="Times New Roman" w:cs="Times New Roman"/>
                <w:color w:val="000000" w:themeColor="text1"/>
              </w:rPr>
            </w:pPr>
          </w:p>
        </w:tc>
        <w:tc>
          <w:tcPr>
            <w:tcW w:w="1418" w:type="dxa"/>
            <w:tcBorders>
              <w:left w:val="nil"/>
              <w:bottom w:val="nil"/>
              <w:right w:val="nil"/>
            </w:tcBorders>
            <w:vAlign w:val="center"/>
          </w:tcPr>
          <w:p w14:paraId="55ACAC98" w14:textId="77777777" w:rsidR="00142BC0" w:rsidRPr="00AD1466" w:rsidRDefault="00142BC0"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5C661CFB" w14:textId="77777777" w:rsidR="00142BC0" w:rsidRPr="00AD1466" w:rsidRDefault="00142BC0"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5472BA40" w14:textId="77777777" w:rsidR="00142BC0" w:rsidRPr="00AD1466" w:rsidRDefault="00142BC0" w:rsidP="009E2E4F">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506006C3" w14:textId="77777777" w:rsidR="00142BC0" w:rsidRPr="00AD1466" w:rsidRDefault="00142BC0"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142BC0" w:rsidRPr="00AD1466" w14:paraId="2B44A087" w14:textId="77777777" w:rsidTr="009E2E4F">
        <w:trPr>
          <w:trHeight w:val="340"/>
        </w:trPr>
        <w:tc>
          <w:tcPr>
            <w:tcW w:w="2268" w:type="dxa"/>
            <w:tcBorders>
              <w:top w:val="nil"/>
              <w:left w:val="nil"/>
              <w:right w:val="nil"/>
            </w:tcBorders>
          </w:tcPr>
          <w:p w14:paraId="30223994" w14:textId="77777777" w:rsidR="00142BC0" w:rsidRPr="00AD1466" w:rsidRDefault="00142BC0" w:rsidP="009E2E4F">
            <w:pPr>
              <w:rPr>
                <w:rFonts w:ascii="Times New Roman" w:hAnsi="Times New Roman" w:cs="Times New Roman"/>
                <w:color w:val="000000" w:themeColor="text1"/>
              </w:rPr>
            </w:pPr>
          </w:p>
        </w:tc>
        <w:tc>
          <w:tcPr>
            <w:tcW w:w="1418" w:type="dxa"/>
            <w:tcBorders>
              <w:top w:val="nil"/>
              <w:left w:val="nil"/>
              <w:right w:val="nil"/>
            </w:tcBorders>
            <w:vAlign w:val="center"/>
          </w:tcPr>
          <w:p w14:paraId="2C079CFD"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5020.2</w:t>
            </w:r>
          </w:p>
        </w:tc>
        <w:tc>
          <w:tcPr>
            <w:tcW w:w="1559" w:type="dxa"/>
            <w:tcBorders>
              <w:top w:val="nil"/>
              <w:left w:val="nil"/>
              <w:right w:val="nil"/>
            </w:tcBorders>
            <w:vAlign w:val="center"/>
          </w:tcPr>
          <w:p w14:paraId="3B1E4E8E"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5069.8</w:t>
            </w:r>
          </w:p>
        </w:tc>
        <w:tc>
          <w:tcPr>
            <w:tcW w:w="992" w:type="dxa"/>
            <w:tcBorders>
              <w:top w:val="nil"/>
              <w:left w:val="nil"/>
              <w:right w:val="nil"/>
            </w:tcBorders>
            <w:vAlign w:val="center"/>
          </w:tcPr>
          <w:p w14:paraId="14B883B7"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-2500.1</w:t>
            </w:r>
          </w:p>
        </w:tc>
        <w:tc>
          <w:tcPr>
            <w:tcW w:w="1843" w:type="dxa"/>
            <w:tcBorders>
              <w:top w:val="nil"/>
              <w:left w:val="nil"/>
              <w:right w:val="nil"/>
            </w:tcBorders>
            <w:vAlign w:val="center"/>
          </w:tcPr>
          <w:p w14:paraId="05A1CD10" w14:textId="77777777" w:rsidR="00142BC0" w:rsidRPr="00AD1466" w:rsidRDefault="00142BC0" w:rsidP="009E2E4F">
            <w:pPr>
              <w:jc w:val="center"/>
              <w:rPr>
                <w:rFonts w:ascii="Times New Roman" w:hAnsi="Times New Roman" w:cs="Times New Roman"/>
                <w:color w:val="000000" w:themeColor="text1"/>
              </w:rPr>
            </w:pPr>
            <w:r>
              <w:rPr>
                <w:rFonts w:ascii="Times New Roman" w:hAnsi="Times New Roman" w:cs="Times New Roman"/>
                <w:color w:val="000000" w:themeColor="text1"/>
              </w:rPr>
              <w:t>5000.2</w:t>
            </w:r>
          </w:p>
        </w:tc>
      </w:tr>
    </w:tbl>
    <w:p w14:paraId="02CF19FD" w14:textId="77777777" w:rsidR="00142BC0" w:rsidRPr="00F61E07" w:rsidRDefault="00142BC0" w:rsidP="00142BC0">
      <w:pPr>
        <w:rPr>
          <w:rFonts w:ascii="Times New Roman" w:hAnsi="Times New Roman" w:cs="Times New Roman"/>
          <w:color w:val="FF0000"/>
        </w:rPr>
      </w:pPr>
    </w:p>
    <w:p w14:paraId="5E24A233" w14:textId="77777777" w:rsidR="00142BC0" w:rsidRDefault="00142BC0" w:rsidP="00142BC0"/>
    <w:p w14:paraId="3C488861" w14:textId="781AAED6" w:rsidR="00EE41DB" w:rsidRPr="00601FC0" w:rsidRDefault="00982F46" w:rsidP="00F23AD4">
      <w:pPr>
        <w:spacing w:line="480" w:lineRule="auto"/>
        <w:ind w:firstLine="720"/>
        <w:rPr>
          <w:rFonts w:ascii="Times New Roman" w:hAnsi="Times New Roman" w:cs="Times New Roman"/>
          <w:b/>
          <w:color w:val="000000" w:themeColor="text1"/>
        </w:rPr>
      </w:pPr>
      <w:r>
        <w:rPr>
          <w:rFonts w:ascii="Times New Roman" w:hAnsi="Times New Roman" w:cs="Times New Roman"/>
          <w:b/>
        </w:rPr>
        <w:t xml:space="preserve">3.2.3. </w:t>
      </w:r>
      <w:r w:rsidR="00601FC0" w:rsidRPr="00601FC0">
        <w:rPr>
          <w:rFonts w:ascii="Times New Roman" w:hAnsi="Times New Roman" w:cs="Times New Roman"/>
          <w:b/>
          <w:color w:val="000000" w:themeColor="text1"/>
        </w:rPr>
        <w:t>Retention &amp; generalisation accuracy</w:t>
      </w:r>
    </w:p>
    <w:p w14:paraId="63585FCD" w14:textId="1696D2E3" w:rsidR="00F41A43" w:rsidRDefault="00F41A43" w:rsidP="00F41A43">
      <w:pPr>
        <w:spacing w:line="480" w:lineRule="auto"/>
        <w:ind w:firstLine="720"/>
        <w:rPr>
          <w:rFonts w:ascii="Times New Roman" w:hAnsi="Times New Roman" w:cs="Times New Roman"/>
        </w:rPr>
      </w:pPr>
      <w:r w:rsidRPr="007D35DD">
        <w:rPr>
          <w:rFonts w:ascii="Times New Roman" w:hAnsi="Times New Roman" w:cs="Times New Roman"/>
        </w:rPr>
        <w:t xml:space="preserve">Children’s responses on individual </w:t>
      </w:r>
      <w:r>
        <w:rPr>
          <w:rFonts w:ascii="Times New Roman" w:hAnsi="Times New Roman" w:cs="Times New Roman"/>
        </w:rPr>
        <w:t>retention and generalisation</w:t>
      </w:r>
      <w:r w:rsidRPr="007D35DD">
        <w:rPr>
          <w:rFonts w:ascii="Times New Roman" w:hAnsi="Times New Roman" w:cs="Times New Roman"/>
        </w:rPr>
        <w:t xml:space="preserve"> trials were scored as correct (1) or incorrect (0). The likelihood of responding correctly by chance was 33%.</w:t>
      </w:r>
      <w:r>
        <w:rPr>
          <w:rFonts w:ascii="Times New Roman" w:hAnsi="Times New Roman" w:cs="Times New Roman"/>
        </w:rPr>
        <w:t xml:space="preserve"> Descriptive statistics for retention and generalisation accuracy are presented in Figure </w:t>
      </w:r>
      <w:r w:rsidR="004E3437">
        <w:rPr>
          <w:rFonts w:ascii="Times New Roman" w:hAnsi="Times New Roman" w:cs="Times New Roman"/>
        </w:rPr>
        <w:t>9</w:t>
      </w:r>
      <w:r>
        <w:rPr>
          <w:rFonts w:ascii="Times New Roman" w:hAnsi="Times New Roman" w:cs="Times New Roman"/>
        </w:rPr>
        <w:t>.</w:t>
      </w:r>
      <w:r w:rsidR="00F23AD4">
        <w:rPr>
          <w:rFonts w:ascii="Times New Roman" w:hAnsi="Times New Roman" w:cs="Times New Roman"/>
        </w:rPr>
        <w:t xml:space="preserve"> </w:t>
      </w:r>
      <w:r w:rsidR="00F23AD4" w:rsidRPr="00160D4F">
        <w:rPr>
          <w:rFonts w:ascii="Times New Roman" w:hAnsi="Times New Roman" w:cs="Times New Roman"/>
          <w:color w:val="000000" w:themeColor="text1"/>
        </w:rPr>
        <w:t xml:space="preserve">We </w:t>
      </w:r>
      <w:r w:rsidR="00F23AD4">
        <w:rPr>
          <w:rFonts w:ascii="Times New Roman" w:hAnsi="Times New Roman" w:cs="Times New Roman"/>
          <w:color w:val="000000" w:themeColor="text1"/>
        </w:rPr>
        <w:t>analysed</w:t>
      </w:r>
      <w:r w:rsidR="00F23AD4" w:rsidRPr="00160D4F">
        <w:rPr>
          <w:rFonts w:ascii="Times New Roman" w:hAnsi="Times New Roman" w:cs="Times New Roman"/>
          <w:color w:val="000000" w:themeColor="text1"/>
        </w:rPr>
        <w:t xml:space="preserve"> the effects of Population, Cue Condition, Trial Type, and Training Accuracy on children’s </w:t>
      </w:r>
      <w:r w:rsidR="00F23AD4">
        <w:rPr>
          <w:rFonts w:ascii="Times New Roman" w:hAnsi="Times New Roman" w:cs="Times New Roman"/>
          <w:color w:val="000000" w:themeColor="text1"/>
        </w:rPr>
        <w:t>retention and generalisation</w:t>
      </w:r>
      <w:r w:rsidR="00F23AD4" w:rsidRPr="00160D4F">
        <w:rPr>
          <w:rFonts w:ascii="Times New Roman" w:hAnsi="Times New Roman" w:cs="Times New Roman"/>
          <w:color w:val="000000" w:themeColor="text1"/>
        </w:rPr>
        <w:t xml:space="preserve"> trial accuracy via a series of GLMMs</w:t>
      </w:r>
      <w:r w:rsidR="00F23AD4">
        <w:rPr>
          <w:rFonts w:ascii="Times New Roman" w:hAnsi="Times New Roman" w:cs="Times New Roman"/>
          <w:color w:val="000000" w:themeColor="text1"/>
        </w:rPr>
        <w:t xml:space="preserve"> (all variables coded as described previously)</w:t>
      </w:r>
      <w:r w:rsidR="00F23AD4" w:rsidRPr="00160D4F">
        <w:rPr>
          <w:rFonts w:ascii="Times New Roman" w:hAnsi="Times New Roman" w:cs="Times New Roman"/>
          <w:color w:val="000000" w:themeColor="text1"/>
        </w:rPr>
        <w:t>.</w:t>
      </w:r>
    </w:p>
    <w:p w14:paraId="11242F7B" w14:textId="7FA0BA79" w:rsidR="00F41A43" w:rsidRPr="0030730C" w:rsidRDefault="0011014A" w:rsidP="00993F3B">
      <w:pPr>
        <w:spacing w:line="480" w:lineRule="auto"/>
        <w:rPr>
          <w:rFonts w:ascii="Times New Roman" w:hAnsi="Times New Roman" w:cs="Times New Roman"/>
          <w:color w:val="000000" w:themeColor="text1"/>
        </w:rPr>
      </w:pPr>
      <w:r>
        <w:rPr>
          <w:noProof/>
          <w:lang w:eastAsia="en-GB"/>
        </w:rPr>
        <w:lastRenderedPageBreak/>
        <w:drawing>
          <wp:inline distT="0" distB="0" distL="0" distR="0" wp14:anchorId="1CCDED99" wp14:editId="4ECCE3B3">
            <wp:extent cx="5698800" cy="3988800"/>
            <wp:effectExtent l="0" t="0" r="0" b="0"/>
            <wp:docPr id="90" name="Chart 90">
              <a:extLst xmlns:a="http://schemas.openxmlformats.org/drawingml/2006/main">
                <a:ext uri="{FF2B5EF4-FFF2-40B4-BE49-F238E27FC236}">
                  <a16:creationId xmlns:a16="http://schemas.microsoft.com/office/drawing/2014/main" id="{C91E4C3C-0FB9-4873-A46E-7D521FF17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23BB51" w14:textId="381C4D10" w:rsidR="0011014A" w:rsidRPr="00F6017C" w:rsidRDefault="0011014A" w:rsidP="0011014A">
      <w:pPr>
        <w:tabs>
          <w:tab w:val="left" w:pos="5391"/>
        </w:tabs>
        <w:spacing w:line="480" w:lineRule="auto"/>
      </w:pPr>
      <w:r w:rsidRPr="0030730C">
        <w:rPr>
          <w:rFonts w:ascii="Times New Roman" w:hAnsi="Times New Roman" w:cs="Times New Roman"/>
          <w:b/>
        </w:rPr>
        <w:t xml:space="preserve">Fig. </w:t>
      </w:r>
      <w:r>
        <w:rPr>
          <w:rFonts w:ascii="Times New Roman" w:hAnsi="Times New Roman" w:cs="Times New Roman"/>
          <w:b/>
        </w:rPr>
        <w:t>9</w:t>
      </w:r>
      <w:r>
        <w:rPr>
          <w:rFonts w:ascii="Times New Roman" w:hAnsi="Times New Roman" w:cs="Times New Roman"/>
        </w:rPr>
        <w:t xml:space="preserve"> </w:t>
      </w:r>
      <w:r w:rsidR="000B2CC0">
        <w:rPr>
          <w:rFonts w:ascii="Times New Roman" w:hAnsi="Times New Roman" w:cs="Times New Roman"/>
        </w:rPr>
        <w:t>Mean</w:t>
      </w:r>
      <w:r w:rsidRPr="00756900">
        <w:rPr>
          <w:rFonts w:ascii="Times New Roman" w:hAnsi="Times New Roman" w:cs="Times New Roman"/>
        </w:rPr>
        <w:t xml:space="preserve"> </w:t>
      </w:r>
      <w:r>
        <w:rPr>
          <w:rFonts w:ascii="Times New Roman" w:hAnsi="Times New Roman" w:cs="Times New Roman"/>
        </w:rPr>
        <w:t>retention and generalisation</w:t>
      </w:r>
      <w:r w:rsidRPr="00756900">
        <w:rPr>
          <w:rFonts w:ascii="Times New Roman" w:hAnsi="Times New Roman" w:cs="Times New Roman"/>
        </w:rPr>
        <w:t xml:space="preserve"> trial accuracy for typically developing (TD) children and children with autism spectrum </w:t>
      </w:r>
      <w:r w:rsidRPr="00870AF9">
        <w:rPr>
          <w:rFonts w:ascii="Times New Roman" w:hAnsi="Times New Roman" w:cs="Times New Roman"/>
          <w:color w:val="000000" w:themeColor="text1"/>
        </w:rPr>
        <w:t xml:space="preserve">disorder (ASD) in the social cue and non-social cue conditions of Study 2. Error bars show ± 1 SE. Stars above columns indicate where performance was significantly different from chance, indicated by the dotted line (* </w:t>
      </w:r>
      <w:r w:rsidRPr="00870AF9">
        <w:rPr>
          <w:rFonts w:ascii="Times New Roman" w:hAnsi="Times New Roman" w:cs="Times New Roman"/>
          <w:i/>
          <w:color w:val="000000" w:themeColor="text1"/>
        </w:rPr>
        <w:t>p</w:t>
      </w:r>
      <w:r w:rsidRPr="00870AF9">
        <w:rPr>
          <w:rFonts w:ascii="Times New Roman" w:hAnsi="Times New Roman" w:cs="Times New Roman"/>
          <w:color w:val="000000" w:themeColor="text1"/>
        </w:rPr>
        <w:t xml:space="preserve"> &lt; .05).</w:t>
      </w:r>
    </w:p>
    <w:p w14:paraId="475F0B96" w14:textId="77777777" w:rsidR="00F23AD4" w:rsidRDefault="00F23AD4" w:rsidP="00993F3B">
      <w:pPr>
        <w:spacing w:line="480" w:lineRule="auto"/>
        <w:ind w:firstLine="720"/>
        <w:rPr>
          <w:rFonts w:ascii="Times New Roman" w:hAnsi="Times New Roman" w:cs="Times New Roman"/>
          <w:color w:val="000000" w:themeColor="text1"/>
        </w:rPr>
      </w:pPr>
    </w:p>
    <w:p w14:paraId="4BD59B8D" w14:textId="6E53D9AB" w:rsidR="00993F3B" w:rsidRDefault="00A5293E" w:rsidP="00993F3B">
      <w:pPr>
        <w:spacing w:line="480" w:lineRule="auto"/>
        <w:ind w:firstLine="720"/>
        <w:rPr>
          <w:rFonts w:ascii="Times New Roman" w:hAnsi="Times New Roman" w:cs="Times New Roman"/>
          <w:color w:val="000000" w:themeColor="text1"/>
        </w:rPr>
      </w:pPr>
      <w:r w:rsidRPr="00F1713D">
        <w:rPr>
          <w:rFonts w:ascii="Times New Roman" w:hAnsi="Times New Roman" w:cs="Times New Roman"/>
          <w:color w:val="000000" w:themeColor="text1"/>
        </w:rPr>
        <w:t>A</w:t>
      </w:r>
      <w:r w:rsidR="00993F3B" w:rsidRPr="00221663">
        <w:rPr>
          <w:rFonts w:ascii="Times New Roman" w:hAnsi="Times New Roman" w:cs="Times New Roman"/>
          <w:color w:val="000000" w:themeColor="text1"/>
        </w:rPr>
        <w:t xml:space="preserve"> model containing Training Accuracy as a fixed effect</w:t>
      </w:r>
      <w:r w:rsidRPr="00F1713D">
        <w:rPr>
          <w:rFonts w:ascii="Times New Roman" w:hAnsi="Times New Roman" w:cs="Times New Roman"/>
          <w:color w:val="000000" w:themeColor="text1"/>
        </w:rPr>
        <w:t xml:space="preserve"> provided the best fit to the observed data</w:t>
      </w:r>
      <w:r w:rsidR="00993F3B" w:rsidRPr="00F1713D">
        <w:rPr>
          <w:rFonts w:ascii="Times New Roman" w:hAnsi="Times New Roman" w:cs="Times New Roman"/>
          <w:color w:val="000000" w:themeColor="text1"/>
        </w:rPr>
        <w:t xml:space="preserve"> (see Table </w:t>
      </w:r>
      <w:r w:rsidR="00881F0C">
        <w:rPr>
          <w:rFonts w:ascii="Times New Roman" w:hAnsi="Times New Roman" w:cs="Times New Roman"/>
          <w:color w:val="000000" w:themeColor="text1"/>
        </w:rPr>
        <w:t>15</w:t>
      </w:r>
      <w:r w:rsidR="00993F3B" w:rsidRPr="00F1713D">
        <w:rPr>
          <w:rFonts w:ascii="Times New Roman" w:hAnsi="Times New Roman" w:cs="Times New Roman"/>
          <w:color w:val="000000" w:themeColor="text1"/>
        </w:rPr>
        <w:t xml:space="preserve">). As in Study 1, children who achieved greater accuracy in Block 2 of the training trials tended to respond correctly on more </w:t>
      </w:r>
      <w:r w:rsidR="00CF032C" w:rsidRPr="00F1713D">
        <w:rPr>
          <w:rFonts w:ascii="Times New Roman" w:hAnsi="Times New Roman" w:cs="Times New Roman"/>
          <w:color w:val="000000" w:themeColor="text1"/>
        </w:rPr>
        <w:t>retention and generalisation trials</w:t>
      </w:r>
      <w:r w:rsidR="00993F3B" w:rsidRPr="00F1713D">
        <w:rPr>
          <w:rFonts w:ascii="Times New Roman" w:hAnsi="Times New Roman" w:cs="Times New Roman"/>
          <w:color w:val="000000" w:themeColor="text1"/>
        </w:rPr>
        <w:t>. No differences between populations, conditions, or trial types were detected</w:t>
      </w:r>
      <w:r w:rsidR="006B3C16" w:rsidRPr="000B3A28">
        <w:rPr>
          <w:rFonts w:ascii="Times New Roman" w:hAnsi="Times New Roman" w:cs="Times New Roman"/>
          <w:color w:val="000000" w:themeColor="text1"/>
        </w:rPr>
        <w:t xml:space="preserve"> (</w:t>
      </w:r>
      <w:r w:rsidR="00F717D9" w:rsidRPr="000B3A28">
        <w:rPr>
          <w:rFonts w:ascii="Times New Roman" w:hAnsi="Times New Roman" w:cs="Times New Roman"/>
          <w:color w:val="000000" w:themeColor="text1"/>
        </w:rPr>
        <w:t xml:space="preserve">for </w:t>
      </w:r>
      <w:r w:rsidR="00422D49">
        <w:rPr>
          <w:rFonts w:ascii="Times New Roman" w:hAnsi="Times New Roman" w:cs="Times New Roman"/>
          <w:color w:val="000000" w:themeColor="text1"/>
        </w:rPr>
        <w:t>P</w:t>
      </w:r>
      <w:r w:rsidR="00F717D9" w:rsidRPr="000B3A28">
        <w:rPr>
          <w:rFonts w:ascii="Times New Roman" w:hAnsi="Times New Roman" w:cs="Times New Roman"/>
          <w:color w:val="000000" w:themeColor="text1"/>
        </w:rPr>
        <w:t xml:space="preserve">opulation, </w:t>
      </w:r>
      <w:r w:rsidR="006B3C16" w:rsidRPr="000B3A28">
        <w:rPr>
          <w:rFonts w:ascii="Times New Roman" w:hAnsi="Times New Roman" w:cs="Times New Roman"/>
          <w:color w:val="000000" w:themeColor="text1"/>
        </w:rPr>
        <w:t>BF = 6.8x10</w:t>
      </w:r>
      <w:r w:rsidR="006B3C16" w:rsidRPr="000B3A28">
        <w:rPr>
          <w:rFonts w:ascii="Times New Roman" w:hAnsi="Times New Roman" w:cs="Times New Roman"/>
          <w:color w:val="000000" w:themeColor="text1"/>
          <w:vertAlign w:val="superscript"/>
        </w:rPr>
        <w:t>1</w:t>
      </w:r>
      <w:r w:rsidR="00422D49">
        <w:rPr>
          <w:rFonts w:ascii="Times New Roman" w:hAnsi="Times New Roman" w:cs="Times New Roman"/>
          <w:color w:val="000000" w:themeColor="text1"/>
          <w:vertAlign w:val="superscript"/>
        </w:rPr>
        <w:t>0</w:t>
      </w:r>
      <w:r w:rsidR="006B3C16" w:rsidRPr="000B3A28">
        <w:rPr>
          <w:rFonts w:ascii="Times New Roman" w:hAnsi="Times New Roman" w:cs="Times New Roman"/>
          <w:color w:val="000000" w:themeColor="text1"/>
        </w:rPr>
        <w:t>)</w:t>
      </w:r>
      <w:r w:rsidR="00993F3B" w:rsidRPr="00F1713D">
        <w:rPr>
          <w:rFonts w:ascii="Times New Roman" w:hAnsi="Times New Roman" w:cs="Times New Roman"/>
          <w:color w:val="000000" w:themeColor="text1"/>
        </w:rPr>
        <w:t>.</w:t>
      </w:r>
    </w:p>
    <w:p w14:paraId="5E1B71E7" w14:textId="5DED8162" w:rsidR="00825A62" w:rsidRDefault="00825A62" w:rsidP="00993F3B">
      <w:pPr>
        <w:spacing w:line="480" w:lineRule="auto"/>
        <w:rPr>
          <w:rFonts w:ascii="Times New Roman" w:hAnsi="Times New Roman" w:cs="Times New Roman"/>
          <w:b/>
        </w:rPr>
      </w:pPr>
    </w:p>
    <w:p w14:paraId="7B897DF7" w14:textId="64B2661D" w:rsidR="00825A62" w:rsidRDefault="00825A62" w:rsidP="00993F3B">
      <w:pPr>
        <w:spacing w:line="480" w:lineRule="auto"/>
        <w:rPr>
          <w:rFonts w:ascii="Times New Roman" w:hAnsi="Times New Roman" w:cs="Times New Roman"/>
          <w:b/>
        </w:rPr>
      </w:pPr>
    </w:p>
    <w:p w14:paraId="2B044A44" w14:textId="5EA1E379" w:rsidR="00825A62" w:rsidRDefault="00825A62" w:rsidP="00993F3B">
      <w:pPr>
        <w:spacing w:line="480" w:lineRule="auto"/>
        <w:rPr>
          <w:rFonts w:ascii="Times New Roman" w:hAnsi="Times New Roman" w:cs="Times New Roman"/>
          <w:b/>
        </w:rPr>
      </w:pPr>
    </w:p>
    <w:p w14:paraId="03A091D2" w14:textId="4206D83E" w:rsidR="00825A62" w:rsidRDefault="00825A62" w:rsidP="00993F3B">
      <w:pPr>
        <w:spacing w:line="480" w:lineRule="auto"/>
        <w:rPr>
          <w:rFonts w:ascii="Times New Roman" w:hAnsi="Times New Roman" w:cs="Times New Roman"/>
          <w:b/>
        </w:rPr>
      </w:pPr>
    </w:p>
    <w:p w14:paraId="1BA289C8" w14:textId="77777777" w:rsidR="00825A62" w:rsidRDefault="00825A62" w:rsidP="00993F3B">
      <w:pPr>
        <w:spacing w:line="480" w:lineRule="auto"/>
        <w:rPr>
          <w:rFonts w:ascii="Times New Roman" w:hAnsi="Times New Roman" w:cs="Times New Roman"/>
          <w:b/>
        </w:rPr>
      </w:pPr>
    </w:p>
    <w:p w14:paraId="555B8851" w14:textId="2AD4A075" w:rsidR="00993F3B" w:rsidRDefault="00993F3B" w:rsidP="00993F3B">
      <w:pPr>
        <w:spacing w:line="480" w:lineRule="auto"/>
        <w:rPr>
          <w:rFonts w:ascii="Times New Roman" w:hAnsi="Times New Roman" w:cs="Times New Roman"/>
        </w:rPr>
      </w:pPr>
      <w:r w:rsidRPr="00C95B3C">
        <w:rPr>
          <w:rFonts w:ascii="Times New Roman" w:hAnsi="Times New Roman" w:cs="Times New Roman"/>
          <w:b/>
        </w:rPr>
        <w:lastRenderedPageBreak/>
        <w:t xml:space="preserve">Table </w:t>
      </w:r>
      <w:r w:rsidR="00881F0C">
        <w:rPr>
          <w:rFonts w:ascii="Times New Roman" w:hAnsi="Times New Roman" w:cs="Times New Roman"/>
          <w:b/>
          <w:color w:val="000000" w:themeColor="text1"/>
        </w:rPr>
        <w:t>15</w:t>
      </w:r>
      <w:r w:rsidRPr="00C95B3C">
        <w:rPr>
          <w:rFonts w:ascii="Times New Roman" w:hAnsi="Times New Roman" w:cs="Times New Roman"/>
        </w:rPr>
        <w:t xml:space="preserve"> Summary of the</w:t>
      </w:r>
      <w:r>
        <w:rPr>
          <w:rFonts w:ascii="Times New Roman" w:hAnsi="Times New Roman" w:cs="Times New Roman"/>
        </w:rPr>
        <w:t xml:space="preserve"> fixed effects in </w:t>
      </w:r>
      <w:r w:rsidRPr="00C95B3C">
        <w:rPr>
          <w:rFonts w:ascii="Times New Roman" w:hAnsi="Times New Roman" w:cs="Times New Roman"/>
        </w:rPr>
        <w:t xml:space="preserve">the final generalized linear mixed-effects model (log odds) of children’s accuracy on </w:t>
      </w:r>
      <w:r>
        <w:rPr>
          <w:rFonts w:ascii="Times New Roman" w:hAnsi="Times New Roman" w:cs="Times New Roman"/>
        </w:rPr>
        <w:t>retention and generalisation</w:t>
      </w:r>
      <w:r w:rsidRPr="00C95B3C">
        <w:rPr>
          <w:rFonts w:ascii="Times New Roman" w:hAnsi="Times New Roman" w:cs="Times New Roman"/>
        </w:rPr>
        <w:t xml:space="preserve"> trials</w:t>
      </w:r>
      <w:r>
        <w:rPr>
          <w:rFonts w:ascii="Times New Roman" w:hAnsi="Times New Roman" w:cs="Times New Roman"/>
        </w:rPr>
        <w:t xml:space="preserve"> in Study </w:t>
      </w:r>
      <w:r w:rsidR="008834DE">
        <w:rPr>
          <w:rFonts w:ascii="Times New Roman" w:hAnsi="Times New Roman" w:cs="Times New Roman"/>
        </w:rPr>
        <w:t>2</w:t>
      </w:r>
      <w:r>
        <w:rPr>
          <w:rFonts w:ascii="Times New Roman" w:hAnsi="Times New Roman" w:cs="Times New Roman"/>
        </w:rPr>
        <w:t xml:space="preserve">, </w:t>
      </w:r>
      <w:r w:rsidRPr="00C95B3C">
        <w:rPr>
          <w:rFonts w:ascii="Times New Roman" w:hAnsi="Times New Roman" w:cs="Times New Roman"/>
        </w:rPr>
        <w:t xml:space="preserve">predicted </w:t>
      </w:r>
      <w:r>
        <w:rPr>
          <w:rFonts w:ascii="Times New Roman" w:hAnsi="Times New Roman" w:cs="Times New Roman"/>
        </w:rPr>
        <w:t xml:space="preserve">by </w:t>
      </w:r>
      <w:r w:rsidR="004D7209">
        <w:rPr>
          <w:rFonts w:ascii="Times New Roman" w:hAnsi="Times New Roman" w:cs="Times New Roman"/>
        </w:rPr>
        <w:t>t</w:t>
      </w:r>
      <w:r>
        <w:rPr>
          <w:rFonts w:ascii="Times New Roman" w:hAnsi="Times New Roman" w:cs="Times New Roman"/>
        </w:rPr>
        <w:t xml:space="preserve">raining </w:t>
      </w:r>
      <w:r w:rsidR="004D7209">
        <w:rPr>
          <w:rFonts w:ascii="Times New Roman" w:hAnsi="Times New Roman" w:cs="Times New Roman"/>
        </w:rPr>
        <w:t>a</w:t>
      </w:r>
      <w:r>
        <w:rPr>
          <w:rFonts w:ascii="Times New Roman" w:hAnsi="Times New Roman" w:cs="Times New Roman"/>
        </w:rPr>
        <w:t xml:space="preserve">ccuracy. </w:t>
      </w:r>
    </w:p>
    <w:p w14:paraId="33896DF5" w14:textId="77777777" w:rsidR="00993F3B" w:rsidRDefault="00993F3B" w:rsidP="00993F3B"/>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993F3B" w:rsidRPr="00AF181F" w14:paraId="68403DCD" w14:textId="77777777" w:rsidTr="006C724F">
        <w:trPr>
          <w:trHeight w:val="416"/>
        </w:trPr>
        <w:tc>
          <w:tcPr>
            <w:tcW w:w="2154" w:type="dxa"/>
            <w:tcBorders>
              <w:left w:val="nil"/>
              <w:bottom w:val="single" w:sz="4" w:space="0" w:color="auto"/>
              <w:right w:val="nil"/>
            </w:tcBorders>
            <w:vAlign w:val="center"/>
          </w:tcPr>
          <w:p w14:paraId="3A4C2460" w14:textId="77777777" w:rsidR="00993F3B" w:rsidRPr="00AF181F" w:rsidRDefault="00993F3B" w:rsidP="006C724F">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161C3E96" w14:textId="77777777" w:rsidR="00993F3B" w:rsidRPr="00AF181F" w:rsidRDefault="00993F3B" w:rsidP="006C724F">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5499AD73" w14:textId="77777777" w:rsidR="00993F3B" w:rsidRPr="00AF181F" w:rsidRDefault="00993F3B" w:rsidP="006C724F">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269FEE05" w14:textId="77777777" w:rsidR="00993F3B" w:rsidRPr="00AF181F" w:rsidRDefault="00993F3B" w:rsidP="006C724F">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607AF61A" w14:textId="77777777" w:rsidR="00993F3B" w:rsidRPr="00AF181F" w:rsidRDefault="00993F3B" w:rsidP="006C724F">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993F3B" w:rsidRPr="00AF181F" w14:paraId="7DFBF768" w14:textId="77777777" w:rsidTr="006C724F">
        <w:trPr>
          <w:trHeight w:val="340"/>
        </w:trPr>
        <w:tc>
          <w:tcPr>
            <w:tcW w:w="2154" w:type="dxa"/>
            <w:tcBorders>
              <w:left w:val="nil"/>
              <w:bottom w:val="nil"/>
              <w:right w:val="nil"/>
            </w:tcBorders>
            <w:vAlign w:val="center"/>
          </w:tcPr>
          <w:p w14:paraId="038FD311" w14:textId="77777777" w:rsidR="00993F3B" w:rsidRPr="00AF181F" w:rsidRDefault="00993F3B" w:rsidP="006C724F">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3FA0F4BD" w14:textId="79D07549" w:rsidR="00993F3B" w:rsidRPr="004438B0" w:rsidRDefault="00993F3B" w:rsidP="00993F3B">
            <w:pPr>
              <w:jc w:val="center"/>
              <w:rPr>
                <w:rFonts w:ascii="Times New Roman" w:hAnsi="Times New Roman" w:cs="Times New Roman"/>
                <w:color w:val="000000" w:themeColor="text1"/>
              </w:rPr>
            </w:pPr>
            <w:r>
              <w:rPr>
                <w:rFonts w:ascii="Times New Roman" w:hAnsi="Times New Roman" w:cs="Times New Roman"/>
                <w:color w:val="000000" w:themeColor="text1"/>
              </w:rPr>
              <w:t>-2.80</w:t>
            </w:r>
          </w:p>
        </w:tc>
        <w:tc>
          <w:tcPr>
            <w:tcW w:w="1559" w:type="dxa"/>
            <w:tcBorders>
              <w:left w:val="nil"/>
              <w:bottom w:val="nil"/>
              <w:right w:val="nil"/>
            </w:tcBorders>
            <w:vAlign w:val="center"/>
          </w:tcPr>
          <w:p w14:paraId="1CD9CE07" w14:textId="77777777" w:rsidR="00993F3B" w:rsidRPr="004438B0" w:rsidRDefault="00993F3B" w:rsidP="006C724F">
            <w:pPr>
              <w:jc w:val="center"/>
              <w:rPr>
                <w:rFonts w:ascii="Times New Roman" w:hAnsi="Times New Roman" w:cs="Times New Roman"/>
                <w:color w:val="000000" w:themeColor="text1"/>
              </w:rPr>
            </w:pPr>
            <w:r>
              <w:rPr>
                <w:rFonts w:ascii="Times New Roman" w:hAnsi="Times New Roman" w:cs="Times New Roman"/>
                <w:color w:val="000000" w:themeColor="text1"/>
              </w:rPr>
              <w:t>0.54</w:t>
            </w:r>
          </w:p>
        </w:tc>
        <w:tc>
          <w:tcPr>
            <w:tcW w:w="992" w:type="dxa"/>
            <w:tcBorders>
              <w:left w:val="nil"/>
              <w:bottom w:val="nil"/>
              <w:right w:val="nil"/>
            </w:tcBorders>
            <w:vAlign w:val="center"/>
          </w:tcPr>
          <w:p w14:paraId="6AC1B470" w14:textId="58682301" w:rsidR="00993F3B" w:rsidRPr="004438B0" w:rsidRDefault="00993F3B" w:rsidP="00993F3B">
            <w:pPr>
              <w:jc w:val="center"/>
              <w:rPr>
                <w:rFonts w:ascii="Times New Roman" w:hAnsi="Times New Roman" w:cs="Times New Roman"/>
                <w:color w:val="000000" w:themeColor="text1"/>
              </w:rPr>
            </w:pPr>
            <w:r>
              <w:rPr>
                <w:rFonts w:ascii="Times New Roman" w:hAnsi="Times New Roman" w:cs="Times New Roman"/>
                <w:color w:val="000000" w:themeColor="text1"/>
              </w:rPr>
              <w:t>-5.24</w:t>
            </w:r>
          </w:p>
        </w:tc>
        <w:tc>
          <w:tcPr>
            <w:tcW w:w="1843" w:type="dxa"/>
            <w:tcBorders>
              <w:left w:val="nil"/>
              <w:bottom w:val="nil"/>
              <w:right w:val="nil"/>
            </w:tcBorders>
            <w:vAlign w:val="center"/>
          </w:tcPr>
          <w:p w14:paraId="24341AFC" w14:textId="77777777" w:rsidR="00993F3B" w:rsidRPr="004438B0" w:rsidRDefault="00993F3B"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993F3B" w:rsidRPr="00AF181F" w14:paraId="5BB45618" w14:textId="77777777" w:rsidTr="006C724F">
        <w:trPr>
          <w:trHeight w:val="340"/>
        </w:trPr>
        <w:tc>
          <w:tcPr>
            <w:tcW w:w="2154" w:type="dxa"/>
            <w:tcBorders>
              <w:top w:val="nil"/>
              <w:left w:val="nil"/>
              <w:bottom w:val="nil"/>
              <w:right w:val="nil"/>
            </w:tcBorders>
            <w:vAlign w:val="center"/>
          </w:tcPr>
          <w:p w14:paraId="464F4405" w14:textId="77777777" w:rsidR="00993F3B" w:rsidRPr="00AF181F" w:rsidRDefault="00993F3B" w:rsidP="006C724F">
            <w:pPr>
              <w:rPr>
                <w:rFonts w:ascii="Times New Roman" w:hAnsi="Times New Roman" w:cs="Times New Roman"/>
              </w:rPr>
            </w:pPr>
            <w:r>
              <w:rPr>
                <w:rFonts w:ascii="Times New Roman" w:hAnsi="Times New Roman" w:cs="Times New Roman"/>
              </w:rPr>
              <w:t>Training Accuracy</w:t>
            </w:r>
          </w:p>
        </w:tc>
        <w:tc>
          <w:tcPr>
            <w:tcW w:w="1418" w:type="dxa"/>
            <w:tcBorders>
              <w:top w:val="nil"/>
              <w:left w:val="nil"/>
              <w:bottom w:val="nil"/>
              <w:right w:val="nil"/>
            </w:tcBorders>
            <w:vAlign w:val="center"/>
          </w:tcPr>
          <w:p w14:paraId="69F15BBD" w14:textId="666C9C6D" w:rsidR="00993F3B" w:rsidRPr="004438B0" w:rsidRDefault="00993F3B" w:rsidP="00993F3B">
            <w:pP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1559" w:type="dxa"/>
            <w:tcBorders>
              <w:top w:val="nil"/>
              <w:left w:val="nil"/>
              <w:bottom w:val="nil"/>
              <w:right w:val="nil"/>
            </w:tcBorders>
            <w:vAlign w:val="center"/>
          </w:tcPr>
          <w:p w14:paraId="6B595F63" w14:textId="77777777" w:rsidR="00993F3B" w:rsidRPr="004438B0" w:rsidRDefault="00993F3B" w:rsidP="006C724F">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992" w:type="dxa"/>
            <w:tcBorders>
              <w:top w:val="nil"/>
              <w:left w:val="nil"/>
              <w:bottom w:val="nil"/>
              <w:right w:val="nil"/>
            </w:tcBorders>
            <w:vAlign w:val="center"/>
          </w:tcPr>
          <w:p w14:paraId="5EAD5139" w14:textId="022CC574" w:rsidR="00993F3B" w:rsidRPr="004438B0" w:rsidRDefault="00993F3B" w:rsidP="00993F3B">
            <w:pPr>
              <w:jc w:val="center"/>
              <w:rPr>
                <w:rFonts w:ascii="Times New Roman" w:hAnsi="Times New Roman" w:cs="Times New Roman"/>
                <w:color w:val="000000" w:themeColor="text1"/>
              </w:rPr>
            </w:pPr>
            <w:r>
              <w:rPr>
                <w:rFonts w:ascii="Times New Roman" w:hAnsi="Times New Roman" w:cs="Times New Roman"/>
                <w:color w:val="000000" w:themeColor="text1"/>
              </w:rPr>
              <w:t>6.05</w:t>
            </w:r>
          </w:p>
        </w:tc>
        <w:tc>
          <w:tcPr>
            <w:tcW w:w="1843" w:type="dxa"/>
            <w:tcBorders>
              <w:top w:val="nil"/>
              <w:left w:val="nil"/>
              <w:bottom w:val="nil"/>
              <w:right w:val="nil"/>
            </w:tcBorders>
            <w:vAlign w:val="center"/>
          </w:tcPr>
          <w:p w14:paraId="3A11E614" w14:textId="77777777" w:rsidR="00993F3B" w:rsidRPr="004438B0" w:rsidRDefault="00993F3B" w:rsidP="006C72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993F3B" w:rsidRPr="00AF181F" w14:paraId="25D7A6D3" w14:textId="77777777" w:rsidTr="006C724F">
        <w:trPr>
          <w:trHeight w:val="340"/>
        </w:trPr>
        <w:tc>
          <w:tcPr>
            <w:tcW w:w="2154" w:type="dxa"/>
            <w:tcBorders>
              <w:left w:val="nil"/>
              <w:bottom w:val="nil"/>
              <w:right w:val="nil"/>
            </w:tcBorders>
          </w:tcPr>
          <w:p w14:paraId="3057C5D7" w14:textId="77777777" w:rsidR="00993F3B" w:rsidRPr="00AF181F" w:rsidRDefault="00993F3B" w:rsidP="006C724F">
            <w:pPr>
              <w:rPr>
                <w:rFonts w:ascii="Times New Roman" w:hAnsi="Times New Roman" w:cs="Times New Roman"/>
              </w:rPr>
            </w:pPr>
          </w:p>
        </w:tc>
        <w:tc>
          <w:tcPr>
            <w:tcW w:w="1418" w:type="dxa"/>
            <w:tcBorders>
              <w:left w:val="nil"/>
              <w:bottom w:val="nil"/>
              <w:right w:val="nil"/>
            </w:tcBorders>
            <w:vAlign w:val="center"/>
          </w:tcPr>
          <w:p w14:paraId="324D8AE5" w14:textId="77777777" w:rsidR="00993F3B" w:rsidRPr="00AF181F" w:rsidRDefault="00993F3B" w:rsidP="006C724F">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63D63919" w14:textId="77777777" w:rsidR="00993F3B" w:rsidRPr="00AF181F" w:rsidRDefault="00993F3B" w:rsidP="006C724F">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2C595FFB" w14:textId="77777777" w:rsidR="00993F3B" w:rsidRPr="00AF181F" w:rsidRDefault="00993F3B" w:rsidP="006C724F">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7BC3E93C" w14:textId="77777777" w:rsidR="00993F3B" w:rsidRPr="00AF181F" w:rsidRDefault="00993F3B" w:rsidP="006C724F">
            <w:pPr>
              <w:jc w:val="center"/>
              <w:rPr>
                <w:rFonts w:ascii="Times New Roman" w:hAnsi="Times New Roman" w:cs="Times New Roman"/>
              </w:rPr>
            </w:pPr>
            <w:r w:rsidRPr="00AF181F">
              <w:rPr>
                <w:rFonts w:ascii="Times New Roman" w:hAnsi="Times New Roman" w:cs="Times New Roman"/>
              </w:rPr>
              <w:t>deviance</w:t>
            </w:r>
          </w:p>
        </w:tc>
      </w:tr>
      <w:tr w:rsidR="00993F3B" w:rsidRPr="00AF181F" w14:paraId="5740C0F0" w14:textId="77777777" w:rsidTr="006C724F">
        <w:trPr>
          <w:trHeight w:val="340"/>
        </w:trPr>
        <w:tc>
          <w:tcPr>
            <w:tcW w:w="2154" w:type="dxa"/>
            <w:tcBorders>
              <w:top w:val="nil"/>
              <w:left w:val="nil"/>
              <w:right w:val="nil"/>
            </w:tcBorders>
          </w:tcPr>
          <w:p w14:paraId="5D27A23A" w14:textId="77777777" w:rsidR="00993F3B" w:rsidRPr="00AF181F" w:rsidRDefault="00993F3B" w:rsidP="006C724F">
            <w:pPr>
              <w:rPr>
                <w:rFonts w:ascii="Times New Roman" w:hAnsi="Times New Roman" w:cs="Times New Roman"/>
              </w:rPr>
            </w:pPr>
          </w:p>
        </w:tc>
        <w:tc>
          <w:tcPr>
            <w:tcW w:w="1418" w:type="dxa"/>
            <w:tcBorders>
              <w:top w:val="nil"/>
              <w:left w:val="nil"/>
              <w:right w:val="nil"/>
            </w:tcBorders>
            <w:vAlign w:val="center"/>
          </w:tcPr>
          <w:p w14:paraId="5487600A" w14:textId="3CF7AA23" w:rsidR="00993F3B" w:rsidRPr="00AF181F" w:rsidRDefault="00993F3B" w:rsidP="006C724F">
            <w:pPr>
              <w:jc w:val="center"/>
              <w:rPr>
                <w:rFonts w:ascii="Times New Roman" w:hAnsi="Times New Roman" w:cs="Times New Roman"/>
              </w:rPr>
            </w:pPr>
            <w:r>
              <w:rPr>
                <w:rFonts w:ascii="Times New Roman" w:hAnsi="Times New Roman" w:cs="Times New Roman"/>
              </w:rPr>
              <w:t>2111.9</w:t>
            </w:r>
          </w:p>
        </w:tc>
        <w:tc>
          <w:tcPr>
            <w:tcW w:w="1559" w:type="dxa"/>
            <w:tcBorders>
              <w:top w:val="nil"/>
              <w:left w:val="nil"/>
              <w:right w:val="nil"/>
            </w:tcBorders>
            <w:vAlign w:val="center"/>
          </w:tcPr>
          <w:p w14:paraId="687C38B8" w14:textId="68924B98" w:rsidR="00993F3B" w:rsidRPr="00AF181F" w:rsidRDefault="00993F3B" w:rsidP="006C724F">
            <w:pPr>
              <w:jc w:val="center"/>
              <w:rPr>
                <w:rFonts w:ascii="Times New Roman" w:hAnsi="Times New Roman" w:cs="Times New Roman"/>
              </w:rPr>
            </w:pPr>
            <w:r>
              <w:rPr>
                <w:rFonts w:ascii="Times New Roman" w:hAnsi="Times New Roman" w:cs="Times New Roman"/>
              </w:rPr>
              <w:t>2904.0</w:t>
            </w:r>
          </w:p>
        </w:tc>
        <w:tc>
          <w:tcPr>
            <w:tcW w:w="992" w:type="dxa"/>
            <w:tcBorders>
              <w:top w:val="nil"/>
              <w:left w:val="nil"/>
              <w:right w:val="nil"/>
            </w:tcBorders>
            <w:vAlign w:val="center"/>
          </w:tcPr>
          <w:p w14:paraId="0098E9ED" w14:textId="1F371FF9" w:rsidR="00993F3B" w:rsidRPr="00AF181F" w:rsidRDefault="00993F3B" w:rsidP="00993F3B">
            <w:pPr>
              <w:jc w:val="center"/>
              <w:rPr>
                <w:rFonts w:ascii="Times New Roman" w:hAnsi="Times New Roman" w:cs="Times New Roman"/>
              </w:rPr>
            </w:pPr>
            <w:r>
              <w:rPr>
                <w:rFonts w:ascii="Times New Roman" w:hAnsi="Times New Roman" w:cs="Times New Roman"/>
              </w:rPr>
              <w:t>-907.9</w:t>
            </w:r>
          </w:p>
        </w:tc>
        <w:tc>
          <w:tcPr>
            <w:tcW w:w="1843" w:type="dxa"/>
            <w:tcBorders>
              <w:top w:val="nil"/>
              <w:left w:val="nil"/>
              <w:right w:val="nil"/>
            </w:tcBorders>
            <w:vAlign w:val="center"/>
          </w:tcPr>
          <w:p w14:paraId="0552DEFA" w14:textId="26BFCCD2" w:rsidR="00993F3B" w:rsidRPr="00AF181F" w:rsidRDefault="00993F3B" w:rsidP="006C724F">
            <w:pPr>
              <w:jc w:val="center"/>
              <w:rPr>
                <w:rFonts w:ascii="Times New Roman" w:hAnsi="Times New Roman" w:cs="Times New Roman"/>
              </w:rPr>
            </w:pPr>
            <w:r>
              <w:rPr>
                <w:rFonts w:ascii="Times New Roman" w:hAnsi="Times New Roman" w:cs="Times New Roman"/>
              </w:rPr>
              <w:t>1815.9</w:t>
            </w:r>
          </w:p>
        </w:tc>
      </w:tr>
    </w:tbl>
    <w:p w14:paraId="6A368B4A" w14:textId="572D98B7" w:rsidR="00993F3B" w:rsidRDefault="00993F3B" w:rsidP="00993F3B">
      <w:pPr>
        <w:rPr>
          <w:rFonts w:ascii="Times New Roman" w:hAnsi="Times New Roman" w:cs="Times New Roman"/>
        </w:rPr>
      </w:pPr>
    </w:p>
    <w:p w14:paraId="0B489853" w14:textId="7B085495" w:rsidR="00687031" w:rsidRDefault="00687031" w:rsidP="00993F3B">
      <w:pPr>
        <w:rPr>
          <w:rFonts w:ascii="Times New Roman" w:hAnsi="Times New Roman" w:cs="Times New Roman"/>
        </w:rPr>
      </w:pPr>
    </w:p>
    <w:p w14:paraId="09030ECD" w14:textId="028F95E5" w:rsidR="00993F3B" w:rsidRDefault="008834DE" w:rsidP="008834DE">
      <w:pPr>
        <w:spacing w:line="480" w:lineRule="auto"/>
        <w:ind w:firstLine="720"/>
        <w:rPr>
          <w:rFonts w:ascii="Times New Roman" w:hAnsi="Times New Roman" w:cs="Times New Roman"/>
          <w:color w:val="000000" w:themeColor="text1"/>
        </w:rPr>
      </w:pPr>
      <w:bookmarkStart w:id="20" w:name="_Hlk25569212"/>
      <w:r w:rsidRPr="00F94A71">
        <w:rPr>
          <w:rFonts w:ascii="Times New Roman" w:hAnsi="Times New Roman" w:cs="Times New Roman"/>
          <w:color w:val="000000" w:themeColor="text1"/>
        </w:rPr>
        <w:t xml:space="preserve">We then explored how children’s </w:t>
      </w:r>
      <w:r w:rsidR="00CF032C" w:rsidRPr="00F94A71">
        <w:rPr>
          <w:rFonts w:ascii="Times New Roman" w:hAnsi="Times New Roman" w:cs="Times New Roman"/>
          <w:color w:val="000000" w:themeColor="text1"/>
        </w:rPr>
        <w:t>retention and generalisation</w:t>
      </w:r>
      <w:r w:rsidRPr="00F94A71">
        <w:rPr>
          <w:rFonts w:ascii="Times New Roman" w:hAnsi="Times New Roman" w:cs="Times New Roman"/>
          <w:color w:val="000000" w:themeColor="text1"/>
        </w:rPr>
        <w:t xml:space="preserve"> </w:t>
      </w:r>
      <w:r w:rsidR="00CF032C" w:rsidRPr="00F94A71">
        <w:rPr>
          <w:rFonts w:ascii="Times New Roman" w:hAnsi="Times New Roman" w:cs="Times New Roman"/>
          <w:color w:val="000000" w:themeColor="text1"/>
        </w:rPr>
        <w:t>accuracy was</w:t>
      </w:r>
      <w:r w:rsidRPr="00F94A71">
        <w:rPr>
          <w:rFonts w:ascii="Times New Roman" w:hAnsi="Times New Roman" w:cs="Times New Roman"/>
          <w:color w:val="000000" w:themeColor="text1"/>
        </w:rPr>
        <w:t xml:space="preserve"> affected by the provision of attentional cues during mapping</w:t>
      </w:r>
      <w:r w:rsidR="003A2D21" w:rsidRPr="00F94A71">
        <w:rPr>
          <w:rFonts w:ascii="Times New Roman" w:hAnsi="Times New Roman" w:cs="Times New Roman"/>
          <w:color w:val="000000" w:themeColor="text1"/>
        </w:rPr>
        <w:t xml:space="preserve"> in a combined analysis across Studies 1 and 2</w:t>
      </w:r>
      <w:r w:rsidRPr="00F94A71">
        <w:rPr>
          <w:rFonts w:ascii="Times New Roman" w:hAnsi="Times New Roman" w:cs="Times New Roman"/>
          <w:color w:val="000000" w:themeColor="text1"/>
        </w:rPr>
        <w:t xml:space="preserve">. </w:t>
      </w:r>
      <w:r w:rsidR="00A5293E" w:rsidRPr="00F94A71">
        <w:rPr>
          <w:rFonts w:ascii="Times New Roman" w:hAnsi="Times New Roman" w:cs="Times New Roman"/>
          <w:color w:val="000000" w:themeColor="text1"/>
        </w:rPr>
        <w:t>A</w:t>
      </w:r>
      <w:r w:rsidR="009F734B" w:rsidRPr="00F94A71">
        <w:rPr>
          <w:rFonts w:ascii="Times New Roman" w:hAnsi="Times New Roman" w:cs="Times New Roman"/>
          <w:color w:val="000000" w:themeColor="text1"/>
        </w:rPr>
        <w:t xml:space="preserve"> model containing Training Accuracy as a fixed effect</w:t>
      </w:r>
      <w:r w:rsidR="00A5293E" w:rsidRPr="00F94A71">
        <w:rPr>
          <w:rFonts w:ascii="Times New Roman" w:hAnsi="Times New Roman" w:cs="Times New Roman"/>
          <w:color w:val="000000" w:themeColor="text1"/>
        </w:rPr>
        <w:t xml:space="preserve"> provided the best fit to the observed data</w:t>
      </w:r>
      <w:r w:rsidR="00916AE3" w:rsidRPr="00F94A71">
        <w:rPr>
          <w:rFonts w:ascii="Times New Roman" w:hAnsi="Times New Roman" w:cs="Times New Roman"/>
          <w:color w:val="000000" w:themeColor="text1"/>
        </w:rPr>
        <w:t xml:space="preserve"> (see Table </w:t>
      </w:r>
      <w:r w:rsidR="00881F0C">
        <w:rPr>
          <w:rFonts w:ascii="Times New Roman" w:hAnsi="Times New Roman" w:cs="Times New Roman"/>
          <w:color w:val="000000" w:themeColor="text1"/>
        </w:rPr>
        <w:t>16</w:t>
      </w:r>
      <w:r w:rsidR="00916AE3" w:rsidRPr="00F94A71">
        <w:rPr>
          <w:rFonts w:ascii="Times New Roman" w:hAnsi="Times New Roman" w:cs="Times New Roman"/>
          <w:color w:val="000000" w:themeColor="text1"/>
        </w:rPr>
        <w:t>)</w:t>
      </w:r>
      <w:r w:rsidR="009F734B" w:rsidRPr="00F94A71">
        <w:rPr>
          <w:rFonts w:ascii="Times New Roman" w:hAnsi="Times New Roman" w:cs="Times New Roman"/>
          <w:color w:val="000000" w:themeColor="text1"/>
        </w:rPr>
        <w:t xml:space="preserve">. Provision of attentional cues during </w:t>
      </w:r>
      <w:r w:rsidR="004C4D62">
        <w:rPr>
          <w:rFonts w:ascii="Times New Roman" w:hAnsi="Times New Roman" w:cs="Times New Roman"/>
          <w:color w:val="000000" w:themeColor="text1"/>
        </w:rPr>
        <w:t>training</w:t>
      </w:r>
      <w:r w:rsidR="009F734B" w:rsidRPr="00F94A71">
        <w:rPr>
          <w:rFonts w:ascii="Times New Roman" w:hAnsi="Times New Roman" w:cs="Times New Roman"/>
          <w:color w:val="000000" w:themeColor="text1"/>
        </w:rPr>
        <w:t xml:space="preserve"> did not reliably influence retention or generalisation accuracy and did not interact with Population or Trial Type.</w:t>
      </w:r>
      <w:r w:rsidR="009F734B">
        <w:rPr>
          <w:rFonts w:ascii="Times New Roman" w:hAnsi="Times New Roman" w:cs="Times New Roman"/>
          <w:color w:val="000000" w:themeColor="text1"/>
        </w:rPr>
        <w:t xml:space="preserve"> </w:t>
      </w:r>
    </w:p>
    <w:bookmarkEnd w:id="20"/>
    <w:p w14:paraId="14E95848" w14:textId="56EC8CC9" w:rsidR="00916AE3" w:rsidRDefault="00916AE3" w:rsidP="008834DE">
      <w:pPr>
        <w:spacing w:line="480" w:lineRule="auto"/>
        <w:ind w:firstLine="720"/>
        <w:rPr>
          <w:rFonts w:ascii="Times New Roman" w:hAnsi="Times New Roman" w:cs="Times New Roman"/>
          <w:color w:val="000000" w:themeColor="text1"/>
        </w:rPr>
      </w:pPr>
    </w:p>
    <w:p w14:paraId="4BE1D190" w14:textId="6555DD1C" w:rsidR="00916AE3" w:rsidRPr="00E94041" w:rsidRDefault="00916AE3" w:rsidP="00E94041">
      <w:pPr>
        <w:spacing w:line="480" w:lineRule="auto"/>
        <w:rPr>
          <w:rFonts w:ascii="Times New Roman" w:hAnsi="Times New Roman" w:cs="Times New Roman"/>
          <w:color w:val="000000" w:themeColor="text1"/>
        </w:rPr>
      </w:pPr>
      <w:r w:rsidRPr="00E94041">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16</w:t>
      </w:r>
      <w:r w:rsidRPr="00E94041">
        <w:rPr>
          <w:rFonts w:ascii="Times New Roman" w:hAnsi="Times New Roman" w:cs="Times New Roman"/>
          <w:color w:val="000000" w:themeColor="text1"/>
        </w:rPr>
        <w:t xml:space="preserve"> Summary of the fixed effects in the final generalized linear mixed-effects model (log odds) of</w:t>
      </w:r>
      <w:r w:rsidR="00E94041" w:rsidRPr="00E94041">
        <w:rPr>
          <w:rFonts w:ascii="Times New Roman" w:hAnsi="Times New Roman" w:cs="Times New Roman"/>
          <w:color w:val="000000" w:themeColor="text1"/>
        </w:rPr>
        <w:t xml:space="preserve"> accuracy on </w:t>
      </w:r>
      <w:r w:rsidR="00EA160C">
        <w:rPr>
          <w:rFonts w:ascii="Times New Roman" w:hAnsi="Times New Roman" w:cs="Times New Roman"/>
          <w:color w:val="000000" w:themeColor="text1"/>
        </w:rPr>
        <w:t>retention and generalisation trials</w:t>
      </w:r>
      <w:r w:rsidR="00E94041" w:rsidRPr="00E94041">
        <w:rPr>
          <w:rFonts w:ascii="Times New Roman" w:hAnsi="Times New Roman" w:cs="Times New Roman"/>
          <w:color w:val="000000" w:themeColor="text1"/>
        </w:rPr>
        <w:t xml:space="preserve"> in Study 1 and Study 2, predicted by training accuracy.</w:t>
      </w: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E94041" w:rsidRPr="00AF181F" w14:paraId="6E4C6406" w14:textId="77777777" w:rsidTr="003E2A8B">
        <w:trPr>
          <w:trHeight w:val="416"/>
        </w:trPr>
        <w:tc>
          <w:tcPr>
            <w:tcW w:w="2154" w:type="dxa"/>
            <w:tcBorders>
              <w:left w:val="nil"/>
              <w:bottom w:val="single" w:sz="4" w:space="0" w:color="auto"/>
              <w:right w:val="nil"/>
            </w:tcBorders>
            <w:vAlign w:val="center"/>
          </w:tcPr>
          <w:p w14:paraId="733F2E0D" w14:textId="77777777" w:rsidR="00E94041" w:rsidRPr="00AF181F" w:rsidRDefault="00E94041" w:rsidP="003E2A8B">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59D68E40" w14:textId="77777777" w:rsidR="00E94041" w:rsidRPr="00AF181F" w:rsidRDefault="00E94041" w:rsidP="003E2A8B">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171C0BE3" w14:textId="77777777" w:rsidR="00E94041" w:rsidRPr="00AF181F" w:rsidRDefault="00E94041" w:rsidP="003E2A8B">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2A00C6C1" w14:textId="77777777" w:rsidR="00E94041" w:rsidRPr="00AF181F" w:rsidRDefault="00E94041" w:rsidP="003E2A8B">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7AD591EE" w14:textId="77777777" w:rsidR="00E94041" w:rsidRPr="00AF181F" w:rsidRDefault="00E94041" w:rsidP="003E2A8B">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E94041" w:rsidRPr="00AF181F" w14:paraId="56D74892" w14:textId="77777777" w:rsidTr="003E2A8B">
        <w:trPr>
          <w:trHeight w:val="340"/>
        </w:trPr>
        <w:tc>
          <w:tcPr>
            <w:tcW w:w="2154" w:type="dxa"/>
            <w:tcBorders>
              <w:left w:val="nil"/>
              <w:bottom w:val="nil"/>
              <w:right w:val="nil"/>
            </w:tcBorders>
            <w:vAlign w:val="center"/>
          </w:tcPr>
          <w:p w14:paraId="03A63118" w14:textId="77777777" w:rsidR="00E94041" w:rsidRPr="00AF181F" w:rsidRDefault="00E94041" w:rsidP="003E2A8B">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19B62363" w14:textId="0F9FB618"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-2.22</w:t>
            </w:r>
          </w:p>
        </w:tc>
        <w:tc>
          <w:tcPr>
            <w:tcW w:w="1559" w:type="dxa"/>
            <w:tcBorders>
              <w:left w:val="nil"/>
              <w:bottom w:val="nil"/>
              <w:right w:val="nil"/>
            </w:tcBorders>
            <w:vAlign w:val="center"/>
          </w:tcPr>
          <w:p w14:paraId="7B78533F" w14:textId="61561BAA"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0.37</w:t>
            </w:r>
          </w:p>
        </w:tc>
        <w:tc>
          <w:tcPr>
            <w:tcW w:w="992" w:type="dxa"/>
            <w:tcBorders>
              <w:left w:val="nil"/>
              <w:bottom w:val="nil"/>
              <w:right w:val="nil"/>
            </w:tcBorders>
            <w:vAlign w:val="center"/>
          </w:tcPr>
          <w:p w14:paraId="521E8043" w14:textId="3A03AAF1"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-6.05</w:t>
            </w:r>
          </w:p>
        </w:tc>
        <w:tc>
          <w:tcPr>
            <w:tcW w:w="1843" w:type="dxa"/>
            <w:tcBorders>
              <w:left w:val="nil"/>
              <w:bottom w:val="nil"/>
              <w:right w:val="nil"/>
            </w:tcBorders>
            <w:vAlign w:val="center"/>
          </w:tcPr>
          <w:p w14:paraId="772B653A" w14:textId="05EE72C4"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E94041" w:rsidRPr="00AF181F" w14:paraId="028B75FF" w14:textId="77777777" w:rsidTr="003E2A8B">
        <w:trPr>
          <w:trHeight w:val="340"/>
        </w:trPr>
        <w:tc>
          <w:tcPr>
            <w:tcW w:w="2154" w:type="dxa"/>
            <w:tcBorders>
              <w:top w:val="nil"/>
              <w:left w:val="nil"/>
              <w:bottom w:val="nil"/>
              <w:right w:val="nil"/>
            </w:tcBorders>
            <w:vAlign w:val="center"/>
          </w:tcPr>
          <w:p w14:paraId="1C07F576" w14:textId="77777777" w:rsidR="00E94041" w:rsidRPr="00AF181F" w:rsidRDefault="00E94041" w:rsidP="003E2A8B">
            <w:pPr>
              <w:rPr>
                <w:rFonts w:ascii="Times New Roman" w:hAnsi="Times New Roman" w:cs="Times New Roman"/>
              </w:rPr>
            </w:pPr>
            <w:r>
              <w:rPr>
                <w:rFonts w:ascii="Times New Roman" w:hAnsi="Times New Roman" w:cs="Times New Roman"/>
              </w:rPr>
              <w:t>Training Accuracy</w:t>
            </w:r>
          </w:p>
        </w:tc>
        <w:tc>
          <w:tcPr>
            <w:tcW w:w="1418" w:type="dxa"/>
            <w:tcBorders>
              <w:top w:val="nil"/>
              <w:left w:val="nil"/>
              <w:bottom w:val="nil"/>
              <w:right w:val="nil"/>
            </w:tcBorders>
            <w:vAlign w:val="center"/>
          </w:tcPr>
          <w:p w14:paraId="78608356" w14:textId="4114C322"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0.15</w:t>
            </w:r>
          </w:p>
        </w:tc>
        <w:tc>
          <w:tcPr>
            <w:tcW w:w="1559" w:type="dxa"/>
            <w:tcBorders>
              <w:top w:val="nil"/>
              <w:left w:val="nil"/>
              <w:bottom w:val="nil"/>
              <w:right w:val="nil"/>
            </w:tcBorders>
            <w:vAlign w:val="center"/>
          </w:tcPr>
          <w:p w14:paraId="299B616C" w14:textId="1C82696A"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992" w:type="dxa"/>
            <w:tcBorders>
              <w:top w:val="nil"/>
              <w:left w:val="nil"/>
              <w:bottom w:val="nil"/>
              <w:right w:val="nil"/>
            </w:tcBorders>
            <w:vAlign w:val="center"/>
          </w:tcPr>
          <w:p w14:paraId="48F5245B" w14:textId="31A13CE7"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7.00</w:t>
            </w:r>
          </w:p>
        </w:tc>
        <w:tc>
          <w:tcPr>
            <w:tcW w:w="1843" w:type="dxa"/>
            <w:tcBorders>
              <w:top w:val="nil"/>
              <w:left w:val="nil"/>
              <w:bottom w:val="nil"/>
              <w:right w:val="nil"/>
            </w:tcBorders>
            <w:vAlign w:val="center"/>
          </w:tcPr>
          <w:p w14:paraId="7F8092C4" w14:textId="088F3116" w:rsidR="00E94041" w:rsidRPr="004438B0" w:rsidRDefault="00E94041" w:rsidP="003E2A8B">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E94041" w:rsidRPr="00AF181F" w14:paraId="56A55E81" w14:textId="77777777" w:rsidTr="003E2A8B">
        <w:trPr>
          <w:trHeight w:val="340"/>
        </w:trPr>
        <w:tc>
          <w:tcPr>
            <w:tcW w:w="2154" w:type="dxa"/>
            <w:tcBorders>
              <w:left w:val="nil"/>
              <w:bottom w:val="nil"/>
              <w:right w:val="nil"/>
            </w:tcBorders>
          </w:tcPr>
          <w:p w14:paraId="3B3A76CD" w14:textId="77777777" w:rsidR="00E94041" w:rsidRPr="00AF181F" w:rsidRDefault="00E94041" w:rsidP="003E2A8B">
            <w:pPr>
              <w:rPr>
                <w:rFonts w:ascii="Times New Roman" w:hAnsi="Times New Roman" w:cs="Times New Roman"/>
              </w:rPr>
            </w:pPr>
          </w:p>
        </w:tc>
        <w:tc>
          <w:tcPr>
            <w:tcW w:w="1418" w:type="dxa"/>
            <w:tcBorders>
              <w:left w:val="nil"/>
              <w:bottom w:val="nil"/>
              <w:right w:val="nil"/>
            </w:tcBorders>
            <w:vAlign w:val="center"/>
          </w:tcPr>
          <w:p w14:paraId="4CEC7509" w14:textId="77777777" w:rsidR="00E94041" w:rsidRPr="00AF181F" w:rsidRDefault="00E94041" w:rsidP="003E2A8B">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2652AD97" w14:textId="77777777" w:rsidR="00E94041" w:rsidRPr="00AF181F" w:rsidRDefault="00E94041" w:rsidP="003E2A8B">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4CDA5318" w14:textId="77777777" w:rsidR="00E94041" w:rsidRPr="00AF181F" w:rsidRDefault="00E94041" w:rsidP="003E2A8B">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6EB2A65E" w14:textId="77777777" w:rsidR="00E94041" w:rsidRPr="00AF181F" w:rsidRDefault="00E94041" w:rsidP="003E2A8B">
            <w:pPr>
              <w:jc w:val="center"/>
              <w:rPr>
                <w:rFonts w:ascii="Times New Roman" w:hAnsi="Times New Roman" w:cs="Times New Roman"/>
              </w:rPr>
            </w:pPr>
            <w:r w:rsidRPr="00AF181F">
              <w:rPr>
                <w:rFonts w:ascii="Times New Roman" w:hAnsi="Times New Roman" w:cs="Times New Roman"/>
              </w:rPr>
              <w:t>deviance</w:t>
            </w:r>
          </w:p>
        </w:tc>
      </w:tr>
      <w:tr w:rsidR="00E94041" w:rsidRPr="00AF181F" w14:paraId="2811E80B" w14:textId="77777777" w:rsidTr="003E2A8B">
        <w:trPr>
          <w:trHeight w:val="340"/>
        </w:trPr>
        <w:tc>
          <w:tcPr>
            <w:tcW w:w="2154" w:type="dxa"/>
            <w:tcBorders>
              <w:top w:val="nil"/>
              <w:left w:val="nil"/>
              <w:right w:val="nil"/>
            </w:tcBorders>
          </w:tcPr>
          <w:p w14:paraId="21276C88" w14:textId="77777777" w:rsidR="00E94041" w:rsidRPr="00AF181F" w:rsidRDefault="00E94041" w:rsidP="003E2A8B">
            <w:pPr>
              <w:rPr>
                <w:rFonts w:ascii="Times New Roman" w:hAnsi="Times New Roman" w:cs="Times New Roman"/>
              </w:rPr>
            </w:pPr>
          </w:p>
        </w:tc>
        <w:tc>
          <w:tcPr>
            <w:tcW w:w="1418" w:type="dxa"/>
            <w:tcBorders>
              <w:top w:val="nil"/>
              <w:left w:val="nil"/>
              <w:right w:val="nil"/>
            </w:tcBorders>
            <w:vAlign w:val="center"/>
          </w:tcPr>
          <w:p w14:paraId="007B65F1" w14:textId="453106B8" w:rsidR="00E94041" w:rsidRPr="00AF181F" w:rsidRDefault="00E94041" w:rsidP="003E2A8B">
            <w:pPr>
              <w:jc w:val="center"/>
              <w:rPr>
                <w:rFonts w:ascii="Times New Roman" w:hAnsi="Times New Roman" w:cs="Times New Roman"/>
              </w:rPr>
            </w:pPr>
            <w:r>
              <w:rPr>
                <w:rFonts w:ascii="Times New Roman" w:hAnsi="Times New Roman" w:cs="Times New Roman"/>
              </w:rPr>
              <w:t>2939.7</w:t>
            </w:r>
          </w:p>
        </w:tc>
        <w:tc>
          <w:tcPr>
            <w:tcW w:w="1559" w:type="dxa"/>
            <w:tcBorders>
              <w:top w:val="nil"/>
              <w:left w:val="nil"/>
              <w:right w:val="nil"/>
            </w:tcBorders>
            <w:vAlign w:val="center"/>
          </w:tcPr>
          <w:p w14:paraId="19027B6F" w14:textId="2BB83B24" w:rsidR="00E94041" w:rsidRPr="00AF181F" w:rsidRDefault="00E94041" w:rsidP="003E2A8B">
            <w:pPr>
              <w:jc w:val="center"/>
              <w:rPr>
                <w:rFonts w:ascii="Times New Roman" w:hAnsi="Times New Roman" w:cs="Times New Roman"/>
              </w:rPr>
            </w:pPr>
            <w:r>
              <w:rPr>
                <w:rFonts w:ascii="Times New Roman" w:hAnsi="Times New Roman" w:cs="Times New Roman"/>
              </w:rPr>
              <w:t>3789.5</w:t>
            </w:r>
          </w:p>
        </w:tc>
        <w:tc>
          <w:tcPr>
            <w:tcW w:w="992" w:type="dxa"/>
            <w:tcBorders>
              <w:top w:val="nil"/>
              <w:left w:val="nil"/>
              <w:right w:val="nil"/>
            </w:tcBorders>
            <w:vAlign w:val="center"/>
          </w:tcPr>
          <w:p w14:paraId="0F46239A" w14:textId="4B63AC75" w:rsidR="00E94041" w:rsidRPr="00AF181F" w:rsidRDefault="00E94041" w:rsidP="003E2A8B">
            <w:pPr>
              <w:jc w:val="center"/>
              <w:rPr>
                <w:rFonts w:ascii="Times New Roman" w:hAnsi="Times New Roman" w:cs="Times New Roman"/>
              </w:rPr>
            </w:pPr>
            <w:r>
              <w:rPr>
                <w:rFonts w:ascii="Times New Roman" w:hAnsi="Times New Roman" w:cs="Times New Roman"/>
              </w:rPr>
              <w:t>-1321.8</w:t>
            </w:r>
          </w:p>
        </w:tc>
        <w:tc>
          <w:tcPr>
            <w:tcW w:w="1843" w:type="dxa"/>
            <w:tcBorders>
              <w:top w:val="nil"/>
              <w:left w:val="nil"/>
              <w:right w:val="nil"/>
            </w:tcBorders>
            <w:vAlign w:val="center"/>
          </w:tcPr>
          <w:p w14:paraId="10D0747F" w14:textId="28892368" w:rsidR="00E94041" w:rsidRPr="00AF181F" w:rsidRDefault="00E94041" w:rsidP="003E2A8B">
            <w:pPr>
              <w:jc w:val="center"/>
              <w:rPr>
                <w:rFonts w:ascii="Times New Roman" w:hAnsi="Times New Roman" w:cs="Times New Roman"/>
              </w:rPr>
            </w:pPr>
            <w:r>
              <w:rPr>
                <w:rFonts w:ascii="Times New Roman" w:hAnsi="Times New Roman" w:cs="Times New Roman"/>
              </w:rPr>
              <w:t>2643.7</w:t>
            </w:r>
          </w:p>
        </w:tc>
      </w:tr>
    </w:tbl>
    <w:p w14:paraId="4E61BAE2" w14:textId="77777777" w:rsidR="00354830" w:rsidRDefault="00354830" w:rsidP="00354830">
      <w:pPr>
        <w:spacing w:line="480" w:lineRule="auto"/>
        <w:ind w:firstLine="720"/>
        <w:rPr>
          <w:rFonts w:ascii="Times New Roman" w:hAnsi="Times New Roman" w:cs="Times New Roman"/>
          <w:color w:val="000000" w:themeColor="text1"/>
        </w:rPr>
      </w:pPr>
    </w:p>
    <w:p w14:paraId="550986DE" w14:textId="10973E8C" w:rsidR="00E04900" w:rsidRPr="00E174FE" w:rsidRDefault="008B4719" w:rsidP="00E04900">
      <w:pPr>
        <w:spacing w:line="480" w:lineRule="auto"/>
        <w:ind w:firstLine="720"/>
        <w:rPr>
          <w:rFonts w:ascii="Times New Roman" w:hAnsi="Times New Roman" w:cs="Times New Roman"/>
          <w:color w:val="FF0000"/>
        </w:rPr>
      </w:pPr>
      <w:r w:rsidRPr="00E04900">
        <w:rPr>
          <w:rFonts w:ascii="Times New Roman" w:hAnsi="Times New Roman" w:cs="Times New Roman"/>
          <w:color w:val="000000" w:themeColor="text1"/>
        </w:rPr>
        <w:t xml:space="preserve">As for training accuracy, we assessed whether individual differences within each population predicted additional variability in </w:t>
      </w:r>
      <w:r w:rsidR="00394084" w:rsidRPr="00E04900">
        <w:rPr>
          <w:rFonts w:ascii="Times New Roman" w:hAnsi="Times New Roman" w:cs="Times New Roman"/>
          <w:color w:val="000000" w:themeColor="text1"/>
        </w:rPr>
        <w:t xml:space="preserve">retention and generalisation trial accuracy for children in the cue conditions. These models were conducted on data from the ASD and TD groups separately, with the cue conditions collapsed. </w:t>
      </w:r>
    </w:p>
    <w:p w14:paraId="3D23A3E2" w14:textId="1C3C4C0D" w:rsidR="00912F09" w:rsidRPr="005956BA" w:rsidRDefault="00394084" w:rsidP="00912F09">
      <w:pPr>
        <w:spacing w:line="480" w:lineRule="auto"/>
        <w:ind w:firstLine="720"/>
        <w:rPr>
          <w:rFonts w:ascii="Times New Roman" w:hAnsi="Times New Roman" w:cs="Times New Roman"/>
          <w:color w:val="000000" w:themeColor="text1"/>
        </w:rPr>
      </w:pPr>
      <w:r w:rsidRPr="005956BA">
        <w:rPr>
          <w:rFonts w:ascii="Times New Roman" w:hAnsi="Times New Roman" w:cs="Times New Roman"/>
          <w:color w:val="000000" w:themeColor="text1"/>
        </w:rPr>
        <w:t xml:space="preserve">For children with ASD, </w:t>
      </w:r>
      <w:r w:rsidR="00E174FE">
        <w:rPr>
          <w:rFonts w:ascii="Times New Roman" w:hAnsi="Times New Roman" w:cs="Times New Roman"/>
          <w:color w:val="000000" w:themeColor="text1"/>
        </w:rPr>
        <w:t xml:space="preserve">a model containing Training Accuracy and chronological age as fixed effects provided the best fit to the observed data (see Table </w:t>
      </w:r>
      <w:r w:rsidR="00881F0C">
        <w:rPr>
          <w:rFonts w:ascii="Times New Roman" w:hAnsi="Times New Roman" w:cs="Times New Roman"/>
          <w:color w:val="000000" w:themeColor="text1"/>
        </w:rPr>
        <w:t>17</w:t>
      </w:r>
      <w:r w:rsidR="00E174FE">
        <w:rPr>
          <w:rFonts w:ascii="Times New Roman" w:hAnsi="Times New Roman" w:cs="Times New Roman"/>
          <w:color w:val="000000" w:themeColor="text1"/>
        </w:rPr>
        <w:t>). C</w:t>
      </w:r>
      <w:r w:rsidR="00E174FE" w:rsidRPr="005956BA">
        <w:rPr>
          <w:rFonts w:ascii="Times New Roman" w:hAnsi="Times New Roman" w:cs="Times New Roman"/>
          <w:color w:val="000000" w:themeColor="text1"/>
        </w:rPr>
        <w:t xml:space="preserve">hildren with ASD were more likely to respond correctly on retention and generalisation trials </w:t>
      </w:r>
      <w:r w:rsidR="006A1CA2">
        <w:rPr>
          <w:rFonts w:ascii="Times New Roman" w:hAnsi="Times New Roman" w:cs="Times New Roman"/>
          <w:color w:val="000000" w:themeColor="text1"/>
        </w:rPr>
        <w:t>in the Social and Non-social Cue conditions</w:t>
      </w:r>
      <w:r w:rsidR="006A1CA2" w:rsidRPr="005956BA">
        <w:rPr>
          <w:rFonts w:ascii="Times New Roman" w:hAnsi="Times New Roman" w:cs="Times New Roman"/>
          <w:color w:val="000000" w:themeColor="text1"/>
        </w:rPr>
        <w:t xml:space="preserve"> </w:t>
      </w:r>
      <w:r w:rsidR="00E174FE" w:rsidRPr="005956BA">
        <w:rPr>
          <w:rFonts w:ascii="Times New Roman" w:hAnsi="Times New Roman" w:cs="Times New Roman"/>
          <w:color w:val="000000" w:themeColor="text1"/>
        </w:rPr>
        <w:lastRenderedPageBreak/>
        <w:t>as their chronological age increased</w:t>
      </w:r>
      <w:r w:rsidR="00E174FE">
        <w:rPr>
          <w:rFonts w:ascii="Times New Roman" w:hAnsi="Times New Roman" w:cs="Times New Roman"/>
          <w:color w:val="000000" w:themeColor="text1"/>
        </w:rPr>
        <w:t>.</w:t>
      </w:r>
      <w:r w:rsidR="00912F09">
        <w:rPr>
          <w:rFonts w:ascii="Times New Roman" w:hAnsi="Times New Roman" w:cs="Times New Roman"/>
          <w:color w:val="000000" w:themeColor="text1"/>
        </w:rPr>
        <w:t xml:space="preserve"> However, it is worth noting that chronological age was correlated with receptive vocabulary (</w:t>
      </w:r>
      <w:r w:rsidR="00912F09" w:rsidRPr="00CC7F16">
        <w:rPr>
          <w:rFonts w:ascii="Times New Roman" w:hAnsi="Times New Roman" w:cs="Times New Roman"/>
          <w:i/>
          <w:color w:val="000000" w:themeColor="text1"/>
        </w:rPr>
        <w:t>R</w:t>
      </w:r>
      <w:r w:rsidR="00912F09">
        <w:rPr>
          <w:rFonts w:ascii="Times New Roman" w:hAnsi="Times New Roman" w:cs="Times New Roman"/>
          <w:color w:val="000000" w:themeColor="text1"/>
        </w:rPr>
        <w:t xml:space="preserve"> = .59, </w:t>
      </w:r>
      <w:r w:rsidR="00912F09" w:rsidRPr="00CC7F16">
        <w:rPr>
          <w:rFonts w:ascii="Times New Roman" w:hAnsi="Times New Roman" w:cs="Times New Roman"/>
          <w:i/>
          <w:color w:val="000000" w:themeColor="text1"/>
        </w:rPr>
        <w:t>p</w:t>
      </w:r>
      <w:r w:rsidR="00912F09">
        <w:rPr>
          <w:rFonts w:ascii="Times New Roman" w:hAnsi="Times New Roman" w:cs="Times New Roman"/>
          <w:color w:val="000000" w:themeColor="text1"/>
        </w:rPr>
        <w:t xml:space="preserve"> &lt; .001) and raw nonverbal intelligence (</w:t>
      </w:r>
      <w:r w:rsidR="00912F09" w:rsidRPr="00CC7F16">
        <w:rPr>
          <w:rFonts w:ascii="Times New Roman" w:hAnsi="Times New Roman" w:cs="Times New Roman"/>
          <w:i/>
          <w:color w:val="000000" w:themeColor="text1"/>
        </w:rPr>
        <w:t>R</w:t>
      </w:r>
      <w:r w:rsidR="00912F09">
        <w:rPr>
          <w:rFonts w:ascii="Times New Roman" w:hAnsi="Times New Roman" w:cs="Times New Roman"/>
          <w:color w:val="000000" w:themeColor="text1"/>
        </w:rPr>
        <w:t xml:space="preserve"> = .69, </w:t>
      </w:r>
      <w:r w:rsidR="00912F09" w:rsidRPr="00CC7F16">
        <w:rPr>
          <w:rFonts w:ascii="Times New Roman" w:hAnsi="Times New Roman" w:cs="Times New Roman"/>
          <w:i/>
          <w:color w:val="000000" w:themeColor="text1"/>
        </w:rPr>
        <w:t xml:space="preserve">p </w:t>
      </w:r>
      <w:r w:rsidR="00912F09">
        <w:rPr>
          <w:rFonts w:ascii="Times New Roman" w:hAnsi="Times New Roman" w:cs="Times New Roman"/>
          <w:color w:val="000000" w:themeColor="text1"/>
        </w:rPr>
        <w:t>&lt; .001), so effects of age should be interpreted with these variables in mind.</w:t>
      </w:r>
    </w:p>
    <w:p w14:paraId="31BC5F23" w14:textId="77777777" w:rsidR="00912F09" w:rsidRDefault="00912F09" w:rsidP="00E04900">
      <w:pPr>
        <w:spacing w:line="480" w:lineRule="auto"/>
        <w:ind w:firstLine="720"/>
        <w:rPr>
          <w:rFonts w:ascii="Times New Roman" w:hAnsi="Times New Roman" w:cs="Times New Roman"/>
          <w:color w:val="000000" w:themeColor="text1"/>
        </w:rPr>
      </w:pPr>
    </w:p>
    <w:p w14:paraId="3601773D" w14:textId="7E85C6B2" w:rsidR="005956BA" w:rsidRPr="00C95B3C" w:rsidRDefault="005956BA" w:rsidP="005956BA">
      <w:pPr>
        <w:spacing w:line="480" w:lineRule="auto"/>
        <w:rPr>
          <w:rFonts w:ascii="Times New Roman" w:hAnsi="Times New Roman" w:cs="Times New Roman"/>
        </w:rPr>
      </w:pPr>
      <w:r w:rsidRPr="00916AE3">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17</w:t>
      </w:r>
      <w:r w:rsidRPr="00916AE3">
        <w:rPr>
          <w:rFonts w:ascii="Times New Roman" w:hAnsi="Times New Roman" w:cs="Times New Roman"/>
          <w:color w:val="000000" w:themeColor="text1"/>
        </w:rPr>
        <w:t xml:space="preserve"> 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generalized linear mixed-effects model (log odds) </w:t>
      </w:r>
      <w:r>
        <w:rPr>
          <w:rFonts w:ascii="Times New Roman" w:hAnsi="Times New Roman" w:cs="Times New Roman"/>
        </w:rPr>
        <w:t>of individual differences in retention and generalisation accuracy for children with autism in Study 2, predicted by training accuracy and chronological age.</w:t>
      </w: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5956BA" w:rsidRPr="00AF181F" w14:paraId="4409D327" w14:textId="77777777" w:rsidTr="00400A62">
        <w:trPr>
          <w:trHeight w:val="416"/>
        </w:trPr>
        <w:tc>
          <w:tcPr>
            <w:tcW w:w="2154" w:type="dxa"/>
            <w:tcBorders>
              <w:left w:val="nil"/>
              <w:bottom w:val="single" w:sz="4" w:space="0" w:color="auto"/>
              <w:right w:val="nil"/>
            </w:tcBorders>
            <w:vAlign w:val="center"/>
          </w:tcPr>
          <w:p w14:paraId="0DD5B2BF" w14:textId="77777777" w:rsidR="005956BA" w:rsidRPr="00AF181F" w:rsidRDefault="005956BA" w:rsidP="00400A62">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5A370182" w14:textId="77777777" w:rsidR="005956BA" w:rsidRPr="00AF181F" w:rsidRDefault="005956BA" w:rsidP="00400A62">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0B41B3F1" w14:textId="77777777" w:rsidR="005956BA" w:rsidRPr="00AF181F" w:rsidRDefault="005956BA" w:rsidP="00400A62">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72A0E49D" w14:textId="77777777" w:rsidR="005956BA" w:rsidRPr="00AF181F" w:rsidRDefault="005956BA" w:rsidP="00400A62">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216F407E" w14:textId="77777777" w:rsidR="005956BA" w:rsidRPr="00AF181F" w:rsidRDefault="005956BA" w:rsidP="00400A62">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5956BA" w:rsidRPr="00AF181F" w14:paraId="2207D72C" w14:textId="77777777" w:rsidTr="00400A62">
        <w:trPr>
          <w:trHeight w:val="340"/>
        </w:trPr>
        <w:tc>
          <w:tcPr>
            <w:tcW w:w="2154" w:type="dxa"/>
            <w:tcBorders>
              <w:left w:val="nil"/>
              <w:bottom w:val="nil"/>
              <w:right w:val="nil"/>
            </w:tcBorders>
            <w:vAlign w:val="center"/>
          </w:tcPr>
          <w:p w14:paraId="47F64D8B" w14:textId="77777777" w:rsidR="005956BA" w:rsidRPr="00AF181F" w:rsidRDefault="005956BA" w:rsidP="00400A62">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4F09A72F"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-3.93</w:t>
            </w:r>
          </w:p>
        </w:tc>
        <w:tc>
          <w:tcPr>
            <w:tcW w:w="1559" w:type="dxa"/>
            <w:tcBorders>
              <w:left w:val="nil"/>
              <w:bottom w:val="nil"/>
              <w:right w:val="nil"/>
            </w:tcBorders>
            <w:vAlign w:val="center"/>
          </w:tcPr>
          <w:p w14:paraId="405FA02C"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0.87</w:t>
            </w:r>
          </w:p>
        </w:tc>
        <w:tc>
          <w:tcPr>
            <w:tcW w:w="992" w:type="dxa"/>
            <w:tcBorders>
              <w:left w:val="nil"/>
              <w:bottom w:val="nil"/>
              <w:right w:val="nil"/>
            </w:tcBorders>
            <w:vAlign w:val="center"/>
          </w:tcPr>
          <w:p w14:paraId="2F90999E"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-4.53</w:t>
            </w:r>
          </w:p>
        </w:tc>
        <w:tc>
          <w:tcPr>
            <w:tcW w:w="1843" w:type="dxa"/>
            <w:tcBorders>
              <w:left w:val="nil"/>
              <w:bottom w:val="nil"/>
              <w:right w:val="nil"/>
            </w:tcBorders>
            <w:vAlign w:val="center"/>
          </w:tcPr>
          <w:p w14:paraId="59620FE0"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5956BA" w:rsidRPr="00AF181F" w14:paraId="7818DD18" w14:textId="77777777" w:rsidTr="00400A62">
        <w:trPr>
          <w:trHeight w:val="340"/>
        </w:trPr>
        <w:tc>
          <w:tcPr>
            <w:tcW w:w="2154" w:type="dxa"/>
            <w:tcBorders>
              <w:top w:val="nil"/>
              <w:left w:val="nil"/>
              <w:bottom w:val="nil"/>
              <w:right w:val="nil"/>
            </w:tcBorders>
            <w:vAlign w:val="center"/>
          </w:tcPr>
          <w:p w14:paraId="21D681D0" w14:textId="77777777" w:rsidR="005956BA" w:rsidRPr="00AF181F" w:rsidRDefault="005956BA" w:rsidP="00400A62">
            <w:pPr>
              <w:rPr>
                <w:rFonts w:ascii="Times New Roman" w:hAnsi="Times New Roman" w:cs="Times New Roman"/>
              </w:rPr>
            </w:pPr>
            <w:r>
              <w:rPr>
                <w:rFonts w:ascii="Times New Roman" w:hAnsi="Times New Roman" w:cs="Times New Roman"/>
              </w:rPr>
              <w:t>Training accuracy</w:t>
            </w:r>
          </w:p>
        </w:tc>
        <w:tc>
          <w:tcPr>
            <w:tcW w:w="1418" w:type="dxa"/>
            <w:tcBorders>
              <w:top w:val="nil"/>
              <w:left w:val="nil"/>
              <w:bottom w:val="nil"/>
              <w:right w:val="nil"/>
            </w:tcBorders>
            <w:vAlign w:val="center"/>
          </w:tcPr>
          <w:p w14:paraId="3D3EBF56"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0.13</w:t>
            </w:r>
          </w:p>
        </w:tc>
        <w:tc>
          <w:tcPr>
            <w:tcW w:w="1559" w:type="dxa"/>
            <w:tcBorders>
              <w:top w:val="nil"/>
              <w:left w:val="nil"/>
              <w:bottom w:val="nil"/>
              <w:right w:val="nil"/>
            </w:tcBorders>
            <w:vAlign w:val="center"/>
          </w:tcPr>
          <w:p w14:paraId="2B3F179E"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992" w:type="dxa"/>
            <w:tcBorders>
              <w:top w:val="nil"/>
              <w:left w:val="nil"/>
              <w:bottom w:val="nil"/>
              <w:right w:val="nil"/>
            </w:tcBorders>
            <w:vAlign w:val="center"/>
          </w:tcPr>
          <w:p w14:paraId="2E79C5EA"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3.88</w:t>
            </w:r>
          </w:p>
        </w:tc>
        <w:tc>
          <w:tcPr>
            <w:tcW w:w="1843" w:type="dxa"/>
            <w:tcBorders>
              <w:top w:val="nil"/>
              <w:left w:val="nil"/>
              <w:bottom w:val="nil"/>
              <w:right w:val="nil"/>
            </w:tcBorders>
            <w:vAlign w:val="center"/>
          </w:tcPr>
          <w:p w14:paraId="10AA80B8" w14:textId="77777777" w:rsidR="005956BA" w:rsidRPr="004438B0"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5956BA" w:rsidRPr="00AF181F" w14:paraId="0F739E0C" w14:textId="77777777" w:rsidTr="00400A62">
        <w:trPr>
          <w:trHeight w:val="340"/>
        </w:trPr>
        <w:tc>
          <w:tcPr>
            <w:tcW w:w="2154" w:type="dxa"/>
            <w:tcBorders>
              <w:top w:val="nil"/>
              <w:left w:val="nil"/>
              <w:bottom w:val="nil"/>
              <w:right w:val="nil"/>
            </w:tcBorders>
            <w:vAlign w:val="center"/>
          </w:tcPr>
          <w:p w14:paraId="6CE6E225" w14:textId="77777777" w:rsidR="005956BA" w:rsidRDefault="005956BA" w:rsidP="00400A62">
            <w:pPr>
              <w:rPr>
                <w:rFonts w:ascii="Times New Roman" w:hAnsi="Times New Roman" w:cs="Times New Roman"/>
              </w:rPr>
            </w:pPr>
            <w:r>
              <w:rPr>
                <w:rFonts w:ascii="Times New Roman" w:hAnsi="Times New Roman" w:cs="Times New Roman"/>
              </w:rPr>
              <w:t>Chronological age</w:t>
            </w:r>
          </w:p>
        </w:tc>
        <w:tc>
          <w:tcPr>
            <w:tcW w:w="1418" w:type="dxa"/>
            <w:tcBorders>
              <w:top w:val="nil"/>
              <w:left w:val="nil"/>
              <w:bottom w:val="nil"/>
              <w:right w:val="nil"/>
            </w:tcBorders>
            <w:vAlign w:val="center"/>
          </w:tcPr>
          <w:p w14:paraId="707E8C2A" w14:textId="77777777" w:rsidR="005956BA"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1559" w:type="dxa"/>
            <w:tcBorders>
              <w:top w:val="nil"/>
              <w:left w:val="nil"/>
              <w:bottom w:val="nil"/>
              <w:right w:val="nil"/>
            </w:tcBorders>
            <w:vAlign w:val="center"/>
          </w:tcPr>
          <w:p w14:paraId="41D428A9" w14:textId="702B19F8" w:rsidR="005956BA"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0.0</w:t>
            </w:r>
            <w:r w:rsidR="001E0C34">
              <w:rPr>
                <w:rFonts w:ascii="Times New Roman" w:hAnsi="Times New Roman" w:cs="Times New Roman"/>
                <w:color w:val="000000" w:themeColor="text1"/>
              </w:rPr>
              <w:t>1</w:t>
            </w:r>
          </w:p>
        </w:tc>
        <w:tc>
          <w:tcPr>
            <w:tcW w:w="992" w:type="dxa"/>
            <w:tcBorders>
              <w:top w:val="nil"/>
              <w:left w:val="nil"/>
              <w:bottom w:val="nil"/>
              <w:right w:val="nil"/>
            </w:tcBorders>
            <w:vAlign w:val="center"/>
          </w:tcPr>
          <w:p w14:paraId="0328A98C" w14:textId="77777777" w:rsidR="005956BA"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3.18</w:t>
            </w:r>
          </w:p>
        </w:tc>
        <w:tc>
          <w:tcPr>
            <w:tcW w:w="1843" w:type="dxa"/>
            <w:tcBorders>
              <w:top w:val="nil"/>
              <w:left w:val="nil"/>
              <w:bottom w:val="nil"/>
              <w:right w:val="nil"/>
            </w:tcBorders>
            <w:vAlign w:val="center"/>
          </w:tcPr>
          <w:p w14:paraId="49FD24A5" w14:textId="77777777" w:rsidR="005956BA" w:rsidRDefault="005956BA" w:rsidP="00400A62">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r>
      <w:tr w:rsidR="005956BA" w:rsidRPr="00AF181F" w14:paraId="71B7FCDD" w14:textId="77777777" w:rsidTr="00400A62">
        <w:trPr>
          <w:trHeight w:val="340"/>
        </w:trPr>
        <w:tc>
          <w:tcPr>
            <w:tcW w:w="2154" w:type="dxa"/>
            <w:tcBorders>
              <w:left w:val="nil"/>
              <w:bottom w:val="nil"/>
              <w:right w:val="nil"/>
            </w:tcBorders>
          </w:tcPr>
          <w:p w14:paraId="6182DD24" w14:textId="77777777" w:rsidR="005956BA" w:rsidRPr="00AF181F" w:rsidRDefault="005956BA" w:rsidP="00400A62">
            <w:pPr>
              <w:rPr>
                <w:rFonts w:ascii="Times New Roman" w:hAnsi="Times New Roman" w:cs="Times New Roman"/>
              </w:rPr>
            </w:pPr>
          </w:p>
        </w:tc>
        <w:tc>
          <w:tcPr>
            <w:tcW w:w="1418" w:type="dxa"/>
            <w:tcBorders>
              <w:left w:val="nil"/>
              <w:bottom w:val="nil"/>
              <w:right w:val="nil"/>
            </w:tcBorders>
            <w:vAlign w:val="center"/>
          </w:tcPr>
          <w:p w14:paraId="746AA36A" w14:textId="77777777" w:rsidR="005956BA" w:rsidRPr="00AF181F" w:rsidRDefault="005956BA" w:rsidP="00400A62">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3A0C0495" w14:textId="77777777" w:rsidR="005956BA" w:rsidRPr="00AF181F" w:rsidRDefault="005956BA" w:rsidP="00400A62">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7A189155" w14:textId="77777777" w:rsidR="005956BA" w:rsidRPr="00AF181F" w:rsidRDefault="005956BA" w:rsidP="00400A62">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1B8C557A" w14:textId="77777777" w:rsidR="005956BA" w:rsidRPr="00AF181F" w:rsidRDefault="005956BA" w:rsidP="00400A62">
            <w:pPr>
              <w:jc w:val="center"/>
              <w:rPr>
                <w:rFonts w:ascii="Times New Roman" w:hAnsi="Times New Roman" w:cs="Times New Roman"/>
              </w:rPr>
            </w:pPr>
            <w:r w:rsidRPr="00AF181F">
              <w:rPr>
                <w:rFonts w:ascii="Times New Roman" w:hAnsi="Times New Roman" w:cs="Times New Roman"/>
              </w:rPr>
              <w:t>deviance</w:t>
            </w:r>
          </w:p>
        </w:tc>
      </w:tr>
      <w:tr w:rsidR="005956BA" w:rsidRPr="00AF181F" w14:paraId="20A91CCD" w14:textId="77777777" w:rsidTr="00400A62">
        <w:trPr>
          <w:trHeight w:val="340"/>
        </w:trPr>
        <w:tc>
          <w:tcPr>
            <w:tcW w:w="2154" w:type="dxa"/>
            <w:tcBorders>
              <w:top w:val="nil"/>
              <w:left w:val="nil"/>
              <w:right w:val="nil"/>
            </w:tcBorders>
          </w:tcPr>
          <w:p w14:paraId="3A6C986E" w14:textId="77777777" w:rsidR="005956BA" w:rsidRPr="00AF181F" w:rsidRDefault="005956BA" w:rsidP="00400A62">
            <w:pPr>
              <w:rPr>
                <w:rFonts w:ascii="Times New Roman" w:hAnsi="Times New Roman" w:cs="Times New Roman"/>
              </w:rPr>
            </w:pPr>
          </w:p>
        </w:tc>
        <w:tc>
          <w:tcPr>
            <w:tcW w:w="1418" w:type="dxa"/>
            <w:tcBorders>
              <w:top w:val="nil"/>
              <w:left w:val="nil"/>
              <w:right w:val="nil"/>
            </w:tcBorders>
            <w:vAlign w:val="center"/>
          </w:tcPr>
          <w:p w14:paraId="73208E66" w14:textId="77777777" w:rsidR="005956BA" w:rsidRPr="00AF181F" w:rsidRDefault="005956BA" w:rsidP="00400A62">
            <w:pPr>
              <w:jc w:val="center"/>
              <w:rPr>
                <w:rFonts w:ascii="Times New Roman" w:hAnsi="Times New Roman" w:cs="Times New Roman"/>
              </w:rPr>
            </w:pPr>
            <w:r>
              <w:rPr>
                <w:rFonts w:ascii="Times New Roman" w:hAnsi="Times New Roman" w:cs="Times New Roman"/>
              </w:rPr>
              <w:t>1032.4</w:t>
            </w:r>
          </w:p>
        </w:tc>
        <w:tc>
          <w:tcPr>
            <w:tcW w:w="1559" w:type="dxa"/>
            <w:tcBorders>
              <w:top w:val="nil"/>
              <w:left w:val="nil"/>
              <w:right w:val="nil"/>
            </w:tcBorders>
            <w:vAlign w:val="center"/>
          </w:tcPr>
          <w:p w14:paraId="4303C21C" w14:textId="77777777" w:rsidR="005956BA" w:rsidRPr="00AF181F" w:rsidRDefault="005956BA" w:rsidP="00400A62">
            <w:pPr>
              <w:jc w:val="center"/>
              <w:rPr>
                <w:rFonts w:ascii="Times New Roman" w:hAnsi="Times New Roman" w:cs="Times New Roman"/>
              </w:rPr>
            </w:pPr>
            <w:r>
              <w:rPr>
                <w:rFonts w:ascii="Times New Roman" w:hAnsi="Times New Roman" w:cs="Times New Roman"/>
              </w:rPr>
              <w:t>1261.5</w:t>
            </w:r>
          </w:p>
        </w:tc>
        <w:tc>
          <w:tcPr>
            <w:tcW w:w="992" w:type="dxa"/>
            <w:tcBorders>
              <w:top w:val="nil"/>
              <w:left w:val="nil"/>
              <w:right w:val="nil"/>
            </w:tcBorders>
            <w:vAlign w:val="center"/>
          </w:tcPr>
          <w:p w14:paraId="023A8B1C" w14:textId="77777777" w:rsidR="005956BA" w:rsidRPr="00AF181F" w:rsidRDefault="005956BA" w:rsidP="00400A62">
            <w:pPr>
              <w:jc w:val="center"/>
              <w:rPr>
                <w:rFonts w:ascii="Times New Roman" w:hAnsi="Times New Roman" w:cs="Times New Roman"/>
              </w:rPr>
            </w:pPr>
            <w:r>
              <w:rPr>
                <w:rFonts w:ascii="Times New Roman" w:hAnsi="Times New Roman" w:cs="Times New Roman"/>
              </w:rPr>
              <w:t>-467.2</w:t>
            </w:r>
          </w:p>
        </w:tc>
        <w:tc>
          <w:tcPr>
            <w:tcW w:w="1843" w:type="dxa"/>
            <w:tcBorders>
              <w:top w:val="nil"/>
              <w:left w:val="nil"/>
              <w:right w:val="nil"/>
            </w:tcBorders>
            <w:vAlign w:val="center"/>
          </w:tcPr>
          <w:p w14:paraId="1AF769F8" w14:textId="77777777" w:rsidR="005956BA" w:rsidRPr="00AF181F" w:rsidRDefault="005956BA" w:rsidP="00400A62">
            <w:pPr>
              <w:jc w:val="center"/>
              <w:rPr>
                <w:rFonts w:ascii="Times New Roman" w:hAnsi="Times New Roman" w:cs="Times New Roman"/>
              </w:rPr>
            </w:pPr>
            <w:r>
              <w:rPr>
                <w:rFonts w:ascii="Times New Roman" w:hAnsi="Times New Roman" w:cs="Times New Roman"/>
              </w:rPr>
              <w:t>934.4</w:t>
            </w:r>
          </w:p>
        </w:tc>
      </w:tr>
    </w:tbl>
    <w:p w14:paraId="5E8FD9D1" w14:textId="77777777" w:rsidR="007713BD" w:rsidRDefault="007713BD" w:rsidP="007713BD"/>
    <w:p w14:paraId="0FE7D760" w14:textId="77777777" w:rsidR="007713BD" w:rsidRDefault="007713BD" w:rsidP="007713BD"/>
    <w:p w14:paraId="676A5C7E" w14:textId="79D68BA4" w:rsidR="00912F09" w:rsidRDefault="00E04900" w:rsidP="008834DE">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For TD children, </w:t>
      </w:r>
      <w:r w:rsidR="00912F09">
        <w:rPr>
          <w:rFonts w:ascii="Times New Roman" w:hAnsi="Times New Roman" w:cs="Times New Roman"/>
          <w:color w:val="000000" w:themeColor="text1"/>
        </w:rPr>
        <w:t xml:space="preserve">a model containing Training Accuracy and nonverbal intelligence as fixed effects provided the best fit to the observed data (see Table </w:t>
      </w:r>
      <w:r w:rsidR="00881F0C">
        <w:rPr>
          <w:rFonts w:ascii="Times New Roman" w:hAnsi="Times New Roman" w:cs="Times New Roman"/>
          <w:color w:val="000000" w:themeColor="text1"/>
        </w:rPr>
        <w:t>18</w:t>
      </w:r>
      <w:r w:rsidR="00912F09">
        <w:rPr>
          <w:rFonts w:ascii="Times New Roman" w:hAnsi="Times New Roman" w:cs="Times New Roman"/>
          <w:color w:val="000000" w:themeColor="text1"/>
        </w:rPr>
        <w:t>). TD children with higher nonverbal intelligence</w:t>
      </w:r>
      <w:r w:rsidR="00912F09" w:rsidRPr="005956BA">
        <w:rPr>
          <w:rFonts w:ascii="Times New Roman" w:hAnsi="Times New Roman" w:cs="Times New Roman"/>
          <w:color w:val="000000" w:themeColor="text1"/>
        </w:rPr>
        <w:t xml:space="preserve"> were more likely to respond correctly on retention and generalisation trials </w:t>
      </w:r>
      <w:r w:rsidR="006A1CA2">
        <w:rPr>
          <w:rFonts w:ascii="Times New Roman" w:hAnsi="Times New Roman" w:cs="Times New Roman"/>
          <w:color w:val="000000" w:themeColor="text1"/>
        </w:rPr>
        <w:t>in the Social and Non-social Cue conditions</w:t>
      </w:r>
      <w:r w:rsidR="00912F09">
        <w:rPr>
          <w:rFonts w:ascii="Times New Roman" w:hAnsi="Times New Roman" w:cs="Times New Roman"/>
          <w:color w:val="000000" w:themeColor="text1"/>
        </w:rPr>
        <w:t>.</w:t>
      </w:r>
    </w:p>
    <w:p w14:paraId="26B5F2B2" w14:textId="77777777" w:rsidR="00912F09" w:rsidRDefault="00912F09" w:rsidP="008834DE">
      <w:pPr>
        <w:spacing w:line="480" w:lineRule="auto"/>
        <w:ind w:firstLine="720"/>
        <w:rPr>
          <w:rFonts w:ascii="Times New Roman" w:hAnsi="Times New Roman" w:cs="Times New Roman"/>
          <w:color w:val="000000" w:themeColor="text1"/>
        </w:rPr>
      </w:pPr>
    </w:p>
    <w:p w14:paraId="565E71C4" w14:textId="1326A9A5" w:rsidR="007713BD" w:rsidRPr="00C95B3C" w:rsidRDefault="007713BD" w:rsidP="007713BD">
      <w:pPr>
        <w:spacing w:line="480" w:lineRule="auto"/>
        <w:rPr>
          <w:rFonts w:ascii="Times New Roman" w:hAnsi="Times New Roman" w:cs="Times New Roman"/>
        </w:rPr>
      </w:pPr>
      <w:r w:rsidRPr="00916AE3">
        <w:rPr>
          <w:rFonts w:ascii="Times New Roman" w:hAnsi="Times New Roman" w:cs="Times New Roman"/>
          <w:b/>
          <w:color w:val="000000" w:themeColor="text1"/>
        </w:rPr>
        <w:t xml:space="preserve">Table </w:t>
      </w:r>
      <w:r w:rsidR="00881F0C">
        <w:rPr>
          <w:rFonts w:ascii="Times New Roman" w:hAnsi="Times New Roman" w:cs="Times New Roman"/>
          <w:b/>
          <w:color w:val="000000" w:themeColor="text1"/>
        </w:rPr>
        <w:t>18</w:t>
      </w:r>
      <w:r w:rsidRPr="00916AE3">
        <w:rPr>
          <w:rFonts w:ascii="Times New Roman" w:hAnsi="Times New Roman" w:cs="Times New Roman"/>
          <w:color w:val="000000" w:themeColor="text1"/>
        </w:rPr>
        <w:t xml:space="preserve"> Summary of the fixed effects in the final generalized linear </w:t>
      </w:r>
      <w:r w:rsidRPr="00C95B3C">
        <w:rPr>
          <w:rFonts w:ascii="Times New Roman" w:hAnsi="Times New Roman" w:cs="Times New Roman"/>
        </w:rPr>
        <w:t xml:space="preserve">mixed-effects model (log odds) </w:t>
      </w:r>
      <w:r>
        <w:rPr>
          <w:rFonts w:ascii="Times New Roman" w:hAnsi="Times New Roman" w:cs="Times New Roman"/>
        </w:rPr>
        <w:t>of individual differences in retention and generalisation accuracy for typically developing children in Study 2, predicted by training accuracy and nonverbal intelligence.</w:t>
      </w:r>
    </w:p>
    <w:p w14:paraId="003F5974" w14:textId="77777777" w:rsidR="007713BD" w:rsidRDefault="007713BD" w:rsidP="007713BD"/>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7713BD" w:rsidRPr="00AF181F" w14:paraId="3C99E4AE" w14:textId="77777777" w:rsidTr="0083751C">
        <w:trPr>
          <w:trHeight w:val="416"/>
        </w:trPr>
        <w:tc>
          <w:tcPr>
            <w:tcW w:w="2154" w:type="dxa"/>
            <w:tcBorders>
              <w:left w:val="nil"/>
              <w:bottom w:val="single" w:sz="4" w:space="0" w:color="auto"/>
              <w:right w:val="nil"/>
            </w:tcBorders>
            <w:vAlign w:val="center"/>
          </w:tcPr>
          <w:p w14:paraId="1957642D" w14:textId="77777777" w:rsidR="007713BD" w:rsidRPr="00AF181F" w:rsidRDefault="007713BD" w:rsidP="0083751C">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48AACC32"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5B6864B3"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4EEBFE78"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Z</w:t>
            </w:r>
          </w:p>
        </w:tc>
        <w:tc>
          <w:tcPr>
            <w:tcW w:w="1843" w:type="dxa"/>
            <w:tcBorders>
              <w:left w:val="nil"/>
              <w:bottom w:val="single" w:sz="4" w:space="0" w:color="auto"/>
              <w:right w:val="nil"/>
            </w:tcBorders>
            <w:vAlign w:val="center"/>
          </w:tcPr>
          <w:p w14:paraId="4E8E1A75" w14:textId="77777777" w:rsidR="007713BD" w:rsidRPr="00AF181F" w:rsidRDefault="007713BD" w:rsidP="0083751C">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7713BD" w:rsidRPr="00AF181F" w14:paraId="581036B6" w14:textId="77777777" w:rsidTr="0083751C">
        <w:trPr>
          <w:trHeight w:val="340"/>
        </w:trPr>
        <w:tc>
          <w:tcPr>
            <w:tcW w:w="2154" w:type="dxa"/>
            <w:tcBorders>
              <w:left w:val="nil"/>
              <w:bottom w:val="nil"/>
              <w:right w:val="nil"/>
            </w:tcBorders>
            <w:vAlign w:val="center"/>
          </w:tcPr>
          <w:p w14:paraId="76E6A972" w14:textId="77777777" w:rsidR="007713BD" w:rsidRPr="00AF181F" w:rsidRDefault="007713BD" w:rsidP="0083751C">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09FF6A23"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-4.54</w:t>
            </w:r>
          </w:p>
        </w:tc>
        <w:tc>
          <w:tcPr>
            <w:tcW w:w="1559" w:type="dxa"/>
            <w:tcBorders>
              <w:left w:val="nil"/>
              <w:bottom w:val="nil"/>
              <w:right w:val="nil"/>
            </w:tcBorders>
            <w:vAlign w:val="center"/>
          </w:tcPr>
          <w:p w14:paraId="26976D99"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1.26</w:t>
            </w:r>
          </w:p>
        </w:tc>
        <w:tc>
          <w:tcPr>
            <w:tcW w:w="992" w:type="dxa"/>
            <w:tcBorders>
              <w:left w:val="nil"/>
              <w:bottom w:val="nil"/>
              <w:right w:val="nil"/>
            </w:tcBorders>
            <w:vAlign w:val="center"/>
          </w:tcPr>
          <w:p w14:paraId="1A5458DB"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-3.62</w:t>
            </w:r>
          </w:p>
        </w:tc>
        <w:tc>
          <w:tcPr>
            <w:tcW w:w="1843" w:type="dxa"/>
            <w:tcBorders>
              <w:left w:val="nil"/>
              <w:bottom w:val="nil"/>
              <w:right w:val="nil"/>
            </w:tcBorders>
            <w:vAlign w:val="center"/>
          </w:tcPr>
          <w:p w14:paraId="30E18DF8"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7713BD" w:rsidRPr="00AF181F" w14:paraId="1371280A" w14:textId="77777777" w:rsidTr="0083751C">
        <w:trPr>
          <w:trHeight w:val="340"/>
        </w:trPr>
        <w:tc>
          <w:tcPr>
            <w:tcW w:w="2154" w:type="dxa"/>
            <w:tcBorders>
              <w:top w:val="nil"/>
              <w:left w:val="nil"/>
              <w:bottom w:val="nil"/>
              <w:right w:val="nil"/>
            </w:tcBorders>
            <w:vAlign w:val="center"/>
          </w:tcPr>
          <w:p w14:paraId="010FD93C" w14:textId="77777777" w:rsidR="007713BD" w:rsidRPr="00AF181F" w:rsidRDefault="007713BD" w:rsidP="0083751C">
            <w:pPr>
              <w:rPr>
                <w:rFonts w:ascii="Times New Roman" w:hAnsi="Times New Roman" w:cs="Times New Roman"/>
              </w:rPr>
            </w:pPr>
            <w:r>
              <w:rPr>
                <w:rFonts w:ascii="Times New Roman" w:hAnsi="Times New Roman" w:cs="Times New Roman"/>
              </w:rPr>
              <w:t>Training accuracy</w:t>
            </w:r>
          </w:p>
        </w:tc>
        <w:tc>
          <w:tcPr>
            <w:tcW w:w="1418" w:type="dxa"/>
            <w:tcBorders>
              <w:top w:val="nil"/>
              <w:left w:val="nil"/>
              <w:bottom w:val="nil"/>
              <w:right w:val="nil"/>
            </w:tcBorders>
            <w:vAlign w:val="center"/>
          </w:tcPr>
          <w:p w14:paraId="580D829A"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0.12</w:t>
            </w:r>
          </w:p>
        </w:tc>
        <w:tc>
          <w:tcPr>
            <w:tcW w:w="1559" w:type="dxa"/>
            <w:tcBorders>
              <w:top w:val="nil"/>
              <w:left w:val="nil"/>
              <w:bottom w:val="nil"/>
              <w:right w:val="nil"/>
            </w:tcBorders>
            <w:vAlign w:val="center"/>
          </w:tcPr>
          <w:p w14:paraId="19582371"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992" w:type="dxa"/>
            <w:tcBorders>
              <w:top w:val="nil"/>
              <w:left w:val="nil"/>
              <w:bottom w:val="nil"/>
              <w:right w:val="nil"/>
            </w:tcBorders>
            <w:vAlign w:val="center"/>
          </w:tcPr>
          <w:p w14:paraId="65546EA8"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2.15</w:t>
            </w:r>
          </w:p>
        </w:tc>
        <w:tc>
          <w:tcPr>
            <w:tcW w:w="1843" w:type="dxa"/>
            <w:tcBorders>
              <w:top w:val="nil"/>
              <w:left w:val="nil"/>
              <w:bottom w:val="nil"/>
              <w:right w:val="nil"/>
            </w:tcBorders>
            <w:vAlign w:val="center"/>
          </w:tcPr>
          <w:p w14:paraId="7325FD3E" w14:textId="77777777" w:rsidR="007713BD" w:rsidRPr="004438B0"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.032</w:t>
            </w:r>
          </w:p>
        </w:tc>
      </w:tr>
      <w:tr w:rsidR="007713BD" w:rsidRPr="00AF181F" w14:paraId="71E9C05D" w14:textId="77777777" w:rsidTr="0083751C">
        <w:trPr>
          <w:trHeight w:val="340"/>
        </w:trPr>
        <w:tc>
          <w:tcPr>
            <w:tcW w:w="2154" w:type="dxa"/>
            <w:tcBorders>
              <w:top w:val="nil"/>
              <w:left w:val="nil"/>
              <w:bottom w:val="nil"/>
              <w:right w:val="nil"/>
            </w:tcBorders>
            <w:vAlign w:val="center"/>
          </w:tcPr>
          <w:p w14:paraId="7719CC7D" w14:textId="77777777" w:rsidR="007713BD" w:rsidRDefault="007713BD" w:rsidP="0083751C">
            <w:pPr>
              <w:rPr>
                <w:rFonts w:ascii="Times New Roman" w:hAnsi="Times New Roman" w:cs="Times New Roman"/>
              </w:rPr>
            </w:pPr>
            <w:r>
              <w:rPr>
                <w:rFonts w:ascii="Times New Roman" w:hAnsi="Times New Roman" w:cs="Times New Roman"/>
              </w:rPr>
              <w:t>Nonverbal intelligence</w:t>
            </w:r>
          </w:p>
        </w:tc>
        <w:tc>
          <w:tcPr>
            <w:tcW w:w="1418" w:type="dxa"/>
            <w:tcBorders>
              <w:top w:val="nil"/>
              <w:left w:val="nil"/>
              <w:bottom w:val="nil"/>
              <w:right w:val="nil"/>
            </w:tcBorders>
            <w:vAlign w:val="center"/>
          </w:tcPr>
          <w:p w14:paraId="33C6D4D7"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0.04</w:t>
            </w:r>
          </w:p>
        </w:tc>
        <w:tc>
          <w:tcPr>
            <w:tcW w:w="1559" w:type="dxa"/>
            <w:tcBorders>
              <w:top w:val="nil"/>
              <w:left w:val="nil"/>
              <w:bottom w:val="nil"/>
              <w:right w:val="nil"/>
            </w:tcBorders>
            <w:vAlign w:val="center"/>
          </w:tcPr>
          <w:p w14:paraId="6DE018A4"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992" w:type="dxa"/>
            <w:tcBorders>
              <w:top w:val="nil"/>
              <w:left w:val="nil"/>
              <w:bottom w:val="nil"/>
              <w:right w:val="nil"/>
            </w:tcBorders>
            <w:vAlign w:val="center"/>
          </w:tcPr>
          <w:p w14:paraId="491E31EE"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2.21</w:t>
            </w:r>
          </w:p>
        </w:tc>
        <w:tc>
          <w:tcPr>
            <w:tcW w:w="1843" w:type="dxa"/>
            <w:tcBorders>
              <w:top w:val="nil"/>
              <w:left w:val="nil"/>
              <w:bottom w:val="nil"/>
              <w:right w:val="nil"/>
            </w:tcBorders>
            <w:vAlign w:val="center"/>
          </w:tcPr>
          <w:p w14:paraId="266E5619" w14:textId="77777777" w:rsidR="007713BD" w:rsidRDefault="007713BD" w:rsidP="0083751C">
            <w:pPr>
              <w:jc w:val="center"/>
              <w:rPr>
                <w:rFonts w:ascii="Times New Roman" w:hAnsi="Times New Roman" w:cs="Times New Roman"/>
                <w:color w:val="000000" w:themeColor="text1"/>
              </w:rPr>
            </w:pPr>
            <w:r>
              <w:rPr>
                <w:rFonts w:ascii="Times New Roman" w:hAnsi="Times New Roman" w:cs="Times New Roman"/>
                <w:color w:val="000000" w:themeColor="text1"/>
              </w:rPr>
              <w:t>.027</w:t>
            </w:r>
          </w:p>
        </w:tc>
      </w:tr>
      <w:tr w:rsidR="007713BD" w:rsidRPr="00AF181F" w14:paraId="521FAE2B" w14:textId="77777777" w:rsidTr="0083751C">
        <w:trPr>
          <w:trHeight w:val="340"/>
        </w:trPr>
        <w:tc>
          <w:tcPr>
            <w:tcW w:w="2154" w:type="dxa"/>
            <w:tcBorders>
              <w:left w:val="nil"/>
              <w:bottom w:val="nil"/>
              <w:right w:val="nil"/>
            </w:tcBorders>
          </w:tcPr>
          <w:p w14:paraId="2F85B456" w14:textId="77777777" w:rsidR="007713BD" w:rsidRPr="00AF181F" w:rsidRDefault="007713BD" w:rsidP="0083751C">
            <w:pPr>
              <w:rPr>
                <w:rFonts w:ascii="Times New Roman" w:hAnsi="Times New Roman" w:cs="Times New Roman"/>
              </w:rPr>
            </w:pPr>
          </w:p>
        </w:tc>
        <w:tc>
          <w:tcPr>
            <w:tcW w:w="1418" w:type="dxa"/>
            <w:tcBorders>
              <w:left w:val="nil"/>
              <w:bottom w:val="nil"/>
              <w:right w:val="nil"/>
            </w:tcBorders>
            <w:vAlign w:val="center"/>
          </w:tcPr>
          <w:p w14:paraId="37640728"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1373610D"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4C5EE931" w14:textId="77777777" w:rsidR="007713BD" w:rsidRPr="00AF181F" w:rsidRDefault="007713BD" w:rsidP="0083751C">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7024E2DA" w14:textId="77777777" w:rsidR="007713BD" w:rsidRPr="00AF181F" w:rsidRDefault="007713BD" w:rsidP="0083751C">
            <w:pPr>
              <w:jc w:val="center"/>
              <w:rPr>
                <w:rFonts w:ascii="Times New Roman" w:hAnsi="Times New Roman" w:cs="Times New Roman"/>
              </w:rPr>
            </w:pPr>
            <w:r w:rsidRPr="00AF181F">
              <w:rPr>
                <w:rFonts w:ascii="Times New Roman" w:hAnsi="Times New Roman" w:cs="Times New Roman"/>
              </w:rPr>
              <w:t>deviance</w:t>
            </w:r>
          </w:p>
        </w:tc>
      </w:tr>
      <w:tr w:rsidR="007713BD" w:rsidRPr="00AF181F" w14:paraId="164CFE6C" w14:textId="77777777" w:rsidTr="0083751C">
        <w:trPr>
          <w:trHeight w:val="340"/>
        </w:trPr>
        <w:tc>
          <w:tcPr>
            <w:tcW w:w="2154" w:type="dxa"/>
            <w:tcBorders>
              <w:top w:val="nil"/>
              <w:left w:val="nil"/>
              <w:right w:val="nil"/>
            </w:tcBorders>
          </w:tcPr>
          <w:p w14:paraId="246993E5" w14:textId="77777777" w:rsidR="007713BD" w:rsidRPr="00AF181F" w:rsidRDefault="007713BD" w:rsidP="0083751C">
            <w:pPr>
              <w:rPr>
                <w:rFonts w:ascii="Times New Roman" w:hAnsi="Times New Roman" w:cs="Times New Roman"/>
              </w:rPr>
            </w:pPr>
          </w:p>
        </w:tc>
        <w:tc>
          <w:tcPr>
            <w:tcW w:w="1418" w:type="dxa"/>
            <w:tcBorders>
              <w:top w:val="nil"/>
              <w:left w:val="nil"/>
              <w:right w:val="nil"/>
            </w:tcBorders>
            <w:vAlign w:val="center"/>
          </w:tcPr>
          <w:p w14:paraId="015B7DBB"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972.9</w:t>
            </w:r>
          </w:p>
        </w:tc>
        <w:tc>
          <w:tcPr>
            <w:tcW w:w="1559" w:type="dxa"/>
            <w:tcBorders>
              <w:top w:val="nil"/>
              <w:left w:val="nil"/>
              <w:right w:val="nil"/>
            </w:tcBorders>
            <w:vAlign w:val="center"/>
          </w:tcPr>
          <w:p w14:paraId="2DF311A0"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1200.5</w:t>
            </w:r>
          </w:p>
        </w:tc>
        <w:tc>
          <w:tcPr>
            <w:tcW w:w="992" w:type="dxa"/>
            <w:tcBorders>
              <w:top w:val="nil"/>
              <w:left w:val="nil"/>
              <w:right w:val="nil"/>
            </w:tcBorders>
            <w:vAlign w:val="center"/>
          </w:tcPr>
          <w:p w14:paraId="60F804C9"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-437.5</w:t>
            </w:r>
          </w:p>
        </w:tc>
        <w:tc>
          <w:tcPr>
            <w:tcW w:w="1843" w:type="dxa"/>
            <w:tcBorders>
              <w:top w:val="nil"/>
              <w:left w:val="nil"/>
              <w:right w:val="nil"/>
            </w:tcBorders>
            <w:vAlign w:val="center"/>
          </w:tcPr>
          <w:p w14:paraId="25DC7A4F" w14:textId="77777777" w:rsidR="007713BD" w:rsidRPr="00AF181F" w:rsidRDefault="007713BD" w:rsidP="0083751C">
            <w:pPr>
              <w:jc w:val="center"/>
              <w:rPr>
                <w:rFonts w:ascii="Times New Roman" w:hAnsi="Times New Roman" w:cs="Times New Roman"/>
              </w:rPr>
            </w:pPr>
            <w:r>
              <w:rPr>
                <w:rFonts w:ascii="Times New Roman" w:hAnsi="Times New Roman" w:cs="Times New Roman"/>
              </w:rPr>
              <w:t>874.9</w:t>
            </w:r>
          </w:p>
        </w:tc>
      </w:tr>
    </w:tbl>
    <w:p w14:paraId="22C920EB" w14:textId="77777777" w:rsidR="007713BD" w:rsidRDefault="007713BD" w:rsidP="007713BD"/>
    <w:p w14:paraId="02EE6BDF" w14:textId="77777777" w:rsidR="008B5FE6" w:rsidRDefault="008B5FE6" w:rsidP="008834DE">
      <w:pPr>
        <w:spacing w:line="480" w:lineRule="auto"/>
        <w:ind w:firstLine="720"/>
        <w:rPr>
          <w:rFonts w:ascii="Times New Roman" w:hAnsi="Times New Roman" w:cs="Times New Roman"/>
          <w:b/>
        </w:rPr>
      </w:pPr>
    </w:p>
    <w:p w14:paraId="0119B657" w14:textId="3247AE17" w:rsidR="004E3437" w:rsidRDefault="00982F46" w:rsidP="008834DE">
      <w:pPr>
        <w:spacing w:line="480" w:lineRule="auto"/>
        <w:ind w:firstLine="720"/>
        <w:rPr>
          <w:rFonts w:ascii="Times New Roman" w:hAnsi="Times New Roman" w:cs="Times New Roman"/>
          <w:color w:val="000000" w:themeColor="text1"/>
        </w:rPr>
      </w:pPr>
      <w:r>
        <w:rPr>
          <w:rFonts w:ascii="Times New Roman" w:hAnsi="Times New Roman" w:cs="Times New Roman"/>
          <w:b/>
        </w:rPr>
        <w:lastRenderedPageBreak/>
        <w:t xml:space="preserve">3.2.4. </w:t>
      </w:r>
      <w:r w:rsidR="004E3437" w:rsidRPr="00601FC0">
        <w:rPr>
          <w:rFonts w:ascii="Times New Roman" w:hAnsi="Times New Roman" w:cs="Times New Roman"/>
          <w:b/>
          <w:color w:val="000000" w:themeColor="text1"/>
        </w:rPr>
        <w:t xml:space="preserve">Retention &amp; generalisation </w:t>
      </w:r>
      <w:r w:rsidR="004E3437">
        <w:rPr>
          <w:rFonts w:ascii="Times New Roman" w:hAnsi="Times New Roman" w:cs="Times New Roman"/>
          <w:b/>
          <w:color w:val="000000" w:themeColor="text1"/>
        </w:rPr>
        <w:t>response times</w:t>
      </w:r>
    </w:p>
    <w:p w14:paraId="21196745" w14:textId="059CE181" w:rsidR="004E3437" w:rsidRDefault="004E3437" w:rsidP="004E3437">
      <w:pPr>
        <w:spacing w:line="480" w:lineRule="auto"/>
        <w:ind w:firstLine="720"/>
        <w:rPr>
          <w:rFonts w:ascii="Times New Roman" w:hAnsi="Times New Roman" w:cs="Times New Roman"/>
        </w:rPr>
      </w:pPr>
      <w:r>
        <w:rPr>
          <w:rFonts w:ascii="Times New Roman" w:hAnsi="Times New Roman" w:cs="Times New Roman"/>
        </w:rPr>
        <w:t xml:space="preserve">Children’s response times for correctly-answered retention and generalisation trials were examined. Outliers were identified and removed as described for Study 1. </w:t>
      </w:r>
      <w:r w:rsidR="00E6324F">
        <w:rPr>
          <w:rFonts w:ascii="Times New Roman" w:hAnsi="Times New Roman" w:cs="Times New Roman"/>
        </w:rPr>
        <w:t xml:space="preserve">For children with ASD, the analyses included 251 of 257 (97.67%) correct responses in the Social Condition and 235 of 241 (97.51%) correct responses in the Non-social Condition. For TD children, the analyses included 241 of 245 (98.37%) correct responses in the Social Condition and 237 of 244 (97.13%) correct responses in the Non-social Condition.  </w:t>
      </w:r>
      <w:r w:rsidRPr="008D1326">
        <w:rPr>
          <w:rFonts w:ascii="Times New Roman" w:hAnsi="Times New Roman" w:cs="Times New Roman"/>
        </w:rPr>
        <w:t>With outliers excluded, the mean correct response time</w:t>
      </w:r>
      <w:r>
        <w:rPr>
          <w:rFonts w:ascii="Times New Roman" w:hAnsi="Times New Roman" w:cs="Times New Roman"/>
        </w:rPr>
        <w:t xml:space="preserve">s for each population are reported in Figure </w:t>
      </w:r>
      <w:r w:rsidR="000A6E74">
        <w:rPr>
          <w:rFonts w:ascii="Times New Roman" w:hAnsi="Times New Roman" w:cs="Times New Roman"/>
        </w:rPr>
        <w:t>10</w:t>
      </w:r>
      <w:r>
        <w:rPr>
          <w:rFonts w:ascii="Times New Roman" w:hAnsi="Times New Roman" w:cs="Times New Roman"/>
        </w:rPr>
        <w:t xml:space="preserve">. </w:t>
      </w:r>
    </w:p>
    <w:p w14:paraId="6969F643" w14:textId="45274D29" w:rsidR="004E3437" w:rsidRDefault="004E3437" w:rsidP="008834DE">
      <w:pPr>
        <w:spacing w:line="480" w:lineRule="auto"/>
        <w:ind w:firstLine="720"/>
        <w:rPr>
          <w:rFonts w:ascii="Times New Roman" w:hAnsi="Times New Roman" w:cs="Times New Roman"/>
          <w:color w:val="000000" w:themeColor="text1"/>
        </w:rPr>
      </w:pPr>
    </w:p>
    <w:p w14:paraId="0FC7EE25" w14:textId="0E54BDDD" w:rsidR="00CF4049" w:rsidRPr="00160D4F" w:rsidRDefault="00CF4049" w:rsidP="00CF4049">
      <w:pPr>
        <w:spacing w:line="480" w:lineRule="auto"/>
        <w:rPr>
          <w:rFonts w:ascii="Times New Roman" w:hAnsi="Times New Roman" w:cs="Times New Roman"/>
          <w:color w:val="000000" w:themeColor="text1"/>
        </w:rPr>
      </w:pPr>
      <w:r>
        <w:rPr>
          <w:noProof/>
          <w:lang w:eastAsia="en-GB"/>
        </w:rPr>
        <w:drawing>
          <wp:inline distT="0" distB="0" distL="0" distR="0" wp14:anchorId="7E07AE9E" wp14:editId="15048FCB">
            <wp:extent cx="5698800" cy="3988800"/>
            <wp:effectExtent l="0" t="0" r="0" b="0"/>
            <wp:docPr id="91" name="Chart 91">
              <a:extLst xmlns:a="http://schemas.openxmlformats.org/drawingml/2006/main">
                <a:ext uri="{FF2B5EF4-FFF2-40B4-BE49-F238E27FC236}">
                  <a16:creationId xmlns:a16="http://schemas.microsoft.com/office/drawing/2014/main" id="{DD83AD26-7001-4186-93A0-FC5AACD8B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261368" w14:textId="0DA3BE9C" w:rsidR="000A6E74" w:rsidRDefault="000A6E74" w:rsidP="000A6E74">
      <w:pPr>
        <w:tabs>
          <w:tab w:val="left" w:pos="5391"/>
        </w:tabs>
        <w:spacing w:line="480" w:lineRule="auto"/>
        <w:rPr>
          <w:rFonts w:ascii="Times New Roman" w:hAnsi="Times New Roman" w:cs="Times New Roman"/>
        </w:rPr>
      </w:pPr>
      <w:r w:rsidRPr="00756900">
        <w:rPr>
          <w:rFonts w:ascii="Times New Roman" w:hAnsi="Times New Roman" w:cs="Times New Roman"/>
          <w:b/>
        </w:rPr>
        <w:t>Fig.</w:t>
      </w:r>
      <w:r>
        <w:rPr>
          <w:rFonts w:ascii="Times New Roman" w:hAnsi="Times New Roman" w:cs="Times New Roman"/>
          <w:b/>
        </w:rPr>
        <w:t>10</w:t>
      </w:r>
      <w:r w:rsidRPr="00756900">
        <w:rPr>
          <w:rFonts w:ascii="Times New Roman" w:hAnsi="Times New Roman" w:cs="Times New Roman"/>
        </w:rPr>
        <w:t xml:space="preserve"> </w:t>
      </w:r>
      <w:r w:rsidR="000B2CC0">
        <w:rPr>
          <w:rFonts w:ascii="Times New Roman" w:hAnsi="Times New Roman" w:cs="Times New Roman"/>
        </w:rPr>
        <w:t>Mean</w:t>
      </w:r>
      <w:r>
        <w:rPr>
          <w:rFonts w:ascii="Times New Roman" w:hAnsi="Times New Roman" w:cs="Times New Roman"/>
        </w:rPr>
        <w:t xml:space="preserve"> response times on correctly answered retention and generalisation trials for </w:t>
      </w:r>
      <w:r w:rsidRPr="00756900">
        <w:rPr>
          <w:rFonts w:ascii="Times New Roman" w:hAnsi="Times New Roman" w:cs="Times New Roman"/>
        </w:rPr>
        <w:t xml:space="preserve">typically developing (TD) children and children with autism spectrum disorder (ASD) in Study </w:t>
      </w:r>
      <w:r>
        <w:rPr>
          <w:rFonts w:ascii="Times New Roman" w:hAnsi="Times New Roman" w:cs="Times New Roman"/>
        </w:rPr>
        <w:t>2</w:t>
      </w:r>
      <w:r w:rsidRPr="00756900">
        <w:rPr>
          <w:rFonts w:ascii="Times New Roman" w:hAnsi="Times New Roman" w:cs="Times New Roman"/>
        </w:rPr>
        <w:t>. Error bars show ± 1 SE.</w:t>
      </w:r>
    </w:p>
    <w:p w14:paraId="24EFFD06" w14:textId="0DC056C4" w:rsidR="00496117" w:rsidRDefault="00496117" w:rsidP="00496117">
      <w:pPr>
        <w:spacing w:line="480" w:lineRule="auto"/>
        <w:ind w:firstLine="720"/>
        <w:rPr>
          <w:rFonts w:ascii="Times New Roman" w:hAnsi="Times New Roman" w:cs="Times New Roman"/>
          <w:color w:val="000000" w:themeColor="text1"/>
        </w:rPr>
      </w:pPr>
    </w:p>
    <w:p w14:paraId="26CD5B65" w14:textId="23EBE495" w:rsidR="00161313" w:rsidRDefault="00161313" w:rsidP="00161313">
      <w:pPr>
        <w:spacing w:line="480" w:lineRule="auto"/>
        <w:ind w:firstLine="720"/>
        <w:rPr>
          <w:rFonts w:ascii="Times New Roman" w:hAnsi="Times New Roman" w:cs="Times New Roman"/>
          <w:color w:val="000000" w:themeColor="text1"/>
        </w:rPr>
      </w:pPr>
      <w:r w:rsidRPr="0040340B">
        <w:rPr>
          <w:rFonts w:ascii="Times New Roman" w:hAnsi="Times New Roman" w:cs="Times New Roman"/>
          <w:color w:val="000000" w:themeColor="text1"/>
        </w:rPr>
        <w:t xml:space="preserve">The observed data were best predicted by a </w:t>
      </w:r>
      <w:r w:rsidR="00A65C7E">
        <w:rPr>
          <w:rFonts w:ascii="Times New Roman" w:hAnsi="Times New Roman" w:cs="Times New Roman"/>
          <w:color w:val="000000" w:themeColor="text1"/>
        </w:rPr>
        <w:t>baseline</w:t>
      </w:r>
      <w:r w:rsidRPr="0040340B">
        <w:rPr>
          <w:rFonts w:ascii="Times New Roman" w:hAnsi="Times New Roman" w:cs="Times New Roman"/>
          <w:color w:val="000000" w:themeColor="text1"/>
        </w:rPr>
        <w:t xml:space="preserve"> model – the inclusion of fixed effects did not improve predictive power. These results suggest that children’s response times on correctly-</w:t>
      </w:r>
      <w:r w:rsidRPr="0040340B">
        <w:rPr>
          <w:rFonts w:ascii="Times New Roman" w:hAnsi="Times New Roman" w:cs="Times New Roman"/>
          <w:color w:val="000000" w:themeColor="text1"/>
        </w:rPr>
        <w:lastRenderedPageBreak/>
        <w:t>answered trials were not reliably influenced by diagnostic grou</w:t>
      </w:r>
      <w:r w:rsidR="00CF032C" w:rsidRPr="0040340B">
        <w:rPr>
          <w:rFonts w:ascii="Times New Roman" w:hAnsi="Times New Roman" w:cs="Times New Roman"/>
          <w:color w:val="000000" w:themeColor="text1"/>
        </w:rPr>
        <w:t>p, type of attentional cue presented during training, or type of trial.</w:t>
      </w:r>
    </w:p>
    <w:p w14:paraId="076898F7" w14:textId="135D61AE" w:rsidR="00C53E9B" w:rsidRDefault="00C53E9B" w:rsidP="00EA160C">
      <w:pPr>
        <w:spacing w:line="480" w:lineRule="auto"/>
        <w:ind w:firstLine="720"/>
        <w:rPr>
          <w:rFonts w:ascii="Times New Roman" w:hAnsi="Times New Roman" w:cs="Times New Roman"/>
        </w:rPr>
      </w:pPr>
      <w:r>
        <w:rPr>
          <w:rFonts w:ascii="Times New Roman" w:hAnsi="Times New Roman" w:cs="Times New Roman"/>
          <w:color w:val="000000" w:themeColor="text1"/>
        </w:rPr>
        <w:t>We also tested whether children were faster to generate correct responses on retention and generalisation trials when attentional cues were provided</w:t>
      </w:r>
      <w:r w:rsidR="003A2D21">
        <w:rPr>
          <w:rFonts w:ascii="Times New Roman" w:hAnsi="Times New Roman" w:cs="Times New Roman"/>
          <w:color w:val="000000" w:themeColor="text1"/>
        </w:rPr>
        <w:t xml:space="preserve"> during training</w:t>
      </w:r>
      <w:r>
        <w:rPr>
          <w:rFonts w:ascii="Times New Roman" w:hAnsi="Times New Roman" w:cs="Times New Roman"/>
          <w:color w:val="000000" w:themeColor="text1"/>
        </w:rPr>
        <w:t xml:space="preserve"> than when no cues were provided in Study 1. </w:t>
      </w:r>
      <w:r w:rsidR="00EA160C">
        <w:rPr>
          <w:rFonts w:ascii="Times New Roman" w:hAnsi="Times New Roman" w:cs="Times New Roman"/>
        </w:rPr>
        <w:t xml:space="preserve">A model containing Population as a fixed effect provided the best fit to the observed data (see Table </w:t>
      </w:r>
      <w:r w:rsidR="00881F0C">
        <w:rPr>
          <w:rFonts w:ascii="Times New Roman" w:hAnsi="Times New Roman" w:cs="Times New Roman"/>
        </w:rPr>
        <w:t>19</w:t>
      </w:r>
      <w:r w:rsidR="00EA160C">
        <w:rPr>
          <w:rFonts w:ascii="Times New Roman" w:hAnsi="Times New Roman" w:cs="Times New Roman"/>
        </w:rPr>
        <w:t xml:space="preserve">), suggesting that children with ASD were slower to respond correctly on retention and generalisation trials when data sets for Study 1 and Study 2 were combined. </w:t>
      </w:r>
    </w:p>
    <w:p w14:paraId="4662E1A1" w14:textId="77777777" w:rsidR="00EA160C" w:rsidRDefault="00EA160C" w:rsidP="00EA160C">
      <w:pPr>
        <w:spacing w:line="480" w:lineRule="auto"/>
        <w:ind w:firstLine="720"/>
        <w:rPr>
          <w:rFonts w:ascii="Times New Roman" w:hAnsi="Times New Roman" w:cs="Times New Roman"/>
        </w:rPr>
      </w:pPr>
    </w:p>
    <w:p w14:paraId="3BBAF9EB" w14:textId="1549BDCF" w:rsidR="00EA160C" w:rsidRDefault="00EA160C" w:rsidP="00EA160C">
      <w:pPr>
        <w:spacing w:line="480" w:lineRule="auto"/>
        <w:rPr>
          <w:rFonts w:ascii="Times New Roman" w:hAnsi="Times New Roman" w:cs="Times New Roman"/>
        </w:rPr>
      </w:pPr>
      <w:r w:rsidRPr="00C95B3C">
        <w:rPr>
          <w:rFonts w:ascii="Times New Roman" w:hAnsi="Times New Roman" w:cs="Times New Roman"/>
          <w:b/>
        </w:rPr>
        <w:t xml:space="preserve">Table </w:t>
      </w:r>
      <w:r w:rsidR="00881F0C">
        <w:rPr>
          <w:rFonts w:ascii="Times New Roman" w:hAnsi="Times New Roman" w:cs="Times New Roman"/>
          <w:b/>
          <w:color w:val="000000" w:themeColor="text1"/>
        </w:rPr>
        <w:t>19</w:t>
      </w:r>
      <w:r w:rsidRPr="00C95B3C">
        <w:rPr>
          <w:rFonts w:ascii="Times New Roman" w:hAnsi="Times New Roman" w:cs="Times New Roman"/>
        </w:rPr>
        <w:t xml:space="preserve"> Summary of the</w:t>
      </w:r>
      <w:r>
        <w:rPr>
          <w:rFonts w:ascii="Times New Roman" w:hAnsi="Times New Roman" w:cs="Times New Roman"/>
        </w:rPr>
        <w:t xml:space="preserve"> fixed effects in </w:t>
      </w:r>
      <w:r w:rsidRPr="00C95B3C">
        <w:rPr>
          <w:rFonts w:ascii="Times New Roman" w:hAnsi="Times New Roman" w:cs="Times New Roman"/>
        </w:rPr>
        <w:t xml:space="preserve">the final </w:t>
      </w:r>
      <w:r>
        <w:rPr>
          <w:rFonts w:ascii="Times New Roman" w:hAnsi="Times New Roman" w:cs="Times New Roman"/>
        </w:rPr>
        <w:t>general</w:t>
      </w:r>
      <w:r w:rsidRPr="00C95B3C">
        <w:rPr>
          <w:rFonts w:ascii="Times New Roman" w:hAnsi="Times New Roman" w:cs="Times New Roman"/>
        </w:rPr>
        <w:t xml:space="preserve"> linear mixed-effects model of children’s </w:t>
      </w:r>
      <w:r>
        <w:rPr>
          <w:rFonts w:ascii="Times New Roman" w:hAnsi="Times New Roman" w:cs="Times New Roman"/>
        </w:rPr>
        <w:t xml:space="preserve">response times on correctly-answered retention and generalisation trials in Study1 and Study 2, </w:t>
      </w:r>
      <w:r w:rsidRPr="00C95B3C">
        <w:rPr>
          <w:rFonts w:ascii="Times New Roman" w:hAnsi="Times New Roman" w:cs="Times New Roman"/>
        </w:rPr>
        <w:t xml:space="preserve">predicted </w:t>
      </w:r>
      <w:r>
        <w:rPr>
          <w:rFonts w:ascii="Times New Roman" w:hAnsi="Times New Roman" w:cs="Times New Roman"/>
        </w:rPr>
        <w:t xml:space="preserve">by </w:t>
      </w:r>
      <w:r w:rsidR="004D7209">
        <w:rPr>
          <w:rFonts w:ascii="Times New Roman" w:hAnsi="Times New Roman" w:cs="Times New Roman"/>
        </w:rPr>
        <w:t>p</w:t>
      </w:r>
      <w:r>
        <w:rPr>
          <w:rFonts w:ascii="Times New Roman" w:hAnsi="Times New Roman" w:cs="Times New Roman"/>
        </w:rPr>
        <w:t xml:space="preserve">opulation. </w:t>
      </w:r>
    </w:p>
    <w:tbl>
      <w:tblPr>
        <w:tblStyle w:val="TableGrid"/>
        <w:tblW w:w="7966" w:type="dxa"/>
        <w:tblLayout w:type="fixed"/>
        <w:tblLook w:val="04A0" w:firstRow="1" w:lastRow="0" w:firstColumn="1" w:lastColumn="0" w:noHBand="0" w:noVBand="1"/>
      </w:tblPr>
      <w:tblGrid>
        <w:gridCol w:w="2154"/>
        <w:gridCol w:w="1418"/>
        <w:gridCol w:w="1559"/>
        <w:gridCol w:w="992"/>
        <w:gridCol w:w="1843"/>
      </w:tblGrid>
      <w:tr w:rsidR="00EA160C" w:rsidRPr="00AF181F" w14:paraId="1B97EE8E" w14:textId="77777777" w:rsidTr="005C5684">
        <w:trPr>
          <w:trHeight w:val="416"/>
        </w:trPr>
        <w:tc>
          <w:tcPr>
            <w:tcW w:w="2154" w:type="dxa"/>
            <w:tcBorders>
              <w:left w:val="nil"/>
              <w:bottom w:val="single" w:sz="4" w:space="0" w:color="auto"/>
              <w:right w:val="nil"/>
            </w:tcBorders>
            <w:vAlign w:val="center"/>
          </w:tcPr>
          <w:p w14:paraId="0F12835E" w14:textId="77777777" w:rsidR="00EA160C" w:rsidRPr="00AF181F" w:rsidRDefault="00EA160C" w:rsidP="005C5684">
            <w:pPr>
              <w:rPr>
                <w:rFonts w:ascii="Times New Roman" w:hAnsi="Times New Roman" w:cs="Times New Roman"/>
              </w:rPr>
            </w:pPr>
            <w:r w:rsidRPr="00AF181F">
              <w:rPr>
                <w:rFonts w:ascii="Times New Roman" w:hAnsi="Times New Roman" w:cs="Times New Roman"/>
              </w:rPr>
              <w:t>Fixed effects</w:t>
            </w:r>
          </w:p>
        </w:tc>
        <w:tc>
          <w:tcPr>
            <w:tcW w:w="1418" w:type="dxa"/>
            <w:tcBorders>
              <w:left w:val="nil"/>
              <w:bottom w:val="single" w:sz="4" w:space="0" w:color="auto"/>
              <w:right w:val="nil"/>
            </w:tcBorders>
            <w:vAlign w:val="center"/>
          </w:tcPr>
          <w:p w14:paraId="54465C34" w14:textId="77777777" w:rsidR="00EA160C" w:rsidRPr="00AF181F" w:rsidRDefault="00EA160C" w:rsidP="005C5684">
            <w:pPr>
              <w:jc w:val="center"/>
              <w:rPr>
                <w:rFonts w:ascii="Times New Roman" w:hAnsi="Times New Roman" w:cs="Times New Roman"/>
              </w:rPr>
            </w:pPr>
            <w:r w:rsidRPr="00AF181F">
              <w:rPr>
                <w:rFonts w:ascii="Times New Roman" w:hAnsi="Times New Roman" w:cs="Times New Roman"/>
              </w:rPr>
              <w:t>Estimated coefficient</w:t>
            </w:r>
          </w:p>
        </w:tc>
        <w:tc>
          <w:tcPr>
            <w:tcW w:w="1559" w:type="dxa"/>
            <w:tcBorders>
              <w:left w:val="nil"/>
              <w:bottom w:val="single" w:sz="4" w:space="0" w:color="auto"/>
              <w:right w:val="nil"/>
            </w:tcBorders>
            <w:vAlign w:val="center"/>
          </w:tcPr>
          <w:p w14:paraId="2A4C136E" w14:textId="77777777" w:rsidR="00EA160C" w:rsidRPr="00AF181F" w:rsidRDefault="00EA160C" w:rsidP="005C5684">
            <w:pPr>
              <w:jc w:val="center"/>
              <w:rPr>
                <w:rFonts w:ascii="Times New Roman" w:hAnsi="Times New Roman" w:cs="Times New Roman"/>
              </w:rPr>
            </w:pPr>
            <w:r w:rsidRPr="00AF181F">
              <w:rPr>
                <w:rFonts w:ascii="Times New Roman" w:hAnsi="Times New Roman" w:cs="Times New Roman"/>
              </w:rPr>
              <w:t>Std. error</w:t>
            </w:r>
          </w:p>
        </w:tc>
        <w:tc>
          <w:tcPr>
            <w:tcW w:w="992" w:type="dxa"/>
            <w:tcBorders>
              <w:left w:val="nil"/>
              <w:bottom w:val="single" w:sz="4" w:space="0" w:color="auto"/>
              <w:right w:val="nil"/>
            </w:tcBorders>
            <w:vAlign w:val="center"/>
          </w:tcPr>
          <w:p w14:paraId="439222F3" w14:textId="77777777" w:rsidR="00EA160C" w:rsidRPr="009F59BB" w:rsidRDefault="00EA160C" w:rsidP="005C5684">
            <w:pPr>
              <w:jc w:val="center"/>
              <w:rPr>
                <w:rFonts w:ascii="Times New Roman" w:hAnsi="Times New Roman" w:cs="Times New Roman"/>
                <w:i/>
              </w:rPr>
            </w:pPr>
            <w:r w:rsidRPr="009F59BB">
              <w:rPr>
                <w:rFonts w:ascii="Times New Roman" w:hAnsi="Times New Roman" w:cs="Times New Roman"/>
                <w:i/>
              </w:rPr>
              <w:t>t</w:t>
            </w:r>
          </w:p>
        </w:tc>
        <w:tc>
          <w:tcPr>
            <w:tcW w:w="1843" w:type="dxa"/>
            <w:tcBorders>
              <w:left w:val="nil"/>
              <w:bottom w:val="single" w:sz="4" w:space="0" w:color="auto"/>
              <w:right w:val="nil"/>
            </w:tcBorders>
            <w:vAlign w:val="center"/>
          </w:tcPr>
          <w:p w14:paraId="5853A2C3" w14:textId="77777777" w:rsidR="00EA160C" w:rsidRPr="00AF181F" w:rsidRDefault="00EA160C" w:rsidP="005C5684">
            <w:pPr>
              <w:jc w:val="center"/>
              <w:rPr>
                <w:rFonts w:ascii="Times New Roman" w:hAnsi="Times New Roman" w:cs="Times New Roman"/>
              </w:rPr>
            </w:pPr>
            <w:proofErr w:type="spellStart"/>
            <w:r w:rsidRPr="00AF181F">
              <w:rPr>
                <w:rFonts w:ascii="Times New Roman" w:hAnsi="Times New Roman" w:cs="Times New Roman"/>
              </w:rPr>
              <w:t>Pr</w:t>
            </w:r>
            <w:proofErr w:type="spellEnd"/>
            <w:r w:rsidRPr="00AF181F">
              <w:rPr>
                <w:rFonts w:ascii="Times New Roman" w:hAnsi="Times New Roman" w:cs="Times New Roman"/>
              </w:rPr>
              <w:t>(&gt;|z|)</w:t>
            </w:r>
          </w:p>
        </w:tc>
      </w:tr>
      <w:tr w:rsidR="00EA160C" w:rsidRPr="00AF181F" w14:paraId="71634919" w14:textId="77777777" w:rsidTr="005C5684">
        <w:trPr>
          <w:trHeight w:val="340"/>
        </w:trPr>
        <w:tc>
          <w:tcPr>
            <w:tcW w:w="2154" w:type="dxa"/>
            <w:tcBorders>
              <w:left w:val="nil"/>
              <w:bottom w:val="nil"/>
              <w:right w:val="nil"/>
            </w:tcBorders>
            <w:vAlign w:val="center"/>
          </w:tcPr>
          <w:p w14:paraId="2EA77DA7" w14:textId="77777777" w:rsidR="00EA160C" w:rsidRPr="00AF181F" w:rsidRDefault="00EA160C" w:rsidP="005C5684">
            <w:pPr>
              <w:rPr>
                <w:rFonts w:ascii="Times New Roman" w:hAnsi="Times New Roman" w:cs="Times New Roman"/>
              </w:rPr>
            </w:pPr>
            <w:r w:rsidRPr="00AF181F">
              <w:rPr>
                <w:rFonts w:ascii="Times New Roman" w:hAnsi="Times New Roman" w:cs="Times New Roman"/>
              </w:rPr>
              <w:t>(Intercept)</w:t>
            </w:r>
          </w:p>
        </w:tc>
        <w:tc>
          <w:tcPr>
            <w:tcW w:w="1418" w:type="dxa"/>
            <w:tcBorders>
              <w:left w:val="nil"/>
              <w:bottom w:val="nil"/>
              <w:right w:val="nil"/>
            </w:tcBorders>
            <w:vAlign w:val="center"/>
          </w:tcPr>
          <w:p w14:paraId="6A8C2EC1" w14:textId="749A8167"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2.09</w:t>
            </w:r>
          </w:p>
        </w:tc>
        <w:tc>
          <w:tcPr>
            <w:tcW w:w="1559" w:type="dxa"/>
            <w:tcBorders>
              <w:left w:val="nil"/>
              <w:bottom w:val="nil"/>
              <w:right w:val="nil"/>
            </w:tcBorders>
            <w:vAlign w:val="center"/>
          </w:tcPr>
          <w:p w14:paraId="1EEAA012" w14:textId="631DF96D"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0.19</w:t>
            </w:r>
          </w:p>
        </w:tc>
        <w:tc>
          <w:tcPr>
            <w:tcW w:w="992" w:type="dxa"/>
            <w:tcBorders>
              <w:left w:val="nil"/>
              <w:bottom w:val="nil"/>
              <w:right w:val="nil"/>
            </w:tcBorders>
            <w:vAlign w:val="center"/>
          </w:tcPr>
          <w:p w14:paraId="2A0B92FB" w14:textId="202440A3"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10.91</w:t>
            </w:r>
          </w:p>
        </w:tc>
        <w:tc>
          <w:tcPr>
            <w:tcW w:w="1843" w:type="dxa"/>
            <w:tcBorders>
              <w:left w:val="nil"/>
              <w:bottom w:val="nil"/>
              <w:right w:val="nil"/>
            </w:tcBorders>
            <w:vAlign w:val="center"/>
          </w:tcPr>
          <w:p w14:paraId="191262C1" w14:textId="6710B2D7"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EA160C" w:rsidRPr="00AF181F" w14:paraId="29298F56" w14:textId="77777777" w:rsidTr="005C5684">
        <w:trPr>
          <w:trHeight w:val="340"/>
        </w:trPr>
        <w:tc>
          <w:tcPr>
            <w:tcW w:w="2154" w:type="dxa"/>
            <w:tcBorders>
              <w:top w:val="nil"/>
              <w:left w:val="nil"/>
              <w:bottom w:val="nil"/>
              <w:right w:val="nil"/>
            </w:tcBorders>
            <w:vAlign w:val="center"/>
          </w:tcPr>
          <w:p w14:paraId="08F82CC3" w14:textId="77777777" w:rsidR="00EA160C" w:rsidRPr="00AF181F" w:rsidRDefault="00EA160C" w:rsidP="005C5684">
            <w:pPr>
              <w:rPr>
                <w:rFonts w:ascii="Times New Roman" w:hAnsi="Times New Roman" w:cs="Times New Roman"/>
              </w:rPr>
            </w:pPr>
            <w:r>
              <w:rPr>
                <w:rFonts w:ascii="Times New Roman" w:hAnsi="Times New Roman" w:cs="Times New Roman"/>
              </w:rPr>
              <w:t>Population</w:t>
            </w:r>
          </w:p>
        </w:tc>
        <w:tc>
          <w:tcPr>
            <w:tcW w:w="1418" w:type="dxa"/>
            <w:tcBorders>
              <w:top w:val="nil"/>
              <w:left w:val="nil"/>
              <w:bottom w:val="nil"/>
              <w:right w:val="nil"/>
            </w:tcBorders>
            <w:vAlign w:val="center"/>
          </w:tcPr>
          <w:p w14:paraId="33D9DEE0" w14:textId="3F786DF8"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0.52</w:t>
            </w:r>
          </w:p>
        </w:tc>
        <w:tc>
          <w:tcPr>
            <w:tcW w:w="1559" w:type="dxa"/>
            <w:tcBorders>
              <w:top w:val="nil"/>
              <w:left w:val="nil"/>
              <w:bottom w:val="nil"/>
              <w:right w:val="nil"/>
            </w:tcBorders>
            <w:vAlign w:val="center"/>
          </w:tcPr>
          <w:p w14:paraId="48480D64" w14:textId="5F66D059"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0.26</w:t>
            </w:r>
          </w:p>
        </w:tc>
        <w:tc>
          <w:tcPr>
            <w:tcW w:w="992" w:type="dxa"/>
            <w:tcBorders>
              <w:top w:val="nil"/>
              <w:left w:val="nil"/>
              <w:bottom w:val="nil"/>
              <w:right w:val="nil"/>
            </w:tcBorders>
            <w:vAlign w:val="center"/>
          </w:tcPr>
          <w:p w14:paraId="0F36A340" w14:textId="325D7B3A"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2.03</w:t>
            </w:r>
          </w:p>
        </w:tc>
        <w:tc>
          <w:tcPr>
            <w:tcW w:w="1843" w:type="dxa"/>
            <w:tcBorders>
              <w:top w:val="nil"/>
              <w:left w:val="nil"/>
              <w:bottom w:val="nil"/>
              <w:right w:val="nil"/>
            </w:tcBorders>
            <w:vAlign w:val="center"/>
          </w:tcPr>
          <w:p w14:paraId="3E2193A2" w14:textId="783CF4E9" w:rsidR="00EA160C" w:rsidRPr="004438B0" w:rsidRDefault="00EA160C" w:rsidP="005C5684">
            <w:pPr>
              <w:jc w:val="center"/>
              <w:rPr>
                <w:rFonts w:ascii="Times New Roman" w:hAnsi="Times New Roman" w:cs="Times New Roman"/>
                <w:color w:val="000000" w:themeColor="text1"/>
              </w:rPr>
            </w:pPr>
            <w:r>
              <w:rPr>
                <w:rFonts w:ascii="Times New Roman" w:hAnsi="Times New Roman" w:cs="Times New Roman"/>
                <w:color w:val="000000" w:themeColor="text1"/>
              </w:rPr>
              <w:t>.046</w:t>
            </w:r>
          </w:p>
        </w:tc>
      </w:tr>
      <w:tr w:rsidR="00EA160C" w:rsidRPr="00AF181F" w14:paraId="6CF44834" w14:textId="77777777" w:rsidTr="005C5684">
        <w:trPr>
          <w:trHeight w:val="340"/>
        </w:trPr>
        <w:tc>
          <w:tcPr>
            <w:tcW w:w="2154" w:type="dxa"/>
            <w:tcBorders>
              <w:left w:val="nil"/>
              <w:bottom w:val="nil"/>
              <w:right w:val="nil"/>
            </w:tcBorders>
          </w:tcPr>
          <w:p w14:paraId="546D49E2" w14:textId="77777777" w:rsidR="00EA160C" w:rsidRPr="00AF181F" w:rsidRDefault="00EA160C" w:rsidP="005C5684">
            <w:pPr>
              <w:rPr>
                <w:rFonts w:ascii="Times New Roman" w:hAnsi="Times New Roman" w:cs="Times New Roman"/>
              </w:rPr>
            </w:pPr>
          </w:p>
        </w:tc>
        <w:tc>
          <w:tcPr>
            <w:tcW w:w="1418" w:type="dxa"/>
            <w:tcBorders>
              <w:left w:val="nil"/>
              <w:bottom w:val="nil"/>
              <w:right w:val="nil"/>
            </w:tcBorders>
            <w:vAlign w:val="center"/>
          </w:tcPr>
          <w:p w14:paraId="7FB84674" w14:textId="77777777" w:rsidR="00EA160C" w:rsidRPr="00AF181F" w:rsidRDefault="00EA160C" w:rsidP="005C5684">
            <w:pPr>
              <w:jc w:val="center"/>
              <w:rPr>
                <w:rFonts w:ascii="Times New Roman" w:hAnsi="Times New Roman" w:cs="Times New Roman"/>
              </w:rPr>
            </w:pPr>
            <w:r w:rsidRPr="00AF181F">
              <w:rPr>
                <w:rFonts w:ascii="Times New Roman" w:hAnsi="Times New Roman" w:cs="Times New Roman"/>
              </w:rPr>
              <w:t>AIC</w:t>
            </w:r>
          </w:p>
        </w:tc>
        <w:tc>
          <w:tcPr>
            <w:tcW w:w="1559" w:type="dxa"/>
            <w:tcBorders>
              <w:left w:val="nil"/>
              <w:bottom w:val="nil"/>
              <w:right w:val="nil"/>
            </w:tcBorders>
            <w:vAlign w:val="center"/>
          </w:tcPr>
          <w:p w14:paraId="5B73CACC" w14:textId="77777777" w:rsidR="00EA160C" w:rsidRPr="00AF181F" w:rsidRDefault="00EA160C" w:rsidP="005C5684">
            <w:pPr>
              <w:jc w:val="center"/>
              <w:rPr>
                <w:rFonts w:ascii="Times New Roman" w:hAnsi="Times New Roman" w:cs="Times New Roman"/>
              </w:rPr>
            </w:pPr>
            <w:r w:rsidRPr="00AF181F">
              <w:rPr>
                <w:rFonts w:ascii="Times New Roman" w:hAnsi="Times New Roman" w:cs="Times New Roman"/>
              </w:rPr>
              <w:t>BIC</w:t>
            </w:r>
          </w:p>
        </w:tc>
        <w:tc>
          <w:tcPr>
            <w:tcW w:w="992" w:type="dxa"/>
            <w:tcBorders>
              <w:left w:val="nil"/>
              <w:bottom w:val="nil"/>
              <w:right w:val="nil"/>
            </w:tcBorders>
            <w:vAlign w:val="center"/>
          </w:tcPr>
          <w:p w14:paraId="0437DB4A" w14:textId="77777777" w:rsidR="00EA160C" w:rsidRPr="00AF181F" w:rsidRDefault="00EA160C" w:rsidP="005C5684">
            <w:pPr>
              <w:jc w:val="center"/>
              <w:rPr>
                <w:rFonts w:ascii="Times New Roman" w:hAnsi="Times New Roman" w:cs="Times New Roman"/>
              </w:rPr>
            </w:pPr>
            <w:proofErr w:type="spellStart"/>
            <w:r w:rsidRPr="00AF181F">
              <w:rPr>
                <w:rFonts w:ascii="Times New Roman" w:hAnsi="Times New Roman" w:cs="Times New Roman"/>
              </w:rPr>
              <w:t>logLik</w:t>
            </w:r>
            <w:proofErr w:type="spellEnd"/>
          </w:p>
        </w:tc>
        <w:tc>
          <w:tcPr>
            <w:tcW w:w="1843" w:type="dxa"/>
            <w:tcBorders>
              <w:left w:val="nil"/>
              <w:bottom w:val="nil"/>
              <w:right w:val="nil"/>
            </w:tcBorders>
            <w:vAlign w:val="center"/>
          </w:tcPr>
          <w:p w14:paraId="6DE45DED" w14:textId="77777777" w:rsidR="00EA160C" w:rsidRPr="00AF181F" w:rsidRDefault="00EA160C" w:rsidP="005C5684">
            <w:pPr>
              <w:jc w:val="center"/>
              <w:rPr>
                <w:rFonts w:ascii="Times New Roman" w:hAnsi="Times New Roman" w:cs="Times New Roman"/>
              </w:rPr>
            </w:pPr>
            <w:r w:rsidRPr="00AF181F">
              <w:rPr>
                <w:rFonts w:ascii="Times New Roman" w:hAnsi="Times New Roman" w:cs="Times New Roman"/>
              </w:rPr>
              <w:t>deviance</w:t>
            </w:r>
          </w:p>
        </w:tc>
      </w:tr>
      <w:tr w:rsidR="00EA160C" w:rsidRPr="00AF181F" w14:paraId="744E84BD" w14:textId="77777777" w:rsidTr="005C5684">
        <w:trPr>
          <w:trHeight w:val="340"/>
        </w:trPr>
        <w:tc>
          <w:tcPr>
            <w:tcW w:w="2154" w:type="dxa"/>
            <w:tcBorders>
              <w:top w:val="nil"/>
              <w:left w:val="nil"/>
              <w:right w:val="nil"/>
            </w:tcBorders>
          </w:tcPr>
          <w:p w14:paraId="7282DD83" w14:textId="77777777" w:rsidR="00EA160C" w:rsidRPr="00AF181F" w:rsidRDefault="00EA160C" w:rsidP="005C5684">
            <w:pPr>
              <w:rPr>
                <w:rFonts w:ascii="Times New Roman" w:hAnsi="Times New Roman" w:cs="Times New Roman"/>
              </w:rPr>
            </w:pPr>
          </w:p>
        </w:tc>
        <w:tc>
          <w:tcPr>
            <w:tcW w:w="1418" w:type="dxa"/>
            <w:tcBorders>
              <w:top w:val="nil"/>
              <w:left w:val="nil"/>
              <w:right w:val="nil"/>
            </w:tcBorders>
            <w:vAlign w:val="center"/>
          </w:tcPr>
          <w:p w14:paraId="2178D6B7" w14:textId="134CFF14" w:rsidR="00EA160C" w:rsidRPr="00AF181F" w:rsidRDefault="00EA160C" w:rsidP="005C5684">
            <w:pPr>
              <w:jc w:val="center"/>
              <w:rPr>
                <w:rFonts w:ascii="Times New Roman" w:hAnsi="Times New Roman" w:cs="Times New Roman"/>
              </w:rPr>
            </w:pPr>
            <w:r>
              <w:rPr>
                <w:rFonts w:ascii="Times New Roman" w:hAnsi="Times New Roman" w:cs="Times New Roman"/>
              </w:rPr>
              <w:t>6303.2</w:t>
            </w:r>
          </w:p>
        </w:tc>
        <w:tc>
          <w:tcPr>
            <w:tcW w:w="1559" w:type="dxa"/>
            <w:tcBorders>
              <w:top w:val="nil"/>
              <w:left w:val="nil"/>
              <w:right w:val="nil"/>
            </w:tcBorders>
            <w:vAlign w:val="center"/>
          </w:tcPr>
          <w:p w14:paraId="33D1E227" w14:textId="35A4E0F0" w:rsidR="00EA160C" w:rsidRPr="00AF181F" w:rsidRDefault="00EA160C" w:rsidP="005C5684">
            <w:pPr>
              <w:jc w:val="center"/>
              <w:rPr>
                <w:rFonts w:ascii="Times New Roman" w:hAnsi="Times New Roman" w:cs="Times New Roman"/>
              </w:rPr>
            </w:pPr>
            <w:r>
              <w:rPr>
                <w:rFonts w:ascii="Times New Roman" w:hAnsi="Times New Roman" w:cs="Times New Roman"/>
              </w:rPr>
              <w:t>6366.4</w:t>
            </w:r>
          </w:p>
        </w:tc>
        <w:tc>
          <w:tcPr>
            <w:tcW w:w="992" w:type="dxa"/>
            <w:tcBorders>
              <w:top w:val="nil"/>
              <w:left w:val="nil"/>
              <w:right w:val="nil"/>
            </w:tcBorders>
            <w:vAlign w:val="center"/>
          </w:tcPr>
          <w:p w14:paraId="15DDCA70" w14:textId="69399B75" w:rsidR="00EA160C" w:rsidRPr="00AF181F" w:rsidRDefault="00EA160C" w:rsidP="005C5684">
            <w:pPr>
              <w:jc w:val="center"/>
              <w:rPr>
                <w:rFonts w:ascii="Times New Roman" w:hAnsi="Times New Roman" w:cs="Times New Roman"/>
              </w:rPr>
            </w:pPr>
            <w:r>
              <w:rPr>
                <w:rFonts w:ascii="Times New Roman" w:hAnsi="Times New Roman" w:cs="Times New Roman"/>
              </w:rPr>
              <w:t>-3139.6</w:t>
            </w:r>
          </w:p>
        </w:tc>
        <w:tc>
          <w:tcPr>
            <w:tcW w:w="1843" w:type="dxa"/>
            <w:tcBorders>
              <w:top w:val="nil"/>
              <w:left w:val="nil"/>
              <w:right w:val="nil"/>
            </w:tcBorders>
            <w:vAlign w:val="center"/>
          </w:tcPr>
          <w:p w14:paraId="78ABDD1C" w14:textId="01C1EB0C" w:rsidR="00EA160C" w:rsidRPr="00AF181F" w:rsidRDefault="00EA160C" w:rsidP="005C5684">
            <w:pPr>
              <w:jc w:val="center"/>
              <w:rPr>
                <w:rFonts w:ascii="Times New Roman" w:hAnsi="Times New Roman" w:cs="Times New Roman"/>
              </w:rPr>
            </w:pPr>
            <w:r>
              <w:rPr>
                <w:rFonts w:ascii="Times New Roman" w:hAnsi="Times New Roman" w:cs="Times New Roman"/>
              </w:rPr>
              <w:t>6279.2</w:t>
            </w:r>
          </w:p>
        </w:tc>
      </w:tr>
    </w:tbl>
    <w:p w14:paraId="1EE03262" w14:textId="77777777" w:rsidR="00825A62" w:rsidRDefault="00825A62" w:rsidP="00825A62">
      <w:pPr>
        <w:spacing w:line="480" w:lineRule="auto"/>
        <w:ind w:firstLine="720"/>
        <w:rPr>
          <w:rFonts w:ascii="Times New Roman" w:hAnsi="Times New Roman" w:cs="Times New Roman"/>
        </w:rPr>
      </w:pPr>
    </w:p>
    <w:p w14:paraId="753C3F21" w14:textId="60262FE9" w:rsidR="00825A62" w:rsidRDefault="00825A62" w:rsidP="00825A62">
      <w:pPr>
        <w:spacing w:line="480" w:lineRule="auto"/>
        <w:ind w:firstLine="720"/>
        <w:rPr>
          <w:rFonts w:ascii="Times New Roman" w:hAnsi="Times New Roman" w:cs="Times New Roman"/>
        </w:rPr>
      </w:pPr>
      <w:r>
        <w:rPr>
          <w:rFonts w:ascii="Times New Roman" w:hAnsi="Times New Roman" w:cs="Times New Roman"/>
        </w:rPr>
        <w:t xml:space="preserve">Finally, we examined whether individual differences in receptive vocabulary, nonverbal intelligence, and chronological age predicted additional variability in children’s correct response times on retention and generalisation trials in the Social and Non-social Cue conditions. These models were conducted on data from the ASD and TD groups separately. </w:t>
      </w:r>
    </w:p>
    <w:p w14:paraId="486DCEDC" w14:textId="0330613D" w:rsidR="00922A5D" w:rsidRDefault="00825A62" w:rsidP="0040033A">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For children with ASD, </w:t>
      </w:r>
      <w:r w:rsidR="00922A5D">
        <w:rPr>
          <w:rFonts w:ascii="Times New Roman" w:hAnsi="Times New Roman" w:cs="Times New Roman"/>
          <w:color w:val="000000" w:themeColor="text1"/>
        </w:rPr>
        <w:t xml:space="preserve">a model containing only receptive vocabulary as a fixed effect provided the best fit to the observed data (see Table </w:t>
      </w:r>
      <w:r w:rsidR="00881F0C">
        <w:rPr>
          <w:rFonts w:ascii="Times New Roman" w:hAnsi="Times New Roman" w:cs="Times New Roman"/>
          <w:color w:val="000000" w:themeColor="text1"/>
        </w:rPr>
        <w:t>20</w:t>
      </w:r>
      <w:r w:rsidR="00922A5D">
        <w:rPr>
          <w:rFonts w:ascii="Times New Roman" w:hAnsi="Times New Roman" w:cs="Times New Roman"/>
          <w:color w:val="000000" w:themeColor="text1"/>
        </w:rPr>
        <w:t>). These results suggest</w:t>
      </w:r>
      <w:r w:rsidR="0040033A">
        <w:rPr>
          <w:rFonts w:ascii="Times New Roman" w:hAnsi="Times New Roman" w:cs="Times New Roman"/>
          <w:color w:val="000000" w:themeColor="text1"/>
        </w:rPr>
        <w:t xml:space="preserve"> that children with higher receptive vocabulary were quicker to identify correct referents </w:t>
      </w:r>
      <w:bookmarkStart w:id="21" w:name="_Hlk25918715"/>
      <w:r w:rsidR="00922A5D">
        <w:rPr>
          <w:rFonts w:ascii="Times New Roman" w:hAnsi="Times New Roman" w:cs="Times New Roman"/>
          <w:color w:val="000000" w:themeColor="text1"/>
        </w:rPr>
        <w:t>on retention and generalisation trials in the Social and Non-social Cue conditions.</w:t>
      </w:r>
    </w:p>
    <w:bookmarkEnd w:id="21"/>
    <w:p w14:paraId="1FE3C0B6" w14:textId="4D30BC59" w:rsidR="00922A5D" w:rsidRDefault="00922A5D" w:rsidP="00922A5D">
      <w:pPr>
        <w:spacing w:line="480" w:lineRule="auto"/>
        <w:ind w:firstLine="720"/>
        <w:rPr>
          <w:rFonts w:ascii="Times New Roman" w:hAnsi="Times New Roman" w:cs="Times New Roman"/>
          <w:color w:val="000000" w:themeColor="text1"/>
        </w:rPr>
      </w:pPr>
    </w:p>
    <w:p w14:paraId="61B68ADB" w14:textId="77777777" w:rsidR="008B5FE6" w:rsidRDefault="008B5FE6" w:rsidP="00922A5D">
      <w:pPr>
        <w:spacing w:line="480" w:lineRule="auto"/>
        <w:ind w:firstLine="720"/>
        <w:rPr>
          <w:rFonts w:ascii="Times New Roman" w:hAnsi="Times New Roman" w:cs="Times New Roman"/>
          <w:color w:val="000000" w:themeColor="text1"/>
        </w:rPr>
      </w:pPr>
    </w:p>
    <w:p w14:paraId="703DD5CD" w14:textId="0FC1F068" w:rsidR="00922A5D" w:rsidRDefault="00922A5D" w:rsidP="00922A5D">
      <w:pPr>
        <w:spacing w:line="480" w:lineRule="auto"/>
        <w:rPr>
          <w:rFonts w:ascii="Times New Roman" w:hAnsi="Times New Roman" w:cs="Times New Roman"/>
        </w:rPr>
      </w:pPr>
      <w:r w:rsidRPr="00AD1466">
        <w:rPr>
          <w:rFonts w:ascii="Times New Roman" w:hAnsi="Times New Roman" w:cs="Times New Roman"/>
          <w:b/>
          <w:color w:val="000000" w:themeColor="text1"/>
        </w:rPr>
        <w:lastRenderedPageBreak/>
        <w:t xml:space="preserve">Table </w:t>
      </w:r>
      <w:r w:rsidR="00881F0C">
        <w:rPr>
          <w:rFonts w:ascii="Times New Roman" w:hAnsi="Times New Roman" w:cs="Times New Roman"/>
          <w:b/>
          <w:color w:val="000000" w:themeColor="text1"/>
        </w:rPr>
        <w:t>20</w:t>
      </w:r>
      <w:r w:rsidRPr="00AD1466">
        <w:rPr>
          <w:rFonts w:ascii="Times New Roman" w:hAnsi="Times New Roman" w:cs="Times New Roman"/>
          <w:color w:val="000000" w:themeColor="text1"/>
        </w:rPr>
        <w:t xml:space="preserve"> </w:t>
      </w:r>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w:t>
      </w:r>
      <w:r>
        <w:rPr>
          <w:rFonts w:ascii="Times New Roman" w:hAnsi="Times New Roman" w:cs="Times New Roman"/>
        </w:rPr>
        <w:t>of individual differences in response times on correctly-answered retention and generalisation trials for children with autism in Study 2, predicted by receptive vocabulary.</w:t>
      </w:r>
    </w:p>
    <w:tbl>
      <w:tblPr>
        <w:tblStyle w:val="TableGrid"/>
        <w:tblW w:w="8080" w:type="dxa"/>
        <w:tblLayout w:type="fixed"/>
        <w:tblLook w:val="04A0" w:firstRow="1" w:lastRow="0" w:firstColumn="1" w:lastColumn="0" w:noHBand="0" w:noVBand="1"/>
      </w:tblPr>
      <w:tblGrid>
        <w:gridCol w:w="2268"/>
        <w:gridCol w:w="1418"/>
        <w:gridCol w:w="1559"/>
        <w:gridCol w:w="992"/>
        <w:gridCol w:w="1843"/>
      </w:tblGrid>
      <w:tr w:rsidR="00922A5D" w:rsidRPr="00AD1466" w14:paraId="18CB54E0" w14:textId="77777777" w:rsidTr="009E2E4F">
        <w:trPr>
          <w:trHeight w:val="416"/>
        </w:trPr>
        <w:tc>
          <w:tcPr>
            <w:tcW w:w="2268" w:type="dxa"/>
            <w:tcBorders>
              <w:left w:val="nil"/>
              <w:bottom w:val="single" w:sz="4" w:space="0" w:color="auto"/>
              <w:right w:val="nil"/>
            </w:tcBorders>
            <w:vAlign w:val="center"/>
          </w:tcPr>
          <w:p w14:paraId="0F401A81" w14:textId="77777777" w:rsidR="00922A5D" w:rsidRPr="00AD1466" w:rsidRDefault="00922A5D" w:rsidP="009E2E4F">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29457240" w14:textId="77777777" w:rsidR="00922A5D" w:rsidRPr="00AD1466" w:rsidRDefault="00922A5D"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683CBB3E" w14:textId="77777777" w:rsidR="00922A5D" w:rsidRPr="00AD1466" w:rsidRDefault="00922A5D"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7CE829FD" w14:textId="77777777" w:rsidR="00922A5D" w:rsidRPr="00AD1466" w:rsidRDefault="00922A5D" w:rsidP="009E2E4F">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719FC166" w14:textId="77777777" w:rsidR="00922A5D" w:rsidRPr="00AD1466" w:rsidRDefault="00922A5D" w:rsidP="009E2E4F">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922A5D" w:rsidRPr="00AD1466" w14:paraId="50A7C3C3" w14:textId="77777777" w:rsidTr="009E2E4F">
        <w:trPr>
          <w:trHeight w:val="340"/>
        </w:trPr>
        <w:tc>
          <w:tcPr>
            <w:tcW w:w="2268" w:type="dxa"/>
            <w:tcBorders>
              <w:left w:val="nil"/>
              <w:bottom w:val="nil"/>
              <w:right w:val="nil"/>
            </w:tcBorders>
            <w:vAlign w:val="center"/>
          </w:tcPr>
          <w:p w14:paraId="4B83E1BA" w14:textId="77777777" w:rsidR="00922A5D" w:rsidRPr="00AD1466" w:rsidRDefault="00922A5D" w:rsidP="009E2E4F">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1D7779EF"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3.82</w:t>
            </w:r>
          </w:p>
        </w:tc>
        <w:tc>
          <w:tcPr>
            <w:tcW w:w="1559" w:type="dxa"/>
            <w:tcBorders>
              <w:left w:val="nil"/>
              <w:bottom w:val="nil"/>
              <w:right w:val="nil"/>
            </w:tcBorders>
            <w:vAlign w:val="center"/>
          </w:tcPr>
          <w:p w14:paraId="0B8D85BE"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0.74</w:t>
            </w:r>
          </w:p>
        </w:tc>
        <w:tc>
          <w:tcPr>
            <w:tcW w:w="992" w:type="dxa"/>
            <w:tcBorders>
              <w:left w:val="nil"/>
              <w:bottom w:val="nil"/>
              <w:right w:val="nil"/>
            </w:tcBorders>
            <w:vAlign w:val="center"/>
          </w:tcPr>
          <w:p w14:paraId="4F507B2D"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5.15</w:t>
            </w:r>
          </w:p>
        </w:tc>
        <w:tc>
          <w:tcPr>
            <w:tcW w:w="1843" w:type="dxa"/>
            <w:tcBorders>
              <w:left w:val="nil"/>
              <w:bottom w:val="nil"/>
              <w:right w:val="nil"/>
            </w:tcBorders>
            <w:vAlign w:val="center"/>
          </w:tcPr>
          <w:p w14:paraId="5D924D2E"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922A5D" w:rsidRPr="00AD1466" w14:paraId="67D39DEE" w14:textId="77777777" w:rsidTr="009E2E4F">
        <w:trPr>
          <w:trHeight w:val="340"/>
        </w:trPr>
        <w:tc>
          <w:tcPr>
            <w:tcW w:w="2268" w:type="dxa"/>
            <w:tcBorders>
              <w:top w:val="nil"/>
              <w:left w:val="nil"/>
              <w:bottom w:val="nil"/>
              <w:right w:val="nil"/>
            </w:tcBorders>
            <w:vAlign w:val="center"/>
          </w:tcPr>
          <w:p w14:paraId="4F0DF8D0" w14:textId="77777777" w:rsidR="00922A5D" w:rsidRPr="00AD1466" w:rsidRDefault="00922A5D" w:rsidP="009E2E4F">
            <w:pPr>
              <w:rPr>
                <w:rFonts w:ascii="Times New Roman" w:hAnsi="Times New Roman" w:cs="Times New Roman"/>
                <w:color w:val="000000" w:themeColor="text1"/>
              </w:rPr>
            </w:pPr>
            <w:r>
              <w:rPr>
                <w:rFonts w:ascii="Times New Roman" w:hAnsi="Times New Roman" w:cs="Times New Roman"/>
                <w:color w:val="000000" w:themeColor="text1"/>
              </w:rPr>
              <w:t>Receptive vocabulary</w:t>
            </w:r>
          </w:p>
        </w:tc>
        <w:tc>
          <w:tcPr>
            <w:tcW w:w="1418" w:type="dxa"/>
            <w:tcBorders>
              <w:top w:val="nil"/>
              <w:left w:val="nil"/>
              <w:bottom w:val="nil"/>
              <w:right w:val="nil"/>
            </w:tcBorders>
            <w:vAlign w:val="center"/>
          </w:tcPr>
          <w:p w14:paraId="660F2FC2"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1559" w:type="dxa"/>
            <w:tcBorders>
              <w:top w:val="nil"/>
              <w:left w:val="nil"/>
              <w:bottom w:val="nil"/>
              <w:right w:val="nil"/>
            </w:tcBorders>
            <w:vAlign w:val="center"/>
          </w:tcPr>
          <w:p w14:paraId="6FA80A67"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2" w:type="dxa"/>
            <w:tcBorders>
              <w:top w:val="nil"/>
              <w:left w:val="nil"/>
              <w:bottom w:val="nil"/>
              <w:right w:val="nil"/>
            </w:tcBorders>
            <w:vAlign w:val="center"/>
          </w:tcPr>
          <w:p w14:paraId="1CA404F6"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-2.02</w:t>
            </w:r>
          </w:p>
        </w:tc>
        <w:tc>
          <w:tcPr>
            <w:tcW w:w="1843" w:type="dxa"/>
            <w:tcBorders>
              <w:top w:val="nil"/>
              <w:left w:val="nil"/>
              <w:bottom w:val="nil"/>
              <w:right w:val="nil"/>
            </w:tcBorders>
            <w:vAlign w:val="center"/>
          </w:tcPr>
          <w:p w14:paraId="5B5F0870"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.052</w:t>
            </w:r>
          </w:p>
        </w:tc>
      </w:tr>
      <w:tr w:rsidR="00922A5D" w:rsidRPr="00AD1466" w14:paraId="42306740" w14:textId="77777777" w:rsidTr="009E2E4F">
        <w:trPr>
          <w:trHeight w:val="340"/>
        </w:trPr>
        <w:tc>
          <w:tcPr>
            <w:tcW w:w="2268" w:type="dxa"/>
            <w:tcBorders>
              <w:left w:val="nil"/>
              <w:bottom w:val="nil"/>
              <w:right w:val="nil"/>
            </w:tcBorders>
          </w:tcPr>
          <w:p w14:paraId="3C5EAD38" w14:textId="77777777" w:rsidR="00922A5D" w:rsidRPr="00AD1466" w:rsidRDefault="00922A5D" w:rsidP="009E2E4F">
            <w:pPr>
              <w:rPr>
                <w:rFonts w:ascii="Times New Roman" w:hAnsi="Times New Roman" w:cs="Times New Roman"/>
                <w:color w:val="000000" w:themeColor="text1"/>
              </w:rPr>
            </w:pPr>
          </w:p>
        </w:tc>
        <w:tc>
          <w:tcPr>
            <w:tcW w:w="1418" w:type="dxa"/>
            <w:tcBorders>
              <w:left w:val="nil"/>
              <w:bottom w:val="nil"/>
              <w:right w:val="nil"/>
            </w:tcBorders>
            <w:vAlign w:val="center"/>
          </w:tcPr>
          <w:p w14:paraId="17281D8E" w14:textId="77777777" w:rsidR="00922A5D" w:rsidRPr="00AD1466" w:rsidRDefault="00922A5D"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79028CC0" w14:textId="77777777" w:rsidR="00922A5D" w:rsidRPr="00AD1466" w:rsidRDefault="00922A5D"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71DE9C7B" w14:textId="77777777" w:rsidR="00922A5D" w:rsidRPr="00AD1466" w:rsidRDefault="00922A5D" w:rsidP="009E2E4F">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042608E8" w14:textId="77777777" w:rsidR="00922A5D" w:rsidRPr="00AD1466" w:rsidRDefault="00922A5D"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922A5D" w:rsidRPr="00AD1466" w14:paraId="5C3F11A3" w14:textId="77777777" w:rsidTr="009E2E4F">
        <w:trPr>
          <w:trHeight w:val="340"/>
        </w:trPr>
        <w:tc>
          <w:tcPr>
            <w:tcW w:w="2268" w:type="dxa"/>
            <w:tcBorders>
              <w:top w:val="nil"/>
              <w:left w:val="nil"/>
              <w:right w:val="nil"/>
            </w:tcBorders>
          </w:tcPr>
          <w:p w14:paraId="55F5DA37" w14:textId="77777777" w:rsidR="00922A5D" w:rsidRPr="00AD1466" w:rsidRDefault="00922A5D" w:rsidP="009E2E4F">
            <w:pPr>
              <w:rPr>
                <w:rFonts w:ascii="Times New Roman" w:hAnsi="Times New Roman" w:cs="Times New Roman"/>
                <w:color w:val="000000" w:themeColor="text1"/>
              </w:rPr>
            </w:pPr>
          </w:p>
        </w:tc>
        <w:tc>
          <w:tcPr>
            <w:tcW w:w="1418" w:type="dxa"/>
            <w:tcBorders>
              <w:top w:val="nil"/>
              <w:left w:val="nil"/>
              <w:right w:val="nil"/>
            </w:tcBorders>
            <w:vAlign w:val="center"/>
          </w:tcPr>
          <w:p w14:paraId="53C15342"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2171.0</w:t>
            </w:r>
          </w:p>
        </w:tc>
        <w:tc>
          <w:tcPr>
            <w:tcW w:w="1559" w:type="dxa"/>
            <w:tcBorders>
              <w:top w:val="nil"/>
              <w:left w:val="nil"/>
              <w:right w:val="nil"/>
            </w:tcBorders>
            <w:vAlign w:val="center"/>
          </w:tcPr>
          <w:p w14:paraId="3AA3FEAB"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2191.9</w:t>
            </w:r>
          </w:p>
        </w:tc>
        <w:tc>
          <w:tcPr>
            <w:tcW w:w="992" w:type="dxa"/>
            <w:tcBorders>
              <w:top w:val="nil"/>
              <w:left w:val="nil"/>
              <w:right w:val="nil"/>
            </w:tcBorders>
            <w:vAlign w:val="center"/>
          </w:tcPr>
          <w:p w14:paraId="406DAAFB"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-1080.5</w:t>
            </w:r>
          </w:p>
        </w:tc>
        <w:tc>
          <w:tcPr>
            <w:tcW w:w="1843" w:type="dxa"/>
            <w:tcBorders>
              <w:top w:val="nil"/>
              <w:left w:val="nil"/>
              <w:right w:val="nil"/>
            </w:tcBorders>
            <w:vAlign w:val="center"/>
          </w:tcPr>
          <w:p w14:paraId="4A453640" w14:textId="77777777" w:rsidR="00922A5D" w:rsidRPr="00AD1466" w:rsidRDefault="00922A5D" w:rsidP="009E2E4F">
            <w:pPr>
              <w:jc w:val="center"/>
              <w:rPr>
                <w:rFonts w:ascii="Times New Roman" w:hAnsi="Times New Roman" w:cs="Times New Roman"/>
                <w:color w:val="000000" w:themeColor="text1"/>
              </w:rPr>
            </w:pPr>
            <w:r>
              <w:rPr>
                <w:rFonts w:ascii="Times New Roman" w:hAnsi="Times New Roman" w:cs="Times New Roman"/>
                <w:color w:val="000000" w:themeColor="text1"/>
              </w:rPr>
              <w:t>2161.0</w:t>
            </w:r>
          </w:p>
        </w:tc>
      </w:tr>
    </w:tbl>
    <w:p w14:paraId="7A9472A1" w14:textId="77777777" w:rsidR="00922A5D" w:rsidRDefault="00922A5D" w:rsidP="00922A5D"/>
    <w:p w14:paraId="684A9B07" w14:textId="77777777" w:rsidR="008B5FE6" w:rsidRDefault="008B5FE6" w:rsidP="0026291C">
      <w:pPr>
        <w:spacing w:line="480" w:lineRule="auto"/>
        <w:ind w:firstLine="720"/>
        <w:rPr>
          <w:rFonts w:ascii="Times New Roman" w:hAnsi="Times New Roman" w:cs="Times New Roman"/>
        </w:rPr>
      </w:pPr>
    </w:p>
    <w:p w14:paraId="259F6ABC" w14:textId="1C841A81" w:rsidR="0026291C" w:rsidRDefault="00922A5D" w:rsidP="0026291C">
      <w:pPr>
        <w:spacing w:line="480" w:lineRule="auto"/>
        <w:ind w:firstLine="720"/>
        <w:rPr>
          <w:rFonts w:ascii="Times New Roman" w:hAnsi="Times New Roman" w:cs="Times New Roman"/>
          <w:color w:val="000000" w:themeColor="text1"/>
        </w:rPr>
      </w:pPr>
      <w:r>
        <w:rPr>
          <w:rFonts w:ascii="Times New Roman" w:hAnsi="Times New Roman" w:cs="Times New Roman"/>
        </w:rPr>
        <w:t xml:space="preserve">For TD children, </w:t>
      </w:r>
      <w:r w:rsidR="0026291C">
        <w:rPr>
          <w:rFonts w:ascii="Times New Roman" w:hAnsi="Times New Roman" w:cs="Times New Roman"/>
          <w:color w:val="000000" w:themeColor="text1"/>
        </w:rPr>
        <w:t xml:space="preserve">a model containing only chronological age as a fixed effect provided the best fit to the observed data (see Table </w:t>
      </w:r>
      <w:r w:rsidR="00881F0C">
        <w:rPr>
          <w:rFonts w:ascii="Times New Roman" w:hAnsi="Times New Roman" w:cs="Times New Roman"/>
          <w:color w:val="000000" w:themeColor="text1"/>
        </w:rPr>
        <w:t>21</w:t>
      </w:r>
      <w:r w:rsidR="0026291C">
        <w:rPr>
          <w:rFonts w:ascii="Times New Roman" w:hAnsi="Times New Roman" w:cs="Times New Roman"/>
          <w:color w:val="000000" w:themeColor="text1"/>
        </w:rPr>
        <w:t xml:space="preserve">). These results suggest </w:t>
      </w:r>
      <w:bookmarkStart w:id="22" w:name="_Hlk25918752"/>
      <w:r w:rsidR="0026291C">
        <w:rPr>
          <w:rFonts w:ascii="Times New Roman" w:hAnsi="Times New Roman" w:cs="Times New Roman"/>
          <w:color w:val="000000" w:themeColor="text1"/>
        </w:rPr>
        <w:t xml:space="preserve">older TD children were quicker to </w:t>
      </w:r>
      <w:r w:rsidR="0040033A">
        <w:rPr>
          <w:rFonts w:ascii="Times New Roman" w:hAnsi="Times New Roman" w:cs="Times New Roman"/>
          <w:color w:val="000000" w:themeColor="text1"/>
        </w:rPr>
        <w:t>identify correct referents</w:t>
      </w:r>
      <w:r w:rsidR="0026291C">
        <w:rPr>
          <w:rFonts w:ascii="Times New Roman" w:hAnsi="Times New Roman" w:cs="Times New Roman"/>
          <w:color w:val="000000" w:themeColor="text1"/>
        </w:rPr>
        <w:t xml:space="preserve"> on retention and generalisation trials in the Social and Non-social Cue conditions</w:t>
      </w:r>
      <w:bookmarkEnd w:id="22"/>
      <w:r w:rsidR="0026291C">
        <w:rPr>
          <w:rFonts w:ascii="Times New Roman" w:hAnsi="Times New Roman" w:cs="Times New Roman"/>
          <w:color w:val="000000" w:themeColor="text1"/>
        </w:rPr>
        <w:t>.</w:t>
      </w:r>
      <w:r w:rsidR="00085D3E">
        <w:rPr>
          <w:rFonts w:ascii="Times New Roman" w:hAnsi="Times New Roman" w:cs="Times New Roman"/>
          <w:color w:val="000000" w:themeColor="text1"/>
        </w:rPr>
        <w:t xml:space="preserve"> However, chronological age was correlated with receptive vocabulary (</w:t>
      </w:r>
      <w:r w:rsidR="00085D3E" w:rsidRPr="00085D3E">
        <w:rPr>
          <w:rFonts w:ascii="Times New Roman" w:hAnsi="Times New Roman" w:cs="Times New Roman"/>
          <w:i/>
          <w:color w:val="000000" w:themeColor="text1"/>
        </w:rPr>
        <w:t>R</w:t>
      </w:r>
      <w:r w:rsidR="00085D3E">
        <w:rPr>
          <w:rFonts w:ascii="Times New Roman" w:hAnsi="Times New Roman" w:cs="Times New Roman"/>
          <w:color w:val="000000" w:themeColor="text1"/>
        </w:rPr>
        <w:t xml:space="preserve"> = .87, </w:t>
      </w:r>
      <w:r w:rsidR="00085D3E" w:rsidRPr="00085D3E">
        <w:rPr>
          <w:rFonts w:ascii="Times New Roman" w:hAnsi="Times New Roman" w:cs="Times New Roman"/>
          <w:i/>
          <w:color w:val="000000" w:themeColor="text1"/>
        </w:rPr>
        <w:t>p</w:t>
      </w:r>
      <w:r w:rsidR="00085D3E">
        <w:rPr>
          <w:rFonts w:ascii="Times New Roman" w:hAnsi="Times New Roman" w:cs="Times New Roman"/>
          <w:color w:val="000000" w:themeColor="text1"/>
        </w:rPr>
        <w:t xml:space="preserve"> &lt; .001) and nonverbal intelligence raw score (</w:t>
      </w:r>
      <w:r w:rsidR="00085D3E" w:rsidRPr="00085D3E">
        <w:rPr>
          <w:rFonts w:ascii="Times New Roman" w:hAnsi="Times New Roman" w:cs="Times New Roman"/>
          <w:i/>
          <w:color w:val="000000" w:themeColor="text1"/>
        </w:rPr>
        <w:t>R</w:t>
      </w:r>
      <w:r w:rsidR="00085D3E">
        <w:rPr>
          <w:rFonts w:ascii="Times New Roman" w:hAnsi="Times New Roman" w:cs="Times New Roman"/>
          <w:color w:val="000000" w:themeColor="text1"/>
        </w:rPr>
        <w:t xml:space="preserve"> = .82, </w:t>
      </w:r>
      <w:r w:rsidR="00085D3E" w:rsidRPr="00085D3E">
        <w:rPr>
          <w:rFonts w:ascii="Times New Roman" w:hAnsi="Times New Roman" w:cs="Times New Roman"/>
          <w:i/>
          <w:color w:val="000000" w:themeColor="text1"/>
        </w:rPr>
        <w:t>p</w:t>
      </w:r>
      <w:r w:rsidR="00085D3E">
        <w:rPr>
          <w:rFonts w:ascii="Times New Roman" w:hAnsi="Times New Roman" w:cs="Times New Roman"/>
          <w:color w:val="000000" w:themeColor="text1"/>
        </w:rPr>
        <w:t xml:space="preserve"> &lt; .001), so it is possible that these variables contributed to the predictive effect. </w:t>
      </w:r>
    </w:p>
    <w:p w14:paraId="6F1C41C3" w14:textId="77777777" w:rsidR="0026291C" w:rsidRDefault="0026291C" w:rsidP="0026291C">
      <w:pPr>
        <w:spacing w:line="480" w:lineRule="auto"/>
        <w:rPr>
          <w:rFonts w:ascii="Times New Roman" w:hAnsi="Times New Roman" w:cs="Times New Roman"/>
          <w:b/>
          <w:color w:val="000000" w:themeColor="text1"/>
        </w:rPr>
      </w:pPr>
    </w:p>
    <w:p w14:paraId="2A13C496" w14:textId="562964C5" w:rsidR="0026291C" w:rsidRDefault="0026291C" w:rsidP="0026291C">
      <w:pPr>
        <w:spacing w:line="480" w:lineRule="auto"/>
        <w:rPr>
          <w:rFonts w:ascii="Times New Roman" w:hAnsi="Times New Roman" w:cs="Times New Roman"/>
        </w:rPr>
      </w:pPr>
      <w:r w:rsidRPr="00AD1466">
        <w:rPr>
          <w:rFonts w:ascii="Times New Roman" w:hAnsi="Times New Roman" w:cs="Times New Roman"/>
          <w:b/>
          <w:color w:val="000000" w:themeColor="text1"/>
        </w:rPr>
        <w:t xml:space="preserve">Table </w:t>
      </w:r>
      <w:r w:rsidR="00610EEB">
        <w:rPr>
          <w:rFonts w:ascii="Times New Roman" w:hAnsi="Times New Roman" w:cs="Times New Roman"/>
          <w:b/>
          <w:color w:val="000000" w:themeColor="text1"/>
        </w:rPr>
        <w:t>21</w:t>
      </w:r>
      <w:r w:rsidRPr="00AD1466">
        <w:rPr>
          <w:rFonts w:ascii="Times New Roman" w:hAnsi="Times New Roman" w:cs="Times New Roman"/>
          <w:color w:val="000000" w:themeColor="text1"/>
        </w:rPr>
        <w:t xml:space="preserve"> </w:t>
      </w:r>
      <w:r w:rsidRPr="006960B9">
        <w:rPr>
          <w:rFonts w:ascii="Times New Roman" w:hAnsi="Times New Roman" w:cs="Times New Roman"/>
          <w:color w:val="000000" w:themeColor="text1"/>
        </w:rPr>
        <w:t xml:space="preserve">Summary </w:t>
      </w:r>
      <w:r w:rsidRPr="00C95B3C">
        <w:rPr>
          <w:rFonts w:ascii="Times New Roman" w:hAnsi="Times New Roman" w:cs="Times New Roman"/>
        </w:rPr>
        <w:t>of the</w:t>
      </w:r>
      <w:r>
        <w:rPr>
          <w:rFonts w:ascii="Times New Roman" w:hAnsi="Times New Roman" w:cs="Times New Roman"/>
        </w:rPr>
        <w:t xml:space="preserve"> fixed effects in the</w:t>
      </w:r>
      <w:r w:rsidRPr="00C95B3C">
        <w:rPr>
          <w:rFonts w:ascii="Times New Roman" w:hAnsi="Times New Roman" w:cs="Times New Roman"/>
        </w:rPr>
        <w:t xml:space="preserve"> final linear mixed-effects model </w:t>
      </w:r>
      <w:r>
        <w:rPr>
          <w:rFonts w:ascii="Times New Roman" w:hAnsi="Times New Roman" w:cs="Times New Roman"/>
        </w:rPr>
        <w:t>of individual differences in response times on correctly-answered retention and generalisation trials for typically developing children in Study 2, predicted by chronological age.</w:t>
      </w:r>
    </w:p>
    <w:tbl>
      <w:tblPr>
        <w:tblStyle w:val="TableGrid"/>
        <w:tblW w:w="8080" w:type="dxa"/>
        <w:tblLayout w:type="fixed"/>
        <w:tblLook w:val="04A0" w:firstRow="1" w:lastRow="0" w:firstColumn="1" w:lastColumn="0" w:noHBand="0" w:noVBand="1"/>
      </w:tblPr>
      <w:tblGrid>
        <w:gridCol w:w="2268"/>
        <w:gridCol w:w="1418"/>
        <w:gridCol w:w="1559"/>
        <w:gridCol w:w="992"/>
        <w:gridCol w:w="1843"/>
      </w:tblGrid>
      <w:tr w:rsidR="0026291C" w:rsidRPr="00AD1466" w14:paraId="684C8124" w14:textId="77777777" w:rsidTr="009E2E4F">
        <w:trPr>
          <w:trHeight w:val="416"/>
        </w:trPr>
        <w:tc>
          <w:tcPr>
            <w:tcW w:w="2268" w:type="dxa"/>
            <w:tcBorders>
              <w:left w:val="nil"/>
              <w:bottom w:val="single" w:sz="4" w:space="0" w:color="auto"/>
              <w:right w:val="nil"/>
            </w:tcBorders>
            <w:vAlign w:val="center"/>
          </w:tcPr>
          <w:p w14:paraId="536973F3" w14:textId="77777777" w:rsidR="0026291C" w:rsidRPr="00AD1466" w:rsidRDefault="0026291C" w:rsidP="009E2E4F">
            <w:pPr>
              <w:rPr>
                <w:rFonts w:ascii="Times New Roman" w:hAnsi="Times New Roman" w:cs="Times New Roman"/>
                <w:color w:val="000000" w:themeColor="text1"/>
              </w:rPr>
            </w:pPr>
            <w:r w:rsidRPr="00AD1466">
              <w:rPr>
                <w:rFonts w:ascii="Times New Roman" w:hAnsi="Times New Roman" w:cs="Times New Roman"/>
                <w:color w:val="000000" w:themeColor="text1"/>
              </w:rPr>
              <w:t>Fixed effects</w:t>
            </w:r>
          </w:p>
        </w:tc>
        <w:tc>
          <w:tcPr>
            <w:tcW w:w="1418" w:type="dxa"/>
            <w:tcBorders>
              <w:left w:val="nil"/>
              <w:bottom w:val="single" w:sz="4" w:space="0" w:color="auto"/>
              <w:right w:val="nil"/>
            </w:tcBorders>
            <w:vAlign w:val="center"/>
          </w:tcPr>
          <w:p w14:paraId="0F9219BB" w14:textId="77777777" w:rsidR="0026291C" w:rsidRPr="00AD1466" w:rsidRDefault="0026291C"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Estimated coefficient</w:t>
            </w:r>
          </w:p>
        </w:tc>
        <w:tc>
          <w:tcPr>
            <w:tcW w:w="1559" w:type="dxa"/>
            <w:tcBorders>
              <w:left w:val="nil"/>
              <w:bottom w:val="single" w:sz="4" w:space="0" w:color="auto"/>
              <w:right w:val="nil"/>
            </w:tcBorders>
            <w:vAlign w:val="center"/>
          </w:tcPr>
          <w:p w14:paraId="72F1D659" w14:textId="77777777" w:rsidR="0026291C" w:rsidRPr="00AD1466" w:rsidRDefault="0026291C"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Std. error</w:t>
            </w:r>
          </w:p>
        </w:tc>
        <w:tc>
          <w:tcPr>
            <w:tcW w:w="992" w:type="dxa"/>
            <w:tcBorders>
              <w:left w:val="nil"/>
              <w:bottom w:val="single" w:sz="4" w:space="0" w:color="auto"/>
              <w:right w:val="nil"/>
            </w:tcBorders>
            <w:vAlign w:val="center"/>
          </w:tcPr>
          <w:p w14:paraId="42B9161C" w14:textId="77777777" w:rsidR="0026291C" w:rsidRPr="00AD1466" w:rsidRDefault="0026291C" w:rsidP="009E2E4F">
            <w:pPr>
              <w:jc w:val="center"/>
              <w:rPr>
                <w:rFonts w:ascii="Times New Roman" w:hAnsi="Times New Roman" w:cs="Times New Roman"/>
                <w:i/>
                <w:color w:val="000000" w:themeColor="text1"/>
              </w:rPr>
            </w:pPr>
            <w:r w:rsidRPr="00AD1466">
              <w:rPr>
                <w:rFonts w:ascii="Times New Roman" w:hAnsi="Times New Roman" w:cs="Times New Roman"/>
                <w:i/>
                <w:color w:val="000000" w:themeColor="text1"/>
              </w:rPr>
              <w:t>t</w:t>
            </w:r>
          </w:p>
        </w:tc>
        <w:tc>
          <w:tcPr>
            <w:tcW w:w="1843" w:type="dxa"/>
            <w:tcBorders>
              <w:left w:val="nil"/>
              <w:bottom w:val="single" w:sz="4" w:space="0" w:color="auto"/>
              <w:right w:val="nil"/>
            </w:tcBorders>
            <w:vAlign w:val="center"/>
          </w:tcPr>
          <w:p w14:paraId="5191FABA" w14:textId="77777777" w:rsidR="0026291C" w:rsidRPr="00AD1466" w:rsidRDefault="0026291C" w:rsidP="009E2E4F">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Pr</w:t>
            </w:r>
            <w:proofErr w:type="spellEnd"/>
            <w:r w:rsidRPr="00AD1466">
              <w:rPr>
                <w:rFonts w:ascii="Times New Roman" w:hAnsi="Times New Roman" w:cs="Times New Roman"/>
                <w:color w:val="000000" w:themeColor="text1"/>
              </w:rPr>
              <w:t>(&gt;|z|)</w:t>
            </w:r>
          </w:p>
        </w:tc>
      </w:tr>
      <w:tr w:rsidR="0026291C" w:rsidRPr="00AD1466" w14:paraId="48042057" w14:textId="77777777" w:rsidTr="009E2E4F">
        <w:trPr>
          <w:trHeight w:val="340"/>
        </w:trPr>
        <w:tc>
          <w:tcPr>
            <w:tcW w:w="2268" w:type="dxa"/>
            <w:tcBorders>
              <w:left w:val="nil"/>
              <w:bottom w:val="nil"/>
              <w:right w:val="nil"/>
            </w:tcBorders>
            <w:vAlign w:val="center"/>
          </w:tcPr>
          <w:p w14:paraId="5A033E88" w14:textId="77777777" w:rsidR="0026291C" w:rsidRPr="00AD1466" w:rsidRDefault="0026291C" w:rsidP="009E2E4F">
            <w:pPr>
              <w:rPr>
                <w:rFonts w:ascii="Times New Roman" w:hAnsi="Times New Roman" w:cs="Times New Roman"/>
                <w:color w:val="000000" w:themeColor="text1"/>
              </w:rPr>
            </w:pPr>
            <w:r w:rsidRPr="00AD1466">
              <w:rPr>
                <w:rFonts w:ascii="Times New Roman" w:hAnsi="Times New Roman" w:cs="Times New Roman"/>
                <w:color w:val="000000" w:themeColor="text1"/>
              </w:rPr>
              <w:t>(Intercept)</w:t>
            </w:r>
          </w:p>
        </w:tc>
        <w:tc>
          <w:tcPr>
            <w:tcW w:w="1418" w:type="dxa"/>
            <w:tcBorders>
              <w:left w:val="nil"/>
              <w:bottom w:val="nil"/>
              <w:right w:val="nil"/>
            </w:tcBorders>
            <w:vAlign w:val="center"/>
          </w:tcPr>
          <w:p w14:paraId="4982DC4B"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3.75</w:t>
            </w:r>
          </w:p>
        </w:tc>
        <w:tc>
          <w:tcPr>
            <w:tcW w:w="1559" w:type="dxa"/>
            <w:tcBorders>
              <w:left w:val="nil"/>
              <w:bottom w:val="nil"/>
              <w:right w:val="nil"/>
            </w:tcBorders>
            <w:vAlign w:val="center"/>
          </w:tcPr>
          <w:p w14:paraId="3C4A10DF"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0.58</w:t>
            </w:r>
          </w:p>
        </w:tc>
        <w:tc>
          <w:tcPr>
            <w:tcW w:w="992" w:type="dxa"/>
            <w:tcBorders>
              <w:left w:val="nil"/>
              <w:bottom w:val="nil"/>
              <w:right w:val="nil"/>
            </w:tcBorders>
            <w:vAlign w:val="center"/>
          </w:tcPr>
          <w:p w14:paraId="00761CDF"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6.51</w:t>
            </w:r>
          </w:p>
        </w:tc>
        <w:tc>
          <w:tcPr>
            <w:tcW w:w="1843" w:type="dxa"/>
            <w:tcBorders>
              <w:left w:val="nil"/>
              <w:bottom w:val="nil"/>
              <w:right w:val="nil"/>
            </w:tcBorders>
            <w:vAlign w:val="center"/>
          </w:tcPr>
          <w:p w14:paraId="4E3E5307"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&lt; .001</w:t>
            </w:r>
          </w:p>
        </w:tc>
      </w:tr>
      <w:tr w:rsidR="0026291C" w:rsidRPr="00AD1466" w14:paraId="73A1DA93" w14:textId="77777777" w:rsidTr="009E2E4F">
        <w:trPr>
          <w:trHeight w:val="340"/>
        </w:trPr>
        <w:tc>
          <w:tcPr>
            <w:tcW w:w="2268" w:type="dxa"/>
            <w:tcBorders>
              <w:top w:val="nil"/>
              <w:left w:val="nil"/>
              <w:bottom w:val="nil"/>
              <w:right w:val="nil"/>
            </w:tcBorders>
            <w:vAlign w:val="center"/>
          </w:tcPr>
          <w:p w14:paraId="61598504" w14:textId="77777777" w:rsidR="0026291C" w:rsidRPr="00AD1466" w:rsidRDefault="0026291C" w:rsidP="009E2E4F">
            <w:pPr>
              <w:rPr>
                <w:rFonts w:ascii="Times New Roman" w:hAnsi="Times New Roman" w:cs="Times New Roman"/>
                <w:color w:val="000000" w:themeColor="text1"/>
              </w:rPr>
            </w:pPr>
            <w:r>
              <w:rPr>
                <w:rFonts w:ascii="Times New Roman" w:hAnsi="Times New Roman" w:cs="Times New Roman"/>
                <w:color w:val="000000" w:themeColor="text1"/>
              </w:rPr>
              <w:t>Chronological age</w:t>
            </w:r>
          </w:p>
        </w:tc>
        <w:tc>
          <w:tcPr>
            <w:tcW w:w="1418" w:type="dxa"/>
            <w:tcBorders>
              <w:top w:val="nil"/>
              <w:left w:val="nil"/>
              <w:bottom w:val="nil"/>
              <w:right w:val="nil"/>
            </w:tcBorders>
            <w:vAlign w:val="center"/>
          </w:tcPr>
          <w:p w14:paraId="4250DB5F"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1559" w:type="dxa"/>
            <w:tcBorders>
              <w:top w:val="nil"/>
              <w:left w:val="nil"/>
              <w:bottom w:val="nil"/>
              <w:right w:val="nil"/>
            </w:tcBorders>
            <w:vAlign w:val="center"/>
          </w:tcPr>
          <w:p w14:paraId="32FC9B16"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2" w:type="dxa"/>
            <w:tcBorders>
              <w:top w:val="nil"/>
              <w:left w:val="nil"/>
              <w:bottom w:val="nil"/>
              <w:right w:val="nil"/>
            </w:tcBorders>
            <w:vAlign w:val="center"/>
          </w:tcPr>
          <w:p w14:paraId="1FD67116"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-2.97</w:t>
            </w:r>
          </w:p>
        </w:tc>
        <w:tc>
          <w:tcPr>
            <w:tcW w:w="1843" w:type="dxa"/>
            <w:tcBorders>
              <w:top w:val="nil"/>
              <w:left w:val="nil"/>
              <w:bottom w:val="nil"/>
              <w:right w:val="nil"/>
            </w:tcBorders>
            <w:vAlign w:val="center"/>
          </w:tcPr>
          <w:p w14:paraId="00BD2785"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.006</w:t>
            </w:r>
          </w:p>
        </w:tc>
      </w:tr>
      <w:tr w:rsidR="0026291C" w:rsidRPr="00AD1466" w14:paraId="0A27A352" w14:textId="77777777" w:rsidTr="009E2E4F">
        <w:trPr>
          <w:trHeight w:val="340"/>
        </w:trPr>
        <w:tc>
          <w:tcPr>
            <w:tcW w:w="2268" w:type="dxa"/>
            <w:tcBorders>
              <w:left w:val="nil"/>
              <w:bottom w:val="nil"/>
              <w:right w:val="nil"/>
            </w:tcBorders>
          </w:tcPr>
          <w:p w14:paraId="234B41A0" w14:textId="77777777" w:rsidR="0026291C" w:rsidRPr="00AD1466" w:rsidRDefault="0026291C" w:rsidP="009E2E4F">
            <w:pPr>
              <w:rPr>
                <w:rFonts w:ascii="Times New Roman" w:hAnsi="Times New Roman" w:cs="Times New Roman"/>
                <w:color w:val="000000" w:themeColor="text1"/>
              </w:rPr>
            </w:pPr>
          </w:p>
        </w:tc>
        <w:tc>
          <w:tcPr>
            <w:tcW w:w="1418" w:type="dxa"/>
            <w:tcBorders>
              <w:left w:val="nil"/>
              <w:bottom w:val="nil"/>
              <w:right w:val="nil"/>
            </w:tcBorders>
            <w:vAlign w:val="center"/>
          </w:tcPr>
          <w:p w14:paraId="19215EAF" w14:textId="77777777" w:rsidR="0026291C" w:rsidRPr="00AD1466" w:rsidRDefault="0026291C"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AIC</w:t>
            </w:r>
          </w:p>
        </w:tc>
        <w:tc>
          <w:tcPr>
            <w:tcW w:w="1559" w:type="dxa"/>
            <w:tcBorders>
              <w:left w:val="nil"/>
              <w:bottom w:val="nil"/>
              <w:right w:val="nil"/>
            </w:tcBorders>
            <w:vAlign w:val="center"/>
          </w:tcPr>
          <w:p w14:paraId="303A24F6" w14:textId="77777777" w:rsidR="0026291C" w:rsidRPr="00AD1466" w:rsidRDefault="0026291C"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BIC</w:t>
            </w:r>
          </w:p>
        </w:tc>
        <w:tc>
          <w:tcPr>
            <w:tcW w:w="992" w:type="dxa"/>
            <w:tcBorders>
              <w:left w:val="nil"/>
              <w:bottom w:val="nil"/>
              <w:right w:val="nil"/>
            </w:tcBorders>
            <w:vAlign w:val="center"/>
          </w:tcPr>
          <w:p w14:paraId="41A8AC7C" w14:textId="77777777" w:rsidR="0026291C" w:rsidRPr="00AD1466" w:rsidRDefault="0026291C" w:rsidP="009E2E4F">
            <w:pPr>
              <w:jc w:val="center"/>
              <w:rPr>
                <w:rFonts w:ascii="Times New Roman" w:hAnsi="Times New Roman" w:cs="Times New Roman"/>
                <w:color w:val="000000" w:themeColor="text1"/>
              </w:rPr>
            </w:pPr>
            <w:proofErr w:type="spellStart"/>
            <w:r w:rsidRPr="00AD1466">
              <w:rPr>
                <w:rFonts w:ascii="Times New Roman" w:hAnsi="Times New Roman" w:cs="Times New Roman"/>
                <w:color w:val="000000" w:themeColor="text1"/>
              </w:rPr>
              <w:t>logLik</w:t>
            </w:r>
            <w:proofErr w:type="spellEnd"/>
          </w:p>
        </w:tc>
        <w:tc>
          <w:tcPr>
            <w:tcW w:w="1843" w:type="dxa"/>
            <w:tcBorders>
              <w:left w:val="nil"/>
              <w:bottom w:val="nil"/>
              <w:right w:val="nil"/>
            </w:tcBorders>
            <w:vAlign w:val="center"/>
          </w:tcPr>
          <w:p w14:paraId="7EEDF6F2" w14:textId="77777777" w:rsidR="0026291C" w:rsidRPr="00AD1466" w:rsidRDefault="0026291C" w:rsidP="009E2E4F">
            <w:pPr>
              <w:jc w:val="center"/>
              <w:rPr>
                <w:rFonts w:ascii="Times New Roman" w:hAnsi="Times New Roman" w:cs="Times New Roman"/>
                <w:color w:val="000000" w:themeColor="text1"/>
              </w:rPr>
            </w:pPr>
            <w:r w:rsidRPr="00AD1466">
              <w:rPr>
                <w:rFonts w:ascii="Times New Roman" w:hAnsi="Times New Roman" w:cs="Times New Roman"/>
                <w:color w:val="000000" w:themeColor="text1"/>
              </w:rPr>
              <w:t>deviance</w:t>
            </w:r>
          </w:p>
        </w:tc>
      </w:tr>
      <w:tr w:rsidR="0026291C" w:rsidRPr="00AD1466" w14:paraId="7A6BBED0" w14:textId="77777777" w:rsidTr="009E2E4F">
        <w:trPr>
          <w:trHeight w:val="340"/>
        </w:trPr>
        <w:tc>
          <w:tcPr>
            <w:tcW w:w="2268" w:type="dxa"/>
            <w:tcBorders>
              <w:top w:val="nil"/>
              <w:left w:val="nil"/>
              <w:right w:val="nil"/>
            </w:tcBorders>
          </w:tcPr>
          <w:p w14:paraId="2DB12894" w14:textId="77777777" w:rsidR="0026291C" w:rsidRPr="00AD1466" w:rsidRDefault="0026291C" w:rsidP="009E2E4F">
            <w:pPr>
              <w:rPr>
                <w:rFonts w:ascii="Times New Roman" w:hAnsi="Times New Roman" w:cs="Times New Roman"/>
                <w:color w:val="000000" w:themeColor="text1"/>
              </w:rPr>
            </w:pPr>
          </w:p>
        </w:tc>
        <w:tc>
          <w:tcPr>
            <w:tcW w:w="1418" w:type="dxa"/>
            <w:tcBorders>
              <w:top w:val="nil"/>
              <w:left w:val="nil"/>
              <w:right w:val="nil"/>
            </w:tcBorders>
            <w:vAlign w:val="center"/>
          </w:tcPr>
          <w:p w14:paraId="006E7A8E"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1965.3</w:t>
            </w:r>
          </w:p>
        </w:tc>
        <w:tc>
          <w:tcPr>
            <w:tcW w:w="1559" w:type="dxa"/>
            <w:tcBorders>
              <w:top w:val="nil"/>
              <w:left w:val="nil"/>
              <w:right w:val="nil"/>
            </w:tcBorders>
            <w:vAlign w:val="center"/>
          </w:tcPr>
          <w:p w14:paraId="29604353"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1986.1</w:t>
            </w:r>
          </w:p>
        </w:tc>
        <w:tc>
          <w:tcPr>
            <w:tcW w:w="992" w:type="dxa"/>
            <w:tcBorders>
              <w:top w:val="nil"/>
              <w:left w:val="nil"/>
              <w:right w:val="nil"/>
            </w:tcBorders>
            <w:vAlign w:val="center"/>
          </w:tcPr>
          <w:p w14:paraId="6D03814C"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-977.6</w:t>
            </w:r>
          </w:p>
        </w:tc>
        <w:tc>
          <w:tcPr>
            <w:tcW w:w="1843" w:type="dxa"/>
            <w:tcBorders>
              <w:top w:val="nil"/>
              <w:left w:val="nil"/>
              <w:right w:val="nil"/>
            </w:tcBorders>
            <w:vAlign w:val="center"/>
          </w:tcPr>
          <w:p w14:paraId="3A842427" w14:textId="77777777" w:rsidR="0026291C" w:rsidRPr="00AD1466" w:rsidRDefault="0026291C" w:rsidP="009E2E4F">
            <w:pPr>
              <w:jc w:val="center"/>
              <w:rPr>
                <w:rFonts w:ascii="Times New Roman" w:hAnsi="Times New Roman" w:cs="Times New Roman"/>
                <w:color w:val="000000" w:themeColor="text1"/>
              </w:rPr>
            </w:pPr>
            <w:r>
              <w:rPr>
                <w:rFonts w:ascii="Times New Roman" w:hAnsi="Times New Roman" w:cs="Times New Roman"/>
                <w:color w:val="000000" w:themeColor="text1"/>
              </w:rPr>
              <w:t>1955.3</w:t>
            </w:r>
          </w:p>
        </w:tc>
      </w:tr>
    </w:tbl>
    <w:p w14:paraId="128418D1" w14:textId="77777777" w:rsidR="0026291C" w:rsidRDefault="0026291C" w:rsidP="0026291C"/>
    <w:p w14:paraId="70B8C916" w14:textId="77777777" w:rsidR="0026291C" w:rsidRDefault="0026291C" w:rsidP="0026291C">
      <w:pPr>
        <w:tabs>
          <w:tab w:val="left" w:pos="2475"/>
        </w:tabs>
        <w:rPr>
          <w:b/>
          <w:u w:val="single"/>
        </w:rPr>
      </w:pPr>
    </w:p>
    <w:p w14:paraId="7875DC98" w14:textId="138A14A2" w:rsidR="00ED4AB5" w:rsidRPr="00CF032C" w:rsidRDefault="00982F46" w:rsidP="00C239A4">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3.3. </w:t>
      </w:r>
      <w:r w:rsidR="00CF032C" w:rsidRPr="00CF032C">
        <w:rPr>
          <w:rFonts w:ascii="Times New Roman" w:hAnsi="Times New Roman" w:cs="Times New Roman"/>
          <w:b/>
          <w:color w:val="000000" w:themeColor="text1"/>
        </w:rPr>
        <w:t>Discussion</w:t>
      </w:r>
    </w:p>
    <w:p w14:paraId="25EF2B96" w14:textId="73C52AC8" w:rsidR="00C239A4" w:rsidRDefault="00C239A4" w:rsidP="00A5293E">
      <w:pPr>
        <w:spacing w:line="480" w:lineRule="auto"/>
        <w:ind w:firstLine="720"/>
        <w:rPr>
          <w:rFonts w:ascii="Times New Roman" w:hAnsi="Times New Roman" w:cs="Times New Roman"/>
        </w:rPr>
      </w:pPr>
      <w:r>
        <w:rPr>
          <w:rFonts w:ascii="Times New Roman" w:hAnsi="Times New Roman" w:cs="Times New Roman"/>
        </w:rPr>
        <w:t xml:space="preserve">Experiment 2 investigated </w:t>
      </w:r>
      <w:r w:rsidRPr="00161643">
        <w:rPr>
          <w:rFonts w:ascii="Times New Roman" w:hAnsi="Times New Roman" w:cs="Times New Roman"/>
        </w:rPr>
        <w:t xml:space="preserve">whether cross-situational word learning is enhanced by </w:t>
      </w:r>
      <w:r>
        <w:rPr>
          <w:rFonts w:ascii="Times New Roman" w:hAnsi="Times New Roman" w:cs="Times New Roman"/>
        </w:rPr>
        <w:t xml:space="preserve">reducing referential ambiguity </w:t>
      </w:r>
      <w:r w:rsidRPr="004C4D62">
        <w:rPr>
          <w:rFonts w:ascii="Times New Roman" w:hAnsi="Times New Roman" w:cs="Times New Roman"/>
        </w:rPr>
        <w:t>and</w:t>
      </w:r>
      <w:r>
        <w:rPr>
          <w:rFonts w:ascii="Times New Roman" w:hAnsi="Times New Roman" w:cs="Times New Roman"/>
        </w:rPr>
        <w:t xml:space="preserve"> </w:t>
      </w:r>
      <w:r w:rsidRPr="00161643">
        <w:rPr>
          <w:rFonts w:ascii="Times New Roman" w:hAnsi="Times New Roman" w:cs="Times New Roman"/>
        </w:rPr>
        <w:t xml:space="preserve">whether the benefits of social and non-social attentional cues differ for children with ASD and TD children. Both populations responded </w:t>
      </w:r>
      <w:r>
        <w:rPr>
          <w:rFonts w:ascii="Times New Roman" w:hAnsi="Times New Roman" w:cs="Times New Roman"/>
        </w:rPr>
        <w:t>with high accuracy</w:t>
      </w:r>
      <w:r w:rsidRPr="00161643">
        <w:rPr>
          <w:rFonts w:ascii="Times New Roman" w:hAnsi="Times New Roman" w:cs="Times New Roman"/>
        </w:rPr>
        <w:t xml:space="preserve"> on training trials </w:t>
      </w:r>
      <w:r w:rsidRPr="00161643">
        <w:rPr>
          <w:rFonts w:ascii="Times New Roman" w:hAnsi="Times New Roman" w:cs="Times New Roman"/>
        </w:rPr>
        <w:lastRenderedPageBreak/>
        <w:t xml:space="preserve">in Block 1 and Block 2 of each </w:t>
      </w:r>
      <w:r>
        <w:rPr>
          <w:rFonts w:ascii="Times New Roman" w:hAnsi="Times New Roman" w:cs="Times New Roman"/>
        </w:rPr>
        <w:t xml:space="preserve">cue </w:t>
      </w:r>
      <w:r w:rsidRPr="00161643">
        <w:rPr>
          <w:rFonts w:ascii="Times New Roman" w:hAnsi="Times New Roman" w:cs="Times New Roman"/>
        </w:rPr>
        <w:t>condition. Between-condition comparisons indicated that training accuracy was not reliably influenced by cue type, population, or block</w:t>
      </w:r>
      <w:r>
        <w:rPr>
          <w:rFonts w:ascii="Times New Roman" w:hAnsi="Times New Roman" w:cs="Times New Roman"/>
        </w:rPr>
        <w:t xml:space="preserve">, although children with ASD took significantly longer to </w:t>
      </w:r>
      <w:r w:rsidR="0040033A">
        <w:rPr>
          <w:rFonts w:ascii="Times New Roman" w:hAnsi="Times New Roman" w:cs="Times New Roman"/>
        </w:rPr>
        <w:t>identify correct referents</w:t>
      </w:r>
      <w:r w:rsidRPr="00161643">
        <w:rPr>
          <w:rFonts w:ascii="Times New Roman" w:hAnsi="Times New Roman" w:cs="Times New Roman"/>
        </w:rPr>
        <w:t>.</w:t>
      </w:r>
      <w:r>
        <w:rPr>
          <w:rFonts w:ascii="Times New Roman" w:hAnsi="Times New Roman" w:cs="Times New Roman"/>
        </w:rPr>
        <w:t xml:space="preserve"> T</w:t>
      </w:r>
      <w:r w:rsidRPr="00161643">
        <w:rPr>
          <w:rFonts w:ascii="Times New Roman" w:hAnsi="Times New Roman" w:cs="Times New Roman"/>
        </w:rPr>
        <w:t>raining accuracy significantly increase</w:t>
      </w:r>
      <w:r>
        <w:rPr>
          <w:rFonts w:ascii="Times New Roman" w:hAnsi="Times New Roman" w:cs="Times New Roman"/>
        </w:rPr>
        <w:t>d</w:t>
      </w:r>
      <w:r w:rsidRPr="00161643">
        <w:rPr>
          <w:rFonts w:ascii="Times New Roman" w:hAnsi="Times New Roman" w:cs="Times New Roman"/>
        </w:rPr>
        <w:t xml:space="preserve"> with the provision of cues (versus no cues in </w:t>
      </w:r>
      <w:r w:rsidR="00640C53">
        <w:rPr>
          <w:rFonts w:ascii="Times New Roman" w:hAnsi="Times New Roman" w:cs="Times New Roman"/>
        </w:rPr>
        <w:t>Study</w:t>
      </w:r>
      <w:r w:rsidRPr="00161643">
        <w:rPr>
          <w:rFonts w:ascii="Times New Roman" w:hAnsi="Times New Roman" w:cs="Times New Roman"/>
        </w:rPr>
        <w:t xml:space="preserve"> 1) and there was a significant relationship with nonverbal intelligence in children with ASD. Similar to </w:t>
      </w:r>
      <w:r w:rsidR="0032704D">
        <w:rPr>
          <w:rFonts w:ascii="Times New Roman" w:hAnsi="Times New Roman" w:cs="Times New Roman"/>
        </w:rPr>
        <w:t>Study</w:t>
      </w:r>
      <w:r w:rsidR="0032704D" w:rsidRPr="00161643">
        <w:rPr>
          <w:rFonts w:ascii="Times New Roman" w:hAnsi="Times New Roman" w:cs="Times New Roman"/>
        </w:rPr>
        <w:t xml:space="preserve"> </w:t>
      </w:r>
      <w:r w:rsidRPr="00161643">
        <w:rPr>
          <w:rFonts w:ascii="Times New Roman" w:hAnsi="Times New Roman" w:cs="Times New Roman"/>
        </w:rPr>
        <w:t>1, all groups achieved 61-66% accuracy on delayed retention and generalisation test trials, with performance in both populations predicted by training accuracy</w:t>
      </w:r>
      <w:r w:rsidR="00ED5C41">
        <w:rPr>
          <w:rFonts w:ascii="Times New Roman" w:hAnsi="Times New Roman" w:cs="Times New Roman"/>
        </w:rPr>
        <w:t>,</w:t>
      </w:r>
      <w:r>
        <w:rPr>
          <w:rFonts w:ascii="Times New Roman" w:hAnsi="Times New Roman" w:cs="Times New Roman"/>
        </w:rPr>
        <w:t xml:space="preserve"> but not cue condition or provision of cues. Additional variability in retention and generalisation accuracy was predicted by </w:t>
      </w:r>
      <w:r w:rsidR="0040033A">
        <w:rPr>
          <w:rFonts w:ascii="Times New Roman" w:hAnsi="Times New Roman" w:cs="Times New Roman"/>
        </w:rPr>
        <w:t>chronological age</w:t>
      </w:r>
      <w:r>
        <w:rPr>
          <w:rFonts w:ascii="Times New Roman" w:hAnsi="Times New Roman" w:cs="Times New Roman"/>
        </w:rPr>
        <w:t xml:space="preserve"> for children with ASD and nonverbal intelligence for TD children. </w:t>
      </w:r>
    </w:p>
    <w:p w14:paraId="241A4AA2" w14:textId="5B3FC6FE" w:rsidR="00C239A4" w:rsidRPr="00161643" w:rsidRDefault="00C239A4" w:rsidP="00C533AF">
      <w:pPr>
        <w:spacing w:line="480" w:lineRule="auto"/>
        <w:ind w:firstLine="720"/>
        <w:rPr>
          <w:rFonts w:ascii="Times New Roman" w:hAnsi="Times New Roman" w:cs="Times New Roman"/>
        </w:rPr>
      </w:pPr>
      <w:r w:rsidRPr="00161643">
        <w:rPr>
          <w:rFonts w:ascii="Times New Roman" w:hAnsi="Times New Roman" w:cs="Times New Roman"/>
        </w:rPr>
        <w:t xml:space="preserve">Unlike children in </w:t>
      </w:r>
      <w:r w:rsidR="0032704D">
        <w:rPr>
          <w:rFonts w:ascii="Times New Roman" w:hAnsi="Times New Roman" w:cs="Times New Roman"/>
        </w:rPr>
        <w:t>Study 1</w:t>
      </w:r>
      <w:r w:rsidRPr="00161643">
        <w:rPr>
          <w:rFonts w:ascii="Times New Roman" w:hAnsi="Times New Roman" w:cs="Times New Roman"/>
        </w:rPr>
        <w:t xml:space="preserve">, participants in </w:t>
      </w:r>
      <w:r w:rsidR="0032704D">
        <w:rPr>
          <w:rFonts w:ascii="Times New Roman" w:hAnsi="Times New Roman" w:cs="Times New Roman"/>
        </w:rPr>
        <w:t>Study</w:t>
      </w:r>
      <w:r w:rsidR="0032704D" w:rsidRPr="00161643">
        <w:rPr>
          <w:rFonts w:ascii="Times New Roman" w:hAnsi="Times New Roman" w:cs="Times New Roman"/>
        </w:rPr>
        <w:t xml:space="preserve"> </w:t>
      </w:r>
      <w:r w:rsidRPr="00161643">
        <w:rPr>
          <w:rFonts w:ascii="Times New Roman" w:hAnsi="Times New Roman" w:cs="Times New Roman"/>
        </w:rPr>
        <w:t xml:space="preserve">2 could deduce word meanings by simply attending to cues that reliably highlighted the referent for each word. Indeed, </w:t>
      </w:r>
      <w:r w:rsidR="0040033A">
        <w:rPr>
          <w:rFonts w:ascii="Times New Roman" w:hAnsi="Times New Roman" w:cs="Times New Roman"/>
        </w:rPr>
        <w:t>our data suggest that both populations may have employed this strategy</w:t>
      </w:r>
      <w:r w:rsidRPr="00161643">
        <w:rPr>
          <w:rFonts w:ascii="Times New Roman" w:hAnsi="Times New Roman" w:cs="Times New Roman"/>
        </w:rPr>
        <w:t xml:space="preserve">.  TD children responded with ceiling accuracy (91-96%) across conditions and blocks, while children with ASD were marginally less accurate (87-94%) but not significantly different. Both populations </w:t>
      </w:r>
      <w:r w:rsidR="0040033A">
        <w:rPr>
          <w:rFonts w:ascii="Times New Roman" w:hAnsi="Times New Roman" w:cs="Times New Roman"/>
        </w:rPr>
        <w:t>appeared to recognise that both</w:t>
      </w:r>
      <w:r w:rsidRPr="00161643">
        <w:rPr>
          <w:rFonts w:ascii="Times New Roman" w:hAnsi="Times New Roman" w:cs="Times New Roman"/>
        </w:rPr>
        <w:t xml:space="preserve"> social </w:t>
      </w:r>
      <w:r w:rsidRPr="004C4D62">
        <w:rPr>
          <w:rFonts w:ascii="Times New Roman" w:hAnsi="Times New Roman" w:cs="Times New Roman"/>
        </w:rPr>
        <w:t>and</w:t>
      </w:r>
      <w:r w:rsidRPr="00161643">
        <w:rPr>
          <w:rFonts w:ascii="Times New Roman" w:hAnsi="Times New Roman" w:cs="Times New Roman"/>
        </w:rPr>
        <w:t xml:space="preserve"> non-social cues were indicative of referential meaning, despite the lack of instruction explaining this to be the case. Consequently, children reliably directed their attention to correct referents on the vast majority of trials, thus experiencing the almost-maximal frequency of correct word-object pairings during training. When data from </w:t>
      </w:r>
      <w:r w:rsidR="00F52CAC">
        <w:rPr>
          <w:rFonts w:ascii="Times New Roman" w:hAnsi="Times New Roman" w:cs="Times New Roman"/>
        </w:rPr>
        <w:t>Studies</w:t>
      </w:r>
      <w:r w:rsidR="00F52CAC" w:rsidRPr="00161643">
        <w:rPr>
          <w:rFonts w:ascii="Times New Roman" w:hAnsi="Times New Roman" w:cs="Times New Roman"/>
        </w:rPr>
        <w:t xml:space="preserve"> </w:t>
      </w:r>
      <w:r w:rsidRPr="00161643">
        <w:rPr>
          <w:rFonts w:ascii="Times New Roman" w:hAnsi="Times New Roman" w:cs="Times New Roman"/>
        </w:rPr>
        <w:t xml:space="preserve">1 and 2 were collapsed to explore the effect of cue provision, Block </w:t>
      </w:r>
      <w:r>
        <w:rPr>
          <w:rFonts w:ascii="Times New Roman" w:hAnsi="Times New Roman" w:cs="Times New Roman"/>
        </w:rPr>
        <w:t xml:space="preserve">also </w:t>
      </w:r>
      <w:r w:rsidRPr="00161643">
        <w:rPr>
          <w:rFonts w:ascii="Times New Roman" w:hAnsi="Times New Roman" w:cs="Times New Roman"/>
        </w:rPr>
        <w:t xml:space="preserve">emerged as a main effect across conditions. While the difference between blocks was larger in </w:t>
      </w:r>
      <w:r w:rsidR="00F52CAC">
        <w:rPr>
          <w:rFonts w:ascii="Times New Roman" w:hAnsi="Times New Roman" w:cs="Times New Roman"/>
        </w:rPr>
        <w:t>Study</w:t>
      </w:r>
      <w:r w:rsidR="00F52CAC" w:rsidRPr="00161643">
        <w:rPr>
          <w:rFonts w:ascii="Times New Roman" w:hAnsi="Times New Roman" w:cs="Times New Roman"/>
        </w:rPr>
        <w:t xml:space="preserve"> </w:t>
      </w:r>
      <w:r w:rsidRPr="00161643">
        <w:rPr>
          <w:rFonts w:ascii="Times New Roman" w:hAnsi="Times New Roman" w:cs="Times New Roman"/>
        </w:rPr>
        <w:t xml:space="preserve">1, three out of four groups in </w:t>
      </w:r>
      <w:r w:rsidR="00F52CAC">
        <w:rPr>
          <w:rFonts w:ascii="Times New Roman" w:hAnsi="Times New Roman" w:cs="Times New Roman"/>
        </w:rPr>
        <w:t>Study</w:t>
      </w:r>
      <w:r w:rsidR="00F52CAC" w:rsidRPr="00161643">
        <w:rPr>
          <w:rFonts w:ascii="Times New Roman" w:hAnsi="Times New Roman" w:cs="Times New Roman"/>
        </w:rPr>
        <w:t xml:space="preserve"> </w:t>
      </w:r>
      <w:r w:rsidRPr="00161643">
        <w:rPr>
          <w:rFonts w:ascii="Times New Roman" w:hAnsi="Times New Roman" w:cs="Times New Roman"/>
        </w:rPr>
        <w:t xml:space="preserve">2 </w:t>
      </w:r>
      <w:r>
        <w:rPr>
          <w:rFonts w:ascii="Times New Roman" w:hAnsi="Times New Roman" w:cs="Times New Roman"/>
        </w:rPr>
        <w:t>also</w:t>
      </w:r>
      <w:r w:rsidRPr="00161643">
        <w:rPr>
          <w:rFonts w:ascii="Times New Roman" w:hAnsi="Times New Roman" w:cs="Times New Roman"/>
        </w:rPr>
        <w:t xml:space="preserve"> demonstrated superior accuracy in Block 2 than Block 1. This implies that</w:t>
      </w:r>
      <w:r>
        <w:rPr>
          <w:rFonts w:ascii="Times New Roman" w:hAnsi="Times New Roman" w:cs="Times New Roman"/>
        </w:rPr>
        <w:t xml:space="preserve"> some</w:t>
      </w:r>
      <w:r w:rsidRPr="00161643">
        <w:rPr>
          <w:rFonts w:ascii="Times New Roman" w:hAnsi="Times New Roman" w:cs="Times New Roman"/>
        </w:rPr>
        <w:t xml:space="preserve"> participants may have </w:t>
      </w:r>
      <w:r>
        <w:rPr>
          <w:rFonts w:ascii="Times New Roman" w:hAnsi="Times New Roman" w:cs="Times New Roman"/>
        </w:rPr>
        <w:t>taken a short while to realise the usefulness of attentional cues</w:t>
      </w:r>
      <w:r w:rsidR="0016267F">
        <w:rPr>
          <w:rFonts w:ascii="Times New Roman" w:hAnsi="Times New Roman" w:cs="Times New Roman"/>
        </w:rPr>
        <w:t xml:space="preserve"> during training</w:t>
      </w:r>
      <w:r>
        <w:rPr>
          <w:rFonts w:ascii="Times New Roman" w:hAnsi="Times New Roman" w:cs="Times New Roman"/>
        </w:rPr>
        <w:t>.</w:t>
      </w:r>
    </w:p>
    <w:p w14:paraId="6EC75335" w14:textId="1B70AAC3" w:rsidR="00C239A4" w:rsidRPr="00161643" w:rsidRDefault="00C239A4" w:rsidP="00C1341C">
      <w:pPr>
        <w:spacing w:line="480" w:lineRule="auto"/>
        <w:ind w:firstLine="720"/>
        <w:rPr>
          <w:rFonts w:ascii="Times New Roman" w:hAnsi="Times New Roman" w:cs="Times New Roman"/>
        </w:rPr>
      </w:pPr>
      <w:r w:rsidRPr="00161643">
        <w:rPr>
          <w:rFonts w:ascii="Times New Roman" w:hAnsi="Times New Roman" w:cs="Times New Roman"/>
        </w:rPr>
        <w:t xml:space="preserve">Perhaps surprisingly, the training accuracy of TD children and children with ASD in the Social </w:t>
      </w:r>
      <w:r w:rsidR="001D4DE7">
        <w:rPr>
          <w:rFonts w:ascii="Times New Roman" w:hAnsi="Times New Roman" w:cs="Times New Roman"/>
        </w:rPr>
        <w:t>Cue c</w:t>
      </w:r>
      <w:r w:rsidRPr="00161643">
        <w:rPr>
          <w:rFonts w:ascii="Times New Roman" w:hAnsi="Times New Roman" w:cs="Times New Roman"/>
        </w:rPr>
        <w:t xml:space="preserve">ondition did not significantly differ. This demonstrates that our participants with ASD </w:t>
      </w:r>
      <w:r w:rsidR="00C1341C">
        <w:rPr>
          <w:rFonts w:ascii="Times New Roman" w:hAnsi="Times New Roman" w:cs="Times New Roman"/>
        </w:rPr>
        <w:t xml:space="preserve">were sensitive to the actor’s change in gaze direction and considered this to be a reliable cue to </w:t>
      </w:r>
      <w:r w:rsidRPr="00161643">
        <w:rPr>
          <w:rFonts w:ascii="Times New Roman" w:hAnsi="Times New Roman" w:cs="Times New Roman"/>
        </w:rPr>
        <w:t xml:space="preserve">referential meaning. These findings are incongruent with classic evidence that children with ASD do not reliably map word-referent relationships based on gaze (e.g. Baron-Cohen et al., 1997; </w:t>
      </w:r>
      <w:proofErr w:type="spellStart"/>
      <w:r w:rsidRPr="00161643">
        <w:rPr>
          <w:rFonts w:ascii="Times New Roman" w:hAnsi="Times New Roman" w:cs="Times New Roman"/>
        </w:rPr>
        <w:t>Preissler</w:t>
      </w:r>
      <w:proofErr w:type="spellEnd"/>
      <w:r w:rsidR="000E4C49">
        <w:rPr>
          <w:rFonts w:ascii="Times New Roman" w:hAnsi="Times New Roman" w:cs="Times New Roman"/>
        </w:rPr>
        <w:t xml:space="preserve"> &amp; Carey</w:t>
      </w:r>
      <w:r w:rsidRPr="00161643">
        <w:rPr>
          <w:rFonts w:ascii="Times New Roman" w:hAnsi="Times New Roman" w:cs="Times New Roman"/>
        </w:rPr>
        <w:t xml:space="preserve">, 2005). However, a growing collection of studies show that children with ASD who develop </w:t>
      </w:r>
      <w:r w:rsidRPr="00161643">
        <w:rPr>
          <w:rFonts w:ascii="Times New Roman" w:hAnsi="Times New Roman" w:cs="Times New Roman"/>
        </w:rPr>
        <w:lastRenderedPageBreak/>
        <w:t xml:space="preserve">functional language skills can utilise social-communicative information when identifying the meanings of new words (Bean </w:t>
      </w:r>
      <w:proofErr w:type="spellStart"/>
      <w:r w:rsidRPr="00161643">
        <w:rPr>
          <w:rFonts w:ascii="Times New Roman" w:hAnsi="Times New Roman" w:cs="Times New Roman"/>
        </w:rPr>
        <w:t>Ellawadi</w:t>
      </w:r>
      <w:proofErr w:type="spellEnd"/>
      <w:r w:rsidRPr="00161643">
        <w:rPr>
          <w:rFonts w:ascii="Times New Roman" w:hAnsi="Times New Roman" w:cs="Times New Roman"/>
        </w:rPr>
        <w:t xml:space="preserve"> &amp; McGregor, 2016; </w:t>
      </w:r>
      <w:r w:rsidRPr="00161643">
        <w:rPr>
          <w:rFonts w:ascii="Times New Roman" w:hAnsi="Times New Roman" w:cs="Times New Roman"/>
          <w:color w:val="000000" w:themeColor="text1"/>
        </w:rPr>
        <w:t>Hani, Gonzalez-</w:t>
      </w:r>
      <w:proofErr w:type="spellStart"/>
      <w:r w:rsidRPr="00161643">
        <w:rPr>
          <w:rFonts w:ascii="Times New Roman" w:hAnsi="Times New Roman" w:cs="Times New Roman"/>
          <w:color w:val="000000" w:themeColor="text1"/>
        </w:rPr>
        <w:t>Barrero</w:t>
      </w:r>
      <w:proofErr w:type="spellEnd"/>
      <w:r w:rsidRPr="00161643">
        <w:rPr>
          <w:rFonts w:ascii="Times New Roman" w:hAnsi="Times New Roman" w:cs="Times New Roman"/>
          <w:color w:val="000000" w:themeColor="text1"/>
        </w:rPr>
        <w:t xml:space="preserve">, &amp; </w:t>
      </w:r>
      <w:proofErr w:type="spellStart"/>
      <w:r w:rsidRPr="00161643">
        <w:rPr>
          <w:rFonts w:ascii="Times New Roman" w:hAnsi="Times New Roman" w:cs="Times New Roman"/>
          <w:color w:val="000000" w:themeColor="text1"/>
        </w:rPr>
        <w:t>Nadig</w:t>
      </w:r>
      <w:proofErr w:type="spellEnd"/>
      <w:r w:rsidRPr="00161643">
        <w:rPr>
          <w:rFonts w:ascii="Times New Roman" w:hAnsi="Times New Roman" w:cs="Times New Roman"/>
          <w:color w:val="000000" w:themeColor="text1"/>
        </w:rPr>
        <w:t>, 2013;</w:t>
      </w:r>
      <w:r w:rsidRPr="00161643">
        <w:rPr>
          <w:rFonts w:ascii="Times New Roman" w:hAnsi="Times New Roman" w:cs="Times New Roman"/>
        </w:rPr>
        <w:t xml:space="preserve"> </w:t>
      </w:r>
      <w:proofErr w:type="spellStart"/>
      <w:r w:rsidRPr="00161643">
        <w:rPr>
          <w:rFonts w:ascii="Times New Roman" w:hAnsi="Times New Roman" w:cs="Times New Roman"/>
        </w:rPr>
        <w:t>Luyster</w:t>
      </w:r>
      <w:proofErr w:type="spellEnd"/>
      <w:r w:rsidRPr="00161643">
        <w:rPr>
          <w:rFonts w:ascii="Times New Roman" w:hAnsi="Times New Roman" w:cs="Times New Roman"/>
        </w:rPr>
        <w:t xml:space="preserve"> &amp; Lord, 2009; McGregor, </w:t>
      </w:r>
      <w:proofErr w:type="spellStart"/>
      <w:r w:rsidRPr="00161643">
        <w:rPr>
          <w:rFonts w:ascii="Times New Roman" w:hAnsi="Times New Roman" w:cs="Times New Roman"/>
        </w:rPr>
        <w:t>Rost</w:t>
      </w:r>
      <w:proofErr w:type="spellEnd"/>
      <w:r w:rsidRPr="00161643">
        <w:rPr>
          <w:rFonts w:ascii="Times New Roman" w:hAnsi="Times New Roman" w:cs="Times New Roman"/>
        </w:rPr>
        <w:t>, Arenas, Farris-Trimble, &amp; Stiles, 2013; Norbury, Griffiths, &amp; Nation, 2010).</w:t>
      </w:r>
      <w:r w:rsidR="001F1A19">
        <w:rPr>
          <w:rFonts w:ascii="Times New Roman" w:hAnsi="Times New Roman" w:cs="Times New Roman"/>
        </w:rPr>
        <w:t xml:space="preserve"> </w:t>
      </w:r>
      <w:r>
        <w:rPr>
          <w:rFonts w:ascii="Times New Roman" w:hAnsi="Times New Roman" w:cs="Times New Roman"/>
        </w:rPr>
        <w:t xml:space="preserve"> </w:t>
      </w:r>
      <w:r w:rsidRPr="00161643">
        <w:rPr>
          <w:rFonts w:ascii="Times New Roman" w:hAnsi="Times New Roman" w:cs="Times New Roman"/>
        </w:rPr>
        <w:t>As predicted, the two populations did not differ in their sensitivity to non-social attentional cues. Taken together, data across the two conditions show that our sample</w:t>
      </w:r>
      <w:r w:rsidR="00A432A1">
        <w:rPr>
          <w:rFonts w:ascii="Times New Roman" w:hAnsi="Times New Roman" w:cs="Times New Roman"/>
        </w:rPr>
        <w:t>s</w:t>
      </w:r>
      <w:r w:rsidRPr="00161643">
        <w:rPr>
          <w:rFonts w:ascii="Times New Roman" w:hAnsi="Times New Roman" w:cs="Times New Roman"/>
        </w:rPr>
        <w:t xml:space="preserve"> of children with ASD </w:t>
      </w:r>
      <w:r w:rsidR="00A432A1">
        <w:rPr>
          <w:rFonts w:ascii="Times New Roman" w:hAnsi="Times New Roman" w:cs="Times New Roman"/>
        </w:rPr>
        <w:t>utilised</w:t>
      </w:r>
      <w:r w:rsidRPr="00161643">
        <w:rPr>
          <w:rFonts w:ascii="Times New Roman" w:hAnsi="Times New Roman" w:cs="Times New Roman"/>
        </w:rPr>
        <w:t xml:space="preserve"> attentional cues to overcome the challenge of referential ambiguity when mapping novel words over multiple exposures</w:t>
      </w:r>
      <w:r w:rsidR="00A432A1">
        <w:rPr>
          <w:rFonts w:ascii="Times New Roman" w:hAnsi="Times New Roman" w:cs="Times New Roman"/>
        </w:rPr>
        <w:t xml:space="preserve"> as effectively as vocabulary-matched TD controls</w:t>
      </w:r>
      <w:r w:rsidRPr="00161643">
        <w:rPr>
          <w:rFonts w:ascii="Times New Roman" w:hAnsi="Times New Roman" w:cs="Times New Roman"/>
        </w:rPr>
        <w:t>.</w:t>
      </w:r>
    </w:p>
    <w:p w14:paraId="29D30599" w14:textId="27969D19" w:rsidR="00B35B4F" w:rsidRDefault="00B35B4F" w:rsidP="00B35B4F">
      <w:pPr>
        <w:spacing w:line="480" w:lineRule="auto"/>
        <w:ind w:firstLine="720"/>
        <w:rPr>
          <w:rFonts w:ascii="Times New Roman" w:hAnsi="Times New Roman" w:cs="Times New Roman"/>
          <w:color w:val="000000" w:themeColor="text1"/>
        </w:rPr>
      </w:pPr>
      <w:r>
        <w:rPr>
          <w:rFonts w:ascii="Times New Roman" w:hAnsi="Times New Roman" w:cs="Times New Roman"/>
        </w:rPr>
        <w:t xml:space="preserve">Accuracy during training was significantly higher in Study 2 than in Study 1, suggesting that children identified correct referents more reliably when attentional cues were provided. There was a risk that providing highly-accurate attentional cues would trivialise the task </w:t>
      </w:r>
      <w:r>
        <w:rPr>
          <w:rFonts w:ascii="Times New Roman" w:hAnsi="Times New Roman" w:cs="Times New Roman"/>
          <w:color w:val="000000" w:themeColor="text1"/>
        </w:rPr>
        <w:t xml:space="preserve">of selecting correct referents – if participants were sensitive to the cues then they could correctly select target referents based purely on visual information, without actually learning word-object correspondences. </w:t>
      </w:r>
      <w:r w:rsidR="00254C1B">
        <w:rPr>
          <w:rFonts w:ascii="Times New Roman" w:hAnsi="Times New Roman" w:cs="Times New Roman"/>
          <w:color w:val="000000" w:themeColor="text1"/>
        </w:rPr>
        <w:t xml:space="preserve">However, the similarity of retention and generalisation accuracy observed in Study 1 and Study 2 suggests that children </w:t>
      </w:r>
      <w:r w:rsidR="00F05189">
        <w:rPr>
          <w:rFonts w:ascii="Times New Roman" w:hAnsi="Times New Roman" w:cs="Times New Roman"/>
          <w:color w:val="000000" w:themeColor="text1"/>
        </w:rPr>
        <w:t>encoded the</w:t>
      </w:r>
      <w:r w:rsidR="00254C1B">
        <w:rPr>
          <w:rFonts w:ascii="Times New Roman" w:hAnsi="Times New Roman" w:cs="Times New Roman"/>
          <w:color w:val="000000" w:themeColor="text1"/>
        </w:rPr>
        <w:t xml:space="preserve"> novel word-referent correspondences </w:t>
      </w:r>
      <w:r w:rsidR="00F05189">
        <w:rPr>
          <w:rFonts w:ascii="Times New Roman" w:hAnsi="Times New Roman" w:cs="Times New Roman"/>
          <w:color w:val="000000" w:themeColor="text1"/>
        </w:rPr>
        <w:t>despite the</w:t>
      </w:r>
      <w:r w:rsidR="00254C1B">
        <w:rPr>
          <w:rFonts w:ascii="Times New Roman" w:hAnsi="Times New Roman" w:cs="Times New Roman"/>
          <w:color w:val="000000" w:themeColor="text1"/>
        </w:rPr>
        <w:t xml:space="preserve"> </w:t>
      </w:r>
      <w:r w:rsidR="00F05189">
        <w:rPr>
          <w:rFonts w:ascii="Times New Roman" w:hAnsi="Times New Roman" w:cs="Times New Roman"/>
          <w:color w:val="000000" w:themeColor="text1"/>
        </w:rPr>
        <w:t>easier learning context</w:t>
      </w:r>
      <w:r w:rsidR="00254C1B">
        <w:rPr>
          <w:rFonts w:ascii="Times New Roman" w:hAnsi="Times New Roman" w:cs="Times New Roman"/>
          <w:color w:val="000000" w:themeColor="text1"/>
        </w:rPr>
        <w:t xml:space="preserve">.  </w:t>
      </w:r>
      <w:r>
        <w:rPr>
          <w:rFonts w:ascii="Times New Roman" w:hAnsi="Times New Roman" w:cs="Times New Roman"/>
        </w:rPr>
        <w:t xml:space="preserve">On one hand, this finding suggests that children’s exposure to higher frequencies of correct word-referent pairings during training </w:t>
      </w:r>
      <w:r w:rsidR="00640C53">
        <w:rPr>
          <w:rFonts w:ascii="Times New Roman" w:hAnsi="Times New Roman" w:cs="Times New Roman"/>
        </w:rPr>
        <w:t>does not necessarily</w:t>
      </w:r>
      <w:r>
        <w:rPr>
          <w:rFonts w:ascii="Times New Roman" w:hAnsi="Times New Roman" w:cs="Times New Roman"/>
        </w:rPr>
        <w:t xml:space="preserve"> elicit superior “long</w:t>
      </w:r>
      <w:r w:rsidR="00A41F79">
        <w:rPr>
          <w:rFonts w:ascii="Times New Roman" w:hAnsi="Times New Roman" w:cs="Times New Roman"/>
        </w:rPr>
        <w:t>er</w:t>
      </w:r>
      <w:r>
        <w:rPr>
          <w:rFonts w:ascii="Times New Roman" w:hAnsi="Times New Roman" w:cs="Times New Roman"/>
        </w:rPr>
        <w:t xml:space="preserve"> term” learning. The fact that TD children’s retention accuracy was not promoted by the Social </w:t>
      </w:r>
      <w:r w:rsidR="001D4DE7">
        <w:rPr>
          <w:rFonts w:ascii="Times New Roman" w:hAnsi="Times New Roman" w:cs="Times New Roman"/>
        </w:rPr>
        <w:t>Cue c</w:t>
      </w:r>
      <w:r>
        <w:rPr>
          <w:rFonts w:ascii="Times New Roman" w:hAnsi="Times New Roman" w:cs="Times New Roman"/>
        </w:rPr>
        <w:t>o</w:t>
      </w:r>
      <w:r w:rsidR="00640C53">
        <w:rPr>
          <w:rFonts w:ascii="Times New Roman" w:hAnsi="Times New Roman" w:cs="Times New Roman"/>
        </w:rPr>
        <w:t>ndition also suggests that long</w:t>
      </w:r>
      <w:r w:rsidR="00A41F79">
        <w:rPr>
          <w:rFonts w:ascii="Times New Roman" w:hAnsi="Times New Roman" w:cs="Times New Roman"/>
        </w:rPr>
        <w:t>er</w:t>
      </w:r>
      <w:r w:rsidR="00640C53">
        <w:rPr>
          <w:rFonts w:ascii="Times New Roman" w:hAnsi="Times New Roman" w:cs="Times New Roman"/>
        </w:rPr>
        <w:t xml:space="preserve"> </w:t>
      </w:r>
      <w:r>
        <w:rPr>
          <w:rFonts w:ascii="Times New Roman" w:hAnsi="Times New Roman" w:cs="Times New Roman"/>
        </w:rPr>
        <w:t xml:space="preserve">term learning is not necessarily facilitated by opportunities to infer referential intent from social-communicative </w:t>
      </w:r>
      <w:r w:rsidRPr="005B3402">
        <w:rPr>
          <w:rFonts w:ascii="Times New Roman" w:hAnsi="Times New Roman" w:cs="Times New Roman"/>
          <w:color w:val="000000" w:themeColor="text1"/>
        </w:rPr>
        <w:t xml:space="preserve">behaviour. </w:t>
      </w:r>
      <w:r>
        <w:rPr>
          <w:rFonts w:ascii="Times New Roman" w:hAnsi="Times New Roman" w:cs="Times New Roman"/>
          <w:color w:val="000000" w:themeColor="text1"/>
        </w:rPr>
        <w:t xml:space="preserve">However, on the other hand, our </w:t>
      </w:r>
      <w:r w:rsidR="009C44EF">
        <w:rPr>
          <w:rFonts w:ascii="Times New Roman" w:hAnsi="Times New Roman" w:cs="Times New Roman"/>
          <w:color w:val="000000" w:themeColor="text1"/>
        </w:rPr>
        <w:t>response time analyses</w:t>
      </w:r>
      <w:r>
        <w:rPr>
          <w:rFonts w:ascii="Times New Roman" w:hAnsi="Times New Roman" w:cs="Times New Roman"/>
          <w:color w:val="000000" w:themeColor="text1"/>
        </w:rPr>
        <w:t xml:space="preserve"> </w:t>
      </w:r>
      <w:r w:rsidR="00640C53">
        <w:rPr>
          <w:rFonts w:ascii="Times New Roman" w:hAnsi="Times New Roman" w:cs="Times New Roman"/>
          <w:color w:val="000000" w:themeColor="text1"/>
        </w:rPr>
        <w:t>show</w:t>
      </w:r>
      <w:r>
        <w:rPr>
          <w:rFonts w:ascii="Times New Roman" w:hAnsi="Times New Roman" w:cs="Times New Roman"/>
          <w:color w:val="000000" w:themeColor="text1"/>
        </w:rPr>
        <w:t xml:space="preserve"> that providing attentional cues can </w:t>
      </w:r>
      <w:r w:rsidRPr="0016267F">
        <w:rPr>
          <w:rFonts w:ascii="Times New Roman" w:hAnsi="Times New Roman" w:cs="Times New Roman"/>
          <w:color w:val="000000" w:themeColor="text1"/>
        </w:rPr>
        <w:t>accelerate</w:t>
      </w:r>
      <w:r>
        <w:rPr>
          <w:rFonts w:ascii="Times New Roman" w:hAnsi="Times New Roman" w:cs="Times New Roman"/>
          <w:color w:val="000000" w:themeColor="text1"/>
        </w:rPr>
        <w:t xml:space="preserve"> children’s identification of novel word meanings without having a detrimental effect on </w:t>
      </w:r>
      <w:r w:rsidR="00640C53">
        <w:rPr>
          <w:rFonts w:ascii="Times New Roman" w:hAnsi="Times New Roman" w:cs="Times New Roman"/>
          <w:color w:val="000000" w:themeColor="text1"/>
        </w:rPr>
        <w:t xml:space="preserve">their subsequent </w:t>
      </w:r>
      <w:r>
        <w:rPr>
          <w:rFonts w:ascii="Times New Roman" w:hAnsi="Times New Roman" w:cs="Times New Roman"/>
          <w:color w:val="000000" w:themeColor="text1"/>
        </w:rPr>
        <w:t>retention or generalisation</w:t>
      </w:r>
      <w:r w:rsidR="009C44EF">
        <w:rPr>
          <w:rFonts w:ascii="Times New Roman" w:hAnsi="Times New Roman" w:cs="Times New Roman"/>
          <w:color w:val="000000" w:themeColor="text1"/>
        </w:rPr>
        <w:t xml:space="preserve"> accuracy</w:t>
      </w:r>
      <w:r>
        <w:rPr>
          <w:rFonts w:ascii="Times New Roman" w:hAnsi="Times New Roman" w:cs="Times New Roman"/>
          <w:color w:val="000000" w:themeColor="text1"/>
        </w:rPr>
        <w:t>. From a practical perspective, this finding has interesting implications for interventions supporting word learning in both typical development and autism.</w:t>
      </w:r>
    </w:p>
    <w:p w14:paraId="1E648547" w14:textId="3D938646" w:rsidR="004753C5" w:rsidRPr="004753C5" w:rsidRDefault="00640C53" w:rsidP="00ED5C41">
      <w:pPr>
        <w:spacing w:line="480" w:lineRule="auto"/>
        <w:ind w:firstLine="720"/>
        <w:rPr>
          <w:rFonts w:ascii="Times New Roman" w:hAnsi="Times New Roman" w:cs="Times New Roman"/>
        </w:rPr>
      </w:pPr>
      <w:r>
        <w:rPr>
          <w:rFonts w:ascii="Times New Roman" w:hAnsi="Times New Roman" w:cs="Times New Roman"/>
          <w:color w:val="000000" w:themeColor="text1"/>
        </w:rPr>
        <w:t xml:space="preserve">The similarity of retention and generalisation accuracy across the two populations replicates the results from Study 1, providing further evidence that core relationships between cross-situational mapping and slow learning mechanisms are </w:t>
      </w:r>
      <w:r w:rsidR="00A432A1">
        <w:rPr>
          <w:rFonts w:ascii="Times New Roman" w:hAnsi="Times New Roman" w:cs="Times New Roman"/>
          <w:color w:val="000000" w:themeColor="text1"/>
        </w:rPr>
        <w:t xml:space="preserve">not atypical </w:t>
      </w:r>
      <w:r>
        <w:rPr>
          <w:rFonts w:ascii="Times New Roman" w:hAnsi="Times New Roman" w:cs="Times New Roman"/>
          <w:color w:val="000000" w:themeColor="text1"/>
        </w:rPr>
        <w:t xml:space="preserve">in ASD. </w:t>
      </w:r>
      <w:r w:rsidR="009C44EF">
        <w:rPr>
          <w:rFonts w:ascii="Times New Roman" w:hAnsi="Times New Roman" w:cs="Times New Roman"/>
          <w:color w:val="000000" w:themeColor="text1"/>
        </w:rPr>
        <w:t xml:space="preserve">Both groups established word-referent representations that privileged similarity of shape as the key determinant of referential meaning, enabling accurate extension to unlabelled category members. These findings support recent </w:t>
      </w:r>
      <w:r w:rsidR="009C44EF">
        <w:rPr>
          <w:rFonts w:ascii="Times New Roman" w:hAnsi="Times New Roman" w:cs="Times New Roman"/>
          <w:color w:val="000000" w:themeColor="text1"/>
        </w:rPr>
        <w:lastRenderedPageBreak/>
        <w:t>studies showing that ASD is not characterised by a pervasive deficit in shape</w:t>
      </w:r>
      <w:r w:rsidR="00BA63D6">
        <w:rPr>
          <w:rFonts w:ascii="Times New Roman" w:hAnsi="Times New Roman" w:cs="Times New Roman"/>
          <w:color w:val="000000" w:themeColor="text1"/>
        </w:rPr>
        <w:t xml:space="preserve">-based generalisation </w:t>
      </w:r>
      <w:r w:rsidR="009C44EF">
        <w:rPr>
          <w:rFonts w:ascii="Times New Roman" w:hAnsi="Times New Roman" w:cs="Times New Roman"/>
          <w:color w:val="000000" w:themeColor="text1"/>
        </w:rPr>
        <w:t>(e.g. Field et al., 2016; Hartley et al., 2019). However, children with ASD were slower to identify</w:t>
      </w:r>
      <w:r w:rsidR="004753C5">
        <w:rPr>
          <w:rFonts w:ascii="Times New Roman" w:hAnsi="Times New Roman" w:cs="Times New Roman"/>
          <w:color w:val="000000" w:themeColor="text1"/>
        </w:rPr>
        <w:t xml:space="preserve"> correct referents</w:t>
      </w:r>
      <w:r w:rsidR="00F05189">
        <w:rPr>
          <w:rFonts w:ascii="Times New Roman" w:hAnsi="Times New Roman" w:cs="Times New Roman"/>
          <w:color w:val="000000" w:themeColor="text1"/>
        </w:rPr>
        <w:t xml:space="preserve"> during training,</w:t>
      </w:r>
      <w:r w:rsidR="004753C5">
        <w:rPr>
          <w:rFonts w:ascii="Times New Roman" w:hAnsi="Times New Roman" w:cs="Times New Roman"/>
          <w:color w:val="000000" w:themeColor="text1"/>
        </w:rPr>
        <w:t xml:space="preserve"> despite the provision of attentional cues, and when tested after a delay. </w:t>
      </w:r>
      <w:r w:rsidR="004753C5">
        <w:rPr>
          <w:rFonts w:ascii="Times New Roman" w:hAnsi="Times New Roman" w:cs="Times New Roman"/>
        </w:rPr>
        <w:t xml:space="preserve">Whereas the mechanisms of word learning may be intact in children with ASD, the detriment may instead be apparent </w:t>
      </w:r>
      <w:r w:rsidR="00F05189">
        <w:rPr>
          <w:rFonts w:ascii="Times New Roman" w:hAnsi="Times New Roman" w:cs="Times New Roman"/>
        </w:rPr>
        <w:t>when learning words</w:t>
      </w:r>
      <w:r w:rsidR="004753C5">
        <w:rPr>
          <w:rFonts w:ascii="Times New Roman" w:hAnsi="Times New Roman" w:cs="Times New Roman"/>
        </w:rPr>
        <w:t xml:space="preserve"> under more naturalistic conditions</w:t>
      </w:r>
      <w:r w:rsidR="00ED5C41">
        <w:rPr>
          <w:rFonts w:ascii="Times New Roman" w:hAnsi="Times New Roman" w:cs="Times New Roman"/>
        </w:rPr>
        <w:t>,</w:t>
      </w:r>
      <w:r w:rsidR="004753C5">
        <w:rPr>
          <w:rFonts w:ascii="Times New Roman" w:hAnsi="Times New Roman" w:cs="Times New Roman"/>
        </w:rPr>
        <w:t xml:space="preserve"> where the time available for the child to process the input is substantially reduced. </w:t>
      </w:r>
      <w:r w:rsidR="004753C5">
        <w:rPr>
          <w:rFonts w:ascii="Times New Roman" w:hAnsi="Times New Roman" w:cs="Times New Roman"/>
          <w:color w:val="000000" w:themeColor="text1"/>
        </w:rPr>
        <w:t>Our models incorporating individual differences also suggest that the relative contributions of</w:t>
      </w:r>
      <w:r w:rsidR="00085D3E">
        <w:rPr>
          <w:rFonts w:ascii="Times New Roman" w:hAnsi="Times New Roman" w:cs="Times New Roman"/>
          <w:color w:val="000000" w:themeColor="text1"/>
        </w:rPr>
        <w:t xml:space="preserve"> chronological age,</w:t>
      </w:r>
      <w:r w:rsidR="004753C5">
        <w:rPr>
          <w:rFonts w:ascii="Times New Roman" w:hAnsi="Times New Roman" w:cs="Times New Roman"/>
          <w:color w:val="000000" w:themeColor="text1"/>
        </w:rPr>
        <w:t xml:space="preserve"> receptive vocabulary</w:t>
      </w:r>
      <w:r w:rsidR="00085D3E">
        <w:rPr>
          <w:rFonts w:ascii="Times New Roman" w:hAnsi="Times New Roman" w:cs="Times New Roman"/>
          <w:color w:val="000000" w:themeColor="text1"/>
        </w:rPr>
        <w:t>,</w:t>
      </w:r>
      <w:r w:rsidR="004753C5">
        <w:rPr>
          <w:rFonts w:ascii="Times New Roman" w:hAnsi="Times New Roman" w:cs="Times New Roman"/>
          <w:color w:val="000000" w:themeColor="text1"/>
        </w:rPr>
        <w:t xml:space="preserve"> and nonverbal intelligence to mapping and </w:t>
      </w:r>
      <w:r w:rsidR="00085D3E">
        <w:rPr>
          <w:rFonts w:ascii="Times New Roman" w:hAnsi="Times New Roman" w:cs="Times New Roman"/>
          <w:color w:val="000000" w:themeColor="text1"/>
        </w:rPr>
        <w:t>retention</w:t>
      </w:r>
      <w:r w:rsidR="004753C5">
        <w:rPr>
          <w:rFonts w:ascii="Times New Roman" w:hAnsi="Times New Roman" w:cs="Times New Roman"/>
          <w:color w:val="000000" w:themeColor="text1"/>
        </w:rPr>
        <w:t xml:space="preserve"> may differ for children with ASD and typical development. </w:t>
      </w:r>
    </w:p>
    <w:p w14:paraId="4C30B289" w14:textId="6F575E97" w:rsidR="00C239A4" w:rsidRPr="00CF032C" w:rsidRDefault="00982F46" w:rsidP="00C239A4">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4. </w:t>
      </w:r>
      <w:r w:rsidR="00C239A4">
        <w:rPr>
          <w:rFonts w:ascii="Times New Roman" w:hAnsi="Times New Roman" w:cs="Times New Roman"/>
          <w:b/>
          <w:color w:val="000000" w:themeColor="text1"/>
        </w:rPr>
        <w:t xml:space="preserve">General </w:t>
      </w:r>
      <w:r w:rsidR="00C239A4" w:rsidRPr="00CF032C">
        <w:rPr>
          <w:rFonts w:ascii="Times New Roman" w:hAnsi="Times New Roman" w:cs="Times New Roman"/>
          <w:b/>
          <w:color w:val="000000" w:themeColor="text1"/>
        </w:rPr>
        <w:t>Discussion</w:t>
      </w:r>
    </w:p>
    <w:p w14:paraId="6A96D746" w14:textId="233F36DE" w:rsidR="00C42725" w:rsidRDefault="000B7F03" w:rsidP="00C42725">
      <w:pPr>
        <w:spacing w:line="480" w:lineRule="auto"/>
        <w:rPr>
          <w:rFonts w:ascii="Times New Roman" w:hAnsi="Times New Roman" w:cs="Times New Roman"/>
          <w:color w:val="000000" w:themeColor="text1"/>
        </w:rPr>
      </w:pPr>
      <w:r w:rsidRPr="00ED5C41">
        <w:rPr>
          <w:rFonts w:ascii="Times New Roman" w:hAnsi="Times New Roman" w:cs="Times New Roman"/>
          <w:color w:val="000000" w:themeColor="text1"/>
        </w:rPr>
        <w:tab/>
      </w:r>
      <w:r w:rsidR="00ED5C41" w:rsidRPr="00ED5C41">
        <w:rPr>
          <w:rFonts w:ascii="Times New Roman" w:hAnsi="Times New Roman" w:cs="Times New Roman"/>
          <w:color w:val="000000" w:themeColor="text1"/>
        </w:rPr>
        <w:t xml:space="preserve">These studies are the first to systematically explore cross-situational word learning as an integrated system of mapping, retention, and generalisation in both typical development and autism. </w:t>
      </w:r>
      <w:r w:rsidR="004E6A72">
        <w:rPr>
          <w:rFonts w:ascii="Times New Roman" w:hAnsi="Times New Roman" w:cs="Times New Roman"/>
          <w:color w:val="000000" w:themeColor="text1"/>
        </w:rPr>
        <w:t xml:space="preserve">In comparison to TD controls matched on </w:t>
      </w:r>
      <w:r w:rsidR="004E6A72" w:rsidRPr="00ED5C41">
        <w:rPr>
          <w:rFonts w:ascii="Times New Roman" w:hAnsi="Times New Roman" w:cs="Times New Roman"/>
          <w:color w:val="000000" w:themeColor="text1"/>
        </w:rPr>
        <w:t>receptive vocabulary and nonverbal intelligence</w:t>
      </w:r>
      <w:r w:rsidR="005D5E3D">
        <w:rPr>
          <w:rFonts w:ascii="Times New Roman" w:hAnsi="Times New Roman" w:cs="Times New Roman"/>
          <w:color w:val="000000" w:themeColor="text1"/>
        </w:rPr>
        <w:t xml:space="preserve"> (raw score)</w:t>
      </w:r>
      <w:r w:rsidR="004E6A72">
        <w:rPr>
          <w:rFonts w:ascii="Times New Roman" w:hAnsi="Times New Roman" w:cs="Times New Roman"/>
          <w:color w:val="000000" w:themeColor="text1"/>
        </w:rPr>
        <w:t xml:space="preserve">, children with ASD were as accurate at disambiguating the meaning of novel words based purely on statistical correspondences. </w:t>
      </w:r>
      <w:r w:rsidR="00851796">
        <w:rPr>
          <w:rFonts w:ascii="Times New Roman" w:hAnsi="Times New Roman" w:cs="Times New Roman"/>
          <w:color w:val="000000" w:themeColor="text1"/>
        </w:rPr>
        <w:t>B</w:t>
      </w:r>
      <w:r w:rsidR="00C42725">
        <w:rPr>
          <w:rFonts w:ascii="Times New Roman" w:hAnsi="Times New Roman" w:cs="Times New Roman"/>
          <w:color w:val="000000" w:themeColor="text1"/>
        </w:rPr>
        <w:t>oth groups</w:t>
      </w:r>
      <w:r w:rsidR="004E6A72">
        <w:rPr>
          <w:rFonts w:ascii="Times New Roman" w:hAnsi="Times New Roman" w:cs="Times New Roman"/>
          <w:color w:val="000000" w:themeColor="text1"/>
        </w:rPr>
        <w:t xml:space="preserve"> spontaneously utilised social and non-social attentional cues to facilitate</w:t>
      </w:r>
      <w:r w:rsidR="00851796">
        <w:rPr>
          <w:rFonts w:ascii="Times New Roman" w:hAnsi="Times New Roman" w:cs="Times New Roman"/>
          <w:color w:val="000000" w:themeColor="text1"/>
        </w:rPr>
        <w:t xml:space="preserve"> and accelerate</w:t>
      </w:r>
      <w:r w:rsidR="004E6A72">
        <w:rPr>
          <w:rFonts w:ascii="Times New Roman" w:hAnsi="Times New Roman" w:cs="Times New Roman"/>
          <w:color w:val="000000" w:themeColor="text1"/>
        </w:rPr>
        <w:t xml:space="preserve"> their mapping of novel word meanings.</w:t>
      </w:r>
      <w:r w:rsidR="00C42725" w:rsidRPr="00C42725">
        <w:rPr>
          <w:rFonts w:ascii="Times New Roman" w:hAnsi="Times New Roman" w:cs="Times New Roman"/>
          <w:color w:val="000000" w:themeColor="text1"/>
        </w:rPr>
        <w:t xml:space="preserve"> </w:t>
      </w:r>
      <w:r w:rsidR="00C42725">
        <w:rPr>
          <w:rFonts w:ascii="Times New Roman" w:hAnsi="Times New Roman" w:cs="Times New Roman"/>
          <w:color w:val="000000" w:themeColor="text1"/>
        </w:rPr>
        <w:t xml:space="preserve">Moreover, both groups </w:t>
      </w:r>
      <w:r w:rsidR="00F05189">
        <w:rPr>
          <w:rFonts w:ascii="Times New Roman" w:hAnsi="Times New Roman" w:cs="Times New Roman"/>
          <w:color w:val="000000" w:themeColor="text1"/>
        </w:rPr>
        <w:t xml:space="preserve">retained </w:t>
      </w:r>
      <w:r w:rsidR="00C42725">
        <w:rPr>
          <w:rFonts w:ascii="Times New Roman" w:hAnsi="Times New Roman" w:cs="Times New Roman"/>
          <w:color w:val="000000" w:themeColor="text1"/>
        </w:rPr>
        <w:t xml:space="preserve">and generalised word-referent representations established through cued and non-cued learning with impressive and </w:t>
      </w:r>
      <w:r w:rsidR="00C42725" w:rsidRPr="00851796">
        <w:rPr>
          <w:rFonts w:ascii="Times New Roman" w:hAnsi="Times New Roman" w:cs="Times New Roman"/>
          <w:color w:val="000000" w:themeColor="text1"/>
        </w:rPr>
        <w:t>comparable</w:t>
      </w:r>
      <w:r w:rsidR="00C42725">
        <w:rPr>
          <w:rFonts w:ascii="Times New Roman" w:hAnsi="Times New Roman" w:cs="Times New Roman"/>
          <w:color w:val="000000" w:themeColor="text1"/>
        </w:rPr>
        <w:t xml:space="preserve"> accuracy.</w:t>
      </w:r>
      <w:r w:rsidR="00C42725" w:rsidRPr="00C42725">
        <w:rPr>
          <w:rFonts w:ascii="Times New Roman" w:hAnsi="Times New Roman" w:cs="Times New Roman"/>
          <w:color w:val="000000" w:themeColor="text1"/>
        </w:rPr>
        <w:t xml:space="preserve"> </w:t>
      </w:r>
      <w:r w:rsidR="00C42725">
        <w:rPr>
          <w:rFonts w:ascii="Times New Roman" w:hAnsi="Times New Roman" w:cs="Times New Roman"/>
          <w:color w:val="000000" w:themeColor="text1"/>
        </w:rPr>
        <w:t xml:space="preserve">While children with typical development and autism performed very similarly on measures of learning accuracy, between-group differences emerged in analyses of response times. Children with ASD were significantly slower to correctly identify word meanings than TD children under both cued and non-cued learning conditions. These findings advance understanding of how ASD may </w:t>
      </w:r>
      <w:r w:rsidR="002A7294">
        <w:rPr>
          <w:rFonts w:ascii="Times New Roman" w:hAnsi="Times New Roman" w:cs="Times New Roman"/>
          <w:color w:val="000000" w:themeColor="text1"/>
        </w:rPr>
        <w:t>affect</w:t>
      </w:r>
      <w:r w:rsidR="00C42725">
        <w:rPr>
          <w:rFonts w:ascii="Times New Roman" w:hAnsi="Times New Roman" w:cs="Times New Roman"/>
          <w:color w:val="000000" w:themeColor="text1"/>
        </w:rPr>
        <w:t xml:space="preserve"> children’s language acquisition and have interesting implications for interventions targeting vocabulary development.</w:t>
      </w:r>
    </w:p>
    <w:p w14:paraId="42A09877" w14:textId="6B16A117" w:rsidR="00D04069" w:rsidRPr="00D04069" w:rsidRDefault="00D04069" w:rsidP="00D04069">
      <w:pPr>
        <w:autoSpaceDE w:val="0"/>
        <w:autoSpaceDN w:val="0"/>
        <w:adjustRightInd w:val="0"/>
        <w:spacing w:line="480" w:lineRule="auto"/>
        <w:ind w:firstLine="720"/>
        <w:rPr>
          <w:rFonts w:ascii="Times New Roman" w:hAnsi="Times New Roman" w:cs="Times New Roman"/>
        </w:rPr>
      </w:pPr>
      <w:r w:rsidRPr="00D04069">
        <w:rPr>
          <w:rFonts w:ascii="Times New Roman" w:hAnsi="Times New Roman" w:cs="Times New Roman"/>
        </w:rPr>
        <w:t xml:space="preserve">The results of Studies 1 and 2 demonstrate that, under the right conditions, children with ASD </w:t>
      </w:r>
      <w:r w:rsidRPr="00D04069">
        <w:rPr>
          <w:rFonts w:ascii="Times New Roman" w:hAnsi="Times New Roman" w:cs="Times New Roman"/>
          <w:color w:val="000000" w:themeColor="text1"/>
        </w:rPr>
        <w:t xml:space="preserve">can learn novel words as </w:t>
      </w:r>
      <w:r w:rsidR="0016267F">
        <w:rPr>
          <w:rFonts w:ascii="Times New Roman" w:hAnsi="Times New Roman" w:cs="Times New Roman"/>
          <w:color w:val="000000" w:themeColor="text1"/>
        </w:rPr>
        <w:t>accurately</w:t>
      </w:r>
      <w:r w:rsidRPr="00D04069">
        <w:rPr>
          <w:rFonts w:ascii="Times New Roman" w:hAnsi="Times New Roman" w:cs="Times New Roman"/>
          <w:color w:val="000000" w:themeColor="text1"/>
        </w:rPr>
        <w:t xml:space="preserve"> as TD children when expectations are based on current receptive language ability. Our data indicate that ASD does not impair the fundamental mechanisms that underpin cross-situational word learning, or the relationships between them. These findings align with evidence that language acquisition in ASD is not qualitatively atypical (e.g. Boucher, 2012; Ellis </w:t>
      </w:r>
      <w:proofErr w:type="spellStart"/>
      <w:r w:rsidRPr="00D04069">
        <w:rPr>
          <w:rFonts w:ascii="Times New Roman" w:hAnsi="Times New Roman" w:cs="Times New Roman"/>
          <w:color w:val="000000" w:themeColor="text1"/>
        </w:rPr>
        <w:lastRenderedPageBreak/>
        <w:t>Weismer</w:t>
      </w:r>
      <w:proofErr w:type="spellEnd"/>
      <w:r w:rsidRPr="00D04069">
        <w:rPr>
          <w:rFonts w:ascii="Times New Roman" w:hAnsi="Times New Roman" w:cs="Times New Roman"/>
          <w:color w:val="000000" w:themeColor="text1"/>
        </w:rPr>
        <w:t xml:space="preserve"> et al., 2011; </w:t>
      </w:r>
      <w:proofErr w:type="spellStart"/>
      <w:r w:rsidRPr="00D04069">
        <w:rPr>
          <w:rFonts w:ascii="Times New Roman" w:hAnsi="Times New Roman" w:cs="Times New Roman"/>
          <w:color w:val="000000" w:themeColor="text1"/>
        </w:rPr>
        <w:t>Gernsbacher</w:t>
      </w:r>
      <w:proofErr w:type="spellEnd"/>
      <w:r w:rsidRPr="00D04069">
        <w:rPr>
          <w:rFonts w:ascii="Times New Roman" w:hAnsi="Times New Roman" w:cs="Times New Roman"/>
          <w:color w:val="000000" w:themeColor="text1"/>
        </w:rPr>
        <w:t xml:space="preserve"> et al., 2015; </w:t>
      </w:r>
      <w:proofErr w:type="spellStart"/>
      <w:r w:rsidRPr="00D04069">
        <w:rPr>
          <w:rFonts w:ascii="Times New Roman" w:hAnsi="Times New Roman" w:cs="Times New Roman"/>
          <w:color w:val="000000" w:themeColor="text1"/>
        </w:rPr>
        <w:t>Gernsbacher</w:t>
      </w:r>
      <w:proofErr w:type="spellEnd"/>
      <w:r w:rsidRPr="00D04069">
        <w:rPr>
          <w:rFonts w:ascii="Times New Roman" w:hAnsi="Times New Roman" w:cs="Times New Roman"/>
          <w:color w:val="000000" w:themeColor="text1"/>
        </w:rPr>
        <w:t xml:space="preserve"> &amp; </w:t>
      </w:r>
      <w:proofErr w:type="spellStart"/>
      <w:r w:rsidRPr="00D04069">
        <w:rPr>
          <w:rFonts w:ascii="Times New Roman" w:hAnsi="Times New Roman" w:cs="Times New Roman"/>
          <w:color w:val="000000" w:themeColor="text1"/>
        </w:rPr>
        <w:t>Pripas-Kapit</w:t>
      </w:r>
      <w:proofErr w:type="spellEnd"/>
      <w:r w:rsidRPr="00D04069">
        <w:rPr>
          <w:rFonts w:ascii="Times New Roman" w:hAnsi="Times New Roman" w:cs="Times New Roman"/>
          <w:color w:val="000000" w:themeColor="text1"/>
        </w:rPr>
        <w:t xml:space="preserve">, 2012; Goodwin, Fein, &amp; </w:t>
      </w:r>
      <w:proofErr w:type="spellStart"/>
      <w:r w:rsidRPr="00D04069">
        <w:rPr>
          <w:rFonts w:ascii="Times New Roman" w:hAnsi="Times New Roman" w:cs="Times New Roman"/>
          <w:color w:val="000000" w:themeColor="text1"/>
        </w:rPr>
        <w:t>Naigles</w:t>
      </w:r>
      <w:proofErr w:type="spellEnd"/>
      <w:r w:rsidRPr="00D04069">
        <w:rPr>
          <w:rFonts w:ascii="Times New Roman" w:hAnsi="Times New Roman" w:cs="Times New Roman"/>
          <w:color w:val="000000" w:themeColor="text1"/>
        </w:rPr>
        <w:t xml:space="preserve">, 2012; </w:t>
      </w:r>
      <w:proofErr w:type="spellStart"/>
      <w:r w:rsidRPr="00D04069">
        <w:rPr>
          <w:rFonts w:ascii="Times New Roman" w:hAnsi="Times New Roman" w:cs="Times New Roman"/>
          <w:color w:val="000000" w:themeColor="text1"/>
        </w:rPr>
        <w:t>Naigles</w:t>
      </w:r>
      <w:proofErr w:type="spellEnd"/>
      <w:r w:rsidRPr="00D04069">
        <w:rPr>
          <w:rFonts w:ascii="Times New Roman" w:hAnsi="Times New Roman" w:cs="Times New Roman"/>
          <w:color w:val="000000" w:themeColor="text1"/>
        </w:rPr>
        <w:t xml:space="preserve">, </w:t>
      </w:r>
      <w:proofErr w:type="spellStart"/>
      <w:r w:rsidRPr="00D04069">
        <w:rPr>
          <w:rFonts w:ascii="Times New Roman" w:hAnsi="Times New Roman" w:cs="Times New Roman"/>
          <w:color w:val="000000" w:themeColor="text1"/>
        </w:rPr>
        <w:t>Kelty</w:t>
      </w:r>
      <w:proofErr w:type="spellEnd"/>
      <w:r w:rsidRPr="00D04069">
        <w:rPr>
          <w:rFonts w:ascii="Times New Roman" w:hAnsi="Times New Roman" w:cs="Times New Roman"/>
          <w:color w:val="000000" w:themeColor="text1"/>
        </w:rPr>
        <w:t xml:space="preserve">, </w:t>
      </w:r>
      <w:proofErr w:type="spellStart"/>
      <w:r w:rsidRPr="00D04069">
        <w:rPr>
          <w:rFonts w:ascii="Times New Roman" w:hAnsi="Times New Roman" w:cs="Times New Roman"/>
          <w:color w:val="000000" w:themeColor="text1"/>
        </w:rPr>
        <w:t>Jaffery</w:t>
      </w:r>
      <w:proofErr w:type="spellEnd"/>
      <w:r w:rsidRPr="00D04069">
        <w:rPr>
          <w:rFonts w:ascii="Times New Roman" w:hAnsi="Times New Roman" w:cs="Times New Roman"/>
          <w:color w:val="000000" w:themeColor="text1"/>
        </w:rPr>
        <w:t xml:space="preserve">, &amp; Fein, 2011). </w:t>
      </w:r>
      <w:bookmarkStart w:id="23" w:name="_Hlk26190065"/>
      <w:r w:rsidRPr="00A41F79">
        <w:rPr>
          <w:rFonts w:ascii="Times New Roman" w:hAnsi="Times New Roman" w:cs="Times New Roman"/>
          <w:color w:val="000000" w:themeColor="text1"/>
        </w:rPr>
        <w:t>Hartley et al (2019) recently reported that children with ASD (</w:t>
      </w:r>
      <w:r w:rsidR="00A41F79" w:rsidRPr="00A41F79">
        <w:rPr>
          <w:rFonts w:ascii="Times New Roman" w:hAnsi="Times New Roman" w:cs="Times New Roman"/>
          <w:color w:val="000000" w:themeColor="text1"/>
        </w:rPr>
        <w:t>several</w:t>
      </w:r>
      <w:r w:rsidR="00BA63D6" w:rsidRPr="00A41F79">
        <w:rPr>
          <w:rFonts w:ascii="Times New Roman" w:hAnsi="Times New Roman" w:cs="Times New Roman"/>
          <w:color w:val="000000" w:themeColor="text1"/>
        </w:rPr>
        <w:t xml:space="preserve"> of whom </w:t>
      </w:r>
      <w:r w:rsidR="00A41F79" w:rsidRPr="00A41F79">
        <w:rPr>
          <w:rFonts w:ascii="Times New Roman" w:hAnsi="Times New Roman" w:cs="Times New Roman"/>
          <w:color w:val="000000" w:themeColor="text1"/>
        </w:rPr>
        <w:t xml:space="preserve">also </w:t>
      </w:r>
      <w:r w:rsidR="00BA63D6" w:rsidRPr="00A41F79">
        <w:rPr>
          <w:rFonts w:ascii="Times New Roman" w:hAnsi="Times New Roman" w:cs="Times New Roman"/>
          <w:color w:val="000000" w:themeColor="text1"/>
        </w:rPr>
        <w:t>participated in the present study</w:t>
      </w:r>
      <w:r w:rsidRPr="00A41F79">
        <w:rPr>
          <w:rFonts w:ascii="Times New Roman" w:hAnsi="Times New Roman" w:cs="Times New Roman"/>
          <w:color w:val="000000" w:themeColor="text1"/>
        </w:rPr>
        <w:t xml:space="preserve">) were accurate in their use of mutual exclusivity and retained fast-mapped words with comparable accuracy to TD controls. Moreover, </w:t>
      </w:r>
      <w:r w:rsidR="00A41F79" w:rsidRPr="00A41F79">
        <w:rPr>
          <w:rFonts w:ascii="Times New Roman" w:hAnsi="Times New Roman" w:cs="Times New Roman"/>
          <w:color w:val="000000" w:themeColor="text1"/>
        </w:rPr>
        <w:t>children</w:t>
      </w:r>
      <w:r w:rsidRPr="00A41F79">
        <w:rPr>
          <w:rFonts w:ascii="Times New Roman" w:hAnsi="Times New Roman" w:cs="Times New Roman"/>
          <w:color w:val="000000" w:themeColor="text1"/>
        </w:rPr>
        <w:t xml:space="preserve"> with ASD who received social feedback after independently mapping word-referent relationships achieved the most accurate retention, outperforming TD controls in the same condition and autistic peers who received non-social feedback or no feedback. </w:t>
      </w:r>
      <w:bookmarkEnd w:id="23"/>
      <w:r w:rsidRPr="00D04069">
        <w:rPr>
          <w:rFonts w:ascii="Times New Roman" w:hAnsi="Times New Roman" w:cs="Times New Roman"/>
        </w:rPr>
        <w:t xml:space="preserve">Viewed in conjunction with the training data from our </w:t>
      </w:r>
      <w:r w:rsidR="00A1739B">
        <w:rPr>
          <w:rFonts w:ascii="Times New Roman" w:hAnsi="Times New Roman" w:cs="Times New Roman"/>
        </w:rPr>
        <w:t>S</w:t>
      </w:r>
      <w:r w:rsidRPr="00D04069">
        <w:rPr>
          <w:rFonts w:ascii="Times New Roman" w:hAnsi="Times New Roman" w:cs="Times New Roman"/>
        </w:rPr>
        <w:t xml:space="preserve">ocial </w:t>
      </w:r>
      <w:r w:rsidR="00A1739B">
        <w:rPr>
          <w:rFonts w:ascii="Times New Roman" w:hAnsi="Times New Roman" w:cs="Times New Roman"/>
        </w:rPr>
        <w:t>C</w:t>
      </w:r>
      <w:r w:rsidRPr="00D04069">
        <w:rPr>
          <w:rFonts w:ascii="Times New Roman" w:hAnsi="Times New Roman" w:cs="Times New Roman"/>
        </w:rPr>
        <w:t>ue condition, it appears that – like TD children – children with ASD can benefit from social input both in terms of identifying the meaning of new words and reinforcing long</w:t>
      </w:r>
      <w:r w:rsidR="00A41F79">
        <w:rPr>
          <w:rFonts w:ascii="Times New Roman" w:hAnsi="Times New Roman" w:cs="Times New Roman"/>
        </w:rPr>
        <w:t>er</w:t>
      </w:r>
      <w:r w:rsidRPr="00D04069">
        <w:rPr>
          <w:rFonts w:ascii="Times New Roman" w:hAnsi="Times New Roman" w:cs="Times New Roman"/>
        </w:rPr>
        <w:t>-term learning.</w:t>
      </w:r>
    </w:p>
    <w:p w14:paraId="49C0E342" w14:textId="1796DEBA" w:rsidR="00D04069" w:rsidRDefault="00D04069" w:rsidP="00D04069">
      <w:pPr>
        <w:spacing w:line="480" w:lineRule="auto"/>
        <w:ind w:firstLine="720"/>
        <w:rPr>
          <w:rFonts w:ascii="Times New Roman" w:hAnsi="Times New Roman" w:cs="Times New Roman"/>
          <w:color w:val="000000" w:themeColor="text1"/>
        </w:rPr>
      </w:pPr>
      <w:r w:rsidRPr="00D04069">
        <w:rPr>
          <w:rFonts w:ascii="Times New Roman" w:hAnsi="Times New Roman" w:cs="Times New Roman"/>
          <w:color w:val="000000" w:themeColor="text1"/>
        </w:rPr>
        <w:t xml:space="preserve">However, </w:t>
      </w:r>
      <w:r w:rsidR="00BB3F32">
        <w:rPr>
          <w:rFonts w:ascii="Times New Roman" w:hAnsi="Times New Roman" w:cs="Times New Roman"/>
          <w:color w:val="000000" w:themeColor="text1"/>
        </w:rPr>
        <w:t>effective</w:t>
      </w:r>
      <w:r w:rsidRPr="00D04069">
        <w:rPr>
          <w:rFonts w:ascii="Times New Roman" w:hAnsi="Times New Roman" w:cs="Times New Roman"/>
          <w:color w:val="000000" w:themeColor="text1"/>
        </w:rPr>
        <w:t xml:space="preserve"> word learning performance of children with ASD </w:t>
      </w:r>
      <w:r w:rsidR="00BB3F32">
        <w:rPr>
          <w:rFonts w:ascii="Times New Roman" w:hAnsi="Times New Roman" w:cs="Times New Roman"/>
          <w:color w:val="000000" w:themeColor="text1"/>
        </w:rPr>
        <w:t>plus</w:t>
      </w:r>
      <w:r w:rsidRPr="00D04069">
        <w:rPr>
          <w:rFonts w:ascii="Times New Roman" w:hAnsi="Times New Roman" w:cs="Times New Roman"/>
          <w:color w:val="000000" w:themeColor="text1"/>
        </w:rPr>
        <w:t xml:space="preserve"> concomitant language delay may be contingent on the quality and pace of input. Our data show that children with ASD were significantly slower to </w:t>
      </w:r>
      <w:r w:rsidR="00917CB7">
        <w:rPr>
          <w:rFonts w:ascii="Times New Roman" w:hAnsi="Times New Roman" w:cs="Times New Roman"/>
          <w:color w:val="000000" w:themeColor="text1"/>
        </w:rPr>
        <w:t>indicate</w:t>
      </w:r>
      <w:r w:rsidRPr="00D04069">
        <w:rPr>
          <w:rFonts w:ascii="Times New Roman" w:hAnsi="Times New Roman" w:cs="Times New Roman"/>
          <w:color w:val="000000" w:themeColor="text1"/>
        </w:rPr>
        <w:t xml:space="preserve"> correspondences between words and referents</w:t>
      </w:r>
      <w:r w:rsidR="00F05189">
        <w:rPr>
          <w:rFonts w:ascii="Times New Roman" w:hAnsi="Times New Roman" w:cs="Times New Roman"/>
          <w:color w:val="000000" w:themeColor="text1"/>
        </w:rPr>
        <w:t xml:space="preserve"> during training and delayed test trials</w:t>
      </w:r>
      <w:r w:rsidR="00CC7F16">
        <w:rPr>
          <w:rFonts w:ascii="Times New Roman" w:hAnsi="Times New Roman" w:cs="Times New Roman"/>
          <w:color w:val="000000" w:themeColor="text1"/>
        </w:rPr>
        <w:t xml:space="preserve">. </w:t>
      </w:r>
      <w:r w:rsidRPr="00D04069">
        <w:rPr>
          <w:rFonts w:ascii="Times New Roman" w:hAnsi="Times New Roman" w:cs="Times New Roman"/>
          <w:color w:val="000000" w:themeColor="text1"/>
        </w:rPr>
        <w:t>Typical speech occurs at a rate of approximately 150 words per minute (</w:t>
      </w:r>
      <w:proofErr w:type="spellStart"/>
      <w:r w:rsidRPr="00D04069">
        <w:rPr>
          <w:rFonts w:ascii="Times New Roman" w:hAnsi="Times New Roman" w:cs="Times New Roman"/>
          <w:color w:val="000000" w:themeColor="text1"/>
        </w:rPr>
        <w:t>Studdert</w:t>
      </w:r>
      <w:proofErr w:type="spellEnd"/>
      <w:r w:rsidRPr="00D04069">
        <w:rPr>
          <w:rFonts w:ascii="Times New Roman" w:hAnsi="Times New Roman" w:cs="Times New Roman"/>
          <w:color w:val="000000" w:themeColor="text1"/>
        </w:rPr>
        <w:t xml:space="preserve">-Kennedy, 1986), approximately ten times more rapidly than in the current experimental settings. Slower processing of information in these natural language conditions would result in a reduction of associative strength between words and referents, even if the mechanisms enabling those associations to be formed are unimpaired (McMurray et al., 2012; Yu &amp; Smith, 2012). In the present research, such difficulties that may impact natural language learning were likely mitigated by the highly controlled presentation of visual and auditory stimuli. Firstly, the experiment was delivered via a touchscreen tablet – a platform that children with ASD find extremely engaging (Allen, Hartley, &amp; Cain, 2016). Secondly, the possible referents in our experimental learning environments were substantially constrained – just two options during the training trials, compared to a multitude of possibilities in natural learning situations (Yu &amp; Ballard, 2007; </w:t>
      </w:r>
      <w:proofErr w:type="spellStart"/>
      <w:r w:rsidRPr="00D04069">
        <w:rPr>
          <w:rFonts w:ascii="Times New Roman" w:hAnsi="Times New Roman" w:cs="Times New Roman"/>
          <w:color w:val="000000" w:themeColor="text1"/>
        </w:rPr>
        <w:t>Yurovsky</w:t>
      </w:r>
      <w:proofErr w:type="spellEnd"/>
      <w:r w:rsidRPr="00D04069">
        <w:rPr>
          <w:rFonts w:ascii="Times New Roman" w:hAnsi="Times New Roman" w:cs="Times New Roman"/>
          <w:color w:val="000000" w:themeColor="text1"/>
        </w:rPr>
        <w:t xml:space="preserve">, Smith, &amp; Yu, 2013). Thirdly, children’s progression through training and retention trials was regulated by the speed of their responding, meaning their processing time was unrestricted. </w:t>
      </w:r>
    </w:p>
    <w:p w14:paraId="7D723F85" w14:textId="7B0EEF46" w:rsidR="00D04069" w:rsidRPr="00D04069" w:rsidRDefault="00D04069" w:rsidP="00D04069">
      <w:pPr>
        <w:spacing w:line="480" w:lineRule="auto"/>
        <w:ind w:firstLine="720"/>
        <w:rPr>
          <w:rFonts w:ascii="Times New Roman" w:hAnsi="Times New Roman" w:cs="Times New Roman"/>
          <w:color w:val="000000" w:themeColor="text1"/>
        </w:rPr>
      </w:pPr>
      <w:r w:rsidRPr="00D04069">
        <w:rPr>
          <w:rFonts w:ascii="Times New Roman" w:hAnsi="Times New Roman" w:cs="Times New Roman"/>
          <w:color w:val="000000" w:themeColor="text1"/>
        </w:rPr>
        <w:t xml:space="preserve">The observed profile of </w:t>
      </w:r>
      <w:r w:rsidR="006949A3">
        <w:rPr>
          <w:rFonts w:ascii="Times New Roman" w:hAnsi="Times New Roman" w:cs="Times New Roman"/>
          <w:color w:val="000000" w:themeColor="text1"/>
        </w:rPr>
        <w:t>good</w:t>
      </w:r>
      <w:r w:rsidR="006949A3" w:rsidRPr="00D04069">
        <w:rPr>
          <w:rFonts w:ascii="Times New Roman" w:hAnsi="Times New Roman" w:cs="Times New Roman"/>
          <w:color w:val="000000" w:themeColor="text1"/>
        </w:rPr>
        <w:t xml:space="preserve"> </w:t>
      </w:r>
      <w:r w:rsidRPr="00D04069">
        <w:rPr>
          <w:rFonts w:ascii="Times New Roman" w:hAnsi="Times New Roman" w:cs="Times New Roman"/>
          <w:color w:val="000000" w:themeColor="text1"/>
        </w:rPr>
        <w:t xml:space="preserve">accuracy coupled with </w:t>
      </w:r>
      <w:r w:rsidR="002C247A">
        <w:rPr>
          <w:rFonts w:ascii="Times New Roman" w:hAnsi="Times New Roman" w:cs="Times New Roman"/>
          <w:color w:val="000000" w:themeColor="text1"/>
        </w:rPr>
        <w:t>slower</w:t>
      </w:r>
      <w:r w:rsidRPr="00D04069">
        <w:rPr>
          <w:rFonts w:ascii="Times New Roman" w:hAnsi="Times New Roman" w:cs="Times New Roman"/>
          <w:color w:val="000000" w:themeColor="text1"/>
        </w:rPr>
        <w:t xml:space="preserve"> response times supports recent claims that ASD may delay children’s language acquisition by disrupting intake of information, rather </w:t>
      </w:r>
      <w:r w:rsidRPr="00D04069">
        <w:rPr>
          <w:rFonts w:ascii="Times New Roman" w:hAnsi="Times New Roman" w:cs="Times New Roman"/>
          <w:color w:val="000000" w:themeColor="text1"/>
        </w:rPr>
        <w:lastRenderedPageBreak/>
        <w:t>than impairing specific word learning processes or strategies per se (</w:t>
      </w:r>
      <w:proofErr w:type="spellStart"/>
      <w:r w:rsidRPr="00D04069">
        <w:rPr>
          <w:rFonts w:ascii="Times New Roman" w:hAnsi="Times New Roman" w:cs="Times New Roman"/>
          <w:color w:val="000000" w:themeColor="text1"/>
        </w:rPr>
        <w:t>Arunachalam</w:t>
      </w:r>
      <w:proofErr w:type="spellEnd"/>
      <w:r w:rsidRPr="00D04069">
        <w:rPr>
          <w:rFonts w:ascii="Times New Roman" w:hAnsi="Times New Roman" w:cs="Times New Roman"/>
          <w:color w:val="000000" w:themeColor="text1"/>
        </w:rPr>
        <w:t xml:space="preserve"> &amp; </w:t>
      </w:r>
      <w:proofErr w:type="spellStart"/>
      <w:r w:rsidRPr="00D04069">
        <w:rPr>
          <w:rFonts w:ascii="Times New Roman" w:hAnsi="Times New Roman" w:cs="Times New Roman"/>
          <w:color w:val="000000" w:themeColor="text1"/>
        </w:rPr>
        <w:t>Luyster</w:t>
      </w:r>
      <w:proofErr w:type="spellEnd"/>
      <w:r w:rsidRPr="00D04069">
        <w:rPr>
          <w:rFonts w:ascii="Times New Roman" w:hAnsi="Times New Roman" w:cs="Times New Roman"/>
          <w:color w:val="000000" w:themeColor="text1"/>
        </w:rPr>
        <w:t>, 2016</w:t>
      </w:r>
      <w:r w:rsidR="00BB3F32">
        <w:rPr>
          <w:rFonts w:ascii="Times New Roman" w:hAnsi="Times New Roman" w:cs="Times New Roman"/>
          <w:color w:val="000000" w:themeColor="text1"/>
        </w:rPr>
        <w:t xml:space="preserve">, </w:t>
      </w:r>
      <w:r w:rsidR="00BB3F32" w:rsidRPr="00B11744">
        <w:rPr>
          <w:rFonts w:ascii="Times New Roman" w:hAnsi="Times New Roman" w:cs="Times New Roman"/>
          <w:color w:val="000000" w:themeColor="text1"/>
        </w:rPr>
        <w:t>2018</w:t>
      </w:r>
      <w:r w:rsidRPr="00D04069">
        <w:rPr>
          <w:rFonts w:ascii="Times New Roman" w:hAnsi="Times New Roman" w:cs="Times New Roman"/>
          <w:color w:val="000000" w:themeColor="text1"/>
        </w:rPr>
        <w:t xml:space="preserve">; Hartley, 2019; Hartley et al., 2019; </w:t>
      </w:r>
      <w:proofErr w:type="spellStart"/>
      <w:r w:rsidRPr="00D04069">
        <w:rPr>
          <w:rFonts w:ascii="Times New Roman" w:hAnsi="Times New Roman" w:cs="Times New Roman"/>
          <w:color w:val="000000" w:themeColor="text1"/>
        </w:rPr>
        <w:t>Tenenbaum</w:t>
      </w:r>
      <w:proofErr w:type="spellEnd"/>
      <w:r w:rsidRPr="00D04069">
        <w:rPr>
          <w:rFonts w:ascii="Times New Roman" w:hAnsi="Times New Roman" w:cs="Times New Roman"/>
          <w:color w:val="000000" w:themeColor="text1"/>
        </w:rPr>
        <w:t xml:space="preserve">, </w:t>
      </w:r>
      <w:proofErr w:type="spellStart"/>
      <w:r w:rsidRPr="00D04069">
        <w:rPr>
          <w:rFonts w:ascii="Times New Roman" w:hAnsi="Times New Roman" w:cs="Times New Roman"/>
          <w:color w:val="000000" w:themeColor="text1"/>
        </w:rPr>
        <w:t>Amso</w:t>
      </w:r>
      <w:proofErr w:type="spellEnd"/>
      <w:r w:rsidRPr="00D04069">
        <w:rPr>
          <w:rFonts w:ascii="Times New Roman" w:hAnsi="Times New Roman" w:cs="Times New Roman"/>
          <w:color w:val="000000" w:themeColor="text1"/>
        </w:rPr>
        <w:t xml:space="preserve">, </w:t>
      </w:r>
      <w:proofErr w:type="spellStart"/>
      <w:r w:rsidRPr="00D04069">
        <w:rPr>
          <w:rFonts w:ascii="Times New Roman" w:hAnsi="Times New Roman" w:cs="Times New Roman"/>
          <w:color w:val="000000" w:themeColor="text1"/>
        </w:rPr>
        <w:t>Righi</w:t>
      </w:r>
      <w:proofErr w:type="spellEnd"/>
      <w:r w:rsidRPr="00D04069">
        <w:rPr>
          <w:rFonts w:ascii="Times New Roman" w:hAnsi="Times New Roman" w:cs="Times New Roman"/>
          <w:color w:val="000000" w:themeColor="text1"/>
        </w:rPr>
        <w:t xml:space="preserve">, &amp; </w:t>
      </w:r>
      <w:proofErr w:type="spellStart"/>
      <w:r w:rsidRPr="00D04069">
        <w:rPr>
          <w:rFonts w:ascii="Times New Roman" w:hAnsi="Times New Roman" w:cs="Times New Roman"/>
          <w:color w:val="000000" w:themeColor="text1"/>
        </w:rPr>
        <w:t>Sheinkopf</w:t>
      </w:r>
      <w:proofErr w:type="spellEnd"/>
      <w:r w:rsidRPr="00D04069">
        <w:rPr>
          <w:rFonts w:ascii="Times New Roman" w:hAnsi="Times New Roman" w:cs="Times New Roman"/>
          <w:color w:val="000000" w:themeColor="text1"/>
        </w:rPr>
        <w:t>, 2017). That is, skills which appear to be intact in experimental settings may operate less efficiently in unconstrained natural environments. Evidence from typical development suggests that social cues facilitate word learning in so far as they direct children’s attention to referent objects and away from competitors, thereby increasing the accuracy of associative learning mechanisms (</w:t>
      </w:r>
      <w:proofErr w:type="spellStart"/>
      <w:r w:rsidRPr="00D04069">
        <w:rPr>
          <w:rFonts w:ascii="Times New Roman" w:hAnsi="Times New Roman" w:cs="Times New Roman"/>
          <w:color w:val="000000" w:themeColor="text1"/>
        </w:rPr>
        <w:t>Axelsson</w:t>
      </w:r>
      <w:proofErr w:type="spellEnd"/>
      <w:r w:rsidRPr="00D04069">
        <w:rPr>
          <w:rFonts w:ascii="Times New Roman" w:hAnsi="Times New Roman" w:cs="Times New Roman"/>
          <w:color w:val="000000" w:themeColor="text1"/>
        </w:rPr>
        <w:t xml:space="preserve">, </w:t>
      </w:r>
      <w:proofErr w:type="spellStart"/>
      <w:r w:rsidRPr="00D04069">
        <w:rPr>
          <w:rFonts w:ascii="Times New Roman" w:hAnsi="Times New Roman" w:cs="Times New Roman"/>
          <w:color w:val="000000" w:themeColor="text1"/>
        </w:rPr>
        <w:t>Churchley</w:t>
      </w:r>
      <w:proofErr w:type="spellEnd"/>
      <w:r w:rsidRPr="00D04069">
        <w:rPr>
          <w:rFonts w:ascii="Times New Roman" w:hAnsi="Times New Roman" w:cs="Times New Roman"/>
          <w:color w:val="000000" w:themeColor="text1"/>
        </w:rPr>
        <w:t>, &amp; Horst, 2012). However, many children with ASD have diminished social motivation, and may not spontaneously or reliably attend to gaze or gestural cues when deciphering word meanings in real world contexts (</w:t>
      </w:r>
      <w:proofErr w:type="spellStart"/>
      <w:r w:rsidRPr="00D04069">
        <w:rPr>
          <w:rFonts w:ascii="Times New Roman" w:hAnsi="Times New Roman" w:cs="Times New Roman"/>
          <w:color w:val="000000" w:themeColor="text1"/>
        </w:rPr>
        <w:t>Chevallier</w:t>
      </w:r>
      <w:proofErr w:type="spellEnd"/>
      <w:r w:rsidRPr="00D04069">
        <w:rPr>
          <w:rFonts w:ascii="Times New Roman" w:hAnsi="Times New Roman" w:cs="Times New Roman"/>
          <w:color w:val="000000" w:themeColor="text1"/>
        </w:rPr>
        <w:t xml:space="preserve"> et al., 2012). Children with ASD may also be overwhelmed by sensory </w:t>
      </w:r>
      <w:r w:rsidR="0009503D" w:rsidRPr="00D04069">
        <w:rPr>
          <w:rFonts w:ascii="Times New Roman" w:hAnsi="Times New Roman" w:cs="Times New Roman"/>
          <w:color w:val="000000" w:themeColor="text1"/>
        </w:rPr>
        <w:t>input or</w:t>
      </w:r>
      <w:r w:rsidRPr="00D04069">
        <w:rPr>
          <w:rFonts w:ascii="Times New Roman" w:hAnsi="Times New Roman" w:cs="Times New Roman"/>
          <w:color w:val="000000" w:themeColor="text1"/>
        </w:rPr>
        <w:t xml:space="preserve"> distracted by non-relevant aspects of the learning environment (</w:t>
      </w:r>
      <w:proofErr w:type="spellStart"/>
      <w:r w:rsidRPr="00D04069">
        <w:rPr>
          <w:rFonts w:ascii="Times New Roman" w:hAnsi="Times New Roman" w:cs="Times New Roman"/>
          <w:color w:val="000000" w:themeColor="text1"/>
        </w:rPr>
        <w:t>Akechi</w:t>
      </w:r>
      <w:proofErr w:type="spellEnd"/>
      <w:r w:rsidRPr="00D04069">
        <w:rPr>
          <w:rFonts w:ascii="Times New Roman" w:hAnsi="Times New Roman" w:cs="Times New Roman"/>
          <w:color w:val="000000" w:themeColor="text1"/>
        </w:rPr>
        <w:t xml:space="preserve"> et al., 2011; Tenenbaum et al., 2017).  For example, </w:t>
      </w:r>
      <w:proofErr w:type="spellStart"/>
      <w:r w:rsidRPr="00D04069">
        <w:rPr>
          <w:rFonts w:ascii="Times New Roman" w:hAnsi="Times New Roman" w:cs="Times New Roman"/>
          <w:color w:val="000000" w:themeColor="text1"/>
        </w:rPr>
        <w:t>Akechi</w:t>
      </w:r>
      <w:proofErr w:type="spellEnd"/>
      <w:r w:rsidRPr="00D04069">
        <w:rPr>
          <w:rFonts w:ascii="Times New Roman" w:hAnsi="Times New Roman" w:cs="Times New Roman"/>
          <w:color w:val="000000" w:themeColor="text1"/>
        </w:rPr>
        <w:t xml:space="preserve"> and colleagues (2011) found that children reliably mapped a novel word to a speaker’s object (the intended referent) only when it was more perceptually salient than an object they themselves were holding. Thus, advancing understanding of how children with ASD extend experimentally-demonstrated word learning mechanisms to naturalistic settings is an important objective for future research.</w:t>
      </w:r>
    </w:p>
    <w:p w14:paraId="30D5962C" w14:textId="77777777" w:rsidR="00D04069" w:rsidRPr="00D04069" w:rsidRDefault="00D04069" w:rsidP="00D04069">
      <w:pPr>
        <w:spacing w:line="480" w:lineRule="auto"/>
        <w:ind w:firstLine="720"/>
        <w:rPr>
          <w:rFonts w:ascii="Times New Roman" w:hAnsi="Times New Roman" w:cs="Times New Roman"/>
        </w:rPr>
      </w:pPr>
      <w:r w:rsidRPr="00D04069">
        <w:rPr>
          <w:rFonts w:ascii="Times New Roman" w:hAnsi="Times New Roman" w:cs="Times New Roman"/>
        </w:rPr>
        <w:t xml:space="preserve">For both TD children and children with ASD, word-referent relationships encoded through cross-situational mapping were flexible, enabling extension to novel category members. Our results contrast with previous evidence that shape-based label generalisation is a relative weakness for children with ASD (Hartley &amp; Allen, 2014; </w:t>
      </w:r>
      <w:proofErr w:type="spellStart"/>
      <w:r w:rsidRPr="00D04069">
        <w:rPr>
          <w:rFonts w:ascii="Times New Roman" w:hAnsi="Times New Roman" w:cs="Times New Roman"/>
        </w:rPr>
        <w:t>Potzeba</w:t>
      </w:r>
      <w:proofErr w:type="spellEnd"/>
      <w:r w:rsidRPr="00D04069">
        <w:rPr>
          <w:rFonts w:ascii="Times New Roman" w:hAnsi="Times New Roman" w:cs="Times New Roman"/>
        </w:rPr>
        <w:t xml:space="preserve"> et al., 2015; Tek et al., 2008). This discrepancy may be attributable to differences in sample composition and/or methodology. </w:t>
      </w:r>
    </w:p>
    <w:p w14:paraId="433CFCCD" w14:textId="34B5E9F1" w:rsidR="00D04069" w:rsidRDefault="00D04069" w:rsidP="00D04069">
      <w:pPr>
        <w:spacing w:line="480" w:lineRule="auto"/>
        <w:ind w:firstLine="720"/>
        <w:rPr>
          <w:rFonts w:ascii="Times New Roman" w:hAnsi="Times New Roman" w:cs="Times New Roman"/>
        </w:rPr>
      </w:pPr>
      <w:r w:rsidRPr="00D04069">
        <w:rPr>
          <w:rFonts w:ascii="Times New Roman" w:hAnsi="Times New Roman" w:cs="Times New Roman"/>
        </w:rPr>
        <w:t xml:space="preserve">In terms of population differences, children with ASD may need to acquire a more extensive vocabulary than TD children before </w:t>
      </w:r>
      <w:r w:rsidR="00E4562B">
        <w:rPr>
          <w:rFonts w:ascii="Times New Roman" w:hAnsi="Times New Roman" w:cs="Times New Roman"/>
        </w:rPr>
        <w:t>they privilege shape as a basis for generalising labels</w:t>
      </w:r>
      <w:r w:rsidRPr="00D04069">
        <w:rPr>
          <w:rFonts w:ascii="Times New Roman" w:hAnsi="Times New Roman" w:cs="Times New Roman"/>
        </w:rPr>
        <w:t xml:space="preserve">. Previous studies report the absence of a </w:t>
      </w:r>
      <w:r w:rsidR="00AA14F8">
        <w:rPr>
          <w:rFonts w:ascii="Times New Roman" w:hAnsi="Times New Roman" w:cs="Times New Roman"/>
        </w:rPr>
        <w:t xml:space="preserve">preference for shape-based </w:t>
      </w:r>
      <w:r w:rsidR="007C777B">
        <w:rPr>
          <w:rFonts w:ascii="Times New Roman" w:hAnsi="Times New Roman" w:cs="Times New Roman"/>
        </w:rPr>
        <w:t xml:space="preserve">generalisation </w:t>
      </w:r>
      <w:r w:rsidR="007C777B" w:rsidRPr="00D04069">
        <w:rPr>
          <w:rFonts w:ascii="Times New Roman" w:hAnsi="Times New Roman" w:cs="Times New Roman"/>
        </w:rPr>
        <w:t>in</w:t>
      </w:r>
      <w:r w:rsidRPr="00D04069">
        <w:rPr>
          <w:rFonts w:ascii="Times New Roman" w:hAnsi="Times New Roman" w:cs="Times New Roman"/>
        </w:rPr>
        <w:t xml:space="preserve"> ASD samples with verbal mental ages between 23-42 months, whereas the average receptive vocabulary age equivalent of our ASD sample was approximately </w:t>
      </w:r>
      <w:r w:rsidRPr="00D04069">
        <w:rPr>
          <w:rFonts w:ascii="Times New Roman" w:hAnsi="Times New Roman" w:cs="Times New Roman"/>
          <w:color w:val="000000" w:themeColor="text1"/>
        </w:rPr>
        <w:t xml:space="preserve">64 </w:t>
      </w:r>
      <w:r w:rsidRPr="00D04069">
        <w:rPr>
          <w:rFonts w:ascii="Times New Roman" w:hAnsi="Times New Roman" w:cs="Times New Roman"/>
        </w:rPr>
        <w:t xml:space="preserve">months. </w:t>
      </w:r>
      <w:r w:rsidRPr="00A41F79">
        <w:rPr>
          <w:rFonts w:ascii="Times New Roman" w:hAnsi="Times New Roman" w:cs="Times New Roman"/>
          <w:color w:val="000000" w:themeColor="text1"/>
        </w:rPr>
        <w:t>Hartley et al</w:t>
      </w:r>
      <w:r w:rsidR="00B11744" w:rsidRPr="00A41F79">
        <w:rPr>
          <w:rFonts w:ascii="Times New Roman" w:hAnsi="Times New Roman" w:cs="Times New Roman"/>
          <w:color w:val="000000" w:themeColor="text1"/>
        </w:rPr>
        <w:t>.</w:t>
      </w:r>
      <w:r w:rsidRPr="00A41F79">
        <w:rPr>
          <w:rFonts w:ascii="Times New Roman" w:hAnsi="Times New Roman" w:cs="Times New Roman"/>
          <w:color w:val="000000" w:themeColor="text1"/>
        </w:rPr>
        <w:t xml:space="preserve"> (2019) also observed a preference for shape-based label extension in children with ASD whose verbal mental ages exceeded 60 months. </w:t>
      </w:r>
      <w:r w:rsidRPr="00D04069">
        <w:rPr>
          <w:rFonts w:ascii="Times New Roman" w:hAnsi="Times New Roman" w:cs="Times New Roman"/>
        </w:rPr>
        <w:t xml:space="preserve">Viewed alongside those findings, our data support the theory that development of </w:t>
      </w:r>
      <w:r w:rsidR="00AA14F8">
        <w:rPr>
          <w:rFonts w:ascii="Times New Roman" w:hAnsi="Times New Roman" w:cs="Times New Roman"/>
        </w:rPr>
        <w:t>a tendency to generalise labels based on shape</w:t>
      </w:r>
      <w:r w:rsidRPr="00D04069">
        <w:rPr>
          <w:rFonts w:ascii="Times New Roman" w:hAnsi="Times New Roman" w:cs="Times New Roman"/>
        </w:rPr>
        <w:t xml:space="preserve"> is delayed</w:t>
      </w:r>
      <w:r w:rsidR="00AA14F8" w:rsidRPr="00AA14F8">
        <w:rPr>
          <w:rFonts w:ascii="Times New Roman" w:hAnsi="Times New Roman" w:cs="Times New Roman"/>
        </w:rPr>
        <w:t xml:space="preserve"> </w:t>
      </w:r>
      <w:r w:rsidR="00AA14F8" w:rsidRPr="00D04069">
        <w:rPr>
          <w:rFonts w:ascii="Times New Roman" w:hAnsi="Times New Roman" w:cs="Times New Roman"/>
        </w:rPr>
        <w:t>in ASD</w:t>
      </w:r>
      <w:r w:rsidRPr="00D04069">
        <w:rPr>
          <w:rFonts w:ascii="Times New Roman" w:hAnsi="Times New Roman" w:cs="Times New Roman"/>
        </w:rPr>
        <w:t xml:space="preserve">, but not deviant (Field et al., 2016). In terms of </w:t>
      </w:r>
      <w:r w:rsidRPr="00D04069">
        <w:rPr>
          <w:rFonts w:ascii="Times New Roman" w:hAnsi="Times New Roman" w:cs="Times New Roman"/>
        </w:rPr>
        <w:lastRenderedPageBreak/>
        <w:t xml:space="preserve">methodology, studies reporting poorer generalisation in ASD usually employ tasks that allow children to select multiple referents for target words (either through explicit gestural responses or through gaze shifting), whereas the present study employed a forced-choice task. It may be that children with ASD </w:t>
      </w:r>
      <w:r w:rsidRPr="0016267F">
        <w:rPr>
          <w:rFonts w:ascii="Times New Roman" w:hAnsi="Times New Roman" w:cs="Times New Roman"/>
        </w:rPr>
        <w:t>prioritise</w:t>
      </w:r>
      <w:r w:rsidRPr="00D04069">
        <w:rPr>
          <w:rFonts w:ascii="Times New Roman" w:hAnsi="Times New Roman" w:cs="Times New Roman"/>
        </w:rPr>
        <w:t xml:space="preserve"> shape when required to select a single referent from an array, but are willing to extend labels based on non-shape properties when several objects can be identified as referents for a target word. Furthermore, unlike studies that present novel word-referent relationships and immediately probe extension (e.g. Hartley &amp; Allen, 2014), we assessed generalisation of already-encoded word-referent relationships after a delay. This approach required children to generalise on the basis of mental representations rather than online categorisation in relation to a visible, or recently visible, target exemplar. The accuracy of our ASD group suggests that their ability to abstract and store mental representations of referents’ shapes was </w:t>
      </w:r>
      <w:r w:rsidR="006949A3">
        <w:rPr>
          <w:rFonts w:ascii="Times New Roman" w:hAnsi="Times New Roman" w:cs="Times New Roman"/>
        </w:rPr>
        <w:t>not atypical</w:t>
      </w:r>
      <w:r w:rsidRPr="00D04069">
        <w:rPr>
          <w:rFonts w:ascii="Times New Roman" w:hAnsi="Times New Roman" w:cs="Times New Roman"/>
        </w:rPr>
        <w:t xml:space="preserve">. This, in turn, may suggest that previously reported deficits are linked to categorisation impairments resulting from differences in visual processing and increased attention to an exemplar’s category-irrelevant details (e.g. colour; </w:t>
      </w:r>
      <w:proofErr w:type="spellStart"/>
      <w:r w:rsidRPr="00D04069">
        <w:rPr>
          <w:rFonts w:ascii="Times New Roman" w:hAnsi="Times New Roman" w:cs="Times New Roman"/>
          <w:color w:val="000000" w:themeColor="text1"/>
        </w:rPr>
        <w:t>Happé</w:t>
      </w:r>
      <w:proofErr w:type="spellEnd"/>
      <w:r w:rsidRPr="00D04069">
        <w:rPr>
          <w:rFonts w:ascii="Times New Roman" w:hAnsi="Times New Roman" w:cs="Times New Roman"/>
          <w:color w:val="000000" w:themeColor="text1"/>
        </w:rPr>
        <w:t xml:space="preserve"> &amp; Frith, 2006</w:t>
      </w:r>
      <w:r w:rsidRPr="00D04069">
        <w:rPr>
          <w:rFonts w:ascii="Times New Roman" w:hAnsi="Times New Roman" w:cs="Times New Roman"/>
        </w:rPr>
        <w:t xml:space="preserve">). Future research that teases apart online categorisation from prototype formation is required to fully understand the impact of ASD on shape-based generalisation. </w:t>
      </w:r>
    </w:p>
    <w:p w14:paraId="16142BCB" w14:textId="56597874" w:rsidR="00A275BA" w:rsidRPr="00A275BA" w:rsidRDefault="00A275BA" w:rsidP="00A275BA">
      <w:pPr>
        <w:shd w:val="clear" w:color="auto" w:fill="FFFFFF"/>
        <w:spacing w:line="480" w:lineRule="auto"/>
        <w:ind w:firstLine="720"/>
        <w:textAlignment w:val="baseline"/>
        <w:rPr>
          <w:rFonts w:ascii="Times New Roman" w:eastAsia="Times New Roman" w:hAnsi="Times New Roman" w:cs="Times New Roman"/>
          <w:color w:val="000000"/>
          <w:lang w:eastAsia="en-GB"/>
        </w:rPr>
      </w:pPr>
      <w:r w:rsidRPr="00A275BA">
        <w:rPr>
          <w:rFonts w:ascii="Times New Roman" w:eastAsia="Times New Roman" w:hAnsi="Times New Roman" w:cs="Times New Roman"/>
          <w:color w:val="000000"/>
          <w:lang w:eastAsia="en-GB"/>
        </w:rPr>
        <w:t xml:space="preserve">Our study also enabled us to test the </w:t>
      </w:r>
      <w:r w:rsidR="0016267F">
        <w:rPr>
          <w:rFonts w:ascii="Times New Roman" w:eastAsia="Times New Roman" w:hAnsi="Times New Roman" w:cs="Times New Roman"/>
          <w:color w:val="000000"/>
          <w:lang w:eastAsia="en-GB"/>
        </w:rPr>
        <w:t>influence</w:t>
      </w:r>
      <w:r w:rsidRPr="00A275BA">
        <w:rPr>
          <w:rFonts w:ascii="Times New Roman" w:eastAsia="Times New Roman" w:hAnsi="Times New Roman" w:cs="Times New Roman"/>
          <w:color w:val="000000"/>
          <w:lang w:eastAsia="en-GB"/>
        </w:rPr>
        <w:t xml:space="preserve"> of background individual difference variables in predicting children's responses, and determining whether these background variables had </w:t>
      </w:r>
      <w:r w:rsidR="007F071D">
        <w:rPr>
          <w:rFonts w:ascii="Times New Roman" w:eastAsia="Times New Roman" w:hAnsi="Times New Roman" w:cs="Times New Roman"/>
          <w:color w:val="000000"/>
          <w:lang w:eastAsia="en-GB"/>
        </w:rPr>
        <w:t>contrasting</w:t>
      </w:r>
      <w:r w:rsidRPr="00A275BA">
        <w:rPr>
          <w:rFonts w:ascii="Times New Roman" w:eastAsia="Times New Roman" w:hAnsi="Times New Roman" w:cs="Times New Roman"/>
          <w:color w:val="000000"/>
          <w:lang w:eastAsia="en-GB"/>
        </w:rPr>
        <w:t xml:space="preserve"> effect</w:t>
      </w:r>
      <w:r w:rsidR="007F071D">
        <w:rPr>
          <w:rFonts w:ascii="Times New Roman" w:eastAsia="Times New Roman" w:hAnsi="Times New Roman" w:cs="Times New Roman"/>
          <w:color w:val="000000"/>
          <w:lang w:eastAsia="en-GB"/>
        </w:rPr>
        <w:t>s</w:t>
      </w:r>
      <w:r w:rsidRPr="00A275BA">
        <w:rPr>
          <w:rFonts w:ascii="Times New Roman" w:eastAsia="Times New Roman" w:hAnsi="Times New Roman" w:cs="Times New Roman"/>
          <w:color w:val="000000"/>
          <w:lang w:eastAsia="en-GB"/>
        </w:rPr>
        <w:t xml:space="preserve"> according to group. Though there were effects of age, receptive vocabulary</w:t>
      </w:r>
      <w:r w:rsidR="00A1739B">
        <w:rPr>
          <w:rFonts w:ascii="Times New Roman" w:eastAsia="Times New Roman" w:hAnsi="Times New Roman" w:cs="Times New Roman"/>
          <w:color w:val="000000"/>
          <w:lang w:eastAsia="en-GB"/>
        </w:rPr>
        <w:t>,</w:t>
      </w:r>
      <w:r w:rsidRPr="00A275BA">
        <w:rPr>
          <w:rFonts w:ascii="Times New Roman" w:eastAsia="Times New Roman" w:hAnsi="Times New Roman" w:cs="Times New Roman"/>
          <w:color w:val="000000"/>
          <w:lang w:eastAsia="en-GB"/>
        </w:rPr>
        <w:t xml:space="preserve"> and nonverbal </w:t>
      </w:r>
      <w:r w:rsidR="004C0C45">
        <w:rPr>
          <w:rFonts w:ascii="Times New Roman" w:eastAsia="Times New Roman" w:hAnsi="Times New Roman" w:cs="Times New Roman"/>
          <w:color w:val="000000"/>
          <w:lang w:eastAsia="en-GB"/>
        </w:rPr>
        <w:t>intelligence</w:t>
      </w:r>
      <w:r w:rsidRPr="00A275BA">
        <w:rPr>
          <w:rFonts w:ascii="Times New Roman" w:eastAsia="Times New Roman" w:hAnsi="Times New Roman" w:cs="Times New Roman"/>
          <w:color w:val="000000"/>
          <w:lang w:eastAsia="en-GB"/>
        </w:rPr>
        <w:t xml:space="preserve"> relating to accuracy and response times for the children with ASD and TD children </w:t>
      </w:r>
      <w:r w:rsidR="007F071D">
        <w:rPr>
          <w:rFonts w:ascii="Times New Roman" w:eastAsia="Times New Roman" w:hAnsi="Times New Roman" w:cs="Times New Roman"/>
          <w:color w:val="000000"/>
          <w:lang w:eastAsia="en-GB"/>
        </w:rPr>
        <w:t>across</w:t>
      </w:r>
      <w:r w:rsidRPr="00A275BA">
        <w:rPr>
          <w:rFonts w:ascii="Times New Roman" w:eastAsia="Times New Roman" w:hAnsi="Times New Roman" w:cs="Times New Roman"/>
          <w:color w:val="000000"/>
          <w:lang w:eastAsia="en-GB"/>
        </w:rPr>
        <w:t xml:space="preserve"> various </w:t>
      </w:r>
      <w:r w:rsidR="0016267F">
        <w:rPr>
          <w:rFonts w:ascii="Times New Roman" w:eastAsia="Times New Roman" w:hAnsi="Times New Roman" w:cs="Times New Roman"/>
          <w:color w:val="000000"/>
          <w:lang w:eastAsia="en-GB"/>
        </w:rPr>
        <w:t>measures</w:t>
      </w:r>
      <w:r w:rsidRPr="00A275BA">
        <w:rPr>
          <w:rFonts w:ascii="Times New Roman" w:eastAsia="Times New Roman" w:hAnsi="Times New Roman" w:cs="Times New Roman"/>
          <w:color w:val="000000"/>
          <w:lang w:eastAsia="en-GB"/>
        </w:rPr>
        <w:t>, there was no consistent influence of any of these variables. Furthermore, the intercorrelations between these individual difference variables mean we cannot be sure that they individually predict variance in performance. Future studies that focus on these individual difference measures</w:t>
      </w:r>
      <w:r>
        <w:rPr>
          <w:rFonts w:ascii="Times New Roman" w:eastAsia="Times New Roman" w:hAnsi="Times New Roman" w:cs="Times New Roman"/>
          <w:color w:val="000000"/>
          <w:lang w:eastAsia="en-GB"/>
        </w:rPr>
        <w:t xml:space="preserve">, </w:t>
      </w:r>
      <w:r w:rsidRPr="00A275BA">
        <w:rPr>
          <w:rFonts w:ascii="Times New Roman" w:eastAsia="Times New Roman" w:hAnsi="Times New Roman" w:cs="Times New Roman"/>
          <w:color w:val="000000"/>
          <w:lang w:eastAsia="en-GB"/>
        </w:rPr>
        <w:t>and tease them apart in controlled studies</w:t>
      </w:r>
      <w:r>
        <w:rPr>
          <w:rFonts w:ascii="Times New Roman" w:eastAsia="Times New Roman" w:hAnsi="Times New Roman" w:cs="Times New Roman"/>
          <w:color w:val="000000"/>
          <w:lang w:eastAsia="en-GB"/>
        </w:rPr>
        <w:t>,</w:t>
      </w:r>
      <w:r w:rsidRPr="00A275BA">
        <w:rPr>
          <w:rFonts w:ascii="Times New Roman" w:eastAsia="Times New Roman" w:hAnsi="Times New Roman" w:cs="Times New Roman"/>
          <w:color w:val="000000"/>
          <w:lang w:eastAsia="en-GB"/>
        </w:rPr>
        <w:t xml:space="preserve"> would help to determine the role</w:t>
      </w:r>
      <w:r>
        <w:rPr>
          <w:rFonts w:ascii="Times New Roman" w:eastAsia="Times New Roman" w:hAnsi="Times New Roman" w:cs="Times New Roman"/>
          <w:color w:val="000000"/>
          <w:lang w:eastAsia="en-GB"/>
        </w:rPr>
        <w:t>s</w:t>
      </w:r>
      <w:r w:rsidRPr="00A275BA">
        <w:rPr>
          <w:rFonts w:ascii="Times New Roman" w:eastAsia="Times New Roman" w:hAnsi="Times New Roman" w:cs="Times New Roman"/>
          <w:color w:val="000000"/>
          <w:lang w:eastAsia="en-GB"/>
        </w:rPr>
        <w:t xml:space="preserve"> of chronological</w:t>
      </w:r>
      <w:r>
        <w:rPr>
          <w:rFonts w:ascii="Times New Roman" w:eastAsia="Times New Roman" w:hAnsi="Times New Roman" w:cs="Times New Roman"/>
          <w:color w:val="000000"/>
          <w:lang w:eastAsia="en-GB"/>
        </w:rPr>
        <w:t xml:space="preserve"> age</w:t>
      </w:r>
      <w:r w:rsidRPr="00A275BA">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nonverbal intelligence</w:t>
      </w:r>
      <w:r w:rsidRPr="00A275BA">
        <w:rPr>
          <w:rFonts w:ascii="Times New Roman" w:eastAsia="Times New Roman" w:hAnsi="Times New Roman" w:cs="Times New Roman"/>
          <w:color w:val="000000"/>
          <w:lang w:eastAsia="en-GB"/>
        </w:rPr>
        <w:t xml:space="preserve">, and </w:t>
      </w:r>
      <w:r>
        <w:rPr>
          <w:rFonts w:ascii="Times New Roman" w:eastAsia="Times New Roman" w:hAnsi="Times New Roman" w:cs="Times New Roman"/>
          <w:color w:val="000000"/>
          <w:lang w:eastAsia="en-GB"/>
        </w:rPr>
        <w:t>receptive vocabulary</w:t>
      </w:r>
      <w:r w:rsidRPr="00A275BA">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for</w:t>
      </w:r>
      <w:r w:rsidRPr="00A275BA">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cross-situational word learning in ASD</w:t>
      </w:r>
      <w:r w:rsidRPr="00A275BA">
        <w:rPr>
          <w:rFonts w:ascii="Times New Roman" w:eastAsia="Times New Roman" w:hAnsi="Times New Roman" w:cs="Times New Roman"/>
          <w:color w:val="000000"/>
          <w:lang w:eastAsia="en-GB"/>
        </w:rPr>
        <w:t>.</w:t>
      </w:r>
    </w:p>
    <w:p w14:paraId="78A2EE67" w14:textId="62090422" w:rsidR="00FF71E5" w:rsidRDefault="00D04069" w:rsidP="00D04069">
      <w:pPr>
        <w:spacing w:line="480" w:lineRule="auto"/>
        <w:ind w:firstLine="720"/>
        <w:rPr>
          <w:rFonts w:ascii="Times New Roman" w:hAnsi="Times New Roman" w:cs="Times New Roman"/>
        </w:rPr>
      </w:pPr>
      <w:r w:rsidRPr="00D04069">
        <w:rPr>
          <w:rFonts w:ascii="Times New Roman" w:hAnsi="Times New Roman" w:cs="Times New Roman"/>
        </w:rPr>
        <w:t xml:space="preserve">From a practical perspective, our findings can potentially inform the development of interventions designed to scaffold word learning in children with ASD. Our study </w:t>
      </w:r>
      <w:r w:rsidR="004C0C45">
        <w:rPr>
          <w:rFonts w:ascii="Times New Roman" w:hAnsi="Times New Roman" w:cs="Times New Roman"/>
        </w:rPr>
        <w:t>shows</w:t>
      </w:r>
      <w:r w:rsidRPr="00D04069">
        <w:rPr>
          <w:rFonts w:ascii="Times New Roman" w:hAnsi="Times New Roman" w:cs="Times New Roman"/>
        </w:rPr>
        <w:t xml:space="preserve"> that it is possible to teach children new words using a tablet computer. While children with ASD are often </w:t>
      </w:r>
      <w:r w:rsidRPr="00D04069">
        <w:rPr>
          <w:rFonts w:ascii="Times New Roman" w:hAnsi="Times New Roman" w:cs="Times New Roman"/>
        </w:rPr>
        <w:lastRenderedPageBreak/>
        <w:t>highly-motivated to interact with touchscreen technology, evidence of effective learning via this platform is conflicted (</w:t>
      </w:r>
      <w:r w:rsidR="002603A9" w:rsidRPr="002603A9">
        <w:rPr>
          <w:rFonts w:ascii="Times New Roman" w:hAnsi="Times New Roman" w:cs="Times New Roman"/>
          <w:color w:val="000000" w:themeColor="text1"/>
        </w:rPr>
        <w:t>see Allen et al., 2016</w:t>
      </w:r>
      <w:r w:rsidRPr="00D04069">
        <w:rPr>
          <w:rFonts w:ascii="Times New Roman" w:hAnsi="Times New Roman" w:cs="Times New Roman"/>
        </w:rPr>
        <w:t xml:space="preserve">). Here, we demonstrate that touchscreen tablets can be an effective learning platform for children with delayed development, providing that stimuli are presented in a way that appeals to their strengths. </w:t>
      </w:r>
    </w:p>
    <w:p w14:paraId="3D96700B" w14:textId="38ADEA11" w:rsidR="00FF71E5" w:rsidRDefault="00F27354" w:rsidP="00D04069">
      <w:pPr>
        <w:spacing w:line="480" w:lineRule="auto"/>
        <w:ind w:firstLine="720"/>
        <w:rPr>
          <w:rFonts w:ascii="Times New Roman" w:hAnsi="Times New Roman" w:cs="Times New Roman"/>
        </w:rPr>
      </w:pPr>
      <w:r>
        <w:rPr>
          <w:rFonts w:ascii="Times New Roman" w:hAnsi="Times New Roman" w:cs="Times New Roman"/>
        </w:rPr>
        <w:t>Also, u</w:t>
      </w:r>
      <w:r w:rsidR="00D04069" w:rsidRPr="00D04069">
        <w:rPr>
          <w:rFonts w:ascii="Times New Roman" w:hAnsi="Times New Roman" w:cs="Times New Roman"/>
        </w:rPr>
        <w:t xml:space="preserve">nlike many studies that report word learning </w:t>
      </w:r>
      <w:r w:rsidR="003F1856">
        <w:rPr>
          <w:rFonts w:ascii="Times New Roman" w:hAnsi="Times New Roman" w:cs="Times New Roman"/>
        </w:rPr>
        <w:t>deficits</w:t>
      </w:r>
      <w:r w:rsidR="00D04069" w:rsidRPr="00D04069">
        <w:rPr>
          <w:rFonts w:ascii="Times New Roman" w:hAnsi="Times New Roman" w:cs="Times New Roman"/>
        </w:rPr>
        <w:t xml:space="preserve"> in ASD (</w:t>
      </w:r>
      <w:r w:rsidR="00625300" w:rsidRPr="00625300">
        <w:rPr>
          <w:rFonts w:ascii="Times New Roman" w:hAnsi="Times New Roman" w:cs="Times New Roman"/>
          <w:color w:val="000000" w:themeColor="text1"/>
        </w:rPr>
        <w:t xml:space="preserve">e.g. Baron-Cohen et al., 1997; </w:t>
      </w:r>
      <w:proofErr w:type="spellStart"/>
      <w:r w:rsidR="00625300" w:rsidRPr="00625300">
        <w:rPr>
          <w:rFonts w:ascii="Times New Roman" w:hAnsi="Times New Roman" w:cs="Times New Roman"/>
          <w:color w:val="000000" w:themeColor="text1"/>
        </w:rPr>
        <w:t>Gliga</w:t>
      </w:r>
      <w:proofErr w:type="spellEnd"/>
      <w:r w:rsidR="00625300" w:rsidRPr="00625300">
        <w:rPr>
          <w:rFonts w:ascii="Times New Roman" w:hAnsi="Times New Roman" w:cs="Times New Roman"/>
          <w:color w:val="000000" w:themeColor="text1"/>
        </w:rPr>
        <w:t xml:space="preserve"> et al., 2012</w:t>
      </w:r>
      <w:r w:rsidR="00D04069" w:rsidRPr="00D04069">
        <w:rPr>
          <w:rFonts w:ascii="Times New Roman" w:hAnsi="Times New Roman" w:cs="Times New Roman"/>
        </w:rPr>
        <w:t xml:space="preserve">), our tasks required children to </w:t>
      </w:r>
      <w:r w:rsidR="002603A9">
        <w:rPr>
          <w:rFonts w:ascii="Times New Roman" w:hAnsi="Times New Roman" w:cs="Times New Roman"/>
        </w:rPr>
        <w:t xml:space="preserve">actively </w:t>
      </w:r>
      <w:r w:rsidR="00625300">
        <w:rPr>
          <w:rFonts w:ascii="Times New Roman" w:hAnsi="Times New Roman" w:cs="Times New Roman"/>
        </w:rPr>
        <w:t xml:space="preserve">disambiguate meaning rather than </w:t>
      </w:r>
      <w:r w:rsidR="00BA63D6">
        <w:rPr>
          <w:rFonts w:ascii="Times New Roman" w:hAnsi="Times New Roman" w:cs="Times New Roman"/>
        </w:rPr>
        <w:t xml:space="preserve">observe </w:t>
      </w:r>
      <w:r w:rsidR="00625300">
        <w:rPr>
          <w:rFonts w:ascii="Times New Roman" w:hAnsi="Times New Roman" w:cs="Times New Roman"/>
        </w:rPr>
        <w:t>naming events</w:t>
      </w:r>
      <w:r w:rsidR="00D04069" w:rsidRPr="00D04069">
        <w:rPr>
          <w:rFonts w:ascii="Times New Roman" w:hAnsi="Times New Roman" w:cs="Times New Roman"/>
        </w:rPr>
        <w:t xml:space="preserve">. In Study 1, children’s mapping of word-referent relationships was completely unguided and, despite the provision of attentional cues in Study 2, children still had to decipher the referent for each word. It may be that children with ASD are more likely to retain word-referent relationships that they actively and independently </w:t>
      </w:r>
      <w:r w:rsidR="00A41F79" w:rsidRPr="00D04069">
        <w:rPr>
          <w:rFonts w:ascii="Times New Roman" w:hAnsi="Times New Roman" w:cs="Times New Roman"/>
        </w:rPr>
        <w:t>decode and</w:t>
      </w:r>
      <w:r w:rsidR="00D04069" w:rsidRPr="00D04069">
        <w:rPr>
          <w:rFonts w:ascii="Times New Roman" w:hAnsi="Times New Roman" w:cs="Times New Roman"/>
        </w:rPr>
        <w:t xml:space="preserve"> benefit less when they are passive recipients of ostensive </w:t>
      </w:r>
      <w:r w:rsidR="00EF0614">
        <w:rPr>
          <w:rFonts w:ascii="Times New Roman" w:hAnsi="Times New Roman" w:cs="Times New Roman"/>
        </w:rPr>
        <w:t>naming</w:t>
      </w:r>
      <w:r w:rsidR="00D04069" w:rsidRPr="00D04069">
        <w:rPr>
          <w:rFonts w:ascii="Times New Roman" w:hAnsi="Times New Roman" w:cs="Times New Roman"/>
        </w:rPr>
        <w:t xml:space="preserve"> (Hartley et al., 2019).</w:t>
      </w:r>
      <w:r w:rsidR="00543531">
        <w:rPr>
          <w:rFonts w:ascii="Times New Roman" w:hAnsi="Times New Roman" w:cs="Times New Roman"/>
        </w:rPr>
        <w:t xml:space="preserve"> This may also be true for TD children</w:t>
      </w:r>
      <w:r w:rsidR="00FF71E5">
        <w:rPr>
          <w:rFonts w:ascii="Times New Roman" w:hAnsi="Times New Roman" w:cs="Times New Roman"/>
        </w:rPr>
        <w:t>, as</w:t>
      </w:r>
      <w:r w:rsidR="00543531">
        <w:rPr>
          <w:rFonts w:ascii="Times New Roman" w:hAnsi="Times New Roman" w:cs="Times New Roman"/>
        </w:rPr>
        <w:t xml:space="preserve"> </w:t>
      </w:r>
      <w:proofErr w:type="spellStart"/>
      <w:r w:rsidR="00543531">
        <w:rPr>
          <w:rFonts w:ascii="Times New Roman" w:hAnsi="Times New Roman" w:cs="Times New Roman"/>
        </w:rPr>
        <w:t>Zosh</w:t>
      </w:r>
      <w:proofErr w:type="spellEnd"/>
      <w:r w:rsidR="00543531">
        <w:rPr>
          <w:rFonts w:ascii="Times New Roman" w:hAnsi="Times New Roman" w:cs="Times New Roman"/>
        </w:rPr>
        <w:t xml:space="preserve"> and colleagues showed that TD pre-schoolers retained new words with greater accuracy </w:t>
      </w:r>
      <w:r w:rsidR="00FF71E5">
        <w:rPr>
          <w:rFonts w:ascii="Times New Roman" w:hAnsi="Times New Roman" w:cs="Times New Roman"/>
        </w:rPr>
        <w:t>following independent inference of meaning rather than ostensive labelling (</w:t>
      </w:r>
      <w:proofErr w:type="spellStart"/>
      <w:r w:rsidR="00FF71E5">
        <w:rPr>
          <w:rFonts w:ascii="Times New Roman" w:hAnsi="Times New Roman" w:cs="Times New Roman"/>
        </w:rPr>
        <w:t>Zosh</w:t>
      </w:r>
      <w:proofErr w:type="spellEnd"/>
      <w:r w:rsidR="00FF71E5">
        <w:rPr>
          <w:rFonts w:ascii="Times New Roman" w:hAnsi="Times New Roman" w:cs="Times New Roman"/>
        </w:rPr>
        <w:t xml:space="preserve">, </w:t>
      </w:r>
      <w:proofErr w:type="spellStart"/>
      <w:r w:rsidR="00FF71E5">
        <w:rPr>
          <w:rFonts w:ascii="Times New Roman" w:hAnsi="Times New Roman" w:cs="Times New Roman"/>
        </w:rPr>
        <w:t>Brinster</w:t>
      </w:r>
      <w:proofErr w:type="spellEnd"/>
      <w:r w:rsidR="00FF71E5">
        <w:rPr>
          <w:rFonts w:ascii="Times New Roman" w:hAnsi="Times New Roman" w:cs="Times New Roman"/>
        </w:rPr>
        <w:t xml:space="preserve">, &amp; </w:t>
      </w:r>
      <w:proofErr w:type="spellStart"/>
      <w:r w:rsidR="00FF71E5">
        <w:rPr>
          <w:rFonts w:ascii="Times New Roman" w:hAnsi="Times New Roman" w:cs="Times New Roman"/>
        </w:rPr>
        <w:t>Halberda</w:t>
      </w:r>
      <w:proofErr w:type="spellEnd"/>
      <w:r w:rsidR="00FF71E5">
        <w:rPr>
          <w:rFonts w:ascii="Times New Roman" w:hAnsi="Times New Roman" w:cs="Times New Roman"/>
        </w:rPr>
        <w:t xml:space="preserve">, 2013). Thus, in terms of scaffolding </w:t>
      </w:r>
      <w:r w:rsidR="00BA63D6">
        <w:rPr>
          <w:rFonts w:ascii="Times New Roman" w:hAnsi="Times New Roman" w:cs="Times New Roman"/>
        </w:rPr>
        <w:t>long</w:t>
      </w:r>
      <w:r w:rsidR="00A41F79">
        <w:rPr>
          <w:rFonts w:ascii="Times New Roman" w:hAnsi="Times New Roman" w:cs="Times New Roman"/>
        </w:rPr>
        <w:t>er</w:t>
      </w:r>
      <w:r w:rsidR="00BA63D6">
        <w:rPr>
          <w:rFonts w:ascii="Times New Roman" w:hAnsi="Times New Roman" w:cs="Times New Roman"/>
        </w:rPr>
        <w:t>-term</w:t>
      </w:r>
      <w:r w:rsidR="00FF71E5">
        <w:rPr>
          <w:rFonts w:ascii="Times New Roman" w:hAnsi="Times New Roman" w:cs="Times New Roman"/>
        </w:rPr>
        <w:t xml:space="preserve"> learning, the same hierarchy of effectiveness </w:t>
      </w:r>
      <w:r w:rsidR="00BA63D6">
        <w:rPr>
          <w:rFonts w:ascii="Times New Roman" w:hAnsi="Times New Roman" w:cs="Times New Roman"/>
        </w:rPr>
        <w:t>could</w:t>
      </w:r>
      <w:r w:rsidR="00FF71E5">
        <w:rPr>
          <w:rFonts w:ascii="Times New Roman" w:hAnsi="Times New Roman" w:cs="Times New Roman"/>
        </w:rPr>
        <w:t xml:space="preserve"> apply to both typical development and autism: cross-situational learning </w:t>
      </w:r>
      <w:r w:rsidR="00BA63D6">
        <w:rPr>
          <w:rFonts w:ascii="Times New Roman" w:hAnsi="Times New Roman" w:cs="Times New Roman"/>
        </w:rPr>
        <w:t>may be</w:t>
      </w:r>
      <w:r w:rsidR="00FF71E5">
        <w:rPr>
          <w:rFonts w:ascii="Times New Roman" w:hAnsi="Times New Roman" w:cs="Times New Roman"/>
        </w:rPr>
        <w:t xml:space="preserve"> more effective than mutual exclusivity based fast mapping, which in turn </w:t>
      </w:r>
      <w:r w:rsidR="00BA63D6">
        <w:rPr>
          <w:rFonts w:ascii="Times New Roman" w:hAnsi="Times New Roman" w:cs="Times New Roman"/>
        </w:rPr>
        <w:t>may be</w:t>
      </w:r>
      <w:r w:rsidR="00FF71E5">
        <w:rPr>
          <w:rFonts w:ascii="Times New Roman" w:hAnsi="Times New Roman" w:cs="Times New Roman"/>
        </w:rPr>
        <w:t xml:space="preserve"> more effective than passive ostensive naming. </w:t>
      </w:r>
      <w:r w:rsidR="00D04069" w:rsidRPr="00D04069">
        <w:rPr>
          <w:rFonts w:ascii="Times New Roman" w:hAnsi="Times New Roman" w:cs="Times New Roman"/>
        </w:rPr>
        <w:t xml:space="preserve"> However, this claim is speculative and warrants empirical validation. </w:t>
      </w:r>
    </w:p>
    <w:p w14:paraId="47640AC7" w14:textId="62CC6A5C" w:rsidR="00D04069" w:rsidRPr="00D04069" w:rsidRDefault="00D04069" w:rsidP="00D04069">
      <w:pPr>
        <w:spacing w:line="480" w:lineRule="auto"/>
        <w:ind w:firstLine="720"/>
        <w:rPr>
          <w:rFonts w:ascii="Times New Roman" w:hAnsi="Times New Roman" w:cs="Times New Roman"/>
        </w:rPr>
      </w:pPr>
      <w:r w:rsidRPr="00D04069">
        <w:rPr>
          <w:rFonts w:ascii="Times New Roman" w:hAnsi="Times New Roman" w:cs="Times New Roman"/>
        </w:rPr>
        <w:t xml:space="preserve">Our data also show that children’s independent identification of word meanings can be accelerated by providing highly-salient attentional cues, without having a negative impact on their retention accuracy. We observed no differences between cue types, suggesting that any means of guiding children’s attention towards a target may be helpful. Although the increased frequency of informative statistical input afforded by attentional cues did not yield a significant improvement in retention after </w:t>
      </w:r>
      <w:r w:rsidR="00062E28">
        <w:rPr>
          <w:rFonts w:ascii="Times New Roman" w:hAnsi="Times New Roman" w:cs="Times New Roman"/>
        </w:rPr>
        <w:t>five</w:t>
      </w:r>
      <w:r w:rsidRPr="00D04069">
        <w:rPr>
          <w:rFonts w:ascii="Times New Roman" w:hAnsi="Times New Roman" w:cs="Times New Roman"/>
        </w:rPr>
        <w:t xml:space="preserve"> minutes, the increased speed and accuracy of word-referent mapping may benefit vocabulary development over </w:t>
      </w:r>
      <w:r w:rsidR="00A1739B">
        <w:rPr>
          <w:rFonts w:ascii="Times New Roman" w:hAnsi="Times New Roman" w:cs="Times New Roman"/>
        </w:rPr>
        <w:t>extended</w:t>
      </w:r>
      <w:r w:rsidRPr="00D04069">
        <w:rPr>
          <w:rFonts w:ascii="Times New Roman" w:hAnsi="Times New Roman" w:cs="Times New Roman"/>
        </w:rPr>
        <w:t xml:space="preserve"> timeframes. It is conceivable that the strategies discussed here could be employed by interventions to optimise language-learning conditions for children with ASD.</w:t>
      </w:r>
    </w:p>
    <w:p w14:paraId="43D68276" w14:textId="107B471D" w:rsidR="00A41F79" w:rsidRDefault="00D04069" w:rsidP="00C1341C">
      <w:pPr>
        <w:spacing w:line="480" w:lineRule="auto"/>
        <w:ind w:firstLine="720"/>
        <w:rPr>
          <w:rFonts w:ascii="Times New Roman" w:hAnsi="Times New Roman" w:cs="Times New Roman"/>
        </w:rPr>
      </w:pPr>
      <w:r w:rsidRPr="00D04069">
        <w:rPr>
          <w:rFonts w:ascii="Times New Roman" w:hAnsi="Times New Roman" w:cs="Times New Roman"/>
          <w:color w:val="000000" w:themeColor="text1"/>
        </w:rPr>
        <w:t xml:space="preserve">Of course, we must address the limitations of this research. It is vital to acknowledge that language development is extremely heterogenous across the ASD spectrum, and deficits in cross-situational word learning accuracy may be observed in minimally verbal samples. It is also important </w:t>
      </w:r>
      <w:r w:rsidRPr="00D04069">
        <w:rPr>
          <w:rFonts w:ascii="Times New Roman" w:hAnsi="Times New Roman" w:cs="Times New Roman"/>
          <w:color w:val="000000" w:themeColor="text1"/>
        </w:rPr>
        <w:lastRenderedPageBreak/>
        <w:t xml:space="preserve">to recognise that our </w:t>
      </w:r>
      <w:r w:rsidR="002603A9">
        <w:rPr>
          <w:rFonts w:ascii="Times New Roman" w:hAnsi="Times New Roman" w:cs="Times New Roman"/>
          <w:color w:val="000000" w:themeColor="text1"/>
        </w:rPr>
        <w:t xml:space="preserve">participants with </w:t>
      </w:r>
      <w:r w:rsidRPr="00D04069">
        <w:rPr>
          <w:rFonts w:ascii="Times New Roman" w:hAnsi="Times New Roman" w:cs="Times New Roman"/>
          <w:color w:val="000000" w:themeColor="text1"/>
        </w:rPr>
        <w:t xml:space="preserve">ASD were matched to TD controls on receptive vocabulary, not chronological age. It is well-documented that children with ASD tend to be developmentally delayed on various facets on language development when compared against age norms for TD children (e.g. </w:t>
      </w:r>
      <w:proofErr w:type="spellStart"/>
      <w:r w:rsidRPr="00D04069">
        <w:rPr>
          <w:rFonts w:ascii="Times New Roman" w:hAnsi="Times New Roman" w:cs="Times New Roman"/>
          <w:color w:val="000000" w:themeColor="text1"/>
        </w:rPr>
        <w:t>Charman</w:t>
      </w:r>
      <w:proofErr w:type="spellEnd"/>
      <w:r w:rsidRPr="00D04069">
        <w:rPr>
          <w:rFonts w:ascii="Times New Roman" w:hAnsi="Times New Roman" w:cs="Times New Roman"/>
          <w:color w:val="000000" w:themeColor="text1"/>
        </w:rPr>
        <w:t xml:space="preserve"> et al., 2003). Hence, we realise that our </w:t>
      </w:r>
      <w:r w:rsidR="002603A9">
        <w:rPr>
          <w:rFonts w:ascii="Times New Roman" w:hAnsi="Times New Roman" w:cs="Times New Roman"/>
          <w:color w:val="000000" w:themeColor="text1"/>
        </w:rPr>
        <w:t>ASD groups</w:t>
      </w:r>
      <w:r w:rsidRPr="00D04069">
        <w:rPr>
          <w:rFonts w:ascii="Times New Roman" w:hAnsi="Times New Roman" w:cs="Times New Roman"/>
          <w:color w:val="000000" w:themeColor="text1"/>
        </w:rPr>
        <w:t xml:space="preserve"> may have attained weaker performance than similarly-aged TD controls. However, in line with other recent work, the purpose of this research was to examine cross-situational word learning across typical and autistic development whilst controlling for vocabulary.</w:t>
      </w:r>
      <w:r w:rsidR="00DC6534" w:rsidRPr="00DC6534">
        <w:rPr>
          <w:rFonts w:ascii="Times New Roman" w:hAnsi="Times New Roman" w:cs="Times New Roman"/>
        </w:rPr>
        <w:t xml:space="preserve"> </w:t>
      </w:r>
      <w:r w:rsidR="00665078">
        <w:rPr>
          <w:rFonts w:ascii="Times New Roman" w:hAnsi="Times New Roman" w:cs="Times New Roman"/>
        </w:rPr>
        <w:t xml:space="preserve">Our samples of TD children and children with ASD were not systematically matched on gender, which could have potentially contributed to between-group differences (although prior work has shown that group differences in gender have little bearing on word learning performance </w:t>
      </w:r>
      <w:r w:rsidR="00C85C36">
        <w:rPr>
          <w:rFonts w:ascii="Times New Roman" w:hAnsi="Times New Roman" w:cs="Times New Roman"/>
        </w:rPr>
        <w:t>in</w:t>
      </w:r>
      <w:r w:rsidR="00665078">
        <w:rPr>
          <w:rFonts w:ascii="Times New Roman" w:hAnsi="Times New Roman" w:cs="Times New Roman"/>
        </w:rPr>
        <w:t xml:space="preserve"> these populations; e.g. Hartley et al., 2019). </w:t>
      </w:r>
      <w:r w:rsidR="00DC6534">
        <w:rPr>
          <w:rFonts w:ascii="Times New Roman" w:hAnsi="Times New Roman" w:cs="Times New Roman"/>
        </w:rPr>
        <w:t xml:space="preserve">In the </w:t>
      </w:r>
      <w:r w:rsidR="00C85C36">
        <w:rPr>
          <w:rFonts w:ascii="Times New Roman" w:hAnsi="Times New Roman" w:cs="Times New Roman"/>
        </w:rPr>
        <w:t>S</w:t>
      </w:r>
      <w:r w:rsidR="00DC6534">
        <w:rPr>
          <w:rFonts w:ascii="Times New Roman" w:hAnsi="Times New Roman" w:cs="Times New Roman"/>
        </w:rPr>
        <w:t xml:space="preserve">ocial </w:t>
      </w:r>
      <w:r w:rsidR="00C85C36">
        <w:rPr>
          <w:rFonts w:ascii="Times New Roman" w:hAnsi="Times New Roman" w:cs="Times New Roman"/>
        </w:rPr>
        <w:t>C</w:t>
      </w:r>
      <w:r w:rsidR="00DC6534">
        <w:rPr>
          <w:rFonts w:ascii="Times New Roman" w:hAnsi="Times New Roman" w:cs="Times New Roman"/>
        </w:rPr>
        <w:t xml:space="preserve">ue condition of Study 2, we cannot be certain that our participants with ASD would have responded as accurately as TD controls if the actor’s shift in gaze was not accompanied by a head turn. It is possible that children’s attention was cued towards the target referent by the head movement, rather than by following the actor’s gaze. </w:t>
      </w:r>
      <w:r w:rsidR="0009503D">
        <w:rPr>
          <w:rFonts w:ascii="Times New Roman" w:hAnsi="Times New Roman" w:cs="Times New Roman"/>
        </w:rPr>
        <w:t>F</w:t>
      </w:r>
      <w:r w:rsidR="00DC6534">
        <w:rPr>
          <w:rFonts w:ascii="Times New Roman" w:hAnsi="Times New Roman" w:cs="Times New Roman"/>
        </w:rPr>
        <w:t xml:space="preserve">uture research exploring the use of </w:t>
      </w:r>
      <w:r w:rsidR="0009503D">
        <w:rPr>
          <w:rFonts w:ascii="Times New Roman" w:hAnsi="Times New Roman" w:cs="Times New Roman"/>
        </w:rPr>
        <w:t>gaze</w:t>
      </w:r>
      <w:r w:rsidR="00DC6534">
        <w:rPr>
          <w:rFonts w:ascii="Times New Roman" w:hAnsi="Times New Roman" w:cs="Times New Roman"/>
        </w:rPr>
        <w:t xml:space="preserve"> in the service of cross-situational word learning by children with ASD ought to provide a more stringent test by</w:t>
      </w:r>
      <w:r w:rsidR="0009503D">
        <w:rPr>
          <w:rFonts w:ascii="Times New Roman" w:hAnsi="Times New Roman" w:cs="Times New Roman"/>
        </w:rPr>
        <w:t xml:space="preserve"> providing gaze cues without head turns</w:t>
      </w:r>
      <w:r w:rsidR="00DC6534">
        <w:rPr>
          <w:rFonts w:ascii="Times New Roman" w:hAnsi="Times New Roman" w:cs="Times New Roman"/>
        </w:rPr>
        <w:t xml:space="preserve">. </w:t>
      </w:r>
    </w:p>
    <w:p w14:paraId="202269B0" w14:textId="31C0D392" w:rsidR="00C1341C" w:rsidRPr="00D04069" w:rsidRDefault="00DC6534" w:rsidP="004F7125">
      <w:pPr>
        <w:spacing w:line="480" w:lineRule="auto"/>
        <w:ind w:firstLine="720"/>
        <w:rPr>
          <w:rFonts w:ascii="Times New Roman" w:hAnsi="Times New Roman" w:cs="Times New Roman"/>
          <w:color w:val="000000" w:themeColor="text1"/>
        </w:rPr>
      </w:pPr>
      <w:r>
        <w:rPr>
          <w:rFonts w:ascii="Times New Roman" w:hAnsi="Times New Roman" w:cs="Times New Roman"/>
        </w:rPr>
        <w:t>Finally</w:t>
      </w:r>
      <w:r w:rsidR="007A721D">
        <w:rPr>
          <w:rFonts w:ascii="Times New Roman" w:hAnsi="Times New Roman" w:cs="Times New Roman"/>
        </w:rPr>
        <w:t>, our data only allow us to speculate on potential causes of the slower response times produced by children with ASD.</w:t>
      </w:r>
      <w:r w:rsidR="007A721D">
        <w:rPr>
          <w:rFonts w:ascii="Times New Roman" w:hAnsi="Times New Roman" w:cs="Times New Roman"/>
          <w:color w:val="000000" w:themeColor="text1"/>
        </w:rPr>
        <w:t xml:space="preserve"> While it is possible that </w:t>
      </w:r>
      <w:r w:rsidR="00C85C36">
        <w:rPr>
          <w:rFonts w:ascii="Times New Roman" w:hAnsi="Times New Roman" w:cs="Times New Roman"/>
          <w:color w:val="000000" w:themeColor="text1"/>
        </w:rPr>
        <w:t>these results</w:t>
      </w:r>
      <w:r w:rsidR="007A721D">
        <w:rPr>
          <w:rFonts w:ascii="Times New Roman" w:hAnsi="Times New Roman" w:cs="Times New Roman"/>
          <w:color w:val="000000" w:themeColor="text1"/>
        </w:rPr>
        <w:t xml:space="preserve"> are due to</w:t>
      </w:r>
      <w:r w:rsidR="00911810">
        <w:rPr>
          <w:rFonts w:ascii="Times New Roman" w:hAnsi="Times New Roman" w:cs="Times New Roman"/>
          <w:color w:val="000000" w:themeColor="text1"/>
        </w:rPr>
        <w:t xml:space="preserve"> differences in</w:t>
      </w:r>
      <w:r w:rsidR="007A721D">
        <w:rPr>
          <w:rFonts w:ascii="Times New Roman" w:hAnsi="Times New Roman" w:cs="Times New Roman"/>
          <w:color w:val="000000" w:themeColor="text1"/>
        </w:rPr>
        <w:t xml:space="preserve"> language-</w:t>
      </w:r>
      <w:r w:rsidR="00911810">
        <w:rPr>
          <w:rFonts w:ascii="Times New Roman" w:hAnsi="Times New Roman" w:cs="Times New Roman"/>
          <w:color w:val="000000" w:themeColor="text1"/>
        </w:rPr>
        <w:t>specific</w:t>
      </w:r>
      <w:r w:rsidR="007A721D">
        <w:rPr>
          <w:rFonts w:ascii="Times New Roman" w:hAnsi="Times New Roman" w:cs="Times New Roman"/>
          <w:color w:val="000000" w:themeColor="text1"/>
        </w:rPr>
        <w:t xml:space="preserve"> processes, they could alternatively be explained by differences in the generation of motor behaviours</w:t>
      </w:r>
      <w:r w:rsidR="00911810">
        <w:rPr>
          <w:rFonts w:ascii="Times New Roman" w:hAnsi="Times New Roman" w:cs="Times New Roman"/>
          <w:color w:val="000000" w:themeColor="text1"/>
        </w:rPr>
        <w:t>. Children with ASD may have processed stimuli at the same speed as TD controls</w:t>
      </w:r>
      <w:r w:rsidR="00062E28">
        <w:rPr>
          <w:rFonts w:ascii="Times New Roman" w:hAnsi="Times New Roman" w:cs="Times New Roman"/>
          <w:color w:val="000000" w:themeColor="text1"/>
        </w:rPr>
        <w:t>,</w:t>
      </w:r>
      <w:r w:rsidR="00911810">
        <w:rPr>
          <w:rFonts w:ascii="Times New Roman" w:hAnsi="Times New Roman" w:cs="Times New Roman"/>
          <w:color w:val="000000" w:themeColor="text1"/>
        </w:rPr>
        <w:t xml:space="preserve"> but generated slower </w:t>
      </w:r>
      <w:r w:rsidR="005D66A3">
        <w:rPr>
          <w:rFonts w:ascii="Times New Roman" w:hAnsi="Times New Roman" w:cs="Times New Roman"/>
          <w:color w:val="000000" w:themeColor="text1"/>
        </w:rPr>
        <w:t xml:space="preserve">touch </w:t>
      </w:r>
      <w:r w:rsidR="00911810">
        <w:rPr>
          <w:rFonts w:ascii="Times New Roman" w:hAnsi="Times New Roman" w:cs="Times New Roman"/>
          <w:color w:val="000000" w:themeColor="text1"/>
        </w:rPr>
        <w:t>responses due to deficits in motor planning and execution (</w:t>
      </w:r>
      <w:r w:rsidR="004E74DD">
        <w:rPr>
          <w:rFonts w:ascii="Times New Roman" w:hAnsi="Times New Roman" w:cs="Times New Roman"/>
          <w:color w:val="000000" w:themeColor="text1"/>
        </w:rPr>
        <w:t>for a review, see Gowen &amp; Hamilton, 2013</w:t>
      </w:r>
      <w:r w:rsidR="00911810">
        <w:rPr>
          <w:rFonts w:ascii="Times New Roman" w:hAnsi="Times New Roman" w:cs="Times New Roman"/>
          <w:color w:val="000000" w:themeColor="text1"/>
        </w:rPr>
        <w:t>).</w:t>
      </w:r>
      <w:r w:rsidR="004F7125">
        <w:rPr>
          <w:rFonts w:ascii="Times New Roman" w:hAnsi="Times New Roman" w:cs="Times New Roman"/>
          <w:color w:val="000000" w:themeColor="text1"/>
        </w:rPr>
        <w:t xml:space="preserve"> Another alternative</w:t>
      </w:r>
      <w:r w:rsidR="00CC7F16">
        <w:rPr>
          <w:rFonts w:ascii="Times New Roman" w:hAnsi="Times New Roman" w:cs="Times New Roman"/>
          <w:color w:val="000000" w:themeColor="text1"/>
        </w:rPr>
        <w:t xml:space="preserve"> </w:t>
      </w:r>
      <w:r w:rsidR="004F7125">
        <w:rPr>
          <w:rFonts w:ascii="Times New Roman" w:hAnsi="Times New Roman" w:cs="Times New Roman"/>
          <w:color w:val="000000" w:themeColor="text1"/>
        </w:rPr>
        <w:t xml:space="preserve">is that differences in response times indicate that children with ASD </w:t>
      </w:r>
      <w:r w:rsidR="00CC7F16">
        <w:rPr>
          <w:rFonts w:ascii="Times New Roman" w:hAnsi="Times New Roman" w:cs="Times New Roman"/>
          <w:color w:val="000000" w:themeColor="text1"/>
        </w:rPr>
        <w:t>were more reflective and less impulsive when selecting referents.</w:t>
      </w:r>
      <w:r w:rsidR="004F7125">
        <w:rPr>
          <w:rFonts w:ascii="Times New Roman" w:hAnsi="Times New Roman" w:cs="Times New Roman"/>
          <w:color w:val="000000" w:themeColor="text1"/>
        </w:rPr>
        <w:t xml:space="preserve"> However, it is noteworthy that response times tended to increase from block 1 to block 2 during training in Study 2, particularly for children with ASD, which shows that greater practice with the task did not result in faster responding. If children with ASD </w:t>
      </w:r>
      <w:r w:rsidR="004F7125" w:rsidRPr="00CC7F16">
        <w:rPr>
          <w:rFonts w:ascii="Times New Roman" w:hAnsi="Times New Roman" w:cs="Times New Roman"/>
          <w:i/>
          <w:color w:val="000000" w:themeColor="text1"/>
        </w:rPr>
        <w:t>require</w:t>
      </w:r>
      <w:r w:rsidR="004F7125">
        <w:rPr>
          <w:rFonts w:ascii="Times New Roman" w:hAnsi="Times New Roman" w:cs="Times New Roman"/>
          <w:color w:val="000000" w:themeColor="text1"/>
        </w:rPr>
        <w:t xml:space="preserve"> </w:t>
      </w:r>
      <w:r w:rsidR="00CC7F16">
        <w:rPr>
          <w:rFonts w:ascii="Times New Roman" w:hAnsi="Times New Roman" w:cs="Times New Roman"/>
          <w:color w:val="000000" w:themeColor="text1"/>
        </w:rPr>
        <w:t>more</w:t>
      </w:r>
      <w:r w:rsidR="004F7125">
        <w:rPr>
          <w:rFonts w:ascii="Times New Roman" w:hAnsi="Times New Roman" w:cs="Times New Roman"/>
          <w:color w:val="000000" w:themeColor="text1"/>
        </w:rPr>
        <w:t xml:space="preserve"> time for reflection to accurately learn words</w:t>
      </w:r>
      <w:r w:rsidR="00CC7F16">
        <w:rPr>
          <w:rFonts w:ascii="Times New Roman" w:hAnsi="Times New Roman" w:cs="Times New Roman"/>
          <w:color w:val="000000" w:themeColor="text1"/>
        </w:rPr>
        <w:t>,</w:t>
      </w:r>
      <w:r w:rsidR="004F7125">
        <w:rPr>
          <w:rFonts w:ascii="Times New Roman" w:hAnsi="Times New Roman" w:cs="Times New Roman"/>
          <w:color w:val="000000" w:themeColor="text1"/>
        </w:rPr>
        <w:t xml:space="preserve"> then the bottleneck of natural communicative situations may reduce their performance in comparison to controlled experimental settings</w:t>
      </w:r>
      <w:r w:rsidR="00FA4326">
        <w:rPr>
          <w:rFonts w:ascii="Times New Roman" w:hAnsi="Times New Roman" w:cs="Times New Roman"/>
          <w:color w:val="000000" w:themeColor="text1"/>
        </w:rPr>
        <w:t>, resulting in delayed acquisition</w:t>
      </w:r>
      <w:r w:rsidR="004F7125">
        <w:rPr>
          <w:rFonts w:ascii="Times New Roman" w:hAnsi="Times New Roman" w:cs="Times New Roman"/>
          <w:color w:val="000000" w:themeColor="text1"/>
        </w:rPr>
        <w:t xml:space="preserve">.     </w:t>
      </w:r>
      <w:r w:rsidR="005D66A3">
        <w:rPr>
          <w:rFonts w:ascii="Times New Roman" w:hAnsi="Times New Roman" w:cs="Times New Roman"/>
          <w:color w:val="000000" w:themeColor="text1"/>
        </w:rPr>
        <w:t xml:space="preserve"> </w:t>
      </w:r>
    </w:p>
    <w:p w14:paraId="16FBE4DE" w14:textId="21D107AA" w:rsidR="00D04069" w:rsidRPr="00D04069" w:rsidRDefault="00D04069" w:rsidP="00D04069">
      <w:pPr>
        <w:spacing w:line="480" w:lineRule="auto"/>
        <w:ind w:firstLine="720"/>
        <w:rPr>
          <w:rFonts w:ascii="Times New Roman" w:hAnsi="Times New Roman" w:cs="Times New Roman"/>
          <w:color w:val="000000" w:themeColor="text1"/>
          <w:lang w:val="en-US"/>
        </w:rPr>
      </w:pPr>
      <w:r w:rsidRPr="00D04069">
        <w:rPr>
          <w:rFonts w:ascii="Times New Roman" w:hAnsi="Times New Roman" w:cs="Times New Roman"/>
          <w:color w:val="000000" w:themeColor="text1"/>
        </w:rPr>
        <w:lastRenderedPageBreak/>
        <w:t xml:space="preserve">In summary, our study has elucidated how cross-situational word-referent mapping inter-relates </w:t>
      </w:r>
      <w:r w:rsidR="002603A9" w:rsidRPr="00D04069">
        <w:rPr>
          <w:rFonts w:ascii="Times New Roman" w:hAnsi="Times New Roman" w:cs="Times New Roman"/>
          <w:color w:val="000000" w:themeColor="text1"/>
        </w:rPr>
        <w:t>with retention</w:t>
      </w:r>
      <w:r w:rsidRPr="00D04069">
        <w:rPr>
          <w:rFonts w:ascii="Times New Roman" w:hAnsi="Times New Roman" w:cs="Times New Roman"/>
          <w:color w:val="000000" w:themeColor="text1"/>
        </w:rPr>
        <w:t xml:space="preserve"> and generalisation in children with ASD and typical development. </w:t>
      </w:r>
      <w:r w:rsidRPr="00D04069">
        <w:rPr>
          <w:rFonts w:ascii="Times New Roman" w:hAnsi="Times New Roman" w:cs="Times New Roman"/>
          <w:color w:val="000000" w:themeColor="text1"/>
          <w:lang w:val="en-US"/>
        </w:rPr>
        <w:t>Despite significant delays in the</w:t>
      </w:r>
      <w:r w:rsidR="001164AC">
        <w:rPr>
          <w:rFonts w:ascii="Times New Roman" w:hAnsi="Times New Roman" w:cs="Times New Roman"/>
          <w:color w:val="000000" w:themeColor="text1"/>
          <w:lang w:val="en-US"/>
        </w:rPr>
        <w:t>ir global language development (</w:t>
      </w:r>
      <w:r w:rsidRPr="00D04069">
        <w:rPr>
          <w:rFonts w:ascii="Times New Roman" w:hAnsi="Times New Roman" w:cs="Times New Roman"/>
          <w:color w:val="000000" w:themeColor="text1"/>
          <w:lang w:val="en-US"/>
        </w:rPr>
        <w:t xml:space="preserve">relative to chronological age), our ASD samples mapped, retained, and </w:t>
      </w:r>
      <w:proofErr w:type="spellStart"/>
      <w:r w:rsidRPr="00D04069">
        <w:rPr>
          <w:rFonts w:ascii="Times New Roman" w:hAnsi="Times New Roman" w:cs="Times New Roman"/>
          <w:color w:val="000000" w:themeColor="text1"/>
          <w:lang w:val="en-US"/>
        </w:rPr>
        <w:t>generalised</w:t>
      </w:r>
      <w:proofErr w:type="spellEnd"/>
      <w:r w:rsidRPr="00D04069">
        <w:rPr>
          <w:rFonts w:ascii="Times New Roman" w:hAnsi="Times New Roman" w:cs="Times New Roman"/>
          <w:color w:val="000000" w:themeColor="text1"/>
          <w:lang w:val="en-US"/>
        </w:rPr>
        <w:t xml:space="preserve"> novel words as accurately as TD controls. However, they were significantly slower to generate correct responses across trial types and conditions. These findings imply that fundamental word-learning mechanisms are </w:t>
      </w:r>
      <w:r w:rsidR="006949A3">
        <w:rPr>
          <w:rFonts w:ascii="Times New Roman" w:hAnsi="Times New Roman" w:cs="Times New Roman"/>
          <w:color w:val="000000" w:themeColor="text1"/>
          <w:lang w:val="en-US"/>
        </w:rPr>
        <w:t>not atypical in</w:t>
      </w:r>
      <w:r w:rsidRPr="00D04069">
        <w:rPr>
          <w:rFonts w:ascii="Times New Roman" w:hAnsi="Times New Roman" w:cs="Times New Roman"/>
          <w:color w:val="000000" w:themeColor="text1"/>
          <w:lang w:val="en-US"/>
        </w:rPr>
        <w:t xml:space="preserve"> ASD. It may be that ASD affects the efficiency of these mechanisms by disrupting children’s intake of language input, particularly during early stages of linguistic development (</w:t>
      </w:r>
      <w:proofErr w:type="spellStart"/>
      <w:r w:rsidRPr="00D04069">
        <w:rPr>
          <w:rFonts w:ascii="Times New Roman" w:hAnsi="Times New Roman" w:cs="Times New Roman"/>
          <w:color w:val="000000" w:themeColor="text1"/>
          <w:lang w:val="en-US"/>
        </w:rPr>
        <w:t>Arunachalam</w:t>
      </w:r>
      <w:proofErr w:type="spellEnd"/>
      <w:r w:rsidRPr="00D04069">
        <w:rPr>
          <w:rFonts w:ascii="Times New Roman" w:hAnsi="Times New Roman" w:cs="Times New Roman"/>
          <w:color w:val="000000" w:themeColor="text1"/>
          <w:lang w:val="en-US"/>
        </w:rPr>
        <w:t xml:space="preserve"> &amp; </w:t>
      </w:r>
      <w:proofErr w:type="spellStart"/>
      <w:r w:rsidRPr="00D04069">
        <w:rPr>
          <w:rFonts w:ascii="Times New Roman" w:hAnsi="Times New Roman" w:cs="Times New Roman"/>
          <w:color w:val="000000" w:themeColor="text1"/>
          <w:lang w:val="en-US"/>
        </w:rPr>
        <w:t>Luyster</w:t>
      </w:r>
      <w:proofErr w:type="spellEnd"/>
      <w:r w:rsidRPr="00D04069">
        <w:rPr>
          <w:rFonts w:ascii="Times New Roman" w:hAnsi="Times New Roman" w:cs="Times New Roman"/>
          <w:color w:val="000000" w:themeColor="text1"/>
          <w:lang w:val="en-US"/>
        </w:rPr>
        <w:t xml:space="preserve">, 2016). Promisingly, we found that providing attentional cues during cross-situational learning can both increase the accuracy and speed of word-referent mapping, without disadvantaging retention in either population. Overall, this research informs understanding of word learning in ASD and spotlights strategies for scaffolding vocabulary acquisition that can be evaluated in future research. </w:t>
      </w:r>
    </w:p>
    <w:p w14:paraId="6C5B5D0B" w14:textId="7C1C9265" w:rsidR="00D04069" w:rsidRDefault="00D04069" w:rsidP="00D04069">
      <w:pP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p>
    <w:p w14:paraId="080D732C" w14:textId="77777777" w:rsidR="00D04069" w:rsidRPr="00782651" w:rsidRDefault="00D04069" w:rsidP="00D04069">
      <w:pPr>
        <w:spacing w:line="480" w:lineRule="auto"/>
        <w:jc w:val="center"/>
        <w:rPr>
          <w:rFonts w:ascii="Times New Roman" w:hAnsi="Times New Roman" w:cs="Times New Roman"/>
          <w:b/>
        </w:rPr>
      </w:pPr>
      <w:r w:rsidRPr="00782651">
        <w:rPr>
          <w:rFonts w:ascii="Times New Roman" w:hAnsi="Times New Roman" w:cs="Times New Roman"/>
          <w:b/>
        </w:rPr>
        <w:t>Acknowledgements</w:t>
      </w:r>
    </w:p>
    <w:p w14:paraId="07082259" w14:textId="76E49737" w:rsidR="00D04069" w:rsidRPr="00782651" w:rsidRDefault="00D04069" w:rsidP="00D04069">
      <w:pPr>
        <w:spacing w:line="480" w:lineRule="auto"/>
        <w:rPr>
          <w:rFonts w:ascii="Times New Roman" w:hAnsi="Times New Roman" w:cs="Times New Roman"/>
        </w:rPr>
      </w:pPr>
      <w:r w:rsidRPr="00782651">
        <w:rPr>
          <w:rFonts w:ascii="Times New Roman" w:hAnsi="Times New Roman" w:cs="Times New Roman"/>
        </w:rPr>
        <w:tab/>
        <w:t>We would like to thank the children, parents, and schools that supported this research.</w:t>
      </w:r>
      <w:r w:rsidR="0078343D">
        <w:rPr>
          <w:rFonts w:ascii="Times New Roman" w:hAnsi="Times New Roman" w:cs="Times New Roman"/>
        </w:rPr>
        <w:t xml:space="preserve"> We would also like to thank Professor Bob McMurray for his guidance on statistical analyses. </w:t>
      </w:r>
    </w:p>
    <w:p w14:paraId="5E1A6F1F" w14:textId="77777777" w:rsidR="00D04069" w:rsidRPr="00782651" w:rsidRDefault="00D04069" w:rsidP="00D04069">
      <w:pPr>
        <w:spacing w:line="480" w:lineRule="auto"/>
        <w:jc w:val="center"/>
        <w:rPr>
          <w:rFonts w:ascii="Times New Roman" w:hAnsi="Times New Roman" w:cs="Times New Roman"/>
          <w:b/>
        </w:rPr>
      </w:pPr>
      <w:r w:rsidRPr="00782651">
        <w:rPr>
          <w:rFonts w:ascii="Times New Roman" w:hAnsi="Times New Roman" w:cs="Times New Roman"/>
          <w:b/>
        </w:rPr>
        <w:t>Funding</w:t>
      </w:r>
    </w:p>
    <w:p w14:paraId="3725DA58" w14:textId="77777777" w:rsidR="00D04069" w:rsidRPr="00782651" w:rsidRDefault="00D04069" w:rsidP="00D04069">
      <w:pPr>
        <w:spacing w:line="480" w:lineRule="auto"/>
        <w:ind w:firstLine="720"/>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This research was funded by an Economic and Social Research Council (UK) grant awarded to the first author (ES/N016955</w:t>
      </w:r>
      <w:r>
        <w:rPr>
          <w:rFonts w:ascii="Times New Roman" w:hAnsi="Times New Roman" w:cs="Times New Roman"/>
          <w:color w:val="000000" w:themeColor="text1"/>
          <w:shd w:val="clear" w:color="auto" w:fill="FFFFFF"/>
        </w:rPr>
        <w:t>/1</w:t>
      </w:r>
      <w:r w:rsidRPr="00782651">
        <w:rPr>
          <w:rFonts w:ascii="Times New Roman" w:hAnsi="Times New Roman" w:cs="Times New Roman"/>
          <w:color w:val="000000" w:themeColor="text1"/>
          <w:shd w:val="clear" w:color="auto" w:fill="FFFFFF"/>
        </w:rPr>
        <w:t>).</w:t>
      </w:r>
    </w:p>
    <w:p w14:paraId="215C7DB8" w14:textId="6DFF0FDE" w:rsidR="004E6A72" w:rsidRDefault="004E6A72" w:rsidP="000B7F03">
      <w:pPr>
        <w:spacing w:line="480" w:lineRule="auto"/>
        <w:rPr>
          <w:rFonts w:ascii="Times New Roman" w:hAnsi="Times New Roman" w:cs="Times New Roman"/>
          <w:color w:val="000000" w:themeColor="text1"/>
        </w:rPr>
      </w:pPr>
    </w:p>
    <w:p w14:paraId="6D10AF28" w14:textId="7CCD0856" w:rsidR="00C42725" w:rsidRDefault="00C42725" w:rsidP="000B7F03">
      <w:pPr>
        <w:spacing w:line="480" w:lineRule="auto"/>
        <w:rPr>
          <w:rFonts w:ascii="Times New Roman" w:hAnsi="Times New Roman" w:cs="Times New Roman"/>
          <w:color w:val="000000" w:themeColor="text1"/>
        </w:rPr>
      </w:pPr>
    </w:p>
    <w:p w14:paraId="60C5B603" w14:textId="3B5B53BE" w:rsidR="00085D3E" w:rsidRDefault="00085D3E" w:rsidP="000B7F03">
      <w:pPr>
        <w:spacing w:line="480" w:lineRule="auto"/>
        <w:rPr>
          <w:rFonts w:ascii="Times New Roman" w:hAnsi="Times New Roman" w:cs="Times New Roman"/>
          <w:color w:val="000000" w:themeColor="text1"/>
        </w:rPr>
      </w:pPr>
    </w:p>
    <w:p w14:paraId="39A87AB0" w14:textId="07D419BA" w:rsidR="00085D3E" w:rsidRDefault="00085D3E" w:rsidP="000B7F03">
      <w:pPr>
        <w:spacing w:line="480" w:lineRule="auto"/>
        <w:rPr>
          <w:rFonts w:ascii="Times New Roman" w:hAnsi="Times New Roman" w:cs="Times New Roman"/>
          <w:color w:val="000000" w:themeColor="text1"/>
        </w:rPr>
      </w:pPr>
    </w:p>
    <w:p w14:paraId="6EEBA0B3" w14:textId="4A6FBA16" w:rsidR="00085D3E" w:rsidRDefault="00085D3E" w:rsidP="000B7F03">
      <w:pPr>
        <w:spacing w:line="480" w:lineRule="auto"/>
        <w:rPr>
          <w:rFonts w:ascii="Times New Roman" w:hAnsi="Times New Roman" w:cs="Times New Roman"/>
          <w:color w:val="000000" w:themeColor="text1"/>
        </w:rPr>
      </w:pPr>
    </w:p>
    <w:p w14:paraId="3B42AE3E" w14:textId="0BE546B3" w:rsidR="00085D3E" w:rsidRDefault="00085D3E" w:rsidP="000B7F03">
      <w:pPr>
        <w:spacing w:line="480" w:lineRule="auto"/>
        <w:rPr>
          <w:rFonts w:ascii="Times New Roman" w:hAnsi="Times New Roman" w:cs="Times New Roman"/>
          <w:color w:val="000000" w:themeColor="text1"/>
        </w:rPr>
      </w:pPr>
    </w:p>
    <w:p w14:paraId="75D5F33A" w14:textId="6A1BD313" w:rsidR="00085D3E" w:rsidRDefault="00085D3E" w:rsidP="000B7F03">
      <w:pPr>
        <w:spacing w:line="480" w:lineRule="auto"/>
        <w:rPr>
          <w:rFonts w:ascii="Times New Roman" w:hAnsi="Times New Roman" w:cs="Times New Roman"/>
          <w:color w:val="000000" w:themeColor="text1"/>
        </w:rPr>
      </w:pPr>
    </w:p>
    <w:p w14:paraId="487D759D" w14:textId="01F46111" w:rsidR="00085D3E" w:rsidRDefault="00085D3E" w:rsidP="000B7F03">
      <w:pPr>
        <w:spacing w:line="480" w:lineRule="auto"/>
        <w:rPr>
          <w:rFonts w:ascii="Times New Roman" w:hAnsi="Times New Roman" w:cs="Times New Roman"/>
          <w:color w:val="000000" w:themeColor="text1"/>
        </w:rPr>
      </w:pPr>
    </w:p>
    <w:p w14:paraId="173C8426" w14:textId="113C1672" w:rsidR="00085D3E" w:rsidRDefault="00085D3E" w:rsidP="000B7F03">
      <w:pPr>
        <w:spacing w:line="480" w:lineRule="auto"/>
        <w:rPr>
          <w:rFonts w:ascii="Times New Roman" w:hAnsi="Times New Roman" w:cs="Times New Roman"/>
          <w:color w:val="000000" w:themeColor="text1"/>
        </w:rPr>
      </w:pPr>
    </w:p>
    <w:p w14:paraId="08C4210D" w14:textId="329F9034" w:rsidR="00ED4AB5" w:rsidRPr="00D04069" w:rsidRDefault="00D04069" w:rsidP="00C239A4">
      <w:pPr>
        <w:spacing w:line="480" w:lineRule="auto"/>
        <w:jc w:val="center"/>
        <w:rPr>
          <w:rFonts w:ascii="Times New Roman" w:hAnsi="Times New Roman" w:cs="Times New Roman"/>
          <w:b/>
          <w:color w:val="000000" w:themeColor="text1"/>
        </w:rPr>
      </w:pPr>
      <w:r w:rsidRPr="00D04069">
        <w:rPr>
          <w:rFonts w:ascii="Times New Roman" w:hAnsi="Times New Roman" w:cs="Times New Roman"/>
          <w:b/>
          <w:color w:val="000000" w:themeColor="text1"/>
        </w:rPr>
        <w:lastRenderedPageBreak/>
        <w:t>References</w:t>
      </w:r>
    </w:p>
    <w:p w14:paraId="481561FC" w14:textId="524E188D" w:rsidR="009C774B" w:rsidRPr="007C3265" w:rsidRDefault="00ED42FA" w:rsidP="007C3265">
      <w:pPr>
        <w:autoSpaceDE w:val="0"/>
        <w:autoSpaceDN w:val="0"/>
        <w:adjustRightInd w:val="0"/>
        <w:spacing w:line="480" w:lineRule="auto"/>
        <w:ind w:left="567" w:hanging="567"/>
        <w:rPr>
          <w:rFonts w:ascii="Times New Roman" w:hAnsi="Times New Roman" w:cs="Times New Roman"/>
          <w:color w:val="000000" w:themeColor="text1"/>
        </w:rPr>
      </w:pPr>
      <w:r w:rsidRPr="00EB53EC">
        <w:rPr>
          <w:rFonts w:ascii="Times New Roman" w:hAnsi="Times New Roman" w:cs="Times New Roman"/>
          <w:color w:val="000000" w:themeColor="text1"/>
        </w:rPr>
        <w:t xml:space="preserve"> </w:t>
      </w:r>
      <w:proofErr w:type="spellStart"/>
      <w:r w:rsidRPr="007C3265">
        <w:rPr>
          <w:rFonts w:ascii="Times New Roman" w:hAnsi="Times New Roman" w:cs="Times New Roman"/>
          <w:color w:val="000000" w:themeColor="text1"/>
        </w:rPr>
        <w:t>Akechi</w:t>
      </w:r>
      <w:proofErr w:type="spellEnd"/>
      <w:r w:rsidRPr="007C3265">
        <w:rPr>
          <w:rFonts w:ascii="Times New Roman" w:hAnsi="Times New Roman" w:cs="Times New Roman"/>
          <w:color w:val="000000" w:themeColor="text1"/>
        </w:rPr>
        <w:t xml:space="preserve">, H., Senju, A., Kikuchi, Y., </w:t>
      </w:r>
      <w:proofErr w:type="spellStart"/>
      <w:r w:rsidRPr="007C3265">
        <w:rPr>
          <w:rFonts w:ascii="Times New Roman" w:hAnsi="Times New Roman" w:cs="Times New Roman"/>
          <w:color w:val="000000" w:themeColor="text1"/>
        </w:rPr>
        <w:t>Tojo</w:t>
      </w:r>
      <w:proofErr w:type="spellEnd"/>
      <w:r w:rsidRPr="007C3265">
        <w:rPr>
          <w:rFonts w:ascii="Times New Roman" w:hAnsi="Times New Roman" w:cs="Times New Roman"/>
          <w:color w:val="000000" w:themeColor="text1"/>
        </w:rPr>
        <w:t xml:space="preserve">, Y., </w:t>
      </w:r>
      <w:proofErr w:type="spellStart"/>
      <w:r w:rsidRPr="007C3265">
        <w:rPr>
          <w:rFonts w:ascii="Times New Roman" w:hAnsi="Times New Roman" w:cs="Times New Roman"/>
          <w:color w:val="000000" w:themeColor="text1"/>
        </w:rPr>
        <w:t>Osanai</w:t>
      </w:r>
      <w:proofErr w:type="spellEnd"/>
      <w:r w:rsidRPr="007C3265">
        <w:rPr>
          <w:rFonts w:ascii="Times New Roman" w:hAnsi="Times New Roman" w:cs="Times New Roman"/>
          <w:color w:val="000000" w:themeColor="text1"/>
        </w:rPr>
        <w:t xml:space="preserve">, H., &amp; Hasegawa, T. (2011). Do children with ASD use referential gaze to learn the name of an object? An eye-tracking study. </w:t>
      </w:r>
      <w:r w:rsidRPr="007C3265">
        <w:rPr>
          <w:rFonts w:ascii="Times New Roman" w:hAnsi="Times New Roman" w:cs="Times New Roman"/>
          <w:i/>
          <w:color w:val="000000" w:themeColor="text1"/>
        </w:rPr>
        <w:t>Research in Autism Spectrum Disorders, 5(3)</w:t>
      </w:r>
      <w:r w:rsidRPr="007C3265">
        <w:rPr>
          <w:rFonts w:ascii="Times New Roman" w:hAnsi="Times New Roman" w:cs="Times New Roman"/>
          <w:color w:val="000000" w:themeColor="text1"/>
        </w:rPr>
        <w:t>, 1230–1242.doi:</w:t>
      </w:r>
      <w:r w:rsidR="009C774B" w:rsidRPr="007C3265">
        <w:rPr>
          <w:rFonts w:ascii="Times New Roman" w:hAnsi="Times New Roman" w:cs="Times New Roman"/>
          <w:color w:val="000000" w:themeColor="text1"/>
        </w:rPr>
        <w:t>http://dx.doi.org/10.1016/j.rasd.2011.01.013</w:t>
      </w:r>
      <w:r w:rsidRPr="007C3265">
        <w:rPr>
          <w:rFonts w:ascii="Times New Roman" w:hAnsi="Times New Roman" w:cs="Times New Roman"/>
          <w:color w:val="000000" w:themeColor="text1"/>
        </w:rPr>
        <w:t>.</w:t>
      </w:r>
    </w:p>
    <w:p w14:paraId="081D9B9C" w14:textId="77777777" w:rsidR="00385F57" w:rsidRPr="007C3265" w:rsidRDefault="00385F57" w:rsidP="007C3265">
      <w:pPr>
        <w:pStyle w:val="Body1"/>
        <w:spacing w:line="480" w:lineRule="auto"/>
        <w:ind w:left="567" w:hanging="567"/>
        <w:rPr>
          <w:color w:val="000000" w:themeColor="text1"/>
          <w:sz w:val="22"/>
          <w:szCs w:val="22"/>
        </w:rPr>
      </w:pPr>
      <w:r w:rsidRPr="007C3265">
        <w:rPr>
          <w:color w:val="000000" w:themeColor="text1"/>
          <w:sz w:val="22"/>
          <w:szCs w:val="22"/>
        </w:rPr>
        <w:t xml:space="preserve">Allen, M. L., Hartley, C., &amp; Cain, K. (2016). iPads and the use of “apps” by children with autism spectrum disorder: Do they promote learning? </w:t>
      </w:r>
      <w:r w:rsidRPr="007C3265">
        <w:rPr>
          <w:i/>
          <w:color w:val="000000" w:themeColor="text1"/>
          <w:sz w:val="22"/>
          <w:szCs w:val="22"/>
        </w:rPr>
        <w:t>Frontiers in Psychology</w:t>
      </w:r>
      <w:r w:rsidRPr="007C3265">
        <w:rPr>
          <w:color w:val="000000" w:themeColor="text1"/>
          <w:sz w:val="22"/>
          <w:szCs w:val="22"/>
        </w:rPr>
        <w:t>. doi:10.3389/fpsyg.2016.01305.</w:t>
      </w:r>
    </w:p>
    <w:p w14:paraId="31C7FAFF" w14:textId="77777777" w:rsidR="00385F57" w:rsidRPr="007C3265" w:rsidRDefault="00385F57" w:rsidP="007C3265">
      <w:pPr>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Anderson, D. K., Lord, C., </w:t>
      </w:r>
      <w:proofErr w:type="spellStart"/>
      <w:r w:rsidRPr="007C3265">
        <w:rPr>
          <w:rFonts w:ascii="Times New Roman" w:hAnsi="Times New Roman" w:cs="Times New Roman"/>
          <w:color w:val="000000" w:themeColor="text1"/>
        </w:rPr>
        <w:t>Risi</w:t>
      </w:r>
      <w:proofErr w:type="spellEnd"/>
      <w:r w:rsidRPr="007C3265">
        <w:rPr>
          <w:rFonts w:ascii="Times New Roman" w:hAnsi="Times New Roman" w:cs="Times New Roman"/>
          <w:color w:val="000000" w:themeColor="text1"/>
        </w:rPr>
        <w:t xml:space="preserve">, S., </w:t>
      </w:r>
      <w:proofErr w:type="spellStart"/>
      <w:r w:rsidRPr="007C3265">
        <w:rPr>
          <w:rFonts w:ascii="Times New Roman" w:hAnsi="Times New Roman" w:cs="Times New Roman"/>
          <w:color w:val="000000" w:themeColor="text1"/>
        </w:rPr>
        <w:t>DiLavore</w:t>
      </w:r>
      <w:proofErr w:type="spellEnd"/>
      <w:r w:rsidRPr="007C3265">
        <w:rPr>
          <w:rFonts w:ascii="Times New Roman" w:hAnsi="Times New Roman" w:cs="Times New Roman"/>
          <w:color w:val="000000" w:themeColor="text1"/>
        </w:rPr>
        <w:t xml:space="preserve">, P. S., Shulman, C., </w:t>
      </w:r>
      <w:proofErr w:type="spellStart"/>
      <w:r w:rsidRPr="007C3265">
        <w:rPr>
          <w:rFonts w:ascii="Times New Roman" w:hAnsi="Times New Roman" w:cs="Times New Roman"/>
          <w:color w:val="000000" w:themeColor="text1"/>
        </w:rPr>
        <w:t>Thurm</w:t>
      </w:r>
      <w:proofErr w:type="spellEnd"/>
      <w:r w:rsidRPr="007C3265">
        <w:rPr>
          <w:rFonts w:ascii="Times New Roman" w:hAnsi="Times New Roman" w:cs="Times New Roman"/>
          <w:color w:val="000000" w:themeColor="text1"/>
        </w:rPr>
        <w:t xml:space="preserve">, A., … &amp;, Pickles, A. (2007). Patterns of growth in verbal abilities among children with autism spectrum disorder. </w:t>
      </w:r>
      <w:r w:rsidRPr="007C3265">
        <w:rPr>
          <w:rFonts w:ascii="Times New Roman" w:hAnsi="Times New Roman" w:cs="Times New Roman"/>
          <w:i/>
          <w:color w:val="000000" w:themeColor="text1"/>
        </w:rPr>
        <w:t>Journal of Consulting and Clinical Psychology, 75</w:t>
      </w:r>
      <w:r w:rsidRPr="007C3265">
        <w:rPr>
          <w:rFonts w:ascii="Times New Roman" w:hAnsi="Times New Roman" w:cs="Times New Roman"/>
          <w:color w:val="000000" w:themeColor="text1"/>
        </w:rPr>
        <w:t xml:space="preserve">, 594–604.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://dx.doi.org/10.1037/0022-006X.75.4.594.</w:t>
      </w:r>
    </w:p>
    <w:p w14:paraId="4D4E5A46" w14:textId="0D731C5A" w:rsidR="00385F57" w:rsidRDefault="00385F57" w:rsidP="007C3265">
      <w:pPr>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shd w:val="clear" w:color="auto" w:fill="FFFFFF"/>
          <w:lang w:val="de-DE"/>
        </w:rPr>
        <w:t xml:space="preserve">Arunachalam, S., &amp; Luyster, R. J. (2016). </w:t>
      </w:r>
      <w:r w:rsidRPr="007C3265">
        <w:rPr>
          <w:rFonts w:ascii="Times New Roman" w:hAnsi="Times New Roman" w:cs="Times New Roman"/>
          <w:color w:val="000000" w:themeColor="text1"/>
          <w:shd w:val="clear" w:color="auto" w:fill="FFFFFF"/>
        </w:rPr>
        <w:t xml:space="preserve">The integrity of lexical acquisition mechanisms in autism spectrum disorders: A research review. Autism Research, </w:t>
      </w:r>
      <w:r w:rsidRPr="007C3265">
        <w:rPr>
          <w:rFonts w:ascii="Times New Roman" w:hAnsi="Times New Roman" w:cs="Times New Roman"/>
          <w:i/>
          <w:iCs/>
          <w:color w:val="000000" w:themeColor="text1"/>
          <w:shd w:val="clear" w:color="auto" w:fill="FFFFFF"/>
        </w:rPr>
        <w:t>9</w:t>
      </w:r>
      <w:r w:rsidRPr="007C3265">
        <w:rPr>
          <w:rFonts w:ascii="Times New Roman" w:hAnsi="Times New Roman" w:cs="Times New Roman"/>
          <w:color w:val="000000" w:themeColor="text1"/>
          <w:shd w:val="clear" w:color="auto" w:fill="FFFFFF"/>
        </w:rPr>
        <w:t xml:space="preserve">(8), 810-828. </w:t>
      </w:r>
      <w:proofErr w:type="spellStart"/>
      <w:r w:rsidRPr="007C3265">
        <w:rPr>
          <w:rFonts w:ascii="Times New Roman" w:hAnsi="Times New Roman" w:cs="Times New Roman"/>
          <w:color w:val="000000" w:themeColor="text1"/>
          <w:shd w:val="clear" w:color="auto" w:fill="FFFFFF"/>
        </w:rPr>
        <w:t>doi</w:t>
      </w:r>
      <w:proofErr w:type="spellEnd"/>
      <w:r w:rsidRPr="007C3265">
        <w:rPr>
          <w:rFonts w:ascii="Times New Roman" w:hAnsi="Times New Roman" w:cs="Times New Roman"/>
          <w:color w:val="000000" w:themeColor="text1"/>
          <w:shd w:val="clear" w:color="auto" w:fill="FFFFFF"/>
        </w:rPr>
        <w:t>:</w:t>
      </w:r>
      <w:r w:rsidRPr="007C3265">
        <w:rPr>
          <w:rFonts w:ascii="Times New Roman" w:hAnsi="Times New Roman" w:cs="Times New Roman"/>
          <w:color w:val="000000" w:themeColor="text1"/>
        </w:rPr>
        <w:t xml:space="preserve"> 10.1002/aur.1590.</w:t>
      </w:r>
    </w:p>
    <w:p w14:paraId="14135894" w14:textId="382B66E5" w:rsidR="00BB3F32" w:rsidRPr="00BB3F32" w:rsidRDefault="00BB3F32" w:rsidP="007C3265">
      <w:pPr>
        <w:spacing w:line="480" w:lineRule="auto"/>
        <w:ind w:left="567" w:hanging="567"/>
        <w:rPr>
          <w:rFonts w:ascii="Times New Roman" w:hAnsi="Times New Roman" w:cs="Times New Roman"/>
          <w:color w:val="000000" w:themeColor="text1"/>
        </w:rPr>
      </w:pPr>
      <w:r w:rsidRPr="00BB3F32">
        <w:rPr>
          <w:rFonts w:ascii="Times New Roman" w:hAnsi="Times New Roman" w:cs="Times New Roman"/>
          <w:color w:val="222222"/>
          <w:shd w:val="clear" w:color="auto" w:fill="FFFFFF"/>
        </w:rPr>
        <w:t xml:space="preserve">Arunachalam, S., &amp; </w:t>
      </w:r>
      <w:proofErr w:type="spellStart"/>
      <w:r w:rsidRPr="00BB3F32">
        <w:rPr>
          <w:rFonts w:ascii="Times New Roman" w:hAnsi="Times New Roman" w:cs="Times New Roman"/>
          <w:color w:val="222222"/>
          <w:shd w:val="clear" w:color="auto" w:fill="FFFFFF"/>
        </w:rPr>
        <w:t>Luyster</w:t>
      </w:r>
      <w:proofErr w:type="spellEnd"/>
      <w:r w:rsidRPr="00BB3F32">
        <w:rPr>
          <w:rFonts w:ascii="Times New Roman" w:hAnsi="Times New Roman" w:cs="Times New Roman"/>
          <w:color w:val="222222"/>
          <w:shd w:val="clear" w:color="auto" w:fill="FFFFFF"/>
        </w:rPr>
        <w:t>, R. J. (2018). Lexical development in young children with autism spectrum disorder (ASD): How ASD may affect intake from the input. </w:t>
      </w:r>
      <w:r w:rsidRPr="00BB3F32">
        <w:rPr>
          <w:rFonts w:ascii="Times New Roman" w:hAnsi="Times New Roman" w:cs="Times New Roman"/>
          <w:i/>
          <w:iCs/>
          <w:color w:val="222222"/>
          <w:shd w:val="clear" w:color="auto" w:fill="FFFFFF"/>
        </w:rPr>
        <w:t>Journal of Speech, Language, and Hearing Research</w:t>
      </w:r>
      <w:r w:rsidRPr="00BB3F32">
        <w:rPr>
          <w:rFonts w:ascii="Times New Roman" w:hAnsi="Times New Roman" w:cs="Times New Roman"/>
          <w:color w:val="222222"/>
          <w:shd w:val="clear" w:color="auto" w:fill="FFFFFF"/>
        </w:rPr>
        <w:t>, </w:t>
      </w:r>
      <w:r w:rsidRPr="00BB3F32">
        <w:rPr>
          <w:rFonts w:ascii="Times New Roman" w:hAnsi="Times New Roman" w:cs="Times New Roman"/>
          <w:i/>
          <w:iCs/>
          <w:color w:val="222222"/>
          <w:shd w:val="clear" w:color="auto" w:fill="FFFFFF"/>
        </w:rPr>
        <w:t>61</w:t>
      </w:r>
      <w:r w:rsidRPr="00BB3F32">
        <w:rPr>
          <w:rFonts w:ascii="Times New Roman" w:hAnsi="Times New Roman" w:cs="Times New Roman"/>
          <w:color w:val="222222"/>
          <w:shd w:val="clear" w:color="auto" w:fill="FFFFFF"/>
        </w:rPr>
        <w:t xml:space="preserve">(11), 2659-2672. </w:t>
      </w:r>
      <w:proofErr w:type="spellStart"/>
      <w:r w:rsidRPr="00BB3F32">
        <w:rPr>
          <w:rFonts w:ascii="Times New Roman" w:hAnsi="Times New Roman" w:cs="Times New Roman"/>
          <w:color w:val="222222"/>
          <w:shd w:val="clear" w:color="auto" w:fill="FFFFFF"/>
        </w:rPr>
        <w:t>doi:</w:t>
      </w:r>
      <w:r w:rsidRPr="00BB3F32">
        <w:rPr>
          <w:rFonts w:ascii="Times New Roman" w:hAnsi="Times New Roman" w:cs="Times New Roman"/>
        </w:rPr>
        <w:t>http</w:t>
      </w:r>
      <w:proofErr w:type="spellEnd"/>
      <w:r w:rsidRPr="00BB3F32">
        <w:rPr>
          <w:rFonts w:ascii="Times New Roman" w:hAnsi="Times New Roman" w:cs="Times New Roman"/>
        </w:rPr>
        <w:t>://dx.doi.org/10.1044/2018_JSLHR-L-RSAUT-18-0024</w:t>
      </w:r>
    </w:p>
    <w:p w14:paraId="5448F769" w14:textId="02C4D50B" w:rsidR="00385F57" w:rsidRPr="007C3265" w:rsidRDefault="00385F57"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Axelsson</w:t>
      </w:r>
      <w:proofErr w:type="spellEnd"/>
      <w:r w:rsidRPr="007C3265">
        <w:rPr>
          <w:rFonts w:ascii="Times New Roman" w:hAnsi="Times New Roman" w:cs="Times New Roman"/>
          <w:color w:val="000000" w:themeColor="text1"/>
        </w:rPr>
        <w:t xml:space="preserve">, E. L., </w:t>
      </w:r>
      <w:proofErr w:type="spellStart"/>
      <w:r w:rsidRPr="007C3265">
        <w:rPr>
          <w:rFonts w:ascii="Times New Roman" w:hAnsi="Times New Roman" w:cs="Times New Roman"/>
          <w:color w:val="000000" w:themeColor="text1"/>
        </w:rPr>
        <w:t>Churchley</w:t>
      </w:r>
      <w:proofErr w:type="spellEnd"/>
      <w:r w:rsidRPr="007C3265">
        <w:rPr>
          <w:rFonts w:ascii="Times New Roman" w:hAnsi="Times New Roman" w:cs="Times New Roman"/>
          <w:color w:val="000000" w:themeColor="text1"/>
        </w:rPr>
        <w:t xml:space="preserve">, K., &amp; Horst, J. S. (2012). The right thing at the right time: Why ostensive naming facilitates word learning. </w:t>
      </w:r>
      <w:r w:rsidRPr="007C3265">
        <w:rPr>
          <w:rFonts w:ascii="Times New Roman" w:hAnsi="Times New Roman" w:cs="Times New Roman"/>
          <w:i/>
          <w:iCs/>
          <w:color w:val="000000" w:themeColor="text1"/>
        </w:rPr>
        <w:t>Frontiers in Psychology, 3</w:t>
      </w:r>
      <w:r w:rsidRPr="007C3265">
        <w:rPr>
          <w:rFonts w:ascii="Times New Roman" w:hAnsi="Times New Roman" w:cs="Times New Roman"/>
          <w:color w:val="000000" w:themeColor="text1"/>
        </w:rPr>
        <w:t>, 1–8. https://doi.org/10.3389/fpsyg.2012.00088.</w:t>
      </w:r>
    </w:p>
    <w:p w14:paraId="2A519F4D" w14:textId="77777777" w:rsidR="00385F57" w:rsidRPr="007C3265" w:rsidRDefault="00385F57"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rPr>
        <w:t xml:space="preserve">Baldwin, D. A. (1993). Early referential understanding: Infants’ ability to recognize referential acts for what they are. </w:t>
      </w:r>
      <w:r w:rsidRPr="007C3265">
        <w:rPr>
          <w:rFonts w:ascii="Times New Roman" w:hAnsi="Times New Roman" w:cs="Times New Roman"/>
          <w:i/>
          <w:color w:val="000000" w:themeColor="text1"/>
        </w:rPr>
        <w:t>Developmental Psychology, 29(5)</w:t>
      </w:r>
      <w:r w:rsidRPr="007C3265">
        <w:rPr>
          <w:rFonts w:ascii="Times New Roman" w:hAnsi="Times New Roman" w:cs="Times New Roman"/>
          <w:color w:val="000000" w:themeColor="text1"/>
        </w:rPr>
        <w:t xml:space="preserve">, </w:t>
      </w:r>
      <w:r w:rsidRPr="007C3265">
        <w:rPr>
          <w:rFonts w:ascii="Times New Roman" w:hAnsi="Times New Roman" w:cs="Times New Roman"/>
          <w:color w:val="000000" w:themeColor="text1"/>
          <w:shd w:val="clear" w:color="auto" w:fill="FFFFFF"/>
        </w:rPr>
        <w:t>832-843</w:t>
      </w:r>
      <w:r w:rsidRPr="007C3265">
        <w:rPr>
          <w:rFonts w:ascii="Times New Roman" w:hAnsi="Times New Roman" w:cs="Times New Roman"/>
          <w:color w:val="000000" w:themeColor="text1"/>
        </w:rPr>
        <w:t xml:space="preserve">. </w:t>
      </w:r>
      <w:proofErr w:type="spellStart"/>
      <w:r w:rsidRPr="007C3265">
        <w:rPr>
          <w:rFonts w:ascii="Times New Roman" w:hAnsi="Times New Roman" w:cs="Times New Roman"/>
          <w:color w:val="000000" w:themeColor="text1"/>
        </w:rPr>
        <w:t>doi</w:t>
      </w:r>
      <w:proofErr w:type="spellEnd"/>
      <w:r w:rsidRPr="007C3265">
        <w:rPr>
          <w:rFonts w:ascii="Times New Roman" w:hAnsi="Times New Roman" w:cs="Times New Roman"/>
          <w:color w:val="000000" w:themeColor="text1"/>
        </w:rPr>
        <w:t xml:space="preserve">: </w:t>
      </w:r>
      <w:r w:rsidRPr="007C3265">
        <w:rPr>
          <w:rFonts w:ascii="Times New Roman" w:hAnsi="Times New Roman" w:cs="Times New Roman"/>
          <w:color w:val="000000" w:themeColor="text1"/>
          <w:shd w:val="clear" w:color="auto" w:fill="FFFFFF"/>
        </w:rPr>
        <w:t>http://dx.doi.org/10.1037/0012-1649.29.5.832.</w:t>
      </w:r>
    </w:p>
    <w:p w14:paraId="7421F5FB" w14:textId="77777777" w:rsidR="00385F57" w:rsidRPr="007C3265" w:rsidRDefault="00385F57" w:rsidP="007C3265">
      <w:pPr>
        <w:spacing w:line="480" w:lineRule="auto"/>
        <w:ind w:left="567" w:hanging="567"/>
        <w:rPr>
          <w:rFonts w:ascii="Times New Roman" w:hAnsi="Times New Roman" w:cs="Times New Roman"/>
          <w:color w:val="000000" w:themeColor="text1"/>
          <w:lang w:eastAsia="en-GB"/>
        </w:rPr>
      </w:pPr>
      <w:r w:rsidRPr="007C3265">
        <w:rPr>
          <w:rFonts w:ascii="Times New Roman" w:hAnsi="Times New Roman" w:cs="Times New Roman"/>
          <w:color w:val="000000" w:themeColor="text1"/>
          <w:lang w:eastAsia="en-GB"/>
        </w:rPr>
        <w:t xml:space="preserve">Baron-Cohen, S., Baldwin, D. A., &amp; Crowson, M. (1997). Do children with autism use the speaker’s direction of gaze strategy to crack the code of language? </w:t>
      </w:r>
      <w:r w:rsidRPr="007C3265">
        <w:rPr>
          <w:rFonts w:ascii="Times New Roman" w:hAnsi="Times New Roman" w:cs="Times New Roman"/>
          <w:i/>
          <w:color w:val="000000" w:themeColor="text1"/>
          <w:lang w:eastAsia="en-GB"/>
        </w:rPr>
        <w:t>Child Development, 68</w:t>
      </w:r>
      <w:r w:rsidRPr="007C3265">
        <w:rPr>
          <w:rFonts w:ascii="Times New Roman" w:hAnsi="Times New Roman" w:cs="Times New Roman"/>
          <w:color w:val="000000" w:themeColor="text1"/>
          <w:lang w:eastAsia="en-GB"/>
        </w:rPr>
        <w:t>, 48–57. doi:10.2307/1131924.</w:t>
      </w:r>
    </w:p>
    <w:p w14:paraId="7F755098" w14:textId="0CF8CC87" w:rsidR="008E67DD" w:rsidRPr="007C3265" w:rsidRDefault="008E67DD" w:rsidP="007C3265">
      <w:pPr>
        <w:autoSpaceDE w:val="0"/>
        <w:autoSpaceDN w:val="0"/>
        <w:adjustRightInd w:val="0"/>
        <w:spacing w:line="480" w:lineRule="auto"/>
        <w:ind w:left="567" w:hanging="567"/>
        <w:rPr>
          <w:rFonts w:ascii="Times New Roman" w:hAnsi="Times New Roman" w:cs="Times New Roman"/>
        </w:rPr>
      </w:pPr>
      <w:r w:rsidRPr="007C3265">
        <w:rPr>
          <w:rFonts w:ascii="Times New Roman" w:hAnsi="Times New Roman" w:cs="Times New Roman"/>
        </w:rPr>
        <w:lastRenderedPageBreak/>
        <w:t xml:space="preserve">Barr, D.J., Levy, R., Scheepers, C., &amp; Tilly, H. J. (2013). Random effects structure for confirmatory hypothesis testing: Keep it maximal. </w:t>
      </w:r>
      <w:r w:rsidRPr="007C3265">
        <w:rPr>
          <w:rFonts w:ascii="Times New Roman" w:hAnsi="Times New Roman" w:cs="Times New Roman"/>
          <w:i/>
        </w:rPr>
        <w:t>Journal of Memory and Language, 68</w:t>
      </w:r>
      <w:r w:rsidRPr="007C3265">
        <w:rPr>
          <w:rFonts w:ascii="Times New Roman" w:hAnsi="Times New Roman" w:cs="Times New Roman"/>
        </w:rPr>
        <w:t xml:space="preserve">, 255–278. </w:t>
      </w:r>
      <w:proofErr w:type="spellStart"/>
      <w:r w:rsidRPr="007C3265">
        <w:rPr>
          <w:rFonts w:ascii="Times New Roman" w:hAnsi="Times New Roman" w:cs="Times New Roman"/>
        </w:rPr>
        <w:t>doi:http</w:t>
      </w:r>
      <w:proofErr w:type="spellEnd"/>
      <w:r w:rsidRPr="007C3265">
        <w:rPr>
          <w:rFonts w:ascii="Times New Roman" w:hAnsi="Times New Roman" w:cs="Times New Roman"/>
        </w:rPr>
        <w:t>://dx.doi.org/10.1016/j.jml.2012.11.001</w:t>
      </w:r>
    </w:p>
    <w:p w14:paraId="3FCB18FB" w14:textId="5B0D6407" w:rsidR="008E67DD" w:rsidRPr="007C3265" w:rsidRDefault="008E67DD"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Style w:val="hlfld-contribauthor"/>
          <w:rFonts w:ascii="Times New Roman" w:hAnsi="Times New Roman" w:cs="Times New Roman"/>
          <w:color w:val="333333"/>
        </w:rPr>
        <w:t>Bates, </w:t>
      </w:r>
      <w:r w:rsidRPr="007C3265">
        <w:rPr>
          <w:rStyle w:val="nlmgiven-names"/>
          <w:rFonts w:ascii="Times New Roman" w:hAnsi="Times New Roman" w:cs="Times New Roman"/>
          <w:color w:val="333333"/>
        </w:rPr>
        <w:t>D.</w:t>
      </w:r>
      <w:r w:rsidRPr="007C3265">
        <w:rPr>
          <w:rFonts w:ascii="Times New Roman" w:hAnsi="Times New Roman" w:cs="Times New Roman"/>
          <w:color w:val="333333"/>
        </w:rPr>
        <w:t>, </w:t>
      </w:r>
      <w:proofErr w:type="spellStart"/>
      <w:r w:rsidRPr="007C3265">
        <w:rPr>
          <w:rStyle w:val="hlfld-contribauthor"/>
          <w:rFonts w:ascii="Times New Roman" w:hAnsi="Times New Roman" w:cs="Times New Roman"/>
          <w:color w:val="333333"/>
        </w:rPr>
        <w:t>Maechler</w:t>
      </w:r>
      <w:proofErr w:type="spellEnd"/>
      <w:r w:rsidRPr="007C3265">
        <w:rPr>
          <w:rStyle w:val="hlfld-contribauthor"/>
          <w:rFonts w:ascii="Times New Roman" w:hAnsi="Times New Roman" w:cs="Times New Roman"/>
          <w:color w:val="333333"/>
        </w:rPr>
        <w:t>, </w:t>
      </w:r>
      <w:r w:rsidRPr="007C3265">
        <w:rPr>
          <w:rStyle w:val="nlmgiven-names"/>
          <w:rFonts w:ascii="Times New Roman" w:hAnsi="Times New Roman" w:cs="Times New Roman"/>
          <w:color w:val="333333"/>
        </w:rPr>
        <w:t>M.</w:t>
      </w:r>
      <w:r w:rsidRPr="007C3265">
        <w:rPr>
          <w:rFonts w:ascii="Times New Roman" w:hAnsi="Times New Roman" w:cs="Times New Roman"/>
          <w:color w:val="333333"/>
        </w:rPr>
        <w:t>, </w:t>
      </w:r>
      <w:proofErr w:type="spellStart"/>
      <w:r w:rsidRPr="007C3265">
        <w:rPr>
          <w:rStyle w:val="hlfld-contribauthor"/>
          <w:rFonts w:ascii="Times New Roman" w:hAnsi="Times New Roman" w:cs="Times New Roman"/>
          <w:color w:val="333333"/>
        </w:rPr>
        <w:t>Bolker</w:t>
      </w:r>
      <w:proofErr w:type="spellEnd"/>
      <w:r w:rsidRPr="007C3265">
        <w:rPr>
          <w:rStyle w:val="hlfld-contribauthor"/>
          <w:rFonts w:ascii="Times New Roman" w:hAnsi="Times New Roman" w:cs="Times New Roman"/>
          <w:color w:val="333333"/>
        </w:rPr>
        <w:t>, </w:t>
      </w:r>
      <w:r w:rsidRPr="007C3265">
        <w:rPr>
          <w:rStyle w:val="nlmgiven-names"/>
          <w:rFonts w:ascii="Times New Roman" w:hAnsi="Times New Roman" w:cs="Times New Roman"/>
          <w:color w:val="333333"/>
        </w:rPr>
        <w:t>B.</w:t>
      </w:r>
      <w:r w:rsidRPr="007C3265">
        <w:rPr>
          <w:rFonts w:ascii="Times New Roman" w:hAnsi="Times New Roman" w:cs="Times New Roman"/>
          <w:color w:val="333333"/>
        </w:rPr>
        <w:t>, &amp; </w:t>
      </w:r>
      <w:r w:rsidRPr="007C3265">
        <w:rPr>
          <w:rStyle w:val="hlfld-contribauthor"/>
          <w:rFonts w:ascii="Times New Roman" w:hAnsi="Times New Roman" w:cs="Times New Roman"/>
          <w:color w:val="333333"/>
        </w:rPr>
        <w:t>Walker, </w:t>
      </w:r>
      <w:r w:rsidRPr="007C3265">
        <w:rPr>
          <w:rStyle w:val="nlmgiven-names"/>
          <w:rFonts w:ascii="Times New Roman" w:hAnsi="Times New Roman" w:cs="Times New Roman"/>
          <w:color w:val="333333"/>
        </w:rPr>
        <w:t>S.</w:t>
      </w:r>
      <w:r w:rsidRPr="007C3265">
        <w:rPr>
          <w:rFonts w:ascii="Times New Roman" w:hAnsi="Times New Roman" w:cs="Times New Roman"/>
          <w:color w:val="333333"/>
        </w:rPr>
        <w:t> (</w:t>
      </w:r>
      <w:r w:rsidRPr="007C3265">
        <w:rPr>
          <w:rStyle w:val="nlmyear"/>
          <w:rFonts w:ascii="Times New Roman" w:hAnsi="Times New Roman" w:cs="Times New Roman"/>
          <w:color w:val="333333"/>
        </w:rPr>
        <w:t>2015</w:t>
      </w:r>
      <w:r w:rsidRPr="007C3265">
        <w:rPr>
          <w:rFonts w:ascii="Times New Roman" w:hAnsi="Times New Roman" w:cs="Times New Roman"/>
          <w:color w:val="333333"/>
        </w:rPr>
        <w:t>). lme4: Linear mixed-effects models using Eigen and S4. R package version 1.1–7. 2014. </w:t>
      </w:r>
      <w:r w:rsidRPr="007C3265">
        <w:rPr>
          <w:rFonts w:ascii="Times New Roman" w:hAnsi="Times New Roman" w:cs="Times New Roman"/>
          <w:i/>
          <w:iCs/>
          <w:color w:val="333333"/>
        </w:rPr>
        <w:t>Institute for Statistics and Mathematics of WU website</w:t>
      </w:r>
      <w:r w:rsidRPr="007C3265">
        <w:rPr>
          <w:rFonts w:ascii="Times New Roman" w:hAnsi="Times New Roman" w:cs="Times New Roman"/>
          <w:color w:val="333333"/>
        </w:rPr>
        <w:t>. </w:t>
      </w:r>
      <w:r w:rsidRPr="007C3265">
        <w:rPr>
          <w:rFonts w:ascii="Times New Roman" w:hAnsi="Times New Roman" w:cs="Times New Roman"/>
        </w:rPr>
        <w:t>http://CRAN.R-project.org/package=lme4</w:t>
      </w:r>
      <w:r w:rsidRPr="007C3265">
        <w:rPr>
          <w:rFonts w:ascii="Times New Roman" w:hAnsi="Times New Roman" w:cs="Times New Roman"/>
          <w:color w:val="333333"/>
        </w:rPr>
        <w:t>.</w:t>
      </w:r>
    </w:p>
    <w:p w14:paraId="44B0E2EA" w14:textId="20129CB0" w:rsidR="00FA4326" w:rsidRPr="00ED5CFF" w:rsidRDefault="00FA4326" w:rsidP="00FA4326">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proofErr w:type="spellStart"/>
      <w:r w:rsidRPr="00207A76">
        <w:rPr>
          <w:rFonts w:ascii="Times New Roman" w:hAnsi="Times New Roman" w:cs="Times New Roman"/>
          <w:color w:val="000000" w:themeColor="text1"/>
          <w:shd w:val="clear" w:color="auto" w:fill="FFFFFF"/>
        </w:rPr>
        <w:t>Bavin</w:t>
      </w:r>
      <w:proofErr w:type="spellEnd"/>
      <w:r w:rsidRPr="00207A76">
        <w:rPr>
          <w:rFonts w:ascii="Times New Roman" w:hAnsi="Times New Roman" w:cs="Times New Roman"/>
          <w:color w:val="000000" w:themeColor="text1"/>
          <w:shd w:val="clear" w:color="auto" w:fill="FFFFFF"/>
        </w:rPr>
        <w:t xml:space="preserve">, E. L., Kidd, E., Prendergast, L. A., &amp; Baker, E. K. (2016). Young children with ASD use lexical and referential information during on-line sentence processing. </w:t>
      </w:r>
      <w:r w:rsidRPr="00207A76">
        <w:rPr>
          <w:rFonts w:ascii="Times New Roman" w:hAnsi="Times New Roman" w:cs="Times New Roman"/>
          <w:i/>
          <w:iCs/>
          <w:color w:val="000000" w:themeColor="text1"/>
          <w:shd w:val="clear" w:color="auto" w:fill="FFFFFF"/>
        </w:rPr>
        <w:t>Frontiers in psychology</w:t>
      </w:r>
      <w:r w:rsidRPr="00207A76">
        <w:rPr>
          <w:rFonts w:ascii="Times New Roman" w:hAnsi="Times New Roman" w:cs="Times New Roman"/>
          <w:color w:val="000000" w:themeColor="text1"/>
          <w:shd w:val="clear" w:color="auto" w:fill="FFFFFF"/>
        </w:rPr>
        <w:t xml:space="preserve">, </w:t>
      </w:r>
      <w:r w:rsidRPr="00207A76">
        <w:rPr>
          <w:rFonts w:ascii="Times New Roman" w:hAnsi="Times New Roman" w:cs="Times New Roman"/>
          <w:i/>
          <w:iCs/>
          <w:color w:val="000000" w:themeColor="text1"/>
          <w:shd w:val="clear" w:color="auto" w:fill="FFFFFF"/>
        </w:rPr>
        <w:t>7</w:t>
      </w:r>
      <w:r w:rsidRPr="00207A76">
        <w:rPr>
          <w:rFonts w:ascii="Times New Roman" w:hAnsi="Times New Roman" w:cs="Times New Roman"/>
          <w:color w:val="000000" w:themeColor="text1"/>
          <w:shd w:val="clear" w:color="auto" w:fill="FFFFFF"/>
        </w:rPr>
        <w:t>, 171.</w:t>
      </w:r>
      <w:r>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doi:http</w:t>
      </w:r>
      <w:proofErr w:type="spellEnd"/>
      <w:r>
        <w:rPr>
          <w:rFonts w:ascii="Times New Roman" w:hAnsi="Times New Roman" w:cs="Times New Roman"/>
          <w:color w:val="000000" w:themeColor="text1"/>
          <w:shd w:val="clear" w:color="auto" w:fill="FFFFFF"/>
        </w:rPr>
        <w:t>://dx.doi.org/</w:t>
      </w:r>
      <w:r w:rsidRPr="00FA4326">
        <w:rPr>
          <w:rFonts w:ascii="Times New Roman" w:hAnsi="Times New Roman" w:cs="Times New Roman"/>
          <w:color w:val="000000" w:themeColor="text1"/>
          <w:shd w:val="clear" w:color="auto" w:fill="FFFFFF"/>
        </w:rPr>
        <w:t>10.3389/fpsyg.2016.00171</w:t>
      </w:r>
      <w:r>
        <w:rPr>
          <w:rFonts w:ascii="Times New Roman" w:hAnsi="Times New Roman" w:cs="Times New Roman"/>
          <w:color w:val="000000" w:themeColor="text1"/>
          <w:shd w:val="clear" w:color="auto" w:fill="FFFFFF"/>
        </w:rPr>
        <w:t>.</w:t>
      </w:r>
    </w:p>
    <w:p w14:paraId="15361D9B" w14:textId="3BC00E23" w:rsidR="00385F57" w:rsidRPr="007C3265" w:rsidRDefault="00385F57"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shd w:val="clear" w:color="auto" w:fill="FFFFFF"/>
        </w:rPr>
        <w:t xml:space="preserve">Bean </w:t>
      </w:r>
      <w:proofErr w:type="spellStart"/>
      <w:r w:rsidRPr="007C3265">
        <w:rPr>
          <w:rFonts w:ascii="Times New Roman" w:hAnsi="Times New Roman" w:cs="Times New Roman"/>
          <w:color w:val="000000" w:themeColor="text1"/>
          <w:shd w:val="clear" w:color="auto" w:fill="FFFFFF"/>
        </w:rPr>
        <w:t>Ellawadi</w:t>
      </w:r>
      <w:proofErr w:type="spellEnd"/>
      <w:r w:rsidRPr="007C3265">
        <w:rPr>
          <w:rFonts w:ascii="Times New Roman" w:hAnsi="Times New Roman" w:cs="Times New Roman"/>
          <w:color w:val="000000" w:themeColor="text1"/>
          <w:shd w:val="clear" w:color="auto" w:fill="FFFFFF"/>
        </w:rPr>
        <w:t>, A., &amp; McGregor, K. K. (2016). Children with ASD can use gaze to map new words.</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International journal of language &amp; communication disorders</w:t>
      </w:r>
      <w:r w:rsidRPr="007C3265">
        <w:rPr>
          <w:rFonts w:ascii="Times New Roman" w:hAnsi="Times New Roman" w:cs="Times New Roman"/>
          <w:color w:val="000000" w:themeColor="text1"/>
          <w:shd w:val="clear" w:color="auto" w:fill="FFFFFF"/>
        </w:rPr>
        <w:t>,</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51</w:t>
      </w:r>
      <w:r w:rsidRPr="007C3265">
        <w:rPr>
          <w:rFonts w:ascii="Times New Roman" w:hAnsi="Times New Roman" w:cs="Times New Roman"/>
          <w:color w:val="000000" w:themeColor="text1"/>
          <w:shd w:val="clear" w:color="auto" w:fill="FFFFFF"/>
        </w:rPr>
        <w:t xml:space="preserve">(2), 212-218. </w:t>
      </w:r>
      <w:proofErr w:type="spellStart"/>
      <w:r w:rsidRPr="007C3265">
        <w:rPr>
          <w:rFonts w:ascii="Times New Roman" w:hAnsi="Times New Roman" w:cs="Times New Roman"/>
          <w:color w:val="000000" w:themeColor="text1"/>
          <w:shd w:val="clear" w:color="auto" w:fill="FFFFFF"/>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://dx.doi.org/10.1111/1460-6984.12192.</w:t>
      </w:r>
    </w:p>
    <w:p w14:paraId="0FECB076" w14:textId="2A6C8780" w:rsidR="008F0548" w:rsidRPr="007C3265" w:rsidRDefault="008F0548"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Bedford, R., </w:t>
      </w:r>
      <w:proofErr w:type="spellStart"/>
      <w:r w:rsidRPr="007C3265">
        <w:rPr>
          <w:rFonts w:ascii="Times New Roman" w:hAnsi="Times New Roman" w:cs="Times New Roman"/>
          <w:color w:val="000000" w:themeColor="text1"/>
        </w:rPr>
        <w:t>Gliga</w:t>
      </w:r>
      <w:proofErr w:type="spellEnd"/>
      <w:r w:rsidRPr="007C3265">
        <w:rPr>
          <w:rFonts w:ascii="Times New Roman" w:hAnsi="Times New Roman" w:cs="Times New Roman"/>
          <w:color w:val="000000" w:themeColor="text1"/>
        </w:rPr>
        <w:t xml:space="preserve">, T., Frame, K., </w:t>
      </w:r>
      <w:proofErr w:type="spellStart"/>
      <w:r w:rsidRPr="007C3265">
        <w:rPr>
          <w:rFonts w:ascii="Times New Roman" w:hAnsi="Times New Roman" w:cs="Times New Roman"/>
          <w:color w:val="000000" w:themeColor="text1"/>
        </w:rPr>
        <w:t>Hudry</w:t>
      </w:r>
      <w:proofErr w:type="spellEnd"/>
      <w:r w:rsidRPr="007C3265">
        <w:rPr>
          <w:rFonts w:ascii="Times New Roman" w:hAnsi="Times New Roman" w:cs="Times New Roman"/>
          <w:color w:val="000000" w:themeColor="text1"/>
        </w:rPr>
        <w:t xml:space="preserve">, K., Chandler, S., Johnson, M.H., &amp; </w:t>
      </w:r>
      <w:proofErr w:type="spellStart"/>
      <w:r w:rsidRPr="007C3265">
        <w:rPr>
          <w:rFonts w:ascii="Times New Roman" w:hAnsi="Times New Roman" w:cs="Times New Roman"/>
          <w:color w:val="000000" w:themeColor="text1"/>
        </w:rPr>
        <w:t>Charman</w:t>
      </w:r>
      <w:proofErr w:type="spellEnd"/>
      <w:r w:rsidRPr="007C3265">
        <w:rPr>
          <w:rFonts w:ascii="Times New Roman" w:hAnsi="Times New Roman" w:cs="Times New Roman"/>
          <w:color w:val="000000" w:themeColor="text1"/>
        </w:rPr>
        <w:t xml:space="preserve">, T. (2013). Failure to learn from feedback underlies word learning difficulties in toddlers at risk for autism. </w:t>
      </w:r>
      <w:r w:rsidRPr="007C3265">
        <w:rPr>
          <w:rFonts w:ascii="Times New Roman" w:hAnsi="Times New Roman" w:cs="Times New Roman"/>
          <w:i/>
          <w:color w:val="000000" w:themeColor="text1"/>
        </w:rPr>
        <w:t>Journal of</w:t>
      </w:r>
      <w:r w:rsidRPr="007C3265">
        <w:rPr>
          <w:rFonts w:ascii="Times New Roman" w:hAnsi="Times New Roman" w:cs="Times New Roman"/>
          <w:color w:val="000000" w:themeColor="text1"/>
        </w:rPr>
        <w:t xml:space="preserve"> </w:t>
      </w:r>
      <w:r w:rsidRPr="007C3265">
        <w:rPr>
          <w:rFonts w:ascii="Times New Roman" w:hAnsi="Times New Roman" w:cs="Times New Roman"/>
          <w:i/>
          <w:color w:val="000000" w:themeColor="text1"/>
        </w:rPr>
        <w:t>Child Language, 40(01)</w:t>
      </w:r>
      <w:r w:rsidRPr="007C3265">
        <w:rPr>
          <w:rFonts w:ascii="Times New Roman" w:hAnsi="Times New Roman" w:cs="Times New Roman"/>
          <w:color w:val="000000" w:themeColor="text1"/>
        </w:rPr>
        <w:t xml:space="preserve">, 29–46.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 xml:space="preserve">://dx.doi.org/10.1017/S0305000912000086. </w:t>
      </w:r>
    </w:p>
    <w:p w14:paraId="2096FAFD" w14:textId="436A57FB" w:rsidR="008F0548" w:rsidRPr="007C3265" w:rsidRDefault="008F0548"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Bion</w:t>
      </w:r>
      <w:proofErr w:type="spellEnd"/>
      <w:r w:rsidRPr="007C3265">
        <w:rPr>
          <w:rFonts w:ascii="Times New Roman" w:hAnsi="Times New Roman" w:cs="Times New Roman"/>
          <w:color w:val="000000" w:themeColor="text1"/>
        </w:rPr>
        <w:t xml:space="preserve">, R. A. H., </w:t>
      </w:r>
      <w:proofErr w:type="spellStart"/>
      <w:r w:rsidRPr="007C3265">
        <w:rPr>
          <w:rFonts w:ascii="Times New Roman" w:hAnsi="Times New Roman" w:cs="Times New Roman"/>
          <w:color w:val="000000" w:themeColor="text1"/>
        </w:rPr>
        <w:t>Borovsky</w:t>
      </w:r>
      <w:proofErr w:type="spellEnd"/>
      <w:r w:rsidRPr="007C3265">
        <w:rPr>
          <w:rFonts w:ascii="Times New Roman" w:hAnsi="Times New Roman" w:cs="Times New Roman"/>
          <w:color w:val="000000" w:themeColor="text1"/>
        </w:rPr>
        <w:t xml:space="preserve">, A., &amp; Fernald, A. (2013). Fast mapping, slow learning: Disambiguation of novel word-object mappings in relation to vocabulary learning at 18, 24, and 30 months. </w:t>
      </w:r>
      <w:r w:rsidRPr="007C3265">
        <w:rPr>
          <w:rFonts w:ascii="Times New Roman" w:hAnsi="Times New Roman" w:cs="Times New Roman"/>
          <w:i/>
          <w:iCs/>
          <w:color w:val="000000" w:themeColor="text1"/>
        </w:rPr>
        <w:t>Cognition, 126</w:t>
      </w:r>
      <w:r w:rsidRPr="007C3265">
        <w:rPr>
          <w:rFonts w:ascii="Times New Roman" w:hAnsi="Times New Roman" w:cs="Times New Roman"/>
          <w:color w:val="000000" w:themeColor="text1"/>
        </w:rPr>
        <w:t xml:space="preserve">(1), 39–53. </w:t>
      </w:r>
      <w:r w:rsidRPr="007C3265">
        <w:rPr>
          <w:rFonts w:ascii="Times New Roman" w:hAnsi="Times New Roman" w:cs="Times New Roman"/>
        </w:rPr>
        <w:t>https://doi.org/10.1016/j.cognition.2012.08.008</w:t>
      </w:r>
      <w:r w:rsidRPr="007C3265">
        <w:rPr>
          <w:rFonts w:ascii="Times New Roman" w:hAnsi="Times New Roman" w:cs="Times New Roman"/>
          <w:color w:val="000000" w:themeColor="text1"/>
        </w:rPr>
        <w:t>.</w:t>
      </w:r>
    </w:p>
    <w:p w14:paraId="05FF0950" w14:textId="0F2F819E" w:rsidR="008E67DD" w:rsidRPr="007C3265" w:rsidRDefault="008E67DD" w:rsidP="007C3265">
      <w:pPr>
        <w:spacing w:line="480" w:lineRule="auto"/>
        <w:ind w:left="567" w:hanging="567"/>
        <w:rPr>
          <w:rFonts w:ascii="Times New Roman" w:hAnsi="Times New Roman" w:cs="Times New Roman"/>
          <w:color w:val="000000"/>
        </w:rPr>
      </w:pPr>
      <w:r w:rsidRPr="007C3265">
        <w:rPr>
          <w:rFonts w:ascii="Times New Roman" w:hAnsi="Times New Roman" w:cs="Times New Roman"/>
          <w:color w:val="000000"/>
          <w:lang w:eastAsia="en-GB"/>
        </w:rPr>
        <w:t xml:space="preserve">Bloom, P. (2002). Mindreading, communication, and the learning of names for things. </w:t>
      </w:r>
      <w:r w:rsidRPr="007C3265">
        <w:rPr>
          <w:rFonts w:ascii="Times New Roman" w:hAnsi="Times New Roman" w:cs="Times New Roman"/>
          <w:i/>
          <w:color w:val="000000"/>
          <w:lang w:eastAsia="en-GB"/>
        </w:rPr>
        <w:t>Mind and Language, 17</w:t>
      </w:r>
      <w:r w:rsidRPr="007C3265">
        <w:rPr>
          <w:rFonts w:ascii="Times New Roman" w:hAnsi="Times New Roman" w:cs="Times New Roman"/>
          <w:color w:val="000000"/>
          <w:lang w:eastAsia="en-GB"/>
        </w:rPr>
        <w:t xml:space="preserve">, 37–54. </w:t>
      </w:r>
      <w:proofErr w:type="spellStart"/>
      <w:r w:rsidRPr="007C3265">
        <w:rPr>
          <w:rFonts w:ascii="Times New Roman" w:hAnsi="Times New Roman" w:cs="Times New Roman"/>
          <w:color w:val="000000"/>
          <w:lang w:eastAsia="en-GB"/>
        </w:rPr>
        <w:t>doi:</w:t>
      </w:r>
      <w:r w:rsidRPr="007C3265">
        <w:rPr>
          <w:rFonts w:ascii="Times New Roman" w:hAnsi="Times New Roman" w:cs="Times New Roman"/>
          <w:color w:val="000000"/>
        </w:rPr>
        <w:t>http</w:t>
      </w:r>
      <w:proofErr w:type="spellEnd"/>
      <w:r w:rsidRPr="007C3265">
        <w:rPr>
          <w:rFonts w:ascii="Times New Roman" w:hAnsi="Times New Roman" w:cs="Times New Roman"/>
          <w:color w:val="000000"/>
        </w:rPr>
        <w:t>://dx.doi.org/10.1111/1468-0017.00188.</w:t>
      </w:r>
    </w:p>
    <w:p w14:paraId="26C82AC9" w14:textId="1B2F6A61" w:rsidR="008F0548" w:rsidRDefault="008F0548"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Boucher, J. (2012). Research Review: Structural language in autistic spectrum disorder - characteristics and causes. </w:t>
      </w:r>
      <w:r w:rsidRPr="007C3265">
        <w:rPr>
          <w:rFonts w:ascii="Times New Roman" w:hAnsi="Times New Roman" w:cs="Times New Roman"/>
          <w:i/>
          <w:color w:val="000000" w:themeColor="text1"/>
        </w:rPr>
        <w:t>Journal of Child Psychology and Psychiatry, 53(3)</w:t>
      </w:r>
      <w:r w:rsidRPr="007C3265">
        <w:rPr>
          <w:rFonts w:ascii="Times New Roman" w:hAnsi="Times New Roman" w:cs="Times New Roman"/>
          <w:color w:val="000000" w:themeColor="text1"/>
        </w:rPr>
        <w:t>, 219–233. doi:10.1111/j.1469-7610.2011.02508.x.</w:t>
      </w:r>
    </w:p>
    <w:p w14:paraId="0510C6CF" w14:textId="4A115346" w:rsidR="0068474E" w:rsidRPr="007C3265" w:rsidRDefault="0068474E"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Carey, S. (1978). The child as a word learner. In M. Halle, J. Bresnan, &amp; A. Miller (Eds.), Linguistic theory and psychological reality (pp. 264 – 293). Cambridge, MA: MIT Press.</w:t>
      </w:r>
    </w:p>
    <w:p w14:paraId="505AB55F" w14:textId="000D721D" w:rsidR="005D397B" w:rsidRPr="007C3265" w:rsidRDefault="005D397B"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Cartmill, E., Armstrong, B. F., </w:t>
      </w:r>
      <w:proofErr w:type="spellStart"/>
      <w:r w:rsidRPr="007C3265">
        <w:rPr>
          <w:rFonts w:ascii="Times New Roman" w:hAnsi="Times New Roman" w:cs="Times New Roman"/>
          <w:color w:val="000000" w:themeColor="text1"/>
        </w:rPr>
        <w:t>Gleitman</w:t>
      </w:r>
      <w:proofErr w:type="spellEnd"/>
      <w:r w:rsidRPr="007C3265">
        <w:rPr>
          <w:rFonts w:ascii="Times New Roman" w:hAnsi="Times New Roman" w:cs="Times New Roman"/>
          <w:color w:val="000000" w:themeColor="text1"/>
        </w:rPr>
        <w:t xml:space="preserve">, L. R., Goldin-Meadows, S., </w:t>
      </w:r>
      <w:proofErr w:type="spellStart"/>
      <w:r w:rsidRPr="007C3265">
        <w:rPr>
          <w:rFonts w:ascii="Times New Roman" w:hAnsi="Times New Roman" w:cs="Times New Roman"/>
          <w:color w:val="000000" w:themeColor="text1"/>
        </w:rPr>
        <w:t>Medinac</w:t>
      </w:r>
      <w:proofErr w:type="spellEnd"/>
      <w:r w:rsidRPr="007C3265">
        <w:rPr>
          <w:rFonts w:ascii="Times New Roman" w:hAnsi="Times New Roman" w:cs="Times New Roman"/>
          <w:color w:val="000000" w:themeColor="text1"/>
        </w:rPr>
        <w:t xml:space="preserve">, T. N., &amp; </w:t>
      </w:r>
      <w:proofErr w:type="spellStart"/>
      <w:r w:rsidRPr="007C3265">
        <w:rPr>
          <w:rFonts w:ascii="Times New Roman" w:hAnsi="Times New Roman" w:cs="Times New Roman"/>
          <w:color w:val="000000" w:themeColor="text1"/>
        </w:rPr>
        <w:t>Trueswell</w:t>
      </w:r>
      <w:proofErr w:type="spellEnd"/>
      <w:r w:rsidRPr="007C3265">
        <w:rPr>
          <w:rFonts w:ascii="Times New Roman" w:hAnsi="Times New Roman" w:cs="Times New Roman"/>
          <w:color w:val="000000" w:themeColor="text1"/>
        </w:rPr>
        <w:t xml:space="preserve">, J. C. (2013). Quality of early parent input predicts child vocabulary 3 years later. </w:t>
      </w:r>
      <w:r w:rsidRPr="007C3265">
        <w:rPr>
          <w:rFonts w:ascii="Times New Roman" w:hAnsi="Times New Roman" w:cs="Times New Roman"/>
          <w:i/>
          <w:color w:val="000000" w:themeColor="text1"/>
        </w:rPr>
        <w:t xml:space="preserve">Proceedings of </w:t>
      </w:r>
      <w:r w:rsidRPr="007C3265">
        <w:rPr>
          <w:rFonts w:ascii="Times New Roman" w:hAnsi="Times New Roman" w:cs="Times New Roman"/>
          <w:i/>
          <w:color w:val="000000" w:themeColor="text1"/>
        </w:rPr>
        <w:lastRenderedPageBreak/>
        <w:t>the National Academy of Sciences</w:t>
      </w:r>
      <w:r w:rsidRPr="007C3265">
        <w:rPr>
          <w:rFonts w:ascii="Times New Roman" w:hAnsi="Times New Roman" w:cs="Times New Roman"/>
          <w:color w:val="000000" w:themeColor="text1"/>
        </w:rPr>
        <w:t xml:space="preserve">, </w:t>
      </w:r>
      <w:r w:rsidRPr="007C3265">
        <w:rPr>
          <w:rFonts w:ascii="Times New Roman" w:hAnsi="Times New Roman" w:cs="Times New Roman"/>
          <w:i/>
          <w:color w:val="000000" w:themeColor="text1"/>
        </w:rPr>
        <w:t>110</w:t>
      </w:r>
      <w:r w:rsidRPr="007C3265">
        <w:rPr>
          <w:rFonts w:ascii="Times New Roman" w:hAnsi="Times New Roman" w:cs="Times New Roman"/>
          <w:color w:val="000000" w:themeColor="text1"/>
        </w:rPr>
        <w:t>, 11278–11283.</w:t>
      </w:r>
      <w:r w:rsidR="009C774B" w:rsidRPr="007C3265">
        <w:rPr>
          <w:rFonts w:ascii="Times New Roman" w:hAnsi="Times New Roman" w:cs="Times New Roman"/>
          <w:color w:val="000000" w:themeColor="text1"/>
        </w:rPr>
        <w:t xml:space="preserve"> </w:t>
      </w:r>
      <w:proofErr w:type="spellStart"/>
      <w:r w:rsidR="009C774B" w:rsidRPr="007C3265">
        <w:rPr>
          <w:rFonts w:ascii="Times New Roman" w:hAnsi="Times New Roman" w:cs="Times New Roman"/>
          <w:color w:val="000000" w:themeColor="text1"/>
        </w:rPr>
        <w:t>doi:http</w:t>
      </w:r>
      <w:proofErr w:type="spellEnd"/>
      <w:r w:rsidR="009C774B" w:rsidRPr="007C3265">
        <w:rPr>
          <w:rFonts w:ascii="Times New Roman" w:hAnsi="Times New Roman" w:cs="Times New Roman"/>
          <w:color w:val="000000" w:themeColor="text1"/>
        </w:rPr>
        <w:t>://dx.doi.org/10.1073/pnas.1309518110</w:t>
      </w:r>
    </w:p>
    <w:p w14:paraId="698DFAEF" w14:textId="57C3C653" w:rsidR="008F0548" w:rsidRPr="007C3265" w:rsidRDefault="008F0548"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Charman</w:t>
      </w:r>
      <w:proofErr w:type="spellEnd"/>
      <w:r w:rsidRPr="007C3265">
        <w:rPr>
          <w:rFonts w:ascii="Times New Roman" w:hAnsi="Times New Roman" w:cs="Times New Roman"/>
          <w:color w:val="000000" w:themeColor="text1"/>
        </w:rPr>
        <w:t>, T., Drew, A., Baird, C., &amp; Baird, G. (2003). Measuring early language development in preschool children with autism spectrum disorder using the MacArthur Communicative Development Inventory (Infant Form).</w:t>
      </w:r>
      <w:r w:rsidRPr="007C3265">
        <w:rPr>
          <w:rFonts w:ascii="Times New Roman" w:hAnsi="Times New Roman" w:cs="Times New Roman"/>
          <w:i/>
          <w:color w:val="000000" w:themeColor="text1"/>
        </w:rPr>
        <w:t xml:space="preserve"> Journal of Child Language, 30(01)</w:t>
      </w:r>
      <w:r w:rsidRPr="007C3265">
        <w:rPr>
          <w:rFonts w:ascii="Times New Roman" w:hAnsi="Times New Roman" w:cs="Times New Roman"/>
          <w:color w:val="000000" w:themeColor="text1"/>
        </w:rPr>
        <w:t xml:space="preserve">, 213–236.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://dx.doi.org/10.1017/S0305000902005482.</w:t>
      </w:r>
    </w:p>
    <w:p w14:paraId="107743CC" w14:textId="0A95D605" w:rsidR="004F18D7" w:rsidRPr="007C3265" w:rsidRDefault="004F18D7" w:rsidP="007C3265">
      <w:pPr>
        <w:spacing w:line="480" w:lineRule="auto"/>
        <w:ind w:left="567" w:hanging="567"/>
        <w:rPr>
          <w:rFonts w:ascii="Times New Roman" w:hAnsi="Times New Roman" w:cs="Times New Roman"/>
          <w:color w:val="000000" w:themeColor="text1"/>
          <w:lang w:val="en-US"/>
        </w:rPr>
      </w:pPr>
      <w:r w:rsidRPr="007C3265">
        <w:rPr>
          <w:rFonts w:ascii="Times New Roman" w:hAnsi="Times New Roman" w:cs="Times New Roman"/>
          <w:color w:val="000000" w:themeColor="text1"/>
          <w:lang w:val="en-US"/>
        </w:rPr>
        <w:t>Chen, C. H., Zhang, Y., &amp; Yu, C. (2018). Learning object names at different hierarchical levels using cross</w:t>
      </w:r>
      <w:r w:rsidRPr="007C3265">
        <w:rPr>
          <w:rFonts w:ascii="Times New Roman" w:eastAsia="Calibri" w:hAnsi="Times New Roman" w:cs="Times New Roman"/>
          <w:color w:val="000000" w:themeColor="text1"/>
          <w:lang w:val="en-US"/>
        </w:rPr>
        <w:t>‐</w:t>
      </w:r>
      <w:r w:rsidRPr="007C3265">
        <w:rPr>
          <w:rFonts w:ascii="Times New Roman" w:hAnsi="Times New Roman" w:cs="Times New Roman"/>
          <w:color w:val="000000" w:themeColor="text1"/>
          <w:lang w:val="en-US"/>
        </w:rPr>
        <w:t xml:space="preserve">situational statistics. </w:t>
      </w:r>
      <w:r w:rsidRPr="007C3265">
        <w:rPr>
          <w:rFonts w:ascii="Times New Roman" w:hAnsi="Times New Roman" w:cs="Times New Roman"/>
          <w:i/>
          <w:iCs/>
          <w:color w:val="000000" w:themeColor="text1"/>
          <w:lang w:val="en-US"/>
        </w:rPr>
        <w:t>Cognitive Science</w:t>
      </w:r>
      <w:r w:rsidRPr="007C3265">
        <w:rPr>
          <w:rFonts w:ascii="Times New Roman" w:hAnsi="Times New Roman" w:cs="Times New Roman"/>
          <w:color w:val="000000" w:themeColor="text1"/>
          <w:lang w:val="en-US"/>
        </w:rPr>
        <w:t xml:space="preserve">, </w:t>
      </w:r>
      <w:r w:rsidRPr="007C3265">
        <w:rPr>
          <w:rFonts w:ascii="Times New Roman" w:hAnsi="Times New Roman" w:cs="Times New Roman"/>
          <w:i/>
          <w:iCs/>
          <w:color w:val="000000" w:themeColor="text1"/>
          <w:lang w:val="en-US"/>
        </w:rPr>
        <w:t>42</w:t>
      </w:r>
      <w:r w:rsidRPr="007C3265">
        <w:rPr>
          <w:rFonts w:ascii="Times New Roman" w:hAnsi="Times New Roman" w:cs="Times New Roman"/>
          <w:color w:val="000000" w:themeColor="text1"/>
          <w:lang w:val="en-US"/>
        </w:rPr>
        <w:t xml:space="preserve">, 591-605. </w:t>
      </w:r>
      <w:proofErr w:type="spellStart"/>
      <w:r w:rsidRPr="007C3265">
        <w:rPr>
          <w:rFonts w:ascii="Times New Roman" w:hAnsi="Times New Roman" w:cs="Times New Roman"/>
          <w:color w:val="000000" w:themeColor="text1"/>
          <w:lang w:val="en-US"/>
        </w:rPr>
        <w:t>doi</w:t>
      </w:r>
      <w:proofErr w:type="spellEnd"/>
      <w:r w:rsidRPr="007C3265">
        <w:rPr>
          <w:rFonts w:ascii="Times New Roman" w:hAnsi="Times New Roman" w:cs="Times New Roman"/>
          <w:color w:val="000000" w:themeColor="text1"/>
          <w:lang w:val="en-US"/>
        </w:rPr>
        <w:t>:</w:t>
      </w:r>
      <w:r w:rsidRPr="007C3265">
        <w:rPr>
          <w:rFonts w:ascii="Times New Roman" w:hAnsi="Times New Roman" w:cs="Times New Roman"/>
        </w:rPr>
        <w:t xml:space="preserve"> http://dx.doi.org/10.1111/cogs.12516</w:t>
      </w:r>
    </w:p>
    <w:p w14:paraId="49F5A851" w14:textId="77777777" w:rsidR="008F0548" w:rsidRPr="007C3265" w:rsidRDefault="008F0548" w:rsidP="007C3265">
      <w:pPr>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lang w:val="de-DE" w:eastAsia="en-GB"/>
        </w:rPr>
        <w:t xml:space="preserve">Chevallier, C., Kohls, G., Troiani, V., Brodkin, E. S., &amp; Schultz, R. T. (2012). </w:t>
      </w:r>
      <w:r w:rsidRPr="007C3265">
        <w:rPr>
          <w:rFonts w:ascii="Times New Roman" w:hAnsi="Times New Roman" w:cs="Times New Roman"/>
          <w:color w:val="000000" w:themeColor="text1"/>
          <w:lang w:eastAsia="en-GB"/>
        </w:rPr>
        <w:t xml:space="preserve">The social motivation theory of autism. </w:t>
      </w:r>
      <w:r w:rsidRPr="007C3265">
        <w:rPr>
          <w:rFonts w:ascii="Times New Roman" w:hAnsi="Times New Roman" w:cs="Times New Roman"/>
          <w:i/>
          <w:color w:val="000000" w:themeColor="text1"/>
          <w:lang w:eastAsia="en-GB"/>
        </w:rPr>
        <w:t>Trends in Cognitive Science, 16</w:t>
      </w:r>
      <w:r w:rsidRPr="007C3265">
        <w:rPr>
          <w:rFonts w:ascii="Times New Roman" w:hAnsi="Times New Roman" w:cs="Times New Roman"/>
          <w:color w:val="000000" w:themeColor="text1"/>
          <w:lang w:eastAsia="en-GB"/>
        </w:rPr>
        <w:t xml:space="preserve">, 231–239. </w:t>
      </w:r>
      <w:proofErr w:type="spellStart"/>
      <w:r w:rsidRPr="007C3265">
        <w:rPr>
          <w:rFonts w:ascii="Times New Roman" w:hAnsi="Times New Roman" w:cs="Times New Roman"/>
          <w:color w:val="000000" w:themeColor="text1"/>
          <w:lang w:eastAsia="en-GB"/>
        </w:rPr>
        <w:t>doi:</w:t>
      </w:r>
      <w:r w:rsidRPr="007C3265">
        <w:rPr>
          <w:rFonts w:ascii="Times New Roman" w:hAnsi="Times New Roman" w:cs="Times New Roman"/>
          <w:color w:val="000000" w:themeColor="text1"/>
          <w:shd w:val="clear" w:color="auto" w:fill="FFFFFF"/>
        </w:rPr>
        <w:t>https</w:t>
      </w:r>
      <w:proofErr w:type="spellEnd"/>
      <w:r w:rsidRPr="007C3265">
        <w:rPr>
          <w:rFonts w:ascii="Times New Roman" w:hAnsi="Times New Roman" w:cs="Times New Roman"/>
          <w:color w:val="000000" w:themeColor="text1"/>
          <w:shd w:val="clear" w:color="auto" w:fill="FFFFFF"/>
        </w:rPr>
        <w:t>://doi.org/10.1016/j.tics.2012.02.007. </w:t>
      </w:r>
    </w:p>
    <w:p w14:paraId="3D36A761" w14:textId="318F33E0" w:rsidR="0069661A" w:rsidRPr="007C3265" w:rsidRDefault="0069661A" w:rsidP="007C3265">
      <w:pPr>
        <w:spacing w:line="480" w:lineRule="auto"/>
        <w:ind w:left="567" w:hanging="567"/>
        <w:rPr>
          <w:rFonts w:ascii="Times New Roman" w:eastAsia="Times New Roman" w:hAnsi="Times New Roman" w:cs="Times New Roman"/>
          <w:color w:val="000000" w:themeColor="text1"/>
          <w:lang w:val="en-US"/>
        </w:rPr>
      </w:pPr>
      <w:r w:rsidRPr="007C3265">
        <w:rPr>
          <w:rFonts w:ascii="Times New Roman" w:eastAsia="Times New Roman" w:hAnsi="Times New Roman" w:cs="Times New Roman"/>
          <w:color w:val="000000" w:themeColor="text1"/>
          <w:lang w:val="en-US"/>
        </w:rPr>
        <w:t xml:space="preserve">Christiansen, M. H., &amp; </w:t>
      </w:r>
      <w:proofErr w:type="spellStart"/>
      <w:r w:rsidRPr="007C3265">
        <w:rPr>
          <w:rFonts w:ascii="Times New Roman" w:eastAsia="Times New Roman" w:hAnsi="Times New Roman" w:cs="Times New Roman"/>
          <w:color w:val="000000" w:themeColor="text1"/>
          <w:lang w:val="en-US"/>
        </w:rPr>
        <w:t>Chater</w:t>
      </w:r>
      <w:proofErr w:type="spellEnd"/>
      <w:r w:rsidRPr="007C3265">
        <w:rPr>
          <w:rFonts w:ascii="Times New Roman" w:eastAsia="Times New Roman" w:hAnsi="Times New Roman" w:cs="Times New Roman"/>
          <w:color w:val="000000" w:themeColor="text1"/>
          <w:lang w:val="en-US"/>
        </w:rPr>
        <w:t xml:space="preserve">, N. (2016). The Now-or-Never bottleneck: A fundamental constraint on language. </w:t>
      </w:r>
      <w:r w:rsidRPr="007C3265">
        <w:rPr>
          <w:rFonts w:ascii="Times New Roman" w:eastAsia="Times New Roman" w:hAnsi="Times New Roman" w:cs="Times New Roman"/>
          <w:i/>
          <w:iCs/>
          <w:color w:val="000000" w:themeColor="text1"/>
          <w:lang w:val="en-US"/>
        </w:rPr>
        <w:t>Behavioral and Brain Sciences</w:t>
      </w:r>
      <w:r w:rsidRPr="007C3265">
        <w:rPr>
          <w:rFonts w:ascii="Times New Roman" w:eastAsia="Times New Roman" w:hAnsi="Times New Roman" w:cs="Times New Roman"/>
          <w:color w:val="000000" w:themeColor="text1"/>
          <w:lang w:val="en-US"/>
        </w:rPr>
        <w:t xml:space="preserve">, </w:t>
      </w:r>
      <w:r w:rsidRPr="007C3265">
        <w:rPr>
          <w:rFonts w:ascii="Times New Roman" w:eastAsia="Times New Roman" w:hAnsi="Times New Roman" w:cs="Times New Roman"/>
          <w:i/>
          <w:iCs/>
          <w:color w:val="000000" w:themeColor="text1"/>
          <w:lang w:val="en-US"/>
        </w:rPr>
        <w:t>39</w:t>
      </w:r>
      <w:r w:rsidR="009C774B" w:rsidRPr="007C3265">
        <w:rPr>
          <w:rFonts w:ascii="Times New Roman" w:eastAsia="Times New Roman" w:hAnsi="Times New Roman" w:cs="Times New Roman"/>
          <w:color w:val="000000" w:themeColor="text1"/>
          <w:lang w:val="en-US"/>
        </w:rPr>
        <w:t xml:space="preserve">, 1-72. </w:t>
      </w:r>
      <w:proofErr w:type="spellStart"/>
      <w:r w:rsidR="009C774B" w:rsidRPr="007C3265">
        <w:rPr>
          <w:rFonts w:ascii="Times New Roman" w:eastAsia="Times New Roman" w:hAnsi="Times New Roman" w:cs="Times New Roman"/>
          <w:color w:val="000000" w:themeColor="text1"/>
          <w:lang w:val="en-US"/>
        </w:rPr>
        <w:t>doi</w:t>
      </w:r>
      <w:proofErr w:type="spellEnd"/>
      <w:r w:rsidR="009C774B" w:rsidRPr="007C3265">
        <w:rPr>
          <w:rFonts w:ascii="Times New Roman" w:eastAsia="Times New Roman" w:hAnsi="Times New Roman" w:cs="Times New Roman"/>
          <w:color w:val="000000" w:themeColor="text1"/>
          <w:lang w:val="en-US"/>
        </w:rPr>
        <w:t>:</w:t>
      </w:r>
      <w:r w:rsidR="009C774B" w:rsidRPr="007C3265">
        <w:rPr>
          <w:rFonts w:ascii="Times New Roman" w:hAnsi="Times New Roman" w:cs="Times New Roman"/>
          <w:color w:val="000000" w:themeColor="text1"/>
        </w:rPr>
        <w:t>http://dx.doi.org/10.1017/S0140525X1500031X</w:t>
      </w:r>
    </w:p>
    <w:p w14:paraId="271F12D4" w14:textId="77777777" w:rsidR="00661EBD" w:rsidRPr="007C3265" w:rsidRDefault="00661EBD"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rPr>
        <w:t xml:space="preserve">de Marchena, A., </w:t>
      </w:r>
      <w:proofErr w:type="spellStart"/>
      <w:r w:rsidRPr="007C3265">
        <w:rPr>
          <w:rFonts w:ascii="Times New Roman" w:hAnsi="Times New Roman" w:cs="Times New Roman"/>
          <w:color w:val="000000" w:themeColor="text1"/>
        </w:rPr>
        <w:t>Eigsti</w:t>
      </w:r>
      <w:proofErr w:type="spellEnd"/>
      <w:r w:rsidRPr="007C3265">
        <w:rPr>
          <w:rFonts w:ascii="Times New Roman" w:hAnsi="Times New Roman" w:cs="Times New Roman"/>
          <w:color w:val="000000" w:themeColor="text1"/>
        </w:rPr>
        <w:t xml:space="preserve">, I.-M., </w:t>
      </w:r>
      <w:proofErr w:type="spellStart"/>
      <w:r w:rsidRPr="007C3265">
        <w:rPr>
          <w:rFonts w:ascii="Times New Roman" w:hAnsi="Times New Roman" w:cs="Times New Roman"/>
          <w:color w:val="000000" w:themeColor="text1"/>
        </w:rPr>
        <w:t>Worek</w:t>
      </w:r>
      <w:proofErr w:type="spellEnd"/>
      <w:r w:rsidRPr="007C3265">
        <w:rPr>
          <w:rFonts w:ascii="Times New Roman" w:hAnsi="Times New Roman" w:cs="Times New Roman"/>
          <w:color w:val="000000" w:themeColor="text1"/>
        </w:rPr>
        <w:t xml:space="preserve">, A., Ono, K. E., &amp; Snedeker, J. (2011). Mutual exclusivity in autism spectrum disorders: Testing the pragmatic hypothesis. </w:t>
      </w:r>
      <w:r w:rsidRPr="007C3265">
        <w:rPr>
          <w:rFonts w:ascii="Times New Roman" w:hAnsi="Times New Roman" w:cs="Times New Roman"/>
          <w:i/>
          <w:color w:val="000000" w:themeColor="text1"/>
        </w:rPr>
        <w:t>Cognition, 119(1)</w:t>
      </w:r>
      <w:r w:rsidRPr="007C3265">
        <w:rPr>
          <w:rFonts w:ascii="Times New Roman" w:hAnsi="Times New Roman" w:cs="Times New Roman"/>
          <w:color w:val="000000" w:themeColor="text1"/>
        </w:rPr>
        <w:t>, 96–113. doi:10.1016/j.cognition.2010.12.011.</w:t>
      </w:r>
    </w:p>
    <w:p w14:paraId="2E69220E" w14:textId="121669F5" w:rsidR="00661EBD" w:rsidRPr="007C3265" w:rsidRDefault="00661EBD"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Dunn, L. M., Dunn, L. M., </w:t>
      </w:r>
      <w:proofErr w:type="spellStart"/>
      <w:r w:rsidRPr="007C3265">
        <w:rPr>
          <w:rFonts w:ascii="Times New Roman" w:hAnsi="Times New Roman" w:cs="Times New Roman"/>
          <w:color w:val="000000" w:themeColor="text1"/>
        </w:rPr>
        <w:t>Whetton</w:t>
      </w:r>
      <w:proofErr w:type="spellEnd"/>
      <w:r w:rsidRPr="007C3265">
        <w:rPr>
          <w:rFonts w:ascii="Times New Roman" w:hAnsi="Times New Roman" w:cs="Times New Roman"/>
          <w:color w:val="000000" w:themeColor="text1"/>
        </w:rPr>
        <w:t xml:space="preserve">, C., &amp; Burley, J. (1997). </w:t>
      </w:r>
      <w:r w:rsidRPr="007C3265">
        <w:rPr>
          <w:rFonts w:ascii="Times New Roman" w:hAnsi="Times New Roman" w:cs="Times New Roman"/>
          <w:i/>
          <w:iCs/>
          <w:color w:val="000000" w:themeColor="text1"/>
        </w:rPr>
        <w:t xml:space="preserve">The British picture vocabulary scale – Second Edition. </w:t>
      </w:r>
      <w:r w:rsidRPr="007C3265">
        <w:rPr>
          <w:rFonts w:ascii="Times New Roman" w:hAnsi="Times New Roman" w:cs="Times New Roman"/>
          <w:color w:val="000000" w:themeColor="text1"/>
        </w:rPr>
        <w:t>Windsor: NFER-Nelson.</w:t>
      </w:r>
    </w:p>
    <w:p w14:paraId="587689EC" w14:textId="77777777" w:rsidR="00661EBD" w:rsidRPr="007C3265" w:rsidRDefault="00661EBD" w:rsidP="007C3265">
      <w:pPr>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rPr>
        <w:t xml:space="preserve">Ellis </w:t>
      </w:r>
      <w:proofErr w:type="spellStart"/>
      <w:r w:rsidRPr="007C3265">
        <w:rPr>
          <w:rFonts w:ascii="Times New Roman" w:hAnsi="Times New Roman" w:cs="Times New Roman"/>
          <w:color w:val="000000" w:themeColor="text1"/>
        </w:rPr>
        <w:t>Weismer</w:t>
      </w:r>
      <w:proofErr w:type="spellEnd"/>
      <w:r w:rsidRPr="007C3265">
        <w:rPr>
          <w:rFonts w:ascii="Times New Roman" w:hAnsi="Times New Roman" w:cs="Times New Roman"/>
          <w:color w:val="000000" w:themeColor="text1"/>
        </w:rPr>
        <w:t xml:space="preserve">, S., </w:t>
      </w:r>
      <w:proofErr w:type="spellStart"/>
      <w:r w:rsidRPr="007C3265">
        <w:rPr>
          <w:rFonts w:ascii="Times New Roman" w:hAnsi="Times New Roman" w:cs="Times New Roman"/>
          <w:color w:val="000000" w:themeColor="text1"/>
        </w:rPr>
        <w:t>Gernsbacher</w:t>
      </w:r>
      <w:proofErr w:type="spellEnd"/>
      <w:r w:rsidRPr="007C3265">
        <w:rPr>
          <w:rFonts w:ascii="Times New Roman" w:hAnsi="Times New Roman" w:cs="Times New Roman"/>
          <w:color w:val="000000" w:themeColor="text1"/>
        </w:rPr>
        <w:t xml:space="preserve">, M. A., Stronach, S., </w:t>
      </w:r>
      <w:proofErr w:type="spellStart"/>
      <w:r w:rsidRPr="007C3265">
        <w:rPr>
          <w:rFonts w:ascii="Times New Roman" w:hAnsi="Times New Roman" w:cs="Times New Roman"/>
          <w:color w:val="000000" w:themeColor="text1"/>
        </w:rPr>
        <w:t>Karasinski</w:t>
      </w:r>
      <w:proofErr w:type="spellEnd"/>
      <w:r w:rsidRPr="007C3265">
        <w:rPr>
          <w:rFonts w:ascii="Times New Roman" w:hAnsi="Times New Roman" w:cs="Times New Roman"/>
          <w:color w:val="000000" w:themeColor="text1"/>
        </w:rPr>
        <w:t xml:space="preserve">, C., </w:t>
      </w:r>
      <w:proofErr w:type="spellStart"/>
      <w:r w:rsidRPr="007C3265">
        <w:rPr>
          <w:rFonts w:ascii="Times New Roman" w:hAnsi="Times New Roman" w:cs="Times New Roman"/>
          <w:color w:val="000000" w:themeColor="text1"/>
        </w:rPr>
        <w:t>Eernisse</w:t>
      </w:r>
      <w:proofErr w:type="spellEnd"/>
      <w:r w:rsidRPr="007C3265">
        <w:rPr>
          <w:rFonts w:ascii="Times New Roman" w:hAnsi="Times New Roman" w:cs="Times New Roman"/>
          <w:color w:val="000000" w:themeColor="text1"/>
        </w:rPr>
        <w:t xml:space="preserve">, E. R., </w:t>
      </w:r>
      <w:proofErr w:type="spellStart"/>
      <w:r w:rsidRPr="007C3265">
        <w:rPr>
          <w:rFonts w:ascii="Times New Roman" w:hAnsi="Times New Roman" w:cs="Times New Roman"/>
          <w:color w:val="000000" w:themeColor="text1"/>
        </w:rPr>
        <w:t>Venker</w:t>
      </w:r>
      <w:proofErr w:type="spellEnd"/>
      <w:r w:rsidRPr="007C3265">
        <w:rPr>
          <w:rFonts w:ascii="Times New Roman" w:hAnsi="Times New Roman" w:cs="Times New Roman"/>
          <w:color w:val="000000" w:themeColor="text1"/>
        </w:rPr>
        <w:t xml:space="preserve">, C. E., &amp; </w:t>
      </w:r>
      <w:proofErr w:type="spellStart"/>
      <w:r w:rsidRPr="007C3265">
        <w:rPr>
          <w:rFonts w:ascii="Times New Roman" w:hAnsi="Times New Roman" w:cs="Times New Roman"/>
          <w:color w:val="000000" w:themeColor="text1"/>
        </w:rPr>
        <w:t>Sindberg</w:t>
      </w:r>
      <w:proofErr w:type="spellEnd"/>
      <w:r w:rsidRPr="007C3265">
        <w:rPr>
          <w:rFonts w:ascii="Times New Roman" w:hAnsi="Times New Roman" w:cs="Times New Roman"/>
          <w:color w:val="000000" w:themeColor="text1"/>
        </w:rPr>
        <w:t xml:space="preserve">, H. (2011). Lexical and grammatical skills in toddlers on the autism spectrum compared to late talking toddlers. </w:t>
      </w:r>
      <w:r w:rsidRPr="007C3265">
        <w:rPr>
          <w:rFonts w:ascii="Times New Roman" w:hAnsi="Times New Roman" w:cs="Times New Roman"/>
          <w:i/>
          <w:color w:val="000000" w:themeColor="text1"/>
        </w:rPr>
        <w:t>Journal or Autism and Developmental Disorders, 41</w:t>
      </w:r>
      <w:r w:rsidRPr="007C3265">
        <w:rPr>
          <w:rFonts w:ascii="Times New Roman" w:hAnsi="Times New Roman" w:cs="Times New Roman"/>
          <w:color w:val="000000" w:themeColor="text1"/>
        </w:rPr>
        <w:t xml:space="preserve">(8), 1065–1075.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://dx.doi.org/10.1007/s10803-010-1134-4</w:t>
      </w:r>
    </w:p>
    <w:p w14:paraId="6A8DCAD5" w14:textId="77777777" w:rsidR="00661EBD" w:rsidRPr="007C3265" w:rsidRDefault="00661EBD"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rPr>
        <w:t xml:space="preserve">Field, C., Allen, M. L., &amp; Lewis, C. (2016). Are children with autism spectrum disorder initially attuned to object function rather than shape for word learning? </w:t>
      </w:r>
      <w:r w:rsidRPr="007C3265">
        <w:rPr>
          <w:rFonts w:ascii="Times New Roman" w:hAnsi="Times New Roman" w:cs="Times New Roman"/>
          <w:i/>
          <w:iCs/>
          <w:color w:val="000000" w:themeColor="text1"/>
        </w:rPr>
        <w:t xml:space="preserve">Journal of Autism and Developmental Disorders, 46, </w:t>
      </w:r>
      <w:r w:rsidRPr="007C3265">
        <w:rPr>
          <w:rFonts w:ascii="Times New Roman" w:hAnsi="Times New Roman" w:cs="Times New Roman"/>
          <w:color w:val="000000" w:themeColor="text1"/>
        </w:rPr>
        <w:t>1210–1219. http://dx.doi.org/10.1007/s10803-015-2657-5.</w:t>
      </w:r>
    </w:p>
    <w:p w14:paraId="52640AC9" w14:textId="220CB13D" w:rsidR="00661EBD" w:rsidRPr="007C3265" w:rsidRDefault="00661EBD"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lastRenderedPageBreak/>
        <w:t>Fenson</w:t>
      </w:r>
      <w:proofErr w:type="spellEnd"/>
      <w:r w:rsidRPr="007C3265">
        <w:rPr>
          <w:rFonts w:ascii="Times New Roman" w:hAnsi="Times New Roman" w:cs="Times New Roman"/>
          <w:color w:val="000000" w:themeColor="text1"/>
        </w:rPr>
        <w:t xml:space="preserve">, L., Marchman, V. A., </w:t>
      </w:r>
      <w:proofErr w:type="spellStart"/>
      <w:r w:rsidRPr="007C3265">
        <w:rPr>
          <w:rFonts w:ascii="Times New Roman" w:hAnsi="Times New Roman" w:cs="Times New Roman"/>
          <w:color w:val="000000" w:themeColor="text1"/>
        </w:rPr>
        <w:t>Thal</w:t>
      </w:r>
      <w:proofErr w:type="spellEnd"/>
      <w:r w:rsidRPr="007C3265">
        <w:rPr>
          <w:rFonts w:ascii="Times New Roman" w:hAnsi="Times New Roman" w:cs="Times New Roman"/>
          <w:color w:val="000000" w:themeColor="text1"/>
        </w:rPr>
        <w:t xml:space="preserve">, D. J., Reznick, S., &amp; Bates, E. (2006). </w:t>
      </w:r>
      <w:r w:rsidRPr="007C3265">
        <w:rPr>
          <w:rFonts w:ascii="Times New Roman" w:hAnsi="Times New Roman" w:cs="Times New Roman"/>
          <w:i/>
          <w:color w:val="000000" w:themeColor="text1"/>
        </w:rPr>
        <w:t>The Macarthur-Bates Communicative Development Inventories: User’s guide and technical manual (2nd ed.).</w:t>
      </w:r>
      <w:r w:rsidRPr="007C3265">
        <w:rPr>
          <w:rFonts w:ascii="Times New Roman" w:hAnsi="Times New Roman" w:cs="Times New Roman"/>
          <w:color w:val="000000" w:themeColor="text1"/>
        </w:rPr>
        <w:t xml:space="preserve"> Baltimore: Brookes.</w:t>
      </w:r>
    </w:p>
    <w:p w14:paraId="5BF840CF" w14:textId="49E02FF1" w:rsidR="006C5CB3" w:rsidRPr="007C3265" w:rsidRDefault="006C5CB3"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222222"/>
          <w:shd w:val="clear" w:color="auto" w:fill="FFFFFF"/>
        </w:rPr>
        <w:t>Foti</w:t>
      </w:r>
      <w:proofErr w:type="spellEnd"/>
      <w:r w:rsidRPr="007C3265">
        <w:rPr>
          <w:rFonts w:ascii="Times New Roman" w:hAnsi="Times New Roman" w:cs="Times New Roman"/>
          <w:color w:val="222222"/>
          <w:shd w:val="clear" w:color="auto" w:fill="FFFFFF"/>
        </w:rPr>
        <w:t xml:space="preserve">, F., De </w:t>
      </w:r>
      <w:proofErr w:type="spellStart"/>
      <w:r w:rsidRPr="007C3265">
        <w:rPr>
          <w:rFonts w:ascii="Times New Roman" w:hAnsi="Times New Roman" w:cs="Times New Roman"/>
          <w:color w:val="222222"/>
          <w:shd w:val="clear" w:color="auto" w:fill="FFFFFF"/>
        </w:rPr>
        <w:t>Crescenzo</w:t>
      </w:r>
      <w:proofErr w:type="spellEnd"/>
      <w:r w:rsidRPr="007C3265">
        <w:rPr>
          <w:rFonts w:ascii="Times New Roman" w:hAnsi="Times New Roman" w:cs="Times New Roman"/>
          <w:color w:val="222222"/>
          <w:shd w:val="clear" w:color="auto" w:fill="FFFFFF"/>
        </w:rPr>
        <w:t xml:space="preserve">, F., </w:t>
      </w:r>
      <w:proofErr w:type="spellStart"/>
      <w:r w:rsidRPr="007C3265">
        <w:rPr>
          <w:rFonts w:ascii="Times New Roman" w:hAnsi="Times New Roman" w:cs="Times New Roman"/>
          <w:color w:val="222222"/>
          <w:shd w:val="clear" w:color="auto" w:fill="FFFFFF"/>
        </w:rPr>
        <w:t>Vivanti</w:t>
      </w:r>
      <w:proofErr w:type="spellEnd"/>
      <w:r w:rsidRPr="007C3265">
        <w:rPr>
          <w:rFonts w:ascii="Times New Roman" w:hAnsi="Times New Roman" w:cs="Times New Roman"/>
          <w:color w:val="222222"/>
          <w:shd w:val="clear" w:color="auto" w:fill="FFFFFF"/>
        </w:rPr>
        <w:t xml:space="preserve">, G., </w:t>
      </w:r>
      <w:proofErr w:type="spellStart"/>
      <w:r w:rsidRPr="007C3265">
        <w:rPr>
          <w:rFonts w:ascii="Times New Roman" w:hAnsi="Times New Roman" w:cs="Times New Roman"/>
          <w:color w:val="222222"/>
          <w:shd w:val="clear" w:color="auto" w:fill="FFFFFF"/>
        </w:rPr>
        <w:t>Menghini</w:t>
      </w:r>
      <w:proofErr w:type="spellEnd"/>
      <w:r w:rsidRPr="007C3265">
        <w:rPr>
          <w:rFonts w:ascii="Times New Roman" w:hAnsi="Times New Roman" w:cs="Times New Roman"/>
          <w:color w:val="222222"/>
          <w:shd w:val="clear" w:color="auto" w:fill="FFFFFF"/>
        </w:rPr>
        <w:t xml:space="preserve">, D., &amp; </w:t>
      </w:r>
      <w:proofErr w:type="spellStart"/>
      <w:r w:rsidRPr="007C3265">
        <w:rPr>
          <w:rFonts w:ascii="Times New Roman" w:hAnsi="Times New Roman" w:cs="Times New Roman"/>
          <w:color w:val="222222"/>
          <w:shd w:val="clear" w:color="auto" w:fill="FFFFFF"/>
        </w:rPr>
        <w:t>Vicari</w:t>
      </w:r>
      <w:proofErr w:type="spellEnd"/>
      <w:r w:rsidRPr="007C3265">
        <w:rPr>
          <w:rFonts w:ascii="Times New Roman" w:hAnsi="Times New Roman" w:cs="Times New Roman"/>
          <w:color w:val="222222"/>
          <w:shd w:val="clear" w:color="auto" w:fill="FFFFFF"/>
        </w:rPr>
        <w:t>, S. (2015). Implicit learning in individuals with autism spectrum disorders: a meta-analysis. </w:t>
      </w:r>
      <w:r w:rsidRPr="007C3265">
        <w:rPr>
          <w:rFonts w:ascii="Times New Roman" w:hAnsi="Times New Roman" w:cs="Times New Roman"/>
          <w:i/>
          <w:iCs/>
          <w:color w:val="222222"/>
          <w:shd w:val="clear" w:color="auto" w:fill="FFFFFF"/>
        </w:rPr>
        <w:t>Psychological medicine</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45</w:t>
      </w:r>
      <w:r w:rsidRPr="007C3265">
        <w:rPr>
          <w:rFonts w:ascii="Times New Roman" w:hAnsi="Times New Roman" w:cs="Times New Roman"/>
          <w:color w:val="222222"/>
          <w:shd w:val="clear" w:color="auto" w:fill="FFFFFF"/>
        </w:rPr>
        <w:t xml:space="preserve">(5), 897-910.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://dx.doi.org/10.1017/S0033291714001950</w:t>
      </w:r>
    </w:p>
    <w:p w14:paraId="0B312CE1" w14:textId="77777777" w:rsidR="00661EBD" w:rsidRPr="007C3265" w:rsidRDefault="00661EBD" w:rsidP="007C3265">
      <w:pPr>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shd w:val="clear" w:color="auto" w:fill="FFFFFF"/>
        </w:rPr>
        <w:t>Gernsbacher</w:t>
      </w:r>
      <w:proofErr w:type="spellEnd"/>
      <w:r w:rsidRPr="007C3265">
        <w:rPr>
          <w:rFonts w:ascii="Times New Roman" w:hAnsi="Times New Roman" w:cs="Times New Roman"/>
          <w:color w:val="000000" w:themeColor="text1"/>
          <w:shd w:val="clear" w:color="auto" w:fill="FFFFFF"/>
        </w:rPr>
        <w:t xml:space="preserve">, M. A., </w:t>
      </w:r>
      <w:proofErr w:type="spellStart"/>
      <w:r w:rsidRPr="007C3265">
        <w:rPr>
          <w:rFonts w:ascii="Times New Roman" w:hAnsi="Times New Roman" w:cs="Times New Roman"/>
          <w:color w:val="000000" w:themeColor="text1"/>
          <w:shd w:val="clear" w:color="auto" w:fill="FFFFFF"/>
        </w:rPr>
        <w:t>Morson</w:t>
      </w:r>
      <w:proofErr w:type="spellEnd"/>
      <w:r w:rsidRPr="007C3265">
        <w:rPr>
          <w:rFonts w:ascii="Times New Roman" w:hAnsi="Times New Roman" w:cs="Times New Roman"/>
          <w:color w:val="000000" w:themeColor="text1"/>
          <w:shd w:val="clear" w:color="auto" w:fill="FFFFFF"/>
        </w:rPr>
        <w:t xml:space="preserve">, E. M., &amp; Grace, E. J. (2015). Language development in autism. In: G. Hickok, &amp; S. Small (Eds.), </w:t>
      </w:r>
      <w:r w:rsidRPr="007C3265">
        <w:rPr>
          <w:rFonts w:ascii="Times New Roman" w:hAnsi="Times New Roman" w:cs="Times New Roman"/>
          <w:i/>
          <w:color w:val="000000" w:themeColor="text1"/>
          <w:shd w:val="clear" w:color="auto" w:fill="FFFFFF"/>
        </w:rPr>
        <w:t>Neurobiology of language</w:t>
      </w:r>
      <w:r w:rsidRPr="007C3265">
        <w:rPr>
          <w:rFonts w:ascii="Times New Roman" w:hAnsi="Times New Roman" w:cs="Times New Roman"/>
          <w:color w:val="000000" w:themeColor="text1"/>
          <w:shd w:val="clear" w:color="auto" w:fill="FFFFFF"/>
        </w:rPr>
        <w:t xml:space="preserve"> (pp. 879-886). San Diego, CA: Elsevier.</w:t>
      </w:r>
    </w:p>
    <w:p w14:paraId="5EAE2BE8" w14:textId="77777777" w:rsidR="00661EBD" w:rsidRPr="007C3265" w:rsidRDefault="00661EBD"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rPr>
        <w:t>Gernsbacher</w:t>
      </w:r>
      <w:proofErr w:type="spellEnd"/>
      <w:r w:rsidRPr="007C3265">
        <w:rPr>
          <w:rFonts w:ascii="Times New Roman" w:hAnsi="Times New Roman" w:cs="Times New Roman"/>
          <w:color w:val="000000" w:themeColor="text1"/>
        </w:rPr>
        <w:t xml:space="preserve">, M. A., &amp; </w:t>
      </w:r>
      <w:proofErr w:type="spellStart"/>
      <w:r w:rsidRPr="007C3265">
        <w:rPr>
          <w:rFonts w:ascii="Times New Roman" w:hAnsi="Times New Roman" w:cs="Times New Roman"/>
          <w:color w:val="000000" w:themeColor="text1"/>
        </w:rPr>
        <w:t>Pripas-Kapit</w:t>
      </w:r>
      <w:proofErr w:type="spellEnd"/>
      <w:r w:rsidRPr="007C3265">
        <w:rPr>
          <w:rFonts w:ascii="Times New Roman" w:hAnsi="Times New Roman" w:cs="Times New Roman"/>
          <w:color w:val="000000" w:themeColor="text1"/>
        </w:rPr>
        <w:t xml:space="preserve">, S. (2012). Who’s missing the point? A commentary on claims that autistic persons have a specific deficit in figurative language comprehension. </w:t>
      </w:r>
      <w:r w:rsidRPr="007C3265">
        <w:rPr>
          <w:rFonts w:ascii="Times New Roman" w:hAnsi="Times New Roman" w:cs="Times New Roman"/>
          <w:i/>
          <w:color w:val="000000" w:themeColor="text1"/>
        </w:rPr>
        <w:t>Metaphor and Symbol, 27</w:t>
      </w:r>
      <w:r w:rsidRPr="007C3265">
        <w:rPr>
          <w:rFonts w:ascii="Times New Roman" w:hAnsi="Times New Roman" w:cs="Times New Roman"/>
          <w:color w:val="000000" w:themeColor="text1"/>
        </w:rPr>
        <w:t xml:space="preserve">, 93–105.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://dx.doi.org/10.1080/10926488.2012.656255</w:t>
      </w:r>
    </w:p>
    <w:p w14:paraId="4E7F25AE" w14:textId="77777777" w:rsidR="00661EBD" w:rsidRPr="007C3265" w:rsidRDefault="00661EBD" w:rsidP="007C3265">
      <w:pPr>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lang w:eastAsia="en-GB"/>
        </w:rPr>
        <w:t>Gliga</w:t>
      </w:r>
      <w:proofErr w:type="spellEnd"/>
      <w:r w:rsidRPr="007C3265">
        <w:rPr>
          <w:rFonts w:ascii="Times New Roman" w:hAnsi="Times New Roman" w:cs="Times New Roman"/>
          <w:color w:val="000000" w:themeColor="text1"/>
          <w:lang w:eastAsia="en-GB"/>
        </w:rPr>
        <w:t xml:space="preserve">, T., </w:t>
      </w:r>
      <w:proofErr w:type="spellStart"/>
      <w:r w:rsidRPr="007C3265">
        <w:rPr>
          <w:rFonts w:ascii="Times New Roman" w:hAnsi="Times New Roman" w:cs="Times New Roman"/>
          <w:color w:val="000000" w:themeColor="text1"/>
          <w:lang w:eastAsia="en-GB"/>
        </w:rPr>
        <w:t>Elsabbagh</w:t>
      </w:r>
      <w:proofErr w:type="spellEnd"/>
      <w:r w:rsidRPr="007C3265">
        <w:rPr>
          <w:rFonts w:ascii="Times New Roman" w:hAnsi="Times New Roman" w:cs="Times New Roman"/>
          <w:color w:val="000000" w:themeColor="text1"/>
          <w:lang w:eastAsia="en-GB"/>
        </w:rPr>
        <w:t xml:space="preserve">, M., </w:t>
      </w:r>
      <w:proofErr w:type="spellStart"/>
      <w:r w:rsidRPr="007C3265">
        <w:rPr>
          <w:rFonts w:ascii="Times New Roman" w:hAnsi="Times New Roman" w:cs="Times New Roman"/>
          <w:color w:val="000000" w:themeColor="text1"/>
          <w:lang w:eastAsia="en-GB"/>
        </w:rPr>
        <w:t>Hudry</w:t>
      </w:r>
      <w:proofErr w:type="spellEnd"/>
      <w:r w:rsidRPr="007C3265">
        <w:rPr>
          <w:rFonts w:ascii="Times New Roman" w:hAnsi="Times New Roman" w:cs="Times New Roman"/>
          <w:color w:val="000000" w:themeColor="text1"/>
          <w:lang w:eastAsia="en-GB"/>
        </w:rPr>
        <w:t xml:space="preserve">, K., </w:t>
      </w:r>
      <w:proofErr w:type="spellStart"/>
      <w:r w:rsidRPr="007C3265">
        <w:rPr>
          <w:rFonts w:ascii="Times New Roman" w:hAnsi="Times New Roman" w:cs="Times New Roman"/>
          <w:color w:val="000000" w:themeColor="text1"/>
          <w:lang w:eastAsia="en-GB"/>
        </w:rPr>
        <w:t>Charman</w:t>
      </w:r>
      <w:proofErr w:type="spellEnd"/>
      <w:r w:rsidRPr="007C3265">
        <w:rPr>
          <w:rFonts w:ascii="Times New Roman" w:hAnsi="Times New Roman" w:cs="Times New Roman"/>
          <w:color w:val="000000" w:themeColor="text1"/>
          <w:lang w:eastAsia="en-GB"/>
        </w:rPr>
        <w:t xml:space="preserve">, T., Johnson, M., &amp; The BASIS Team. (2012). Gaze following, gaze reading, and word learning in children at risk for autism. </w:t>
      </w:r>
      <w:r w:rsidRPr="007C3265">
        <w:rPr>
          <w:rFonts w:ascii="Times New Roman" w:hAnsi="Times New Roman" w:cs="Times New Roman"/>
          <w:i/>
          <w:color w:val="000000" w:themeColor="text1"/>
          <w:lang w:eastAsia="en-GB"/>
        </w:rPr>
        <w:t>Child Development, 83</w:t>
      </w:r>
      <w:r w:rsidRPr="007C3265">
        <w:rPr>
          <w:rFonts w:ascii="Times New Roman" w:hAnsi="Times New Roman" w:cs="Times New Roman"/>
          <w:color w:val="000000" w:themeColor="text1"/>
          <w:lang w:eastAsia="en-GB"/>
        </w:rPr>
        <w:t xml:space="preserve">, 926–938. </w:t>
      </w:r>
      <w:proofErr w:type="spellStart"/>
      <w:r w:rsidRPr="007C3265">
        <w:rPr>
          <w:rFonts w:ascii="Times New Roman" w:hAnsi="Times New Roman" w:cs="Times New Roman"/>
          <w:color w:val="000000" w:themeColor="text1"/>
          <w:lang w:eastAsia="en-GB"/>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://dx.doi.org/10.1111/j.1467-8624.2012.01750.x.</w:t>
      </w:r>
    </w:p>
    <w:p w14:paraId="3FBA8649" w14:textId="73BD61CE" w:rsidR="00661EBD" w:rsidRDefault="00661EBD"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Goodwin, A., Fein, D., &amp; </w:t>
      </w:r>
      <w:proofErr w:type="spellStart"/>
      <w:r w:rsidRPr="007C3265">
        <w:rPr>
          <w:rFonts w:ascii="Times New Roman" w:hAnsi="Times New Roman" w:cs="Times New Roman"/>
          <w:color w:val="000000" w:themeColor="text1"/>
        </w:rPr>
        <w:t>Naigles</w:t>
      </w:r>
      <w:proofErr w:type="spellEnd"/>
      <w:r w:rsidRPr="007C3265">
        <w:rPr>
          <w:rFonts w:ascii="Times New Roman" w:hAnsi="Times New Roman" w:cs="Times New Roman"/>
          <w:color w:val="000000" w:themeColor="text1"/>
        </w:rPr>
        <w:t xml:space="preserve">, L. R. (2012). Comprehension of </w:t>
      </w:r>
      <w:proofErr w:type="spellStart"/>
      <w:r w:rsidRPr="007C3265">
        <w:rPr>
          <w:rFonts w:ascii="Times New Roman" w:hAnsi="Times New Roman" w:cs="Times New Roman"/>
          <w:color w:val="000000" w:themeColor="text1"/>
        </w:rPr>
        <w:t>wh</w:t>
      </w:r>
      <w:proofErr w:type="spellEnd"/>
      <w:r w:rsidRPr="007C3265">
        <w:rPr>
          <w:rFonts w:ascii="Times New Roman" w:hAnsi="Times New Roman" w:cs="Times New Roman"/>
          <w:color w:val="000000" w:themeColor="text1"/>
        </w:rPr>
        <w:t xml:space="preserve">-questions precedes their production in typical development and autism spectrum disorders. </w:t>
      </w:r>
      <w:r w:rsidRPr="007C3265">
        <w:rPr>
          <w:rFonts w:ascii="Times New Roman" w:hAnsi="Times New Roman" w:cs="Times New Roman"/>
          <w:i/>
          <w:color w:val="000000" w:themeColor="text1"/>
        </w:rPr>
        <w:t>Autism Research, 5</w:t>
      </w:r>
      <w:r w:rsidRPr="007C3265">
        <w:rPr>
          <w:rFonts w:ascii="Times New Roman" w:hAnsi="Times New Roman" w:cs="Times New Roman"/>
          <w:color w:val="000000" w:themeColor="text1"/>
        </w:rPr>
        <w:t xml:space="preserve">, 109_123.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://dx.doi.org/10.1002/aur.1220</w:t>
      </w:r>
    </w:p>
    <w:p w14:paraId="435E16A5" w14:textId="4E572259" w:rsidR="004E74DD" w:rsidRPr="004E74DD" w:rsidRDefault="004E74DD" w:rsidP="007C3265">
      <w:pPr>
        <w:autoSpaceDE w:val="0"/>
        <w:autoSpaceDN w:val="0"/>
        <w:adjustRightInd w:val="0"/>
        <w:spacing w:line="480" w:lineRule="auto"/>
        <w:ind w:left="567" w:hanging="567"/>
        <w:rPr>
          <w:rFonts w:ascii="Times New Roman" w:hAnsi="Times New Roman" w:cs="Times New Roman"/>
          <w:color w:val="000000" w:themeColor="text1"/>
        </w:rPr>
      </w:pPr>
      <w:r w:rsidRPr="004E74DD">
        <w:rPr>
          <w:rFonts w:ascii="Times New Roman" w:hAnsi="Times New Roman" w:cs="Times New Roman"/>
          <w:color w:val="222222"/>
          <w:shd w:val="clear" w:color="auto" w:fill="FFFFFF"/>
        </w:rPr>
        <w:t>Gowen, E., &amp; Hamilton, A. (2013). Motor abilities in autism: a review using a computational context. </w:t>
      </w:r>
      <w:r w:rsidRPr="004E74DD">
        <w:rPr>
          <w:rFonts w:ascii="Times New Roman" w:hAnsi="Times New Roman" w:cs="Times New Roman"/>
          <w:i/>
          <w:iCs/>
          <w:color w:val="222222"/>
          <w:shd w:val="clear" w:color="auto" w:fill="FFFFFF"/>
        </w:rPr>
        <w:t>Journal of autism and developmental disorders</w:t>
      </w:r>
      <w:r w:rsidRPr="004E74DD">
        <w:rPr>
          <w:rFonts w:ascii="Times New Roman" w:hAnsi="Times New Roman" w:cs="Times New Roman"/>
          <w:color w:val="222222"/>
          <w:shd w:val="clear" w:color="auto" w:fill="FFFFFF"/>
        </w:rPr>
        <w:t>, </w:t>
      </w:r>
      <w:r w:rsidRPr="004E74DD">
        <w:rPr>
          <w:rFonts w:ascii="Times New Roman" w:hAnsi="Times New Roman" w:cs="Times New Roman"/>
          <w:i/>
          <w:iCs/>
          <w:color w:val="222222"/>
          <w:shd w:val="clear" w:color="auto" w:fill="FFFFFF"/>
        </w:rPr>
        <w:t>43</w:t>
      </w:r>
      <w:r w:rsidRPr="004E74DD">
        <w:rPr>
          <w:rFonts w:ascii="Times New Roman" w:hAnsi="Times New Roman" w:cs="Times New Roman"/>
          <w:color w:val="222222"/>
          <w:shd w:val="clear" w:color="auto" w:fill="FFFFFF"/>
        </w:rPr>
        <w:t xml:space="preserve">(2), 323-344. </w:t>
      </w:r>
      <w:proofErr w:type="spellStart"/>
      <w:r w:rsidRPr="004E74DD">
        <w:rPr>
          <w:rFonts w:ascii="Times New Roman" w:hAnsi="Times New Roman" w:cs="Times New Roman"/>
          <w:color w:val="222222"/>
          <w:shd w:val="clear" w:color="auto" w:fill="FFFFFF"/>
        </w:rPr>
        <w:t>doi</w:t>
      </w:r>
      <w:proofErr w:type="spellEnd"/>
      <w:r w:rsidRPr="004E74DD">
        <w:rPr>
          <w:rFonts w:ascii="Times New Roman" w:hAnsi="Times New Roman" w:cs="Times New Roman"/>
          <w:color w:val="222222"/>
          <w:shd w:val="clear" w:color="auto" w:fill="FFFFFF"/>
        </w:rPr>
        <w:t>:</w:t>
      </w:r>
      <w:r w:rsidRPr="004E74DD">
        <w:rPr>
          <w:rFonts w:ascii="Times New Roman" w:hAnsi="Times New Roman" w:cs="Times New Roman"/>
        </w:rPr>
        <w:t xml:space="preserve"> http://dx.doi.org/10.1007/s10803-012-1574-0</w:t>
      </w:r>
    </w:p>
    <w:p w14:paraId="69E2B8C4" w14:textId="66F4086A" w:rsidR="00A35FED" w:rsidRPr="007C3265" w:rsidRDefault="00A35FED" w:rsidP="007C3265">
      <w:pPr>
        <w:autoSpaceDE w:val="0"/>
        <w:autoSpaceDN w:val="0"/>
        <w:adjustRightInd w:val="0"/>
        <w:spacing w:line="480" w:lineRule="auto"/>
        <w:ind w:left="567" w:hanging="567"/>
        <w:rPr>
          <w:rFonts w:ascii="Times New Roman" w:hAnsi="Times New Roman" w:cs="Times New Roman"/>
          <w:color w:val="222222"/>
          <w:shd w:val="clear" w:color="auto" w:fill="FFFFFF"/>
        </w:rPr>
      </w:pPr>
      <w:proofErr w:type="spellStart"/>
      <w:r w:rsidRPr="007C3265">
        <w:rPr>
          <w:rFonts w:ascii="Times New Roman" w:hAnsi="Times New Roman" w:cs="Times New Roman"/>
          <w:color w:val="222222"/>
          <w:shd w:val="clear" w:color="auto" w:fill="FFFFFF"/>
        </w:rPr>
        <w:t>Haebig</w:t>
      </w:r>
      <w:proofErr w:type="spellEnd"/>
      <w:r w:rsidRPr="007C3265">
        <w:rPr>
          <w:rFonts w:ascii="Times New Roman" w:hAnsi="Times New Roman" w:cs="Times New Roman"/>
          <w:color w:val="222222"/>
          <w:shd w:val="clear" w:color="auto" w:fill="FFFFFF"/>
        </w:rPr>
        <w:t xml:space="preserve">, E., </w:t>
      </w:r>
      <w:proofErr w:type="spellStart"/>
      <w:r w:rsidRPr="007C3265">
        <w:rPr>
          <w:rFonts w:ascii="Times New Roman" w:hAnsi="Times New Roman" w:cs="Times New Roman"/>
          <w:color w:val="222222"/>
          <w:shd w:val="clear" w:color="auto" w:fill="FFFFFF"/>
        </w:rPr>
        <w:t>Saffran</w:t>
      </w:r>
      <w:proofErr w:type="spellEnd"/>
      <w:r w:rsidRPr="007C3265">
        <w:rPr>
          <w:rFonts w:ascii="Times New Roman" w:hAnsi="Times New Roman" w:cs="Times New Roman"/>
          <w:color w:val="222222"/>
          <w:shd w:val="clear" w:color="auto" w:fill="FFFFFF"/>
        </w:rPr>
        <w:t xml:space="preserve">, J. R., &amp; Ellis </w:t>
      </w:r>
      <w:proofErr w:type="spellStart"/>
      <w:r w:rsidRPr="007C3265">
        <w:rPr>
          <w:rFonts w:ascii="Times New Roman" w:hAnsi="Times New Roman" w:cs="Times New Roman"/>
          <w:color w:val="222222"/>
          <w:shd w:val="clear" w:color="auto" w:fill="FFFFFF"/>
        </w:rPr>
        <w:t>Weismer</w:t>
      </w:r>
      <w:proofErr w:type="spellEnd"/>
      <w:r w:rsidRPr="007C3265">
        <w:rPr>
          <w:rFonts w:ascii="Times New Roman" w:hAnsi="Times New Roman" w:cs="Times New Roman"/>
          <w:color w:val="222222"/>
          <w:shd w:val="clear" w:color="auto" w:fill="FFFFFF"/>
        </w:rPr>
        <w:t>, S. (2017). Statistical word learning in children with autism spectrum disorder and specific language impairment. </w:t>
      </w:r>
      <w:r w:rsidRPr="007C3265">
        <w:rPr>
          <w:rFonts w:ascii="Times New Roman" w:hAnsi="Times New Roman" w:cs="Times New Roman"/>
          <w:i/>
          <w:iCs/>
          <w:color w:val="222222"/>
          <w:shd w:val="clear" w:color="auto" w:fill="FFFFFF"/>
        </w:rPr>
        <w:t>Journal of Child Psychology and Psychiatry</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58</w:t>
      </w:r>
      <w:r w:rsidRPr="007C3265">
        <w:rPr>
          <w:rFonts w:ascii="Times New Roman" w:hAnsi="Times New Roman" w:cs="Times New Roman"/>
          <w:color w:val="222222"/>
          <w:shd w:val="clear" w:color="auto" w:fill="FFFFFF"/>
        </w:rPr>
        <w:t xml:space="preserve">(11), 1251-1263.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://dx.doi.org/10.1111/jcpp.12734</w:t>
      </w:r>
    </w:p>
    <w:p w14:paraId="03674467" w14:textId="538C0D16" w:rsidR="006C5CB3" w:rsidRPr="007C3265" w:rsidRDefault="006C5CB3" w:rsidP="007C3265">
      <w:pPr>
        <w:autoSpaceDE w:val="0"/>
        <w:autoSpaceDN w:val="0"/>
        <w:adjustRightInd w:val="0"/>
        <w:spacing w:line="480" w:lineRule="auto"/>
        <w:ind w:left="567" w:hanging="567"/>
        <w:rPr>
          <w:rFonts w:ascii="Times New Roman" w:hAnsi="Times New Roman" w:cs="Times New Roman"/>
        </w:rPr>
      </w:pPr>
      <w:r w:rsidRPr="007C3265">
        <w:rPr>
          <w:rFonts w:ascii="Times New Roman" w:hAnsi="Times New Roman" w:cs="Times New Roman"/>
          <w:color w:val="222222"/>
          <w:shd w:val="clear" w:color="auto" w:fill="FFFFFF"/>
        </w:rPr>
        <w:t>Hani, H. B., Gonzalez-</w:t>
      </w:r>
      <w:proofErr w:type="spellStart"/>
      <w:r w:rsidRPr="007C3265">
        <w:rPr>
          <w:rFonts w:ascii="Times New Roman" w:hAnsi="Times New Roman" w:cs="Times New Roman"/>
          <w:color w:val="222222"/>
          <w:shd w:val="clear" w:color="auto" w:fill="FFFFFF"/>
        </w:rPr>
        <w:t>Barrero</w:t>
      </w:r>
      <w:proofErr w:type="spellEnd"/>
      <w:r w:rsidRPr="007C3265">
        <w:rPr>
          <w:rFonts w:ascii="Times New Roman" w:hAnsi="Times New Roman" w:cs="Times New Roman"/>
          <w:color w:val="222222"/>
          <w:shd w:val="clear" w:color="auto" w:fill="FFFFFF"/>
        </w:rPr>
        <w:t xml:space="preserve">, A. M., &amp; </w:t>
      </w:r>
      <w:proofErr w:type="spellStart"/>
      <w:r w:rsidRPr="007C3265">
        <w:rPr>
          <w:rFonts w:ascii="Times New Roman" w:hAnsi="Times New Roman" w:cs="Times New Roman"/>
          <w:color w:val="222222"/>
          <w:shd w:val="clear" w:color="auto" w:fill="FFFFFF"/>
        </w:rPr>
        <w:t>Nadig</w:t>
      </w:r>
      <w:proofErr w:type="spellEnd"/>
      <w:r w:rsidRPr="007C3265">
        <w:rPr>
          <w:rFonts w:ascii="Times New Roman" w:hAnsi="Times New Roman" w:cs="Times New Roman"/>
          <w:color w:val="222222"/>
          <w:shd w:val="clear" w:color="auto" w:fill="FFFFFF"/>
        </w:rPr>
        <w:t xml:space="preserve">, A. S. (2013). Children's referential understanding of novel words and parent </w:t>
      </w:r>
      <w:proofErr w:type="spellStart"/>
      <w:r w:rsidRPr="007C3265">
        <w:rPr>
          <w:rFonts w:ascii="Times New Roman" w:hAnsi="Times New Roman" w:cs="Times New Roman"/>
          <w:color w:val="222222"/>
          <w:shd w:val="clear" w:color="auto" w:fill="FFFFFF"/>
        </w:rPr>
        <w:t>labeling</w:t>
      </w:r>
      <w:proofErr w:type="spellEnd"/>
      <w:r w:rsidRPr="007C3265">
        <w:rPr>
          <w:rFonts w:ascii="Times New Roman" w:hAnsi="Times New Roman" w:cs="Times New Roman"/>
          <w:color w:val="222222"/>
          <w:shd w:val="clear" w:color="auto" w:fill="FFFFFF"/>
        </w:rPr>
        <w:t xml:space="preserve"> </w:t>
      </w:r>
      <w:proofErr w:type="spellStart"/>
      <w:r w:rsidRPr="007C3265">
        <w:rPr>
          <w:rFonts w:ascii="Times New Roman" w:hAnsi="Times New Roman" w:cs="Times New Roman"/>
          <w:color w:val="222222"/>
          <w:shd w:val="clear" w:color="auto" w:fill="FFFFFF"/>
        </w:rPr>
        <w:t>behaviors</w:t>
      </w:r>
      <w:proofErr w:type="spellEnd"/>
      <w:r w:rsidRPr="007C3265">
        <w:rPr>
          <w:rFonts w:ascii="Times New Roman" w:hAnsi="Times New Roman" w:cs="Times New Roman"/>
          <w:color w:val="222222"/>
          <w:shd w:val="clear" w:color="auto" w:fill="FFFFFF"/>
        </w:rPr>
        <w:t>: Similarities across children with and without autism spectrum disorders. </w:t>
      </w:r>
      <w:r w:rsidRPr="007C3265">
        <w:rPr>
          <w:rFonts w:ascii="Times New Roman" w:hAnsi="Times New Roman" w:cs="Times New Roman"/>
          <w:i/>
          <w:iCs/>
          <w:color w:val="222222"/>
          <w:shd w:val="clear" w:color="auto" w:fill="FFFFFF"/>
        </w:rPr>
        <w:t>Journal of Child Language</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40</w:t>
      </w:r>
      <w:r w:rsidRPr="007C3265">
        <w:rPr>
          <w:rFonts w:ascii="Times New Roman" w:hAnsi="Times New Roman" w:cs="Times New Roman"/>
          <w:color w:val="222222"/>
          <w:shd w:val="clear" w:color="auto" w:fill="FFFFFF"/>
        </w:rPr>
        <w:t xml:space="preserve">(5), 971-1002.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://dx.doi.org/10.1017/S0305000912000426</w:t>
      </w:r>
    </w:p>
    <w:p w14:paraId="6DA97F5C" w14:textId="77777777" w:rsidR="006C5CB3" w:rsidRPr="007C3265" w:rsidRDefault="006C5CB3" w:rsidP="007C3265">
      <w:pPr>
        <w:spacing w:line="480" w:lineRule="auto"/>
        <w:ind w:left="567" w:hanging="567"/>
        <w:rPr>
          <w:rFonts w:ascii="Times New Roman" w:hAnsi="Times New Roman" w:cs="Times New Roman"/>
          <w:color w:val="000000"/>
          <w:lang w:eastAsia="en-GB"/>
        </w:rPr>
      </w:pPr>
      <w:proofErr w:type="spellStart"/>
      <w:r w:rsidRPr="007C3265">
        <w:rPr>
          <w:rFonts w:ascii="Times New Roman" w:hAnsi="Times New Roman" w:cs="Times New Roman"/>
          <w:color w:val="000000"/>
          <w:lang w:eastAsia="en-GB"/>
        </w:rPr>
        <w:lastRenderedPageBreak/>
        <w:t>Happé</w:t>
      </w:r>
      <w:proofErr w:type="spellEnd"/>
      <w:r w:rsidRPr="007C3265">
        <w:rPr>
          <w:rFonts w:ascii="Times New Roman" w:hAnsi="Times New Roman" w:cs="Times New Roman"/>
          <w:color w:val="000000"/>
          <w:lang w:eastAsia="en-GB"/>
        </w:rPr>
        <w:t xml:space="preserve">, F. (1995). The role of age and verbal ability in the Theory of Mind task: Performance of subjects with autism. </w:t>
      </w:r>
      <w:r w:rsidRPr="007C3265">
        <w:rPr>
          <w:rFonts w:ascii="Times New Roman" w:hAnsi="Times New Roman" w:cs="Times New Roman"/>
          <w:i/>
          <w:color w:val="000000"/>
          <w:lang w:eastAsia="en-GB"/>
        </w:rPr>
        <w:t>Child Development, 66</w:t>
      </w:r>
      <w:r w:rsidRPr="007C3265">
        <w:rPr>
          <w:rFonts w:ascii="Times New Roman" w:hAnsi="Times New Roman" w:cs="Times New Roman"/>
          <w:color w:val="000000"/>
          <w:lang w:eastAsia="en-GB"/>
        </w:rPr>
        <w:t xml:space="preserve">, 843–855. </w:t>
      </w:r>
      <w:proofErr w:type="spellStart"/>
      <w:r w:rsidRPr="007C3265">
        <w:rPr>
          <w:rFonts w:ascii="Times New Roman" w:hAnsi="Times New Roman" w:cs="Times New Roman"/>
          <w:color w:val="000000"/>
          <w:lang w:eastAsia="en-GB"/>
        </w:rPr>
        <w:t>doi:http</w:t>
      </w:r>
      <w:proofErr w:type="spellEnd"/>
      <w:r w:rsidRPr="007C3265">
        <w:rPr>
          <w:rFonts w:ascii="Times New Roman" w:hAnsi="Times New Roman" w:cs="Times New Roman"/>
          <w:color w:val="000000"/>
          <w:lang w:eastAsia="en-GB"/>
        </w:rPr>
        <w:t>://dx.doi.org/10.2307/1131954.</w:t>
      </w:r>
    </w:p>
    <w:p w14:paraId="0549BA59" w14:textId="74D6AE82" w:rsidR="009551D3" w:rsidRPr="007C3265" w:rsidRDefault="009551D3" w:rsidP="007C3265">
      <w:pPr>
        <w:spacing w:line="480" w:lineRule="auto"/>
        <w:ind w:left="567" w:hanging="567"/>
        <w:rPr>
          <w:rFonts w:ascii="Times New Roman" w:hAnsi="Times New Roman" w:cs="Times New Roman"/>
          <w:color w:val="000000" w:themeColor="text1"/>
          <w:lang w:eastAsia="en-GB"/>
        </w:rPr>
      </w:pPr>
      <w:proofErr w:type="spellStart"/>
      <w:r w:rsidRPr="007C3265">
        <w:rPr>
          <w:rFonts w:ascii="Times New Roman" w:hAnsi="Times New Roman" w:cs="Times New Roman"/>
          <w:color w:val="000000" w:themeColor="text1"/>
          <w:lang w:eastAsia="en-GB"/>
        </w:rPr>
        <w:t>Happé</w:t>
      </w:r>
      <w:proofErr w:type="spellEnd"/>
      <w:r w:rsidRPr="007C3265">
        <w:rPr>
          <w:rFonts w:ascii="Times New Roman" w:hAnsi="Times New Roman" w:cs="Times New Roman"/>
          <w:color w:val="000000" w:themeColor="text1"/>
          <w:lang w:eastAsia="en-GB"/>
        </w:rPr>
        <w:t>, F., &amp; Frith, U. (2006).</w:t>
      </w:r>
      <w:r w:rsidRPr="007C3265">
        <w:rPr>
          <w:rFonts w:ascii="Times New Roman" w:hAnsi="Times New Roman" w:cs="Times New Roman"/>
          <w:b/>
          <w:color w:val="000000" w:themeColor="text1"/>
          <w:lang w:eastAsia="en-GB"/>
        </w:rPr>
        <w:t xml:space="preserve">  </w:t>
      </w:r>
      <w:r w:rsidRPr="007C3265">
        <w:rPr>
          <w:rFonts w:ascii="Times New Roman" w:hAnsi="Times New Roman" w:cs="Times New Roman"/>
          <w:color w:val="000000" w:themeColor="text1"/>
          <w:lang w:eastAsia="en-GB"/>
        </w:rPr>
        <w:t xml:space="preserve">The weak central coherence account:  Detail focused cognitive style in autism spectrum disorders.  </w:t>
      </w:r>
      <w:r w:rsidRPr="007C3265">
        <w:rPr>
          <w:rFonts w:ascii="Times New Roman" w:hAnsi="Times New Roman" w:cs="Times New Roman"/>
          <w:i/>
          <w:iCs/>
          <w:color w:val="000000" w:themeColor="text1"/>
          <w:lang w:eastAsia="en-GB"/>
        </w:rPr>
        <w:t>Journal of Autism and Developmental Disorders, 36</w:t>
      </w:r>
      <w:r w:rsidRPr="007C3265">
        <w:rPr>
          <w:rFonts w:ascii="Times New Roman" w:hAnsi="Times New Roman" w:cs="Times New Roman"/>
          <w:color w:val="000000" w:themeColor="text1"/>
          <w:lang w:eastAsia="en-GB"/>
        </w:rPr>
        <w:t xml:space="preserve">, 5–25. doi:10.1007/s10803-005-0039-0. </w:t>
      </w:r>
    </w:p>
    <w:p w14:paraId="6AF19D45" w14:textId="149BD945" w:rsidR="006C5CB3" w:rsidRPr="007C3265" w:rsidRDefault="006C5CB3" w:rsidP="007C3265">
      <w:pPr>
        <w:spacing w:line="480" w:lineRule="auto"/>
        <w:ind w:left="567" w:hanging="567"/>
        <w:rPr>
          <w:rFonts w:ascii="Times New Roman" w:hAnsi="Times New Roman" w:cs="Times New Roman"/>
          <w:color w:val="000000" w:themeColor="text1"/>
          <w:lang w:eastAsia="en-GB"/>
        </w:rPr>
      </w:pPr>
      <w:r w:rsidRPr="007C3265">
        <w:rPr>
          <w:rFonts w:ascii="Times New Roman" w:hAnsi="Times New Roman" w:cs="Times New Roman"/>
          <w:color w:val="222222"/>
          <w:shd w:val="clear" w:color="auto" w:fill="FFFFFF"/>
        </w:rPr>
        <w:t xml:space="preserve">Hart, B., &amp; </w:t>
      </w:r>
      <w:proofErr w:type="spellStart"/>
      <w:r w:rsidRPr="007C3265">
        <w:rPr>
          <w:rFonts w:ascii="Times New Roman" w:hAnsi="Times New Roman" w:cs="Times New Roman"/>
          <w:color w:val="222222"/>
          <w:shd w:val="clear" w:color="auto" w:fill="FFFFFF"/>
        </w:rPr>
        <w:t>Risley</w:t>
      </w:r>
      <w:proofErr w:type="spellEnd"/>
      <w:r w:rsidRPr="007C3265">
        <w:rPr>
          <w:rFonts w:ascii="Times New Roman" w:hAnsi="Times New Roman" w:cs="Times New Roman"/>
          <w:color w:val="222222"/>
          <w:shd w:val="clear" w:color="auto" w:fill="FFFFFF"/>
        </w:rPr>
        <w:t>, T. R. (1995). </w:t>
      </w:r>
      <w:r w:rsidRPr="007C3265">
        <w:rPr>
          <w:rFonts w:ascii="Times New Roman" w:hAnsi="Times New Roman" w:cs="Times New Roman"/>
          <w:i/>
          <w:iCs/>
          <w:color w:val="222222"/>
          <w:shd w:val="clear" w:color="auto" w:fill="FFFFFF"/>
        </w:rPr>
        <w:t>Meaningful differences in the everyday experience of young American children</w:t>
      </w:r>
      <w:r w:rsidRPr="007C3265">
        <w:rPr>
          <w:rFonts w:ascii="Times New Roman" w:hAnsi="Times New Roman" w:cs="Times New Roman"/>
          <w:color w:val="222222"/>
          <w:shd w:val="clear" w:color="auto" w:fill="FFFFFF"/>
        </w:rPr>
        <w:t>. Paul H Brookes Publishing.</w:t>
      </w:r>
    </w:p>
    <w:p w14:paraId="2087A023" w14:textId="77777777" w:rsidR="009551D3" w:rsidRPr="007C3265" w:rsidRDefault="009551D3" w:rsidP="007C3265">
      <w:pPr>
        <w:pStyle w:val="Body1"/>
        <w:spacing w:line="480" w:lineRule="auto"/>
        <w:ind w:left="499" w:hanging="499"/>
        <w:rPr>
          <w:color w:val="000000" w:themeColor="text1"/>
          <w:sz w:val="22"/>
          <w:szCs w:val="22"/>
        </w:rPr>
      </w:pPr>
      <w:r w:rsidRPr="007C3265">
        <w:rPr>
          <w:color w:val="000000" w:themeColor="text1"/>
          <w:sz w:val="22"/>
          <w:szCs w:val="22"/>
        </w:rPr>
        <w:t xml:space="preserve">Hartley, C. (2019). Language acquisition in children with autism spectrum disorder. In J. Horst &amp; J. V. K. </w:t>
      </w:r>
      <w:proofErr w:type="spellStart"/>
      <w:r w:rsidRPr="007C3265">
        <w:rPr>
          <w:color w:val="000000" w:themeColor="text1"/>
          <w:sz w:val="22"/>
          <w:szCs w:val="22"/>
        </w:rPr>
        <w:t>Torkildsen</w:t>
      </w:r>
      <w:proofErr w:type="spellEnd"/>
      <w:r w:rsidRPr="007C3265">
        <w:rPr>
          <w:color w:val="000000" w:themeColor="text1"/>
          <w:sz w:val="22"/>
          <w:szCs w:val="22"/>
        </w:rPr>
        <w:t xml:space="preserve"> (Eds.), </w:t>
      </w:r>
      <w:r w:rsidRPr="007C3265">
        <w:rPr>
          <w:i/>
          <w:color w:val="000000" w:themeColor="text1"/>
          <w:sz w:val="22"/>
          <w:szCs w:val="22"/>
        </w:rPr>
        <w:t xml:space="preserve">International Handbook of Language Development </w:t>
      </w:r>
      <w:r w:rsidRPr="007C3265">
        <w:rPr>
          <w:color w:val="000000" w:themeColor="text1"/>
          <w:sz w:val="22"/>
          <w:szCs w:val="22"/>
        </w:rPr>
        <w:t>(pp. 404–424). Routledge.</w:t>
      </w:r>
    </w:p>
    <w:p w14:paraId="631992E1" w14:textId="0E17241A" w:rsidR="009551D3" w:rsidRPr="007C3265" w:rsidRDefault="009551D3" w:rsidP="007C3265">
      <w:pPr>
        <w:pStyle w:val="Body1"/>
        <w:spacing w:line="480" w:lineRule="auto"/>
        <w:ind w:left="567" w:hanging="567"/>
        <w:rPr>
          <w:color w:val="000000" w:themeColor="text1"/>
          <w:sz w:val="22"/>
          <w:szCs w:val="22"/>
        </w:rPr>
      </w:pPr>
      <w:r w:rsidRPr="007C3265">
        <w:rPr>
          <w:color w:val="000000" w:themeColor="text1"/>
          <w:sz w:val="22"/>
          <w:szCs w:val="22"/>
        </w:rPr>
        <w:t xml:space="preserve">Hartley, C., &amp; Allen, M. L. (2014). Generalisation of word-picture relations in children with autism and typically developing children. </w:t>
      </w:r>
      <w:r w:rsidRPr="007C3265">
        <w:rPr>
          <w:i/>
          <w:color w:val="000000" w:themeColor="text1"/>
          <w:sz w:val="22"/>
          <w:szCs w:val="22"/>
        </w:rPr>
        <w:t xml:space="preserve">Journal of Autism and Developmental Disorders, 44, </w:t>
      </w:r>
      <w:r w:rsidRPr="007C3265">
        <w:rPr>
          <w:color w:val="000000" w:themeColor="text1"/>
          <w:sz w:val="22"/>
          <w:szCs w:val="22"/>
        </w:rPr>
        <w:t>2064–2071</w:t>
      </w:r>
      <w:r w:rsidRPr="007C3265">
        <w:rPr>
          <w:i/>
          <w:color w:val="000000" w:themeColor="text1"/>
          <w:sz w:val="22"/>
          <w:szCs w:val="22"/>
        </w:rPr>
        <w:t xml:space="preserve">. </w:t>
      </w:r>
      <w:r w:rsidRPr="007C3265">
        <w:rPr>
          <w:color w:val="000000" w:themeColor="text1"/>
          <w:sz w:val="22"/>
          <w:szCs w:val="22"/>
        </w:rPr>
        <w:t xml:space="preserve">doi:10.1007/s10803-014-2074-1. </w:t>
      </w:r>
    </w:p>
    <w:p w14:paraId="69ABDE36" w14:textId="1511D536" w:rsidR="009551D3" w:rsidRPr="007C3265" w:rsidRDefault="009551D3" w:rsidP="007C3265">
      <w:pPr>
        <w:pStyle w:val="Body1"/>
        <w:spacing w:line="480" w:lineRule="auto"/>
        <w:ind w:left="499" w:hanging="499"/>
        <w:rPr>
          <w:color w:val="000000" w:themeColor="text1"/>
          <w:sz w:val="22"/>
          <w:szCs w:val="22"/>
        </w:rPr>
      </w:pPr>
      <w:r w:rsidRPr="007C3265">
        <w:rPr>
          <w:color w:val="000000" w:themeColor="text1"/>
          <w:sz w:val="22"/>
          <w:szCs w:val="22"/>
        </w:rPr>
        <w:t xml:space="preserve">Hartley, C., Bird, L-A., &amp; Monaghan, P. (2019). Investigating the relationship between fast mapping, retention, and generalisation of words in children with autism spectrum disorder and typical development. </w:t>
      </w:r>
      <w:r w:rsidRPr="007C3265">
        <w:rPr>
          <w:i/>
          <w:color w:val="000000" w:themeColor="text1"/>
          <w:sz w:val="22"/>
          <w:szCs w:val="22"/>
        </w:rPr>
        <w:t>Cognition</w:t>
      </w:r>
      <w:r w:rsidRPr="007C3265">
        <w:rPr>
          <w:color w:val="000000" w:themeColor="text1"/>
          <w:sz w:val="22"/>
          <w:szCs w:val="22"/>
        </w:rPr>
        <w:t xml:space="preserve">, </w:t>
      </w:r>
      <w:r w:rsidRPr="007C3265">
        <w:rPr>
          <w:i/>
          <w:color w:val="000000" w:themeColor="text1"/>
          <w:sz w:val="22"/>
          <w:szCs w:val="22"/>
        </w:rPr>
        <w:t>187</w:t>
      </w:r>
      <w:r w:rsidRPr="007C3265">
        <w:rPr>
          <w:color w:val="000000" w:themeColor="text1"/>
          <w:sz w:val="22"/>
          <w:szCs w:val="22"/>
        </w:rPr>
        <w:t xml:space="preserve">, 126–138. </w:t>
      </w:r>
      <w:proofErr w:type="spellStart"/>
      <w:r w:rsidRPr="007C3265">
        <w:rPr>
          <w:color w:val="000000" w:themeColor="text1"/>
          <w:sz w:val="22"/>
          <w:szCs w:val="22"/>
        </w:rPr>
        <w:t>doi:https</w:t>
      </w:r>
      <w:proofErr w:type="spellEnd"/>
      <w:r w:rsidRPr="007C3265">
        <w:rPr>
          <w:color w:val="000000" w:themeColor="text1"/>
          <w:sz w:val="22"/>
          <w:szCs w:val="22"/>
        </w:rPr>
        <w:t>://doi.org/10.1016/j.cognition.2019.03.001</w:t>
      </w:r>
    </w:p>
    <w:p w14:paraId="4C53806D" w14:textId="02B25601" w:rsidR="006C5CB3" w:rsidRPr="007C3265" w:rsidRDefault="006C5CB3" w:rsidP="007C3265">
      <w:pPr>
        <w:pStyle w:val="Body1"/>
        <w:spacing w:line="480" w:lineRule="auto"/>
        <w:ind w:left="499" w:hanging="499"/>
        <w:rPr>
          <w:color w:val="000000" w:themeColor="text1"/>
          <w:sz w:val="22"/>
          <w:szCs w:val="22"/>
        </w:rPr>
      </w:pPr>
      <w:r w:rsidRPr="007C3265">
        <w:rPr>
          <w:color w:val="222222"/>
          <w:sz w:val="22"/>
          <w:szCs w:val="22"/>
          <w:shd w:val="clear" w:color="auto" w:fill="FFFFFF"/>
        </w:rPr>
        <w:t>Henderson, L., Powell, A., Gareth Gaskell, M., &amp; Norbury, C. (2014). Learning and consolidation of new spoken words in autism spectrum disorder. </w:t>
      </w:r>
      <w:r w:rsidRPr="007C3265">
        <w:rPr>
          <w:i/>
          <w:iCs/>
          <w:color w:val="222222"/>
          <w:sz w:val="22"/>
          <w:szCs w:val="22"/>
          <w:shd w:val="clear" w:color="auto" w:fill="FFFFFF"/>
        </w:rPr>
        <w:t>Developmental Science</w:t>
      </w:r>
      <w:r w:rsidRPr="007C3265">
        <w:rPr>
          <w:color w:val="222222"/>
          <w:sz w:val="22"/>
          <w:szCs w:val="22"/>
          <w:shd w:val="clear" w:color="auto" w:fill="FFFFFF"/>
        </w:rPr>
        <w:t>, </w:t>
      </w:r>
      <w:r w:rsidRPr="007C3265">
        <w:rPr>
          <w:i/>
          <w:iCs/>
          <w:color w:val="222222"/>
          <w:sz w:val="22"/>
          <w:szCs w:val="22"/>
          <w:shd w:val="clear" w:color="auto" w:fill="FFFFFF"/>
        </w:rPr>
        <w:t>17</w:t>
      </w:r>
      <w:r w:rsidRPr="007C3265">
        <w:rPr>
          <w:color w:val="222222"/>
          <w:sz w:val="22"/>
          <w:szCs w:val="22"/>
          <w:shd w:val="clear" w:color="auto" w:fill="FFFFFF"/>
        </w:rPr>
        <w:t xml:space="preserve">(6), 858-871. </w:t>
      </w:r>
      <w:proofErr w:type="spellStart"/>
      <w:r w:rsidRPr="007C3265">
        <w:rPr>
          <w:color w:val="222222"/>
          <w:sz w:val="22"/>
          <w:szCs w:val="22"/>
          <w:shd w:val="clear" w:color="auto" w:fill="FFFFFF"/>
        </w:rPr>
        <w:t>doi:</w:t>
      </w:r>
      <w:r w:rsidRPr="007C3265">
        <w:rPr>
          <w:sz w:val="22"/>
          <w:szCs w:val="22"/>
        </w:rPr>
        <w:t>http</w:t>
      </w:r>
      <w:proofErr w:type="spellEnd"/>
      <w:r w:rsidRPr="007C3265">
        <w:rPr>
          <w:sz w:val="22"/>
          <w:szCs w:val="22"/>
        </w:rPr>
        <w:t>://dx.doi.org/10.1111/desc.12169</w:t>
      </w:r>
    </w:p>
    <w:p w14:paraId="3BDE8112" w14:textId="08CF3BD2" w:rsidR="009551D3" w:rsidRPr="007C3265" w:rsidRDefault="009551D3"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Horst, J. S., &amp; </w:t>
      </w:r>
      <w:proofErr w:type="spellStart"/>
      <w:r w:rsidRPr="007C3265">
        <w:rPr>
          <w:rFonts w:ascii="Times New Roman" w:hAnsi="Times New Roman" w:cs="Times New Roman"/>
          <w:color w:val="000000" w:themeColor="text1"/>
        </w:rPr>
        <w:t>Hout</w:t>
      </w:r>
      <w:proofErr w:type="spellEnd"/>
      <w:r w:rsidRPr="007C3265">
        <w:rPr>
          <w:rFonts w:ascii="Times New Roman" w:hAnsi="Times New Roman" w:cs="Times New Roman"/>
          <w:color w:val="000000" w:themeColor="text1"/>
        </w:rPr>
        <w:t xml:space="preserve">, M. C. (2016). The novel object and unusual name (NOUN) </w:t>
      </w:r>
      <w:proofErr w:type="spellStart"/>
      <w:r w:rsidRPr="007C3265">
        <w:rPr>
          <w:rFonts w:ascii="Times New Roman" w:hAnsi="Times New Roman" w:cs="Times New Roman"/>
          <w:color w:val="000000" w:themeColor="text1"/>
        </w:rPr>
        <w:t>database</w:t>
      </w:r>
      <w:proofErr w:type="gramStart"/>
      <w:r w:rsidRPr="007C3265">
        <w:rPr>
          <w:rFonts w:ascii="Times New Roman" w:hAnsi="Times New Roman" w:cs="Times New Roman"/>
          <w:color w:val="000000" w:themeColor="text1"/>
        </w:rPr>
        <w:t>:A</w:t>
      </w:r>
      <w:proofErr w:type="spellEnd"/>
      <w:proofErr w:type="gramEnd"/>
      <w:r w:rsidRPr="007C3265">
        <w:rPr>
          <w:rFonts w:ascii="Times New Roman" w:hAnsi="Times New Roman" w:cs="Times New Roman"/>
          <w:color w:val="000000" w:themeColor="text1"/>
        </w:rPr>
        <w:t xml:space="preserve"> collection of novel images for use in experimental research. </w:t>
      </w:r>
      <w:proofErr w:type="spellStart"/>
      <w:r w:rsidRPr="007C3265">
        <w:rPr>
          <w:rFonts w:ascii="Times New Roman" w:hAnsi="Times New Roman" w:cs="Times New Roman"/>
          <w:i/>
          <w:iCs/>
          <w:color w:val="000000" w:themeColor="text1"/>
        </w:rPr>
        <w:t>Behavior</w:t>
      </w:r>
      <w:proofErr w:type="spellEnd"/>
      <w:r w:rsidRPr="007C3265">
        <w:rPr>
          <w:rFonts w:ascii="Times New Roman" w:hAnsi="Times New Roman" w:cs="Times New Roman"/>
          <w:i/>
          <w:iCs/>
          <w:color w:val="000000" w:themeColor="text1"/>
        </w:rPr>
        <w:t xml:space="preserve"> Research Methods, 48</w:t>
      </w:r>
      <w:r w:rsidRPr="007C3265">
        <w:rPr>
          <w:rFonts w:ascii="Times New Roman" w:hAnsi="Times New Roman" w:cs="Times New Roman"/>
          <w:color w:val="000000" w:themeColor="text1"/>
        </w:rPr>
        <w:t>(4), 1393–1409. https://doi.org/10.3758/s13428-015-0647-3.</w:t>
      </w:r>
    </w:p>
    <w:p w14:paraId="159AC702" w14:textId="77CAB823" w:rsidR="009551D3" w:rsidRPr="007C3265" w:rsidRDefault="009551D3" w:rsidP="007C3265">
      <w:pPr>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lang w:eastAsia="en-GB"/>
        </w:rPr>
        <w:t xml:space="preserve">Horst, J. S., &amp; Samuelson, L. K. (2008). Fast mapping but poor retention by 24-month-old infants. </w:t>
      </w:r>
      <w:r w:rsidRPr="007C3265">
        <w:rPr>
          <w:rFonts w:ascii="Times New Roman" w:hAnsi="Times New Roman" w:cs="Times New Roman"/>
          <w:i/>
          <w:color w:val="000000" w:themeColor="text1"/>
          <w:lang w:eastAsia="en-GB"/>
        </w:rPr>
        <w:t>Infancy, 13</w:t>
      </w:r>
      <w:r w:rsidRPr="007C3265">
        <w:rPr>
          <w:rFonts w:ascii="Times New Roman" w:hAnsi="Times New Roman" w:cs="Times New Roman"/>
          <w:color w:val="000000" w:themeColor="text1"/>
          <w:lang w:eastAsia="en-GB"/>
        </w:rPr>
        <w:t xml:space="preserve">, 128–157. </w:t>
      </w:r>
      <w:proofErr w:type="spellStart"/>
      <w:r w:rsidRPr="007C3265">
        <w:rPr>
          <w:rFonts w:ascii="Times New Roman" w:hAnsi="Times New Roman" w:cs="Times New Roman"/>
          <w:color w:val="000000" w:themeColor="text1"/>
          <w:lang w:eastAsia="en-GB"/>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://dx.doi.org/10.1080/15250000701795598.</w:t>
      </w:r>
    </w:p>
    <w:p w14:paraId="26716242" w14:textId="704D9B02" w:rsidR="009551D3" w:rsidRPr="007C3265" w:rsidRDefault="009551D3"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Horst, J. S., Scott, E. J., &amp; Pollard, J. A. (2010). The role of competition in word learning via referent selection. </w:t>
      </w:r>
      <w:r w:rsidRPr="007C3265">
        <w:rPr>
          <w:rFonts w:ascii="Times New Roman" w:hAnsi="Times New Roman" w:cs="Times New Roman"/>
          <w:i/>
          <w:iCs/>
          <w:color w:val="000000" w:themeColor="text1"/>
        </w:rPr>
        <w:t>Developmental Science, 13,</w:t>
      </w:r>
      <w:r w:rsidRPr="007C3265">
        <w:rPr>
          <w:rFonts w:ascii="Times New Roman" w:hAnsi="Times New Roman" w:cs="Times New Roman"/>
          <w:color w:val="000000" w:themeColor="text1"/>
        </w:rPr>
        <w:t xml:space="preserve"> 706–713. doi:10.1111/j.1467-7687.2009.00926.x.</w:t>
      </w:r>
    </w:p>
    <w:p w14:paraId="0634C501" w14:textId="68110445" w:rsidR="009551D3" w:rsidRPr="007C3265" w:rsidRDefault="009551D3" w:rsidP="007C3265">
      <w:pPr>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shd w:val="clear" w:color="auto" w:fill="FFFFFF"/>
        </w:rPr>
        <w:lastRenderedPageBreak/>
        <w:t>Howlin</w:t>
      </w:r>
      <w:proofErr w:type="spellEnd"/>
      <w:r w:rsidRPr="007C3265">
        <w:rPr>
          <w:rFonts w:ascii="Times New Roman" w:hAnsi="Times New Roman" w:cs="Times New Roman"/>
          <w:color w:val="000000" w:themeColor="text1"/>
          <w:shd w:val="clear" w:color="auto" w:fill="FFFFFF"/>
        </w:rPr>
        <w:t>, P. (2003). Outcome in high-functioning adults with autism with and without early language delays: implications for the differentiation between autism and Asperger syndrome.</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Journal of autism and developmental disorders</w:t>
      </w:r>
      <w:r w:rsidRPr="007C3265">
        <w:rPr>
          <w:rFonts w:ascii="Times New Roman" w:hAnsi="Times New Roman" w:cs="Times New Roman"/>
          <w:color w:val="000000" w:themeColor="text1"/>
          <w:shd w:val="clear" w:color="auto" w:fill="FFFFFF"/>
        </w:rPr>
        <w:t>,</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33</w:t>
      </w:r>
      <w:r w:rsidRPr="007C3265">
        <w:rPr>
          <w:rFonts w:ascii="Times New Roman" w:hAnsi="Times New Roman" w:cs="Times New Roman"/>
          <w:color w:val="000000" w:themeColor="text1"/>
          <w:shd w:val="clear" w:color="auto" w:fill="FFFFFF"/>
        </w:rPr>
        <w:t>(1), 3-13.</w:t>
      </w:r>
    </w:p>
    <w:p w14:paraId="269CB16E" w14:textId="33741CC2" w:rsidR="009551D3" w:rsidRPr="007C3265" w:rsidRDefault="009551D3"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rPr>
        <w:t>Kalashnikova</w:t>
      </w:r>
      <w:proofErr w:type="spellEnd"/>
      <w:r w:rsidRPr="007C3265">
        <w:rPr>
          <w:rFonts w:ascii="Times New Roman" w:hAnsi="Times New Roman" w:cs="Times New Roman"/>
          <w:color w:val="000000" w:themeColor="text1"/>
        </w:rPr>
        <w:t xml:space="preserve">, M., Mattock, K., &amp; Monaghan, P. (2016). Mutual exclusivity develops as a consequence of abstract rather than particular vocabulary knowledge. </w:t>
      </w:r>
      <w:r w:rsidRPr="007C3265">
        <w:rPr>
          <w:rFonts w:ascii="Times New Roman" w:hAnsi="Times New Roman" w:cs="Times New Roman"/>
          <w:i/>
          <w:iCs/>
          <w:color w:val="000000" w:themeColor="text1"/>
        </w:rPr>
        <w:t>First Language, 36</w:t>
      </w:r>
      <w:r w:rsidRPr="007C3265">
        <w:rPr>
          <w:rFonts w:ascii="Times New Roman" w:hAnsi="Times New Roman" w:cs="Times New Roman"/>
          <w:color w:val="000000" w:themeColor="text1"/>
        </w:rPr>
        <w:t>(5), 451–464. https://doi.org/10.1177/0142723716648850.</w:t>
      </w:r>
    </w:p>
    <w:p w14:paraId="6E022AAE" w14:textId="4BA5F6FA" w:rsidR="0069661A" w:rsidRDefault="0069661A"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eastAsia="Times New Roman" w:hAnsi="Times New Roman" w:cs="Times New Roman"/>
          <w:color w:val="000000" w:themeColor="text1"/>
          <w:lang w:val="en-US"/>
        </w:rPr>
        <w:t>Kohnert</w:t>
      </w:r>
      <w:proofErr w:type="spellEnd"/>
      <w:r w:rsidRPr="007C3265">
        <w:rPr>
          <w:rFonts w:ascii="Times New Roman" w:eastAsia="Times New Roman" w:hAnsi="Times New Roman" w:cs="Times New Roman"/>
          <w:color w:val="000000" w:themeColor="text1"/>
          <w:lang w:val="en-US"/>
        </w:rPr>
        <w:t xml:space="preserve">, K. J., Bates, E., &amp; Hernandez, A. E. (1999). Balancing bilinguals: Lexical-semantic production and cognitive processing in children learning Spanish and English. </w:t>
      </w:r>
      <w:r w:rsidRPr="007C3265">
        <w:rPr>
          <w:rFonts w:ascii="Times New Roman" w:eastAsia="Times New Roman" w:hAnsi="Times New Roman" w:cs="Times New Roman"/>
          <w:i/>
          <w:iCs/>
          <w:color w:val="000000" w:themeColor="text1"/>
          <w:lang w:val="en-US"/>
        </w:rPr>
        <w:t>Journal of Speech, Language, and Hearing Research</w:t>
      </w:r>
      <w:r w:rsidRPr="007C3265">
        <w:rPr>
          <w:rFonts w:ascii="Times New Roman" w:eastAsia="Times New Roman" w:hAnsi="Times New Roman" w:cs="Times New Roman"/>
          <w:color w:val="000000" w:themeColor="text1"/>
          <w:lang w:val="en-US"/>
        </w:rPr>
        <w:t xml:space="preserve">, </w:t>
      </w:r>
      <w:r w:rsidRPr="007C3265">
        <w:rPr>
          <w:rFonts w:ascii="Times New Roman" w:eastAsia="Times New Roman" w:hAnsi="Times New Roman" w:cs="Times New Roman"/>
          <w:i/>
          <w:iCs/>
          <w:color w:val="000000" w:themeColor="text1"/>
          <w:lang w:val="en-US"/>
        </w:rPr>
        <w:t>42</w:t>
      </w:r>
      <w:r w:rsidRPr="007C3265">
        <w:rPr>
          <w:rFonts w:ascii="Times New Roman" w:eastAsia="Times New Roman" w:hAnsi="Times New Roman" w:cs="Times New Roman"/>
          <w:color w:val="000000" w:themeColor="text1"/>
          <w:lang w:val="en-US"/>
        </w:rPr>
        <w:t>(6), 1400-1413.</w:t>
      </w:r>
      <w:r w:rsidR="009C774B" w:rsidRPr="007C3265">
        <w:rPr>
          <w:rFonts w:ascii="Times New Roman" w:eastAsia="Times New Roman" w:hAnsi="Times New Roman" w:cs="Times New Roman"/>
          <w:color w:val="000000" w:themeColor="text1"/>
          <w:lang w:val="en-US"/>
        </w:rPr>
        <w:t xml:space="preserve"> </w:t>
      </w:r>
      <w:proofErr w:type="spellStart"/>
      <w:r w:rsidR="009C774B" w:rsidRPr="007C3265">
        <w:rPr>
          <w:rFonts w:ascii="Times New Roman" w:eastAsia="Times New Roman" w:hAnsi="Times New Roman" w:cs="Times New Roman"/>
          <w:color w:val="000000" w:themeColor="text1"/>
          <w:lang w:val="en-US"/>
        </w:rPr>
        <w:t>doi</w:t>
      </w:r>
      <w:proofErr w:type="spellEnd"/>
      <w:r w:rsidR="009C774B" w:rsidRPr="007C3265">
        <w:rPr>
          <w:rFonts w:ascii="Times New Roman" w:eastAsia="Times New Roman" w:hAnsi="Times New Roman" w:cs="Times New Roman"/>
          <w:color w:val="000000" w:themeColor="text1"/>
          <w:lang w:val="en-US"/>
        </w:rPr>
        <w:t>:</w:t>
      </w:r>
      <w:r w:rsidR="009C774B" w:rsidRPr="007C3265">
        <w:rPr>
          <w:rFonts w:ascii="Times New Roman" w:hAnsi="Times New Roman" w:cs="Times New Roman"/>
          <w:color w:val="000000" w:themeColor="text1"/>
        </w:rPr>
        <w:t>http://dx.doi.org/10.1044/jslhr.4206.1400</w:t>
      </w:r>
    </w:p>
    <w:p w14:paraId="3900A478" w14:textId="143C6A9B" w:rsidR="0058431E" w:rsidRDefault="0058431E" w:rsidP="007C3265">
      <w:pPr>
        <w:autoSpaceDE w:val="0"/>
        <w:autoSpaceDN w:val="0"/>
        <w:adjustRightInd w:val="0"/>
        <w:spacing w:line="480" w:lineRule="auto"/>
        <w:ind w:left="567" w:hanging="567"/>
        <w:rPr>
          <w:rFonts w:ascii="Times New Roman" w:hAnsi="Times New Roman" w:cs="Times New Roman"/>
          <w:color w:val="222222"/>
          <w:shd w:val="clear" w:color="auto" w:fill="FFFFFF"/>
        </w:rPr>
      </w:pPr>
      <w:proofErr w:type="spellStart"/>
      <w:r w:rsidRPr="0058431E">
        <w:rPr>
          <w:rFonts w:ascii="Times New Roman" w:hAnsi="Times New Roman" w:cs="Times New Roman"/>
          <w:color w:val="222222"/>
          <w:shd w:val="clear" w:color="auto" w:fill="FFFFFF"/>
        </w:rPr>
        <w:t>Leekam</w:t>
      </w:r>
      <w:proofErr w:type="spellEnd"/>
      <w:r w:rsidRPr="0058431E">
        <w:rPr>
          <w:rFonts w:ascii="Times New Roman" w:hAnsi="Times New Roman" w:cs="Times New Roman"/>
          <w:color w:val="222222"/>
          <w:shd w:val="clear" w:color="auto" w:fill="FFFFFF"/>
        </w:rPr>
        <w:t xml:space="preserve">, S., Baron‐Cohen, S., Perrett, D., </w:t>
      </w:r>
      <w:proofErr w:type="spellStart"/>
      <w:r w:rsidRPr="0058431E">
        <w:rPr>
          <w:rFonts w:ascii="Times New Roman" w:hAnsi="Times New Roman" w:cs="Times New Roman"/>
          <w:color w:val="222222"/>
          <w:shd w:val="clear" w:color="auto" w:fill="FFFFFF"/>
        </w:rPr>
        <w:t>Milders</w:t>
      </w:r>
      <w:proofErr w:type="spellEnd"/>
      <w:r w:rsidRPr="0058431E">
        <w:rPr>
          <w:rFonts w:ascii="Times New Roman" w:hAnsi="Times New Roman" w:cs="Times New Roman"/>
          <w:color w:val="222222"/>
          <w:shd w:val="clear" w:color="auto" w:fill="FFFFFF"/>
        </w:rPr>
        <w:t>, M., &amp; Brown, S. (1997). Eye‐direction detection: A dissociation between geometric and joint attention skills in autism. </w:t>
      </w:r>
      <w:r w:rsidRPr="0058431E">
        <w:rPr>
          <w:rFonts w:ascii="Times New Roman" w:hAnsi="Times New Roman" w:cs="Times New Roman"/>
          <w:i/>
          <w:iCs/>
          <w:color w:val="222222"/>
          <w:shd w:val="clear" w:color="auto" w:fill="FFFFFF"/>
        </w:rPr>
        <w:t>British journal of developmental psychology</w:t>
      </w:r>
      <w:r w:rsidRPr="0058431E">
        <w:rPr>
          <w:rFonts w:ascii="Times New Roman" w:hAnsi="Times New Roman" w:cs="Times New Roman"/>
          <w:color w:val="222222"/>
          <w:shd w:val="clear" w:color="auto" w:fill="FFFFFF"/>
        </w:rPr>
        <w:t>, </w:t>
      </w:r>
      <w:r w:rsidRPr="0058431E">
        <w:rPr>
          <w:rFonts w:ascii="Times New Roman" w:hAnsi="Times New Roman" w:cs="Times New Roman"/>
          <w:i/>
          <w:iCs/>
          <w:color w:val="222222"/>
          <w:shd w:val="clear" w:color="auto" w:fill="FFFFFF"/>
        </w:rPr>
        <w:t>15</w:t>
      </w:r>
      <w:r w:rsidRPr="0058431E">
        <w:rPr>
          <w:rFonts w:ascii="Times New Roman" w:hAnsi="Times New Roman" w:cs="Times New Roman"/>
          <w:color w:val="222222"/>
          <w:shd w:val="clear" w:color="auto" w:fill="FFFFFF"/>
        </w:rPr>
        <w:t xml:space="preserve">(1), 77-95. </w:t>
      </w:r>
      <w:proofErr w:type="spellStart"/>
      <w:r w:rsidRPr="0058431E">
        <w:rPr>
          <w:rFonts w:ascii="Times New Roman" w:hAnsi="Times New Roman" w:cs="Times New Roman"/>
          <w:color w:val="222222"/>
          <w:shd w:val="clear" w:color="auto" w:fill="FFFFFF"/>
        </w:rPr>
        <w:t>doi:</w:t>
      </w:r>
      <w:r w:rsidRPr="0058431E">
        <w:rPr>
          <w:rFonts w:ascii="Times New Roman" w:hAnsi="Times New Roman" w:cs="Times New Roman"/>
        </w:rPr>
        <w:t>http</w:t>
      </w:r>
      <w:proofErr w:type="spellEnd"/>
      <w:r w:rsidRPr="0058431E">
        <w:rPr>
          <w:rFonts w:ascii="Times New Roman" w:hAnsi="Times New Roman" w:cs="Times New Roman"/>
        </w:rPr>
        <w:t>://dx.doi.org/10.1111/j.2044-835X.1997.tb00726.x</w:t>
      </w:r>
      <w:r w:rsidRPr="0058431E">
        <w:rPr>
          <w:rFonts w:ascii="Times New Roman" w:hAnsi="Times New Roman" w:cs="Times New Roman"/>
          <w:color w:val="222222"/>
          <w:shd w:val="clear" w:color="auto" w:fill="FFFFFF"/>
        </w:rPr>
        <w:t xml:space="preserve"> </w:t>
      </w:r>
    </w:p>
    <w:p w14:paraId="6CD280B8" w14:textId="17F1B014" w:rsidR="0058431E" w:rsidRPr="0058431E" w:rsidRDefault="0058431E" w:rsidP="007C3265">
      <w:pPr>
        <w:autoSpaceDE w:val="0"/>
        <w:autoSpaceDN w:val="0"/>
        <w:adjustRightInd w:val="0"/>
        <w:spacing w:line="480" w:lineRule="auto"/>
        <w:ind w:left="567" w:hanging="567"/>
        <w:rPr>
          <w:rFonts w:ascii="Times New Roman" w:eastAsia="Times New Roman" w:hAnsi="Times New Roman" w:cs="Times New Roman"/>
          <w:color w:val="000000" w:themeColor="text1"/>
          <w:lang w:val="en-US"/>
        </w:rPr>
      </w:pPr>
      <w:proofErr w:type="spellStart"/>
      <w:r w:rsidRPr="0058431E">
        <w:rPr>
          <w:rFonts w:ascii="Times New Roman" w:hAnsi="Times New Roman" w:cs="Times New Roman"/>
          <w:color w:val="222222"/>
          <w:shd w:val="clear" w:color="auto" w:fill="FFFFFF"/>
        </w:rPr>
        <w:t>Leekam</w:t>
      </w:r>
      <w:proofErr w:type="spellEnd"/>
      <w:r w:rsidRPr="0058431E">
        <w:rPr>
          <w:rFonts w:ascii="Times New Roman" w:hAnsi="Times New Roman" w:cs="Times New Roman"/>
          <w:color w:val="222222"/>
          <w:shd w:val="clear" w:color="auto" w:fill="FFFFFF"/>
        </w:rPr>
        <w:t xml:space="preserve">, S. R., </w:t>
      </w:r>
      <w:proofErr w:type="spellStart"/>
      <w:r w:rsidRPr="0058431E">
        <w:rPr>
          <w:rFonts w:ascii="Times New Roman" w:hAnsi="Times New Roman" w:cs="Times New Roman"/>
          <w:color w:val="222222"/>
          <w:shd w:val="clear" w:color="auto" w:fill="FFFFFF"/>
        </w:rPr>
        <w:t>Hunnisett</w:t>
      </w:r>
      <w:proofErr w:type="spellEnd"/>
      <w:r w:rsidRPr="0058431E">
        <w:rPr>
          <w:rFonts w:ascii="Times New Roman" w:hAnsi="Times New Roman" w:cs="Times New Roman"/>
          <w:color w:val="222222"/>
          <w:shd w:val="clear" w:color="auto" w:fill="FFFFFF"/>
        </w:rPr>
        <w:t>, E., &amp; Moore, C. (1998). Targets and cues: Gaze-following in children with autism. </w:t>
      </w:r>
      <w:r w:rsidRPr="0058431E">
        <w:rPr>
          <w:rFonts w:ascii="Times New Roman" w:hAnsi="Times New Roman" w:cs="Times New Roman"/>
          <w:i/>
          <w:iCs/>
          <w:color w:val="222222"/>
          <w:shd w:val="clear" w:color="auto" w:fill="FFFFFF"/>
        </w:rPr>
        <w:t>The Journal of Child Psychology and Psychiatry and Allied Disciplines</w:t>
      </w:r>
      <w:r w:rsidRPr="0058431E">
        <w:rPr>
          <w:rFonts w:ascii="Times New Roman" w:hAnsi="Times New Roman" w:cs="Times New Roman"/>
          <w:color w:val="222222"/>
          <w:shd w:val="clear" w:color="auto" w:fill="FFFFFF"/>
        </w:rPr>
        <w:t>, </w:t>
      </w:r>
      <w:r w:rsidRPr="0058431E">
        <w:rPr>
          <w:rFonts w:ascii="Times New Roman" w:hAnsi="Times New Roman" w:cs="Times New Roman"/>
          <w:i/>
          <w:iCs/>
          <w:color w:val="222222"/>
          <w:shd w:val="clear" w:color="auto" w:fill="FFFFFF"/>
        </w:rPr>
        <w:t>39</w:t>
      </w:r>
      <w:r w:rsidRPr="0058431E">
        <w:rPr>
          <w:rFonts w:ascii="Times New Roman" w:hAnsi="Times New Roman" w:cs="Times New Roman"/>
          <w:color w:val="222222"/>
          <w:shd w:val="clear" w:color="auto" w:fill="FFFFFF"/>
        </w:rPr>
        <w:t xml:space="preserve">(7), 951-962. </w:t>
      </w:r>
      <w:proofErr w:type="spellStart"/>
      <w:r w:rsidRPr="0058431E">
        <w:rPr>
          <w:rFonts w:ascii="Times New Roman" w:hAnsi="Times New Roman" w:cs="Times New Roman"/>
          <w:color w:val="222222"/>
          <w:shd w:val="clear" w:color="auto" w:fill="FFFFFF"/>
        </w:rPr>
        <w:t>doi:</w:t>
      </w:r>
      <w:r w:rsidRPr="0058431E">
        <w:rPr>
          <w:rFonts w:ascii="Times New Roman" w:hAnsi="Times New Roman" w:cs="Times New Roman"/>
        </w:rPr>
        <w:t>http</w:t>
      </w:r>
      <w:proofErr w:type="spellEnd"/>
      <w:r w:rsidRPr="0058431E">
        <w:rPr>
          <w:rFonts w:ascii="Times New Roman" w:hAnsi="Times New Roman" w:cs="Times New Roman"/>
        </w:rPr>
        <w:t>://dx.doi.org/10.1111/1469-7610.00398</w:t>
      </w:r>
    </w:p>
    <w:p w14:paraId="3E439F0F" w14:textId="77777777"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Lord, C., Rutter, M., </w:t>
      </w:r>
      <w:proofErr w:type="spellStart"/>
      <w:r w:rsidRPr="007C3265">
        <w:rPr>
          <w:rFonts w:ascii="Times New Roman" w:hAnsi="Times New Roman" w:cs="Times New Roman"/>
          <w:color w:val="000000" w:themeColor="text1"/>
        </w:rPr>
        <w:t>DiLavore</w:t>
      </w:r>
      <w:proofErr w:type="spellEnd"/>
      <w:r w:rsidRPr="007C3265">
        <w:rPr>
          <w:rFonts w:ascii="Times New Roman" w:hAnsi="Times New Roman" w:cs="Times New Roman"/>
          <w:color w:val="000000" w:themeColor="text1"/>
        </w:rPr>
        <w:t xml:space="preserve">, P. C., &amp; </w:t>
      </w:r>
      <w:proofErr w:type="spellStart"/>
      <w:r w:rsidRPr="007C3265">
        <w:rPr>
          <w:rFonts w:ascii="Times New Roman" w:hAnsi="Times New Roman" w:cs="Times New Roman"/>
          <w:color w:val="000000" w:themeColor="text1"/>
        </w:rPr>
        <w:t>Risi</w:t>
      </w:r>
      <w:proofErr w:type="spellEnd"/>
      <w:r w:rsidRPr="007C3265">
        <w:rPr>
          <w:rFonts w:ascii="Times New Roman" w:hAnsi="Times New Roman" w:cs="Times New Roman"/>
          <w:color w:val="000000" w:themeColor="text1"/>
        </w:rPr>
        <w:t xml:space="preserve">, S. (2002). </w:t>
      </w:r>
      <w:r w:rsidRPr="007C3265">
        <w:rPr>
          <w:rFonts w:ascii="Times New Roman" w:hAnsi="Times New Roman" w:cs="Times New Roman"/>
          <w:i/>
          <w:iCs/>
          <w:color w:val="000000" w:themeColor="text1"/>
        </w:rPr>
        <w:t xml:space="preserve">Autism diagnostic observation schedule (WPS edition). </w:t>
      </w:r>
      <w:r w:rsidRPr="007C3265">
        <w:rPr>
          <w:rFonts w:ascii="Times New Roman" w:hAnsi="Times New Roman" w:cs="Times New Roman"/>
          <w:color w:val="000000" w:themeColor="text1"/>
        </w:rPr>
        <w:t>Los Angeles: Western Psychological Services.</w:t>
      </w:r>
    </w:p>
    <w:p w14:paraId="0197F7E5" w14:textId="12067A10" w:rsidR="009551D3" w:rsidRPr="007C3265" w:rsidRDefault="009551D3"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Lord, C., Rutter, M., &amp; Le </w:t>
      </w:r>
      <w:proofErr w:type="spellStart"/>
      <w:r w:rsidRPr="007C3265">
        <w:rPr>
          <w:rFonts w:ascii="Times New Roman" w:hAnsi="Times New Roman" w:cs="Times New Roman"/>
          <w:color w:val="000000" w:themeColor="text1"/>
        </w:rPr>
        <w:t>Couteur</w:t>
      </w:r>
      <w:proofErr w:type="spellEnd"/>
      <w:r w:rsidRPr="007C3265">
        <w:rPr>
          <w:rFonts w:ascii="Times New Roman" w:hAnsi="Times New Roman" w:cs="Times New Roman"/>
          <w:color w:val="000000" w:themeColor="text1"/>
        </w:rPr>
        <w:t xml:space="preserve">, A. (1994). Autism Diagnostic Interview – Revised: A revised version of a diagnostic interview for caregivers of individuals with possible pervasive developmental disorders. </w:t>
      </w:r>
      <w:r w:rsidRPr="007C3265">
        <w:rPr>
          <w:rFonts w:ascii="Times New Roman" w:hAnsi="Times New Roman" w:cs="Times New Roman"/>
          <w:i/>
          <w:iCs/>
          <w:color w:val="000000" w:themeColor="text1"/>
        </w:rPr>
        <w:t>Journal of Autism and Developmental Disorders, 24</w:t>
      </w:r>
      <w:r w:rsidRPr="007C3265">
        <w:rPr>
          <w:rFonts w:ascii="Times New Roman" w:hAnsi="Times New Roman" w:cs="Times New Roman"/>
          <w:color w:val="000000" w:themeColor="text1"/>
        </w:rPr>
        <w:t xml:space="preserve">(5), 659–685. </w:t>
      </w:r>
      <w:r w:rsidR="00C72A3B" w:rsidRPr="007C3265">
        <w:rPr>
          <w:rFonts w:ascii="Times New Roman" w:hAnsi="Times New Roman" w:cs="Times New Roman"/>
          <w:color w:val="000000" w:themeColor="text1"/>
        </w:rPr>
        <w:t>https://doi.org/10.1007/BF02172145</w:t>
      </w:r>
      <w:r w:rsidRPr="007C3265">
        <w:rPr>
          <w:rFonts w:ascii="Times New Roman" w:hAnsi="Times New Roman" w:cs="Times New Roman"/>
          <w:color w:val="000000" w:themeColor="text1"/>
        </w:rPr>
        <w:t>.</w:t>
      </w:r>
    </w:p>
    <w:p w14:paraId="2DC98769" w14:textId="080C0E05"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Luyster</w:t>
      </w:r>
      <w:proofErr w:type="spellEnd"/>
      <w:r w:rsidRPr="007C3265">
        <w:rPr>
          <w:rFonts w:ascii="Times New Roman" w:hAnsi="Times New Roman" w:cs="Times New Roman"/>
          <w:color w:val="000000" w:themeColor="text1"/>
        </w:rPr>
        <w:t xml:space="preserve">, R., &amp; Lord, C. (2009). Word learning in children with autism spectrum disorders. </w:t>
      </w:r>
      <w:r w:rsidRPr="007C3265">
        <w:rPr>
          <w:rFonts w:ascii="Times New Roman" w:hAnsi="Times New Roman" w:cs="Times New Roman"/>
          <w:i/>
          <w:color w:val="000000" w:themeColor="text1"/>
        </w:rPr>
        <w:t>Developmental Psychology, 45(6),</w:t>
      </w:r>
      <w:r w:rsidRPr="007C3265">
        <w:rPr>
          <w:rFonts w:ascii="Times New Roman" w:hAnsi="Times New Roman" w:cs="Times New Roman"/>
          <w:color w:val="000000" w:themeColor="text1"/>
        </w:rPr>
        <w:t xml:space="preserve"> 1774–1786. doi:10.1037/a0016223.</w:t>
      </w:r>
    </w:p>
    <w:p w14:paraId="5182967B" w14:textId="2C5BC676" w:rsidR="00A35FED" w:rsidRPr="007C3265" w:rsidRDefault="00A35FED"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222222"/>
          <w:shd w:val="clear" w:color="auto" w:fill="FFFFFF"/>
        </w:rPr>
        <w:t xml:space="preserve">MacDonald, K., </w:t>
      </w:r>
      <w:proofErr w:type="spellStart"/>
      <w:r w:rsidRPr="007C3265">
        <w:rPr>
          <w:rFonts w:ascii="Times New Roman" w:hAnsi="Times New Roman" w:cs="Times New Roman"/>
          <w:color w:val="222222"/>
          <w:shd w:val="clear" w:color="auto" w:fill="FFFFFF"/>
        </w:rPr>
        <w:t>Yurovsky</w:t>
      </w:r>
      <w:proofErr w:type="spellEnd"/>
      <w:r w:rsidRPr="007C3265">
        <w:rPr>
          <w:rFonts w:ascii="Times New Roman" w:hAnsi="Times New Roman" w:cs="Times New Roman"/>
          <w:color w:val="222222"/>
          <w:shd w:val="clear" w:color="auto" w:fill="FFFFFF"/>
        </w:rPr>
        <w:t>, D., &amp; Frank, M. C. (2017). Social cues modulate the representations underlying cross-situational learning. </w:t>
      </w:r>
      <w:r w:rsidRPr="007C3265">
        <w:rPr>
          <w:rFonts w:ascii="Times New Roman" w:hAnsi="Times New Roman" w:cs="Times New Roman"/>
          <w:i/>
          <w:iCs/>
          <w:color w:val="222222"/>
          <w:shd w:val="clear" w:color="auto" w:fill="FFFFFF"/>
        </w:rPr>
        <w:t>Cognitive psychology</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94</w:t>
      </w:r>
      <w:r w:rsidRPr="007C3265">
        <w:rPr>
          <w:rFonts w:ascii="Times New Roman" w:hAnsi="Times New Roman" w:cs="Times New Roman"/>
          <w:color w:val="222222"/>
          <w:shd w:val="clear" w:color="auto" w:fill="FFFFFF"/>
        </w:rPr>
        <w:t xml:space="preserve">, 67-84.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://dx.doi.org/10.1016/j.cogpsych.2017.02.003</w:t>
      </w:r>
    </w:p>
    <w:p w14:paraId="5B6CA3F9" w14:textId="78026DE8" w:rsidR="00650552" w:rsidRPr="007C3265" w:rsidRDefault="00650552"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222222"/>
          <w:shd w:val="clear" w:color="auto" w:fill="FFFFFF"/>
        </w:rPr>
        <w:lastRenderedPageBreak/>
        <w:t xml:space="preserve">Mayo, J., &amp; </w:t>
      </w:r>
      <w:proofErr w:type="spellStart"/>
      <w:r w:rsidRPr="007C3265">
        <w:rPr>
          <w:rFonts w:ascii="Times New Roman" w:hAnsi="Times New Roman" w:cs="Times New Roman"/>
          <w:color w:val="222222"/>
          <w:shd w:val="clear" w:color="auto" w:fill="FFFFFF"/>
        </w:rPr>
        <w:t>Eigsti</w:t>
      </w:r>
      <w:proofErr w:type="spellEnd"/>
      <w:r w:rsidRPr="007C3265">
        <w:rPr>
          <w:rFonts w:ascii="Times New Roman" w:hAnsi="Times New Roman" w:cs="Times New Roman"/>
          <w:color w:val="222222"/>
          <w:shd w:val="clear" w:color="auto" w:fill="FFFFFF"/>
        </w:rPr>
        <w:t>, I. M. (2012). Brief report: A comparison of statistical learning in school-aged children with high functioning autism and typically developing peers. </w:t>
      </w:r>
      <w:r w:rsidRPr="007C3265">
        <w:rPr>
          <w:rFonts w:ascii="Times New Roman" w:hAnsi="Times New Roman" w:cs="Times New Roman"/>
          <w:i/>
          <w:iCs/>
          <w:color w:val="222222"/>
          <w:shd w:val="clear" w:color="auto" w:fill="FFFFFF"/>
        </w:rPr>
        <w:t>Journal of autism and developmental disorders</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42</w:t>
      </w:r>
      <w:r w:rsidRPr="007C3265">
        <w:rPr>
          <w:rFonts w:ascii="Times New Roman" w:hAnsi="Times New Roman" w:cs="Times New Roman"/>
          <w:color w:val="222222"/>
          <w:shd w:val="clear" w:color="auto" w:fill="FFFFFF"/>
        </w:rPr>
        <w:t xml:space="preserve">(11), 2476-2485.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color w:val="222222"/>
        </w:rPr>
        <w:t>:</w:t>
      </w:r>
      <w:r w:rsidRPr="007C3265">
        <w:rPr>
          <w:rFonts w:ascii="Times New Roman" w:hAnsi="Times New Roman" w:cs="Times New Roman"/>
        </w:rPr>
        <w:t>http</w:t>
      </w:r>
      <w:proofErr w:type="spellEnd"/>
      <w:r w:rsidRPr="007C3265">
        <w:rPr>
          <w:rFonts w:ascii="Times New Roman" w:hAnsi="Times New Roman" w:cs="Times New Roman"/>
        </w:rPr>
        <w:t>://dx.doi.org/10.1007/s10803-012-1493-0</w:t>
      </w:r>
    </w:p>
    <w:p w14:paraId="50C232D7" w14:textId="77777777"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rPr>
        <w:t xml:space="preserve">McGregor, K. K., </w:t>
      </w:r>
      <w:proofErr w:type="spellStart"/>
      <w:r w:rsidRPr="007C3265">
        <w:rPr>
          <w:rFonts w:ascii="Times New Roman" w:hAnsi="Times New Roman" w:cs="Times New Roman"/>
          <w:color w:val="000000" w:themeColor="text1"/>
        </w:rPr>
        <w:t>Rost</w:t>
      </w:r>
      <w:proofErr w:type="spellEnd"/>
      <w:r w:rsidRPr="007C3265">
        <w:rPr>
          <w:rFonts w:ascii="Times New Roman" w:hAnsi="Times New Roman" w:cs="Times New Roman"/>
          <w:color w:val="000000" w:themeColor="text1"/>
        </w:rPr>
        <w:t xml:space="preserve">, G., Arenas, R., Farris-Trimble, A., &amp; Stiles, D. (2013). Children with ASD can use gaze in support of word recognition and learning. </w:t>
      </w:r>
      <w:r w:rsidRPr="007C3265">
        <w:rPr>
          <w:rFonts w:ascii="Times New Roman" w:hAnsi="Times New Roman" w:cs="Times New Roman"/>
          <w:i/>
          <w:color w:val="000000" w:themeColor="text1"/>
        </w:rPr>
        <w:t>Journal of Child Psychology and Psychiatry, 54(7)</w:t>
      </w:r>
      <w:r w:rsidRPr="007C3265">
        <w:rPr>
          <w:rFonts w:ascii="Times New Roman" w:hAnsi="Times New Roman" w:cs="Times New Roman"/>
          <w:color w:val="000000" w:themeColor="text1"/>
        </w:rPr>
        <w:t>, 745–753. doi:10.1111/jcpp.12073.</w:t>
      </w:r>
    </w:p>
    <w:p w14:paraId="2288DD5F" w14:textId="77777777"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McMurray, B., Horst, J. S., &amp; Samuelson, L. K. (2012). Word learning emerges from the interaction of online referent selection and slow associative learning. </w:t>
      </w:r>
      <w:r w:rsidRPr="007C3265">
        <w:rPr>
          <w:rFonts w:ascii="Times New Roman" w:hAnsi="Times New Roman" w:cs="Times New Roman"/>
          <w:i/>
          <w:color w:val="000000" w:themeColor="text1"/>
        </w:rPr>
        <w:t>Psychological Review, 119</w:t>
      </w:r>
      <w:r w:rsidRPr="007C3265">
        <w:rPr>
          <w:rFonts w:ascii="Times New Roman" w:hAnsi="Times New Roman" w:cs="Times New Roman"/>
          <w:color w:val="000000" w:themeColor="text1"/>
        </w:rPr>
        <w:t>, 831–877. doi:10.1037/a0029872.</w:t>
      </w:r>
    </w:p>
    <w:p w14:paraId="173B1CAE" w14:textId="55ADA284" w:rsidR="005D397B" w:rsidRPr="007C3265" w:rsidRDefault="005D397B" w:rsidP="007C3265">
      <w:pPr>
        <w:pStyle w:val="CommentText"/>
        <w:spacing w:line="480" w:lineRule="auto"/>
        <w:ind w:left="567" w:hanging="567"/>
        <w:rPr>
          <w:rFonts w:ascii="Times New Roman" w:hAnsi="Times New Roman" w:cs="Times New Roman"/>
          <w:color w:val="000000" w:themeColor="text1"/>
          <w:sz w:val="22"/>
          <w:szCs w:val="22"/>
        </w:rPr>
      </w:pPr>
      <w:r w:rsidRPr="007C3265">
        <w:rPr>
          <w:rFonts w:ascii="Times New Roman" w:hAnsi="Times New Roman" w:cs="Times New Roman"/>
          <w:color w:val="000000" w:themeColor="text1"/>
          <w:sz w:val="22"/>
          <w:szCs w:val="22"/>
        </w:rPr>
        <w:t xml:space="preserve">Monaghan, P. (2017). Canalization of language structure from environmental constraints: A computational model of word learning from multiple cues. </w:t>
      </w:r>
      <w:r w:rsidRPr="007C3265">
        <w:rPr>
          <w:rFonts w:ascii="Times New Roman" w:hAnsi="Times New Roman" w:cs="Times New Roman"/>
          <w:i/>
          <w:iCs/>
          <w:color w:val="000000" w:themeColor="text1"/>
          <w:sz w:val="22"/>
          <w:szCs w:val="22"/>
        </w:rPr>
        <w:t>Topics in Cognitive Science, 9</w:t>
      </w:r>
      <w:r w:rsidRPr="007C3265">
        <w:rPr>
          <w:rFonts w:ascii="Times New Roman" w:hAnsi="Times New Roman" w:cs="Times New Roman"/>
          <w:color w:val="000000" w:themeColor="text1"/>
          <w:sz w:val="22"/>
          <w:szCs w:val="22"/>
        </w:rPr>
        <w:t>, 21-34.</w:t>
      </w:r>
      <w:r w:rsidR="009C774B" w:rsidRPr="007C3265">
        <w:rPr>
          <w:rFonts w:ascii="Times New Roman" w:hAnsi="Times New Roman" w:cs="Times New Roman"/>
          <w:color w:val="000000" w:themeColor="text1"/>
          <w:sz w:val="22"/>
          <w:szCs w:val="22"/>
        </w:rPr>
        <w:t xml:space="preserve"> </w:t>
      </w:r>
      <w:proofErr w:type="spellStart"/>
      <w:r w:rsidR="009C774B" w:rsidRPr="007C3265">
        <w:rPr>
          <w:rFonts w:ascii="Times New Roman" w:hAnsi="Times New Roman" w:cs="Times New Roman"/>
          <w:color w:val="000000" w:themeColor="text1"/>
          <w:sz w:val="22"/>
          <w:szCs w:val="22"/>
        </w:rPr>
        <w:t>doi:http</w:t>
      </w:r>
      <w:proofErr w:type="spellEnd"/>
      <w:r w:rsidR="009C774B" w:rsidRPr="007C3265">
        <w:rPr>
          <w:rFonts w:ascii="Times New Roman" w:hAnsi="Times New Roman" w:cs="Times New Roman"/>
          <w:color w:val="000000" w:themeColor="text1"/>
          <w:sz w:val="22"/>
          <w:szCs w:val="22"/>
        </w:rPr>
        <w:t>://dx.doi.org/10.1111/tops.12239</w:t>
      </w:r>
    </w:p>
    <w:p w14:paraId="014097BF" w14:textId="18C3760B" w:rsidR="00442A4F" w:rsidRPr="007C3265" w:rsidRDefault="00442A4F" w:rsidP="007C3265">
      <w:pPr>
        <w:pStyle w:val="CommentText"/>
        <w:spacing w:line="480" w:lineRule="auto"/>
        <w:ind w:left="567" w:hanging="567"/>
        <w:rPr>
          <w:rFonts w:ascii="Times New Roman" w:hAnsi="Times New Roman" w:cs="Times New Roman"/>
          <w:color w:val="000000" w:themeColor="text1"/>
          <w:sz w:val="22"/>
          <w:szCs w:val="22"/>
        </w:rPr>
      </w:pPr>
      <w:r w:rsidRPr="007C3265">
        <w:rPr>
          <w:rFonts w:ascii="Times New Roman" w:hAnsi="Times New Roman" w:cs="Times New Roman"/>
          <w:color w:val="222222"/>
          <w:sz w:val="22"/>
          <w:szCs w:val="22"/>
          <w:shd w:val="clear" w:color="auto" w:fill="FFFFFF"/>
        </w:rPr>
        <w:t>Monaghan, P., &amp; Mattock, K. (2012). Integrating constraints for learning word–referent mappings. </w:t>
      </w:r>
      <w:r w:rsidRPr="007C3265">
        <w:rPr>
          <w:rFonts w:ascii="Times New Roman" w:hAnsi="Times New Roman" w:cs="Times New Roman"/>
          <w:i/>
          <w:iCs/>
          <w:color w:val="222222"/>
          <w:sz w:val="22"/>
          <w:szCs w:val="22"/>
          <w:shd w:val="clear" w:color="auto" w:fill="FFFFFF"/>
        </w:rPr>
        <w:t>Cognition</w:t>
      </w:r>
      <w:r w:rsidRPr="007C3265">
        <w:rPr>
          <w:rFonts w:ascii="Times New Roman" w:hAnsi="Times New Roman" w:cs="Times New Roman"/>
          <w:color w:val="222222"/>
          <w:sz w:val="22"/>
          <w:szCs w:val="22"/>
          <w:shd w:val="clear" w:color="auto" w:fill="FFFFFF"/>
        </w:rPr>
        <w:t>, </w:t>
      </w:r>
      <w:r w:rsidRPr="007C3265">
        <w:rPr>
          <w:rFonts w:ascii="Times New Roman" w:hAnsi="Times New Roman" w:cs="Times New Roman"/>
          <w:i/>
          <w:iCs/>
          <w:color w:val="222222"/>
          <w:sz w:val="22"/>
          <w:szCs w:val="22"/>
          <w:shd w:val="clear" w:color="auto" w:fill="FFFFFF"/>
        </w:rPr>
        <w:t>123</w:t>
      </w:r>
      <w:r w:rsidRPr="007C3265">
        <w:rPr>
          <w:rFonts w:ascii="Times New Roman" w:hAnsi="Times New Roman" w:cs="Times New Roman"/>
          <w:color w:val="222222"/>
          <w:sz w:val="22"/>
          <w:szCs w:val="22"/>
          <w:shd w:val="clear" w:color="auto" w:fill="FFFFFF"/>
        </w:rPr>
        <w:t xml:space="preserve">(1), 133-143. </w:t>
      </w:r>
      <w:proofErr w:type="spellStart"/>
      <w:r w:rsidRPr="007C3265">
        <w:rPr>
          <w:rFonts w:ascii="Times New Roman" w:hAnsi="Times New Roman" w:cs="Times New Roman"/>
          <w:color w:val="222222"/>
          <w:sz w:val="22"/>
          <w:szCs w:val="22"/>
          <w:shd w:val="clear" w:color="auto" w:fill="FFFFFF"/>
        </w:rPr>
        <w:t>doi:</w:t>
      </w:r>
      <w:r w:rsidRPr="007C3265">
        <w:rPr>
          <w:rFonts w:ascii="Times New Roman" w:hAnsi="Times New Roman" w:cs="Times New Roman"/>
          <w:sz w:val="22"/>
          <w:szCs w:val="22"/>
        </w:rPr>
        <w:t>http</w:t>
      </w:r>
      <w:proofErr w:type="spellEnd"/>
      <w:r w:rsidRPr="007C3265">
        <w:rPr>
          <w:rFonts w:ascii="Times New Roman" w:hAnsi="Times New Roman" w:cs="Times New Roman"/>
          <w:sz w:val="22"/>
          <w:szCs w:val="22"/>
        </w:rPr>
        <w:t>://dx.doi.org/10.1016/j.cognition.2011.12.010</w:t>
      </w:r>
    </w:p>
    <w:p w14:paraId="46FA583C" w14:textId="1EABED3E"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Naigles</w:t>
      </w:r>
      <w:proofErr w:type="spellEnd"/>
      <w:r w:rsidRPr="007C3265">
        <w:rPr>
          <w:rFonts w:ascii="Times New Roman" w:hAnsi="Times New Roman" w:cs="Times New Roman"/>
          <w:color w:val="000000" w:themeColor="text1"/>
        </w:rPr>
        <w:t xml:space="preserve">, L.R., </w:t>
      </w:r>
      <w:proofErr w:type="spellStart"/>
      <w:r w:rsidRPr="007C3265">
        <w:rPr>
          <w:rFonts w:ascii="Times New Roman" w:hAnsi="Times New Roman" w:cs="Times New Roman"/>
          <w:color w:val="000000" w:themeColor="text1"/>
        </w:rPr>
        <w:t>Kelty</w:t>
      </w:r>
      <w:proofErr w:type="spellEnd"/>
      <w:r w:rsidRPr="007C3265">
        <w:rPr>
          <w:rFonts w:ascii="Times New Roman" w:hAnsi="Times New Roman" w:cs="Times New Roman"/>
          <w:color w:val="000000" w:themeColor="text1"/>
        </w:rPr>
        <w:t xml:space="preserve">, E., </w:t>
      </w:r>
      <w:proofErr w:type="spellStart"/>
      <w:r w:rsidRPr="007C3265">
        <w:rPr>
          <w:rFonts w:ascii="Times New Roman" w:hAnsi="Times New Roman" w:cs="Times New Roman"/>
          <w:color w:val="000000" w:themeColor="text1"/>
        </w:rPr>
        <w:t>Jaffery</w:t>
      </w:r>
      <w:proofErr w:type="spellEnd"/>
      <w:r w:rsidRPr="007C3265">
        <w:rPr>
          <w:rFonts w:ascii="Times New Roman" w:hAnsi="Times New Roman" w:cs="Times New Roman"/>
          <w:color w:val="000000" w:themeColor="text1"/>
        </w:rPr>
        <w:t xml:space="preserve">, R., &amp; Fein, D. (2011). Abstractness and continuity in the syntactic development of young children with autism. </w:t>
      </w:r>
      <w:r w:rsidRPr="007C3265">
        <w:rPr>
          <w:rFonts w:ascii="Times New Roman" w:hAnsi="Times New Roman" w:cs="Times New Roman"/>
          <w:i/>
          <w:color w:val="000000" w:themeColor="text1"/>
        </w:rPr>
        <w:t>Autism Research, 4</w:t>
      </w:r>
      <w:r w:rsidRPr="007C3265">
        <w:rPr>
          <w:rFonts w:ascii="Times New Roman" w:hAnsi="Times New Roman" w:cs="Times New Roman"/>
          <w:color w:val="000000" w:themeColor="text1"/>
        </w:rPr>
        <w:t xml:space="preserve">(6), 422–437.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://dx.doi.org/10.1002/aur.223</w:t>
      </w:r>
    </w:p>
    <w:p w14:paraId="0F46438D" w14:textId="0F69678A"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Nappa</w:t>
      </w:r>
      <w:proofErr w:type="spellEnd"/>
      <w:r w:rsidRPr="007C3265">
        <w:rPr>
          <w:rFonts w:ascii="Times New Roman" w:hAnsi="Times New Roman" w:cs="Times New Roman"/>
          <w:color w:val="000000" w:themeColor="text1"/>
        </w:rPr>
        <w:t xml:space="preserve">, R., Wessel, A., </w:t>
      </w:r>
      <w:proofErr w:type="spellStart"/>
      <w:r w:rsidRPr="007C3265">
        <w:rPr>
          <w:rFonts w:ascii="Times New Roman" w:hAnsi="Times New Roman" w:cs="Times New Roman"/>
          <w:color w:val="000000" w:themeColor="text1"/>
        </w:rPr>
        <w:t>McEldoon</w:t>
      </w:r>
      <w:proofErr w:type="spellEnd"/>
      <w:r w:rsidRPr="007C3265">
        <w:rPr>
          <w:rFonts w:ascii="Times New Roman" w:hAnsi="Times New Roman" w:cs="Times New Roman"/>
          <w:color w:val="000000" w:themeColor="text1"/>
        </w:rPr>
        <w:t xml:space="preserve">, K. L., </w:t>
      </w:r>
      <w:proofErr w:type="spellStart"/>
      <w:r w:rsidRPr="007C3265">
        <w:rPr>
          <w:rFonts w:ascii="Times New Roman" w:hAnsi="Times New Roman" w:cs="Times New Roman"/>
          <w:color w:val="000000" w:themeColor="text1"/>
        </w:rPr>
        <w:t>Gleitman</w:t>
      </w:r>
      <w:proofErr w:type="spellEnd"/>
      <w:r w:rsidRPr="007C3265">
        <w:rPr>
          <w:rFonts w:ascii="Times New Roman" w:hAnsi="Times New Roman" w:cs="Times New Roman"/>
          <w:color w:val="000000" w:themeColor="text1"/>
        </w:rPr>
        <w:t xml:space="preserve">, L. R., &amp; </w:t>
      </w:r>
      <w:proofErr w:type="spellStart"/>
      <w:r w:rsidRPr="007C3265">
        <w:rPr>
          <w:rFonts w:ascii="Times New Roman" w:hAnsi="Times New Roman" w:cs="Times New Roman"/>
          <w:color w:val="000000" w:themeColor="text1"/>
        </w:rPr>
        <w:t>Trueswell</w:t>
      </w:r>
      <w:proofErr w:type="spellEnd"/>
      <w:r w:rsidRPr="007C3265">
        <w:rPr>
          <w:rFonts w:ascii="Times New Roman" w:hAnsi="Times New Roman" w:cs="Times New Roman"/>
          <w:color w:val="000000" w:themeColor="text1"/>
        </w:rPr>
        <w:t xml:space="preserve">, J. C. (2009). Use of speaker’s gaze and syntax in verb learning. </w:t>
      </w:r>
      <w:r w:rsidRPr="007C3265">
        <w:rPr>
          <w:rFonts w:ascii="Times New Roman" w:hAnsi="Times New Roman" w:cs="Times New Roman"/>
          <w:i/>
          <w:color w:val="000000" w:themeColor="text1"/>
        </w:rPr>
        <w:t>Language Learning and Development, 5(4)</w:t>
      </w:r>
      <w:r w:rsidRPr="007C3265">
        <w:rPr>
          <w:rFonts w:ascii="Times New Roman" w:hAnsi="Times New Roman" w:cs="Times New Roman"/>
          <w:color w:val="000000" w:themeColor="text1"/>
        </w:rPr>
        <w:t xml:space="preserve">, 203–234.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://dx.doi.org/10.1080/15475440903167528.</w:t>
      </w:r>
    </w:p>
    <w:p w14:paraId="2DFBB3E8" w14:textId="77777777" w:rsidR="00C72A3B" w:rsidRPr="007C3265" w:rsidRDefault="00C72A3B" w:rsidP="007C3265">
      <w:pPr>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Norbury, C. F., Griffiths, H. &amp; Nation, K. </w:t>
      </w:r>
      <w:r w:rsidRPr="007C3265">
        <w:rPr>
          <w:rStyle w:val="Date1"/>
          <w:rFonts w:ascii="Times New Roman" w:hAnsi="Times New Roman" w:cs="Times New Roman"/>
          <w:color w:val="000000" w:themeColor="text1"/>
        </w:rPr>
        <w:t>(2010). Sound before meaning: Word learning in autistic disorders.</w:t>
      </w:r>
      <w:r w:rsidRPr="007C3265">
        <w:rPr>
          <w:rStyle w:val="journal"/>
          <w:rFonts w:ascii="Times New Roman" w:hAnsi="Times New Roman" w:cs="Times New Roman"/>
          <w:color w:val="000000" w:themeColor="text1"/>
        </w:rPr>
        <w:t xml:space="preserve"> </w:t>
      </w:r>
      <w:proofErr w:type="spellStart"/>
      <w:r w:rsidRPr="007C3265">
        <w:rPr>
          <w:rStyle w:val="journal"/>
          <w:rFonts w:ascii="Times New Roman" w:hAnsi="Times New Roman" w:cs="Times New Roman"/>
          <w:i/>
          <w:color w:val="000000" w:themeColor="text1"/>
        </w:rPr>
        <w:t>Neuropsychologia</w:t>
      </w:r>
      <w:proofErr w:type="spellEnd"/>
      <w:r w:rsidRPr="007C3265">
        <w:rPr>
          <w:rStyle w:val="journal"/>
          <w:rFonts w:ascii="Times New Roman" w:hAnsi="Times New Roman" w:cs="Times New Roman"/>
          <w:i/>
          <w:color w:val="000000" w:themeColor="text1"/>
        </w:rPr>
        <w:t>,</w:t>
      </w:r>
      <w:r w:rsidRPr="007C3265">
        <w:rPr>
          <w:rFonts w:ascii="Times New Roman" w:hAnsi="Times New Roman" w:cs="Times New Roman"/>
          <w:i/>
          <w:color w:val="000000" w:themeColor="text1"/>
        </w:rPr>
        <w:t xml:space="preserve"> </w:t>
      </w:r>
      <w:r w:rsidRPr="007C3265">
        <w:rPr>
          <w:rStyle w:val="volume"/>
          <w:rFonts w:ascii="Times New Roman" w:hAnsi="Times New Roman" w:cs="Times New Roman"/>
          <w:i/>
          <w:color w:val="000000" w:themeColor="text1"/>
        </w:rPr>
        <w:t>48</w:t>
      </w:r>
      <w:r w:rsidRPr="007C3265">
        <w:rPr>
          <w:rFonts w:ascii="Times New Roman" w:hAnsi="Times New Roman" w:cs="Times New Roman"/>
          <w:color w:val="000000" w:themeColor="text1"/>
        </w:rPr>
        <w:t xml:space="preserve">, </w:t>
      </w:r>
      <w:r w:rsidRPr="007C3265">
        <w:rPr>
          <w:rStyle w:val="journalnumber"/>
          <w:rFonts w:ascii="Times New Roman" w:hAnsi="Times New Roman" w:cs="Times New Roman"/>
          <w:color w:val="000000" w:themeColor="text1"/>
        </w:rPr>
        <w:t>14</w:t>
      </w:r>
      <w:r w:rsidRPr="007C3265">
        <w:rPr>
          <w:rFonts w:ascii="Times New Roman" w:hAnsi="Times New Roman" w:cs="Times New Roman"/>
          <w:color w:val="000000" w:themeColor="text1"/>
        </w:rPr>
        <w:t xml:space="preserve">, </w:t>
      </w:r>
      <w:r w:rsidRPr="007C3265">
        <w:rPr>
          <w:rStyle w:val="pages"/>
          <w:rFonts w:ascii="Times New Roman" w:hAnsi="Times New Roman" w:cs="Times New Roman"/>
          <w:color w:val="000000" w:themeColor="text1"/>
        </w:rPr>
        <w:t xml:space="preserve">4012–4019. </w:t>
      </w:r>
      <w:proofErr w:type="spellStart"/>
      <w:r w:rsidRPr="007C3265">
        <w:rPr>
          <w:rStyle w:val="pages"/>
          <w:rFonts w:ascii="Times New Roman" w:hAnsi="Times New Roman" w:cs="Times New Roman"/>
          <w:color w:val="000000" w:themeColor="text1"/>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://dx.doi.org/10.1016/j.neuropsychologia.2010.10.015.</w:t>
      </w:r>
    </w:p>
    <w:p w14:paraId="2038B58A" w14:textId="77777777"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shd w:val="clear" w:color="auto" w:fill="FFFFFF"/>
        </w:rPr>
        <w:t>Norrelgen</w:t>
      </w:r>
      <w:proofErr w:type="spellEnd"/>
      <w:r w:rsidRPr="007C3265">
        <w:rPr>
          <w:rFonts w:ascii="Times New Roman" w:hAnsi="Times New Roman" w:cs="Times New Roman"/>
          <w:color w:val="000000" w:themeColor="text1"/>
          <w:shd w:val="clear" w:color="auto" w:fill="FFFFFF"/>
        </w:rPr>
        <w:t xml:space="preserve">, F., </w:t>
      </w:r>
      <w:proofErr w:type="spellStart"/>
      <w:r w:rsidRPr="007C3265">
        <w:rPr>
          <w:rFonts w:ascii="Times New Roman" w:hAnsi="Times New Roman" w:cs="Times New Roman"/>
          <w:color w:val="000000" w:themeColor="text1"/>
          <w:shd w:val="clear" w:color="auto" w:fill="FFFFFF"/>
        </w:rPr>
        <w:t>Fernell</w:t>
      </w:r>
      <w:proofErr w:type="spellEnd"/>
      <w:r w:rsidRPr="007C3265">
        <w:rPr>
          <w:rFonts w:ascii="Times New Roman" w:hAnsi="Times New Roman" w:cs="Times New Roman"/>
          <w:color w:val="000000" w:themeColor="text1"/>
          <w:shd w:val="clear" w:color="auto" w:fill="FFFFFF"/>
        </w:rPr>
        <w:t xml:space="preserve">, E., Eriksson, M., </w:t>
      </w:r>
      <w:proofErr w:type="spellStart"/>
      <w:r w:rsidRPr="007C3265">
        <w:rPr>
          <w:rFonts w:ascii="Times New Roman" w:hAnsi="Times New Roman" w:cs="Times New Roman"/>
          <w:color w:val="000000" w:themeColor="text1"/>
          <w:shd w:val="clear" w:color="auto" w:fill="FFFFFF"/>
        </w:rPr>
        <w:t>Hedvall</w:t>
      </w:r>
      <w:proofErr w:type="spellEnd"/>
      <w:r w:rsidRPr="007C3265">
        <w:rPr>
          <w:rFonts w:ascii="Times New Roman" w:hAnsi="Times New Roman" w:cs="Times New Roman"/>
          <w:color w:val="000000" w:themeColor="text1"/>
          <w:shd w:val="clear" w:color="auto" w:fill="FFFFFF"/>
        </w:rPr>
        <w:t xml:space="preserve">, Å., Persson, C., </w:t>
      </w:r>
      <w:proofErr w:type="spellStart"/>
      <w:r w:rsidRPr="007C3265">
        <w:rPr>
          <w:rFonts w:ascii="Times New Roman" w:hAnsi="Times New Roman" w:cs="Times New Roman"/>
          <w:color w:val="000000" w:themeColor="text1"/>
          <w:shd w:val="clear" w:color="auto" w:fill="FFFFFF"/>
        </w:rPr>
        <w:t>Sjölin</w:t>
      </w:r>
      <w:proofErr w:type="spellEnd"/>
      <w:r w:rsidRPr="007C3265">
        <w:rPr>
          <w:rFonts w:ascii="Times New Roman" w:hAnsi="Times New Roman" w:cs="Times New Roman"/>
          <w:color w:val="000000" w:themeColor="text1"/>
          <w:shd w:val="clear" w:color="auto" w:fill="FFFFFF"/>
        </w:rPr>
        <w:t xml:space="preserve">, M., ... &amp; </w:t>
      </w:r>
      <w:proofErr w:type="spellStart"/>
      <w:r w:rsidRPr="007C3265">
        <w:rPr>
          <w:rFonts w:ascii="Times New Roman" w:hAnsi="Times New Roman" w:cs="Times New Roman"/>
          <w:color w:val="000000" w:themeColor="text1"/>
          <w:shd w:val="clear" w:color="auto" w:fill="FFFFFF"/>
        </w:rPr>
        <w:t>Kjellmer</w:t>
      </w:r>
      <w:proofErr w:type="spellEnd"/>
      <w:r w:rsidRPr="007C3265">
        <w:rPr>
          <w:rFonts w:ascii="Times New Roman" w:hAnsi="Times New Roman" w:cs="Times New Roman"/>
          <w:color w:val="000000" w:themeColor="text1"/>
          <w:shd w:val="clear" w:color="auto" w:fill="FFFFFF"/>
        </w:rPr>
        <w:t>, L. (2015). Children with autism spectrum disorders who do not develop phrase speech in the preschool years.</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Autism</w:t>
      </w:r>
      <w:r w:rsidRPr="007C3265">
        <w:rPr>
          <w:rFonts w:ascii="Times New Roman" w:hAnsi="Times New Roman" w:cs="Times New Roman"/>
          <w:color w:val="000000" w:themeColor="text1"/>
          <w:shd w:val="clear" w:color="auto" w:fill="FFFFFF"/>
        </w:rPr>
        <w:t>,</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19</w:t>
      </w:r>
      <w:r w:rsidRPr="007C3265">
        <w:rPr>
          <w:rFonts w:ascii="Times New Roman" w:hAnsi="Times New Roman" w:cs="Times New Roman"/>
          <w:i/>
          <w:color w:val="000000" w:themeColor="text1"/>
          <w:shd w:val="clear" w:color="auto" w:fill="FFFFFF"/>
        </w:rPr>
        <w:t>(8)</w:t>
      </w:r>
      <w:r w:rsidRPr="007C3265">
        <w:rPr>
          <w:rFonts w:ascii="Times New Roman" w:hAnsi="Times New Roman" w:cs="Times New Roman"/>
          <w:color w:val="000000" w:themeColor="text1"/>
          <w:shd w:val="clear" w:color="auto" w:fill="FFFFFF"/>
        </w:rPr>
        <w:t xml:space="preserve">, 934-943. </w:t>
      </w:r>
      <w:proofErr w:type="spellStart"/>
      <w:r w:rsidRPr="007C3265">
        <w:rPr>
          <w:rFonts w:ascii="Times New Roman" w:hAnsi="Times New Roman" w:cs="Times New Roman"/>
          <w:color w:val="000000" w:themeColor="text1"/>
          <w:shd w:val="clear" w:color="auto" w:fill="FFFFFF"/>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://dx.doi.org/10.1177/1362361314556782.</w:t>
      </w:r>
    </w:p>
    <w:p w14:paraId="1E7FC8B2" w14:textId="77777777" w:rsidR="00C72A3B" w:rsidRPr="007C3265" w:rsidRDefault="00C72A3B" w:rsidP="007C3265">
      <w:pPr>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shd w:val="clear" w:color="auto" w:fill="FFFFFF"/>
        </w:rPr>
        <w:lastRenderedPageBreak/>
        <w:t>Obeid, R., Brooks, P. J., Powers, K. L., Gillespie-Lynch, K., &amp; Lum, J. A. (2016). Statistical learning in specific language impairment and autism spectrum disorder: A meta-analysis.</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Frontiers in psychology</w:t>
      </w:r>
      <w:r w:rsidRPr="007C3265">
        <w:rPr>
          <w:rFonts w:ascii="Times New Roman" w:hAnsi="Times New Roman" w:cs="Times New Roman"/>
          <w:color w:val="000000" w:themeColor="text1"/>
          <w:shd w:val="clear" w:color="auto" w:fill="FFFFFF"/>
        </w:rPr>
        <w:t>,</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7</w:t>
      </w:r>
      <w:r w:rsidRPr="007C3265">
        <w:rPr>
          <w:rFonts w:ascii="Times New Roman" w:hAnsi="Times New Roman" w:cs="Times New Roman"/>
          <w:color w:val="000000" w:themeColor="text1"/>
          <w:shd w:val="clear" w:color="auto" w:fill="FFFFFF"/>
        </w:rPr>
        <w:t>, 1245. doi:10.3389/fpsyg.2016.01245.</w:t>
      </w:r>
    </w:p>
    <w:p w14:paraId="25A9761A" w14:textId="77777777" w:rsidR="00C72A3B" w:rsidRPr="007C3265" w:rsidRDefault="00C72A3B" w:rsidP="007C3265">
      <w:pPr>
        <w:spacing w:line="480" w:lineRule="auto"/>
        <w:ind w:left="567" w:hanging="567"/>
        <w:rPr>
          <w:rFonts w:ascii="Times New Roman" w:hAnsi="Times New Roman" w:cs="Times New Roman"/>
          <w:color w:val="000000" w:themeColor="text1"/>
          <w:lang w:eastAsia="en-GB"/>
        </w:rPr>
      </w:pPr>
      <w:r w:rsidRPr="007C3265">
        <w:rPr>
          <w:rFonts w:ascii="Times New Roman" w:hAnsi="Times New Roman" w:cs="Times New Roman"/>
          <w:color w:val="000000" w:themeColor="text1"/>
          <w:lang w:eastAsia="en-GB"/>
        </w:rPr>
        <w:t xml:space="preserve">Parish-Morris, J., </w:t>
      </w:r>
      <w:proofErr w:type="spellStart"/>
      <w:r w:rsidRPr="007C3265">
        <w:rPr>
          <w:rFonts w:ascii="Times New Roman" w:hAnsi="Times New Roman" w:cs="Times New Roman"/>
          <w:color w:val="000000" w:themeColor="text1"/>
          <w:lang w:eastAsia="en-GB"/>
        </w:rPr>
        <w:t>Hennon</w:t>
      </w:r>
      <w:proofErr w:type="spellEnd"/>
      <w:r w:rsidRPr="007C3265">
        <w:rPr>
          <w:rFonts w:ascii="Times New Roman" w:hAnsi="Times New Roman" w:cs="Times New Roman"/>
          <w:color w:val="000000" w:themeColor="text1"/>
          <w:lang w:eastAsia="en-GB"/>
        </w:rPr>
        <w:t>, E. A., Hirsh-</w:t>
      </w:r>
      <w:proofErr w:type="spellStart"/>
      <w:r w:rsidRPr="007C3265">
        <w:rPr>
          <w:rFonts w:ascii="Times New Roman" w:hAnsi="Times New Roman" w:cs="Times New Roman"/>
          <w:color w:val="000000" w:themeColor="text1"/>
          <w:lang w:eastAsia="en-GB"/>
        </w:rPr>
        <w:t>Pasek</w:t>
      </w:r>
      <w:proofErr w:type="spellEnd"/>
      <w:r w:rsidRPr="007C3265">
        <w:rPr>
          <w:rFonts w:ascii="Times New Roman" w:hAnsi="Times New Roman" w:cs="Times New Roman"/>
          <w:color w:val="000000" w:themeColor="text1"/>
          <w:lang w:eastAsia="en-GB"/>
        </w:rPr>
        <w:t xml:space="preserve">, K., </w:t>
      </w:r>
      <w:proofErr w:type="spellStart"/>
      <w:r w:rsidRPr="007C3265">
        <w:rPr>
          <w:rFonts w:ascii="Times New Roman" w:hAnsi="Times New Roman" w:cs="Times New Roman"/>
          <w:color w:val="000000" w:themeColor="text1"/>
          <w:lang w:eastAsia="en-GB"/>
        </w:rPr>
        <w:t>Golinkoff</w:t>
      </w:r>
      <w:proofErr w:type="spellEnd"/>
      <w:r w:rsidRPr="007C3265">
        <w:rPr>
          <w:rFonts w:ascii="Times New Roman" w:hAnsi="Times New Roman" w:cs="Times New Roman"/>
          <w:color w:val="000000" w:themeColor="text1"/>
          <w:lang w:eastAsia="en-GB"/>
        </w:rPr>
        <w:t xml:space="preserve">, R. M., &amp; </w:t>
      </w:r>
      <w:proofErr w:type="spellStart"/>
      <w:r w:rsidRPr="007C3265">
        <w:rPr>
          <w:rFonts w:ascii="Times New Roman" w:hAnsi="Times New Roman" w:cs="Times New Roman"/>
          <w:color w:val="000000" w:themeColor="text1"/>
          <w:lang w:eastAsia="en-GB"/>
        </w:rPr>
        <w:t>Tager-Flusberg</w:t>
      </w:r>
      <w:proofErr w:type="spellEnd"/>
      <w:r w:rsidRPr="007C3265">
        <w:rPr>
          <w:rFonts w:ascii="Times New Roman" w:hAnsi="Times New Roman" w:cs="Times New Roman"/>
          <w:color w:val="000000" w:themeColor="text1"/>
          <w:lang w:eastAsia="en-GB"/>
        </w:rPr>
        <w:t xml:space="preserve">, H. (2007). Children with autism illuminate the role of social intention in word learning. </w:t>
      </w:r>
      <w:r w:rsidRPr="007C3265">
        <w:rPr>
          <w:rFonts w:ascii="Times New Roman" w:hAnsi="Times New Roman" w:cs="Times New Roman"/>
          <w:i/>
          <w:color w:val="000000" w:themeColor="text1"/>
          <w:lang w:eastAsia="en-GB"/>
        </w:rPr>
        <w:t>Child Development, 78</w:t>
      </w:r>
      <w:r w:rsidRPr="007C3265">
        <w:rPr>
          <w:rFonts w:ascii="Times New Roman" w:hAnsi="Times New Roman" w:cs="Times New Roman"/>
          <w:color w:val="000000" w:themeColor="text1"/>
          <w:lang w:eastAsia="en-GB"/>
        </w:rPr>
        <w:t xml:space="preserve">, 1265–1287. </w:t>
      </w:r>
      <w:proofErr w:type="spellStart"/>
      <w:r w:rsidRPr="007C3265">
        <w:rPr>
          <w:rFonts w:ascii="Times New Roman" w:hAnsi="Times New Roman" w:cs="Times New Roman"/>
          <w:color w:val="000000" w:themeColor="text1"/>
          <w:lang w:eastAsia="en-GB"/>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://dx.doi.org/10.1111/j.1467-8624.2007.01065.x.</w:t>
      </w:r>
    </w:p>
    <w:p w14:paraId="1DBF649F" w14:textId="77777777" w:rsidR="000110ED" w:rsidRPr="007C3265" w:rsidRDefault="000110ED" w:rsidP="007C3265">
      <w:pPr>
        <w:spacing w:line="480" w:lineRule="auto"/>
        <w:ind w:left="851" w:hanging="851"/>
        <w:rPr>
          <w:rFonts w:ascii="Times New Roman" w:hAnsi="Times New Roman" w:cs="Times New Roman"/>
        </w:rPr>
      </w:pPr>
      <w:proofErr w:type="spellStart"/>
      <w:r w:rsidRPr="007C3265">
        <w:rPr>
          <w:rFonts w:ascii="Times New Roman" w:hAnsi="Times New Roman" w:cs="Times New Roman"/>
        </w:rPr>
        <w:t>Patael</w:t>
      </w:r>
      <w:proofErr w:type="spellEnd"/>
      <w:r w:rsidRPr="007C3265">
        <w:rPr>
          <w:rFonts w:ascii="Times New Roman" w:hAnsi="Times New Roman" w:cs="Times New Roman"/>
        </w:rPr>
        <w:t xml:space="preserve">, S., &amp; </w:t>
      </w:r>
      <w:proofErr w:type="spellStart"/>
      <w:r w:rsidRPr="007C3265">
        <w:rPr>
          <w:rFonts w:ascii="Times New Roman" w:hAnsi="Times New Roman" w:cs="Times New Roman"/>
        </w:rPr>
        <w:t>Diesendruck</w:t>
      </w:r>
      <w:proofErr w:type="spellEnd"/>
      <w:r w:rsidRPr="007C3265">
        <w:rPr>
          <w:rFonts w:ascii="Times New Roman" w:hAnsi="Times New Roman" w:cs="Times New Roman"/>
        </w:rPr>
        <w:t xml:space="preserve">, G. (2008). Intentions help children learn meaningful rules. </w:t>
      </w:r>
      <w:r w:rsidRPr="007C3265">
        <w:rPr>
          <w:rFonts w:ascii="Times New Roman" w:hAnsi="Times New Roman" w:cs="Times New Roman"/>
          <w:i/>
          <w:iCs/>
        </w:rPr>
        <w:t>Journal of child language</w:t>
      </w:r>
      <w:r w:rsidRPr="007C3265">
        <w:rPr>
          <w:rFonts w:ascii="Times New Roman" w:hAnsi="Times New Roman" w:cs="Times New Roman"/>
        </w:rPr>
        <w:t xml:space="preserve">, </w:t>
      </w:r>
      <w:r w:rsidRPr="007C3265">
        <w:rPr>
          <w:rFonts w:ascii="Times New Roman" w:hAnsi="Times New Roman" w:cs="Times New Roman"/>
          <w:i/>
          <w:iCs/>
        </w:rPr>
        <w:t>35</w:t>
      </w:r>
      <w:r w:rsidRPr="007C3265">
        <w:rPr>
          <w:rFonts w:ascii="Times New Roman" w:hAnsi="Times New Roman" w:cs="Times New Roman"/>
        </w:rPr>
        <w:t xml:space="preserve">, 221–234. </w:t>
      </w:r>
      <w:proofErr w:type="spellStart"/>
      <w:r w:rsidRPr="007C3265">
        <w:rPr>
          <w:rFonts w:ascii="Times New Roman" w:hAnsi="Times New Roman" w:cs="Times New Roman"/>
        </w:rPr>
        <w:t>doi:http</w:t>
      </w:r>
      <w:proofErr w:type="spellEnd"/>
      <w:r w:rsidRPr="007C3265">
        <w:rPr>
          <w:rFonts w:ascii="Times New Roman" w:hAnsi="Times New Roman" w:cs="Times New Roman"/>
        </w:rPr>
        <w:t>://dx.doi.org/10.1017/S0305000907008331</w:t>
      </w:r>
    </w:p>
    <w:p w14:paraId="73A9A594" w14:textId="77777777"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rPr>
        <w:t>Potrzeba</w:t>
      </w:r>
      <w:proofErr w:type="spellEnd"/>
      <w:r w:rsidRPr="007C3265">
        <w:rPr>
          <w:rFonts w:ascii="Times New Roman" w:hAnsi="Times New Roman" w:cs="Times New Roman"/>
          <w:color w:val="000000" w:themeColor="text1"/>
        </w:rPr>
        <w:t xml:space="preserve">, E.R., Fein, D., &amp; </w:t>
      </w:r>
      <w:proofErr w:type="spellStart"/>
      <w:r w:rsidRPr="007C3265">
        <w:rPr>
          <w:rFonts w:ascii="Times New Roman" w:hAnsi="Times New Roman" w:cs="Times New Roman"/>
          <w:color w:val="000000" w:themeColor="text1"/>
        </w:rPr>
        <w:t>Naigles</w:t>
      </w:r>
      <w:proofErr w:type="spellEnd"/>
      <w:r w:rsidRPr="007C3265">
        <w:rPr>
          <w:rFonts w:ascii="Times New Roman" w:hAnsi="Times New Roman" w:cs="Times New Roman"/>
          <w:color w:val="000000" w:themeColor="text1"/>
        </w:rPr>
        <w:t xml:space="preserve">, L. (2015). Investigating the shape bias in typically developing children and children with autism spectrum disorders. </w:t>
      </w:r>
      <w:r w:rsidRPr="007C3265">
        <w:rPr>
          <w:rFonts w:ascii="Times New Roman" w:hAnsi="Times New Roman" w:cs="Times New Roman"/>
          <w:i/>
          <w:color w:val="000000" w:themeColor="text1"/>
        </w:rPr>
        <w:t>Frontiers in Psychology, 6</w:t>
      </w:r>
      <w:r w:rsidRPr="007C3265">
        <w:rPr>
          <w:rFonts w:ascii="Times New Roman" w:hAnsi="Times New Roman" w:cs="Times New Roman"/>
          <w:color w:val="000000" w:themeColor="text1"/>
        </w:rPr>
        <w:t xml:space="preserve">, 446.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://dx.doi.org/10.3389/fpsyg.2015.00446.</w:t>
      </w:r>
    </w:p>
    <w:p w14:paraId="2E4B9100" w14:textId="77777777" w:rsidR="00C72A3B" w:rsidRPr="007C3265" w:rsidRDefault="00C72A3B" w:rsidP="007C3265">
      <w:pPr>
        <w:spacing w:line="480" w:lineRule="auto"/>
        <w:ind w:left="567" w:hanging="567"/>
        <w:rPr>
          <w:rFonts w:ascii="Times New Roman" w:hAnsi="Times New Roman" w:cs="Times New Roman"/>
          <w:color w:val="000000" w:themeColor="text1"/>
          <w:lang w:eastAsia="en-GB"/>
        </w:rPr>
      </w:pPr>
      <w:proofErr w:type="spellStart"/>
      <w:r w:rsidRPr="007C3265">
        <w:rPr>
          <w:rFonts w:ascii="Times New Roman" w:hAnsi="Times New Roman" w:cs="Times New Roman"/>
          <w:color w:val="000000" w:themeColor="text1"/>
          <w:lang w:eastAsia="en-GB"/>
        </w:rPr>
        <w:t>Preissler</w:t>
      </w:r>
      <w:proofErr w:type="spellEnd"/>
      <w:r w:rsidRPr="007C3265">
        <w:rPr>
          <w:rFonts w:ascii="Times New Roman" w:hAnsi="Times New Roman" w:cs="Times New Roman"/>
          <w:color w:val="000000" w:themeColor="text1"/>
          <w:lang w:eastAsia="en-GB"/>
        </w:rPr>
        <w:t xml:space="preserve">, M. A., &amp; Carey, S. (2005). What is the role of intentional inference in word learning? Evidence from autism. </w:t>
      </w:r>
      <w:r w:rsidRPr="007C3265">
        <w:rPr>
          <w:rFonts w:ascii="Times New Roman" w:hAnsi="Times New Roman" w:cs="Times New Roman"/>
          <w:i/>
          <w:color w:val="000000" w:themeColor="text1"/>
          <w:lang w:eastAsia="en-GB"/>
        </w:rPr>
        <w:t>Cognition, 97</w:t>
      </w:r>
      <w:r w:rsidRPr="007C3265">
        <w:rPr>
          <w:rFonts w:ascii="Times New Roman" w:hAnsi="Times New Roman" w:cs="Times New Roman"/>
          <w:color w:val="000000" w:themeColor="text1"/>
          <w:lang w:eastAsia="en-GB"/>
        </w:rPr>
        <w:t>, B13–23. doi:10.1016/j.cognition.2005.01.008.</w:t>
      </w:r>
    </w:p>
    <w:p w14:paraId="2B086881" w14:textId="77777777"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hAnsi="Times New Roman" w:cs="Times New Roman"/>
          <w:color w:val="000000" w:themeColor="text1"/>
        </w:rPr>
        <w:t xml:space="preserve">Quine, W. V. O. (1960). </w:t>
      </w:r>
      <w:r w:rsidRPr="007C3265">
        <w:rPr>
          <w:rFonts w:ascii="Times New Roman" w:hAnsi="Times New Roman" w:cs="Times New Roman"/>
          <w:i/>
          <w:iCs/>
          <w:color w:val="000000" w:themeColor="text1"/>
        </w:rPr>
        <w:t>Word and object: An inquiry into the linguistic mechanisms of objective reference</w:t>
      </w:r>
      <w:r w:rsidRPr="007C3265">
        <w:rPr>
          <w:rFonts w:ascii="Times New Roman" w:hAnsi="Times New Roman" w:cs="Times New Roman"/>
          <w:color w:val="000000" w:themeColor="text1"/>
        </w:rPr>
        <w:t>. Cambridge, MA: MIT Press.</w:t>
      </w:r>
    </w:p>
    <w:p w14:paraId="42538342" w14:textId="10935AA7" w:rsidR="008A5D35" w:rsidRPr="008A5D35" w:rsidRDefault="008A5D35" w:rsidP="008A5D35">
      <w:pPr>
        <w:spacing w:line="480" w:lineRule="auto"/>
        <w:ind w:left="567" w:hanging="567"/>
        <w:rPr>
          <w:rFonts w:ascii="Times New Roman" w:hAnsi="Times New Roman" w:cs="Times New Roman"/>
          <w:color w:val="222222"/>
          <w:shd w:val="clear" w:color="auto" w:fill="FFFFFF"/>
          <w:lang w:val="en-US"/>
        </w:rPr>
      </w:pPr>
      <w:r w:rsidRPr="008A5D35">
        <w:rPr>
          <w:rFonts w:ascii="Times New Roman" w:hAnsi="Times New Roman" w:cs="Times New Roman"/>
          <w:color w:val="222222"/>
          <w:shd w:val="clear" w:color="auto" w:fill="FFFFFF"/>
          <w:lang w:val="en-US"/>
        </w:rPr>
        <w:t xml:space="preserve">Raftery, A. E. (1995). Bayesian model selection in social research. In P. V. Marsden (Ed.), </w:t>
      </w:r>
      <w:r w:rsidRPr="008A5D35">
        <w:rPr>
          <w:rFonts w:ascii="Times New Roman" w:hAnsi="Times New Roman" w:cs="Times New Roman"/>
          <w:i/>
          <w:iCs/>
          <w:color w:val="222222"/>
          <w:shd w:val="clear" w:color="auto" w:fill="FFFFFF"/>
          <w:lang w:val="en-US"/>
        </w:rPr>
        <w:t xml:space="preserve">Sociological methodology 1995 </w:t>
      </w:r>
      <w:r w:rsidRPr="008A5D35">
        <w:rPr>
          <w:rFonts w:ascii="Times New Roman" w:hAnsi="Times New Roman" w:cs="Times New Roman"/>
          <w:color w:val="222222"/>
          <w:shd w:val="clear" w:color="auto" w:fill="FFFFFF"/>
          <w:lang w:val="en-US"/>
        </w:rPr>
        <w:t xml:space="preserve">(pp. 111-196). Cambridge, MA: Blackwell. </w:t>
      </w:r>
    </w:p>
    <w:p w14:paraId="01638D9E" w14:textId="2DCF6839" w:rsidR="000110ED" w:rsidRPr="007C3265" w:rsidRDefault="000110ED" w:rsidP="007C3265">
      <w:pPr>
        <w:spacing w:line="480" w:lineRule="auto"/>
        <w:ind w:left="567" w:hanging="567"/>
        <w:rPr>
          <w:rFonts w:ascii="Times New Roman" w:hAnsi="Times New Roman" w:cs="Times New Roman"/>
          <w:color w:val="222222"/>
          <w:shd w:val="clear" w:color="auto" w:fill="FFFFFF"/>
        </w:rPr>
      </w:pPr>
      <w:proofErr w:type="spellStart"/>
      <w:r w:rsidRPr="007C3265">
        <w:rPr>
          <w:rFonts w:ascii="Times New Roman" w:hAnsi="Times New Roman" w:cs="Times New Roman"/>
          <w:color w:val="222222"/>
          <w:shd w:val="clear" w:color="auto" w:fill="FFFFFF"/>
        </w:rPr>
        <w:t>Roembke</w:t>
      </w:r>
      <w:proofErr w:type="spellEnd"/>
      <w:r w:rsidRPr="007C3265">
        <w:rPr>
          <w:rFonts w:ascii="Times New Roman" w:hAnsi="Times New Roman" w:cs="Times New Roman"/>
          <w:color w:val="222222"/>
          <w:shd w:val="clear" w:color="auto" w:fill="FFFFFF"/>
        </w:rPr>
        <w:t>, T. C., &amp; McMurray, B. (2016). Observational word learning: Beyond propose-but-verify and associative bean counting. </w:t>
      </w:r>
      <w:r w:rsidRPr="007C3265">
        <w:rPr>
          <w:rFonts w:ascii="Times New Roman" w:hAnsi="Times New Roman" w:cs="Times New Roman"/>
          <w:i/>
          <w:iCs/>
          <w:color w:val="222222"/>
          <w:shd w:val="clear" w:color="auto" w:fill="FFFFFF"/>
        </w:rPr>
        <w:t>Journal of memory and language</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87</w:t>
      </w:r>
      <w:r w:rsidRPr="007C3265">
        <w:rPr>
          <w:rFonts w:ascii="Times New Roman" w:hAnsi="Times New Roman" w:cs="Times New Roman"/>
          <w:color w:val="222222"/>
          <w:shd w:val="clear" w:color="auto" w:fill="FFFFFF"/>
        </w:rPr>
        <w:t xml:space="preserve">, 105-127.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://dx.doi.org/10.1016/j.jml.2015.09.005</w:t>
      </w:r>
    </w:p>
    <w:p w14:paraId="2469B501" w14:textId="5C71438D" w:rsidR="000110ED" w:rsidRPr="007C3265" w:rsidRDefault="000110ED"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000000" w:themeColor="text1"/>
        </w:rPr>
        <w:t>Roid</w:t>
      </w:r>
      <w:proofErr w:type="spellEnd"/>
      <w:r w:rsidRPr="007C3265">
        <w:rPr>
          <w:rFonts w:ascii="Times New Roman" w:hAnsi="Times New Roman" w:cs="Times New Roman"/>
          <w:color w:val="000000" w:themeColor="text1"/>
        </w:rPr>
        <w:t xml:space="preserve">, G. H., Miller, L. J., </w:t>
      </w:r>
      <w:proofErr w:type="spellStart"/>
      <w:r w:rsidRPr="007C3265">
        <w:rPr>
          <w:rFonts w:ascii="Times New Roman" w:hAnsi="Times New Roman" w:cs="Times New Roman"/>
          <w:color w:val="000000" w:themeColor="text1"/>
        </w:rPr>
        <w:t>Pomplun</w:t>
      </w:r>
      <w:proofErr w:type="spellEnd"/>
      <w:r w:rsidRPr="007C3265">
        <w:rPr>
          <w:rFonts w:ascii="Times New Roman" w:hAnsi="Times New Roman" w:cs="Times New Roman"/>
          <w:color w:val="000000" w:themeColor="text1"/>
        </w:rPr>
        <w:t xml:space="preserve">, M., &amp; Koch, C. (2013). </w:t>
      </w:r>
      <w:r w:rsidRPr="007C3265">
        <w:rPr>
          <w:rFonts w:ascii="Times New Roman" w:hAnsi="Times New Roman" w:cs="Times New Roman"/>
          <w:i/>
          <w:iCs/>
          <w:color w:val="000000" w:themeColor="text1"/>
        </w:rPr>
        <w:t xml:space="preserve">Leiter international performance scale (Leiter-3). </w:t>
      </w:r>
      <w:r w:rsidRPr="007C3265">
        <w:rPr>
          <w:rFonts w:ascii="Times New Roman" w:hAnsi="Times New Roman" w:cs="Times New Roman"/>
          <w:color w:val="000000" w:themeColor="text1"/>
        </w:rPr>
        <w:t>Los Angeles: Western Psychological Services.</w:t>
      </w:r>
    </w:p>
    <w:p w14:paraId="6D1513B3" w14:textId="76793EC3" w:rsidR="00C72A3B" w:rsidRPr="007C3265" w:rsidRDefault="00C72A3B" w:rsidP="007C3265">
      <w:pPr>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shd w:val="clear" w:color="auto" w:fill="FFFFFF"/>
        </w:rPr>
        <w:t xml:space="preserve">Rose, V., </w:t>
      </w:r>
      <w:proofErr w:type="spellStart"/>
      <w:r w:rsidRPr="007C3265">
        <w:rPr>
          <w:rFonts w:ascii="Times New Roman" w:hAnsi="Times New Roman" w:cs="Times New Roman"/>
          <w:color w:val="000000" w:themeColor="text1"/>
          <w:shd w:val="clear" w:color="auto" w:fill="FFFFFF"/>
        </w:rPr>
        <w:t>Trembath</w:t>
      </w:r>
      <w:proofErr w:type="spellEnd"/>
      <w:r w:rsidRPr="007C3265">
        <w:rPr>
          <w:rFonts w:ascii="Times New Roman" w:hAnsi="Times New Roman" w:cs="Times New Roman"/>
          <w:color w:val="000000" w:themeColor="text1"/>
          <w:shd w:val="clear" w:color="auto" w:fill="FFFFFF"/>
        </w:rPr>
        <w:t>, D., Keen, D., &amp; Paynter, J. (2016). The proportion of minimally verbal children with autism spectrum disorder in a community‐based early intervention programme.</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Journal of Intellectual Disability Research</w:t>
      </w:r>
      <w:r w:rsidRPr="007C3265">
        <w:rPr>
          <w:rFonts w:ascii="Times New Roman" w:hAnsi="Times New Roman" w:cs="Times New Roman"/>
          <w:color w:val="000000" w:themeColor="text1"/>
          <w:shd w:val="clear" w:color="auto" w:fill="FFFFFF"/>
        </w:rPr>
        <w:t>,</w:t>
      </w:r>
      <w:r w:rsidRPr="007C3265">
        <w:rPr>
          <w:rStyle w:val="apple-converted-space"/>
          <w:rFonts w:ascii="Times New Roman" w:hAnsi="Times New Roman" w:cs="Times New Roman"/>
          <w:color w:val="000000" w:themeColor="text1"/>
          <w:shd w:val="clear" w:color="auto" w:fill="FFFFFF"/>
        </w:rPr>
        <w:t> </w:t>
      </w:r>
      <w:r w:rsidRPr="007C3265">
        <w:rPr>
          <w:rFonts w:ascii="Times New Roman" w:hAnsi="Times New Roman" w:cs="Times New Roman"/>
          <w:i/>
          <w:iCs/>
          <w:color w:val="000000" w:themeColor="text1"/>
          <w:shd w:val="clear" w:color="auto" w:fill="FFFFFF"/>
        </w:rPr>
        <w:t>60</w:t>
      </w:r>
      <w:r w:rsidRPr="007C3265">
        <w:rPr>
          <w:rFonts w:ascii="Times New Roman" w:hAnsi="Times New Roman" w:cs="Times New Roman"/>
          <w:i/>
          <w:color w:val="000000" w:themeColor="text1"/>
          <w:shd w:val="clear" w:color="auto" w:fill="FFFFFF"/>
        </w:rPr>
        <w:t>(5)</w:t>
      </w:r>
      <w:r w:rsidRPr="007C3265">
        <w:rPr>
          <w:rFonts w:ascii="Times New Roman" w:hAnsi="Times New Roman" w:cs="Times New Roman"/>
          <w:color w:val="000000" w:themeColor="text1"/>
          <w:shd w:val="clear" w:color="auto" w:fill="FFFFFF"/>
        </w:rPr>
        <w:t xml:space="preserve">, 464-477. </w:t>
      </w:r>
      <w:proofErr w:type="spellStart"/>
      <w:r w:rsidRPr="007C3265">
        <w:rPr>
          <w:rFonts w:ascii="Times New Roman" w:hAnsi="Times New Roman" w:cs="Times New Roman"/>
          <w:color w:val="000000" w:themeColor="text1"/>
          <w:shd w:val="clear" w:color="auto" w:fill="FFFFFF"/>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://dx.doi.org/10.1111/jir.12284.</w:t>
      </w:r>
    </w:p>
    <w:p w14:paraId="066ED114" w14:textId="70E43BD1" w:rsidR="00C72A3B" w:rsidRPr="007C3265" w:rsidRDefault="00C72A3B"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Roser</w:t>
      </w:r>
      <w:proofErr w:type="spellEnd"/>
      <w:r w:rsidRPr="007C3265">
        <w:rPr>
          <w:rFonts w:ascii="Times New Roman" w:hAnsi="Times New Roman" w:cs="Times New Roman"/>
          <w:color w:val="000000" w:themeColor="text1"/>
        </w:rPr>
        <w:t xml:space="preserve">, M. E., </w:t>
      </w:r>
      <w:proofErr w:type="spellStart"/>
      <w:r w:rsidRPr="007C3265">
        <w:rPr>
          <w:rFonts w:ascii="Times New Roman" w:hAnsi="Times New Roman" w:cs="Times New Roman"/>
          <w:color w:val="000000" w:themeColor="text1"/>
        </w:rPr>
        <w:t>Aslin</w:t>
      </w:r>
      <w:proofErr w:type="spellEnd"/>
      <w:r w:rsidRPr="007C3265">
        <w:rPr>
          <w:rFonts w:ascii="Times New Roman" w:hAnsi="Times New Roman" w:cs="Times New Roman"/>
          <w:color w:val="000000" w:themeColor="text1"/>
        </w:rPr>
        <w:t xml:space="preserve">, R. N., McKenzie, R., Zahra, D., &amp; </w:t>
      </w:r>
      <w:proofErr w:type="spellStart"/>
      <w:r w:rsidRPr="007C3265">
        <w:rPr>
          <w:rFonts w:ascii="Times New Roman" w:hAnsi="Times New Roman" w:cs="Times New Roman"/>
          <w:color w:val="000000" w:themeColor="text1"/>
        </w:rPr>
        <w:t>Fiser</w:t>
      </w:r>
      <w:proofErr w:type="spellEnd"/>
      <w:r w:rsidRPr="007C3265">
        <w:rPr>
          <w:rFonts w:ascii="Times New Roman" w:hAnsi="Times New Roman" w:cs="Times New Roman"/>
          <w:color w:val="000000" w:themeColor="text1"/>
        </w:rPr>
        <w:t xml:space="preserve">, J. (2015). Enhanced visual statistical learning in adults with autism. </w:t>
      </w:r>
      <w:r w:rsidRPr="007C3265">
        <w:rPr>
          <w:rFonts w:ascii="Times New Roman" w:hAnsi="Times New Roman" w:cs="Times New Roman"/>
          <w:i/>
          <w:color w:val="000000" w:themeColor="text1"/>
        </w:rPr>
        <w:t>Neuropsychology, 29(2)</w:t>
      </w:r>
      <w:r w:rsidRPr="007C3265">
        <w:rPr>
          <w:rFonts w:ascii="Times New Roman" w:hAnsi="Times New Roman" w:cs="Times New Roman"/>
          <w:color w:val="000000" w:themeColor="text1"/>
        </w:rPr>
        <w:t xml:space="preserve">, 163. </w:t>
      </w:r>
      <w:proofErr w:type="spellStart"/>
      <w:r w:rsidRPr="007C3265">
        <w:rPr>
          <w:rFonts w:ascii="Times New Roman" w:hAnsi="Times New Roman" w:cs="Times New Roman"/>
          <w:color w:val="000000" w:themeColor="text1"/>
        </w:rPr>
        <w:t>doi:http</w:t>
      </w:r>
      <w:proofErr w:type="spellEnd"/>
      <w:r w:rsidRPr="007C3265">
        <w:rPr>
          <w:rFonts w:ascii="Times New Roman" w:hAnsi="Times New Roman" w:cs="Times New Roman"/>
          <w:color w:val="000000" w:themeColor="text1"/>
        </w:rPr>
        <w:t>://dx.doi.org/10.1037/neu0000137.</w:t>
      </w:r>
    </w:p>
    <w:p w14:paraId="7F1C6081" w14:textId="1328A99D" w:rsidR="007B35B2" w:rsidRPr="007C3265" w:rsidRDefault="007B35B2"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222222"/>
          <w:shd w:val="clear" w:color="auto" w:fill="FFFFFF"/>
        </w:rPr>
        <w:lastRenderedPageBreak/>
        <w:t>Saffran</w:t>
      </w:r>
      <w:proofErr w:type="spellEnd"/>
      <w:r w:rsidRPr="007C3265">
        <w:rPr>
          <w:rFonts w:ascii="Times New Roman" w:hAnsi="Times New Roman" w:cs="Times New Roman"/>
          <w:color w:val="222222"/>
          <w:shd w:val="clear" w:color="auto" w:fill="FFFFFF"/>
        </w:rPr>
        <w:t xml:space="preserve">, J. R., </w:t>
      </w:r>
      <w:proofErr w:type="spellStart"/>
      <w:r w:rsidRPr="007C3265">
        <w:rPr>
          <w:rFonts w:ascii="Times New Roman" w:hAnsi="Times New Roman" w:cs="Times New Roman"/>
          <w:color w:val="222222"/>
          <w:shd w:val="clear" w:color="auto" w:fill="FFFFFF"/>
        </w:rPr>
        <w:t>Aslin</w:t>
      </w:r>
      <w:proofErr w:type="spellEnd"/>
      <w:r w:rsidRPr="007C3265">
        <w:rPr>
          <w:rFonts w:ascii="Times New Roman" w:hAnsi="Times New Roman" w:cs="Times New Roman"/>
          <w:color w:val="222222"/>
          <w:shd w:val="clear" w:color="auto" w:fill="FFFFFF"/>
        </w:rPr>
        <w:t>, R. N., &amp; Newport, E. L. (1996). Statistical learning by 8-month-old infants. </w:t>
      </w:r>
      <w:r w:rsidRPr="007C3265">
        <w:rPr>
          <w:rFonts w:ascii="Times New Roman" w:hAnsi="Times New Roman" w:cs="Times New Roman"/>
          <w:i/>
          <w:iCs/>
          <w:color w:val="222222"/>
          <w:shd w:val="clear" w:color="auto" w:fill="FFFFFF"/>
        </w:rPr>
        <w:t>Science</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274</w:t>
      </w:r>
      <w:r w:rsidRPr="007C3265">
        <w:rPr>
          <w:rFonts w:ascii="Times New Roman" w:hAnsi="Times New Roman" w:cs="Times New Roman"/>
          <w:color w:val="222222"/>
          <w:shd w:val="clear" w:color="auto" w:fill="FFFFFF"/>
        </w:rPr>
        <w:t xml:space="preserve">(5294), 1926-1928.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://dx.doi.org/10.1126/science.274.5294.1926</w:t>
      </w:r>
    </w:p>
    <w:p w14:paraId="7ED7C120" w14:textId="1908BBE1" w:rsidR="000110ED" w:rsidRPr="007C3265" w:rsidRDefault="000110ED" w:rsidP="007C3265">
      <w:pPr>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Schopler</w:t>
      </w:r>
      <w:proofErr w:type="spellEnd"/>
      <w:r w:rsidRPr="007C3265">
        <w:rPr>
          <w:rFonts w:ascii="Times New Roman" w:hAnsi="Times New Roman" w:cs="Times New Roman"/>
          <w:color w:val="000000" w:themeColor="text1"/>
        </w:rPr>
        <w:t xml:space="preserve">, E., Van </w:t>
      </w:r>
      <w:proofErr w:type="spellStart"/>
      <w:r w:rsidRPr="007C3265">
        <w:rPr>
          <w:rFonts w:ascii="Times New Roman" w:hAnsi="Times New Roman" w:cs="Times New Roman"/>
          <w:color w:val="000000" w:themeColor="text1"/>
        </w:rPr>
        <w:t>Bourgondien</w:t>
      </w:r>
      <w:proofErr w:type="spellEnd"/>
      <w:r w:rsidRPr="007C3265">
        <w:rPr>
          <w:rFonts w:ascii="Times New Roman" w:hAnsi="Times New Roman" w:cs="Times New Roman"/>
          <w:color w:val="000000" w:themeColor="text1"/>
        </w:rPr>
        <w:t xml:space="preserve">, M. E., Wellman, G. J., &amp; Love, S. R. (2010). </w:t>
      </w:r>
      <w:r w:rsidRPr="007C3265">
        <w:rPr>
          <w:rFonts w:ascii="Times New Roman" w:hAnsi="Times New Roman" w:cs="Times New Roman"/>
          <w:i/>
          <w:iCs/>
          <w:color w:val="000000" w:themeColor="text1"/>
        </w:rPr>
        <w:t>Childhood</w:t>
      </w:r>
      <w:r w:rsidR="00496AD2" w:rsidRPr="007C3265">
        <w:rPr>
          <w:rFonts w:ascii="Times New Roman" w:hAnsi="Times New Roman" w:cs="Times New Roman"/>
          <w:i/>
          <w:iCs/>
          <w:color w:val="000000" w:themeColor="text1"/>
        </w:rPr>
        <w:t xml:space="preserve"> </w:t>
      </w:r>
      <w:r w:rsidRPr="007C3265">
        <w:rPr>
          <w:rFonts w:ascii="Times New Roman" w:hAnsi="Times New Roman" w:cs="Times New Roman"/>
          <w:i/>
          <w:iCs/>
          <w:color w:val="000000" w:themeColor="text1"/>
        </w:rPr>
        <w:t xml:space="preserve">autism rating scaleCARS-2 </w:t>
      </w:r>
      <w:r w:rsidRPr="007C3265">
        <w:rPr>
          <w:rFonts w:ascii="Times New Roman" w:hAnsi="Times New Roman" w:cs="Times New Roman"/>
          <w:color w:val="000000" w:themeColor="text1"/>
        </w:rPr>
        <w:t>(2nd ed.). Los Angeles: Western Psychological Services</w:t>
      </w:r>
    </w:p>
    <w:p w14:paraId="78BFB033" w14:textId="06BEED0A" w:rsidR="00442A4F" w:rsidRPr="007C3265" w:rsidRDefault="00442A4F" w:rsidP="007C3265">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222222"/>
          <w:shd w:val="clear" w:color="auto" w:fill="FFFFFF"/>
        </w:rPr>
        <w:t>Smith, L., &amp; Yu, C. (2008). Infants rapidly learn word-referent mappings via cross-situational statistics. </w:t>
      </w:r>
      <w:r w:rsidRPr="007C3265">
        <w:rPr>
          <w:rFonts w:ascii="Times New Roman" w:hAnsi="Times New Roman" w:cs="Times New Roman"/>
          <w:i/>
          <w:iCs/>
          <w:color w:val="222222"/>
          <w:shd w:val="clear" w:color="auto" w:fill="FFFFFF"/>
        </w:rPr>
        <w:t>Cognition</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106</w:t>
      </w:r>
      <w:r w:rsidRPr="007C3265">
        <w:rPr>
          <w:rFonts w:ascii="Times New Roman" w:hAnsi="Times New Roman" w:cs="Times New Roman"/>
          <w:color w:val="222222"/>
          <w:shd w:val="clear" w:color="auto" w:fill="FFFFFF"/>
        </w:rPr>
        <w:t xml:space="preserve">(3), 1558-1568.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://dx.doi.org/10.1016/j.cognition.2007.06.010</w:t>
      </w:r>
    </w:p>
    <w:p w14:paraId="0022F1C8" w14:textId="77777777" w:rsidR="00385F57" w:rsidRPr="007C3265" w:rsidRDefault="00385F57" w:rsidP="007C3265">
      <w:pPr>
        <w:widowControl w:val="0"/>
        <w:autoSpaceDE w:val="0"/>
        <w:autoSpaceDN w:val="0"/>
        <w:adjustRightInd w:val="0"/>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rPr>
        <w:t>Studdert</w:t>
      </w:r>
      <w:proofErr w:type="spellEnd"/>
      <w:r w:rsidRPr="007C3265">
        <w:rPr>
          <w:rFonts w:ascii="Times New Roman" w:hAnsi="Times New Roman" w:cs="Times New Roman"/>
          <w:color w:val="000000" w:themeColor="text1"/>
        </w:rPr>
        <w:t xml:space="preserve">-Kennedy, M. (1986). Some developments in research on language </w:t>
      </w:r>
      <w:proofErr w:type="spellStart"/>
      <w:r w:rsidRPr="007C3265">
        <w:rPr>
          <w:rFonts w:ascii="Times New Roman" w:hAnsi="Times New Roman" w:cs="Times New Roman"/>
          <w:color w:val="000000" w:themeColor="text1"/>
        </w:rPr>
        <w:t>behavior</w:t>
      </w:r>
      <w:proofErr w:type="spellEnd"/>
      <w:r w:rsidRPr="007C3265">
        <w:rPr>
          <w:rFonts w:ascii="Times New Roman" w:hAnsi="Times New Roman" w:cs="Times New Roman"/>
          <w:color w:val="000000" w:themeColor="text1"/>
        </w:rPr>
        <w:t xml:space="preserve">. In N.J. Smelser &amp; D.R. Gerstein (Eds.), </w:t>
      </w:r>
      <w:proofErr w:type="spellStart"/>
      <w:r w:rsidRPr="007C3265">
        <w:rPr>
          <w:rFonts w:ascii="Times New Roman" w:hAnsi="Times New Roman" w:cs="Times New Roman"/>
          <w:i/>
          <w:color w:val="000000" w:themeColor="text1"/>
        </w:rPr>
        <w:t>Behavioral</w:t>
      </w:r>
      <w:proofErr w:type="spellEnd"/>
      <w:r w:rsidRPr="007C3265">
        <w:rPr>
          <w:rFonts w:ascii="Times New Roman" w:hAnsi="Times New Roman" w:cs="Times New Roman"/>
          <w:i/>
          <w:color w:val="000000" w:themeColor="text1"/>
        </w:rPr>
        <w:t xml:space="preserve"> and social science: Fifty years of discovery: In commemoration of the fiftieth anniversary of the "Ogburn Report: Recent Social Trends in the United States”</w:t>
      </w:r>
      <w:r w:rsidRPr="007C3265">
        <w:rPr>
          <w:rFonts w:ascii="Times New Roman" w:hAnsi="Times New Roman" w:cs="Times New Roman"/>
          <w:color w:val="000000" w:themeColor="text1"/>
        </w:rPr>
        <w:t xml:space="preserve"> (pp. 208-248). Washington, DC: National Academy Press</w:t>
      </w:r>
    </w:p>
    <w:p w14:paraId="7BFA19D6" w14:textId="679EE345" w:rsidR="00FA4326" w:rsidRPr="00FA4326" w:rsidRDefault="00FA4326" w:rsidP="00FA4326">
      <w:pPr>
        <w:spacing w:line="480" w:lineRule="auto"/>
        <w:ind w:left="567" w:hanging="567"/>
        <w:rPr>
          <w:rFonts w:ascii="Times New Roman" w:eastAsia="Times New Roman" w:hAnsi="Times New Roman" w:cs="Times New Roman"/>
          <w:lang w:eastAsia="en-GB"/>
        </w:rPr>
      </w:pPr>
      <w:proofErr w:type="spellStart"/>
      <w:r w:rsidRPr="00FA4326">
        <w:rPr>
          <w:rFonts w:ascii="Times New Roman" w:eastAsia="Times New Roman" w:hAnsi="Times New Roman" w:cs="Times New Roman"/>
          <w:lang w:eastAsia="en-GB"/>
        </w:rPr>
        <w:t>Suanda</w:t>
      </w:r>
      <w:proofErr w:type="spellEnd"/>
      <w:r w:rsidRPr="00FA4326">
        <w:rPr>
          <w:rFonts w:ascii="Times New Roman" w:eastAsia="Times New Roman" w:hAnsi="Times New Roman" w:cs="Times New Roman"/>
          <w:lang w:eastAsia="en-GB"/>
        </w:rPr>
        <w:t xml:space="preserve">, S. H., </w:t>
      </w:r>
      <w:proofErr w:type="spellStart"/>
      <w:r w:rsidRPr="00FA4326">
        <w:rPr>
          <w:rFonts w:ascii="Times New Roman" w:eastAsia="Times New Roman" w:hAnsi="Times New Roman" w:cs="Times New Roman"/>
          <w:lang w:eastAsia="en-GB"/>
        </w:rPr>
        <w:t>Mugwanya</w:t>
      </w:r>
      <w:proofErr w:type="spellEnd"/>
      <w:r w:rsidRPr="00FA4326">
        <w:rPr>
          <w:rFonts w:ascii="Times New Roman" w:eastAsia="Times New Roman" w:hAnsi="Times New Roman" w:cs="Times New Roman"/>
          <w:lang w:eastAsia="en-GB"/>
        </w:rPr>
        <w:t xml:space="preserve">, N., &amp; </w:t>
      </w:r>
      <w:proofErr w:type="spellStart"/>
      <w:r w:rsidRPr="00FA4326">
        <w:rPr>
          <w:rFonts w:ascii="Times New Roman" w:eastAsia="Times New Roman" w:hAnsi="Times New Roman" w:cs="Times New Roman"/>
          <w:lang w:eastAsia="en-GB"/>
        </w:rPr>
        <w:t>Namy</w:t>
      </w:r>
      <w:proofErr w:type="spellEnd"/>
      <w:r w:rsidRPr="00FA4326">
        <w:rPr>
          <w:rFonts w:ascii="Times New Roman" w:eastAsia="Times New Roman" w:hAnsi="Times New Roman" w:cs="Times New Roman"/>
          <w:lang w:eastAsia="en-GB"/>
        </w:rPr>
        <w:t xml:space="preserve">, L. L. (2014). Cross-situational statistical word learning in young children. </w:t>
      </w:r>
      <w:r w:rsidRPr="00FA4326">
        <w:rPr>
          <w:rFonts w:ascii="Times New Roman" w:eastAsia="Times New Roman" w:hAnsi="Times New Roman" w:cs="Times New Roman"/>
          <w:i/>
          <w:iCs/>
          <w:lang w:eastAsia="en-GB"/>
        </w:rPr>
        <w:t>Journal of experimental child psychology</w:t>
      </w:r>
      <w:r w:rsidRPr="00FA4326">
        <w:rPr>
          <w:rFonts w:ascii="Times New Roman" w:eastAsia="Times New Roman" w:hAnsi="Times New Roman" w:cs="Times New Roman"/>
          <w:lang w:eastAsia="en-GB"/>
        </w:rPr>
        <w:t xml:space="preserve">, </w:t>
      </w:r>
      <w:r w:rsidRPr="00FA4326">
        <w:rPr>
          <w:rFonts w:ascii="Times New Roman" w:eastAsia="Times New Roman" w:hAnsi="Times New Roman" w:cs="Times New Roman"/>
          <w:i/>
          <w:iCs/>
          <w:lang w:eastAsia="en-GB"/>
        </w:rPr>
        <w:t>126</w:t>
      </w:r>
      <w:r w:rsidRPr="00FA4326">
        <w:rPr>
          <w:rFonts w:ascii="Times New Roman" w:eastAsia="Times New Roman" w:hAnsi="Times New Roman" w:cs="Times New Roman"/>
          <w:lang w:eastAsia="en-GB"/>
        </w:rPr>
        <w:t>, 395-411.</w:t>
      </w:r>
      <w:r>
        <w:rPr>
          <w:rFonts w:ascii="Times New Roman" w:eastAsia="Times New Roman" w:hAnsi="Times New Roman" w:cs="Times New Roman"/>
          <w:lang w:eastAsia="en-GB"/>
        </w:rPr>
        <w:t xml:space="preserve"> </w:t>
      </w:r>
      <w:proofErr w:type="spellStart"/>
      <w:r>
        <w:rPr>
          <w:rFonts w:ascii="Times New Roman" w:eastAsia="Times New Roman" w:hAnsi="Times New Roman" w:cs="Times New Roman"/>
          <w:lang w:eastAsia="en-GB"/>
        </w:rPr>
        <w:t>doi:</w:t>
      </w:r>
      <w:r w:rsidRPr="00FA4326">
        <w:rPr>
          <w:rFonts w:ascii="Times New Roman" w:hAnsi="Times New Roman" w:cs="Times New Roman"/>
        </w:rPr>
        <w:t>http</w:t>
      </w:r>
      <w:proofErr w:type="spellEnd"/>
      <w:r w:rsidRPr="00FA4326">
        <w:rPr>
          <w:rFonts w:ascii="Times New Roman" w:hAnsi="Times New Roman" w:cs="Times New Roman"/>
        </w:rPr>
        <w:t>://dx.doi.org/10.1016/j.jecp.2014.06.003</w:t>
      </w:r>
    </w:p>
    <w:p w14:paraId="245573A3" w14:textId="355753D9" w:rsidR="00EB53EC" w:rsidRPr="007C3265" w:rsidRDefault="00EB53EC" w:rsidP="007C3265">
      <w:pPr>
        <w:spacing w:line="480" w:lineRule="auto"/>
        <w:ind w:left="567" w:hanging="567"/>
        <w:rPr>
          <w:rFonts w:ascii="Times New Roman" w:hAnsi="Times New Roman" w:cs="Times New Roman"/>
          <w:color w:val="000000" w:themeColor="text1"/>
          <w:lang w:eastAsia="en-GB"/>
        </w:rPr>
      </w:pPr>
      <w:r w:rsidRPr="007C3265">
        <w:rPr>
          <w:rFonts w:ascii="Times New Roman" w:hAnsi="Times New Roman" w:cs="Times New Roman"/>
          <w:color w:val="000000" w:themeColor="text1"/>
          <w:lang w:eastAsia="en-GB"/>
        </w:rPr>
        <w:t xml:space="preserve">Tek, S., </w:t>
      </w:r>
      <w:proofErr w:type="spellStart"/>
      <w:r w:rsidRPr="007C3265">
        <w:rPr>
          <w:rFonts w:ascii="Times New Roman" w:hAnsi="Times New Roman" w:cs="Times New Roman"/>
          <w:color w:val="000000" w:themeColor="text1"/>
          <w:lang w:eastAsia="en-GB"/>
        </w:rPr>
        <w:t>Jaffery</w:t>
      </w:r>
      <w:proofErr w:type="spellEnd"/>
      <w:r w:rsidRPr="007C3265">
        <w:rPr>
          <w:rFonts w:ascii="Times New Roman" w:hAnsi="Times New Roman" w:cs="Times New Roman"/>
          <w:color w:val="000000" w:themeColor="text1"/>
          <w:lang w:eastAsia="en-GB"/>
        </w:rPr>
        <w:t xml:space="preserve">, G., Fein, D., &amp; </w:t>
      </w:r>
      <w:proofErr w:type="spellStart"/>
      <w:r w:rsidRPr="007C3265">
        <w:rPr>
          <w:rFonts w:ascii="Times New Roman" w:hAnsi="Times New Roman" w:cs="Times New Roman"/>
          <w:color w:val="000000" w:themeColor="text1"/>
          <w:lang w:eastAsia="en-GB"/>
        </w:rPr>
        <w:t>Naigles</w:t>
      </w:r>
      <w:proofErr w:type="spellEnd"/>
      <w:r w:rsidRPr="007C3265">
        <w:rPr>
          <w:rFonts w:ascii="Times New Roman" w:hAnsi="Times New Roman" w:cs="Times New Roman"/>
          <w:color w:val="000000" w:themeColor="text1"/>
          <w:lang w:eastAsia="en-GB"/>
        </w:rPr>
        <w:t xml:space="preserve">, L.R. (2008). Do children with autism spectrum disorders show a shape bias in word learning? </w:t>
      </w:r>
      <w:r w:rsidRPr="007C3265">
        <w:rPr>
          <w:rFonts w:ascii="Times New Roman" w:hAnsi="Times New Roman" w:cs="Times New Roman"/>
          <w:i/>
          <w:iCs/>
          <w:color w:val="000000" w:themeColor="text1"/>
          <w:lang w:eastAsia="en-GB"/>
        </w:rPr>
        <w:t>Autism Research, 1</w:t>
      </w:r>
      <w:r w:rsidRPr="007C3265">
        <w:rPr>
          <w:rFonts w:ascii="Times New Roman" w:hAnsi="Times New Roman" w:cs="Times New Roman"/>
          <w:color w:val="000000" w:themeColor="text1"/>
          <w:lang w:eastAsia="en-GB"/>
        </w:rPr>
        <w:t>, 208–222. doi:10.1002/aur.38.</w:t>
      </w:r>
    </w:p>
    <w:p w14:paraId="4E117234" w14:textId="77777777" w:rsidR="00EB53EC" w:rsidRPr="007C3265" w:rsidRDefault="00EB53EC" w:rsidP="007C3265">
      <w:pPr>
        <w:spacing w:line="480" w:lineRule="auto"/>
        <w:ind w:left="567" w:hanging="567"/>
        <w:rPr>
          <w:rFonts w:ascii="Times New Roman" w:hAnsi="Times New Roman" w:cs="Times New Roman"/>
          <w:color w:val="000000" w:themeColor="text1"/>
          <w:shd w:val="clear" w:color="auto" w:fill="FFFFFF"/>
        </w:rPr>
      </w:pPr>
      <w:r w:rsidRPr="007C3265">
        <w:rPr>
          <w:rFonts w:ascii="Times New Roman" w:hAnsi="Times New Roman" w:cs="Times New Roman"/>
          <w:color w:val="000000" w:themeColor="text1"/>
          <w:shd w:val="clear" w:color="auto" w:fill="FFFFFF"/>
        </w:rPr>
        <w:t xml:space="preserve">Tenenbaum, E. J., </w:t>
      </w:r>
      <w:proofErr w:type="spellStart"/>
      <w:r w:rsidRPr="007C3265">
        <w:rPr>
          <w:rFonts w:ascii="Times New Roman" w:hAnsi="Times New Roman" w:cs="Times New Roman"/>
          <w:color w:val="000000" w:themeColor="text1"/>
          <w:shd w:val="clear" w:color="auto" w:fill="FFFFFF"/>
        </w:rPr>
        <w:t>Amso</w:t>
      </w:r>
      <w:proofErr w:type="spellEnd"/>
      <w:r w:rsidRPr="007C3265">
        <w:rPr>
          <w:rFonts w:ascii="Times New Roman" w:hAnsi="Times New Roman" w:cs="Times New Roman"/>
          <w:color w:val="000000" w:themeColor="text1"/>
          <w:shd w:val="clear" w:color="auto" w:fill="FFFFFF"/>
        </w:rPr>
        <w:t xml:space="preserve">, D., </w:t>
      </w:r>
      <w:proofErr w:type="spellStart"/>
      <w:r w:rsidRPr="007C3265">
        <w:rPr>
          <w:rFonts w:ascii="Times New Roman" w:hAnsi="Times New Roman" w:cs="Times New Roman"/>
          <w:color w:val="000000" w:themeColor="text1"/>
          <w:shd w:val="clear" w:color="auto" w:fill="FFFFFF"/>
        </w:rPr>
        <w:t>Righi</w:t>
      </w:r>
      <w:proofErr w:type="spellEnd"/>
      <w:r w:rsidRPr="007C3265">
        <w:rPr>
          <w:rFonts w:ascii="Times New Roman" w:hAnsi="Times New Roman" w:cs="Times New Roman"/>
          <w:color w:val="000000" w:themeColor="text1"/>
          <w:shd w:val="clear" w:color="auto" w:fill="FFFFFF"/>
        </w:rPr>
        <w:t xml:space="preserve">, G., &amp; Sheinkopf, S. J. (2017). Attempting to “increase intake from input”: Attention and word learning children with autism. </w:t>
      </w:r>
      <w:r w:rsidRPr="007C3265">
        <w:rPr>
          <w:rFonts w:ascii="Times New Roman" w:hAnsi="Times New Roman" w:cs="Times New Roman"/>
          <w:i/>
          <w:color w:val="000000" w:themeColor="text1"/>
          <w:shd w:val="clear" w:color="auto" w:fill="FFFFFF"/>
        </w:rPr>
        <w:t>Journal of Autism and Developmental Disorders, 47</w:t>
      </w:r>
      <w:r w:rsidRPr="007C3265">
        <w:rPr>
          <w:rFonts w:ascii="Times New Roman" w:hAnsi="Times New Roman" w:cs="Times New Roman"/>
          <w:color w:val="000000" w:themeColor="text1"/>
          <w:shd w:val="clear" w:color="auto" w:fill="FFFFFF"/>
        </w:rPr>
        <w:t>, 1791–1805. doi:</w:t>
      </w:r>
      <w:r w:rsidRPr="007C3265">
        <w:rPr>
          <w:rFonts w:ascii="Times New Roman" w:hAnsi="Times New Roman" w:cs="Times New Roman"/>
          <w:color w:val="000000" w:themeColor="text1"/>
        </w:rPr>
        <w:t>10.1007/s10803-017-3098-0.</w:t>
      </w:r>
    </w:p>
    <w:p w14:paraId="6B225982" w14:textId="6595401B" w:rsidR="00EB53EC" w:rsidRPr="007C3265" w:rsidRDefault="00EB53EC" w:rsidP="007C3265">
      <w:pPr>
        <w:spacing w:line="480" w:lineRule="auto"/>
        <w:ind w:left="567" w:hanging="567"/>
        <w:rPr>
          <w:rFonts w:ascii="Times New Roman" w:hAnsi="Times New Roman" w:cs="Times New Roman"/>
          <w:color w:val="000000" w:themeColor="text1"/>
        </w:rPr>
      </w:pPr>
      <w:proofErr w:type="spellStart"/>
      <w:r w:rsidRPr="007C3265">
        <w:rPr>
          <w:rFonts w:ascii="Times New Roman" w:hAnsi="Times New Roman" w:cs="Times New Roman"/>
          <w:color w:val="000000" w:themeColor="text1"/>
          <w:shd w:val="clear" w:color="auto" w:fill="FFFFFF"/>
        </w:rPr>
        <w:t>Tomasello</w:t>
      </w:r>
      <w:proofErr w:type="spellEnd"/>
      <w:r w:rsidRPr="007C3265">
        <w:rPr>
          <w:rFonts w:ascii="Times New Roman" w:hAnsi="Times New Roman" w:cs="Times New Roman"/>
          <w:color w:val="000000" w:themeColor="text1"/>
          <w:shd w:val="clear" w:color="auto" w:fill="FFFFFF"/>
        </w:rPr>
        <w:t xml:space="preserve">, M., </w:t>
      </w:r>
      <w:proofErr w:type="spellStart"/>
      <w:r w:rsidRPr="007C3265">
        <w:rPr>
          <w:rFonts w:ascii="Times New Roman" w:hAnsi="Times New Roman" w:cs="Times New Roman"/>
          <w:color w:val="000000" w:themeColor="text1"/>
          <w:shd w:val="clear" w:color="auto" w:fill="FFFFFF"/>
        </w:rPr>
        <w:t>Strosberg</w:t>
      </w:r>
      <w:proofErr w:type="spellEnd"/>
      <w:r w:rsidRPr="007C3265">
        <w:rPr>
          <w:rFonts w:ascii="Times New Roman" w:hAnsi="Times New Roman" w:cs="Times New Roman"/>
          <w:color w:val="000000" w:themeColor="text1"/>
          <w:shd w:val="clear" w:color="auto" w:fill="FFFFFF"/>
        </w:rPr>
        <w:t>, R., &amp; Akhtar, N. (1996). Eighteen-month-old children learn words in non-ostensive contexts. </w:t>
      </w:r>
      <w:r w:rsidRPr="007C3265">
        <w:rPr>
          <w:rFonts w:ascii="Times New Roman" w:hAnsi="Times New Roman" w:cs="Times New Roman"/>
          <w:i/>
          <w:iCs/>
          <w:color w:val="000000" w:themeColor="text1"/>
          <w:shd w:val="clear" w:color="auto" w:fill="FFFFFF"/>
        </w:rPr>
        <w:t>Journal of child language</w:t>
      </w:r>
      <w:r w:rsidRPr="007C3265">
        <w:rPr>
          <w:rFonts w:ascii="Times New Roman" w:hAnsi="Times New Roman" w:cs="Times New Roman"/>
          <w:i/>
          <w:color w:val="000000" w:themeColor="text1"/>
          <w:shd w:val="clear" w:color="auto" w:fill="FFFFFF"/>
        </w:rPr>
        <w:t>, </w:t>
      </w:r>
      <w:r w:rsidRPr="007C3265">
        <w:rPr>
          <w:rFonts w:ascii="Times New Roman" w:hAnsi="Times New Roman" w:cs="Times New Roman"/>
          <w:i/>
          <w:iCs/>
          <w:color w:val="000000" w:themeColor="text1"/>
          <w:shd w:val="clear" w:color="auto" w:fill="FFFFFF"/>
        </w:rPr>
        <w:t>23</w:t>
      </w:r>
      <w:r w:rsidRPr="007C3265">
        <w:rPr>
          <w:rFonts w:ascii="Times New Roman" w:hAnsi="Times New Roman" w:cs="Times New Roman"/>
          <w:i/>
          <w:color w:val="000000" w:themeColor="text1"/>
          <w:shd w:val="clear" w:color="auto" w:fill="FFFFFF"/>
        </w:rPr>
        <w:t>(1)</w:t>
      </w:r>
      <w:r w:rsidRPr="007C3265">
        <w:rPr>
          <w:rFonts w:ascii="Times New Roman" w:hAnsi="Times New Roman" w:cs="Times New Roman"/>
          <w:color w:val="000000" w:themeColor="text1"/>
          <w:shd w:val="clear" w:color="auto" w:fill="FFFFFF"/>
        </w:rPr>
        <w:t xml:space="preserve">, 157-176. </w:t>
      </w:r>
      <w:proofErr w:type="spellStart"/>
      <w:r w:rsidRPr="007C3265">
        <w:rPr>
          <w:rFonts w:ascii="Times New Roman" w:hAnsi="Times New Roman" w:cs="Times New Roman"/>
          <w:color w:val="000000" w:themeColor="text1"/>
          <w:shd w:val="clear" w:color="auto" w:fill="FFFFFF"/>
        </w:rPr>
        <w:t>doi:</w:t>
      </w:r>
      <w:r w:rsidRPr="007C3265">
        <w:rPr>
          <w:rFonts w:ascii="Times New Roman" w:hAnsi="Times New Roman" w:cs="Times New Roman"/>
          <w:color w:val="000000" w:themeColor="text1"/>
        </w:rPr>
        <w:t>http</w:t>
      </w:r>
      <w:proofErr w:type="spellEnd"/>
      <w:r w:rsidRPr="007C3265">
        <w:rPr>
          <w:rFonts w:ascii="Times New Roman" w:hAnsi="Times New Roman" w:cs="Times New Roman"/>
          <w:color w:val="000000" w:themeColor="text1"/>
        </w:rPr>
        <w:t>://dx.doi.org/10.1017/S0305000900010138.</w:t>
      </w:r>
    </w:p>
    <w:p w14:paraId="29C92773" w14:textId="39954527" w:rsidR="00442A4F" w:rsidRPr="007C3265" w:rsidRDefault="00442A4F" w:rsidP="007C3265">
      <w:pPr>
        <w:spacing w:line="480" w:lineRule="auto"/>
        <w:ind w:left="567" w:hanging="567"/>
        <w:rPr>
          <w:rFonts w:ascii="Times New Roman" w:hAnsi="Times New Roman" w:cs="Times New Roman"/>
          <w:color w:val="000000" w:themeColor="text1"/>
          <w:shd w:val="clear" w:color="auto" w:fill="FFFFFF"/>
        </w:rPr>
      </w:pPr>
      <w:proofErr w:type="spellStart"/>
      <w:r w:rsidRPr="007C3265">
        <w:rPr>
          <w:rFonts w:ascii="Times New Roman" w:hAnsi="Times New Roman" w:cs="Times New Roman"/>
          <w:color w:val="222222"/>
          <w:shd w:val="clear" w:color="auto" w:fill="FFFFFF"/>
        </w:rPr>
        <w:t>Trueswell</w:t>
      </w:r>
      <w:proofErr w:type="spellEnd"/>
      <w:r w:rsidRPr="007C3265">
        <w:rPr>
          <w:rFonts w:ascii="Times New Roman" w:hAnsi="Times New Roman" w:cs="Times New Roman"/>
          <w:color w:val="222222"/>
          <w:shd w:val="clear" w:color="auto" w:fill="FFFFFF"/>
        </w:rPr>
        <w:t xml:space="preserve">, J. C., Medina, T. N., </w:t>
      </w:r>
      <w:proofErr w:type="spellStart"/>
      <w:r w:rsidRPr="007C3265">
        <w:rPr>
          <w:rFonts w:ascii="Times New Roman" w:hAnsi="Times New Roman" w:cs="Times New Roman"/>
          <w:color w:val="222222"/>
          <w:shd w:val="clear" w:color="auto" w:fill="FFFFFF"/>
        </w:rPr>
        <w:t>Hafri</w:t>
      </w:r>
      <w:proofErr w:type="spellEnd"/>
      <w:r w:rsidRPr="007C3265">
        <w:rPr>
          <w:rFonts w:ascii="Times New Roman" w:hAnsi="Times New Roman" w:cs="Times New Roman"/>
          <w:color w:val="222222"/>
          <w:shd w:val="clear" w:color="auto" w:fill="FFFFFF"/>
        </w:rPr>
        <w:t xml:space="preserve">, A., &amp; </w:t>
      </w:r>
      <w:proofErr w:type="spellStart"/>
      <w:r w:rsidRPr="007C3265">
        <w:rPr>
          <w:rFonts w:ascii="Times New Roman" w:hAnsi="Times New Roman" w:cs="Times New Roman"/>
          <w:color w:val="222222"/>
          <w:shd w:val="clear" w:color="auto" w:fill="FFFFFF"/>
        </w:rPr>
        <w:t>Gleitman</w:t>
      </w:r>
      <w:proofErr w:type="spellEnd"/>
      <w:r w:rsidRPr="007C3265">
        <w:rPr>
          <w:rFonts w:ascii="Times New Roman" w:hAnsi="Times New Roman" w:cs="Times New Roman"/>
          <w:color w:val="222222"/>
          <w:shd w:val="clear" w:color="auto" w:fill="FFFFFF"/>
        </w:rPr>
        <w:t>, L. R. (2013). Propose but verify: Fast mapping meets cross-situational word learning. </w:t>
      </w:r>
      <w:r w:rsidRPr="007C3265">
        <w:rPr>
          <w:rFonts w:ascii="Times New Roman" w:hAnsi="Times New Roman" w:cs="Times New Roman"/>
          <w:i/>
          <w:iCs/>
          <w:color w:val="222222"/>
          <w:shd w:val="clear" w:color="auto" w:fill="FFFFFF"/>
        </w:rPr>
        <w:t>Cognitive psychology</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66</w:t>
      </w:r>
      <w:r w:rsidRPr="007C3265">
        <w:rPr>
          <w:rFonts w:ascii="Times New Roman" w:hAnsi="Times New Roman" w:cs="Times New Roman"/>
          <w:color w:val="222222"/>
          <w:shd w:val="clear" w:color="auto" w:fill="FFFFFF"/>
        </w:rPr>
        <w:t xml:space="preserve">(1), 126-156.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://dx.doi.org/10.1016/j.cogpsych.2012.10.001</w:t>
      </w:r>
    </w:p>
    <w:p w14:paraId="682A2D2B" w14:textId="6194543D" w:rsidR="007B35B2" w:rsidRPr="007C3265" w:rsidRDefault="007B35B2" w:rsidP="007C3265">
      <w:pPr>
        <w:widowControl w:val="0"/>
        <w:autoSpaceDE w:val="0"/>
        <w:autoSpaceDN w:val="0"/>
        <w:adjustRightInd w:val="0"/>
        <w:spacing w:line="480" w:lineRule="auto"/>
        <w:ind w:left="567" w:hanging="567"/>
        <w:rPr>
          <w:rFonts w:ascii="Times New Roman" w:eastAsia="Times New Roman" w:hAnsi="Times New Roman" w:cs="Times New Roman"/>
          <w:color w:val="000000" w:themeColor="text1"/>
          <w:lang w:val="nl-NL"/>
        </w:rPr>
      </w:pPr>
      <w:proofErr w:type="spellStart"/>
      <w:r w:rsidRPr="007C3265">
        <w:rPr>
          <w:rFonts w:ascii="Times New Roman" w:hAnsi="Times New Roman" w:cs="Times New Roman"/>
          <w:color w:val="222222"/>
          <w:shd w:val="clear" w:color="auto" w:fill="FFFFFF"/>
        </w:rPr>
        <w:t>Venker</w:t>
      </w:r>
      <w:proofErr w:type="spellEnd"/>
      <w:r w:rsidRPr="007C3265">
        <w:rPr>
          <w:rFonts w:ascii="Times New Roman" w:hAnsi="Times New Roman" w:cs="Times New Roman"/>
          <w:color w:val="222222"/>
          <w:shd w:val="clear" w:color="auto" w:fill="FFFFFF"/>
        </w:rPr>
        <w:t>, C. E. (2019). Cross-situational and ostensive word learning in children with and without autism spectrum disorder. </w:t>
      </w:r>
      <w:r w:rsidRPr="007C3265">
        <w:rPr>
          <w:rFonts w:ascii="Times New Roman" w:hAnsi="Times New Roman" w:cs="Times New Roman"/>
          <w:i/>
          <w:iCs/>
          <w:color w:val="222222"/>
          <w:shd w:val="clear" w:color="auto" w:fill="FFFFFF"/>
        </w:rPr>
        <w:t>Cognition</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183</w:t>
      </w:r>
      <w:r w:rsidRPr="007C3265">
        <w:rPr>
          <w:rFonts w:ascii="Times New Roman" w:hAnsi="Times New Roman" w:cs="Times New Roman"/>
          <w:color w:val="222222"/>
          <w:shd w:val="clear" w:color="auto" w:fill="FFFFFF"/>
        </w:rPr>
        <w:t xml:space="preserve">, 181-191.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://dx.doi.org/10.1016/j.cognition.2018.10.025</w:t>
      </w:r>
    </w:p>
    <w:p w14:paraId="4281EFB4" w14:textId="0E86A7A3" w:rsidR="005D397B" w:rsidRPr="007C3265" w:rsidRDefault="005D397B" w:rsidP="007C3265">
      <w:pPr>
        <w:widowControl w:val="0"/>
        <w:autoSpaceDE w:val="0"/>
        <w:autoSpaceDN w:val="0"/>
        <w:adjustRightInd w:val="0"/>
        <w:spacing w:line="480" w:lineRule="auto"/>
        <w:ind w:left="567" w:hanging="567"/>
        <w:rPr>
          <w:rFonts w:ascii="Times New Roman" w:hAnsi="Times New Roman" w:cs="Times New Roman"/>
          <w:color w:val="000000" w:themeColor="text1"/>
        </w:rPr>
      </w:pPr>
      <w:r w:rsidRPr="007C3265">
        <w:rPr>
          <w:rFonts w:ascii="Times New Roman" w:eastAsia="Times New Roman" w:hAnsi="Times New Roman" w:cs="Times New Roman"/>
          <w:color w:val="000000" w:themeColor="text1"/>
          <w:lang w:val="nl-NL"/>
        </w:rPr>
        <w:t xml:space="preserve">Vlach, H. A., &amp; DeBrock, C. A. (2019). </w:t>
      </w:r>
      <w:r w:rsidRPr="007C3265">
        <w:rPr>
          <w:rFonts w:ascii="Times New Roman" w:eastAsia="Times New Roman" w:hAnsi="Times New Roman" w:cs="Times New Roman"/>
          <w:color w:val="000000" w:themeColor="text1"/>
          <w:lang w:val="en-US"/>
        </w:rPr>
        <w:t xml:space="preserve">Statistics learned are statistics forgotten: Children’s retention </w:t>
      </w:r>
      <w:r w:rsidRPr="007C3265">
        <w:rPr>
          <w:rFonts w:ascii="Times New Roman" w:eastAsia="Times New Roman" w:hAnsi="Times New Roman" w:cs="Times New Roman"/>
          <w:color w:val="000000" w:themeColor="text1"/>
          <w:lang w:val="en-US"/>
        </w:rPr>
        <w:lastRenderedPageBreak/>
        <w:t xml:space="preserve">and retrieval of cross-situational word learning. </w:t>
      </w:r>
      <w:r w:rsidRPr="007C3265">
        <w:rPr>
          <w:rFonts w:ascii="Times New Roman" w:eastAsia="Times New Roman" w:hAnsi="Times New Roman" w:cs="Times New Roman"/>
          <w:i/>
          <w:iCs/>
          <w:color w:val="000000" w:themeColor="text1"/>
          <w:lang w:val="en-US"/>
        </w:rPr>
        <w:t>Journal of Experimental Psychology: Learning, Memory, and Cognition</w:t>
      </w:r>
      <w:r w:rsidRPr="007C3265">
        <w:rPr>
          <w:rFonts w:ascii="Times New Roman" w:eastAsia="Times New Roman" w:hAnsi="Times New Roman" w:cs="Times New Roman"/>
          <w:color w:val="000000" w:themeColor="text1"/>
          <w:lang w:val="en-US"/>
        </w:rPr>
        <w:t xml:space="preserve">, </w:t>
      </w:r>
      <w:r w:rsidRPr="007C3265">
        <w:rPr>
          <w:rFonts w:ascii="Times New Roman" w:eastAsia="Times New Roman" w:hAnsi="Times New Roman" w:cs="Times New Roman"/>
          <w:i/>
          <w:iCs/>
          <w:color w:val="000000" w:themeColor="text1"/>
          <w:lang w:val="en-US"/>
        </w:rPr>
        <w:t>45</w:t>
      </w:r>
      <w:r w:rsidRPr="007C3265">
        <w:rPr>
          <w:rFonts w:ascii="Times New Roman" w:eastAsia="Times New Roman" w:hAnsi="Times New Roman" w:cs="Times New Roman"/>
          <w:color w:val="000000" w:themeColor="text1"/>
          <w:lang w:val="en-US"/>
        </w:rPr>
        <w:t>(4), 700-711.</w:t>
      </w:r>
      <w:r w:rsidR="009C774B" w:rsidRPr="007C3265">
        <w:rPr>
          <w:rFonts w:ascii="Times New Roman" w:eastAsia="Times New Roman" w:hAnsi="Times New Roman" w:cs="Times New Roman"/>
          <w:color w:val="000000" w:themeColor="text1"/>
          <w:lang w:val="en-US"/>
        </w:rPr>
        <w:t xml:space="preserve"> </w:t>
      </w:r>
      <w:proofErr w:type="spellStart"/>
      <w:r w:rsidR="009C774B" w:rsidRPr="007C3265">
        <w:rPr>
          <w:rFonts w:ascii="Times New Roman" w:eastAsia="Times New Roman" w:hAnsi="Times New Roman" w:cs="Times New Roman"/>
          <w:color w:val="000000" w:themeColor="text1"/>
          <w:lang w:val="en-US"/>
        </w:rPr>
        <w:t>doi</w:t>
      </w:r>
      <w:proofErr w:type="spellEnd"/>
      <w:r w:rsidR="009C774B" w:rsidRPr="007C3265">
        <w:rPr>
          <w:rFonts w:ascii="Times New Roman" w:eastAsia="Times New Roman" w:hAnsi="Times New Roman" w:cs="Times New Roman"/>
          <w:color w:val="000000" w:themeColor="text1"/>
          <w:lang w:val="en-US"/>
        </w:rPr>
        <w:t>:</w:t>
      </w:r>
      <w:r w:rsidR="009C774B" w:rsidRPr="007C3265">
        <w:rPr>
          <w:rFonts w:ascii="Times New Roman" w:hAnsi="Times New Roman" w:cs="Times New Roman"/>
          <w:color w:val="000000" w:themeColor="text1"/>
        </w:rPr>
        <w:t>http://dx.doi.org/10.1037/xlm0000611</w:t>
      </w:r>
    </w:p>
    <w:p w14:paraId="5ED9C82B" w14:textId="194A24BF" w:rsidR="007B35B2" w:rsidRDefault="007B35B2" w:rsidP="007C3265">
      <w:pPr>
        <w:widowControl w:val="0"/>
        <w:autoSpaceDE w:val="0"/>
        <w:autoSpaceDN w:val="0"/>
        <w:adjustRightInd w:val="0"/>
        <w:spacing w:line="480" w:lineRule="auto"/>
        <w:ind w:left="567" w:hanging="567"/>
        <w:rPr>
          <w:rFonts w:ascii="Times New Roman" w:hAnsi="Times New Roman" w:cs="Times New Roman"/>
        </w:rPr>
      </w:pPr>
      <w:r w:rsidRPr="007C3265">
        <w:rPr>
          <w:rFonts w:ascii="Times New Roman" w:hAnsi="Times New Roman" w:cs="Times New Roman"/>
          <w:color w:val="222222"/>
          <w:shd w:val="clear" w:color="auto" w:fill="FFFFFF"/>
        </w:rPr>
        <w:t>Vlach, H. A., &amp; Johnson, S. P. (2013). Memory constraints on infants’ cross-situational statistical learning. </w:t>
      </w:r>
      <w:r w:rsidRPr="007C3265">
        <w:rPr>
          <w:rFonts w:ascii="Times New Roman" w:hAnsi="Times New Roman" w:cs="Times New Roman"/>
          <w:i/>
          <w:iCs/>
          <w:color w:val="222222"/>
          <w:shd w:val="clear" w:color="auto" w:fill="FFFFFF"/>
        </w:rPr>
        <w:t>Cognition</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127</w:t>
      </w:r>
      <w:r w:rsidRPr="007C3265">
        <w:rPr>
          <w:rFonts w:ascii="Times New Roman" w:hAnsi="Times New Roman" w:cs="Times New Roman"/>
          <w:color w:val="222222"/>
          <w:shd w:val="clear" w:color="auto" w:fill="FFFFFF"/>
        </w:rPr>
        <w:t xml:space="preserve">(3), 375-382.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://dx.doi.org/10.1016/j.cognition.2013.02.015</w:t>
      </w:r>
    </w:p>
    <w:p w14:paraId="4CA52E72" w14:textId="77777777" w:rsidR="002330C3" w:rsidRDefault="007B35B2" w:rsidP="002330C3">
      <w:pPr>
        <w:widowControl w:val="0"/>
        <w:autoSpaceDE w:val="0"/>
        <w:autoSpaceDN w:val="0"/>
        <w:adjustRightInd w:val="0"/>
        <w:spacing w:line="480" w:lineRule="auto"/>
        <w:ind w:left="567" w:hanging="567"/>
        <w:rPr>
          <w:rFonts w:ascii="Times New Roman" w:hAnsi="Times New Roman" w:cs="Times New Roman"/>
        </w:rPr>
      </w:pPr>
      <w:proofErr w:type="spellStart"/>
      <w:r w:rsidRPr="007C3265">
        <w:rPr>
          <w:rFonts w:ascii="Times New Roman" w:hAnsi="Times New Roman" w:cs="Times New Roman"/>
          <w:color w:val="222222"/>
          <w:shd w:val="clear" w:color="auto" w:fill="FFFFFF"/>
        </w:rPr>
        <w:t>Vouloumanos</w:t>
      </w:r>
      <w:proofErr w:type="spellEnd"/>
      <w:r w:rsidRPr="007C3265">
        <w:rPr>
          <w:rFonts w:ascii="Times New Roman" w:hAnsi="Times New Roman" w:cs="Times New Roman"/>
          <w:color w:val="222222"/>
          <w:shd w:val="clear" w:color="auto" w:fill="FFFFFF"/>
        </w:rPr>
        <w:t xml:space="preserve">, A., &amp; </w:t>
      </w:r>
      <w:proofErr w:type="spellStart"/>
      <w:r w:rsidRPr="007C3265">
        <w:rPr>
          <w:rFonts w:ascii="Times New Roman" w:hAnsi="Times New Roman" w:cs="Times New Roman"/>
          <w:color w:val="222222"/>
          <w:shd w:val="clear" w:color="auto" w:fill="FFFFFF"/>
        </w:rPr>
        <w:t>Werker</w:t>
      </w:r>
      <w:proofErr w:type="spellEnd"/>
      <w:r w:rsidRPr="007C3265">
        <w:rPr>
          <w:rFonts w:ascii="Times New Roman" w:hAnsi="Times New Roman" w:cs="Times New Roman"/>
          <w:color w:val="222222"/>
          <w:shd w:val="clear" w:color="auto" w:fill="FFFFFF"/>
        </w:rPr>
        <w:t>, J. F. (2009). Infants’ learning of novel words in a stochastic environment. </w:t>
      </w:r>
      <w:r w:rsidRPr="007C3265">
        <w:rPr>
          <w:rFonts w:ascii="Times New Roman" w:hAnsi="Times New Roman" w:cs="Times New Roman"/>
          <w:i/>
          <w:iCs/>
          <w:color w:val="222222"/>
          <w:shd w:val="clear" w:color="auto" w:fill="FFFFFF"/>
        </w:rPr>
        <w:t>Developmental psychology</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45</w:t>
      </w:r>
      <w:r w:rsidRPr="007C3265">
        <w:rPr>
          <w:rFonts w:ascii="Times New Roman" w:hAnsi="Times New Roman" w:cs="Times New Roman"/>
          <w:color w:val="222222"/>
          <w:shd w:val="clear" w:color="auto" w:fill="FFFFFF"/>
        </w:rPr>
        <w:t xml:space="preserve">(6), 1611-1617.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color w:val="222222"/>
        </w:rPr>
        <w:t>:</w:t>
      </w:r>
      <w:r w:rsidRPr="007C3265">
        <w:rPr>
          <w:rFonts w:ascii="Times New Roman" w:hAnsi="Times New Roman" w:cs="Times New Roman"/>
        </w:rPr>
        <w:t>http</w:t>
      </w:r>
      <w:proofErr w:type="spellEnd"/>
      <w:r w:rsidRPr="007C3265">
        <w:rPr>
          <w:rFonts w:ascii="Times New Roman" w:hAnsi="Times New Roman" w:cs="Times New Roman"/>
        </w:rPr>
        <w:t>://dx.doi.org/10.1037/a0016134</w:t>
      </w:r>
    </w:p>
    <w:p w14:paraId="739DBABD" w14:textId="29932668" w:rsidR="002330C3" w:rsidRPr="00834660" w:rsidRDefault="002330C3" w:rsidP="00834660">
      <w:pPr>
        <w:widowControl w:val="0"/>
        <w:autoSpaceDE w:val="0"/>
        <w:autoSpaceDN w:val="0"/>
        <w:adjustRightInd w:val="0"/>
        <w:spacing w:line="480" w:lineRule="auto"/>
        <w:ind w:left="567" w:hanging="567"/>
        <w:rPr>
          <w:rFonts w:ascii="Times New Roman" w:eastAsia="Times New Roman" w:hAnsi="Times New Roman" w:cs="Times New Roman"/>
          <w:iCs/>
          <w:color w:val="000000" w:themeColor="text1"/>
          <w:lang w:val="en-US"/>
        </w:rPr>
      </w:pPr>
      <w:proofErr w:type="spellStart"/>
      <w:r w:rsidRPr="002330C3">
        <w:rPr>
          <w:rFonts w:ascii="Times New Roman" w:hAnsi="Times New Roman" w:cs="Times New Roman"/>
          <w:color w:val="222222"/>
          <w:shd w:val="clear" w:color="auto" w:fill="FFFFFF"/>
        </w:rPr>
        <w:t>Wagenmakers</w:t>
      </w:r>
      <w:proofErr w:type="spellEnd"/>
      <w:r w:rsidRPr="002330C3">
        <w:rPr>
          <w:rFonts w:ascii="Times New Roman" w:hAnsi="Times New Roman" w:cs="Times New Roman"/>
          <w:color w:val="222222"/>
          <w:shd w:val="clear" w:color="auto" w:fill="FFFFFF"/>
        </w:rPr>
        <w:t>, E.</w:t>
      </w:r>
      <w:r w:rsidRPr="002330C3">
        <w:rPr>
          <w:rFonts w:ascii="Times New Roman" w:eastAsia="Times New Roman" w:hAnsi="Times New Roman" w:cs="Times New Roman"/>
          <w:color w:val="000000" w:themeColor="text1"/>
          <w:lang w:val="en-US"/>
        </w:rPr>
        <w:t xml:space="preserve">J. (2007). </w:t>
      </w:r>
      <w:r w:rsidRPr="00490AA6">
        <w:rPr>
          <w:rFonts w:ascii="Times New Roman" w:eastAsia="Times New Roman" w:hAnsi="Times New Roman" w:cs="Times New Roman"/>
          <w:bCs/>
          <w:color w:val="000000" w:themeColor="text1"/>
          <w:lang w:val="en-US"/>
        </w:rPr>
        <w:t xml:space="preserve">A practical solution to the pervasive problems of </w:t>
      </w:r>
      <w:r w:rsidRPr="00490AA6">
        <w:rPr>
          <w:rFonts w:ascii="Times New Roman" w:eastAsia="Times New Roman" w:hAnsi="Times New Roman" w:cs="Times New Roman"/>
          <w:bCs/>
          <w:i/>
          <w:iCs/>
          <w:color w:val="000000" w:themeColor="text1"/>
          <w:lang w:val="en-US"/>
        </w:rPr>
        <w:t xml:space="preserve">p </w:t>
      </w:r>
      <w:r w:rsidRPr="00490AA6">
        <w:rPr>
          <w:rFonts w:ascii="Times New Roman" w:eastAsia="Times New Roman" w:hAnsi="Times New Roman" w:cs="Times New Roman"/>
          <w:bCs/>
          <w:color w:val="000000" w:themeColor="text1"/>
          <w:lang w:val="en-US"/>
        </w:rPr>
        <w:t xml:space="preserve">values. </w:t>
      </w:r>
      <w:r w:rsidRPr="002330C3">
        <w:rPr>
          <w:rFonts w:ascii="Times New Roman" w:eastAsia="Times New Roman" w:hAnsi="Times New Roman" w:cs="Times New Roman"/>
          <w:color w:val="000000" w:themeColor="text1"/>
          <w:lang w:val="en-US"/>
        </w:rPr>
        <w:t>P</w:t>
      </w:r>
      <w:r w:rsidRPr="002330C3">
        <w:rPr>
          <w:rFonts w:ascii="Times New Roman" w:eastAsia="Times New Roman" w:hAnsi="Times New Roman" w:cs="Times New Roman"/>
          <w:i/>
          <w:iCs/>
          <w:color w:val="000000" w:themeColor="text1"/>
          <w:lang w:val="en-US"/>
        </w:rPr>
        <w:t xml:space="preserve">sychonomic Bulletin &amp; Review, 14 (5), </w:t>
      </w:r>
      <w:r w:rsidRPr="00490AA6">
        <w:rPr>
          <w:rFonts w:ascii="Times New Roman" w:eastAsia="Times New Roman" w:hAnsi="Times New Roman" w:cs="Times New Roman"/>
          <w:iCs/>
          <w:color w:val="000000" w:themeColor="text1"/>
          <w:lang w:val="en-US"/>
        </w:rPr>
        <w:t>779-804.</w:t>
      </w:r>
      <w:r>
        <w:rPr>
          <w:rFonts w:ascii="Times New Roman" w:eastAsia="Times New Roman" w:hAnsi="Times New Roman" w:cs="Times New Roman"/>
          <w:iCs/>
          <w:color w:val="000000" w:themeColor="text1"/>
          <w:lang w:val="en-US"/>
        </w:rPr>
        <w:t xml:space="preserve"> </w:t>
      </w:r>
      <w:proofErr w:type="spellStart"/>
      <w:r>
        <w:rPr>
          <w:rFonts w:ascii="Times New Roman" w:eastAsia="Times New Roman" w:hAnsi="Times New Roman" w:cs="Times New Roman"/>
          <w:iCs/>
          <w:color w:val="000000" w:themeColor="text1"/>
          <w:lang w:val="en-US"/>
        </w:rPr>
        <w:t>doi:http</w:t>
      </w:r>
      <w:proofErr w:type="spellEnd"/>
      <w:r>
        <w:rPr>
          <w:rFonts w:ascii="Times New Roman" w:eastAsia="Times New Roman" w:hAnsi="Times New Roman" w:cs="Times New Roman"/>
          <w:iCs/>
          <w:color w:val="000000" w:themeColor="text1"/>
          <w:lang w:val="en-US"/>
        </w:rPr>
        <w:t>://dx.doi.org/</w:t>
      </w:r>
      <w:r w:rsidR="00834660" w:rsidRPr="00834660">
        <w:rPr>
          <w:rFonts w:ascii="Times New Roman" w:eastAsia="Times New Roman" w:hAnsi="Times New Roman" w:cs="Times New Roman"/>
          <w:iCs/>
          <w:color w:val="000000" w:themeColor="text1"/>
          <w:lang w:val="en-US"/>
        </w:rPr>
        <w:t>10.3758/BF03194105</w:t>
      </w:r>
    </w:p>
    <w:p w14:paraId="5F5018BB" w14:textId="0B61EBD1" w:rsidR="0058431E" w:rsidRPr="0058431E" w:rsidRDefault="0058431E" w:rsidP="007C3265">
      <w:pPr>
        <w:widowControl w:val="0"/>
        <w:autoSpaceDE w:val="0"/>
        <w:autoSpaceDN w:val="0"/>
        <w:adjustRightInd w:val="0"/>
        <w:spacing w:line="480" w:lineRule="auto"/>
        <w:ind w:left="567" w:hanging="567"/>
        <w:rPr>
          <w:rStyle w:val="CommentReference"/>
          <w:rFonts w:ascii="Times New Roman" w:hAnsi="Times New Roman" w:cs="Times New Roman"/>
          <w:color w:val="000000" w:themeColor="text1"/>
          <w:sz w:val="22"/>
          <w:szCs w:val="22"/>
        </w:rPr>
      </w:pPr>
      <w:proofErr w:type="spellStart"/>
      <w:r w:rsidRPr="0058431E">
        <w:rPr>
          <w:rFonts w:ascii="Times New Roman" w:hAnsi="Times New Roman" w:cs="Times New Roman"/>
          <w:color w:val="222222"/>
          <w:shd w:val="clear" w:color="auto" w:fill="FFFFFF"/>
        </w:rPr>
        <w:t>Warreyn</w:t>
      </w:r>
      <w:proofErr w:type="spellEnd"/>
      <w:r w:rsidRPr="0058431E">
        <w:rPr>
          <w:rFonts w:ascii="Times New Roman" w:hAnsi="Times New Roman" w:cs="Times New Roman"/>
          <w:color w:val="222222"/>
          <w:shd w:val="clear" w:color="auto" w:fill="FFFFFF"/>
        </w:rPr>
        <w:t xml:space="preserve">, P., </w:t>
      </w:r>
      <w:proofErr w:type="spellStart"/>
      <w:r w:rsidRPr="0058431E">
        <w:rPr>
          <w:rFonts w:ascii="Times New Roman" w:hAnsi="Times New Roman" w:cs="Times New Roman"/>
          <w:color w:val="222222"/>
          <w:shd w:val="clear" w:color="auto" w:fill="FFFFFF"/>
        </w:rPr>
        <w:t>Roeyers</w:t>
      </w:r>
      <w:proofErr w:type="spellEnd"/>
      <w:r w:rsidRPr="0058431E">
        <w:rPr>
          <w:rFonts w:ascii="Times New Roman" w:hAnsi="Times New Roman" w:cs="Times New Roman"/>
          <w:color w:val="222222"/>
          <w:shd w:val="clear" w:color="auto" w:fill="FFFFFF"/>
        </w:rPr>
        <w:t xml:space="preserve">, H., </w:t>
      </w:r>
      <w:proofErr w:type="spellStart"/>
      <w:r w:rsidRPr="0058431E">
        <w:rPr>
          <w:rFonts w:ascii="Times New Roman" w:hAnsi="Times New Roman" w:cs="Times New Roman"/>
          <w:color w:val="222222"/>
          <w:shd w:val="clear" w:color="auto" w:fill="FFFFFF"/>
        </w:rPr>
        <w:t>Oelbrandt</w:t>
      </w:r>
      <w:proofErr w:type="spellEnd"/>
      <w:r w:rsidRPr="0058431E">
        <w:rPr>
          <w:rFonts w:ascii="Times New Roman" w:hAnsi="Times New Roman" w:cs="Times New Roman"/>
          <w:color w:val="222222"/>
          <w:shd w:val="clear" w:color="auto" w:fill="FFFFFF"/>
        </w:rPr>
        <w:t>, T., &amp; De Groote, I. (2005). What are you looking at? Joint attention and visual perspective taking in young children with autism spectrum disorder. </w:t>
      </w:r>
      <w:r w:rsidRPr="0058431E">
        <w:rPr>
          <w:rFonts w:ascii="Times New Roman" w:hAnsi="Times New Roman" w:cs="Times New Roman"/>
          <w:i/>
          <w:iCs/>
          <w:color w:val="222222"/>
          <w:shd w:val="clear" w:color="auto" w:fill="FFFFFF"/>
        </w:rPr>
        <w:t>Journal of Developmental and Physical Disabilities</w:t>
      </w:r>
      <w:r w:rsidRPr="0058431E">
        <w:rPr>
          <w:rFonts w:ascii="Times New Roman" w:hAnsi="Times New Roman" w:cs="Times New Roman"/>
          <w:color w:val="222222"/>
          <w:shd w:val="clear" w:color="auto" w:fill="FFFFFF"/>
        </w:rPr>
        <w:t>, </w:t>
      </w:r>
      <w:r w:rsidRPr="0058431E">
        <w:rPr>
          <w:rFonts w:ascii="Times New Roman" w:hAnsi="Times New Roman" w:cs="Times New Roman"/>
          <w:i/>
          <w:iCs/>
          <w:color w:val="222222"/>
          <w:shd w:val="clear" w:color="auto" w:fill="FFFFFF"/>
        </w:rPr>
        <w:t>17</w:t>
      </w:r>
      <w:r w:rsidRPr="0058431E">
        <w:rPr>
          <w:rFonts w:ascii="Times New Roman" w:hAnsi="Times New Roman" w:cs="Times New Roman"/>
          <w:color w:val="222222"/>
          <w:shd w:val="clear" w:color="auto" w:fill="FFFFFF"/>
        </w:rPr>
        <w:t xml:space="preserve">(1), 55-73. </w:t>
      </w:r>
      <w:proofErr w:type="spellStart"/>
      <w:r w:rsidRPr="0058431E">
        <w:rPr>
          <w:rFonts w:ascii="Times New Roman" w:hAnsi="Times New Roman" w:cs="Times New Roman"/>
          <w:color w:val="222222"/>
          <w:shd w:val="clear" w:color="auto" w:fill="FFFFFF"/>
        </w:rPr>
        <w:t>doi:</w:t>
      </w:r>
      <w:r w:rsidRPr="0058431E">
        <w:rPr>
          <w:rFonts w:ascii="Times New Roman" w:hAnsi="Times New Roman" w:cs="Times New Roman"/>
        </w:rPr>
        <w:t>http</w:t>
      </w:r>
      <w:proofErr w:type="spellEnd"/>
      <w:r w:rsidRPr="0058431E">
        <w:rPr>
          <w:rFonts w:ascii="Times New Roman" w:hAnsi="Times New Roman" w:cs="Times New Roman"/>
        </w:rPr>
        <w:t>://dx.doi.org/10.1007/s10882-005-2201-1</w:t>
      </w:r>
    </w:p>
    <w:p w14:paraId="3DCB6DCA" w14:textId="05A9D4A9" w:rsidR="0006712C" w:rsidRPr="007C3265" w:rsidRDefault="00385F57" w:rsidP="007C3265">
      <w:pPr>
        <w:widowControl w:val="0"/>
        <w:autoSpaceDE w:val="0"/>
        <w:autoSpaceDN w:val="0"/>
        <w:adjustRightInd w:val="0"/>
        <w:spacing w:line="480" w:lineRule="auto"/>
        <w:ind w:left="567" w:hanging="567"/>
        <w:rPr>
          <w:rFonts w:ascii="Times New Roman" w:hAnsi="Times New Roman" w:cs="Times New Roman"/>
          <w:color w:val="000000" w:themeColor="text1"/>
        </w:rPr>
      </w:pPr>
      <w:r w:rsidRPr="007C3265">
        <w:rPr>
          <w:rStyle w:val="CommentReference"/>
          <w:rFonts w:ascii="Times New Roman" w:hAnsi="Times New Roman" w:cs="Times New Roman"/>
          <w:color w:val="000000" w:themeColor="text1"/>
          <w:sz w:val="22"/>
          <w:szCs w:val="22"/>
        </w:rPr>
        <w:t>Y</w:t>
      </w:r>
      <w:r w:rsidR="0006712C" w:rsidRPr="007C3265">
        <w:rPr>
          <w:rFonts w:ascii="Times New Roman" w:hAnsi="Times New Roman" w:cs="Times New Roman"/>
          <w:color w:val="000000" w:themeColor="text1"/>
          <w:lang w:val="en-US"/>
        </w:rPr>
        <w:t xml:space="preserve">u, C., &amp; Ballard, D. H. (2007). A unified model of early word learning: Integrating statistical and social cues. </w:t>
      </w:r>
      <w:r w:rsidR="0006712C" w:rsidRPr="007C3265">
        <w:rPr>
          <w:rFonts w:ascii="Times New Roman" w:hAnsi="Times New Roman" w:cs="Times New Roman"/>
          <w:i/>
          <w:color w:val="000000" w:themeColor="text1"/>
          <w:lang w:val="en-US"/>
        </w:rPr>
        <w:t>Neurocomputing, 70</w:t>
      </w:r>
      <w:r w:rsidR="0006712C" w:rsidRPr="007C3265">
        <w:rPr>
          <w:rFonts w:ascii="Times New Roman" w:hAnsi="Times New Roman" w:cs="Times New Roman"/>
          <w:color w:val="000000" w:themeColor="text1"/>
          <w:lang w:val="en-US"/>
        </w:rPr>
        <w:t>, 2149–2165.</w:t>
      </w:r>
      <w:r w:rsidR="00442A4F" w:rsidRPr="007C3265">
        <w:rPr>
          <w:rFonts w:ascii="Times New Roman" w:hAnsi="Times New Roman" w:cs="Times New Roman"/>
          <w:color w:val="000000" w:themeColor="text1"/>
          <w:lang w:val="en-US"/>
        </w:rPr>
        <w:t xml:space="preserve"> </w:t>
      </w:r>
      <w:proofErr w:type="spellStart"/>
      <w:r w:rsidRPr="007C3265">
        <w:rPr>
          <w:rFonts w:ascii="Times New Roman" w:hAnsi="Times New Roman" w:cs="Times New Roman"/>
          <w:color w:val="000000" w:themeColor="text1"/>
          <w:lang w:val="en-US"/>
        </w:rPr>
        <w:t>doi</w:t>
      </w:r>
      <w:proofErr w:type="spellEnd"/>
      <w:r w:rsidRPr="007C3265">
        <w:rPr>
          <w:rFonts w:ascii="Times New Roman" w:hAnsi="Times New Roman" w:cs="Times New Roman"/>
          <w:color w:val="000000" w:themeColor="text1"/>
          <w:lang w:val="en-US"/>
        </w:rPr>
        <w:t>:</w:t>
      </w:r>
      <w:r w:rsidRPr="007C3265">
        <w:rPr>
          <w:rFonts w:ascii="Times New Roman" w:hAnsi="Times New Roman" w:cs="Times New Roman"/>
          <w:color w:val="000000" w:themeColor="text1"/>
        </w:rPr>
        <w:t>http://dx.doi.org/10.1016/j.neucom.2006.01.034</w:t>
      </w:r>
    </w:p>
    <w:p w14:paraId="22ED2B04" w14:textId="3099E42D" w:rsidR="00442A4F" w:rsidRPr="007C3265" w:rsidRDefault="00442A4F" w:rsidP="007C3265">
      <w:pPr>
        <w:widowControl w:val="0"/>
        <w:autoSpaceDE w:val="0"/>
        <w:autoSpaceDN w:val="0"/>
        <w:adjustRightInd w:val="0"/>
        <w:spacing w:line="480" w:lineRule="auto"/>
        <w:ind w:left="567" w:hanging="567"/>
        <w:rPr>
          <w:rFonts w:ascii="Times New Roman" w:hAnsi="Times New Roman" w:cs="Times New Roman"/>
        </w:rPr>
      </w:pPr>
      <w:r w:rsidRPr="007C3265">
        <w:rPr>
          <w:rFonts w:ascii="Times New Roman" w:hAnsi="Times New Roman" w:cs="Times New Roman"/>
          <w:color w:val="222222"/>
          <w:shd w:val="clear" w:color="auto" w:fill="FFFFFF"/>
        </w:rPr>
        <w:t>Yu, C., &amp; Smith, L. B. (2007). Rapid word learning under uncertainty via cross-situational statistics. </w:t>
      </w:r>
      <w:r w:rsidRPr="007C3265">
        <w:rPr>
          <w:rFonts w:ascii="Times New Roman" w:hAnsi="Times New Roman" w:cs="Times New Roman"/>
          <w:i/>
          <w:iCs/>
          <w:color w:val="222222"/>
          <w:shd w:val="clear" w:color="auto" w:fill="FFFFFF"/>
        </w:rPr>
        <w:t>Psychological science</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18</w:t>
      </w:r>
      <w:r w:rsidRPr="007C3265">
        <w:rPr>
          <w:rFonts w:ascii="Times New Roman" w:hAnsi="Times New Roman" w:cs="Times New Roman"/>
          <w:color w:val="222222"/>
          <w:shd w:val="clear" w:color="auto" w:fill="FFFFFF"/>
        </w:rPr>
        <w:t xml:space="preserve">(5), 414-420.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://dx.doi.org/10.1111/j.1467-9280.2007.01915.x</w:t>
      </w:r>
    </w:p>
    <w:p w14:paraId="1AD36DC3" w14:textId="35C110E7" w:rsidR="007C3265" w:rsidRPr="007C3265" w:rsidRDefault="007C3265" w:rsidP="007C3265">
      <w:pPr>
        <w:widowControl w:val="0"/>
        <w:autoSpaceDE w:val="0"/>
        <w:autoSpaceDN w:val="0"/>
        <w:adjustRightInd w:val="0"/>
        <w:spacing w:line="480" w:lineRule="auto"/>
        <w:ind w:left="567" w:hanging="567"/>
        <w:rPr>
          <w:rFonts w:ascii="Times New Roman" w:hAnsi="Times New Roman" w:cs="Times New Roman"/>
        </w:rPr>
      </w:pPr>
      <w:r w:rsidRPr="007C3265">
        <w:rPr>
          <w:rFonts w:ascii="Times New Roman" w:hAnsi="Times New Roman" w:cs="Times New Roman"/>
          <w:color w:val="222222"/>
          <w:shd w:val="clear" w:color="auto" w:fill="FFFFFF"/>
        </w:rPr>
        <w:t>Yu, C., &amp; Smith, L. B. (2012). Embodied attention and word learning by toddlers. </w:t>
      </w:r>
      <w:r w:rsidRPr="007C3265">
        <w:rPr>
          <w:rFonts w:ascii="Times New Roman" w:hAnsi="Times New Roman" w:cs="Times New Roman"/>
          <w:i/>
          <w:iCs/>
          <w:color w:val="222222"/>
          <w:shd w:val="clear" w:color="auto" w:fill="FFFFFF"/>
        </w:rPr>
        <w:t>Cognition</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125</w:t>
      </w:r>
      <w:r w:rsidRPr="007C3265">
        <w:rPr>
          <w:rFonts w:ascii="Times New Roman" w:hAnsi="Times New Roman" w:cs="Times New Roman"/>
          <w:color w:val="222222"/>
          <w:shd w:val="clear" w:color="auto" w:fill="FFFFFF"/>
        </w:rPr>
        <w:t xml:space="preserve">(2), 244-262.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://dx.doi.org/10.1016/j.cognition.2012.06.016</w:t>
      </w:r>
    </w:p>
    <w:p w14:paraId="13EC019F" w14:textId="6D71A077" w:rsidR="00442A4F" w:rsidRPr="007C3265" w:rsidRDefault="00442A4F" w:rsidP="007C3265">
      <w:pPr>
        <w:widowControl w:val="0"/>
        <w:autoSpaceDE w:val="0"/>
        <w:autoSpaceDN w:val="0"/>
        <w:adjustRightInd w:val="0"/>
        <w:spacing w:line="480" w:lineRule="auto"/>
        <w:ind w:left="567" w:hanging="567"/>
        <w:rPr>
          <w:rFonts w:ascii="Times New Roman" w:hAnsi="Times New Roman" w:cs="Times New Roman"/>
        </w:rPr>
      </w:pPr>
      <w:proofErr w:type="spellStart"/>
      <w:r w:rsidRPr="007C3265">
        <w:rPr>
          <w:rFonts w:ascii="Times New Roman" w:hAnsi="Times New Roman" w:cs="Times New Roman"/>
          <w:color w:val="222222"/>
          <w:shd w:val="clear" w:color="auto" w:fill="FFFFFF"/>
        </w:rPr>
        <w:t>Yurovsky</w:t>
      </w:r>
      <w:proofErr w:type="spellEnd"/>
      <w:r w:rsidRPr="007C3265">
        <w:rPr>
          <w:rFonts w:ascii="Times New Roman" w:hAnsi="Times New Roman" w:cs="Times New Roman"/>
          <w:color w:val="222222"/>
          <w:shd w:val="clear" w:color="auto" w:fill="FFFFFF"/>
        </w:rPr>
        <w:t>, D., &amp; Frank, M. C. (2015). An integrative account of constraints on cross-situational learning. </w:t>
      </w:r>
      <w:r w:rsidRPr="007C3265">
        <w:rPr>
          <w:rFonts w:ascii="Times New Roman" w:hAnsi="Times New Roman" w:cs="Times New Roman"/>
          <w:i/>
          <w:iCs/>
          <w:color w:val="222222"/>
          <w:shd w:val="clear" w:color="auto" w:fill="FFFFFF"/>
        </w:rPr>
        <w:t>Cognition</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145</w:t>
      </w:r>
      <w:r w:rsidRPr="007C3265">
        <w:rPr>
          <w:rFonts w:ascii="Times New Roman" w:hAnsi="Times New Roman" w:cs="Times New Roman"/>
          <w:color w:val="222222"/>
          <w:shd w:val="clear" w:color="auto" w:fill="FFFFFF"/>
        </w:rPr>
        <w:t xml:space="preserve">, 53-62.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://dx.doi.org/10.1016/j.cognition.2015.07.013</w:t>
      </w:r>
    </w:p>
    <w:p w14:paraId="3B25DD3B" w14:textId="015190E2" w:rsidR="007C3265" w:rsidRPr="007C3265" w:rsidRDefault="007C3265" w:rsidP="007C3265">
      <w:pPr>
        <w:widowControl w:val="0"/>
        <w:autoSpaceDE w:val="0"/>
        <w:autoSpaceDN w:val="0"/>
        <w:adjustRightInd w:val="0"/>
        <w:spacing w:line="480" w:lineRule="auto"/>
        <w:ind w:left="567" w:hanging="567"/>
        <w:rPr>
          <w:rFonts w:ascii="Times New Roman" w:hAnsi="Times New Roman" w:cs="Times New Roman"/>
        </w:rPr>
      </w:pPr>
      <w:proofErr w:type="spellStart"/>
      <w:r w:rsidRPr="007C3265">
        <w:rPr>
          <w:rFonts w:ascii="Times New Roman" w:hAnsi="Times New Roman" w:cs="Times New Roman"/>
          <w:color w:val="222222"/>
          <w:shd w:val="clear" w:color="auto" w:fill="FFFFFF"/>
        </w:rPr>
        <w:t>Yurovsky</w:t>
      </w:r>
      <w:proofErr w:type="spellEnd"/>
      <w:r w:rsidRPr="007C3265">
        <w:rPr>
          <w:rFonts w:ascii="Times New Roman" w:hAnsi="Times New Roman" w:cs="Times New Roman"/>
          <w:color w:val="222222"/>
          <w:shd w:val="clear" w:color="auto" w:fill="FFFFFF"/>
        </w:rPr>
        <w:t>, D., Fricker, D. C., Yu, C., &amp; Smith, L. B. (2014). The role of partial knowledge in statistical word learning. </w:t>
      </w:r>
      <w:r w:rsidRPr="007C3265">
        <w:rPr>
          <w:rFonts w:ascii="Times New Roman" w:hAnsi="Times New Roman" w:cs="Times New Roman"/>
          <w:i/>
          <w:iCs/>
          <w:color w:val="222222"/>
          <w:shd w:val="clear" w:color="auto" w:fill="FFFFFF"/>
        </w:rPr>
        <w:t>Psychonomic bulletin &amp; review</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21</w:t>
      </w:r>
      <w:r w:rsidRPr="007C3265">
        <w:rPr>
          <w:rFonts w:ascii="Times New Roman" w:hAnsi="Times New Roman" w:cs="Times New Roman"/>
          <w:color w:val="222222"/>
          <w:shd w:val="clear" w:color="auto" w:fill="FFFFFF"/>
        </w:rPr>
        <w:t xml:space="preserve">(1), 1-22.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://dx.doi.org/10.3758/s13423-013-0443-y</w:t>
      </w:r>
    </w:p>
    <w:p w14:paraId="312FEFD1" w14:textId="619DD6D2" w:rsidR="007C3265" w:rsidRDefault="007C3265" w:rsidP="007C3265">
      <w:pPr>
        <w:widowControl w:val="0"/>
        <w:autoSpaceDE w:val="0"/>
        <w:autoSpaceDN w:val="0"/>
        <w:adjustRightInd w:val="0"/>
        <w:spacing w:line="480" w:lineRule="auto"/>
        <w:ind w:left="567" w:hanging="567"/>
        <w:rPr>
          <w:rFonts w:ascii="Times New Roman" w:hAnsi="Times New Roman" w:cs="Times New Roman"/>
        </w:rPr>
      </w:pPr>
      <w:proofErr w:type="spellStart"/>
      <w:r w:rsidRPr="007C3265">
        <w:rPr>
          <w:rFonts w:ascii="Times New Roman" w:hAnsi="Times New Roman" w:cs="Times New Roman"/>
          <w:color w:val="222222"/>
          <w:shd w:val="clear" w:color="auto" w:fill="FFFFFF"/>
        </w:rPr>
        <w:t>Yurovsky</w:t>
      </w:r>
      <w:proofErr w:type="spellEnd"/>
      <w:r w:rsidRPr="007C3265">
        <w:rPr>
          <w:rFonts w:ascii="Times New Roman" w:hAnsi="Times New Roman" w:cs="Times New Roman"/>
          <w:color w:val="222222"/>
          <w:shd w:val="clear" w:color="auto" w:fill="FFFFFF"/>
        </w:rPr>
        <w:t>, D., Smith, L. B., &amp; Yu, C. (2013). Statistical word learning at scale: The baby's view is better. </w:t>
      </w:r>
      <w:r w:rsidRPr="007C3265">
        <w:rPr>
          <w:rFonts w:ascii="Times New Roman" w:hAnsi="Times New Roman" w:cs="Times New Roman"/>
          <w:i/>
          <w:iCs/>
          <w:color w:val="222222"/>
          <w:shd w:val="clear" w:color="auto" w:fill="FFFFFF"/>
        </w:rPr>
        <w:t>Developmental science</w:t>
      </w:r>
      <w:r w:rsidRPr="007C3265">
        <w:rPr>
          <w:rFonts w:ascii="Times New Roman" w:hAnsi="Times New Roman" w:cs="Times New Roman"/>
          <w:color w:val="222222"/>
          <w:shd w:val="clear" w:color="auto" w:fill="FFFFFF"/>
        </w:rPr>
        <w:t>, </w:t>
      </w:r>
      <w:r w:rsidRPr="007C3265">
        <w:rPr>
          <w:rFonts w:ascii="Times New Roman" w:hAnsi="Times New Roman" w:cs="Times New Roman"/>
          <w:i/>
          <w:iCs/>
          <w:color w:val="222222"/>
          <w:shd w:val="clear" w:color="auto" w:fill="FFFFFF"/>
        </w:rPr>
        <w:t>16</w:t>
      </w:r>
      <w:r w:rsidRPr="007C3265">
        <w:rPr>
          <w:rFonts w:ascii="Times New Roman" w:hAnsi="Times New Roman" w:cs="Times New Roman"/>
          <w:color w:val="222222"/>
          <w:shd w:val="clear" w:color="auto" w:fill="FFFFFF"/>
        </w:rPr>
        <w:t xml:space="preserve">(6), 959-966. </w:t>
      </w:r>
      <w:proofErr w:type="spellStart"/>
      <w:r w:rsidRPr="007C3265">
        <w:rPr>
          <w:rFonts w:ascii="Times New Roman" w:hAnsi="Times New Roman" w:cs="Times New Roman"/>
          <w:color w:val="222222"/>
          <w:shd w:val="clear" w:color="auto" w:fill="FFFFFF"/>
        </w:rPr>
        <w:t>doi:</w:t>
      </w:r>
      <w:r w:rsidRPr="007C3265">
        <w:rPr>
          <w:rFonts w:ascii="Times New Roman" w:hAnsi="Times New Roman" w:cs="Times New Roman"/>
        </w:rPr>
        <w:t>http</w:t>
      </w:r>
      <w:proofErr w:type="spellEnd"/>
      <w:r w:rsidRPr="007C3265">
        <w:rPr>
          <w:rFonts w:ascii="Times New Roman" w:hAnsi="Times New Roman" w:cs="Times New Roman"/>
        </w:rPr>
        <w:t>://dx.doi.org/10.1111/desc.12036</w:t>
      </w:r>
    </w:p>
    <w:p w14:paraId="7F471A9D" w14:textId="27637B28" w:rsidR="00FF71E5" w:rsidRPr="00FF71E5" w:rsidRDefault="00FF71E5" w:rsidP="007C3265">
      <w:pPr>
        <w:widowControl w:val="0"/>
        <w:autoSpaceDE w:val="0"/>
        <w:autoSpaceDN w:val="0"/>
        <w:adjustRightInd w:val="0"/>
        <w:spacing w:line="480" w:lineRule="auto"/>
        <w:ind w:left="567" w:hanging="567"/>
        <w:rPr>
          <w:rFonts w:ascii="Times New Roman" w:hAnsi="Times New Roman" w:cs="Times New Roman"/>
        </w:rPr>
      </w:pPr>
      <w:proofErr w:type="spellStart"/>
      <w:r w:rsidRPr="00FF71E5">
        <w:rPr>
          <w:rFonts w:ascii="Times New Roman" w:hAnsi="Times New Roman" w:cs="Times New Roman"/>
          <w:color w:val="222222"/>
          <w:shd w:val="clear" w:color="auto" w:fill="FFFFFF"/>
        </w:rPr>
        <w:lastRenderedPageBreak/>
        <w:t>Zosh</w:t>
      </w:r>
      <w:proofErr w:type="spellEnd"/>
      <w:r w:rsidRPr="00FF71E5">
        <w:rPr>
          <w:rFonts w:ascii="Times New Roman" w:hAnsi="Times New Roman" w:cs="Times New Roman"/>
          <w:color w:val="222222"/>
          <w:shd w:val="clear" w:color="auto" w:fill="FFFFFF"/>
        </w:rPr>
        <w:t xml:space="preserve">, J. M., </w:t>
      </w:r>
      <w:proofErr w:type="spellStart"/>
      <w:r w:rsidRPr="00FF71E5">
        <w:rPr>
          <w:rFonts w:ascii="Times New Roman" w:hAnsi="Times New Roman" w:cs="Times New Roman"/>
          <w:color w:val="222222"/>
          <w:shd w:val="clear" w:color="auto" w:fill="FFFFFF"/>
        </w:rPr>
        <w:t>Brinster</w:t>
      </w:r>
      <w:proofErr w:type="spellEnd"/>
      <w:r w:rsidRPr="00FF71E5">
        <w:rPr>
          <w:rFonts w:ascii="Times New Roman" w:hAnsi="Times New Roman" w:cs="Times New Roman"/>
          <w:color w:val="222222"/>
          <w:shd w:val="clear" w:color="auto" w:fill="FFFFFF"/>
        </w:rPr>
        <w:t xml:space="preserve">, M., &amp; </w:t>
      </w:r>
      <w:proofErr w:type="spellStart"/>
      <w:r w:rsidRPr="00FF71E5">
        <w:rPr>
          <w:rFonts w:ascii="Times New Roman" w:hAnsi="Times New Roman" w:cs="Times New Roman"/>
          <w:color w:val="222222"/>
          <w:shd w:val="clear" w:color="auto" w:fill="FFFFFF"/>
        </w:rPr>
        <w:t>Halberda</w:t>
      </w:r>
      <w:proofErr w:type="spellEnd"/>
      <w:r w:rsidRPr="00FF71E5">
        <w:rPr>
          <w:rFonts w:ascii="Times New Roman" w:hAnsi="Times New Roman" w:cs="Times New Roman"/>
          <w:color w:val="222222"/>
          <w:shd w:val="clear" w:color="auto" w:fill="FFFFFF"/>
        </w:rPr>
        <w:t>, J. (2013). Optimal contrast: Competition between two referents improves word learning. </w:t>
      </w:r>
      <w:r w:rsidRPr="00FF71E5">
        <w:rPr>
          <w:rFonts w:ascii="Times New Roman" w:hAnsi="Times New Roman" w:cs="Times New Roman"/>
          <w:i/>
          <w:iCs/>
          <w:color w:val="222222"/>
          <w:shd w:val="clear" w:color="auto" w:fill="FFFFFF"/>
        </w:rPr>
        <w:t>Applied Developmental Science</w:t>
      </w:r>
      <w:r w:rsidRPr="00FF71E5">
        <w:rPr>
          <w:rFonts w:ascii="Times New Roman" w:hAnsi="Times New Roman" w:cs="Times New Roman"/>
          <w:color w:val="222222"/>
          <w:shd w:val="clear" w:color="auto" w:fill="FFFFFF"/>
        </w:rPr>
        <w:t>, </w:t>
      </w:r>
      <w:r w:rsidRPr="00FF71E5">
        <w:rPr>
          <w:rFonts w:ascii="Times New Roman" w:hAnsi="Times New Roman" w:cs="Times New Roman"/>
          <w:i/>
          <w:iCs/>
          <w:color w:val="222222"/>
          <w:shd w:val="clear" w:color="auto" w:fill="FFFFFF"/>
        </w:rPr>
        <w:t>17</w:t>
      </w:r>
      <w:r w:rsidRPr="00FF71E5">
        <w:rPr>
          <w:rFonts w:ascii="Times New Roman" w:hAnsi="Times New Roman" w:cs="Times New Roman"/>
          <w:color w:val="222222"/>
          <w:shd w:val="clear" w:color="auto" w:fill="FFFFFF"/>
        </w:rPr>
        <w:t xml:space="preserve">(1), 20-28. </w:t>
      </w:r>
      <w:proofErr w:type="spellStart"/>
      <w:r w:rsidRPr="00FF71E5">
        <w:rPr>
          <w:rFonts w:ascii="Times New Roman" w:hAnsi="Times New Roman" w:cs="Times New Roman"/>
          <w:color w:val="222222"/>
          <w:shd w:val="clear" w:color="auto" w:fill="FFFFFF"/>
        </w:rPr>
        <w:t>doi:</w:t>
      </w:r>
      <w:r w:rsidRPr="00FF71E5">
        <w:rPr>
          <w:rFonts w:ascii="Times New Roman" w:hAnsi="Times New Roman" w:cs="Times New Roman"/>
        </w:rPr>
        <w:t>http</w:t>
      </w:r>
      <w:proofErr w:type="spellEnd"/>
      <w:r w:rsidRPr="00FF71E5">
        <w:rPr>
          <w:rFonts w:ascii="Times New Roman" w:hAnsi="Times New Roman" w:cs="Times New Roman"/>
        </w:rPr>
        <w:t>://dx.doi.org/10.1080/10888691.2013.748420</w:t>
      </w:r>
    </w:p>
    <w:p w14:paraId="4BA2C06F" w14:textId="6A3D0CAB"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431BF73A" w14:textId="7EFDB36E"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65D97E5E" w14:textId="70B5F855"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1004C294" w14:textId="0F3AD5F0"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5F2E12B4" w14:textId="7653B8FA"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04EC4F2D" w14:textId="6B588103"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3D5A3B8A" w14:textId="147670AF"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1ECDA020" w14:textId="27D34D2B"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70443F70" w14:textId="754AA430"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4B89B934" w14:textId="533CA009"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57D44E89" w14:textId="75259EC6"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3F491B0D" w14:textId="17D14254"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51EA4796" w14:textId="0588094C"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4ED964C7" w14:textId="1D138F8E"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1276ED77" w14:textId="7949E05D"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22313EAE" w14:textId="574C14B4"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1CC31103" w14:textId="126C91B1"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6A1DEC9F" w14:textId="6460731A"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632C96D7" w14:textId="02011FD7"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002F3BD9" w14:textId="36A51A86"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76F745C4" w14:textId="590A5BB4"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7D6CF2EF" w14:textId="57B0C644" w:rsidR="003E7A7A" w:rsidRDefault="003E7A7A"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33B2F9E4" w14:textId="74297BD6" w:rsidR="003E7A7A" w:rsidRDefault="003E7A7A"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7680C30A" w14:textId="77777777" w:rsidR="003E7A7A" w:rsidRDefault="003E7A7A"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4871E6FE" w14:textId="71A2C2C1" w:rsidR="00BF2B76" w:rsidRDefault="00BF2B76" w:rsidP="007C3265">
      <w:pPr>
        <w:widowControl w:val="0"/>
        <w:autoSpaceDE w:val="0"/>
        <w:autoSpaceDN w:val="0"/>
        <w:adjustRightInd w:val="0"/>
        <w:spacing w:line="480" w:lineRule="auto"/>
        <w:ind w:left="567" w:hanging="567"/>
        <w:rPr>
          <w:rFonts w:ascii="Times New Roman" w:hAnsi="Times New Roman" w:cs="Times New Roman"/>
          <w:color w:val="000000" w:themeColor="text1"/>
          <w:lang w:val="en-US"/>
        </w:rPr>
      </w:pPr>
    </w:p>
    <w:p w14:paraId="0C165622" w14:textId="0B423234" w:rsidR="00BF2B76" w:rsidRPr="007C3265" w:rsidRDefault="00BF2B76" w:rsidP="00BF2B76">
      <w:pPr>
        <w:widowControl w:val="0"/>
        <w:autoSpaceDE w:val="0"/>
        <w:autoSpaceDN w:val="0"/>
        <w:adjustRightInd w:val="0"/>
        <w:spacing w:line="48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Appendix A: statistical comparisons between groups of typically developing (TD) children and children with autism spectrum disorder (ASD) across Study 1 and Study 2.</w:t>
      </w:r>
    </w:p>
    <w:p w14:paraId="4C0F7E97" w14:textId="1EB9B73F" w:rsidR="00BF2B76" w:rsidRDefault="00BF2B76" w:rsidP="00BF2B76">
      <w:pPr>
        <w:rPr>
          <w:rFonts w:ascii="Times New Roman" w:hAnsi="Times New Roman" w:cs="Times New Roman"/>
          <w:b/>
          <w:color w:val="000000" w:themeColor="text1"/>
          <w:u w:val="single"/>
        </w:rPr>
      </w:pPr>
      <w:r w:rsidRPr="00012BE2">
        <w:rPr>
          <w:rFonts w:ascii="Times New Roman" w:hAnsi="Times New Roman" w:cs="Times New Roman"/>
          <w:b/>
          <w:color w:val="000000" w:themeColor="text1"/>
          <w:u w:val="single"/>
        </w:rPr>
        <w:t>Chronological age</w:t>
      </w:r>
    </w:p>
    <w:p w14:paraId="55B7ABF3" w14:textId="77777777" w:rsidR="00BF2B76" w:rsidRPr="00012BE2" w:rsidRDefault="00BF2B76" w:rsidP="00BF2B76">
      <w:pPr>
        <w:rPr>
          <w:rFonts w:ascii="Times New Roman" w:hAnsi="Times New Roman" w:cs="Times New Roman"/>
          <w:b/>
          <w:color w:val="000000" w:themeColor="text1"/>
          <w:u w:val="single"/>
        </w:rPr>
      </w:pPr>
    </w:p>
    <w:tbl>
      <w:tblPr>
        <w:tblStyle w:val="TableGrid"/>
        <w:tblW w:w="11053" w:type="dxa"/>
        <w:tblInd w:w="-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1502"/>
        <w:gridCol w:w="1502"/>
        <w:gridCol w:w="1502"/>
        <w:gridCol w:w="1502"/>
        <w:gridCol w:w="1502"/>
        <w:gridCol w:w="1502"/>
      </w:tblGrid>
      <w:tr w:rsidR="00BF2B76" w:rsidRPr="00D540F4" w14:paraId="6535FD32" w14:textId="77777777" w:rsidTr="008108E3">
        <w:trPr>
          <w:trHeight w:val="737"/>
        </w:trPr>
        <w:tc>
          <w:tcPr>
            <w:tcW w:w="2041" w:type="dxa"/>
            <w:tcBorders>
              <w:top w:val="single" w:sz="4" w:space="0" w:color="auto"/>
              <w:bottom w:val="single" w:sz="4" w:space="0" w:color="auto"/>
            </w:tcBorders>
          </w:tcPr>
          <w:p w14:paraId="6B7B59D8" w14:textId="77777777" w:rsidR="00BF2B76" w:rsidRPr="0089548C" w:rsidRDefault="00BF2B76" w:rsidP="00BF2B76">
            <w:pPr>
              <w:rPr>
                <w:rFonts w:ascii="Times New Roman" w:hAnsi="Times New Roman" w:cs="Times New Roman"/>
              </w:rPr>
            </w:pPr>
          </w:p>
        </w:tc>
        <w:tc>
          <w:tcPr>
            <w:tcW w:w="1502" w:type="dxa"/>
            <w:tcBorders>
              <w:top w:val="single" w:sz="4" w:space="0" w:color="auto"/>
              <w:bottom w:val="single" w:sz="4" w:space="0" w:color="auto"/>
            </w:tcBorders>
          </w:tcPr>
          <w:p w14:paraId="7632A129"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 xml:space="preserve">TD no cue </w:t>
            </w:r>
          </w:p>
          <w:p w14:paraId="0F5D9F1A"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(Study 1)</w:t>
            </w:r>
          </w:p>
        </w:tc>
        <w:tc>
          <w:tcPr>
            <w:tcW w:w="1502" w:type="dxa"/>
            <w:tcBorders>
              <w:top w:val="single" w:sz="4" w:space="0" w:color="auto"/>
              <w:bottom w:val="single" w:sz="4" w:space="0" w:color="auto"/>
            </w:tcBorders>
          </w:tcPr>
          <w:p w14:paraId="15AD7001"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ASD no cue (Study 1)</w:t>
            </w:r>
          </w:p>
        </w:tc>
        <w:tc>
          <w:tcPr>
            <w:tcW w:w="1502" w:type="dxa"/>
            <w:tcBorders>
              <w:top w:val="single" w:sz="4" w:space="0" w:color="auto"/>
              <w:bottom w:val="single" w:sz="4" w:space="0" w:color="auto"/>
            </w:tcBorders>
          </w:tcPr>
          <w:p w14:paraId="39AE9BBF"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TD social cue (Study 2)</w:t>
            </w:r>
          </w:p>
        </w:tc>
        <w:tc>
          <w:tcPr>
            <w:tcW w:w="1502" w:type="dxa"/>
            <w:tcBorders>
              <w:top w:val="single" w:sz="4" w:space="0" w:color="auto"/>
              <w:bottom w:val="single" w:sz="4" w:space="0" w:color="auto"/>
            </w:tcBorders>
          </w:tcPr>
          <w:p w14:paraId="7A99CFDD" w14:textId="77777777" w:rsidR="00BF2B76" w:rsidRDefault="00BF2B76" w:rsidP="00BF2B76">
            <w:pPr>
              <w:jc w:val="center"/>
              <w:rPr>
                <w:rFonts w:ascii="Times New Roman" w:hAnsi="Times New Roman" w:cs="Times New Roman"/>
                <w:szCs w:val="20"/>
              </w:rPr>
            </w:pPr>
            <w:r w:rsidRPr="0089548C">
              <w:rPr>
                <w:rFonts w:ascii="Times New Roman" w:hAnsi="Times New Roman" w:cs="Times New Roman"/>
                <w:szCs w:val="20"/>
              </w:rPr>
              <w:t xml:space="preserve">ASD social cue </w:t>
            </w:r>
          </w:p>
          <w:p w14:paraId="79C85D8C"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(Study 2)</w:t>
            </w:r>
          </w:p>
        </w:tc>
        <w:tc>
          <w:tcPr>
            <w:tcW w:w="1502" w:type="dxa"/>
            <w:tcBorders>
              <w:top w:val="single" w:sz="4" w:space="0" w:color="auto"/>
              <w:bottom w:val="single" w:sz="4" w:space="0" w:color="auto"/>
            </w:tcBorders>
          </w:tcPr>
          <w:p w14:paraId="16B9C543"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 xml:space="preserve">TD non-social cue </w:t>
            </w:r>
          </w:p>
          <w:p w14:paraId="6FD1697D"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(Study 2)</w:t>
            </w:r>
          </w:p>
        </w:tc>
        <w:tc>
          <w:tcPr>
            <w:tcW w:w="1502" w:type="dxa"/>
            <w:tcBorders>
              <w:top w:val="single" w:sz="4" w:space="0" w:color="auto"/>
              <w:bottom w:val="single" w:sz="4" w:space="0" w:color="auto"/>
            </w:tcBorders>
          </w:tcPr>
          <w:p w14:paraId="4FC8CB8F" w14:textId="77777777" w:rsidR="00BF2B76" w:rsidRPr="0089548C" w:rsidRDefault="00BF2B76" w:rsidP="00BF2B76">
            <w:pPr>
              <w:jc w:val="center"/>
              <w:rPr>
                <w:rFonts w:ascii="Times New Roman" w:hAnsi="Times New Roman" w:cs="Times New Roman"/>
                <w:szCs w:val="20"/>
              </w:rPr>
            </w:pPr>
            <w:r w:rsidRPr="0089548C">
              <w:rPr>
                <w:rFonts w:ascii="Times New Roman" w:hAnsi="Times New Roman" w:cs="Times New Roman"/>
                <w:szCs w:val="20"/>
              </w:rPr>
              <w:t>ASD non-social cue (Study 2)</w:t>
            </w:r>
          </w:p>
        </w:tc>
      </w:tr>
      <w:tr w:rsidR="00BF2B76" w:rsidRPr="00012BE2" w14:paraId="16848455" w14:textId="77777777" w:rsidTr="008108E3">
        <w:trPr>
          <w:trHeight w:val="907"/>
        </w:trPr>
        <w:tc>
          <w:tcPr>
            <w:tcW w:w="2041" w:type="dxa"/>
            <w:tcBorders>
              <w:top w:val="single" w:sz="4" w:space="0" w:color="auto"/>
            </w:tcBorders>
          </w:tcPr>
          <w:p w14:paraId="633F559B"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 xml:space="preserve">TD no cue </w:t>
            </w:r>
          </w:p>
          <w:p w14:paraId="0FC41179"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(Study 1)</w:t>
            </w:r>
          </w:p>
        </w:tc>
        <w:tc>
          <w:tcPr>
            <w:tcW w:w="1502" w:type="dxa"/>
            <w:tcBorders>
              <w:top w:val="single" w:sz="4" w:space="0" w:color="auto"/>
            </w:tcBorders>
            <w:vAlign w:val="center"/>
          </w:tcPr>
          <w:p w14:paraId="6FDF1397"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top w:val="single" w:sz="4" w:space="0" w:color="auto"/>
            </w:tcBorders>
            <w:vAlign w:val="center"/>
          </w:tcPr>
          <w:p w14:paraId="5BFF7061"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4.16, </w:t>
            </w:r>
          </w:p>
          <w:p w14:paraId="307F668B"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B721FF">
              <w:rPr>
                <w:rFonts w:ascii="Times New Roman" w:hAnsi="Times New Roman" w:cs="Times New Roman"/>
                <w:color w:val="000000" w:themeColor="text1"/>
              </w:rPr>
              <w:t>,</w:t>
            </w:r>
          </w:p>
          <w:p w14:paraId="7187220F" w14:textId="3EF2C3B0" w:rsidR="00B721FF" w:rsidRPr="00012BE2" w:rsidRDefault="00B721FF"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 xml:space="preserve">d </w:t>
            </w:r>
            <w:r>
              <w:rPr>
                <w:rFonts w:ascii="Times New Roman" w:hAnsi="Times New Roman" w:cs="Times New Roman"/>
                <w:color w:val="000000" w:themeColor="text1"/>
              </w:rPr>
              <w:t>= 1.47</w:t>
            </w:r>
          </w:p>
        </w:tc>
        <w:tc>
          <w:tcPr>
            <w:tcW w:w="1502" w:type="dxa"/>
            <w:tcBorders>
              <w:top w:val="single" w:sz="4" w:space="0" w:color="auto"/>
            </w:tcBorders>
            <w:vAlign w:val="center"/>
          </w:tcPr>
          <w:p w14:paraId="68329E12"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0.32, </w:t>
            </w:r>
          </w:p>
          <w:p w14:paraId="6DD45B13" w14:textId="06B6E424"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.75</w:t>
            </w:r>
            <w:r w:rsidR="00B721FF">
              <w:rPr>
                <w:rFonts w:ascii="Times New Roman" w:hAnsi="Times New Roman" w:cs="Times New Roman"/>
                <w:color w:val="000000" w:themeColor="text1"/>
              </w:rPr>
              <w:t>,</w:t>
            </w:r>
          </w:p>
          <w:p w14:paraId="78E705DB" w14:textId="3B85AA58" w:rsidR="00B721FF" w:rsidRPr="00012BE2" w:rsidRDefault="00B721FF"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0.11</w:t>
            </w:r>
          </w:p>
        </w:tc>
        <w:tc>
          <w:tcPr>
            <w:tcW w:w="1502" w:type="dxa"/>
            <w:tcBorders>
              <w:top w:val="single" w:sz="4" w:space="0" w:color="auto"/>
            </w:tcBorders>
            <w:vAlign w:val="center"/>
          </w:tcPr>
          <w:p w14:paraId="51D8A349"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5.52, </w:t>
            </w:r>
          </w:p>
          <w:p w14:paraId="61BDB7B2"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B721FF">
              <w:rPr>
                <w:rFonts w:ascii="Times New Roman" w:hAnsi="Times New Roman" w:cs="Times New Roman"/>
                <w:color w:val="000000" w:themeColor="text1"/>
              </w:rPr>
              <w:t>,</w:t>
            </w:r>
          </w:p>
          <w:p w14:paraId="7EFD03C1" w14:textId="2B17EC9E" w:rsidR="00B721FF" w:rsidRPr="00012BE2" w:rsidRDefault="00B721FF"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 xml:space="preserve">d </w:t>
            </w:r>
            <w:r>
              <w:rPr>
                <w:rFonts w:ascii="Times New Roman" w:hAnsi="Times New Roman" w:cs="Times New Roman"/>
                <w:color w:val="000000" w:themeColor="text1"/>
              </w:rPr>
              <w:t>= 1.91</w:t>
            </w:r>
          </w:p>
        </w:tc>
        <w:tc>
          <w:tcPr>
            <w:tcW w:w="1502" w:type="dxa"/>
            <w:tcBorders>
              <w:top w:val="single" w:sz="4" w:space="0" w:color="auto"/>
            </w:tcBorders>
            <w:vAlign w:val="center"/>
          </w:tcPr>
          <w:p w14:paraId="4B85F3F4"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0.99, </w:t>
            </w:r>
          </w:p>
          <w:p w14:paraId="2BE8B12D"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.33</w:t>
            </w:r>
            <w:r w:rsidR="00B721FF">
              <w:rPr>
                <w:rFonts w:ascii="Times New Roman" w:hAnsi="Times New Roman" w:cs="Times New Roman"/>
                <w:color w:val="000000" w:themeColor="text1"/>
              </w:rPr>
              <w:t>,</w:t>
            </w:r>
          </w:p>
          <w:p w14:paraId="6CECC6C2" w14:textId="14F77E07" w:rsidR="00B721FF" w:rsidRPr="00012BE2" w:rsidRDefault="00B721FF"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0.35</w:t>
            </w:r>
          </w:p>
        </w:tc>
        <w:tc>
          <w:tcPr>
            <w:tcW w:w="1502" w:type="dxa"/>
            <w:tcBorders>
              <w:top w:val="single" w:sz="4" w:space="0" w:color="auto"/>
            </w:tcBorders>
            <w:vAlign w:val="center"/>
          </w:tcPr>
          <w:p w14:paraId="5291E8A0"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4.21, </w:t>
            </w:r>
          </w:p>
          <w:p w14:paraId="4BB39D25"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B721FF">
              <w:rPr>
                <w:rFonts w:ascii="Times New Roman" w:hAnsi="Times New Roman" w:cs="Times New Roman"/>
                <w:color w:val="000000" w:themeColor="text1"/>
              </w:rPr>
              <w:t>,</w:t>
            </w:r>
          </w:p>
          <w:p w14:paraId="42962E8C" w14:textId="29FF7A69" w:rsidR="00B721FF" w:rsidRPr="00012BE2" w:rsidRDefault="00B721FF"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1.49</w:t>
            </w:r>
          </w:p>
        </w:tc>
      </w:tr>
      <w:tr w:rsidR="00BF2B76" w:rsidRPr="00012BE2" w14:paraId="13F3C9D3" w14:textId="77777777" w:rsidTr="008108E3">
        <w:trPr>
          <w:trHeight w:val="907"/>
        </w:trPr>
        <w:tc>
          <w:tcPr>
            <w:tcW w:w="2041" w:type="dxa"/>
          </w:tcPr>
          <w:p w14:paraId="74D571B0"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 xml:space="preserve">ASD no cue </w:t>
            </w:r>
          </w:p>
          <w:p w14:paraId="3B7771B6"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(Study 1)</w:t>
            </w:r>
          </w:p>
        </w:tc>
        <w:tc>
          <w:tcPr>
            <w:tcW w:w="1502" w:type="dxa"/>
            <w:vAlign w:val="center"/>
          </w:tcPr>
          <w:p w14:paraId="705227DC"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1AD00D79"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1218AED4"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3.80, </w:t>
            </w:r>
          </w:p>
          <w:p w14:paraId="753B68A9"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.001</w:t>
            </w:r>
            <w:r w:rsidR="003D4F55">
              <w:rPr>
                <w:rFonts w:ascii="Times New Roman" w:hAnsi="Times New Roman" w:cs="Times New Roman"/>
                <w:color w:val="000000" w:themeColor="text1"/>
              </w:rPr>
              <w:t>,</w:t>
            </w:r>
          </w:p>
          <w:p w14:paraId="3AA199D3" w14:textId="230657C6"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1.35</w:t>
            </w:r>
          </w:p>
        </w:tc>
        <w:tc>
          <w:tcPr>
            <w:tcW w:w="1502" w:type="dxa"/>
            <w:vAlign w:val="center"/>
          </w:tcPr>
          <w:p w14:paraId="6496F656"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0.20, </w:t>
            </w:r>
          </w:p>
          <w:p w14:paraId="5756697A"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.84</w:t>
            </w:r>
            <w:r w:rsidR="003D4F55">
              <w:rPr>
                <w:rFonts w:ascii="Times New Roman" w:hAnsi="Times New Roman" w:cs="Times New Roman"/>
                <w:color w:val="000000" w:themeColor="text1"/>
              </w:rPr>
              <w:t>,</w:t>
            </w:r>
          </w:p>
          <w:p w14:paraId="0E753469" w14:textId="5886C570"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0.07</w:t>
            </w:r>
          </w:p>
        </w:tc>
        <w:tc>
          <w:tcPr>
            <w:tcW w:w="1502" w:type="dxa"/>
            <w:vAlign w:val="center"/>
          </w:tcPr>
          <w:p w14:paraId="41685A97"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4.66, </w:t>
            </w:r>
          </w:p>
          <w:p w14:paraId="2850F04A"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3D4F55">
              <w:rPr>
                <w:rFonts w:ascii="Times New Roman" w:hAnsi="Times New Roman" w:cs="Times New Roman"/>
                <w:color w:val="000000" w:themeColor="text1"/>
              </w:rPr>
              <w:t>,</w:t>
            </w:r>
          </w:p>
          <w:p w14:paraId="5B682068" w14:textId="19C82E0A"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1.65</w:t>
            </w:r>
          </w:p>
        </w:tc>
        <w:tc>
          <w:tcPr>
            <w:tcW w:w="1502" w:type="dxa"/>
            <w:vAlign w:val="center"/>
          </w:tcPr>
          <w:p w14:paraId="44B00F8C"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0.05, </w:t>
            </w:r>
          </w:p>
          <w:p w14:paraId="3EFE6F7B"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.96</w:t>
            </w:r>
            <w:r w:rsidR="003D4F55">
              <w:rPr>
                <w:rFonts w:ascii="Times New Roman" w:hAnsi="Times New Roman" w:cs="Times New Roman"/>
                <w:color w:val="000000" w:themeColor="text1"/>
              </w:rPr>
              <w:t>,</w:t>
            </w:r>
          </w:p>
          <w:p w14:paraId="31513890" w14:textId="1A79847B"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0.02</w:t>
            </w:r>
          </w:p>
        </w:tc>
      </w:tr>
      <w:tr w:rsidR="00BF2B76" w:rsidRPr="00012BE2" w14:paraId="54929C67" w14:textId="77777777" w:rsidTr="008108E3">
        <w:trPr>
          <w:trHeight w:val="907"/>
        </w:trPr>
        <w:tc>
          <w:tcPr>
            <w:tcW w:w="2041" w:type="dxa"/>
          </w:tcPr>
          <w:p w14:paraId="0A927182"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TD social cue (Study 2)</w:t>
            </w:r>
          </w:p>
        </w:tc>
        <w:tc>
          <w:tcPr>
            <w:tcW w:w="1502" w:type="dxa"/>
            <w:vAlign w:val="center"/>
          </w:tcPr>
          <w:p w14:paraId="2F193124"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747EEC4B"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443BFE9E"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4CA3D986"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4.88, </w:t>
            </w:r>
          </w:p>
          <w:p w14:paraId="18C88731"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3D4F55">
              <w:rPr>
                <w:rFonts w:ascii="Times New Roman" w:hAnsi="Times New Roman" w:cs="Times New Roman"/>
                <w:color w:val="000000" w:themeColor="text1"/>
              </w:rPr>
              <w:t>,</w:t>
            </w:r>
          </w:p>
          <w:p w14:paraId="44DCD99F" w14:textId="54277615"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1.70</w:t>
            </w:r>
          </w:p>
        </w:tc>
        <w:tc>
          <w:tcPr>
            <w:tcW w:w="1502" w:type="dxa"/>
            <w:vAlign w:val="center"/>
          </w:tcPr>
          <w:p w14:paraId="679590D6"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1.17, </w:t>
            </w:r>
          </w:p>
          <w:p w14:paraId="69361293"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.25</w:t>
            </w:r>
            <w:r w:rsidR="003D4F55">
              <w:rPr>
                <w:rFonts w:ascii="Times New Roman" w:hAnsi="Times New Roman" w:cs="Times New Roman"/>
                <w:color w:val="000000" w:themeColor="text1"/>
              </w:rPr>
              <w:t>,</w:t>
            </w:r>
          </w:p>
          <w:p w14:paraId="6FE2470B" w14:textId="01CEC7E2"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0.41</w:t>
            </w:r>
          </w:p>
        </w:tc>
        <w:tc>
          <w:tcPr>
            <w:tcW w:w="1502" w:type="dxa"/>
            <w:vAlign w:val="center"/>
          </w:tcPr>
          <w:p w14:paraId="56CC6103"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3.84, </w:t>
            </w:r>
          </w:p>
          <w:p w14:paraId="3BA5CB5F"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.001</w:t>
            </w:r>
            <w:r w:rsidR="003D4F55">
              <w:rPr>
                <w:rFonts w:ascii="Times New Roman" w:hAnsi="Times New Roman" w:cs="Times New Roman"/>
                <w:color w:val="000000" w:themeColor="text1"/>
              </w:rPr>
              <w:t>,</w:t>
            </w:r>
          </w:p>
          <w:p w14:paraId="79B29F35" w14:textId="66BEC57F"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1.36</w:t>
            </w:r>
          </w:p>
        </w:tc>
      </w:tr>
      <w:tr w:rsidR="00BF2B76" w:rsidRPr="00012BE2" w14:paraId="36E75BCE" w14:textId="77777777" w:rsidTr="008108E3">
        <w:trPr>
          <w:trHeight w:val="907"/>
        </w:trPr>
        <w:tc>
          <w:tcPr>
            <w:tcW w:w="2041" w:type="dxa"/>
          </w:tcPr>
          <w:p w14:paraId="178707D8"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ASD social cue (Study 2)</w:t>
            </w:r>
          </w:p>
        </w:tc>
        <w:tc>
          <w:tcPr>
            <w:tcW w:w="1502" w:type="dxa"/>
            <w:vAlign w:val="center"/>
          </w:tcPr>
          <w:p w14:paraId="32449694"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0C516C95"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2ABF482D"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0740BB18"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59564BE7"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6.24, </w:t>
            </w:r>
          </w:p>
          <w:p w14:paraId="26E54EF9"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3D4F55">
              <w:rPr>
                <w:rFonts w:ascii="Times New Roman" w:hAnsi="Times New Roman" w:cs="Times New Roman"/>
                <w:color w:val="000000" w:themeColor="text1"/>
              </w:rPr>
              <w:t>,</w:t>
            </w:r>
          </w:p>
          <w:p w14:paraId="5EAAC1FF" w14:textId="6BD9FDFA"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 xml:space="preserve">d </w:t>
            </w:r>
            <w:r>
              <w:rPr>
                <w:rFonts w:ascii="Times New Roman" w:hAnsi="Times New Roman" w:cs="Times New Roman"/>
                <w:color w:val="000000" w:themeColor="text1"/>
              </w:rPr>
              <w:t>= 2.18</w:t>
            </w:r>
          </w:p>
        </w:tc>
        <w:tc>
          <w:tcPr>
            <w:tcW w:w="1502" w:type="dxa"/>
            <w:vAlign w:val="center"/>
          </w:tcPr>
          <w:p w14:paraId="57E12EC0"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0.14, </w:t>
            </w:r>
          </w:p>
          <w:p w14:paraId="6179D6BC"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.89</w:t>
            </w:r>
            <w:r w:rsidR="003D4F55">
              <w:rPr>
                <w:rFonts w:ascii="Times New Roman" w:hAnsi="Times New Roman" w:cs="Times New Roman"/>
                <w:color w:val="000000" w:themeColor="text1"/>
              </w:rPr>
              <w:t>,</w:t>
            </w:r>
          </w:p>
          <w:p w14:paraId="74CB50CA" w14:textId="6977277A"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0.05</w:t>
            </w:r>
          </w:p>
        </w:tc>
      </w:tr>
      <w:tr w:rsidR="00BF2B76" w:rsidRPr="00012BE2" w14:paraId="6CD625D7" w14:textId="77777777" w:rsidTr="008108E3">
        <w:trPr>
          <w:trHeight w:val="907"/>
        </w:trPr>
        <w:tc>
          <w:tcPr>
            <w:tcW w:w="2041" w:type="dxa"/>
          </w:tcPr>
          <w:p w14:paraId="64B9C294"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TD non-social cue (Study 2)</w:t>
            </w:r>
          </w:p>
        </w:tc>
        <w:tc>
          <w:tcPr>
            <w:tcW w:w="1502" w:type="dxa"/>
            <w:vAlign w:val="center"/>
          </w:tcPr>
          <w:p w14:paraId="456A9250"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247BEC25"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411EFC31"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5CBDB8D8"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75691686"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5B920DA3" w14:textId="77777777" w:rsidR="00BF2B76" w:rsidRPr="00012BE2"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4.73, </w:t>
            </w:r>
          </w:p>
          <w:p w14:paraId="7A131207" w14:textId="77777777" w:rsidR="00BF2B76" w:rsidRDefault="00BF2B76" w:rsidP="00BF2B76">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sidR="003D4F55">
              <w:rPr>
                <w:rFonts w:ascii="Times New Roman" w:hAnsi="Times New Roman" w:cs="Times New Roman"/>
                <w:color w:val="000000" w:themeColor="text1"/>
              </w:rPr>
              <w:t>,</w:t>
            </w:r>
          </w:p>
          <w:p w14:paraId="0D2202E8" w14:textId="1EACF4B8" w:rsidR="003D4F55" w:rsidRPr="00012BE2" w:rsidRDefault="003D4F55" w:rsidP="00BF2B76">
            <w:pPr>
              <w:jc w:val="center"/>
              <w:rPr>
                <w:rFonts w:ascii="Times New Roman" w:hAnsi="Times New Roman" w:cs="Times New Roman"/>
                <w:color w:val="000000" w:themeColor="text1"/>
              </w:rPr>
            </w:pPr>
            <w:r w:rsidRPr="003D4F55">
              <w:rPr>
                <w:rFonts w:ascii="Times New Roman" w:hAnsi="Times New Roman" w:cs="Times New Roman"/>
                <w:i/>
                <w:color w:val="000000" w:themeColor="text1"/>
              </w:rPr>
              <w:t>d</w:t>
            </w:r>
            <w:r>
              <w:rPr>
                <w:rFonts w:ascii="Times New Roman" w:hAnsi="Times New Roman" w:cs="Times New Roman"/>
                <w:color w:val="000000" w:themeColor="text1"/>
              </w:rPr>
              <w:t xml:space="preserve"> = 1.67</w:t>
            </w:r>
          </w:p>
        </w:tc>
      </w:tr>
      <w:tr w:rsidR="00BF2B76" w:rsidRPr="00012BE2" w14:paraId="06F608A4" w14:textId="77777777" w:rsidTr="008108E3">
        <w:trPr>
          <w:trHeight w:val="907"/>
        </w:trPr>
        <w:tc>
          <w:tcPr>
            <w:tcW w:w="2041" w:type="dxa"/>
            <w:tcBorders>
              <w:bottom w:val="single" w:sz="4" w:space="0" w:color="auto"/>
            </w:tcBorders>
          </w:tcPr>
          <w:p w14:paraId="6E76A5B5"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ASD non-social cue (Study 2)</w:t>
            </w:r>
          </w:p>
        </w:tc>
        <w:tc>
          <w:tcPr>
            <w:tcW w:w="1502" w:type="dxa"/>
            <w:tcBorders>
              <w:bottom w:val="single" w:sz="4" w:space="0" w:color="auto"/>
            </w:tcBorders>
            <w:vAlign w:val="center"/>
          </w:tcPr>
          <w:p w14:paraId="58C013A7"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5BBED418"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42DB822C"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7A1DA993"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5EFF5334"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0427D3D3" w14:textId="77777777" w:rsidR="00BF2B76" w:rsidRPr="00012BE2" w:rsidRDefault="00BF2B76" w:rsidP="00BF2B76">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r>
    </w:tbl>
    <w:p w14:paraId="15465B56" w14:textId="2DAB0452" w:rsidR="0069661A" w:rsidRDefault="0069661A" w:rsidP="00385F57">
      <w:pPr>
        <w:spacing w:line="480" w:lineRule="auto"/>
      </w:pPr>
    </w:p>
    <w:p w14:paraId="14D19469" w14:textId="473732B9" w:rsidR="003D4F55" w:rsidRDefault="003D4F55" w:rsidP="00385F57">
      <w:pPr>
        <w:spacing w:line="480" w:lineRule="auto"/>
      </w:pPr>
    </w:p>
    <w:p w14:paraId="2BA1ADFD" w14:textId="749C8106" w:rsidR="003D4F55" w:rsidRDefault="003D4F55" w:rsidP="00385F57">
      <w:pPr>
        <w:spacing w:line="480" w:lineRule="auto"/>
      </w:pPr>
    </w:p>
    <w:p w14:paraId="330EB346" w14:textId="56005414" w:rsidR="003D4F55" w:rsidRDefault="003D4F55" w:rsidP="00385F57">
      <w:pPr>
        <w:spacing w:line="480" w:lineRule="auto"/>
      </w:pPr>
    </w:p>
    <w:p w14:paraId="65A66053" w14:textId="3ACA40EC" w:rsidR="003D4F55" w:rsidRDefault="003D4F55" w:rsidP="00385F57">
      <w:pPr>
        <w:spacing w:line="480" w:lineRule="auto"/>
      </w:pPr>
    </w:p>
    <w:p w14:paraId="7C295F5E" w14:textId="5A3C9DD8" w:rsidR="003D4F55" w:rsidRDefault="003D4F55" w:rsidP="00385F57">
      <w:pPr>
        <w:spacing w:line="480" w:lineRule="auto"/>
      </w:pPr>
    </w:p>
    <w:p w14:paraId="62805BAE" w14:textId="714A17D8" w:rsidR="003D4F55" w:rsidRDefault="003D4F55" w:rsidP="00385F57">
      <w:pPr>
        <w:spacing w:line="480" w:lineRule="auto"/>
      </w:pPr>
    </w:p>
    <w:p w14:paraId="4281C06A" w14:textId="06BF8198" w:rsidR="003D4F55" w:rsidRDefault="003D4F55" w:rsidP="00385F57">
      <w:pPr>
        <w:spacing w:line="480" w:lineRule="auto"/>
      </w:pPr>
    </w:p>
    <w:p w14:paraId="7BDB6AF3" w14:textId="2BA2D81A" w:rsidR="003D4F55" w:rsidRDefault="003D4F55" w:rsidP="00385F57">
      <w:pPr>
        <w:spacing w:line="480" w:lineRule="auto"/>
      </w:pPr>
    </w:p>
    <w:p w14:paraId="21491F9C" w14:textId="0D4E6610" w:rsidR="003D4F55" w:rsidRDefault="003D4F55" w:rsidP="00385F57">
      <w:pPr>
        <w:spacing w:line="480" w:lineRule="auto"/>
      </w:pPr>
    </w:p>
    <w:p w14:paraId="13AE24BE" w14:textId="1AC457F4" w:rsidR="003D4F55" w:rsidRDefault="003D4F55" w:rsidP="00385F57">
      <w:pPr>
        <w:spacing w:line="480" w:lineRule="auto"/>
      </w:pPr>
    </w:p>
    <w:p w14:paraId="796EF7B1" w14:textId="31212927" w:rsidR="003D4F55" w:rsidRDefault="003D4F55" w:rsidP="00385F57">
      <w:pPr>
        <w:spacing w:line="480" w:lineRule="auto"/>
      </w:pPr>
    </w:p>
    <w:tbl>
      <w:tblPr>
        <w:tblStyle w:val="TableGrid"/>
        <w:tblpPr w:leftFromText="180" w:rightFromText="180" w:vertAnchor="text" w:horzAnchor="margin" w:tblpXSpec="center" w:tblpY="501"/>
        <w:tblW w:w="1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1502"/>
        <w:gridCol w:w="1502"/>
        <w:gridCol w:w="1502"/>
        <w:gridCol w:w="1502"/>
        <w:gridCol w:w="1502"/>
        <w:gridCol w:w="1502"/>
      </w:tblGrid>
      <w:tr w:rsidR="008108E3" w:rsidRPr="00012BE2" w14:paraId="65BF7CBD" w14:textId="77777777" w:rsidTr="008108E3">
        <w:trPr>
          <w:trHeight w:val="737"/>
        </w:trPr>
        <w:tc>
          <w:tcPr>
            <w:tcW w:w="2041" w:type="dxa"/>
            <w:tcBorders>
              <w:top w:val="single" w:sz="4" w:space="0" w:color="auto"/>
              <w:bottom w:val="single" w:sz="4" w:space="0" w:color="auto"/>
            </w:tcBorders>
          </w:tcPr>
          <w:p w14:paraId="76D894A5" w14:textId="77777777" w:rsidR="008108E3" w:rsidRPr="00012BE2" w:rsidRDefault="008108E3" w:rsidP="008108E3">
            <w:pPr>
              <w:rPr>
                <w:rFonts w:ascii="Times New Roman" w:hAnsi="Times New Roman" w:cs="Times New Roman"/>
                <w:color w:val="000000" w:themeColor="text1"/>
              </w:rPr>
            </w:pPr>
          </w:p>
        </w:tc>
        <w:tc>
          <w:tcPr>
            <w:tcW w:w="1502" w:type="dxa"/>
            <w:tcBorders>
              <w:top w:val="single" w:sz="4" w:space="0" w:color="auto"/>
              <w:bottom w:val="single" w:sz="4" w:space="0" w:color="auto"/>
            </w:tcBorders>
          </w:tcPr>
          <w:p w14:paraId="6DCB711B"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 xml:space="preserve">TD no cue </w:t>
            </w:r>
          </w:p>
          <w:p w14:paraId="30BEF9B1"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(Study 1)</w:t>
            </w:r>
          </w:p>
        </w:tc>
        <w:tc>
          <w:tcPr>
            <w:tcW w:w="1502" w:type="dxa"/>
            <w:tcBorders>
              <w:top w:val="single" w:sz="4" w:space="0" w:color="auto"/>
              <w:bottom w:val="single" w:sz="4" w:space="0" w:color="auto"/>
            </w:tcBorders>
          </w:tcPr>
          <w:p w14:paraId="297DCFE6"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ASD no cue (Study 1)</w:t>
            </w:r>
          </w:p>
        </w:tc>
        <w:tc>
          <w:tcPr>
            <w:tcW w:w="1502" w:type="dxa"/>
            <w:tcBorders>
              <w:top w:val="single" w:sz="4" w:space="0" w:color="auto"/>
              <w:bottom w:val="single" w:sz="4" w:space="0" w:color="auto"/>
            </w:tcBorders>
          </w:tcPr>
          <w:p w14:paraId="5A9D60CD"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TD social cue (Study 2)</w:t>
            </w:r>
          </w:p>
        </w:tc>
        <w:tc>
          <w:tcPr>
            <w:tcW w:w="1502" w:type="dxa"/>
            <w:tcBorders>
              <w:top w:val="single" w:sz="4" w:space="0" w:color="auto"/>
              <w:bottom w:val="single" w:sz="4" w:space="0" w:color="auto"/>
            </w:tcBorders>
          </w:tcPr>
          <w:p w14:paraId="629785CB"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 xml:space="preserve">ASD social cue </w:t>
            </w:r>
          </w:p>
          <w:p w14:paraId="69F4971B"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(Study 2)</w:t>
            </w:r>
          </w:p>
        </w:tc>
        <w:tc>
          <w:tcPr>
            <w:tcW w:w="1502" w:type="dxa"/>
            <w:tcBorders>
              <w:top w:val="single" w:sz="4" w:space="0" w:color="auto"/>
              <w:bottom w:val="single" w:sz="4" w:space="0" w:color="auto"/>
            </w:tcBorders>
          </w:tcPr>
          <w:p w14:paraId="6755E942"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 xml:space="preserve">TD non-social cue </w:t>
            </w:r>
          </w:p>
          <w:p w14:paraId="65E26BE1"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(Study 2)</w:t>
            </w:r>
          </w:p>
        </w:tc>
        <w:tc>
          <w:tcPr>
            <w:tcW w:w="1502" w:type="dxa"/>
            <w:tcBorders>
              <w:top w:val="single" w:sz="4" w:space="0" w:color="auto"/>
              <w:bottom w:val="single" w:sz="4" w:space="0" w:color="auto"/>
            </w:tcBorders>
          </w:tcPr>
          <w:p w14:paraId="3A518DF3" w14:textId="77777777" w:rsidR="008108E3" w:rsidRPr="00012BE2" w:rsidRDefault="008108E3" w:rsidP="008108E3">
            <w:pPr>
              <w:jc w:val="center"/>
              <w:rPr>
                <w:rFonts w:ascii="Times New Roman" w:hAnsi="Times New Roman" w:cs="Times New Roman"/>
                <w:color w:val="000000" w:themeColor="text1"/>
                <w:szCs w:val="20"/>
              </w:rPr>
            </w:pPr>
            <w:r w:rsidRPr="00012BE2">
              <w:rPr>
                <w:rFonts w:ascii="Times New Roman" w:hAnsi="Times New Roman" w:cs="Times New Roman"/>
                <w:color w:val="000000" w:themeColor="text1"/>
                <w:szCs w:val="20"/>
              </w:rPr>
              <w:t>ASD non-social cue (Study 2)</w:t>
            </w:r>
          </w:p>
        </w:tc>
      </w:tr>
      <w:tr w:rsidR="008108E3" w:rsidRPr="00012BE2" w14:paraId="7EF8DD0A" w14:textId="77777777" w:rsidTr="008108E3">
        <w:trPr>
          <w:trHeight w:val="907"/>
        </w:trPr>
        <w:tc>
          <w:tcPr>
            <w:tcW w:w="2041" w:type="dxa"/>
            <w:tcBorders>
              <w:top w:val="single" w:sz="4" w:space="0" w:color="auto"/>
            </w:tcBorders>
          </w:tcPr>
          <w:p w14:paraId="7E215A37"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 xml:space="preserve">TD no cue </w:t>
            </w:r>
          </w:p>
          <w:p w14:paraId="608EDDF9"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(Study 1)</w:t>
            </w:r>
          </w:p>
        </w:tc>
        <w:tc>
          <w:tcPr>
            <w:tcW w:w="1502" w:type="dxa"/>
            <w:tcBorders>
              <w:top w:val="single" w:sz="4" w:space="0" w:color="auto"/>
            </w:tcBorders>
            <w:vAlign w:val="center"/>
          </w:tcPr>
          <w:p w14:paraId="63E68C2C"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top w:val="single" w:sz="4" w:space="0" w:color="auto"/>
            </w:tcBorders>
            <w:vAlign w:val="center"/>
          </w:tcPr>
          <w:p w14:paraId="1E9C5159"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13.17, </w:t>
            </w:r>
          </w:p>
          <w:p w14:paraId="6DE9833E"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325CDF67"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4.62</w:t>
            </w:r>
          </w:p>
        </w:tc>
        <w:tc>
          <w:tcPr>
            <w:tcW w:w="1502" w:type="dxa"/>
            <w:tcBorders>
              <w:top w:val="single" w:sz="4" w:space="0" w:color="auto"/>
            </w:tcBorders>
            <w:vAlign w:val="center"/>
          </w:tcPr>
          <w:p w14:paraId="2FF35241"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 xml:space="preserve">t </w:t>
            </w:r>
            <w:r w:rsidRPr="00012BE2">
              <w:rPr>
                <w:rFonts w:ascii="Times New Roman" w:hAnsi="Times New Roman" w:cs="Times New Roman"/>
                <w:color w:val="000000" w:themeColor="text1"/>
              </w:rPr>
              <w:t>= 0.43,</w:t>
            </w:r>
          </w:p>
          <w:p w14:paraId="24A7474E" w14:textId="77777777" w:rsidR="008108E3"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 xml:space="preserve"> </w:t>
            </w: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.67</w:t>
            </w:r>
            <w:r>
              <w:rPr>
                <w:rFonts w:ascii="Times New Roman" w:hAnsi="Times New Roman" w:cs="Times New Roman"/>
                <w:color w:val="000000" w:themeColor="text1"/>
              </w:rPr>
              <w:t>,</w:t>
            </w:r>
          </w:p>
          <w:p w14:paraId="40673DF3"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 xml:space="preserve">d </w:t>
            </w:r>
            <w:r>
              <w:rPr>
                <w:rFonts w:ascii="Times New Roman" w:hAnsi="Times New Roman" w:cs="Times New Roman"/>
                <w:color w:val="000000" w:themeColor="text1"/>
              </w:rPr>
              <w:t>= 0.67</w:t>
            </w:r>
          </w:p>
        </w:tc>
        <w:tc>
          <w:tcPr>
            <w:tcW w:w="1502" w:type="dxa"/>
            <w:tcBorders>
              <w:top w:val="single" w:sz="4" w:space="0" w:color="auto"/>
            </w:tcBorders>
            <w:vAlign w:val="center"/>
          </w:tcPr>
          <w:p w14:paraId="53C0591C"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15.02, </w:t>
            </w:r>
          </w:p>
          <w:p w14:paraId="15276C1A"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246AEEA0"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4.07</w:t>
            </w:r>
          </w:p>
        </w:tc>
        <w:tc>
          <w:tcPr>
            <w:tcW w:w="1502" w:type="dxa"/>
            <w:tcBorders>
              <w:top w:val="single" w:sz="4" w:space="0" w:color="auto"/>
            </w:tcBorders>
            <w:vAlign w:val="center"/>
          </w:tcPr>
          <w:p w14:paraId="3551270C"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2.35,</w:t>
            </w:r>
          </w:p>
          <w:p w14:paraId="0553D6AC" w14:textId="77777777" w:rsidR="008108E3" w:rsidRDefault="008108E3" w:rsidP="008108E3">
            <w:pPr>
              <w:jc w:val="center"/>
              <w:rPr>
                <w:rFonts w:ascii="Times New Roman" w:hAnsi="Times New Roman" w:cs="Times New Roman"/>
                <w:b/>
                <w:i/>
                <w:color w:val="000000" w:themeColor="text1"/>
              </w:rPr>
            </w:pPr>
            <w:r w:rsidRPr="00012BE2">
              <w:rPr>
                <w:rFonts w:ascii="Times New Roman" w:hAnsi="Times New Roman" w:cs="Times New Roman"/>
                <w:color w:val="000000" w:themeColor="text1"/>
              </w:rPr>
              <w:t xml:space="preserve"> </w:t>
            </w: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.026</w:t>
            </w:r>
            <w:r>
              <w:rPr>
                <w:rFonts w:ascii="Times New Roman" w:hAnsi="Times New Roman" w:cs="Times New Roman"/>
                <w:color w:val="000000" w:themeColor="text1"/>
              </w:rPr>
              <w:t>,</w:t>
            </w:r>
          </w:p>
          <w:p w14:paraId="7C5F39C1" w14:textId="77777777" w:rsidR="008108E3" w:rsidRPr="003C66D7"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0.96</w:t>
            </w:r>
          </w:p>
        </w:tc>
        <w:tc>
          <w:tcPr>
            <w:tcW w:w="1502" w:type="dxa"/>
            <w:tcBorders>
              <w:top w:val="single" w:sz="4" w:space="0" w:color="auto"/>
            </w:tcBorders>
            <w:vAlign w:val="center"/>
          </w:tcPr>
          <w:p w14:paraId="6C37A6EF"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11.83, </w:t>
            </w:r>
          </w:p>
          <w:p w14:paraId="2E0C088D"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1EB0C817"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4.16</w:t>
            </w:r>
          </w:p>
        </w:tc>
      </w:tr>
      <w:tr w:rsidR="008108E3" w:rsidRPr="00012BE2" w14:paraId="7262F91B" w14:textId="77777777" w:rsidTr="008108E3">
        <w:trPr>
          <w:trHeight w:val="907"/>
        </w:trPr>
        <w:tc>
          <w:tcPr>
            <w:tcW w:w="2041" w:type="dxa"/>
          </w:tcPr>
          <w:p w14:paraId="2C44BBCD"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 xml:space="preserve">ASD no cue </w:t>
            </w:r>
          </w:p>
          <w:p w14:paraId="63E561FD"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(Study 1)</w:t>
            </w:r>
          </w:p>
        </w:tc>
        <w:tc>
          <w:tcPr>
            <w:tcW w:w="1502" w:type="dxa"/>
            <w:vAlign w:val="center"/>
          </w:tcPr>
          <w:p w14:paraId="71ED21CA"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31363E64"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09044D7C"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13.21, </w:t>
            </w:r>
          </w:p>
          <w:p w14:paraId="051D48A5"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4F789711"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4.69</w:t>
            </w:r>
          </w:p>
        </w:tc>
        <w:tc>
          <w:tcPr>
            <w:tcW w:w="1502" w:type="dxa"/>
            <w:vAlign w:val="center"/>
          </w:tcPr>
          <w:p w14:paraId="604838B2"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0.10, </w:t>
            </w:r>
          </w:p>
          <w:p w14:paraId="4DB3F67B"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.92</w:t>
            </w:r>
            <w:r>
              <w:rPr>
                <w:rFonts w:ascii="Times New Roman" w:hAnsi="Times New Roman" w:cs="Times New Roman"/>
                <w:color w:val="000000" w:themeColor="text1"/>
              </w:rPr>
              <w:t>,</w:t>
            </w:r>
          </w:p>
          <w:p w14:paraId="0C03A328"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0.13</w:t>
            </w:r>
          </w:p>
        </w:tc>
        <w:tc>
          <w:tcPr>
            <w:tcW w:w="1502" w:type="dxa"/>
            <w:vAlign w:val="center"/>
          </w:tcPr>
          <w:p w14:paraId="0296DA2D"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13.35, </w:t>
            </w:r>
          </w:p>
          <w:p w14:paraId="703C9D01"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60601318"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4.71</w:t>
            </w:r>
          </w:p>
        </w:tc>
        <w:tc>
          <w:tcPr>
            <w:tcW w:w="1502" w:type="dxa"/>
            <w:vAlign w:val="center"/>
          </w:tcPr>
          <w:p w14:paraId="60C9677E"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0.03, </w:t>
            </w:r>
          </w:p>
          <w:p w14:paraId="29943C91"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.98</w:t>
            </w:r>
            <w:r>
              <w:rPr>
                <w:rFonts w:ascii="Times New Roman" w:hAnsi="Times New Roman" w:cs="Times New Roman"/>
                <w:color w:val="000000" w:themeColor="text1"/>
              </w:rPr>
              <w:t>,</w:t>
            </w:r>
          </w:p>
          <w:p w14:paraId="36E460D1"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0.01</w:t>
            </w:r>
          </w:p>
        </w:tc>
      </w:tr>
      <w:tr w:rsidR="008108E3" w:rsidRPr="00012BE2" w14:paraId="526C0824" w14:textId="77777777" w:rsidTr="008108E3">
        <w:trPr>
          <w:trHeight w:val="907"/>
        </w:trPr>
        <w:tc>
          <w:tcPr>
            <w:tcW w:w="2041" w:type="dxa"/>
          </w:tcPr>
          <w:p w14:paraId="59FB7013"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TD social cue (Study 2)</w:t>
            </w:r>
          </w:p>
        </w:tc>
        <w:tc>
          <w:tcPr>
            <w:tcW w:w="1502" w:type="dxa"/>
            <w:vAlign w:val="center"/>
          </w:tcPr>
          <w:p w14:paraId="1E077F11"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20A273D0"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1341B4BA"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5ABF05F5"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 xml:space="preserve">t </w:t>
            </w:r>
            <w:r w:rsidRPr="00012BE2">
              <w:rPr>
                <w:rFonts w:ascii="Times New Roman" w:hAnsi="Times New Roman" w:cs="Times New Roman"/>
                <w:color w:val="000000" w:themeColor="text1"/>
              </w:rPr>
              <w:t xml:space="preserve">= 15.06, </w:t>
            </w:r>
          </w:p>
          <w:p w14:paraId="6D545F4B"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58D8B189"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4.13</w:t>
            </w:r>
          </w:p>
        </w:tc>
        <w:tc>
          <w:tcPr>
            <w:tcW w:w="1502" w:type="dxa"/>
            <w:vAlign w:val="center"/>
          </w:tcPr>
          <w:p w14:paraId="0C1FC730"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1.76, </w:t>
            </w:r>
          </w:p>
          <w:p w14:paraId="3A293DED"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.088</w:t>
            </w:r>
            <w:r>
              <w:rPr>
                <w:rFonts w:ascii="Times New Roman" w:hAnsi="Times New Roman" w:cs="Times New Roman"/>
                <w:color w:val="000000" w:themeColor="text1"/>
              </w:rPr>
              <w:t>,</w:t>
            </w:r>
          </w:p>
          <w:p w14:paraId="5B397D7F"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0.50</w:t>
            </w:r>
          </w:p>
        </w:tc>
        <w:tc>
          <w:tcPr>
            <w:tcW w:w="1502" w:type="dxa"/>
            <w:vAlign w:val="center"/>
          </w:tcPr>
          <w:p w14:paraId="47904727"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11.86, </w:t>
            </w:r>
          </w:p>
          <w:p w14:paraId="05069117"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67F8E4BD"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4.22</w:t>
            </w:r>
          </w:p>
        </w:tc>
      </w:tr>
      <w:tr w:rsidR="008108E3" w:rsidRPr="00012BE2" w14:paraId="37589866" w14:textId="77777777" w:rsidTr="008108E3">
        <w:trPr>
          <w:trHeight w:val="907"/>
        </w:trPr>
        <w:tc>
          <w:tcPr>
            <w:tcW w:w="2041" w:type="dxa"/>
          </w:tcPr>
          <w:p w14:paraId="158132FC"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ASD social cue (Study 2)</w:t>
            </w:r>
          </w:p>
        </w:tc>
        <w:tc>
          <w:tcPr>
            <w:tcW w:w="1502" w:type="dxa"/>
            <w:vAlign w:val="center"/>
          </w:tcPr>
          <w:p w14:paraId="188DA239"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0C9532C9"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52CA06D6"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2B7513F7"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458BA480"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15.22, </w:t>
            </w:r>
          </w:p>
          <w:p w14:paraId="19329E11"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45E6A44E"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4.15</w:t>
            </w:r>
          </w:p>
        </w:tc>
        <w:tc>
          <w:tcPr>
            <w:tcW w:w="1502" w:type="dxa"/>
            <w:vAlign w:val="center"/>
          </w:tcPr>
          <w:p w14:paraId="3C3A0BAB"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 xml:space="preserve">t </w:t>
            </w:r>
            <w:r w:rsidRPr="00012BE2">
              <w:rPr>
                <w:rFonts w:ascii="Times New Roman" w:hAnsi="Times New Roman" w:cs="Times New Roman"/>
                <w:color w:val="000000" w:themeColor="text1"/>
              </w:rPr>
              <w:t xml:space="preserve">= 0.07, </w:t>
            </w:r>
          </w:p>
          <w:p w14:paraId="19DE75F7"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 .95</w:t>
            </w:r>
            <w:r>
              <w:rPr>
                <w:rFonts w:ascii="Times New Roman" w:hAnsi="Times New Roman" w:cs="Times New Roman"/>
                <w:color w:val="000000" w:themeColor="text1"/>
              </w:rPr>
              <w:t>,</w:t>
            </w:r>
          </w:p>
          <w:p w14:paraId="06604C37"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0.13</w:t>
            </w:r>
          </w:p>
        </w:tc>
      </w:tr>
      <w:tr w:rsidR="008108E3" w:rsidRPr="00012BE2" w14:paraId="768BD55F" w14:textId="77777777" w:rsidTr="008108E3">
        <w:trPr>
          <w:trHeight w:val="907"/>
        </w:trPr>
        <w:tc>
          <w:tcPr>
            <w:tcW w:w="2041" w:type="dxa"/>
          </w:tcPr>
          <w:p w14:paraId="5CDB404B"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TD non-social cue (Study 2)</w:t>
            </w:r>
          </w:p>
        </w:tc>
        <w:tc>
          <w:tcPr>
            <w:tcW w:w="1502" w:type="dxa"/>
            <w:vAlign w:val="center"/>
          </w:tcPr>
          <w:p w14:paraId="623E62C6"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0E60247E"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1964B218"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4710FEA9"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72067F38"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vAlign w:val="center"/>
          </w:tcPr>
          <w:p w14:paraId="7E4B81C6" w14:textId="77777777" w:rsidR="008108E3" w:rsidRPr="00012BE2"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t</w:t>
            </w:r>
            <w:r w:rsidRPr="00012BE2">
              <w:rPr>
                <w:rFonts w:ascii="Times New Roman" w:hAnsi="Times New Roman" w:cs="Times New Roman"/>
                <w:color w:val="000000" w:themeColor="text1"/>
              </w:rPr>
              <w:t xml:space="preserve"> = 11.98, </w:t>
            </w:r>
          </w:p>
          <w:p w14:paraId="31BE81A4" w14:textId="77777777" w:rsidR="008108E3" w:rsidRDefault="008108E3" w:rsidP="008108E3">
            <w:pPr>
              <w:jc w:val="center"/>
              <w:rPr>
                <w:rFonts w:ascii="Times New Roman" w:hAnsi="Times New Roman" w:cs="Times New Roman"/>
                <w:color w:val="000000" w:themeColor="text1"/>
              </w:rPr>
            </w:pPr>
            <w:r w:rsidRPr="00BF2B76">
              <w:rPr>
                <w:rFonts w:ascii="Times New Roman" w:hAnsi="Times New Roman" w:cs="Times New Roman"/>
                <w:i/>
                <w:color w:val="000000" w:themeColor="text1"/>
              </w:rPr>
              <w:t>p</w:t>
            </w:r>
            <w:r w:rsidRPr="00012BE2">
              <w:rPr>
                <w:rFonts w:ascii="Times New Roman" w:hAnsi="Times New Roman" w:cs="Times New Roman"/>
                <w:color w:val="000000" w:themeColor="text1"/>
              </w:rPr>
              <w:t xml:space="preserve"> &lt; .001</w:t>
            </w:r>
            <w:r>
              <w:rPr>
                <w:rFonts w:ascii="Times New Roman" w:hAnsi="Times New Roman" w:cs="Times New Roman"/>
                <w:color w:val="000000" w:themeColor="text1"/>
              </w:rPr>
              <w:t>,</w:t>
            </w:r>
          </w:p>
          <w:p w14:paraId="74803C07" w14:textId="77777777" w:rsidR="008108E3" w:rsidRPr="00012BE2" w:rsidRDefault="008108E3" w:rsidP="008108E3">
            <w:pPr>
              <w:jc w:val="center"/>
              <w:rPr>
                <w:rFonts w:ascii="Times New Roman" w:hAnsi="Times New Roman" w:cs="Times New Roman"/>
                <w:color w:val="000000" w:themeColor="text1"/>
              </w:rPr>
            </w:pPr>
            <w:r w:rsidRPr="00427338">
              <w:rPr>
                <w:rFonts w:ascii="Times New Roman" w:hAnsi="Times New Roman" w:cs="Times New Roman"/>
                <w:i/>
                <w:color w:val="000000" w:themeColor="text1"/>
              </w:rPr>
              <w:t>d</w:t>
            </w:r>
            <w:r>
              <w:rPr>
                <w:rFonts w:ascii="Times New Roman" w:hAnsi="Times New Roman" w:cs="Times New Roman"/>
                <w:color w:val="000000" w:themeColor="text1"/>
              </w:rPr>
              <w:t xml:space="preserve"> = 4.24</w:t>
            </w:r>
          </w:p>
        </w:tc>
      </w:tr>
      <w:tr w:rsidR="008108E3" w:rsidRPr="00012BE2" w14:paraId="078C348E" w14:textId="77777777" w:rsidTr="008108E3">
        <w:trPr>
          <w:trHeight w:val="907"/>
        </w:trPr>
        <w:tc>
          <w:tcPr>
            <w:tcW w:w="2041" w:type="dxa"/>
            <w:tcBorders>
              <w:bottom w:val="single" w:sz="4" w:space="0" w:color="auto"/>
            </w:tcBorders>
          </w:tcPr>
          <w:p w14:paraId="6D858F07"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ASD non-social cue (Study 2)</w:t>
            </w:r>
          </w:p>
        </w:tc>
        <w:tc>
          <w:tcPr>
            <w:tcW w:w="1502" w:type="dxa"/>
            <w:tcBorders>
              <w:bottom w:val="single" w:sz="4" w:space="0" w:color="auto"/>
            </w:tcBorders>
            <w:vAlign w:val="center"/>
          </w:tcPr>
          <w:p w14:paraId="37CCE093"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49D049EF"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56B12A31"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65AC87DE"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26E54955"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c>
          <w:tcPr>
            <w:tcW w:w="1502" w:type="dxa"/>
            <w:tcBorders>
              <w:bottom w:val="single" w:sz="4" w:space="0" w:color="auto"/>
            </w:tcBorders>
            <w:vAlign w:val="center"/>
          </w:tcPr>
          <w:p w14:paraId="453B1B1E" w14:textId="77777777" w:rsidR="008108E3" w:rsidRPr="00012BE2" w:rsidRDefault="008108E3" w:rsidP="008108E3">
            <w:pPr>
              <w:jc w:val="center"/>
              <w:rPr>
                <w:rFonts w:ascii="Times New Roman" w:hAnsi="Times New Roman" w:cs="Times New Roman"/>
                <w:color w:val="000000" w:themeColor="text1"/>
              </w:rPr>
            </w:pPr>
            <w:r w:rsidRPr="00012BE2">
              <w:rPr>
                <w:rFonts w:ascii="Times New Roman" w:hAnsi="Times New Roman" w:cs="Times New Roman"/>
                <w:color w:val="000000" w:themeColor="text1"/>
              </w:rPr>
              <w:t>*</w:t>
            </w:r>
          </w:p>
        </w:tc>
      </w:tr>
    </w:tbl>
    <w:p w14:paraId="596DEADA" w14:textId="77777777" w:rsidR="00BF2B76" w:rsidRPr="00012BE2" w:rsidRDefault="00BF2B76" w:rsidP="00BF2B76">
      <w:pPr>
        <w:rPr>
          <w:rFonts w:ascii="Times New Roman" w:hAnsi="Times New Roman" w:cs="Times New Roman"/>
          <w:b/>
          <w:color w:val="000000" w:themeColor="text1"/>
          <w:u w:val="single"/>
        </w:rPr>
      </w:pPr>
      <w:r w:rsidRPr="00012BE2">
        <w:rPr>
          <w:rFonts w:ascii="Times New Roman" w:hAnsi="Times New Roman" w:cs="Times New Roman"/>
          <w:b/>
          <w:color w:val="000000" w:themeColor="text1"/>
          <w:u w:val="single"/>
        </w:rPr>
        <w:t>Childhood Autism Rating Scale score</w:t>
      </w:r>
    </w:p>
    <w:p w14:paraId="1217A35B" w14:textId="0FBAD96F" w:rsidR="00BF2B76" w:rsidRDefault="00BF2B76" w:rsidP="00385F57">
      <w:pPr>
        <w:spacing w:line="480" w:lineRule="auto"/>
      </w:pPr>
    </w:p>
    <w:p w14:paraId="0E343AFD" w14:textId="533558B0" w:rsidR="00BF2B76" w:rsidRDefault="00BF2B76" w:rsidP="00385F57">
      <w:pPr>
        <w:spacing w:line="480" w:lineRule="auto"/>
      </w:pPr>
    </w:p>
    <w:p w14:paraId="40982DF5" w14:textId="2927D790" w:rsidR="00427338" w:rsidRDefault="00427338" w:rsidP="00385F57">
      <w:pPr>
        <w:spacing w:line="480" w:lineRule="auto"/>
      </w:pPr>
    </w:p>
    <w:p w14:paraId="788574B1" w14:textId="32DAB226" w:rsidR="00427338" w:rsidRDefault="00427338" w:rsidP="00385F57">
      <w:pPr>
        <w:spacing w:line="480" w:lineRule="auto"/>
      </w:pPr>
    </w:p>
    <w:p w14:paraId="0AF11B6C" w14:textId="5EB5B9E0" w:rsidR="00427338" w:rsidRDefault="00427338" w:rsidP="00385F57">
      <w:pPr>
        <w:spacing w:line="480" w:lineRule="auto"/>
      </w:pPr>
    </w:p>
    <w:p w14:paraId="7CA8B6B0" w14:textId="6F7588DA" w:rsidR="00427338" w:rsidRDefault="00427338" w:rsidP="00385F57">
      <w:pPr>
        <w:spacing w:line="480" w:lineRule="auto"/>
      </w:pPr>
    </w:p>
    <w:p w14:paraId="0B100A69" w14:textId="016C1153" w:rsidR="00427338" w:rsidRDefault="00427338" w:rsidP="00385F57">
      <w:pPr>
        <w:spacing w:line="480" w:lineRule="auto"/>
      </w:pPr>
    </w:p>
    <w:p w14:paraId="29E152F4" w14:textId="44381E27" w:rsidR="00427338" w:rsidRDefault="00427338" w:rsidP="00385F57">
      <w:pPr>
        <w:spacing w:line="480" w:lineRule="auto"/>
      </w:pPr>
    </w:p>
    <w:p w14:paraId="37E99666" w14:textId="173B8925" w:rsidR="00427338" w:rsidRDefault="00427338" w:rsidP="00385F57">
      <w:pPr>
        <w:spacing w:line="480" w:lineRule="auto"/>
      </w:pPr>
    </w:p>
    <w:p w14:paraId="62090BDC" w14:textId="1018D256" w:rsidR="00427338" w:rsidRDefault="00427338" w:rsidP="00385F57">
      <w:pPr>
        <w:spacing w:line="480" w:lineRule="auto"/>
      </w:pPr>
    </w:p>
    <w:p w14:paraId="2349F7CC" w14:textId="67B41CAE" w:rsidR="00427338" w:rsidRDefault="00427338" w:rsidP="00385F57">
      <w:pPr>
        <w:spacing w:line="480" w:lineRule="auto"/>
      </w:pPr>
    </w:p>
    <w:p w14:paraId="03BD3BAC" w14:textId="0DA6DDA6" w:rsidR="00427338" w:rsidRDefault="00427338" w:rsidP="00385F57">
      <w:pPr>
        <w:spacing w:line="480" w:lineRule="auto"/>
      </w:pPr>
    </w:p>
    <w:p w14:paraId="5591EA91" w14:textId="77777777" w:rsidR="00427338" w:rsidRDefault="00427338" w:rsidP="00385F57">
      <w:pPr>
        <w:spacing w:line="480" w:lineRule="auto"/>
      </w:pPr>
    </w:p>
    <w:p w14:paraId="14C9C845" w14:textId="77777777" w:rsidR="00BF2B76" w:rsidRPr="00D540F4" w:rsidRDefault="00BF2B76" w:rsidP="00BF2B76">
      <w:pPr>
        <w:rPr>
          <w:rFonts w:ascii="Times New Roman" w:hAnsi="Times New Roman" w:cs="Times New Roman"/>
          <w:b/>
          <w:u w:val="single"/>
        </w:rPr>
      </w:pPr>
      <w:r>
        <w:rPr>
          <w:rFonts w:ascii="Times New Roman" w:hAnsi="Times New Roman" w:cs="Times New Roman"/>
          <w:b/>
          <w:u w:val="single"/>
        </w:rPr>
        <w:lastRenderedPageBreak/>
        <w:t>British Picture Vocabulary Scale (3</w:t>
      </w:r>
      <w:r w:rsidRPr="0089548C">
        <w:rPr>
          <w:rFonts w:ascii="Times New Roman" w:hAnsi="Times New Roman" w:cs="Times New Roman"/>
          <w:b/>
          <w:u w:val="single"/>
          <w:vertAlign w:val="superscript"/>
        </w:rPr>
        <w:t>rd</w:t>
      </w:r>
      <w:r>
        <w:rPr>
          <w:rFonts w:ascii="Times New Roman" w:hAnsi="Times New Roman" w:cs="Times New Roman"/>
          <w:b/>
          <w:u w:val="single"/>
        </w:rPr>
        <w:t xml:space="preserve"> edition) age equivalent</w:t>
      </w:r>
    </w:p>
    <w:p w14:paraId="3AF8044A" w14:textId="72F8D912" w:rsidR="005D397B" w:rsidRDefault="005D397B" w:rsidP="00385F57">
      <w:pPr>
        <w:pStyle w:val="CommentText"/>
        <w:spacing w:line="480" w:lineRule="auto"/>
      </w:pPr>
    </w:p>
    <w:tbl>
      <w:tblPr>
        <w:tblStyle w:val="TableGrid"/>
        <w:tblW w:w="11053" w:type="dxa"/>
        <w:tblInd w:w="-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1502"/>
        <w:gridCol w:w="1502"/>
        <w:gridCol w:w="1502"/>
        <w:gridCol w:w="1502"/>
        <w:gridCol w:w="1502"/>
        <w:gridCol w:w="1502"/>
      </w:tblGrid>
      <w:tr w:rsidR="00BF2B76" w:rsidRPr="00D540F4" w14:paraId="1528B6F6" w14:textId="77777777" w:rsidTr="008108E3">
        <w:trPr>
          <w:trHeight w:val="737"/>
        </w:trPr>
        <w:tc>
          <w:tcPr>
            <w:tcW w:w="2041" w:type="dxa"/>
            <w:tcBorders>
              <w:top w:val="single" w:sz="4" w:space="0" w:color="auto"/>
              <w:bottom w:val="single" w:sz="4" w:space="0" w:color="auto"/>
            </w:tcBorders>
          </w:tcPr>
          <w:p w14:paraId="4B517B7B" w14:textId="77777777" w:rsidR="00BF2B76" w:rsidRPr="0089548C" w:rsidRDefault="00BF2B76" w:rsidP="00797F10">
            <w:pPr>
              <w:rPr>
                <w:rFonts w:ascii="Times New Roman" w:hAnsi="Times New Roman" w:cs="Times New Roman"/>
              </w:rPr>
            </w:pPr>
          </w:p>
        </w:tc>
        <w:tc>
          <w:tcPr>
            <w:tcW w:w="1502" w:type="dxa"/>
            <w:tcBorders>
              <w:top w:val="single" w:sz="4" w:space="0" w:color="auto"/>
              <w:bottom w:val="single" w:sz="4" w:space="0" w:color="auto"/>
            </w:tcBorders>
          </w:tcPr>
          <w:p w14:paraId="0FFB05B0"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 xml:space="preserve">TD no cue </w:t>
            </w:r>
          </w:p>
          <w:p w14:paraId="2C15E8E9"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(Study 1)</w:t>
            </w:r>
          </w:p>
        </w:tc>
        <w:tc>
          <w:tcPr>
            <w:tcW w:w="1502" w:type="dxa"/>
            <w:tcBorders>
              <w:top w:val="single" w:sz="4" w:space="0" w:color="auto"/>
              <w:bottom w:val="single" w:sz="4" w:space="0" w:color="auto"/>
            </w:tcBorders>
          </w:tcPr>
          <w:p w14:paraId="5F95006B"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ASD no cue (Study 1)</w:t>
            </w:r>
          </w:p>
        </w:tc>
        <w:tc>
          <w:tcPr>
            <w:tcW w:w="1502" w:type="dxa"/>
            <w:tcBorders>
              <w:top w:val="single" w:sz="4" w:space="0" w:color="auto"/>
              <w:bottom w:val="single" w:sz="4" w:space="0" w:color="auto"/>
            </w:tcBorders>
          </w:tcPr>
          <w:p w14:paraId="723DF78A"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TD social cue (Study 2)</w:t>
            </w:r>
          </w:p>
        </w:tc>
        <w:tc>
          <w:tcPr>
            <w:tcW w:w="1502" w:type="dxa"/>
            <w:tcBorders>
              <w:top w:val="single" w:sz="4" w:space="0" w:color="auto"/>
              <w:bottom w:val="single" w:sz="4" w:space="0" w:color="auto"/>
            </w:tcBorders>
          </w:tcPr>
          <w:p w14:paraId="4E4E4DD6" w14:textId="77777777" w:rsidR="00BF2B76" w:rsidRDefault="00BF2B76" w:rsidP="00797F10">
            <w:pPr>
              <w:jc w:val="center"/>
              <w:rPr>
                <w:rFonts w:ascii="Times New Roman" w:hAnsi="Times New Roman" w:cs="Times New Roman"/>
                <w:szCs w:val="20"/>
              </w:rPr>
            </w:pPr>
            <w:r w:rsidRPr="0089548C">
              <w:rPr>
                <w:rFonts w:ascii="Times New Roman" w:hAnsi="Times New Roman" w:cs="Times New Roman"/>
                <w:szCs w:val="20"/>
              </w:rPr>
              <w:t xml:space="preserve">ASD social cue </w:t>
            </w:r>
          </w:p>
          <w:p w14:paraId="2D0CE961"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(Study 2)</w:t>
            </w:r>
          </w:p>
        </w:tc>
        <w:tc>
          <w:tcPr>
            <w:tcW w:w="1502" w:type="dxa"/>
            <w:tcBorders>
              <w:top w:val="single" w:sz="4" w:space="0" w:color="auto"/>
              <w:bottom w:val="single" w:sz="4" w:space="0" w:color="auto"/>
            </w:tcBorders>
          </w:tcPr>
          <w:p w14:paraId="6361F186"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 xml:space="preserve">TD non-social cue </w:t>
            </w:r>
          </w:p>
          <w:p w14:paraId="3F7B7FDD"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(Study 2)</w:t>
            </w:r>
          </w:p>
        </w:tc>
        <w:tc>
          <w:tcPr>
            <w:tcW w:w="1502" w:type="dxa"/>
            <w:tcBorders>
              <w:top w:val="single" w:sz="4" w:space="0" w:color="auto"/>
              <w:bottom w:val="single" w:sz="4" w:space="0" w:color="auto"/>
            </w:tcBorders>
          </w:tcPr>
          <w:p w14:paraId="7FE5277C"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ASD non-social cue (Study 2)</w:t>
            </w:r>
          </w:p>
        </w:tc>
      </w:tr>
      <w:tr w:rsidR="00BF2B76" w:rsidRPr="00D540F4" w14:paraId="30748037" w14:textId="77777777" w:rsidTr="008108E3">
        <w:trPr>
          <w:trHeight w:val="907"/>
        </w:trPr>
        <w:tc>
          <w:tcPr>
            <w:tcW w:w="2041" w:type="dxa"/>
            <w:tcBorders>
              <w:top w:val="single" w:sz="4" w:space="0" w:color="auto"/>
            </w:tcBorders>
          </w:tcPr>
          <w:p w14:paraId="55FFB908"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 xml:space="preserve">TD no cue </w:t>
            </w:r>
          </w:p>
          <w:p w14:paraId="4E6A548D"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(Study 1)</w:t>
            </w:r>
          </w:p>
        </w:tc>
        <w:tc>
          <w:tcPr>
            <w:tcW w:w="1502" w:type="dxa"/>
            <w:tcBorders>
              <w:top w:val="single" w:sz="4" w:space="0" w:color="auto"/>
            </w:tcBorders>
            <w:vAlign w:val="center"/>
          </w:tcPr>
          <w:p w14:paraId="603A8D99"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top w:val="single" w:sz="4" w:space="0" w:color="auto"/>
            </w:tcBorders>
            <w:vAlign w:val="center"/>
          </w:tcPr>
          <w:p w14:paraId="4157016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0.21, </w:t>
            </w:r>
          </w:p>
          <w:p w14:paraId="5064EDCE"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.83</w:t>
            </w:r>
            <w:r w:rsidR="005D3711">
              <w:rPr>
                <w:rFonts w:ascii="Times New Roman" w:hAnsi="Times New Roman" w:cs="Times New Roman"/>
              </w:rPr>
              <w:t>,</w:t>
            </w:r>
          </w:p>
          <w:p w14:paraId="41DD5F3A" w14:textId="058A2318"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0.28</w:t>
            </w:r>
          </w:p>
        </w:tc>
        <w:tc>
          <w:tcPr>
            <w:tcW w:w="1502" w:type="dxa"/>
            <w:tcBorders>
              <w:top w:val="single" w:sz="4" w:space="0" w:color="auto"/>
            </w:tcBorders>
            <w:vAlign w:val="center"/>
          </w:tcPr>
          <w:p w14:paraId="649AFE3F"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0.87, </w:t>
            </w:r>
          </w:p>
          <w:p w14:paraId="33902583"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.39</w:t>
            </w:r>
            <w:r w:rsidR="005D3711">
              <w:rPr>
                <w:rFonts w:ascii="Times New Roman" w:hAnsi="Times New Roman" w:cs="Times New Roman"/>
              </w:rPr>
              <w:t>,</w:t>
            </w:r>
          </w:p>
          <w:p w14:paraId="2918B059" w14:textId="798F514F"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0.02</w:t>
            </w:r>
          </w:p>
        </w:tc>
        <w:tc>
          <w:tcPr>
            <w:tcW w:w="1502" w:type="dxa"/>
            <w:tcBorders>
              <w:top w:val="single" w:sz="4" w:space="0" w:color="auto"/>
            </w:tcBorders>
            <w:vAlign w:val="center"/>
          </w:tcPr>
          <w:p w14:paraId="33320AAB"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0.67, </w:t>
            </w:r>
          </w:p>
          <w:p w14:paraId="39801034"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.51</w:t>
            </w:r>
            <w:r w:rsidR="005D3711">
              <w:rPr>
                <w:rFonts w:ascii="Times New Roman" w:hAnsi="Times New Roman" w:cs="Times New Roman"/>
              </w:rPr>
              <w:t>,</w:t>
            </w:r>
          </w:p>
          <w:p w14:paraId="21D00EC6" w14:textId="64BB4E09"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0.24</w:t>
            </w:r>
          </w:p>
        </w:tc>
        <w:tc>
          <w:tcPr>
            <w:tcW w:w="1502" w:type="dxa"/>
            <w:tcBorders>
              <w:top w:val="single" w:sz="4" w:space="0" w:color="auto"/>
            </w:tcBorders>
            <w:vAlign w:val="center"/>
          </w:tcPr>
          <w:p w14:paraId="45D394CD"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1.07, </w:t>
            </w:r>
          </w:p>
          <w:p w14:paraId="6CA77764"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.29</w:t>
            </w:r>
            <w:r w:rsidR="005D3711">
              <w:rPr>
                <w:rFonts w:ascii="Times New Roman" w:hAnsi="Times New Roman" w:cs="Times New Roman"/>
              </w:rPr>
              <w:t>,</w:t>
            </w:r>
          </w:p>
          <w:p w14:paraId="61005244" w14:textId="011B88A1"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0.10</w:t>
            </w:r>
          </w:p>
        </w:tc>
        <w:tc>
          <w:tcPr>
            <w:tcW w:w="1502" w:type="dxa"/>
            <w:tcBorders>
              <w:top w:val="single" w:sz="4" w:space="0" w:color="auto"/>
            </w:tcBorders>
            <w:vAlign w:val="center"/>
          </w:tcPr>
          <w:p w14:paraId="6460D3B7"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1.22, </w:t>
            </w:r>
          </w:p>
          <w:p w14:paraId="478D92AF"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.23</w:t>
            </w:r>
            <w:r w:rsidR="005D3711">
              <w:rPr>
                <w:rFonts w:ascii="Times New Roman" w:hAnsi="Times New Roman" w:cs="Times New Roman"/>
              </w:rPr>
              <w:t>,</w:t>
            </w:r>
          </w:p>
          <w:p w14:paraId="71A70B96" w14:textId="70A3CD90"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0.43</w:t>
            </w:r>
          </w:p>
        </w:tc>
      </w:tr>
      <w:tr w:rsidR="00BF2B76" w:rsidRPr="00D540F4" w14:paraId="49B4FE24" w14:textId="77777777" w:rsidTr="008108E3">
        <w:trPr>
          <w:trHeight w:val="907"/>
        </w:trPr>
        <w:tc>
          <w:tcPr>
            <w:tcW w:w="2041" w:type="dxa"/>
          </w:tcPr>
          <w:p w14:paraId="0067883D"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 xml:space="preserve">ASD no cue </w:t>
            </w:r>
          </w:p>
          <w:p w14:paraId="1EE23FDD"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(Study 1)</w:t>
            </w:r>
          </w:p>
        </w:tc>
        <w:tc>
          <w:tcPr>
            <w:tcW w:w="1502" w:type="dxa"/>
            <w:vAlign w:val="center"/>
          </w:tcPr>
          <w:p w14:paraId="68B8C17F"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2E426EA"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55B5A98F"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0.77, </w:t>
            </w:r>
          </w:p>
          <w:p w14:paraId="1F107AEE"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.45</w:t>
            </w:r>
            <w:r w:rsidR="005D3711">
              <w:rPr>
                <w:rFonts w:ascii="Times New Roman" w:hAnsi="Times New Roman" w:cs="Times New Roman"/>
              </w:rPr>
              <w:t>,</w:t>
            </w:r>
          </w:p>
          <w:p w14:paraId="3536C8E3" w14:textId="4CED1C79"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0.28</w:t>
            </w:r>
          </w:p>
        </w:tc>
        <w:tc>
          <w:tcPr>
            <w:tcW w:w="1502" w:type="dxa"/>
            <w:vAlign w:val="center"/>
          </w:tcPr>
          <w:p w14:paraId="11C58290"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0.19, </w:t>
            </w:r>
          </w:p>
          <w:p w14:paraId="29409EA2"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.85</w:t>
            </w:r>
            <w:r w:rsidR="005D3711">
              <w:rPr>
                <w:rFonts w:ascii="Times New Roman" w:hAnsi="Times New Roman" w:cs="Times New Roman"/>
              </w:rPr>
              <w:t>,</w:t>
            </w:r>
          </w:p>
          <w:p w14:paraId="612E7679" w14:textId="1DAF7A46"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0.07</w:t>
            </w:r>
          </w:p>
        </w:tc>
        <w:tc>
          <w:tcPr>
            <w:tcW w:w="1502" w:type="dxa"/>
            <w:vAlign w:val="center"/>
          </w:tcPr>
          <w:p w14:paraId="4E83E79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0.56, </w:t>
            </w:r>
          </w:p>
          <w:p w14:paraId="7D7768D7"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.58</w:t>
            </w:r>
            <w:r w:rsidR="005D3711">
              <w:rPr>
                <w:rFonts w:ascii="Times New Roman" w:hAnsi="Times New Roman" w:cs="Times New Roman"/>
              </w:rPr>
              <w:t>,</w:t>
            </w:r>
          </w:p>
          <w:p w14:paraId="355820FC" w14:textId="7A19F8E4"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0.20</w:t>
            </w:r>
          </w:p>
        </w:tc>
        <w:tc>
          <w:tcPr>
            <w:tcW w:w="1502" w:type="dxa"/>
            <w:vAlign w:val="center"/>
          </w:tcPr>
          <w:p w14:paraId="10F645EE"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0.28, </w:t>
            </w:r>
          </w:p>
          <w:p w14:paraId="1A8533EC"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.78</w:t>
            </w:r>
            <w:r w:rsidR="005D3711">
              <w:rPr>
                <w:rFonts w:ascii="Times New Roman" w:hAnsi="Times New Roman" w:cs="Times New Roman"/>
              </w:rPr>
              <w:t>,</w:t>
            </w:r>
          </w:p>
          <w:p w14:paraId="52E581E5" w14:textId="21C9D52A"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0.10</w:t>
            </w:r>
          </w:p>
        </w:tc>
      </w:tr>
      <w:tr w:rsidR="00BF2B76" w:rsidRPr="00D540F4" w14:paraId="75C61467" w14:textId="77777777" w:rsidTr="008108E3">
        <w:trPr>
          <w:trHeight w:val="907"/>
        </w:trPr>
        <w:tc>
          <w:tcPr>
            <w:tcW w:w="2041" w:type="dxa"/>
          </w:tcPr>
          <w:p w14:paraId="3F867DA6"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TD social cue (Study 2)</w:t>
            </w:r>
          </w:p>
        </w:tc>
        <w:tc>
          <w:tcPr>
            <w:tcW w:w="1502" w:type="dxa"/>
            <w:vAlign w:val="center"/>
          </w:tcPr>
          <w:p w14:paraId="258F2997"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003B48FF"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7D6C0885"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348FC4C3"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0.66, </w:t>
            </w:r>
          </w:p>
          <w:p w14:paraId="2E3DE04C"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.51</w:t>
            </w:r>
            <w:r w:rsidR="005D3711">
              <w:rPr>
                <w:rFonts w:ascii="Times New Roman" w:hAnsi="Times New Roman" w:cs="Times New Roman"/>
              </w:rPr>
              <w:t>,</w:t>
            </w:r>
          </w:p>
          <w:p w14:paraId="0A7C4B07" w14:textId="255E6357" w:rsidR="005D3711" w:rsidRPr="00D540F4" w:rsidRDefault="005D3711"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0.23</w:t>
            </w:r>
          </w:p>
        </w:tc>
        <w:tc>
          <w:tcPr>
            <w:tcW w:w="1502" w:type="dxa"/>
            <w:vAlign w:val="center"/>
          </w:tcPr>
          <w:p w14:paraId="5D570B61"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0.31, </w:t>
            </w:r>
          </w:p>
          <w:p w14:paraId="781C6142"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.76</w:t>
            </w:r>
            <w:r w:rsidR="0050345F">
              <w:rPr>
                <w:rFonts w:ascii="Times New Roman" w:hAnsi="Times New Roman" w:cs="Times New Roman"/>
              </w:rPr>
              <w:t>,</w:t>
            </w:r>
          </w:p>
          <w:p w14:paraId="6F5C7F26" w14:textId="33F05D21" w:rsidR="0050345F" w:rsidRPr="00D540F4" w:rsidRDefault="0050345F"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0.11</w:t>
            </w:r>
          </w:p>
        </w:tc>
        <w:tc>
          <w:tcPr>
            <w:tcW w:w="1502" w:type="dxa"/>
            <w:vAlign w:val="center"/>
          </w:tcPr>
          <w:p w14:paraId="4A86B8C2"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1.17, </w:t>
            </w:r>
          </w:p>
          <w:p w14:paraId="02FEEECD"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.25</w:t>
            </w:r>
            <w:r w:rsidR="0050345F">
              <w:rPr>
                <w:rFonts w:ascii="Times New Roman" w:hAnsi="Times New Roman" w:cs="Times New Roman"/>
              </w:rPr>
              <w:t>,</w:t>
            </w:r>
          </w:p>
          <w:p w14:paraId="2D6AD04E" w14:textId="485C640E" w:rsidR="0050345F" w:rsidRPr="00D540F4" w:rsidRDefault="0050345F"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0.42</w:t>
            </w:r>
          </w:p>
        </w:tc>
      </w:tr>
      <w:tr w:rsidR="00BF2B76" w:rsidRPr="00D540F4" w14:paraId="46A18D5B" w14:textId="77777777" w:rsidTr="008108E3">
        <w:trPr>
          <w:trHeight w:val="907"/>
        </w:trPr>
        <w:tc>
          <w:tcPr>
            <w:tcW w:w="2041" w:type="dxa"/>
          </w:tcPr>
          <w:p w14:paraId="4B09ABFA"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ASD social cue (Study 2)</w:t>
            </w:r>
          </w:p>
        </w:tc>
        <w:tc>
          <w:tcPr>
            <w:tcW w:w="1502" w:type="dxa"/>
            <w:vAlign w:val="center"/>
          </w:tcPr>
          <w:p w14:paraId="4D1779B3"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8A4A6BD"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7F9D6AE9"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551B6D12"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834324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0.41, </w:t>
            </w:r>
          </w:p>
          <w:p w14:paraId="60F4F2BC"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.68</w:t>
            </w:r>
            <w:r w:rsidR="0050345F">
              <w:rPr>
                <w:rFonts w:ascii="Times New Roman" w:hAnsi="Times New Roman" w:cs="Times New Roman"/>
              </w:rPr>
              <w:t>,</w:t>
            </w:r>
          </w:p>
          <w:p w14:paraId="257935AB" w14:textId="72B9736C" w:rsidR="0050345F" w:rsidRPr="00D540F4" w:rsidRDefault="0050345F"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0.15</w:t>
            </w:r>
          </w:p>
        </w:tc>
        <w:tc>
          <w:tcPr>
            <w:tcW w:w="1502" w:type="dxa"/>
            <w:vAlign w:val="center"/>
          </w:tcPr>
          <w:p w14:paraId="360CA83B"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0.52, </w:t>
            </w:r>
          </w:p>
          <w:p w14:paraId="183B9748"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.61</w:t>
            </w:r>
            <w:r w:rsidR="0050345F">
              <w:rPr>
                <w:rFonts w:ascii="Times New Roman" w:hAnsi="Times New Roman" w:cs="Times New Roman"/>
              </w:rPr>
              <w:t>,</w:t>
            </w:r>
          </w:p>
          <w:p w14:paraId="1E9EA15F" w14:textId="02197198" w:rsidR="0050345F" w:rsidRPr="00D540F4" w:rsidRDefault="0050345F"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0.18</w:t>
            </w:r>
          </w:p>
        </w:tc>
      </w:tr>
      <w:tr w:rsidR="00BF2B76" w:rsidRPr="00D540F4" w14:paraId="482ED197" w14:textId="77777777" w:rsidTr="008108E3">
        <w:trPr>
          <w:trHeight w:val="907"/>
        </w:trPr>
        <w:tc>
          <w:tcPr>
            <w:tcW w:w="2041" w:type="dxa"/>
          </w:tcPr>
          <w:p w14:paraId="3EB8BFB7"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TD non-social cue (Study 2)</w:t>
            </w:r>
          </w:p>
        </w:tc>
        <w:tc>
          <w:tcPr>
            <w:tcW w:w="1502" w:type="dxa"/>
            <w:vAlign w:val="center"/>
          </w:tcPr>
          <w:p w14:paraId="509F9949"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5C85C24"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428383A8"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4A5E8ECF"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28997FAE"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23C3FFF1"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0.96, </w:t>
            </w:r>
          </w:p>
          <w:p w14:paraId="4CB9BAE2"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.35</w:t>
            </w:r>
            <w:r w:rsidR="0050345F">
              <w:rPr>
                <w:rFonts w:ascii="Times New Roman" w:hAnsi="Times New Roman" w:cs="Times New Roman"/>
              </w:rPr>
              <w:t>,</w:t>
            </w:r>
          </w:p>
          <w:p w14:paraId="313E9033" w14:textId="176B33E6" w:rsidR="0050345F" w:rsidRPr="00D540F4" w:rsidRDefault="0050345F" w:rsidP="00797F10">
            <w:pPr>
              <w:jc w:val="center"/>
              <w:rPr>
                <w:rFonts w:ascii="Times New Roman" w:hAnsi="Times New Roman" w:cs="Times New Roman"/>
              </w:rPr>
            </w:pPr>
            <w:r w:rsidRPr="0050345F">
              <w:rPr>
                <w:rFonts w:ascii="Times New Roman" w:hAnsi="Times New Roman" w:cs="Times New Roman"/>
                <w:i/>
              </w:rPr>
              <w:t>d</w:t>
            </w:r>
            <w:r>
              <w:rPr>
                <w:rFonts w:ascii="Times New Roman" w:hAnsi="Times New Roman" w:cs="Times New Roman"/>
              </w:rPr>
              <w:t xml:space="preserve"> = 0.34</w:t>
            </w:r>
          </w:p>
        </w:tc>
      </w:tr>
      <w:tr w:rsidR="00BF2B76" w:rsidRPr="00D540F4" w14:paraId="09E276DA" w14:textId="77777777" w:rsidTr="008108E3">
        <w:trPr>
          <w:trHeight w:val="907"/>
        </w:trPr>
        <w:tc>
          <w:tcPr>
            <w:tcW w:w="2041" w:type="dxa"/>
            <w:tcBorders>
              <w:bottom w:val="single" w:sz="4" w:space="0" w:color="auto"/>
            </w:tcBorders>
          </w:tcPr>
          <w:p w14:paraId="472B5842"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ASD non-social cue (Study 2)</w:t>
            </w:r>
          </w:p>
        </w:tc>
        <w:tc>
          <w:tcPr>
            <w:tcW w:w="1502" w:type="dxa"/>
            <w:tcBorders>
              <w:bottom w:val="single" w:sz="4" w:space="0" w:color="auto"/>
            </w:tcBorders>
            <w:vAlign w:val="center"/>
          </w:tcPr>
          <w:p w14:paraId="64E5C3FA"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5D9C2C27"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4B56C84E"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5B4F4701"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0B63D612"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101828D0"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r>
    </w:tbl>
    <w:p w14:paraId="4FAC771B" w14:textId="185743AA" w:rsidR="00BF2B76" w:rsidRDefault="00BF2B76" w:rsidP="00385F57">
      <w:pPr>
        <w:pStyle w:val="CommentText"/>
        <w:spacing w:line="480" w:lineRule="auto"/>
      </w:pPr>
    </w:p>
    <w:p w14:paraId="4DCF6D29" w14:textId="77777777" w:rsidR="005D3711" w:rsidRDefault="005D3711" w:rsidP="00BF2B76">
      <w:pPr>
        <w:rPr>
          <w:rFonts w:ascii="Times New Roman" w:hAnsi="Times New Roman" w:cs="Times New Roman"/>
          <w:b/>
          <w:u w:val="single"/>
        </w:rPr>
      </w:pPr>
    </w:p>
    <w:p w14:paraId="67B6D43B" w14:textId="77777777" w:rsidR="005D3711" w:rsidRDefault="005D3711" w:rsidP="00BF2B76">
      <w:pPr>
        <w:rPr>
          <w:rFonts w:ascii="Times New Roman" w:hAnsi="Times New Roman" w:cs="Times New Roman"/>
          <w:b/>
          <w:u w:val="single"/>
        </w:rPr>
      </w:pPr>
    </w:p>
    <w:p w14:paraId="66C17D34" w14:textId="77777777" w:rsidR="005D3711" w:rsidRDefault="005D3711" w:rsidP="00BF2B76">
      <w:pPr>
        <w:rPr>
          <w:rFonts w:ascii="Times New Roman" w:hAnsi="Times New Roman" w:cs="Times New Roman"/>
          <w:b/>
          <w:u w:val="single"/>
        </w:rPr>
      </w:pPr>
    </w:p>
    <w:p w14:paraId="45EAE3FA" w14:textId="77777777" w:rsidR="005D3711" w:rsidRDefault="005D3711" w:rsidP="00BF2B76">
      <w:pPr>
        <w:rPr>
          <w:rFonts w:ascii="Times New Roman" w:hAnsi="Times New Roman" w:cs="Times New Roman"/>
          <w:b/>
          <w:u w:val="single"/>
        </w:rPr>
      </w:pPr>
    </w:p>
    <w:p w14:paraId="13675054" w14:textId="77777777" w:rsidR="005D3711" w:rsidRDefault="005D3711" w:rsidP="00BF2B76">
      <w:pPr>
        <w:rPr>
          <w:rFonts w:ascii="Times New Roman" w:hAnsi="Times New Roman" w:cs="Times New Roman"/>
          <w:b/>
          <w:u w:val="single"/>
        </w:rPr>
      </w:pPr>
    </w:p>
    <w:p w14:paraId="377FA0F4" w14:textId="77777777" w:rsidR="005D3711" w:rsidRDefault="005D3711" w:rsidP="00BF2B76">
      <w:pPr>
        <w:rPr>
          <w:rFonts w:ascii="Times New Roman" w:hAnsi="Times New Roman" w:cs="Times New Roman"/>
          <w:b/>
          <w:u w:val="single"/>
        </w:rPr>
      </w:pPr>
    </w:p>
    <w:p w14:paraId="3B72E8E2" w14:textId="77777777" w:rsidR="005D3711" w:rsidRDefault="005D3711" w:rsidP="00BF2B76">
      <w:pPr>
        <w:rPr>
          <w:rFonts w:ascii="Times New Roman" w:hAnsi="Times New Roman" w:cs="Times New Roman"/>
          <w:b/>
          <w:u w:val="single"/>
        </w:rPr>
      </w:pPr>
    </w:p>
    <w:p w14:paraId="26B1FF7D" w14:textId="77777777" w:rsidR="005D3711" w:rsidRDefault="005D3711" w:rsidP="00BF2B76">
      <w:pPr>
        <w:rPr>
          <w:rFonts w:ascii="Times New Roman" w:hAnsi="Times New Roman" w:cs="Times New Roman"/>
          <w:b/>
          <w:u w:val="single"/>
        </w:rPr>
      </w:pPr>
    </w:p>
    <w:p w14:paraId="341296F6" w14:textId="77777777" w:rsidR="005D3711" w:rsidRDefault="005D3711" w:rsidP="00BF2B76">
      <w:pPr>
        <w:rPr>
          <w:rFonts w:ascii="Times New Roman" w:hAnsi="Times New Roman" w:cs="Times New Roman"/>
          <w:b/>
          <w:u w:val="single"/>
        </w:rPr>
      </w:pPr>
    </w:p>
    <w:p w14:paraId="785FFE8F" w14:textId="5E7ACFF1" w:rsidR="005D3711" w:rsidRDefault="005D3711" w:rsidP="00BF2B76">
      <w:pPr>
        <w:rPr>
          <w:rFonts w:ascii="Times New Roman" w:hAnsi="Times New Roman" w:cs="Times New Roman"/>
          <w:b/>
          <w:u w:val="single"/>
        </w:rPr>
      </w:pPr>
    </w:p>
    <w:p w14:paraId="288827C5" w14:textId="30897DDC" w:rsidR="0050345F" w:rsidRDefault="0050345F" w:rsidP="00BF2B76">
      <w:pPr>
        <w:rPr>
          <w:rFonts w:ascii="Times New Roman" w:hAnsi="Times New Roman" w:cs="Times New Roman"/>
          <w:b/>
          <w:u w:val="single"/>
        </w:rPr>
      </w:pPr>
    </w:p>
    <w:p w14:paraId="25AE26AF" w14:textId="5B4B849B" w:rsidR="0050345F" w:rsidRDefault="0050345F" w:rsidP="00BF2B76">
      <w:pPr>
        <w:rPr>
          <w:rFonts w:ascii="Times New Roman" w:hAnsi="Times New Roman" w:cs="Times New Roman"/>
          <w:b/>
          <w:u w:val="single"/>
        </w:rPr>
      </w:pPr>
    </w:p>
    <w:p w14:paraId="7B2B0BE4" w14:textId="47F00E3A" w:rsidR="0050345F" w:rsidRDefault="0050345F" w:rsidP="00BF2B76">
      <w:pPr>
        <w:rPr>
          <w:rFonts w:ascii="Times New Roman" w:hAnsi="Times New Roman" w:cs="Times New Roman"/>
          <w:b/>
          <w:u w:val="single"/>
        </w:rPr>
      </w:pPr>
    </w:p>
    <w:p w14:paraId="5F5EA58E" w14:textId="36443CFD" w:rsidR="0050345F" w:rsidRDefault="0050345F" w:rsidP="00BF2B76">
      <w:pPr>
        <w:rPr>
          <w:rFonts w:ascii="Times New Roman" w:hAnsi="Times New Roman" w:cs="Times New Roman"/>
          <w:b/>
          <w:u w:val="single"/>
        </w:rPr>
      </w:pPr>
    </w:p>
    <w:p w14:paraId="72E47872" w14:textId="1817120F" w:rsidR="0050345F" w:rsidRDefault="0050345F" w:rsidP="00BF2B76">
      <w:pPr>
        <w:rPr>
          <w:rFonts w:ascii="Times New Roman" w:hAnsi="Times New Roman" w:cs="Times New Roman"/>
          <w:b/>
          <w:u w:val="single"/>
        </w:rPr>
      </w:pPr>
    </w:p>
    <w:p w14:paraId="481C7954" w14:textId="708D8CF2" w:rsidR="0050345F" w:rsidRDefault="0050345F" w:rsidP="00BF2B76">
      <w:pPr>
        <w:rPr>
          <w:rFonts w:ascii="Times New Roman" w:hAnsi="Times New Roman" w:cs="Times New Roman"/>
          <w:b/>
          <w:u w:val="single"/>
        </w:rPr>
      </w:pPr>
    </w:p>
    <w:p w14:paraId="016511A9" w14:textId="7556832C" w:rsidR="0050345F" w:rsidRDefault="0050345F" w:rsidP="00BF2B76">
      <w:pPr>
        <w:rPr>
          <w:rFonts w:ascii="Times New Roman" w:hAnsi="Times New Roman" w:cs="Times New Roman"/>
          <w:b/>
          <w:u w:val="single"/>
        </w:rPr>
      </w:pPr>
    </w:p>
    <w:p w14:paraId="12F33183" w14:textId="1369AD48" w:rsidR="0050345F" w:rsidRDefault="0050345F" w:rsidP="00BF2B76">
      <w:pPr>
        <w:rPr>
          <w:rFonts w:ascii="Times New Roman" w:hAnsi="Times New Roman" w:cs="Times New Roman"/>
          <w:b/>
          <w:u w:val="single"/>
        </w:rPr>
      </w:pPr>
    </w:p>
    <w:p w14:paraId="58296E88" w14:textId="46594C2C" w:rsidR="0050345F" w:rsidRDefault="0050345F" w:rsidP="00BF2B76">
      <w:pPr>
        <w:rPr>
          <w:rFonts w:ascii="Times New Roman" w:hAnsi="Times New Roman" w:cs="Times New Roman"/>
          <w:b/>
          <w:u w:val="single"/>
        </w:rPr>
      </w:pPr>
    </w:p>
    <w:p w14:paraId="6ACC080D" w14:textId="4B5FE5C0" w:rsidR="0050345F" w:rsidRDefault="0050345F" w:rsidP="00BF2B76">
      <w:pPr>
        <w:rPr>
          <w:rFonts w:ascii="Times New Roman" w:hAnsi="Times New Roman" w:cs="Times New Roman"/>
          <w:b/>
          <w:u w:val="single"/>
        </w:rPr>
      </w:pPr>
    </w:p>
    <w:p w14:paraId="38FDDD54" w14:textId="2555CCEF" w:rsidR="0050345F" w:rsidRDefault="0050345F" w:rsidP="00BF2B76">
      <w:pPr>
        <w:rPr>
          <w:rFonts w:ascii="Times New Roman" w:hAnsi="Times New Roman" w:cs="Times New Roman"/>
          <w:b/>
          <w:u w:val="single"/>
        </w:rPr>
      </w:pPr>
    </w:p>
    <w:p w14:paraId="67A3C131" w14:textId="2242A438" w:rsidR="0050345F" w:rsidRDefault="0050345F" w:rsidP="00BF2B76">
      <w:pPr>
        <w:rPr>
          <w:rFonts w:ascii="Times New Roman" w:hAnsi="Times New Roman" w:cs="Times New Roman"/>
          <w:b/>
          <w:u w:val="single"/>
        </w:rPr>
      </w:pPr>
    </w:p>
    <w:p w14:paraId="71A2C392" w14:textId="3EDF9694" w:rsidR="0050345F" w:rsidRDefault="0050345F" w:rsidP="00BF2B76">
      <w:pPr>
        <w:rPr>
          <w:rFonts w:ascii="Times New Roman" w:hAnsi="Times New Roman" w:cs="Times New Roman"/>
          <w:b/>
          <w:u w:val="single"/>
        </w:rPr>
      </w:pPr>
    </w:p>
    <w:p w14:paraId="22A0866E" w14:textId="77777777" w:rsidR="0050345F" w:rsidRDefault="0050345F" w:rsidP="00BF2B76">
      <w:pPr>
        <w:rPr>
          <w:rFonts w:ascii="Times New Roman" w:hAnsi="Times New Roman" w:cs="Times New Roman"/>
          <w:b/>
          <w:u w:val="single"/>
        </w:rPr>
      </w:pPr>
    </w:p>
    <w:p w14:paraId="7012ACC4" w14:textId="77777777" w:rsidR="005D3711" w:rsidRDefault="005D3711" w:rsidP="00BF2B76">
      <w:pPr>
        <w:rPr>
          <w:rFonts w:ascii="Times New Roman" w:hAnsi="Times New Roman" w:cs="Times New Roman"/>
          <w:b/>
          <w:u w:val="single"/>
        </w:rPr>
      </w:pPr>
    </w:p>
    <w:p w14:paraId="430C8B69" w14:textId="449054D1" w:rsidR="00BF2B76" w:rsidRDefault="00BF2B76" w:rsidP="00BF2B76">
      <w:pPr>
        <w:rPr>
          <w:rFonts w:ascii="Times New Roman" w:hAnsi="Times New Roman" w:cs="Times New Roman"/>
          <w:b/>
          <w:u w:val="single"/>
        </w:rPr>
      </w:pPr>
      <w:r w:rsidRPr="00D540F4">
        <w:rPr>
          <w:rFonts w:ascii="Times New Roman" w:hAnsi="Times New Roman" w:cs="Times New Roman"/>
          <w:b/>
          <w:u w:val="single"/>
        </w:rPr>
        <w:lastRenderedPageBreak/>
        <w:t>Leiter</w:t>
      </w:r>
      <w:r>
        <w:rPr>
          <w:rFonts w:ascii="Times New Roman" w:hAnsi="Times New Roman" w:cs="Times New Roman"/>
          <w:b/>
          <w:u w:val="single"/>
        </w:rPr>
        <w:t>-3 nonverbal intelligence test raw score</w:t>
      </w:r>
    </w:p>
    <w:p w14:paraId="66CB8BE0" w14:textId="5660004E" w:rsidR="00BF2B76" w:rsidRDefault="00BF2B76" w:rsidP="00385F57">
      <w:pPr>
        <w:pStyle w:val="CommentText"/>
        <w:spacing w:line="480" w:lineRule="auto"/>
      </w:pPr>
    </w:p>
    <w:tbl>
      <w:tblPr>
        <w:tblStyle w:val="TableGrid"/>
        <w:tblW w:w="11053" w:type="dxa"/>
        <w:tblInd w:w="-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1502"/>
        <w:gridCol w:w="1502"/>
        <w:gridCol w:w="1502"/>
        <w:gridCol w:w="1502"/>
        <w:gridCol w:w="1502"/>
        <w:gridCol w:w="1502"/>
      </w:tblGrid>
      <w:tr w:rsidR="00BF2B76" w:rsidRPr="00D540F4" w14:paraId="344C74DE" w14:textId="77777777" w:rsidTr="008108E3">
        <w:trPr>
          <w:trHeight w:val="737"/>
        </w:trPr>
        <w:tc>
          <w:tcPr>
            <w:tcW w:w="2041" w:type="dxa"/>
            <w:tcBorders>
              <w:top w:val="single" w:sz="4" w:space="0" w:color="auto"/>
              <w:bottom w:val="single" w:sz="4" w:space="0" w:color="auto"/>
            </w:tcBorders>
          </w:tcPr>
          <w:p w14:paraId="1B831CFC" w14:textId="77777777" w:rsidR="00BF2B76" w:rsidRPr="0089548C" w:rsidRDefault="00BF2B76" w:rsidP="00797F10">
            <w:pPr>
              <w:rPr>
                <w:rFonts w:ascii="Times New Roman" w:hAnsi="Times New Roman" w:cs="Times New Roman"/>
              </w:rPr>
            </w:pPr>
          </w:p>
        </w:tc>
        <w:tc>
          <w:tcPr>
            <w:tcW w:w="1502" w:type="dxa"/>
            <w:tcBorders>
              <w:top w:val="single" w:sz="4" w:space="0" w:color="auto"/>
              <w:bottom w:val="single" w:sz="4" w:space="0" w:color="auto"/>
            </w:tcBorders>
          </w:tcPr>
          <w:p w14:paraId="0FFBA546"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 xml:space="preserve">TD no cue </w:t>
            </w:r>
          </w:p>
          <w:p w14:paraId="44002AF9"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(Study 1)</w:t>
            </w:r>
          </w:p>
        </w:tc>
        <w:tc>
          <w:tcPr>
            <w:tcW w:w="1502" w:type="dxa"/>
            <w:tcBorders>
              <w:top w:val="single" w:sz="4" w:space="0" w:color="auto"/>
              <w:bottom w:val="single" w:sz="4" w:space="0" w:color="auto"/>
            </w:tcBorders>
          </w:tcPr>
          <w:p w14:paraId="557D634E"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ASD no cue (Study 1)</w:t>
            </w:r>
          </w:p>
        </w:tc>
        <w:tc>
          <w:tcPr>
            <w:tcW w:w="1502" w:type="dxa"/>
            <w:tcBorders>
              <w:top w:val="single" w:sz="4" w:space="0" w:color="auto"/>
              <w:bottom w:val="single" w:sz="4" w:space="0" w:color="auto"/>
            </w:tcBorders>
          </w:tcPr>
          <w:p w14:paraId="465780CD"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TD social cue (Study 2)</w:t>
            </w:r>
          </w:p>
        </w:tc>
        <w:tc>
          <w:tcPr>
            <w:tcW w:w="1502" w:type="dxa"/>
            <w:tcBorders>
              <w:top w:val="single" w:sz="4" w:space="0" w:color="auto"/>
              <w:bottom w:val="single" w:sz="4" w:space="0" w:color="auto"/>
            </w:tcBorders>
          </w:tcPr>
          <w:p w14:paraId="25F50DAB" w14:textId="77777777" w:rsidR="00BF2B76" w:rsidRDefault="00BF2B76" w:rsidP="00797F10">
            <w:pPr>
              <w:jc w:val="center"/>
              <w:rPr>
                <w:rFonts w:ascii="Times New Roman" w:hAnsi="Times New Roman" w:cs="Times New Roman"/>
                <w:szCs w:val="20"/>
              </w:rPr>
            </w:pPr>
            <w:r w:rsidRPr="0089548C">
              <w:rPr>
                <w:rFonts w:ascii="Times New Roman" w:hAnsi="Times New Roman" w:cs="Times New Roman"/>
                <w:szCs w:val="20"/>
              </w:rPr>
              <w:t xml:space="preserve">ASD social cue </w:t>
            </w:r>
          </w:p>
          <w:p w14:paraId="451A20C1"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(Study 2)</w:t>
            </w:r>
          </w:p>
        </w:tc>
        <w:tc>
          <w:tcPr>
            <w:tcW w:w="1502" w:type="dxa"/>
            <w:tcBorders>
              <w:top w:val="single" w:sz="4" w:space="0" w:color="auto"/>
              <w:bottom w:val="single" w:sz="4" w:space="0" w:color="auto"/>
            </w:tcBorders>
          </w:tcPr>
          <w:p w14:paraId="16675878"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 xml:space="preserve">TD non-social cue </w:t>
            </w:r>
          </w:p>
          <w:p w14:paraId="15B9AA98"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(Study 2)</w:t>
            </w:r>
          </w:p>
        </w:tc>
        <w:tc>
          <w:tcPr>
            <w:tcW w:w="1502" w:type="dxa"/>
            <w:tcBorders>
              <w:top w:val="single" w:sz="4" w:space="0" w:color="auto"/>
              <w:bottom w:val="single" w:sz="4" w:space="0" w:color="auto"/>
            </w:tcBorders>
          </w:tcPr>
          <w:p w14:paraId="0ED24923" w14:textId="77777777" w:rsidR="00BF2B76" w:rsidRPr="0089548C" w:rsidRDefault="00BF2B76" w:rsidP="00797F10">
            <w:pPr>
              <w:jc w:val="center"/>
              <w:rPr>
                <w:rFonts w:ascii="Times New Roman" w:hAnsi="Times New Roman" w:cs="Times New Roman"/>
                <w:szCs w:val="20"/>
              </w:rPr>
            </w:pPr>
            <w:r w:rsidRPr="0089548C">
              <w:rPr>
                <w:rFonts w:ascii="Times New Roman" w:hAnsi="Times New Roman" w:cs="Times New Roman"/>
                <w:szCs w:val="20"/>
              </w:rPr>
              <w:t>ASD non-social cue (Study 2)</w:t>
            </w:r>
          </w:p>
        </w:tc>
      </w:tr>
      <w:tr w:rsidR="00BF2B76" w:rsidRPr="00D540F4" w14:paraId="0039684A" w14:textId="77777777" w:rsidTr="008108E3">
        <w:trPr>
          <w:trHeight w:val="907"/>
        </w:trPr>
        <w:tc>
          <w:tcPr>
            <w:tcW w:w="2041" w:type="dxa"/>
            <w:tcBorders>
              <w:top w:val="single" w:sz="4" w:space="0" w:color="auto"/>
            </w:tcBorders>
          </w:tcPr>
          <w:p w14:paraId="742C487B"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 xml:space="preserve">TD no cue </w:t>
            </w:r>
          </w:p>
          <w:p w14:paraId="61E57CBC"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(Study 1)</w:t>
            </w:r>
          </w:p>
        </w:tc>
        <w:tc>
          <w:tcPr>
            <w:tcW w:w="1502" w:type="dxa"/>
            <w:tcBorders>
              <w:top w:val="single" w:sz="4" w:space="0" w:color="auto"/>
            </w:tcBorders>
            <w:vAlign w:val="center"/>
          </w:tcPr>
          <w:p w14:paraId="3BEF216C"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top w:val="single" w:sz="4" w:space="0" w:color="auto"/>
            </w:tcBorders>
            <w:vAlign w:val="center"/>
          </w:tcPr>
          <w:p w14:paraId="5FE20001"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0.78, </w:t>
            </w:r>
          </w:p>
          <w:p w14:paraId="5B561ED6"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.44</w:t>
            </w:r>
            <w:r w:rsidR="0050345F">
              <w:rPr>
                <w:rFonts w:ascii="Times New Roman" w:hAnsi="Times New Roman" w:cs="Times New Roman"/>
              </w:rPr>
              <w:t>,</w:t>
            </w:r>
          </w:p>
          <w:p w14:paraId="7C27030C" w14:textId="52034AF3" w:rsidR="0050345F" w:rsidRPr="00D540F4" w:rsidRDefault="0050345F"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0.08</w:t>
            </w:r>
          </w:p>
        </w:tc>
        <w:tc>
          <w:tcPr>
            <w:tcW w:w="1502" w:type="dxa"/>
            <w:tcBorders>
              <w:top w:val="single" w:sz="4" w:space="0" w:color="auto"/>
            </w:tcBorders>
            <w:vAlign w:val="center"/>
          </w:tcPr>
          <w:p w14:paraId="7FACD7A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0.05, </w:t>
            </w:r>
          </w:p>
          <w:p w14:paraId="346CEB24"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.96</w:t>
            </w:r>
            <w:r w:rsidR="0050345F">
              <w:rPr>
                <w:rFonts w:ascii="Times New Roman" w:hAnsi="Times New Roman" w:cs="Times New Roman"/>
              </w:rPr>
              <w:t>,</w:t>
            </w:r>
          </w:p>
          <w:p w14:paraId="24D9D18D" w14:textId="6D2D752A" w:rsidR="0050345F" w:rsidRPr="00D540F4" w:rsidRDefault="0050345F"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0.31</w:t>
            </w:r>
          </w:p>
        </w:tc>
        <w:tc>
          <w:tcPr>
            <w:tcW w:w="1502" w:type="dxa"/>
            <w:tcBorders>
              <w:top w:val="single" w:sz="4" w:space="0" w:color="auto"/>
            </w:tcBorders>
            <w:vAlign w:val="center"/>
          </w:tcPr>
          <w:p w14:paraId="5348C46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0.18, </w:t>
            </w:r>
          </w:p>
          <w:p w14:paraId="15ECC982"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.86</w:t>
            </w:r>
            <w:r w:rsidR="0050345F">
              <w:rPr>
                <w:rFonts w:ascii="Times New Roman" w:hAnsi="Times New Roman" w:cs="Times New Roman"/>
              </w:rPr>
              <w:t>,</w:t>
            </w:r>
          </w:p>
          <w:p w14:paraId="29A33D0C" w14:textId="3AB0F5F7" w:rsidR="0050345F" w:rsidRPr="00D540F4" w:rsidRDefault="0050345F"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0.06</w:t>
            </w:r>
          </w:p>
        </w:tc>
        <w:tc>
          <w:tcPr>
            <w:tcW w:w="1502" w:type="dxa"/>
            <w:tcBorders>
              <w:top w:val="single" w:sz="4" w:space="0" w:color="auto"/>
            </w:tcBorders>
            <w:vAlign w:val="center"/>
          </w:tcPr>
          <w:p w14:paraId="7669AD7A"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0.29, </w:t>
            </w:r>
          </w:p>
          <w:p w14:paraId="1018DF4F"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.77</w:t>
            </w:r>
            <w:r w:rsidR="0050345F">
              <w:rPr>
                <w:rFonts w:ascii="Times New Roman" w:hAnsi="Times New Roman" w:cs="Times New Roman"/>
              </w:rPr>
              <w:t>,</w:t>
            </w:r>
          </w:p>
          <w:p w14:paraId="4F312365" w14:textId="1878A20C" w:rsidR="0050345F" w:rsidRPr="00D540F4" w:rsidRDefault="0050345F"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0.38</w:t>
            </w:r>
          </w:p>
        </w:tc>
        <w:tc>
          <w:tcPr>
            <w:tcW w:w="1502" w:type="dxa"/>
            <w:tcBorders>
              <w:top w:val="single" w:sz="4" w:space="0" w:color="auto"/>
            </w:tcBorders>
            <w:vAlign w:val="center"/>
          </w:tcPr>
          <w:p w14:paraId="2B27C01F"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0.57, </w:t>
            </w:r>
          </w:p>
          <w:p w14:paraId="486890FB"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.58</w:t>
            </w:r>
            <w:r w:rsidR="0050345F">
              <w:rPr>
                <w:rFonts w:ascii="Times New Roman" w:hAnsi="Times New Roman" w:cs="Times New Roman"/>
              </w:rPr>
              <w:t>,</w:t>
            </w:r>
          </w:p>
          <w:p w14:paraId="2F02245A" w14:textId="5236B0E6" w:rsidR="0050345F" w:rsidRPr="00D540F4" w:rsidRDefault="0050345F"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0.20</w:t>
            </w:r>
          </w:p>
        </w:tc>
      </w:tr>
      <w:tr w:rsidR="00BF2B76" w:rsidRPr="00D540F4" w14:paraId="533CF26F" w14:textId="77777777" w:rsidTr="008108E3">
        <w:trPr>
          <w:trHeight w:val="907"/>
        </w:trPr>
        <w:tc>
          <w:tcPr>
            <w:tcW w:w="2041" w:type="dxa"/>
          </w:tcPr>
          <w:p w14:paraId="35629F52"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 xml:space="preserve">ASD no cue </w:t>
            </w:r>
          </w:p>
          <w:p w14:paraId="2386EEB9"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(Study 1)</w:t>
            </w:r>
          </w:p>
        </w:tc>
        <w:tc>
          <w:tcPr>
            <w:tcW w:w="1502" w:type="dxa"/>
            <w:vAlign w:val="center"/>
          </w:tcPr>
          <w:p w14:paraId="0A810095"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20011A6"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27B1C5A7"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0.92, </w:t>
            </w:r>
          </w:p>
          <w:p w14:paraId="7E86A0B9"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.37</w:t>
            </w:r>
            <w:r w:rsidR="00076978">
              <w:rPr>
                <w:rFonts w:ascii="Times New Roman" w:hAnsi="Times New Roman" w:cs="Times New Roman"/>
              </w:rPr>
              <w:t>,</w:t>
            </w:r>
          </w:p>
          <w:p w14:paraId="69F861EB" w14:textId="0DE8C082"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0.33</w:t>
            </w:r>
          </w:p>
        </w:tc>
        <w:tc>
          <w:tcPr>
            <w:tcW w:w="1502" w:type="dxa"/>
            <w:vAlign w:val="center"/>
          </w:tcPr>
          <w:p w14:paraId="78D174CC"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0.35, </w:t>
            </w:r>
          </w:p>
          <w:p w14:paraId="446B53A4"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.73</w:t>
            </w:r>
            <w:r w:rsidR="00076978">
              <w:rPr>
                <w:rFonts w:ascii="Times New Roman" w:hAnsi="Times New Roman" w:cs="Times New Roman"/>
              </w:rPr>
              <w:t>,</w:t>
            </w:r>
          </w:p>
          <w:p w14:paraId="167A9CB0" w14:textId="6BCB48C8"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0.12</w:t>
            </w:r>
          </w:p>
        </w:tc>
        <w:tc>
          <w:tcPr>
            <w:tcW w:w="1502" w:type="dxa"/>
            <w:vAlign w:val="center"/>
          </w:tcPr>
          <w:p w14:paraId="78D9D909"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1.08, </w:t>
            </w:r>
          </w:p>
          <w:p w14:paraId="2D61ABC4"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.29</w:t>
            </w:r>
            <w:r w:rsidR="00076978">
              <w:rPr>
                <w:rFonts w:ascii="Times New Roman" w:hAnsi="Times New Roman" w:cs="Times New Roman"/>
              </w:rPr>
              <w:t>,</w:t>
            </w:r>
          </w:p>
          <w:p w14:paraId="58682AF3" w14:textId="0FBD61A1"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0.38</w:t>
            </w:r>
          </w:p>
        </w:tc>
        <w:tc>
          <w:tcPr>
            <w:tcW w:w="1502" w:type="dxa"/>
            <w:vAlign w:val="center"/>
          </w:tcPr>
          <w:p w14:paraId="2F448FB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0.34, </w:t>
            </w:r>
          </w:p>
          <w:p w14:paraId="709192B1"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.74</w:t>
            </w:r>
            <w:r w:rsidR="00076978">
              <w:rPr>
                <w:rFonts w:ascii="Times New Roman" w:hAnsi="Times New Roman" w:cs="Times New Roman"/>
              </w:rPr>
              <w:t>,</w:t>
            </w:r>
          </w:p>
          <w:p w14:paraId="7449EE04" w14:textId="34F94C6A"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0.12</w:t>
            </w:r>
          </w:p>
        </w:tc>
      </w:tr>
      <w:tr w:rsidR="00BF2B76" w:rsidRPr="00D540F4" w14:paraId="3EF505E7" w14:textId="77777777" w:rsidTr="008108E3">
        <w:trPr>
          <w:trHeight w:val="907"/>
        </w:trPr>
        <w:tc>
          <w:tcPr>
            <w:tcW w:w="2041" w:type="dxa"/>
          </w:tcPr>
          <w:p w14:paraId="642D6437"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TD social cue (Study 2)</w:t>
            </w:r>
          </w:p>
        </w:tc>
        <w:tc>
          <w:tcPr>
            <w:tcW w:w="1502" w:type="dxa"/>
            <w:vAlign w:val="center"/>
          </w:tcPr>
          <w:p w14:paraId="3C6A6E4B"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5A1604B1"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9BEE527"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4B69BD6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0.57, </w:t>
            </w:r>
          </w:p>
          <w:p w14:paraId="45EE005E"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.58</w:t>
            </w:r>
            <w:r w:rsidR="00076978">
              <w:rPr>
                <w:rFonts w:ascii="Times New Roman" w:hAnsi="Times New Roman" w:cs="Times New Roman"/>
              </w:rPr>
              <w:t>,</w:t>
            </w:r>
          </w:p>
          <w:p w14:paraId="32939652" w14:textId="063B61C6"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 xml:space="preserve">d </w:t>
            </w:r>
            <w:r>
              <w:rPr>
                <w:rFonts w:ascii="Times New Roman" w:hAnsi="Times New Roman" w:cs="Times New Roman"/>
              </w:rPr>
              <w:t>= 0.20</w:t>
            </w:r>
          </w:p>
        </w:tc>
        <w:tc>
          <w:tcPr>
            <w:tcW w:w="1502" w:type="dxa"/>
            <w:vAlign w:val="center"/>
          </w:tcPr>
          <w:p w14:paraId="62FA9E54"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0.19, </w:t>
            </w:r>
          </w:p>
          <w:p w14:paraId="31A8EF7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.85</w:t>
            </w:r>
            <w:r w:rsidR="00076978">
              <w:rPr>
                <w:rFonts w:ascii="Times New Roman" w:hAnsi="Times New Roman" w:cs="Times New Roman"/>
              </w:rPr>
              <w:t>,</w:t>
            </w:r>
          </w:p>
          <w:p w14:paraId="4398F4DA" w14:textId="1CB930D5"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0.07</w:t>
            </w:r>
          </w:p>
        </w:tc>
        <w:tc>
          <w:tcPr>
            <w:tcW w:w="1502" w:type="dxa"/>
            <w:vAlign w:val="center"/>
          </w:tcPr>
          <w:p w14:paraId="5DF61E18"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 xml:space="preserve">t </w:t>
            </w:r>
            <w:r w:rsidRPr="00D540F4">
              <w:rPr>
                <w:rFonts w:ascii="Times New Roman" w:hAnsi="Times New Roman" w:cs="Times New Roman"/>
              </w:rPr>
              <w:t xml:space="preserve">= 1.17, </w:t>
            </w:r>
          </w:p>
          <w:p w14:paraId="14E00EB5"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.25</w:t>
            </w:r>
            <w:r w:rsidR="00076978">
              <w:rPr>
                <w:rFonts w:ascii="Times New Roman" w:hAnsi="Times New Roman" w:cs="Times New Roman"/>
              </w:rPr>
              <w:t>,</w:t>
            </w:r>
          </w:p>
          <w:p w14:paraId="45ED62D3" w14:textId="237054EA"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0.41</w:t>
            </w:r>
          </w:p>
        </w:tc>
      </w:tr>
      <w:tr w:rsidR="00BF2B76" w:rsidRPr="00D540F4" w14:paraId="15B557C5" w14:textId="77777777" w:rsidTr="008108E3">
        <w:trPr>
          <w:trHeight w:val="907"/>
        </w:trPr>
        <w:tc>
          <w:tcPr>
            <w:tcW w:w="2041" w:type="dxa"/>
          </w:tcPr>
          <w:p w14:paraId="58F0532C"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ASD social cue (Study 2)</w:t>
            </w:r>
          </w:p>
        </w:tc>
        <w:tc>
          <w:tcPr>
            <w:tcW w:w="1502" w:type="dxa"/>
            <w:vAlign w:val="center"/>
          </w:tcPr>
          <w:p w14:paraId="16B39A2D"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032E6600"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260BC393"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2C5AB360"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2EA0339B"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0.74, </w:t>
            </w:r>
          </w:p>
          <w:p w14:paraId="70721F60"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.47</w:t>
            </w:r>
            <w:r w:rsidR="00076978">
              <w:rPr>
                <w:rFonts w:ascii="Times New Roman" w:hAnsi="Times New Roman" w:cs="Times New Roman"/>
              </w:rPr>
              <w:t>,</w:t>
            </w:r>
          </w:p>
          <w:p w14:paraId="52E890F5" w14:textId="67BE8280"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0.26</w:t>
            </w:r>
          </w:p>
        </w:tc>
        <w:tc>
          <w:tcPr>
            <w:tcW w:w="1502" w:type="dxa"/>
            <w:vAlign w:val="center"/>
          </w:tcPr>
          <w:p w14:paraId="3F0DE411"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0.67, </w:t>
            </w:r>
          </w:p>
          <w:p w14:paraId="1FCE4162"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.51</w:t>
            </w:r>
            <w:r w:rsidR="00076978">
              <w:rPr>
                <w:rFonts w:ascii="Times New Roman" w:hAnsi="Times New Roman" w:cs="Times New Roman"/>
              </w:rPr>
              <w:t>,</w:t>
            </w:r>
          </w:p>
          <w:p w14:paraId="12F32A95" w14:textId="0980AEBD"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0.23</w:t>
            </w:r>
          </w:p>
        </w:tc>
      </w:tr>
      <w:tr w:rsidR="00BF2B76" w:rsidRPr="00D540F4" w14:paraId="221316FF" w14:textId="77777777" w:rsidTr="008108E3">
        <w:trPr>
          <w:trHeight w:val="907"/>
        </w:trPr>
        <w:tc>
          <w:tcPr>
            <w:tcW w:w="2041" w:type="dxa"/>
          </w:tcPr>
          <w:p w14:paraId="68F4D889"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TD non-social cue (Study 2)</w:t>
            </w:r>
          </w:p>
        </w:tc>
        <w:tc>
          <w:tcPr>
            <w:tcW w:w="1502" w:type="dxa"/>
            <w:vAlign w:val="center"/>
          </w:tcPr>
          <w:p w14:paraId="1423F3E9"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4250F9F3"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3791C3FB"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6E1852D1"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362E0593"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vAlign w:val="center"/>
          </w:tcPr>
          <w:p w14:paraId="1E98B6BD"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t</w:t>
            </w:r>
            <w:r w:rsidRPr="00D540F4">
              <w:rPr>
                <w:rFonts w:ascii="Times New Roman" w:hAnsi="Times New Roman" w:cs="Times New Roman"/>
              </w:rPr>
              <w:t xml:space="preserve"> = 1.31, </w:t>
            </w:r>
          </w:p>
          <w:p w14:paraId="41F1090C" w14:textId="77777777" w:rsidR="00BF2B76" w:rsidRDefault="00BF2B76" w:rsidP="00797F10">
            <w:pPr>
              <w:jc w:val="center"/>
              <w:rPr>
                <w:rFonts w:ascii="Times New Roman" w:hAnsi="Times New Roman" w:cs="Times New Roman"/>
              </w:rPr>
            </w:pPr>
            <w:r w:rsidRPr="00BF2B76">
              <w:rPr>
                <w:rFonts w:ascii="Times New Roman" w:hAnsi="Times New Roman" w:cs="Times New Roman"/>
                <w:i/>
              </w:rPr>
              <w:t>p</w:t>
            </w:r>
            <w:r w:rsidRPr="00D540F4">
              <w:rPr>
                <w:rFonts w:ascii="Times New Roman" w:hAnsi="Times New Roman" w:cs="Times New Roman"/>
              </w:rPr>
              <w:t xml:space="preserve"> = .20</w:t>
            </w:r>
            <w:r w:rsidR="00076978">
              <w:rPr>
                <w:rFonts w:ascii="Times New Roman" w:hAnsi="Times New Roman" w:cs="Times New Roman"/>
              </w:rPr>
              <w:t>,</w:t>
            </w:r>
          </w:p>
          <w:p w14:paraId="63A73E6F" w14:textId="5D692709" w:rsidR="00076978" w:rsidRPr="00D540F4" w:rsidRDefault="00076978" w:rsidP="00797F10">
            <w:pPr>
              <w:jc w:val="center"/>
              <w:rPr>
                <w:rFonts w:ascii="Times New Roman" w:hAnsi="Times New Roman" w:cs="Times New Roman"/>
              </w:rPr>
            </w:pPr>
            <w:r w:rsidRPr="00076978">
              <w:rPr>
                <w:rFonts w:ascii="Times New Roman" w:hAnsi="Times New Roman" w:cs="Times New Roman"/>
                <w:i/>
              </w:rPr>
              <w:t>d</w:t>
            </w:r>
            <w:r>
              <w:rPr>
                <w:rFonts w:ascii="Times New Roman" w:hAnsi="Times New Roman" w:cs="Times New Roman"/>
              </w:rPr>
              <w:t xml:space="preserve"> = 0.46</w:t>
            </w:r>
          </w:p>
        </w:tc>
      </w:tr>
      <w:tr w:rsidR="00BF2B76" w:rsidRPr="00D540F4" w14:paraId="314E1CA3" w14:textId="77777777" w:rsidTr="008108E3">
        <w:trPr>
          <w:trHeight w:val="907"/>
        </w:trPr>
        <w:tc>
          <w:tcPr>
            <w:tcW w:w="2041" w:type="dxa"/>
            <w:tcBorders>
              <w:bottom w:val="single" w:sz="4" w:space="0" w:color="auto"/>
            </w:tcBorders>
          </w:tcPr>
          <w:p w14:paraId="5165F2FA" w14:textId="77777777" w:rsidR="00BF2B76" w:rsidRPr="0089548C" w:rsidRDefault="00BF2B76" w:rsidP="00797F10">
            <w:pPr>
              <w:jc w:val="center"/>
              <w:rPr>
                <w:rFonts w:ascii="Times New Roman" w:hAnsi="Times New Roman" w:cs="Times New Roman"/>
              </w:rPr>
            </w:pPr>
            <w:r w:rsidRPr="0089548C">
              <w:rPr>
                <w:rFonts w:ascii="Times New Roman" w:hAnsi="Times New Roman" w:cs="Times New Roman"/>
              </w:rPr>
              <w:t>ASD non-social cue (Study 2)</w:t>
            </w:r>
          </w:p>
        </w:tc>
        <w:tc>
          <w:tcPr>
            <w:tcW w:w="1502" w:type="dxa"/>
            <w:tcBorders>
              <w:bottom w:val="single" w:sz="4" w:space="0" w:color="auto"/>
            </w:tcBorders>
            <w:vAlign w:val="center"/>
          </w:tcPr>
          <w:p w14:paraId="4F273F74"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2FBA2ECA"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14A1D992"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202475E1"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31CB094A"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c>
          <w:tcPr>
            <w:tcW w:w="1502" w:type="dxa"/>
            <w:tcBorders>
              <w:bottom w:val="single" w:sz="4" w:space="0" w:color="auto"/>
            </w:tcBorders>
            <w:vAlign w:val="center"/>
          </w:tcPr>
          <w:p w14:paraId="55301979" w14:textId="77777777" w:rsidR="00BF2B76" w:rsidRPr="00D540F4" w:rsidRDefault="00BF2B76" w:rsidP="00797F10">
            <w:pPr>
              <w:jc w:val="center"/>
              <w:rPr>
                <w:rFonts w:ascii="Times New Roman" w:hAnsi="Times New Roman" w:cs="Times New Roman"/>
              </w:rPr>
            </w:pPr>
            <w:r w:rsidRPr="00D540F4">
              <w:rPr>
                <w:rFonts w:ascii="Times New Roman" w:hAnsi="Times New Roman" w:cs="Times New Roman"/>
              </w:rPr>
              <w:t>*</w:t>
            </w:r>
          </w:p>
        </w:tc>
      </w:tr>
    </w:tbl>
    <w:p w14:paraId="3BF889BA" w14:textId="77777777" w:rsidR="00BF2B76" w:rsidRDefault="00BF2B76" w:rsidP="00385F57">
      <w:pPr>
        <w:pStyle w:val="CommentText"/>
        <w:spacing w:line="480" w:lineRule="auto"/>
      </w:pPr>
    </w:p>
    <w:p w14:paraId="7F36512F" w14:textId="77777777" w:rsidR="00ED4AB5" w:rsidRPr="00ED4AB5" w:rsidRDefault="00ED4AB5">
      <w:pPr>
        <w:spacing w:line="480" w:lineRule="auto"/>
        <w:ind w:firstLine="720"/>
        <w:rPr>
          <w:rFonts w:ascii="Times New Roman" w:hAnsi="Times New Roman" w:cs="Times New Roman"/>
          <w:color w:val="FF0000"/>
        </w:rPr>
      </w:pPr>
    </w:p>
    <w:sectPr w:rsidR="00ED4AB5" w:rsidRPr="00ED4AB5" w:rsidSect="00982F46">
      <w:headerReference w:type="default" r:id="rId55"/>
      <w:headerReference w:type="firs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BA27C" w14:textId="77777777" w:rsidR="00203DC9" w:rsidRDefault="00203DC9" w:rsidP="00AD1466">
      <w:r>
        <w:separator/>
      </w:r>
    </w:p>
  </w:endnote>
  <w:endnote w:type="continuationSeparator" w:id="0">
    <w:p w14:paraId="6AD55842" w14:textId="77777777" w:rsidR="00203DC9" w:rsidRDefault="00203DC9" w:rsidP="00AD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C0646" w14:textId="77777777" w:rsidR="00203DC9" w:rsidRDefault="00203DC9" w:rsidP="00AD1466">
      <w:r>
        <w:separator/>
      </w:r>
    </w:p>
  </w:footnote>
  <w:footnote w:type="continuationSeparator" w:id="0">
    <w:p w14:paraId="5BF60E06" w14:textId="77777777" w:rsidR="00203DC9" w:rsidRDefault="00203DC9" w:rsidP="00AD1466">
      <w:r>
        <w:continuationSeparator/>
      </w:r>
    </w:p>
  </w:footnote>
  <w:footnote w:id="1">
    <w:p w14:paraId="751DADEC" w14:textId="0B0F8850" w:rsidR="00203DC9" w:rsidRPr="00D52E23" w:rsidRDefault="00203DC9">
      <w:pPr>
        <w:pStyle w:val="FootnoteText"/>
        <w:rPr>
          <w:rFonts w:ascii="Times New Roman" w:hAnsi="Times New Roman" w:cs="Times New Roman"/>
        </w:rPr>
      </w:pPr>
      <w:r>
        <w:rPr>
          <w:rStyle w:val="FootnoteReference"/>
        </w:rPr>
        <w:footnoteRef/>
      </w:r>
      <w:r>
        <w:t xml:space="preserve"> </w:t>
      </w:r>
      <w:r w:rsidRPr="00AD1466">
        <w:rPr>
          <w:rFonts w:ascii="Times New Roman" w:hAnsi="Times New Roman" w:cs="Times New Roman"/>
        </w:rPr>
        <w:t xml:space="preserve">We ran the response time analyses </w:t>
      </w:r>
      <w:r>
        <w:rPr>
          <w:rFonts w:ascii="Times New Roman" w:hAnsi="Times New Roman" w:cs="Times New Roman"/>
        </w:rPr>
        <w:t xml:space="preserve">both </w:t>
      </w:r>
      <w:r w:rsidRPr="00AD1466">
        <w:rPr>
          <w:rFonts w:ascii="Times New Roman" w:hAnsi="Times New Roman" w:cs="Times New Roman"/>
        </w:rPr>
        <w:t xml:space="preserve">with log-transformed response times and </w:t>
      </w:r>
      <w:r>
        <w:rPr>
          <w:rFonts w:ascii="Times New Roman" w:hAnsi="Times New Roman" w:cs="Times New Roman"/>
        </w:rPr>
        <w:t>with</w:t>
      </w:r>
      <w:r w:rsidRPr="00AD1466">
        <w:rPr>
          <w:rFonts w:ascii="Times New Roman" w:hAnsi="Times New Roman" w:cs="Times New Roman"/>
        </w:rPr>
        <w:t xml:space="preserve"> a gamma distribution </w:t>
      </w:r>
      <w:r>
        <w:rPr>
          <w:rFonts w:ascii="Times New Roman" w:hAnsi="Times New Roman" w:cs="Times New Roman"/>
        </w:rPr>
        <w:t xml:space="preserve">model fit to response times </w:t>
      </w:r>
      <w:r w:rsidRPr="00AD1466">
        <w:rPr>
          <w:rFonts w:ascii="Times New Roman" w:hAnsi="Times New Roman" w:cs="Times New Roman"/>
        </w:rPr>
        <w:t>(Lo &amp; Andrews, 2015), and the results were similar in each case. We therefore report analyses on raw response times</w:t>
      </w:r>
      <w:r>
        <w:rPr>
          <w:rFonts w:ascii="Times New Roman" w:hAnsi="Times New Roman" w:cs="Times New Roman"/>
        </w:rPr>
        <w:t xml:space="preserve"> in the remainder of the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787048"/>
      <w:docPartObj>
        <w:docPartGallery w:val="Page Numbers (Top of Page)"/>
        <w:docPartUnique/>
      </w:docPartObj>
    </w:sdtPr>
    <w:sdtEndPr>
      <w:rPr>
        <w:rFonts w:ascii="Times New Roman" w:hAnsi="Times New Roman" w:cs="Times New Roman"/>
        <w:noProof/>
      </w:rPr>
    </w:sdtEndPr>
    <w:sdtContent>
      <w:p w14:paraId="001BC996" w14:textId="2E7181D4" w:rsidR="00203DC9" w:rsidRPr="00A83C8D" w:rsidRDefault="00203DC9" w:rsidP="00982F46">
        <w:pPr>
          <w:pStyle w:val="Header"/>
          <w:rPr>
            <w:rFonts w:ascii="Times New Roman" w:hAnsi="Times New Roman" w:cs="Times New Roman"/>
          </w:rPr>
        </w:pPr>
        <w:r>
          <w:rPr>
            <w:rFonts w:ascii="Times New Roman" w:hAnsi="Times New Roman" w:cs="Times New Roman"/>
          </w:rPr>
          <w:t>CROSS-SITUATIONAL WORD LEARNING</w:t>
        </w:r>
        <w:r w:rsidRPr="00A83C8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A83C8D">
          <w:rPr>
            <w:rFonts w:ascii="Times New Roman" w:hAnsi="Times New Roman" w:cs="Times New Roman"/>
          </w:rPr>
          <w:fldChar w:fldCharType="begin"/>
        </w:r>
        <w:r w:rsidRPr="00A83C8D">
          <w:rPr>
            <w:rFonts w:ascii="Times New Roman" w:hAnsi="Times New Roman" w:cs="Times New Roman"/>
          </w:rPr>
          <w:instrText xml:space="preserve"> PAGE   \* MERGEFORMAT </w:instrText>
        </w:r>
        <w:r w:rsidRPr="00A83C8D">
          <w:rPr>
            <w:rFonts w:ascii="Times New Roman" w:hAnsi="Times New Roman" w:cs="Times New Roman"/>
          </w:rPr>
          <w:fldChar w:fldCharType="separate"/>
        </w:r>
        <w:r w:rsidR="00D2529C">
          <w:rPr>
            <w:rFonts w:ascii="Times New Roman" w:hAnsi="Times New Roman" w:cs="Times New Roman"/>
            <w:noProof/>
          </w:rPr>
          <w:t>21</w:t>
        </w:r>
        <w:r w:rsidRPr="00A83C8D">
          <w:rPr>
            <w:rFonts w:ascii="Times New Roman" w:hAnsi="Times New Roman" w:cs="Times New Roman"/>
            <w:noProof/>
          </w:rPr>
          <w:fldChar w:fldCharType="end"/>
        </w:r>
      </w:p>
    </w:sdtContent>
  </w:sdt>
  <w:p w14:paraId="112B0F97" w14:textId="77777777" w:rsidR="00203DC9" w:rsidRPr="00A83C8D" w:rsidRDefault="00203DC9">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26C9A" w14:textId="74FD6FAE" w:rsidR="00203DC9" w:rsidRPr="00982F46" w:rsidRDefault="00203DC9">
    <w:pPr>
      <w:pStyle w:val="Header"/>
      <w:rPr>
        <w:rFonts w:ascii="Times New Roman" w:hAnsi="Times New Roman" w:cs="Times New Roman"/>
      </w:rPr>
    </w:pPr>
    <w:r>
      <w:rPr>
        <w:rFonts w:ascii="Times New Roman" w:hAnsi="Times New Roman" w:cs="Times New Roman"/>
      </w:rPr>
      <w:t>Running head: CROSS-SITUATIONAL WORD LEARNING</w:t>
    </w:r>
    <w:r>
      <w:rPr>
        <w:rFonts w:ascii="Times New Roman" w:hAnsi="Times New Roman" w:cs="Times New Roman"/>
      </w:rPr>
      <w:tab/>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nl-NL"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nl-NL"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900"/>
    <w:rsid w:val="00000E72"/>
    <w:rsid w:val="00001722"/>
    <w:rsid w:val="000076E3"/>
    <w:rsid w:val="000110ED"/>
    <w:rsid w:val="0003199A"/>
    <w:rsid w:val="0003577C"/>
    <w:rsid w:val="0003719C"/>
    <w:rsid w:val="00040CA4"/>
    <w:rsid w:val="00041E5A"/>
    <w:rsid w:val="00043EC6"/>
    <w:rsid w:val="000500F3"/>
    <w:rsid w:val="00052B0B"/>
    <w:rsid w:val="00054AEB"/>
    <w:rsid w:val="0005571F"/>
    <w:rsid w:val="000608E3"/>
    <w:rsid w:val="00062E28"/>
    <w:rsid w:val="00063C07"/>
    <w:rsid w:val="0006712C"/>
    <w:rsid w:val="0007473C"/>
    <w:rsid w:val="00074D50"/>
    <w:rsid w:val="00076978"/>
    <w:rsid w:val="00076C28"/>
    <w:rsid w:val="00082A45"/>
    <w:rsid w:val="00083336"/>
    <w:rsid w:val="00085D3E"/>
    <w:rsid w:val="00090173"/>
    <w:rsid w:val="00093292"/>
    <w:rsid w:val="0009503D"/>
    <w:rsid w:val="000A1A01"/>
    <w:rsid w:val="000A2882"/>
    <w:rsid w:val="000A30C2"/>
    <w:rsid w:val="000A649A"/>
    <w:rsid w:val="000A6E74"/>
    <w:rsid w:val="000B1D8C"/>
    <w:rsid w:val="000B2C14"/>
    <w:rsid w:val="000B2CC0"/>
    <w:rsid w:val="000B2FD5"/>
    <w:rsid w:val="000B336F"/>
    <w:rsid w:val="000B3A28"/>
    <w:rsid w:val="000B438A"/>
    <w:rsid w:val="000B6D50"/>
    <w:rsid w:val="000B7F03"/>
    <w:rsid w:val="000C093C"/>
    <w:rsid w:val="000C1AC5"/>
    <w:rsid w:val="000C4A52"/>
    <w:rsid w:val="000C650A"/>
    <w:rsid w:val="000C6844"/>
    <w:rsid w:val="000D114E"/>
    <w:rsid w:val="000D163C"/>
    <w:rsid w:val="000D2783"/>
    <w:rsid w:val="000D78B8"/>
    <w:rsid w:val="000E1B16"/>
    <w:rsid w:val="000E3332"/>
    <w:rsid w:val="000E43BE"/>
    <w:rsid w:val="000E48C0"/>
    <w:rsid w:val="000E4C49"/>
    <w:rsid w:val="000F1952"/>
    <w:rsid w:val="000F5D14"/>
    <w:rsid w:val="00106944"/>
    <w:rsid w:val="001077DC"/>
    <w:rsid w:val="00107AAB"/>
    <w:rsid w:val="0011014A"/>
    <w:rsid w:val="00115C26"/>
    <w:rsid w:val="001164AC"/>
    <w:rsid w:val="00125390"/>
    <w:rsid w:val="0012582F"/>
    <w:rsid w:val="001329FA"/>
    <w:rsid w:val="001408E3"/>
    <w:rsid w:val="001422DB"/>
    <w:rsid w:val="00142BC0"/>
    <w:rsid w:val="00155474"/>
    <w:rsid w:val="00161313"/>
    <w:rsid w:val="0016267F"/>
    <w:rsid w:val="00166E08"/>
    <w:rsid w:val="001676CD"/>
    <w:rsid w:val="001700C4"/>
    <w:rsid w:val="00172E56"/>
    <w:rsid w:val="00175410"/>
    <w:rsid w:val="001774F9"/>
    <w:rsid w:val="001806C7"/>
    <w:rsid w:val="001807B8"/>
    <w:rsid w:val="00186E7F"/>
    <w:rsid w:val="00187A6E"/>
    <w:rsid w:val="001A0383"/>
    <w:rsid w:val="001A03D4"/>
    <w:rsid w:val="001A0C1D"/>
    <w:rsid w:val="001A261B"/>
    <w:rsid w:val="001B23E3"/>
    <w:rsid w:val="001B3F25"/>
    <w:rsid w:val="001C192D"/>
    <w:rsid w:val="001C2401"/>
    <w:rsid w:val="001C662D"/>
    <w:rsid w:val="001D0631"/>
    <w:rsid w:val="001D3BF5"/>
    <w:rsid w:val="001D4DE7"/>
    <w:rsid w:val="001D7493"/>
    <w:rsid w:val="001E0C34"/>
    <w:rsid w:val="001E29F8"/>
    <w:rsid w:val="001F1806"/>
    <w:rsid w:val="001F1A19"/>
    <w:rsid w:val="001F54AC"/>
    <w:rsid w:val="001F6CA9"/>
    <w:rsid w:val="0020042D"/>
    <w:rsid w:val="002019AF"/>
    <w:rsid w:val="0020255D"/>
    <w:rsid w:val="00203AAC"/>
    <w:rsid w:val="00203DC9"/>
    <w:rsid w:val="002119BB"/>
    <w:rsid w:val="00213EDA"/>
    <w:rsid w:val="002147EA"/>
    <w:rsid w:val="00221663"/>
    <w:rsid w:val="00226DDF"/>
    <w:rsid w:val="0023132C"/>
    <w:rsid w:val="002330C3"/>
    <w:rsid w:val="00241B4B"/>
    <w:rsid w:val="002546E4"/>
    <w:rsid w:val="00254C1B"/>
    <w:rsid w:val="002603A9"/>
    <w:rsid w:val="002606E2"/>
    <w:rsid w:val="0026291C"/>
    <w:rsid w:val="00265016"/>
    <w:rsid w:val="00273BBD"/>
    <w:rsid w:val="002775DF"/>
    <w:rsid w:val="00282B48"/>
    <w:rsid w:val="002838F8"/>
    <w:rsid w:val="00283E4A"/>
    <w:rsid w:val="002872BD"/>
    <w:rsid w:val="00296E6A"/>
    <w:rsid w:val="00297E55"/>
    <w:rsid w:val="002A5271"/>
    <w:rsid w:val="002A7294"/>
    <w:rsid w:val="002A77DC"/>
    <w:rsid w:val="002B0A09"/>
    <w:rsid w:val="002B1416"/>
    <w:rsid w:val="002B637A"/>
    <w:rsid w:val="002C247A"/>
    <w:rsid w:val="002C2698"/>
    <w:rsid w:val="002C4375"/>
    <w:rsid w:val="002C4952"/>
    <w:rsid w:val="002C7C1F"/>
    <w:rsid w:val="002D413D"/>
    <w:rsid w:val="002E01C1"/>
    <w:rsid w:val="002E4A8E"/>
    <w:rsid w:val="002E52DF"/>
    <w:rsid w:val="002F0CE4"/>
    <w:rsid w:val="002F2974"/>
    <w:rsid w:val="0030730C"/>
    <w:rsid w:val="00312B01"/>
    <w:rsid w:val="003155BF"/>
    <w:rsid w:val="00320C7D"/>
    <w:rsid w:val="003232E0"/>
    <w:rsid w:val="00324331"/>
    <w:rsid w:val="0032704D"/>
    <w:rsid w:val="00334F46"/>
    <w:rsid w:val="00337BD9"/>
    <w:rsid w:val="0034164C"/>
    <w:rsid w:val="00341733"/>
    <w:rsid w:val="00341E70"/>
    <w:rsid w:val="00342002"/>
    <w:rsid w:val="003424BB"/>
    <w:rsid w:val="00344E58"/>
    <w:rsid w:val="00354830"/>
    <w:rsid w:val="00356F5B"/>
    <w:rsid w:val="00367559"/>
    <w:rsid w:val="00380DC5"/>
    <w:rsid w:val="00383C34"/>
    <w:rsid w:val="00385F57"/>
    <w:rsid w:val="0038694A"/>
    <w:rsid w:val="00386974"/>
    <w:rsid w:val="00386A0E"/>
    <w:rsid w:val="00391FB6"/>
    <w:rsid w:val="00394084"/>
    <w:rsid w:val="00395DAF"/>
    <w:rsid w:val="003A006E"/>
    <w:rsid w:val="003A2D21"/>
    <w:rsid w:val="003A4D96"/>
    <w:rsid w:val="003A51B1"/>
    <w:rsid w:val="003C0BF5"/>
    <w:rsid w:val="003C1323"/>
    <w:rsid w:val="003C66D7"/>
    <w:rsid w:val="003D2260"/>
    <w:rsid w:val="003D4F55"/>
    <w:rsid w:val="003D5761"/>
    <w:rsid w:val="003D6F4E"/>
    <w:rsid w:val="003E146C"/>
    <w:rsid w:val="003E2A8B"/>
    <w:rsid w:val="003E4CBD"/>
    <w:rsid w:val="003E7A7A"/>
    <w:rsid w:val="003F1856"/>
    <w:rsid w:val="003F4671"/>
    <w:rsid w:val="003F6A3E"/>
    <w:rsid w:val="0040033A"/>
    <w:rsid w:val="00400514"/>
    <w:rsid w:val="00400A62"/>
    <w:rsid w:val="0040146A"/>
    <w:rsid w:val="0040340B"/>
    <w:rsid w:val="004037B7"/>
    <w:rsid w:val="00405368"/>
    <w:rsid w:val="00410D54"/>
    <w:rsid w:val="0041319B"/>
    <w:rsid w:val="00415413"/>
    <w:rsid w:val="0042094E"/>
    <w:rsid w:val="00422D49"/>
    <w:rsid w:val="00427338"/>
    <w:rsid w:val="004311F6"/>
    <w:rsid w:val="00436D9A"/>
    <w:rsid w:val="00442421"/>
    <w:rsid w:val="00442A4F"/>
    <w:rsid w:val="00445604"/>
    <w:rsid w:val="00445B75"/>
    <w:rsid w:val="00451FA4"/>
    <w:rsid w:val="00452D98"/>
    <w:rsid w:val="00455492"/>
    <w:rsid w:val="0045626C"/>
    <w:rsid w:val="00456760"/>
    <w:rsid w:val="00456DE0"/>
    <w:rsid w:val="00457190"/>
    <w:rsid w:val="00464360"/>
    <w:rsid w:val="0047246E"/>
    <w:rsid w:val="00474871"/>
    <w:rsid w:val="00474E9C"/>
    <w:rsid w:val="004753C5"/>
    <w:rsid w:val="00476C25"/>
    <w:rsid w:val="00490AA6"/>
    <w:rsid w:val="00490EBA"/>
    <w:rsid w:val="004915B1"/>
    <w:rsid w:val="004915F0"/>
    <w:rsid w:val="00493ACE"/>
    <w:rsid w:val="00495A48"/>
    <w:rsid w:val="00496117"/>
    <w:rsid w:val="00496AD2"/>
    <w:rsid w:val="004A052D"/>
    <w:rsid w:val="004A374D"/>
    <w:rsid w:val="004A3FBD"/>
    <w:rsid w:val="004A49BB"/>
    <w:rsid w:val="004B0C63"/>
    <w:rsid w:val="004B1E26"/>
    <w:rsid w:val="004B3B8E"/>
    <w:rsid w:val="004B3E8F"/>
    <w:rsid w:val="004B73E8"/>
    <w:rsid w:val="004C0C45"/>
    <w:rsid w:val="004C0C7D"/>
    <w:rsid w:val="004C0D6C"/>
    <w:rsid w:val="004C129C"/>
    <w:rsid w:val="004C377E"/>
    <w:rsid w:val="004C4D62"/>
    <w:rsid w:val="004C55A3"/>
    <w:rsid w:val="004C795E"/>
    <w:rsid w:val="004D2C79"/>
    <w:rsid w:val="004D3FE2"/>
    <w:rsid w:val="004D7209"/>
    <w:rsid w:val="004E1633"/>
    <w:rsid w:val="004E2EC5"/>
    <w:rsid w:val="004E3437"/>
    <w:rsid w:val="004E6A72"/>
    <w:rsid w:val="004E6D43"/>
    <w:rsid w:val="004E74DD"/>
    <w:rsid w:val="004F18D7"/>
    <w:rsid w:val="004F461D"/>
    <w:rsid w:val="004F7125"/>
    <w:rsid w:val="00501551"/>
    <w:rsid w:val="0050345F"/>
    <w:rsid w:val="00504D58"/>
    <w:rsid w:val="00510040"/>
    <w:rsid w:val="005141BC"/>
    <w:rsid w:val="0051570F"/>
    <w:rsid w:val="00515FFE"/>
    <w:rsid w:val="005169C2"/>
    <w:rsid w:val="00516DBB"/>
    <w:rsid w:val="00526AEF"/>
    <w:rsid w:val="00530932"/>
    <w:rsid w:val="00536755"/>
    <w:rsid w:val="005428E0"/>
    <w:rsid w:val="00543531"/>
    <w:rsid w:val="00545CED"/>
    <w:rsid w:val="00551D50"/>
    <w:rsid w:val="0055357C"/>
    <w:rsid w:val="005539CA"/>
    <w:rsid w:val="0055569F"/>
    <w:rsid w:val="00560460"/>
    <w:rsid w:val="005624CB"/>
    <w:rsid w:val="00562F83"/>
    <w:rsid w:val="0056610C"/>
    <w:rsid w:val="005705C2"/>
    <w:rsid w:val="00580F26"/>
    <w:rsid w:val="0058431E"/>
    <w:rsid w:val="00586330"/>
    <w:rsid w:val="005904EC"/>
    <w:rsid w:val="005956BA"/>
    <w:rsid w:val="00596F42"/>
    <w:rsid w:val="005A084A"/>
    <w:rsid w:val="005A251B"/>
    <w:rsid w:val="005A2550"/>
    <w:rsid w:val="005A567C"/>
    <w:rsid w:val="005A596D"/>
    <w:rsid w:val="005B2030"/>
    <w:rsid w:val="005B249B"/>
    <w:rsid w:val="005B3402"/>
    <w:rsid w:val="005B3908"/>
    <w:rsid w:val="005B47BD"/>
    <w:rsid w:val="005B74A4"/>
    <w:rsid w:val="005B7594"/>
    <w:rsid w:val="005C0251"/>
    <w:rsid w:val="005C5684"/>
    <w:rsid w:val="005D1D1A"/>
    <w:rsid w:val="005D3711"/>
    <w:rsid w:val="005D397B"/>
    <w:rsid w:val="005D578C"/>
    <w:rsid w:val="005D5E3D"/>
    <w:rsid w:val="005D66A3"/>
    <w:rsid w:val="005E5049"/>
    <w:rsid w:val="005F0021"/>
    <w:rsid w:val="005F46BF"/>
    <w:rsid w:val="005F6B2E"/>
    <w:rsid w:val="005F7086"/>
    <w:rsid w:val="00600276"/>
    <w:rsid w:val="00601188"/>
    <w:rsid w:val="00601FC0"/>
    <w:rsid w:val="0060497B"/>
    <w:rsid w:val="00605EF4"/>
    <w:rsid w:val="00606F64"/>
    <w:rsid w:val="0061063F"/>
    <w:rsid w:val="00610EEB"/>
    <w:rsid w:val="00611638"/>
    <w:rsid w:val="00615CAC"/>
    <w:rsid w:val="00616AFF"/>
    <w:rsid w:val="0062396A"/>
    <w:rsid w:val="00625300"/>
    <w:rsid w:val="00640984"/>
    <w:rsid w:val="00640C53"/>
    <w:rsid w:val="00650552"/>
    <w:rsid w:val="00657659"/>
    <w:rsid w:val="0066095C"/>
    <w:rsid w:val="006609A0"/>
    <w:rsid w:val="00660DA8"/>
    <w:rsid w:val="00661EBD"/>
    <w:rsid w:val="00662B99"/>
    <w:rsid w:val="00665078"/>
    <w:rsid w:val="0066624C"/>
    <w:rsid w:val="00666D39"/>
    <w:rsid w:val="00667A9E"/>
    <w:rsid w:val="00673B38"/>
    <w:rsid w:val="00675C94"/>
    <w:rsid w:val="006800DB"/>
    <w:rsid w:val="0068031B"/>
    <w:rsid w:val="0068474E"/>
    <w:rsid w:val="006868D2"/>
    <w:rsid w:val="00687031"/>
    <w:rsid w:val="00690237"/>
    <w:rsid w:val="006938D6"/>
    <w:rsid w:val="006949A3"/>
    <w:rsid w:val="006960B9"/>
    <w:rsid w:val="0069661A"/>
    <w:rsid w:val="006A1CA2"/>
    <w:rsid w:val="006A4CAD"/>
    <w:rsid w:val="006B3C16"/>
    <w:rsid w:val="006B4E53"/>
    <w:rsid w:val="006B5268"/>
    <w:rsid w:val="006C1973"/>
    <w:rsid w:val="006C236A"/>
    <w:rsid w:val="006C2A7E"/>
    <w:rsid w:val="006C4191"/>
    <w:rsid w:val="006C5CB3"/>
    <w:rsid w:val="006C724F"/>
    <w:rsid w:val="006D4FEA"/>
    <w:rsid w:val="006E3416"/>
    <w:rsid w:val="006F3686"/>
    <w:rsid w:val="007050A4"/>
    <w:rsid w:val="0070568C"/>
    <w:rsid w:val="00705AC0"/>
    <w:rsid w:val="0071076B"/>
    <w:rsid w:val="00712AA2"/>
    <w:rsid w:val="0071418C"/>
    <w:rsid w:val="00716387"/>
    <w:rsid w:val="00716F52"/>
    <w:rsid w:val="0072014C"/>
    <w:rsid w:val="007202F5"/>
    <w:rsid w:val="00726994"/>
    <w:rsid w:val="00740935"/>
    <w:rsid w:val="007429D9"/>
    <w:rsid w:val="00743E70"/>
    <w:rsid w:val="007444D8"/>
    <w:rsid w:val="00746688"/>
    <w:rsid w:val="00751657"/>
    <w:rsid w:val="00751B77"/>
    <w:rsid w:val="00751EF8"/>
    <w:rsid w:val="00755767"/>
    <w:rsid w:val="0075688E"/>
    <w:rsid w:val="00756900"/>
    <w:rsid w:val="00757EE2"/>
    <w:rsid w:val="00762FAB"/>
    <w:rsid w:val="00763277"/>
    <w:rsid w:val="00770442"/>
    <w:rsid w:val="00770927"/>
    <w:rsid w:val="007713BD"/>
    <w:rsid w:val="0078343D"/>
    <w:rsid w:val="00784429"/>
    <w:rsid w:val="00794283"/>
    <w:rsid w:val="00796052"/>
    <w:rsid w:val="007965AF"/>
    <w:rsid w:val="00796C3C"/>
    <w:rsid w:val="00797F10"/>
    <w:rsid w:val="007A3FBD"/>
    <w:rsid w:val="007A5D1E"/>
    <w:rsid w:val="007A721D"/>
    <w:rsid w:val="007A7ED1"/>
    <w:rsid w:val="007B35B2"/>
    <w:rsid w:val="007B57DD"/>
    <w:rsid w:val="007C3265"/>
    <w:rsid w:val="007C6A8E"/>
    <w:rsid w:val="007C7762"/>
    <w:rsid w:val="007C777B"/>
    <w:rsid w:val="007D6480"/>
    <w:rsid w:val="007D71E0"/>
    <w:rsid w:val="007E695A"/>
    <w:rsid w:val="007F071D"/>
    <w:rsid w:val="007F659B"/>
    <w:rsid w:val="00800A7F"/>
    <w:rsid w:val="00801FC6"/>
    <w:rsid w:val="00806A05"/>
    <w:rsid w:val="00807BF6"/>
    <w:rsid w:val="008108E3"/>
    <w:rsid w:val="00814E86"/>
    <w:rsid w:val="008160A5"/>
    <w:rsid w:val="0081690C"/>
    <w:rsid w:val="00820572"/>
    <w:rsid w:val="00825520"/>
    <w:rsid w:val="00825A62"/>
    <w:rsid w:val="00832F81"/>
    <w:rsid w:val="00834660"/>
    <w:rsid w:val="0083751C"/>
    <w:rsid w:val="00841A9B"/>
    <w:rsid w:val="00841E65"/>
    <w:rsid w:val="00841F34"/>
    <w:rsid w:val="00845463"/>
    <w:rsid w:val="00847EE1"/>
    <w:rsid w:val="00851796"/>
    <w:rsid w:val="00854408"/>
    <w:rsid w:val="00860A0D"/>
    <w:rsid w:val="00863D13"/>
    <w:rsid w:val="008704DC"/>
    <w:rsid w:val="00872AE1"/>
    <w:rsid w:val="00872C08"/>
    <w:rsid w:val="00881F0C"/>
    <w:rsid w:val="00882282"/>
    <w:rsid w:val="008834DE"/>
    <w:rsid w:val="00895A25"/>
    <w:rsid w:val="008965F4"/>
    <w:rsid w:val="008A258C"/>
    <w:rsid w:val="008A3FB6"/>
    <w:rsid w:val="008A4C5A"/>
    <w:rsid w:val="008A5D35"/>
    <w:rsid w:val="008B4719"/>
    <w:rsid w:val="008B4809"/>
    <w:rsid w:val="008B5FE6"/>
    <w:rsid w:val="008B60E5"/>
    <w:rsid w:val="008C3B15"/>
    <w:rsid w:val="008C5567"/>
    <w:rsid w:val="008D25C9"/>
    <w:rsid w:val="008E67DD"/>
    <w:rsid w:val="008F0548"/>
    <w:rsid w:val="008F152B"/>
    <w:rsid w:val="00910B7E"/>
    <w:rsid w:val="00911810"/>
    <w:rsid w:val="00912F09"/>
    <w:rsid w:val="00913A1F"/>
    <w:rsid w:val="00913EE2"/>
    <w:rsid w:val="0091541C"/>
    <w:rsid w:val="00916AE3"/>
    <w:rsid w:val="00917CB7"/>
    <w:rsid w:val="00920CC6"/>
    <w:rsid w:val="00921BBB"/>
    <w:rsid w:val="00921BD8"/>
    <w:rsid w:val="00922A5D"/>
    <w:rsid w:val="009263BF"/>
    <w:rsid w:val="0093490A"/>
    <w:rsid w:val="00936ED8"/>
    <w:rsid w:val="00940222"/>
    <w:rsid w:val="0094140C"/>
    <w:rsid w:val="00946BFD"/>
    <w:rsid w:val="00946CAB"/>
    <w:rsid w:val="00954B99"/>
    <w:rsid w:val="009551D3"/>
    <w:rsid w:val="00956940"/>
    <w:rsid w:val="0096668F"/>
    <w:rsid w:val="00966E7D"/>
    <w:rsid w:val="0096732A"/>
    <w:rsid w:val="009724D7"/>
    <w:rsid w:val="00974A8C"/>
    <w:rsid w:val="00974D1F"/>
    <w:rsid w:val="00977D8F"/>
    <w:rsid w:val="00980FB5"/>
    <w:rsid w:val="00982F46"/>
    <w:rsid w:val="00983573"/>
    <w:rsid w:val="0098419A"/>
    <w:rsid w:val="00985C81"/>
    <w:rsid w:val="00993F3B"/>
    <w:rsid w:val="00995403"/>
    <w:rsid w:val="00996F4B"/>
    <w:rsid w:val="009A47CC"/>
    <w:rsid w:val="009B05CB"/>
    <w:rsid w:val="009B2468"/>
    <w:rsid w:val="009B67E2"/>
    <w:rsid w:val="009C2062"/>
    <w:rsid w:val="009C3095"/>
    <w:rsid w:val="009C44EF"/>
    <w:rsid w:val="009C774B"/>
    <w:rsid w:val="009C7A88"/>
    <w:rsid w:val="009D187F"/>
    <w:rsid w:val="009D1A8D"/>
    <w:rsid w:val="009D1ECC"/>
    <w:rsid w:val="009D2F95"/>
    <w:rsid w:val="009D43F0"/>
    <w:rsid w:val="009E2E4F"/>
    <w:rsid w:val="009F59BB"/>
    <w:rsid w:val="009F706E"/>
    <w:rsid w:val="009F734B"/>
    <w:rsid w:val="009F7880"/>
    <w:rsid w:val="00A0020D"/>
    <w:rsid w:val="00A1392B"/>
    <w:rsid w:val="00A165E9"/>
    <w:rsid w:val="00A1739B"/>
    <w:rsid w:val="00A241BD"/>
    <w:rsid w:val="00A275BA"/>
    <w:rsid w:val="00A32C13"/>
    <w:rsid w:val="00A35722"/>
    <w:rsid w:val="00A35FED"/>
    <w:rsid w:val="00A41F79"/>
    <w:rsid w:val="00A432A1"/>
    <w:rsid w:val="00A45A26"/>
    <w:rsid w:val="00A5293E"/>
    <w:rsid w:val="00A5606E"/>
    <w:rsid w:val="00A5714A"/>
    <w:rsid w:val="00A60BCC"/>
    <w:rsid w:val="00A60C5D"/>
    <w:rsid w:val="00A63D88"/>
    <w:rsid w:val="00A65C7E"/>
    <w:rsid w:val="00A71B35"/>
    <w:rsid w:val="00A71E6B"/>
    <w:rsid w:val="00A7349E"/>
    <w:rsid w:val="00A82932"/>
    <w:rsid w:val="00A83C8D"/>
    <w:rsid w:val="00A8788D"/>
    <w:rsid w:val="00A963EA"/>
    <w:rsid w:val="00AA0C26"/>
    <w:rsid w:val="00AA14F8"/>
    <w:rsid w:val="00AA157B"/>
    <w:rsid w:val="00AB04AE"/>
    <w:rsid w:val="00AB2671"/>
    <w:rsid w:val="00AD1466"/>
    <w:rsid w:val="00AD410C"/>
    <w:rsid w:val="00AE04E4"/>
    <w:rsid w:val="00AF0243"/>
    <w:rsid w:val="00AF625C"/>
    <w:rsid w:val="00AF6B48"/>
    <w:rsid w:val="00B0289F"/>
    <w:rsid w:val="00B02C08"/>
    <w:rsid w:val="00B04731"/>
    <w:rsid w:val="00B06839"/>
    <w:rsid w:val="00B11744"/>
    <w:rsid w:val="00B132C7"/>
    <w:rsid w:val="00B139D1"/>
    <w:rsid w:val="00B20420"/>
    <w:rsid w:val="00B21FD9"/>
    <w:rsid w:val="00B27969"/>
    <w:rsid w:val="00B27FEA"/>
    <w:rsid w:val="00B30A3D"/>
    <w:rsid w:val="00B33677"/>
    <w:rsid w:val="00B33FD9"/>
    <w:rsid w:val="00B35B4F"/>
    <w:rsid w:val="00B403C5"/>
    <w:rsid w:val="00B405EE"/>
    <w:rsid w:val="00B42F70"/>
    <w:rsid w:val="00B437DD"/>
    <w:rsid w:val="00B503C8"/>
    <w:rsid w:val="00B504DB"/>
    <w:rsid w:val="00B51088"/>
    <w:rsid w:val="00B53BD4"/>
    <w:rsid w:val="00B62500"/>
    <w:rsid w:val="00B6377B"/>
    <w:rsid w:val="00B71017"/>
    <w:rsid w:val="00B71C68"/>
    <w:rsid w:val="00B721FF"/>
    <w:rsid w:val="00B72EDA"/>
    <w:rsid w:val="00B82F88"/>
    <w:rsid w:val="00B83094"/>
    <w:rsid w:val="00B859EC"/>
    <w:rsid w:val="00B87AA4"/>
    <w:rsid w:val="00B95C5D"/>
    <w:rsid w:val="00B97EAD"/>
    <w:rsid w:val="00BA3F03"/>
    <w:rsid w:val="00BA610B"/>
    <w:rsid w:val="00BA63D6"/>
    <w:rsid w:val="00BA6FCC"/>
    <w:rsid w:val="00BB0DE6"/>
    <w:rsid w:val="00BB33BC"/>
    <w:rsid w:val="00BB3F32"/>
    <w:rsid w:val="00BB7849"/>
    <w:rsid w:val="00BC1956"/>
    <w:rsid w:val="00BC1DC6"/>
    <w:rsid w:val="00BC2841"/>
    <w:rsid w:val="00BC4819"/>
    <w:rsid w:val="00BD6240"/>
    <w:rsid w:val="00BD749B"/>
    <w:rsid w:val="00BE30A0"/>
    <w:rsid w:val="00BE3933"/>
    <w:rsid w:val="00BE70BA"/>
    <w:rsid w:val="00BF10AD"/>
    <w:rsid w:val="00BF2565"/>
    <w:rsid w:val="00BF2B76"/>
    <w:rsid w:val="00BF5FEB"/>
    <w:rsid w:val="00BF720A"/>
    <w:rsid w:val="00C01AF8"/>
    <w:rsid w:val="00C01CE0"/>
    <w:rsid w:val="00C03371"/>
    <w:rsid w:val="00C11BAC"/>
    <w:rsid w:val="00C1341C"/>
    <w:rsid w:val="00C17BDA"/>
    <w:rsid w:val="00C21512"/>
    <w:rsid w:val="00C218F8"/>
    <w:rsid w:val="00C22D52"/>
    <w:rsid w:val="00C239A4"/>
    <w:rsid w:val="00C3065E"/>
    <w:rsid w:val="00C33A34"/>
    <w:rsid w:val="00C42725"/>
    <w:rsid w:val="00C449AB"/>
    <w:rsid w:val="00C533AF"/>
    <w:rsid w:val="00C53E9B"/>
    <w:rsid w:val="00C654A3"/>
    <w:rsid w:val="00C715B0"/>
    <w:rsid w:val="00C72A3B"/>
    <w:rsid w:val="00C731D0"/>
    <w:rsid w:val="00C7787A"/>
    <w:rsid w:val="00C85C36"/>
    <w:rsid w:val="00C92C61"/>
    <w:rsid w:val="00C931AB"/>
    <w:rsid w:val="00C97E24"/>
    <w:rsid w:val="00CB6D14"/>
    <w:rsid w:val="00CC4A3E"/>
    <w:rsid w:val="00CC7F16"/>
    <w:rsid w:val="00CD064D"/>
    <w:rsid w:val="00CD245E"/>
    <w:rsid w:val="00CE27E8"/>
    <w:rsid w:val="00CE445A"/>
    <w:rsid w:val="00CF032C"/>
    <w:rsid w:val="00CF36F1"/>
    <w:rsid w:val="00CF3B23"/>
    <w:rsid w:val="00CF4049"/>
    <w:rsid w:val="00CF7239"/>
    <w:rsid w:val="00D013E7"/>
    <w:rsid w:val="00D04069"/>
    <w:rsid w:val="00D07266"/>
    <w:rsid w:val="00D107D4"/>
    <w:rsid w:val="00D17D86"/>
    <w:rsid w:val="00D2529C"/>
    <w:rsid w:val="00D345D0"/>
    <w:rsid w:val="00D40251"/>
    <w:rsid w:val="00D452A1"/>
    <w:rsid w:val="00D50F2F"/>
    <w:rsid w:val="00D518BF"/>
    <w:rsid w:val="00D51D3F"/>
    <w:rsid w:val="00D52E23"/>
    <w:rsid w:val="00D55517"/>
    <w:rsid w:val="00D62FFE"/>
    <w:rsid w:val="00D64839"/>
    <w:rsid w:val="00D85901"/>
    <w:rsid w:val="00D86C9A"/>
    <w:rsid w:val="00D95C44"/>
    <w:rsid w:val="00DB2504"/>
    <w:rsid w:val="00DB2594"/>
    <w:rsid w:val="00DC6534"/>
    <w:rsid w:val="00DE0D15"/>
    <w:rsid w:val="00DE33FE"/>
    <w:rsid w:val="00DE3D91"/>
    <w:rsid w:val="00DF7898"/>
    <w:rsid w:val="00E04900"/>
    <w:rsid w:val="00E05077"/>
    <w:rsid w:val="00E05BCA"/>
    <w:rsid w:val="00E07E78"/>
    <w:rsid w:val="00E10631"/>
    <w:rsid w:val="00E1543F"/>
    <w:rsid w:val="00E174FE"/>
    <w:rsid w:val="00E20538"/>
    <w:rsid w:val="00E21EC6"/>
    <w:rsid w:val="00E22867"/>
    <w:rsid w:val="00E22D36"/>
    <w:rsid w:val="00E26037"/>
    <w:rsid w:val="00E263FC"/>
    <w:rsid w:val="00E273BA"/>
    <w:rsid w:val="00E27DD3"/>
    <w:rsid w:val="00E32094"/>
    <w:rsid w:val="00E36F48"/>
    <w:rsid w:val="00E4562B"/>
    <w:rsid w:val="00E52059"/>
    <w:rsid w:val="00E528E9"/>
    <w:rsid w:val="00E52D63"/>
    <w:rsid w:val="00E56BF3"/>
    <w:rsid w:val="00E606B8"/>
    <w:rsid w:val="00E62BC6"/>
    <w:rsid w:val="00E6324F"/>
    <w:rsid w:val="00E65F79"/>
    <w:rsid w:val="00E669BB"/>
    <w:rsid w:val="00E669FF"/>
    <w:rsid w:val="00E67886"/>
    <w:rsid w:val="00E8074A"/>
    <w:rsid w:val="00E8238C"/>
    <w:rsid w:val="00E842D7"/>
    <w:rsid w:val="00E86457"/>
    <w:rsid w:val="00E910C3"/>
    <w:rsid w:val="00E933D5"/>
    <w:rsid w:val="00E94041"/>
    <w:rsid w:val="00E967F6"/>
    <w:rsid w:val="00EA160C"/>
    <w:rsid w:val="00EA3023"/>
    <w:rsid w:val="00EA594F"/>
    <w:rsid w:val="00EA63A7"/>
    <w:rsid w:val="00EB53EC"/>
    <w:rsid w:val="00EC2126"/>
    <w:rsid w:val="00EC5611"/>
    <w:rsid w:val="00ED2347"/>
    <w:rsid w:val="00ED2A70"/>
    <w:rsid w:val="00ED42FA"/>
    <w:rsid w:val="00ED4AB5"/>
    <w:rsid w:val="00ED55BC"/>
    <w:rsid w:val="00ED5C41"/>
    <w:rsid w:val="00ED7BC5"/>
    <w:rsid w:val="00EE41DB"/>
    <w:rsid w:val="00EE5DA1"/>
    <w:rsid w:val="00EF0614"/>
    <w:rsid w:val="00EF1C8F"/>
    <w:rsid w:val="00F009EA"/>
    <w:rsid w:val="00F019CC"/>
    <w:rsid w:val="00F05189"/>
    <w:rsid w:val="00F063C6"/>
    <w:rsid w:val="00F064C6"/>
    <w:rsid w:val="00F0718B"/>
    <w:rsid w:val="00F1713D"/>
    <w:rsid w:val="00F23AD4"/>
    <w:rsid w:val="00F24C85"/>
    <w:rsid w:val="00F26F6D"/>
    <w:rsid w:val="00F27354"/>
    <w:rsid w:val="00F31E90"/>
    <w:rsid w:val="00F33D3D"/>
    <w:rsid w:val="00F33ED6"/>
    <w:rsid w:val="00F346A0"/>
    <w:rsid w:val="00F350A0"/>
    <w:rsid w:val="00F35C32"/>
    <w:rsid w:val="00F41A43"/>
    <w:rsid w:val="00F4378C"/>
    <w:rsid w:val="00F45C32"/>
    <w:rsid w:val="00F503C1"/>
    <w:rsid w:val="00F513B9"/>
    <w:rsid w:val="00F52CAC"/>
    <w:rsid w:val="00F533B4"/>
    <w:rsid w:val="00F53881"/>
    <w:rsid w:val="00F61E07"/>
    <w:rsid w:val="00F6444C"/>
    <w:rsid w:val="00F655BB"/>
    <w:rsid w:val="00F67DA0"/>
    <w:rsid w:val="00F717D9"/>
    <w:rsid w:val="00F7287F"/>
    <w:rsid w:val="00F77054"/>
    <w:rsid w:val="00F81F1B"/>
    <w:rsid w:val="00F82B29"/>
    <w:rsid w:val="00F84283"/>
    <w:rsid w:val="00F944FA"/>
    <w:rsid w:val="00F94A71"/>
    <w:rsid w:val="00F96786"/>
    <w:rsid w:val="00FA4326"/>
    <w:rsid w:val="00FA7FF5"/>
    <w:rsid w:val="00FB7363"/>
    <w:rsid w:val="00FB756D"/>
    <w:rsid w:val="00FC11DF"/>
    <w:rsid w:val="00FC2DED"/>
    <w:rsid w:val="00FC4ABF"/>
    <w:rsid w:val="00FC6A8C"/>
    <w:rsid w:val="00FD314D"/>
    <w:rsid w:val="00FD5DE7"/>
    <w:rsid w:val="00FE5748"/>
    <w:rsid w:val="00FE639D"/>
    <w:rsid w:val="00FF2C0A"/>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4DCA9"/>
  <w15:chartTrackingRefBased/>
  <w15:docId w15:val="{95011174-5EAC-4EBC-981D-5A24000F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9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6900"/>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rsid w:val="00756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6900"/>
    <w:rPr>
      <w:sz w:val="16"/>
      <w:szCs w:val="16"/>
    </w:rPr>
  </w:style>
  <w:style w:type="paragraph" w:styleId="CommentText">
    <w:name w:val="annotation text"/>
    <w:basedOn w:val="Normal"/>
    <w:link w:val="CommentTextChar"/>
    <w:uiPriority w:val="99"/>
    <w:unhideWhenUsed/>
    <w:rsid w:val="00756900"/>
    <w:rPr>
      <w:sz w:val="20"/>
      <w:szCs w:val="20"/>
    </w:rPr>
  </w:style>
  <w:style w:type="character" w:customStyle="1" w:styleId="CommentTextChar">
    <w:name w:val="Comment Text Char"/>
    <w:basedOn w:val="DefaultParagraphFont"/>
    <w:link w:val="CommentText"/>
    <w:uiPriority w:val="99"/>
    <w:rsid w:val="00756900"/>
    <w:rPr>
      <w:sz w:val="20"/>
      <w:szCs w:val="20"/>
    </w:rPr>
  </w:style>
  <w:style w:type="paragraph" w:styleId="CommentSubject">
    <w:name w:val="annotation subject"/>
    <w:basedOn w:val="CommentText"/>
    <w:next w:val="CommentText"/>
    <w:link w:val="CommentSubjectChar"/>
    <w:uiPriority w:val="99"/>
    <w:semiHidden/>
    <w:unhideWhenUsed/>
    <w:rsid w:val="00756900"/>
    <w:rPr>
      <w:b/>
      <w:bCs/>
    </w:rPr>
  </w:style>
  <w:style w:type="character" w:customStyle="1" w:styleId="CommentSubjectChar">
    <w:name w:val="Comment Subject Char"/>
    <w:basedOn w:val="CommentTextChar"/>
    <w:link w:val="CommentSubject"/>
    <w:uiPriority w:val="99"/>
    <w:semiHidden/>
    <w:rsid w:val="00756900"/>
    <w:rPr>
      <w:b/>
      <w:bCs/>
      <w:sz w:val="20"/>
      <w:szCs w:val="20"/>
    </w:rPr>
  </w:style>
  <w:style w:type="paragraph" w:styleId="BalloonText">
    <w:name w:val="Balloon Text"/>
    <w:basedOn w:val="Normal"/>
    <w:link w:val="BalloonTextChar"/>
    <w:uiPriority w:val="99"/>
    <w:semiHidden/>
    <w:unhideWhenUsed/>
    <w:rsid w:val="00756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00"/>
    <w:rPr>
      <w:rFonts w:ascii="Segoe UI" w:hAnsi="Segoe UI" w:cs="Segoe UI"/>
      <w:sz w:val="18"/>
      <w:szCs w:val="18"/>
    </w:rPr>
  </w:style>
  <w:style w:type="character" w:styleId="Hyperlink">
    <w:name w:val="Hyperlink"/>
    <w:basedOn w:val="DefaultParagraphFont"/>
    <w:uiPriority w:val="99"/>
    <w:unhideWhenUsed/>
    <w:rsid w:val="00545CED"/>
    <w:rPr>
      <w:color w:val="0563C1" w:themeColor="hyperlink"/>
      <w:u w:val="single"/>
    </w:rPr>
  </w:style>
  <w:style w:type="character" w:styleId="FollowedHyperlink">
    <w:name w:val="FollowedHyperlink"/>
    <w:basedOn w:val="DefaultParagraphFont"/>
    <w:uiPriority w:val="99"/>
    <w:semiHidden/>
    <w:unhideWhenUsed/>
    <w:rsid w:val="005A251B"/>
    <w:rPr>
      <w:color w:val="954F72" w:themeColor="followedHyperlink"/>
      <w:u w:val="single"/>
    </w:rPr>
  </w:style>
  <w:style w:type="paragraph" w:styleId="FootnoteText">
    <w:name w:val="footnote text"/>
    <w:basedOn w:val="Normal"/>
    <w:link w:val="FootnoteTextChar"/>
    <w:uiPriority w:val="99"/>
    <w:semiHidden/>
    <w:unhideWhenUsed/>
    <w:rsid w:val="00AD1466"/>
    <w:rPr>
      <w:sz w:val="20"/>
      <w:szCs w:val="20"/>
    </w:rPr>
  </w:style>
  <w:style w:type="character" w:customStyle="1" w:styleId="FootnoteTextChar">
    <w:name w:val="Footnote Text Char"/>
    <w:basedOn w:val="DefaultParagraphFont"/>
    <w:link w:val="FootnoteText"/>
    <w:uiPriority w:val="99"/>
    <w:semiHidden/>
    <w:rsid w:val="00AD1466"/>
    <w:rPr>
      <w:sz w:val="20"/>
      <w:szCs w:val="20"/>
    </w:rPr>
  </w:style>
  <w:style w:type="character" w:styleId="FootnoteReference">
    <w:name w:val="footnote reference"/>
    <w:basedOn w:val="DefaultParagraphFont"/>
    <w:uiPriority w:val="99"/>
    <w:semiHidden/>
    <w:unhideWhenUsed/>
    <w:rsid w:val="00AD1466"/>
    <w:rPr>
      <w:vertAlign w:val="superscript"/>
    </w:rPr>
  </w:style>
  <w:style w:type="paragraph" w:styleId="Header">
    <w:name w:val="header"/>
    <w:basedOn w:val="Normal"/>
    <w:link w:val="HeaderChar"/>
    <w:uiPriority w:val="99"/>
    <w:unhideWhenUsed/>
    <w:rsid w:val="00A83C8D"/>
    <w:pPr>
      <w:tabs>
        <w:tab w:val="center" w:pos="4513"/>
        <w:tab w:val="right" w:pos="9026"/>
      </w:tabs>
    </w:pPr>
  </w:style>
  <w:style w:type="character" w:customStyle="1" w:styleId="HeaderChar">
    <w:name w:val="Header Char"/>
    <w:basedOn w:val="DefaultParagraphFont"/>
    <w:link w:val="Header"/>
    <w:uiPriority w:val="99"/>
    <w:rsid w:val="00A83C8D"/>
  </w:style>
  <w:style w:type="paragraph" w:styleId="Footer">
    <w:name w:val="footer"/>
    <w:basedOn w:val="Normal"/>
    <w:link w:val="FooterChar"/>
    <w:uiPriority w:val="99"/>
    <w:unhideWhenUsed/>
    <w:rsid w:val="00A83C8D"/>
    <w:pPr>
      <w:tabs>
        <w:tab w:val="center" w:pos="4513"/>
        <w:tab w:val="right" w:pos="9026"/>
      </w:tabs>
    </w:pPr>
  </w:style>
  <w:style w:type="character" w:customStyle="1" w:styleId="FooterChar">
    <w:name w:val="Footer Char"/>
    <w:basedOn w:val="DefaultParagraphFont"/>
    <w:link w:val="Footer"/>
    <w:uiPriority w:val="99"/>
    <w:rsid w:val="00A83C8D"/>
  </w:style>
  <w:style w:type="character" w:styleId="Strong">
    <w:name w:val="Strong"/>
    <w:basedOn w:val="DefaultParagraphFont"/>
    <w:uiPriority w:val="22"/>
    <w:qFormat/>
    <w:rsid w:val="00920CC6"/>
    <w:rPr>
      <w:b/>
      <w:bCs/>
    </w:rPr>
  </w:style>
  <w:style w:type="character" w:customStyle="1" w:styleId="UnresolvedMention1">
    <w:name w:val="Unresolved Mention1"/>
    <w:basedOn w:val="DefaultParagraphFont"/>
    <w:uiPriority w:val="99"/>
    <w:semiHidden/>
    <w:unhideWhenUsed/>
    <w:rsid w:val="009C774B"/>
    <w:rPr>
      <w:color w:val="605E5C"/>
      <w:shd w:val="clear" w:color="auto" w:fill="E1DFDD"/>
    </w:rPr>
  </w:style>
  <w:style w:type="paragraph" w:customStyle="1" w:styleId="Body1">
    <w:name w:val="Body 1"/>
    <w:rsid w:val="00385F57"/>
    <w:pPr>
      <w:outlineLvl w:val="0"/>
    </w:pPr>
    <w:rPr>
      <w:rFonts w:ascii="Times New Roman" w:eastAsia="Arial Unicode MS" w:hAnsi="Times New Roman" w:cs="Times New Roman"/>
      <w:color w:val="000000"/>
      <w:sz w:val="20"/>
      <w:szCs w:val="20"/>
      <w:u w:color="000000"/>
    </w:rPr>
  </w:style>
  <w:style w:type="character" w:customStyle="1" w:styleId="apple-converted-space">
    <w:name w:val="apple-converted-space"/>
    <w:basedOn w:val="DefaultParagraphFont"/>
    <w:rsid w:val="00385F57"/>
  </w:style>
  <w:style w:type="character" w:customStyle="1" w:styleId="Date1">
    <w:name w:val="Date1"/>
    <w:basedOn w:val="DefaultParagraphFont"/>
    <w:rsid w:val="00C72A3B"/>
  </w:style>
  <w:style w:type="character" w:customStyle="1" w:styleId="journal">
    <w:name w:val="journal"/>
    <w:basedOn w:val="DefaultParagraphFont"/>
    <w:rsid w:val="00C72A3B"/>
  </w:style>
  <w:style w:type="character" w:customStyle="1" w:styleId="volume">
    <w:name w:val="volume"/>
    <w:basedOn w:val="DefaultParagraphFont"/>
    <w:rsid w:val="00C72A3B"/>
  </w:style>
  <w:style w:type="character" w:customStyle="1" w:styleId="journalnumber">
    <w:name w:val="journalnumber"/>
    <w:basedOn w:val="DefaultParagraphFont"/>
    <w:rsid w:val="00C72A3B"/>
  </w:style>
  <w:style w:type="character" w:customStyle="1" w:styleId="pages">
    <w:name w:val="pages"/>
    <w:basedOn w:val="DefaultParagraphFont"/>
    <w:rsid w:val="00C72A3B"/>
  </w:style>
  <w:style w:type="character" w:customStyle="1" w:styleId="hlfld-contribauthor">
    <w:name w:val="hlfld-contribauthor"/>
    <w:basedOn w:val="DefaultParagraphFont"/>
    <w:rsid w:val="008E67DD"/>
  </w:style>
  <w:style w:type="character" w:customStyle="1" w:styleId="nlmgiven-names">
    <w:name w:val="nlm_given-names"/>
    <w:basedOn w:val="DefaultParagraphFont"/>
    <w:rsid w:val="008E67DD"/>
  </w:style>
  <w:style w:type="character" w:customStyle="1" w:styleId="nlmyear">
    <w:name w:val="nlm_year"/>
    <w:basedOn w:val="DefaultParagraphFont"/>
    <w:rsid w:val="008E67DD"/>
  </w:style>
  <w:style w:type="character" w:customStyle="1" w:styleId="UnresolvedMention2">
    <w:name w:val="Unresolved Mention2"/>
    <w:basedOn w:val="DefaultParagraphFont"/>
    <w:uiPriority w:val="99"/>
    <w:semiHidden/>
    <w:unhideWhenUsed/>
    <w:rsid w:val="00584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69827">
      <w:bodyDiv w:val="1"/>
      <w:marLeft w:val="0"/>
      <w:marRight w:val="0"/>
      <w:marTop w:val="0"/>
      <w:marBottom w:val="0"/>
      <w:divBdr>
        <w:top w:val="none" w:sz="0" w:space="0" w:color="auto"/>
        <w:left w:val="none" w:sz="0" w:space="0" w:color="auto"/>
        <w:bottom w:val="none" w:sz="0" w:space="0" w:color="auto"/>
        <w:right w:val="none" w:sz="0" w:space="0" w:color="auto"/>
      </w:divBdr>
    </w:div>
    <w:div w:id="494416427">
      <w:bodyDiv w:val="1"/>
      <w:marLeft w:val="0"/>
      <w:marRight w:val="0"/>
      <w:marTop w:val="0"/>
      <w:marBottom w:val="0"/>
      <w:divBdr>
        <w:top w:val="none" w:sz="0" w:space="0" w:color="auto"/>
        <w:left w:val="none" w:sz="0" w:space="0" w:color="auto"/>
        <w:bottom w:val="none" w:sz="0" w:space="0" w:color="auto"/>
        <w:right w:val="none" w:sz="0" w:space="0" w:color="auto"/>
      </w:divBdr>
    </w:div>
    <w:div w:id="517162023">
      <w:bodyDiv w:val="1"/>
      <w:marLeft w:val="0"/>
      <w:marRight w:val="0"/>
      <w:marTop w:val="0"/>
      <w:marBottom w:val="0"/>
      <w:divBdr>
        <w:top w:val="none" w:sz="0" w:space="0" w:color="auto"/>
        <w:left w:val="none" w:sz="0" w:space="0" w:color="auto"/>
        <w:bottom w:val="none" w:sz="0" w:space="0" w:color="auto"/>
        <w:right w:val="none" w:sz="0" w:space="0" w:color="auto"/>
      </w:divBdr>
    </w:div>
    <w:div w:id="822699640">
      <w:bodyDiv w:val="1"/>
      <w:marLeft w:val="0"/>
      <w:marRight w:val="0"/>
      <w:marTop w:val="0"/>
      <w:marBottom w:val="0"/>
      <w:divBdr>
        <w:top w:val="none" w:sz="0" w:space="0" w:color="auto"/>
        <w:left w:val="none" w:sz="0" w:space="0" w:color="auto"/>
        <w:bottom w:val="none" w:sz="0" w:space="0" w:color="auto"/>
        <w:right w:val="none" w:sz="0" w:space="0" w:color="auto"/>
      </w:divBdr>
      <w:divsChild>
        <w:div w:id="1506893788">
          <w:marLeft w:val="0"/>
          <w:marRight w:val="0"/>
          <w:marTop w:val="0"/>
          <w:marBottom w:val="0"/>
          <w:divBdr>
            <w:top w:val="none" w:sz="0" w:space="0" w:color="auto"/>
            <w:left w:val="none" w:sz="0" w:space="0" w:color="auto"/>
            <w:bottom w:val="none" w:sz="0" w:space="0" w:color="auto"/>
            <w:right w:val="none" w:sz="0" w:space="0" w:color="auto"/>
          </w:divBdr>
        </w:div>
      </w:divsChild>
    </w:div>
    <w:div w:id="1683317050">
      <w:bodyDiv w:val="1"/>
      <w:marLeft w:val="0"/>
      <w:marRight w:val="0"/>
      <w:marTop w:val="0"/>
      <w:marBottom w:val="0"/>
      <w:divBdr>
        <w:top w:val="none" w:sz="0" w:space="0" w:color="auto"/>
        <w:left w:val="none" w:sz="0" w:space="0" w:color="auto"/>
        <w:bottom w:val="none" w:sz="0" w:space="0" w:color="auto"/>
        <w:right w:val="none" w:sz="0" w:space="0" w:color="auto"/>
      </w:divBdr>
      <w:divsChild>
        <w:div w:id="2009668235">
          <w:marLeft w:val="0"/>
          <w:marRight w:val="0"/>
          <w:marTop w:val="0"/>
          <w:marBottom w:val="0"/>
          <w:divBdr>
            <w:top w:val="none" w:sz="0" w:space="0" w:color="auto"/>
            <w:left w:val="none" w:sz="0" w:space="0" w:color="auto"/>
            <w:bottom w:val="none" w:sz="0" w:space="0" w:color="auto"/>
            <w:right w:val="none" w:sz="0" w:space="0" w:color="auto"/>
          </w:divBdr>
        </w:div>
      </w:divsChild>
    </w:div>
    <w:div w:id="1828550695">
      <w:bodyDiv w:val="1"/>
      <w:marLeft w:val="0"/>
      <w:marRight w:val="0"/>
      <w:marTop w:val="0"/>
      <w:marBottom w:val="0"/>
      <w:divBdr>
        <w:top w:val="none" w:sz="0" w:space="0" w:color="auto"/>
        <w:left w:val="none" w:sz="0" w:space="0" w:color="auto"/>
        <w:bottom w:val="none" w:sz="0" w:space="0" w:color="auto"/>
        <w:right w:val="none" w:sz="0" w:space="0" w:color="auto"/>
      </w:divBdr>
      <w:divsChild>
        <w:div w:id="1398286635">
          <w:marLeft w:val="0"/>
          <w:marRight w:val="0"/>
          <w:marTop w:val="0"/>
          <w:marBottom w:val="0"/>
          <w:divBdr>
            <w:top w:val="none" w:sz="0" w:space="0" w:color="auto"/>
            <w:left w:val="none" w:sz="0" w:space="0" w:color="auto"/>
            <w:bottom w:val="none" w:sz="0" w:space="0" w:color="auto"/>
            <w:right w:val="none" w:sz="0" w:space="0" w:color="auto"/>
          </w:divBdr>
        </w:div>
        <w:div w:id="1739552676">
          <w:marLeft w:val="0"/>
          <w:marRight w:val="0"/>
          <w:marTop w:val="0"/>
          <w:marBottom w:val="0"/>
          <w:divBdr>
            <w:top w:val="none" w:sz="0" w:space="0" w:color="auto"/>
            <w:left w:val="none" w:sz="0" w:space="0" w:color="auto"/>
            <w:bottom w:val="none" w:sz="0" w:space="0" w:color="auto"/>
            <w:right w:val="none" w:sz="0" w:space="0" w:color="auto"/>
          </w:divBdr>
        </w:div>
      </w:divsChild>
    </w:div>
    <w:div w:id="2076277082">
      <w:bodyDiv w:val="1"/>
      <w:marLeft w:val="0"/>
      <w:marRight w:val="0"/>
      <w:marTop w:val="0"/>
      <w:marBottom w:val="0"/>
      <w:divBdr>
        <w:top w:val="none" w:sz="0" w:space="0" w:color="auto"/>
        <w:left w:val="none" w:sz="0" w:space="0" w:color="auto"/>
        <w:bottom w:val="none" w:sz="0" w:space="0" w:color="auto"/>
        <w:right w:val="none" w:sz="0" w:space="0" w:color="auto"/>
      </w:divBdr>
      <w:divsChild>
        <w:div w:id="1976327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3" Type="http://schemas.openxmlformats.org/officeDocument/2006/relationships/chart" Target="charts/chart5.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hart" Target="charts/chart2.xml"/><Relationship Id="rId52"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chart" Target="charts/chart1.xml"/><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chart" Target="charts/chart3.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E:\!!to%20transfer\ESRC%20cross-situational%20learning%20in%20ASD\Data\Analyses%20for%20paper%20&amp;%20sharing\Final%20data%20files\Exp%201%20Training%20&amp;%20Test%20accuracy%20figur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to%20transfer\ESRC%20cross-situational%20learning%20in%20ASD\Data\Analyses%20for%20paper%20&amp;%20sharing\Final%20data%20files\Exp%201%20Training%20&amp;%20Test%20RT%20figu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to%20transfer\ESRC%20cross-situational%20learning%20in%20ASD\Data\Analyses%20for%20paper%20&amp;%20sharing\Final%20data%20files\Exp%202%20Training%20accuracy%20figur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F:\!!to%20transfer\ESRC%20cross-situational%20learning%20in%20ASD\Data\Analyses%20for%20paper%20&amp;%20sharing\Final%20data%20files\Exp%202%20Training%20RT%20figu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to%20transfer\ESRC%20cross-situational%20learning%20in%20ASD\Data\Analyses%20for%20paper%20&amp;%20sharing\Final%20data%20files\Exp%202%20Test%20accuracy%20figure.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E:\!!to%20transfer\ESRC%20cross-situational%20learning%20in%20ASD\Data\Analyses%20for%20paper%20&amp;%20sharing\Final%20data%20files\Exp%202%20Test%20RT%20figu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0.02</c:v>
                  </c:pt>
                  <c:pt idx="1">
                    <c:v>0.02</c:v>
                  </c:pt>
                  <c:pt idx="2">
                    <c:v>0.04</c:v>
                  </c:pt>
                  <c:pt idx="3">
                    <c:v>0.03</c:v>
                  </c:pt>
                </c:numCache>
              </c:numRef>
            </c:plus>
            <c:minus>
              <c:numRef>
                <c:f>Sheet1!$C$7:$C$10</c:f>
                <c:numCache>
                  <c:formatCode>General</c:formatCode>
                  <c:ptCount val="4"/>
                  <c:pt idx="0">
                    <c:v>0.02</c:v>
                  </c:pt>
                  <c:pt idx="1">
                    <c:v>0.02</c:v>
                  </c:pt>
                  <c:pt idx="2">
                    <c:v>0.04</c:v>
                  </c:pt>
                  <c:pt idx="3">
                    <c:v>0.03</c:v>
                  </c:pt>
                </c:numCache>
              </c:numRef>
            </c:minus>
            <c:spPr>
              <a:noFill/>
              <a:ln w="9525" cap="flat" cmpd="sng" algn="ctr">
                <a:solidFill>
                  <a:schemeClr val="tx1">
                    <a:lumMod val="65000"/>
                    <a:lumOff val="35000"/>
                  </a:schemeClr>
                </a:solidFill>
                <a:round/>
              </a:ln>
              <a:effectLst/>
            </c:spPr>
          </c:errBars>
          <c:cat>
            <c:strRef>
              <c:f>Sheet1!$B$2:$B$5</c:f>
              <c:strCache>
                <c:ptCount val="4"/>
                <c:pt idx="0">
                  <c:v>Training Block 1</c:v>
                </c:pt>
                <c:pt idx="1">
                  <c:v>Training Block 2</c:v>
                </c:pt>
                <c:pt idx="2">
                  <c:v>Retention</c:v>
                </c:pt>
                <c:pt idx="3">
                  <c:v>Generalisation</c:v>
                </c:pt>
              </c:strCache>
            </c:strRef>
          </c:cat>
          <c:val>
            <c:numRef>
              <c:f>Sheet1!$C$2:$C$5</c:f>
              <c:numCache>
                <c:formatCode>General</c:formatCode>
                <c:ptCount val="4"/>
                <c:pt idx="0">
                  <c:v>0.67</c:v>
                </c:pt>
                <c:pt idx="1">
                  <c:v>0.74</c:v>
                </c:pt>
                <c:pt idx="2">
                  <c:v>0.62</c:v>
                </c:pt>
                <c:pt idx="3">
                  <c:v>0.65</c:v>
                </c:pt>
              </c:numCache>
            </c:numRef>
          </c:val>
          <c:extLst>
            <c:ext xmlns:c16="http://schemas.microsoft.com/office/drawing/2014/chart" uri="{C3380CC4-5D6E-409C-BE32-E72D297353CC}">
              <c16:uniqueId val="{00000000-A84C-4330-90FD-6CA10806FB2B}"/>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0.03</c:v>
                  </c:pt>
                  <c:pt idx="1">
                    <c:v>0.02</c:v>
                  </c:pt>
                  <c:pt idx="2">
                    <c:v>0.04</c:v>
                  </c:pt>
                  <c:pt idx="3">
                    <c:v>0.04</c:v>
                  </c:pt>
                </c:numCache>
              </c:numRef>
            </c:plus>
            <c:minus>
              <c:numRef>
                <c:f>Sheet1!$D$7:$D$10</c:f>
                <c:numCache>
                  <c:formatCode>General</c:formatCode>
                  <c:ptCount val="4"/>
                  <c:pt idx="0">
                    <c:v>0.03</c:v>
                  </c:pt>
                  <c:pt idx="1">
                    <c:v>0.02</c:v>
                  </c:pt>
                  <c:pt idx="2">
                    <c:v>0.04</c:v>
                  </c:pt>
                  <c:pt idx="3">
                    <c:v>0.04</c:v>
                  </c:pt>
                </c:numCache>
              </c:numRef>
            </c:minus>
            <c:spPr>
              <a:noFill/>
              <a:ln w="9525" cap="flat" cmpd="sng" algn="ctr">
                <a:solidFill>
                  <a:schemeClr val="tx1">
                    <a:lumMod val="65000"/>
                    <a:lumOff val="35000"/>
                  </a:schemeClr>
                </a:solidFill>
                <a:round/>
              </a:ln>
              <a:effectLst/>
            </c:spPr>
          </c:errBars>
          <c:cat>
            <c:strRef>
              <c:f>Sheet1!$B$2:$B$5</c:f>
              <c:strCache>
                <c:ptCount val="4"/>
                <c:pt idx="0">
                  <c:v>Training Block 1</c:v>
                </c:pt>
                <c:pt idx="1">
                  <c:v>Training Block 2</c:v>
                </c:pt>
                <c:pt idx="2">
                  <c:v>Retention</c:v>
                </c:pt>
                <c:pt idx="3">
                  <c:v>Generalisation</c:v>
                </c:pt>
              </c:strCache>
            </c:strRef>
          </c:cat>
          <c:val>
            <c:numRef>
              <c:f>Sheet1!$D$2:$D$5</c:f>
              <c:numCache>
                <c:formatCode>General</c:formatCode>
                <c:ptCount val="4"/>
                <c:pt idx="0">
                  <c:v>0.64</c:v>
                </c:pt>
                <c:pt idx="1">
                  <c:v>0.72</c:v>
                </c:pt>
                <c:pt idx="2">
                  <c:v>0.64</c:v>
                </c:pt>
                <c:pt idx="3">
                  <c:v>0.64</c:v>
                </c:pt>
              </c:numCache>
            </c:numRef>
          </c:val>
          <c:extLst>
            <c:ext xmlns:c16="http://schemas.microsoft.com/office/drawing/2014/chart" uri="{C3380CC4-5D6E-409C-BE32-E72D297353CC}">
              <c16:uniqueId val="{00000001-A84C-4330-90FD-6CA10806FB2B}"/>
            </c:ext>
          </c:extLst>
        </c:ser>
        <c:dLbls>
          <c:showLegendKey val="0"/>
          <c:showVal val="0"/>
          <c:showCatName val="0"/>
          <c:showSerName val="0"/>
          <c:showPercent val="0"/>
          <c:showBubbleSize val="0"/>
        </c:dLbls>
        <c:gapWidth val="150"/>
        <c:axId val="-1093950496"/>
        <c:axId val="-1093948176"/>
      </c:barChart>
      <c:catAx>
        <c:axId val="-10939504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3948176"/>
        <c:crosses val="autoZero"/>
        <c:auto val="1"/>
        <c:lblAlgn val="ctr"/>
        <c:lblOffset val="100"/>
        <c:noMultiLvlLbl val="0"/>
      </c:catAx>
      <c:valAx>
        <c:axId val="-1093948176"/>
        <c:scaling>
          <c:orientation val="minMax"/>
          <c:max val="1"/>
          <c:min val="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Proportion</a:t>
                </a:r>
                <a:r>
                  <a:rPr lang="en-US" sz="1100" baseline="0">
                    <a:solidFill>
                      <a:schemeClr val="tx1"/>
                    </a:solidFill>
                    <a:latin typeface="Times New Roman" panose="02020603050405020304" pitchFamily="18" charset="0"/>
                    <a:cs typeface="Times New Roman" panose="02020603050405020304" pitchFamily="18" charset="0"/>
                  </a:rPr>
                  <a:t> Correct</a:t>
                </a:r>
                <a:endParaRPr lang="en-US" sz="110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3950496"/>
        <c:crosses val="autoZero"/>
        <c:crossBetween val="between"/>
        <c:minorUnit val="0.05"/>
      </c:valAx>
      <c:spPr>
        <a:noFill/>
        <a:ln>
          <a:noFill/>
        </a:ln>
        <a:effectLst/>
      </c:spPr>
    </c:plotArea>
    <c:legend>
      <c:legendPos val="b"/>
      <c:layout>
        <c:manualLayout>
          <c:xMode val="edge"/>
          <c:yMode val="edge"/>
          <c:x val="0.47067205522866584"/>
          <c:y val="0.92339401293991252"/>
          <c:w val="0.15671677935733852"/>
          <c:h val="5.75007490406638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0.14000000000000001</c:v>
                  </c:pt>
                  <c:pt idx="1">
                    <c:v>0.15</c:v>
                  </c:pt>
                  <c:pt idx="2">
                    <c:v>0.21</c:v>
                  </c:pt>
                  <c:pt idx="3">
                    <c:v>0.19</c:v>
                  </c:pt>
                </c:numCache>
              </c:numRef>
            </c:plus>
            <c:minus>
              <c:numRef>
                <c:f>Sheet1!$C$7:$C$10</c:f>
                <c:numCache>
                  <c:formatCode>General</c:formatCode>
                  <c:ptCount val="4"/>
                  <c:pt idx="0">
                    <c:v>0.14000000000000001</c:v>
                  </c:pt>
                  <c:pt idx="1">
                    <c:v>0.15</c:v>
                  </c:pt>
                  <c:pt idx="2">
                    <c:v>0.21</c:v>
                  </c:pt>
                  <c:pt idx="3">
                    <c:v>0.19</c:v>
                  </c:pt>
                </c:numCache>
              </c:numRef>
            </c:minus>
            <c:spPr>
              <a:noFill/>
              <a:ln w="9525" cap="flat" cmpd="sng" algn="ctr">
                <a:solidFill>
                  <a:schemeClr val="tx1">
                    <a:lumMod val="65000"/>
                    <a:lumOff val="35000"/>
                  </a:schemeClr>
                </a:solidFill>
                <a:round/>
              </a:ln>
              <a:effectLst/>
            </c:spPr>
          </c:errBars>
          <c:cat>
            <c:strRef>
              <c:f>Sheet1!$B$2:$B$5</c:f>
              <c:strCache>
                <c:ptCount val="4"/>
                <c:pt idx="0">
                  <c:v>Training Block 1</c:v>
                </c:pt>
                <c:pt idx="1">
                  <c:v>Training Block 2</c:v>
                </c:pt>
                <c:pt idx="2">
                  <c:v>Retention</c:v>
                </c:pt>
                <c:pt idx="3">
                  <c:v>Generalisation</c:v>
                </c:pt>
              </c:strCache>
            </c:strRef>
          </c:cat>
          <c:val>
            <c:numRef>
              <c:f>Sheet1!$C$2:$C$5</c:f>
              <c:numCache>
                <c:formatCode>General</c:formatCode>
                <c:ptCount val="4"/>
                <c:pt idx="0">
                  <c:v>2.1</c:v>
                </c:pt>
                <c:pt idx="1">
                  <c:v>2.27</c:v>
                </c:pt>
                <c:pt idx="2">
                  <c:v>1.96</c:v>
                </c:pt>
                <c:pt idx="3">
                  <c:v>1.97</c:v>
                </c:pt>
              </c:numCache>
            </c:numRef>
          </c:val>
          <c:extLst>
            <c:ext xmlns:c16="http://schemas.microsoft.com/office/drawing/2014/chart" uri="{C3380CC4-5D6E-409C-BE32-E72D297353CC}">
              <c16:uniqueId val="{00000000-2655-4EE7-908F-924233A2BD74}"/>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0.19</c:v>
                  </c:pt>
                  <c:pt idx="1">
                    <c:v>0.19</c:v>
                  </c:pt>
                  <c:pt idx="2">
                    <c:v>0.26</c:v>
                  </c:pt>
                  <c:pt idx="3">
                    <c:v>0.27</c:v>
                  </c:pt>
                </c:numCache>
              </c:numRef>
            </c:plus>
            <c:minus>
              <c:numRef>
                <c:f>Sheet1!$D$7:$D$10</c:f>
                <c:numCache>
                  <c:formatCode>General</c:formatCode>
                  <c:ptCount val="4"/>
                  <c:pt idx="0">
                    <c:v>0.19</c:v>
                  </c:pt>
                  <c:pt idx="1">
                    <c:v>0.19</c:v>
                  </c:pt>
                  <c:pt idx="2">
                    <c:v>0.26</c:v>
                  </c:pt>
                  <c:pt idx="3">
                    <c:v>0.27</c:v>
                  </c:pt>
                </c:numCache>
              </c:numRef>
            </c:minus>
            <c:spPr>
              <a:noFill/>
              <a:ln w="9525" cap="flat" cmpd="sng" algn="ctr">
                <a:solidFill>
                  <a:schemeClr val="tx1">
                    <a:lumMod val="65000"/>
                    <a:lumOff val="35000"/>
                  </a:schemeClr>
                </a:solidFill>
                <a:round/>
              </a:ln>
              <a:effectLst/>
            </c:spPr>
          </c:errBars>
          <c:cat>
            <c:strRef>
              <c:f>Sheet1!$B$2:$B$5</c:f>
              <c:strCache>
                <c:ptCount val="4"/>
                <c:pt idx="0">
                  <c:v>Training Block 1</c:v>
                </c:pt>
                <c:pt idx="1">
                  <c:v>Training Block 2</c:v>
                </c:pt>
                <c:pt idx="2">
                  <c:v>Retention</c:v>
                </c:pt>
                <c:pt idx="3">
                  <c:v>Generalisation</c:v>
                </c:pt>
              </c:strCache>
            </c:strRef>
          </c:cat>
          <c:val>
            <c:numRef>
              <c:f>Sheet1!$D$2:$D$5</c:f>
              <c:numCache>
                <c:formatCode>General</c:formatCode>
                <c:ptCount val="4"/>
                <c:pt idx="0">
                  <c:v>2.81</c:v>
                </c:pt>
                <c:pt idx="1">
                  <c:v>2.87</c:v>
                </c:pt>
                <c:pt idx="2">
                  <c:v>3.06</c:v>
                </c:pt>
                <c:pt idx="3">
                  <c:v>3.21</c:v>
                </c:pt>
              </c:numCache>
            </c:numRef>
          </c:val>
          <c:extLst>
            <c:ext xmlns:c16="http://schemas.microsoft.com/office/drawing/2014/chart" uri="{C3380CC4-5D6E-409C-BE32-E72D297353CC}">
              <c16:uniqueId val="{00000001-2655-4EE7-908F-924233A2BD74}"/>
            </c:ext>
          </c:extLst>
        </c:ser>
        <c:dLbls>
          <c:showLegendKey val="0"/>
          <c:showVal val="0"/>
          <c:showCatName val="0"/>
          <c:showSerName val="0"/>
          <c:showPercent val="0"/>
          <c:showBubbleSize val="0"/>
        </c:dLbls>
        <c:gapWidth val="150"/>
        <c:axId val="-1053889856"/>
        <c:axId val="-1053907792"/>
      </c:barChart>
      <c:catAx>
        <c:axId val="-10538898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3907792"/>
        <c:crosses val="autoZero"/>
        <c:auto val="1"/>
        <c:lblAlgn val="ctr"/>
        <c:lblOffset val="100"/>
        <c:noMultiLvlLbl val="0"/>
      </c:catAx>
      <c:valAx>
        <c:axId val="-105390779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Response</a:t>
                </a:r>
                <a:r>
                  <a:rPr lang="en-US" sz="1100" baseline="0">
                    <a:solidFill>
                      <a:schemeClr val="tx1"/>
                    </a:solidFill>
                    <a:latin typeface="Times New Roman" panose="02020603050405020304" pitchFamily="18" charset="0"/>
                    <a:cs typeface="Times New Roman" panose="02020603050405020304" pitchFamily="18" charset="0"/>
                  </a:rPr>
                  <a:t> Time (s)</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2853934161578E-2"/>
              <c:y val="0.2809286000802250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3889856"/>
        <c:crosses val="autoZero"/>
        <c:crossBetween val="between"/>
      </c:valAx>
      <c:spPr>
        <a:noFill/>
        <a:ln>
          <a:noFill/>
        </a:ln>
        <a:effectLst/>
      </c:spPr>
    </c:plotArea>
    <c:legend>
      <c:legendPos val="b"/>
      <c:layout>
        <c:manualLayout>
          <c:xMode val="edge"/>
          <c:yMode val="edge"/>
          <c:x val="0.46621473407867697"/>
          <c:y val="0.92339401293991252"/>
          <c:w val="0.15671677935733852"/>
          <c:h val="5.75007490406638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0.01</c:v>
                  </c:pt>
                  <c:pt idx="1">
                    <c:v>0.01</c:v>
                  </c:pt>
                  <c:pt idx="2">
                    <c:v>0.01</c:v>
                  </c:pt>
                  <c:pt idx="3">
                    <c:v>0.01</c:v>
                  </c:pt>
                </c:numCache>
              </c:numRef>
            </c:plus>
            <c:minus>
              <c:numRef>
                <c:f>Sheet1!$C$7:$C$10</c:f>
                <c:numCache>
                  <c:formatCode>General</c:formatCode>
                  <c:ptCount val="4"/>
                  <c:pt idx="0">
                    <c:v>0.01</c:v>
                  </c:pt>
                  <c:pt idx="1">
                    <c:v>0.01</c:v>
                  </c:pt>
                  <c:pt idx="2">
                    <c:v>0.01</c:v>
                  </c:pt>
                  <c:pt idx="3">
                    <c:v>0.01</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Block 1</c:v>
                  </c:pt>
                  <c:pt idx="1">
                    <c:v>Block2</c:v>
                  </c:pt>
                  <c:pt idx="2">
                    <c:v>Block1</c:v>
                  </c:pt>
                  <c:pt idx="3">
                    <c:v>Block2</c:v>
                  </c:pt>
                </c:lvl>
                <c:lvl>
                  <c:pt idx="0">
                    <c:v>Social Cue</c:v>
                  </c:pt>
                  <c:pt idx="2">
                    <c:v>Non-social Cue</c:v>
                  </c:pt>
                </c:lvl>
              </c:multiLvlStrCache>
            </c:multiLvlStrRef>
          </c:cat>
          <c:val>
            <c:numRef>
              <c:f>Sheet1!$C$2:$C$5</c:f>
              <c:numCache>
                <c:formatCode>General</c:formatCode>
                <c:ptCount val="4"/>
                <c:pt idx="0">
                  <c:v>0.91</c:v>
                </c:pt>
                <c:pt idx="1">
                  <c:v>0.96</c:v>
                </c:pt>
                <c:pt idx="2">
                  <c:v>0.95</c:v>
                </c:pt>
                <c:pt idx="3">
                  <c:v>0.96</c:v>
                </c:pt>
              </c:numCache>
            </c:numRef>
          </c:val>
          <c:extLst>
            <c:ext xmlns:c16="http://schemas.microsoft.com/office/drawing/2014/chart" uri="{C3380CC4-5D6E-409C-BE32-E72D297353CC}">
              <c16:uniqueId val="{00000000-9ED7-4C92-B471-D73C602A4B8A}"/>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0.02</c:v>
                  </c:pt>
                  <c:pt idx="1">
                    <c:v>0.02</c:v>
                  </c:pt>
                  <c:pt idx="2">
                    <c:v>0.01</c:v>
                  </c:pt>
                  <c:pt idx="3">
                    <c:v>0.01</c:v>
                  </c:pt>
                </c:numCache>
              </c:numRef>
            </c:plus>
            <c:minus>
              <c:numRef>
                <c:f>Sheet1!$D$7:$D$10</c:f>
                <c:numCache>
                  <c:formatCode>General</c:formatCode>
                  <c:ptCount val="4"/>
                  <c:pt idx="0">
                    <c:v>0.02</c:v>
                  </c:pt>
                  <c:pt idx="1">
                    <c:v>0.02</c:v>
                  </c:pt>
                  <c:pt idx="2">
                    <c:v>0.01</c:v>
                  </c:pt>
                  <c:pt idx="3">
                    <c:v>0.01</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Block 1</c:v>
                  </c:pt>
                  <c:pt idx="1">
                    <c:v>Block2</c:v>
                  </c:pt>
                  <c:pt idx="2">
                    <c:v>Block1</c:v>
                  </c:pt>
                  <c:pt idx="3">
                    <c:v>Block2</c:v>
                  </c:pt>
                </c:lvl>
                <c:lvl>
                  <c:pt idx="0">
                    <c:v>Social Cue</c:v>
                  </c:pt>
                  <c:pt idx="2">
                    <c:v>Non-social Cue</c:v>
                  </c:pt>
                </c:lvl>
              </c:multiLvlStrCache>
            </c:multiLvlStrRef>
          </c:cat>
          <c:val>
            <c:numRef>
              <c:f>Sheet1!$D$2:$D$5</c:f>
              <c:numCache>
                <c:formatCode>General</c:formatCode>
                <c:ptCount val="4"/>
                <c:pt idx="0">
                  <c:v>0.88</c:v>
                </c:pt>
                <c:pt idx="1">
                  <c:v>0.87</c:v>
                </c:pt>
                <c:pt idx="2">
                  <c:v>0.92</c:v>
                </c:pt>
                <c:pt idx="3">
                  <c:v>0.94</c:v>
                </c:pt>
              </c:numCache>
            </c:numRef>
          </c:val>
          <c:extLst>
            <c:ext xmlns:c16="http://schemas.microsoft.com/office/drawing/2014/chart" uri="{C3380CC4-5D6E-409C-BE32-E72D297353CC}">
              <c16:uniqueId val="{00000001-9ED7-4C92-B471-D73C602A4B8A}"/>
            </c:ext>
          </c:extLst>
        </c:ser>
        <c:dLbls>
          <c:showLegendKey val="0"/>
          <c:showVal val="0"/>
          <c:showCatName val="0"/>
          <c:showSerName val="0"/>
          <c:showPercent val="0"/>
          <c:showBubbleSize val="0"/>
        </c:dLbls>
        <c:gapWidth val="150"/>
        <c:axId val="-1054025584"/>
        <c:axId val="-1054023264"/>
      </c:barChart>
      <c:catAx>
        <c:axId val="-10540255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023264"/>
        <c:crosses val="autoZero"/>
        <c:auto val="1"/>
        <c:lblAlgn val="ctr"/>
        <c:lblOffset val="100"/>
        <c:noMultiLvlLbl val="0"/>
      </c:catAx>
      <c:valAx>
        <c:axId val="-1054023264"/>
        <c:scaling>
          <c:orientation val="minMax"/>
          <c:max val="1"/>
          <c:min val="0.5"/>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Proportion Correct</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025584"/>
        <c:crosses val="autoZero"/>
        <c:crossBetween val="between"/>
        <c:minorUnit val="0.05"/>
      </c:valAx>
      <c:spPr>
        <a:noFill/>
        <a:ln w="25400">
          <a:noFill/>
        </a:ln>
        <a:effectLst/>
      </c:spPr>
    </c:plotArea>
    <c:legend>
      <c:legendPos val="b"/>
      <c:layout>
        <c:manualLayout>
          <c:xMode val="edge"/>
          <c:yMode val="edge"/>
          <c:x val="0.46398607350368254"/>
          <c:y val="0.92339401293991252"/>
          <c:w val="0.15671677935733852"/>
          <c:h val="5.75007490406638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0.1</c:v>
                  </c:pt>
                  <c:pt idx="1">
                    <c:v>0.1</c:v>
                  </c:pt>
                  <c:pt idx="2">
                    <c:v>7.0000000000000007E-2</c:v>
                  </c:pt>
                  <c:pt idx="3">
                    <c:v>0.13</c:v>
                  </c:pt>
                </c:numCache>
              </c:numRef>
            </c:plus>
            <c:minus>
              <c:numRef>
                <c:f>Sheet1!$C$7:$C$10</c:f>
                <c:numCache>
                  <c:formatCode>General</c:formatCode>
                  <c:ptCount val="4"/>
                  <c:pt idx="0">
                    <c:v>0.1</c:v>
                  </c:pt>
                  <c:pt idx="1">
                    <c:v>0.1</c:v>
                  </c:pt>
                  <c:pt idx="2">
                    <c:v>7.0000000000000007E-2</c:v>
                  </c:pt>
                  <c:pt idx="3">
                    <c:v>0.13</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 Block 1</c:v>
                  </c:pt>
                  <c:pt idx="1">
                    <c:v> Block 2</c:v>
                  </c:pt>
                  <c:pt idx="2">
                    <c:v> Block 1</c:v>
                  </c:pt>
                  <c:pt idx="3">
                    <c:v> Block 2</c:v>
                  </c:pt>
                </c:lvl>
                <c:lvl>
                  <c:pt idx="0">
                    <c:v>Social Cue</c:v>
                  </c:pt>
                  <c:pt idx="2">
                    <c:v>Non-social Cue</c:v>
                  </c:pt>
                </c:lvl>
              </c:multiLvlStrCache>
            </c:multiLvlStrRef>
          </c:cat>
          <c:val>
            <c:numRef>
              <c:f>Sheet1!$C$2:$C$5</c:f>
              <c:numCache>
                <c:formatCode>General</c:formatCode>
                <c:ptCount val="4"/>
                <c:pt idx="0">
                  <c:v>1.64</c:v>
                </c:pt>
                <c:pt idx="1">
                  <c:v>1.69</c:v>
                </c:pt>
                <c:pt idx="2">
                  <c:v>1.1299999999999999</c:v>
                </c:pt>
                <c:pt idx="3">
                  <c:v>1.79</c:v>
                </c:pt>
              </c:numCache>
            </c:numRef>
          </c:val>
          <c:extLst>
            <c:ext xmlns:c16="http://schemas.microsoft.com/office/drawing/2014/chart" uri="{C3380CC4-5D6E-409C-BE32-E72D297353CC}">
              <c16:uniqueId val="{00000000-85B6-40F2-A290-D5811DB3D953}"/>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0.12</c:v>
                  </c:pt>
                  <c:pt idx="1">
                    <c:v>0.15</c:v>
                  </c:pt>
                  <c:pt idx="2">
                    <c:v>0.13</c:v>
                  </c:pt>
                  <c:pt idx="3">
                    <c:v>0.19</c:v>
                  </c:pt>
                </c:numCache>
              </c:numRef>
            </c:plus>
            <c:minus>
              <c:numRef>
                <c:f>Sheet1!$D$7:$D$10</c:f>
                <c:numCache>
                  <c:formatCode>General</c:formatCode>
                  <c:ptCount val="4"/>
                  <c:pt idx="0">
                    <c:v>0.12</c:v>
                  </c:pt>
                  <c:pt idx="1">
                    <c:v>0.15</c:v>
                  </c:pt>
                  <c:pt idx="2">
                    <c:v>0.13</c:v>
                  </c:pt>
                  <c:pt idx="3">
                    <c:v>0.19</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 Block 1</c:v>
                  </c:pt>
                  <c:pt idx="1">
                    <c:v> Block 2</c:v>
                  </c:pt>
                  <c:pt idx="2">
                    <c:v> Block 1</c:v>
                  </c:pt>
                  <c:pt idx="3">
                    <c:v> Block 2</c:v>
                  </c:pt>
                </c:lvl>
                <c:lvl>
                  <c:pt idx="0">
                    <c:v>Social Cue</c:v>
                  </c:pt>
                  <c:pt idx="2">
                    <c:v>Non-social Cue</c:v>
                  </c:pt>
                </c:lvl>
              </c:multiLvlStrCache>
            </c:multiLvlStrRef>
          </c:cat>
          <c:val>
            <c:numRef>
              <c:f>Sheet1!$D$2:$D$5</c:f>
              <c:numCache>
                <c:formatCode>General</c:formatCode>
                <c:ptCount val="4"/>
                <c:pt idx="0">
                  <c:v>1.95</c:v>
                </c:pt>
                <c:pt idx="1">
                  <c:v>2.4700000000000002</c:v>
                </c:pt>
                <c:pt idx="2">
                  <c:v>2</c:v>
                </c:pt>
                <c:pt idx="3">
                  <c:v>2.57</c:v>
                </c:pt>
              </c:numCache>
            </c:numRef>
          </c:val>
          <c:extLst>
            <c:ext xmlns:c16="http://schemas.microsoft.com/office/drawing/2014/chart" uri="{C3380CC4-5D6E-409C-BE32-E72D297353CC}">
              <c16:uniqueId val="{00000001-85B6-40F2-A290-D5811DB3D953}"/>
            </c:ext>
          </c:extLst>
        </c:ser>
        <c:dLbls>
          <c:showLegendKey val="0"/>
          <c:showVal val="0"/>
          <c:showCatName val="0"/>
          <c:showSerName val="0"/>
          <c:showPercent val="0"/>
          <c:showBubbleSize val="0"/>
        </c:dLbls>
        <c:gapWidth val="150"/>
        <c:axId val="-1054003664"/>
        <c:axId val="-1054513504"/>
      </c:barChart>
      <c:catAx>
        <c:axId val="-10540036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513504"/>
        <c:crosses val="autoZero"/>
        <c:auto val="1"/>
        <c:lblAlgn val="ctr"/>
        <c:lblOffset val="100"/>
        <c:noMultiLvlLbl val="0"/>
      </c:catAx>
      <c:valAx>
        <c:axId val="-1054513504"/>
        <c:scaling>
          <c:orientation val="minMax"/>
          <c:max val="4"/>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Response</a:t>
                </a:r>
                <a:r>
                  <a:rPr lang="en-US" sz="1100" baseline="0">
                    <a:solidFill>
                      <a:schemeClr val="tx1"/>
                    </a:solidFill>
                    <a:latin typeface="Times New Roman" panose="02020603050405020304" pitchFamily="18" charset="0"/>
                    <a:cs typeface="Times New Roman" panose="02020603050405020304" pitchFamily="18" charset="0"/>
                  </a:rPr>
                  <a:t> Time (s)</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2853934161578E-2"/>
              <c:y val="0.2809286000802250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003664"/>
        <c:crosses val="autoZero"/>
        <c:crossBetween val="between"/>
      </c:valAx>
      <c:spPr>
        <a:noFill/>
        <a:ln>
          <a:noFill/>
        </a:ln>
        <a:effectLst/>
      </c:spPr>
    </c:plotArea>
    <c:legend>
      <c:legendPos val="b"/>
      <c:layout>
        <c:manualLayout>
          <c:xMode val="edge"/>
          <c:yMode val="edge"/>
          <c:x val="0.45952875235369367"/>
          <c:y val="0.92339401293991252"/>
          <c:w val="0.15671677935733852"/>
          <c:h val="5.75007490406638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0.03</c:v>
                  </c:pt>
                  <c:pt idx="1">
                    <c:v>0.04</c:v>
                  </c:pt>
                  <c:pt idx="2">
                    <c:v>0.03</c:v>
                  </c:pt>
                  <c:pt idx="3">
                    <c:v>0.04</c:v>
                  </c:pt>
                </c:numCache>
              </c:numRef>
            </c:plus>
            <c:minus>
              <c:numRef>
                <c:f>Sheet1!$C$7:$C$10</c:f>
                <c:numCache>
                  <c:formatCode>General</c:formatCode>
                  <c:ptCount val="4"/>
                  <c:pt idx="0">
                    <c:v>0.03</c:v>
                  </c:pt>
                  <c:pt idx="1">
                    <c:v>0.04</c:v>
                  </c:pt>
                  <c:pt idx="2">
                    <c:v>0.03</c:v>
                  </c:pt>
                  <c:pt idx="3">
                    <c:v>0.04</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Retention</c:v>
                  </c:pt>
                  <c:pt idx="1">
                    <c:v>Generalisation</c:v>
                  </c:pt>
                  <c:pt idx="2">
                    <c:v>Retention</c:v>
                  </c:pt>
                  <c:pt idx="3">
                    <c:v>Generalisation</c:v>
                  </c:pt>
                </c:lvl>
                <c:lvl>
                  <c:pt idx="0">
                    <c:v>Social Cue</c:v>
                  </c:pt>
                  <c:pt idx="2">
                    <c:v>Non-social Cue</c:v>
                  </c:pt>
                </c:lvl>
              </c:multiLvlStrCache>
            </c:multiLvlStrRef>
          </c:cat>
          <c:val>
            <c:numRef>
              <c:f>Sheet1!$C$2:$C$5</c:f>
              <c:numCache>
                <c:formatCode>General</c:formatCode>
                <c:ptCount val="4"/>
                <c:pt idx="0">
                  <c:v>0.66</c:v>
                </c:pt>
                <c:pt idx="1">
                  <c:v>0.61</c:v>
                </c:pt>
                <c:pt idx="2">
                  <c:v>0.65</c:v>
                </c:pt>
                <c:pt idx="3">
                  <c:v>0.62</c:v>
                </c:pt>
              </c:numCache>
            </c:numRef>
          </c:val>
          <c:extLst>
            <c:ext xmlns:c16="http://schemas.microsoft.com/office/drawing/2014/chart" uri="{C3380CC4-5D6E-409C-BE32-E72D297353CC}">
              <c16:uniqueId val="{00000000-822C-4735-B39F-B6EB8862D6D4}"/>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0.03</c:v>
                  </c:pt>
                  <c:pt idx="1">
                    <c:v>0.03</c:v>
                  </c:pt>
                  <c:pt idx="2">
                    <c:v>0.03</c:v>
                  </c:pt>
                  <c:pt idx="3">
                    <c:v>0.04</c:v>
                  </c:pt>
                </c:numCache>
              </c:numRef>
            </c:plus>
            <c:minus>
              <c:numRef>
                <c:f>Sheet1!$D$7:$D$10</c:f>
                <c:numCache>
                  <c:formatCode>General</c:formatCode>
                  <c:ptCount val="4"/>
                  <c:pt idx="0">
                    <c:v>0.03</c:v>
                  </c:pt>
                  <c:pt idx="1">
                    <c:v>0.03</c:v>
                  </c:pt>
                  <c:pt idx="2">
                    <c:v>0.03</c:v>
                  </c:pt>
                  <c:pt idx="3">
                    <c:v>0.04</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Retention</c:v>
                  </c:pt>
                  <c:pt idx="1">
                    <c:v>Generalisation</c:v>
                  </c:pt>
                  <c:pt idx="2">
                    <c:v>Retention</c:v>
                  </c:pt>
                  <c:pt idx="3">
                    <c:v>Generalisation</c:v>
                  </c:pt>
                </c:lvl>
                <c:lvl>
                  <c:pt idx="0">
                    <c:v>Social Cue</c:v>
                  </c:pt>
                  <c:pt idx="2">
                    <c:v>Non-social Cue</c:v>
                  </c:pt>
                </c:lvl>
              </c:multiLvlStrCache>
            </c:multiLvlStrRef>
          </c:cat>
          <c:val>
            <c:numRef>
              <c:f>Sheet1!$D$2:$D$5</c:f>
              <c:numCache>
                <c:formatCode>General</c:formatCode>
                <c:ptCount val="4"/>
                <c:pt idx="0">
                  <c:v>0.65</c:v>
                </c:pt>
                <c:pt idx="1">
                  <c:v>0.61</c:v>
                </c:pt>
                <c:pt idx="2">
                  <c:v>0.63</c:v>
                </c:pt>
                <c:pt idx="3">
                  <c:v>0.62</c:v>
                </c:pt>
              </c:numCache>
            </c:numRef>
          </c:val>
          <c:extLst>
            <c:ext xmlns:c16="http://schemas.microsoft.com/office/drawing/2014/chart" uri="{C3380CC4-5D6E-409C-BE32-E72D297353CC}">
              <c16:uniqueId val="{00000001-822C-4735-B39F-B6EB8862D6D4}"/>
            </c:ext>
          </c:extLst>
        </c:ser>
        <c:dLbls>
          <c:showLegendKey val="0"/>
          <c:showVal val="0"/>
          <c:showCatName val="0"/>
          <c:showSerName val="0"/>
          <c:showPercent val="0"/>
          <c:showBubbleSize val="0"/>
        </c:dLbls>
        <c:gapWidth val="150"/>
        <c:axId val="-1054461664"/>
        <c:axId val="-1054459344"/>
      </c:barChart>
      <c:catAx>
        <c:axId val="-10544616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459344"/>
        <c:crosses val="autoZero"/>
        <c:auto val="1"/>
        <c:lblAlgn val="ctr"/>
        <c:lblOffset val="100"/>
        <c:noMultiLvlLbl val="0"/>
      </c:catAx>
      <c:valAx>
        <c:axId val="-1054459344"/>
        <c:scaling>
          <c:orientation val="minMax"/>
          <c:max val="1"/>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Proportion Correct</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461664"/>
        <c:crosses val="autoZero"/>
        <c:crossBetween val="between"/>
        <c:minorUnit val="0.05"/>
      </c:valAx>
      <c:spPr>
        <a:noFill/>
        <a:ln w="25400">
          <a:noFill/>
        </a:ln>
        <a:effectLst/>
      </c:spPr>
    </c:plotArea>
    <c:legend>
      <c:legendPos val="b"/>
      <c:layout>
        <c:manualLayout>
          <c:xMode val="edge"/>
          <c:yMode val="edge"/>
          <c:x val="0.4617574129286881"/>
          <c:y val="0.92339401293991252"/>
          <c:w val="0.15671677935733852"/>
          <c:h val="5.75007490406638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0.16</c:v>
                  </c:pt>
                  <c:pt idx="1">
                    <c:v>0.18</c:v>
                  </c:pt>
                  <c:pt idx="2">
                    <c:v>0.18</c:v>
                  </c:pt>
                  <c:pt idx="3">
                    <c:v>0.18</c:v>
                  </c:pt>
                </c:numCache>
              </c:numRef>
            </c:plus>
            <c:minus>
              <c:numRef>
                <c:f>Sheet1!$C$7:$C$10</c:f>
                <c:numCache>
                  <c:formatCode>General</c:formatCode>
                  <c:ptCount val="4"/>
                  <c:pt idx="0">
                    <c:v>0.16</c:v>
                  </c:pt>
                  <c:pt idx="1">
                    <c:v>0.18</c:v>
                  </c:pt>
                  <c:pt idx="2">
                    <c:v>0.18</c:v>
                  </c:pt>
                  <c:pt idx="3">
                    <c:v>0.18</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Retention</c:v>
                  </c:pt>
                  <c:pt idx="1">
                    <c:v>Generalisation</c:v>
                  </c:pt>
                  <c:pt idx="2">
                    <c:v>Retention</c:v>
                  </c:pt>
                  <c:pt idx="3">
                    <c:v>Generalisation</c:v>
                  </c:pt>
                </c:lvl>
                <c:lvl>
                  <c:pt idx="0">
                    <c:v>Social Cue</c:v>
                  </c:pt>
                  <c:pt idx="2">
                    <c:v>Non-social Cue</c:v>
                  </c:pt>
                </c:lvl>
              </c:multiLvlStrCache>
            </c:multiLvlStrRef>
          </c:cat>
          <c:val>
            <c:numRef>
              <c:f>Sheet1!$C$2:$C$5</c:f>
              <c:numCache>
                <c:formatCode>General</c:formatCode>
                <c:ptCount val="4"/>
                <c:pt idx="0">
                  <c:v>2.0499999999999998</c:v>
                </c:pt>
                <c:pt idx="1">
                  <c:v>2.11</c:v>
                </c:pt>
                <c:pt idx="2">
                  <c:v>1.96</c:v>
                </c:pt>
                <c:pt idx="3">
                  <c:v>1.94</c:v>
                </c:pt>
              </c:numCache>
            </c:numRef>
          </c:val>
          <c:extLst>
            <c:ext xmlns:c16="http://schemas.microsoft.com/office/drawing/2014/chart" uri="{C3380CC4-5D6E-409C-BE32-E72D297353CC}">
              <c16:uniqueId val="{00000000-4CFB-4654-AA4C-DF94739279D2}"/>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0.22</c:v>
                  </c:pt>
                  <c:pt idx="1">
                    <c:v>0.27</c:v>
                  </c:pt>
                  <c:pt idx="2">
                    <c:v>0.16</c:v>
                  </c:pt>
                  <c:pt idx="3">
                    <c:v>0.19</c:v>
                  </c:pt>
                </c:numCache>
              </c:numRef>
            </c:plus>
            <c:minus>
              <c:numRef>
                <c:f>Sheet1!$D$7:$D$10</c:f>
                <c:numCache>
                  <c:formatCode>General</c:formatCode>
                  <c:ptCount val="4"/>
                  <c:pt idx="0">
                    <c:v>0.22</c:v>
                  </c:pt>
                  <c:pt idx="1">
                    <c:v>0.27</c:v>
                  </c:pt>
                  <c:pt idx="2">
                    <c:v>0.16</c:v>
                  </c:pt>
                  <c:pt idx="3">
                    <c:v>0.19</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Retention</c:v>
                  </c:pt>
                  <c:pt idx="1">
                    <c:v>Generalisation</c:v>
                  </c:pt>
                  <c:pt idx="2">
                    <c:v>Retention</c:v>
                  </c:pt>
                  <c:pt idx="3">
                    <c:v>Generalisation</c:v>
                  </c:pt>
                </c:lvl>
                <c:lvl>
                  <c:pt idx="0">
                    <c:v>Social Cue</c:v>
                  </c:pt>
                  <c:pt idx="2">
                    <c:v>Non-social Cue</c:v>
                  </c:pt>
                </c:lvl>
              </c:multiLvlStrCache>
            </c:multiLvlStrRef>
          </c:cat>
          <c:val>
            <c:numRef>
              <c:f>Sheet1!$D$2:$D$5</c:f>
              <c:numCache>
                <c:formatCode>General</c:formatCode>
                <c:ptCount val="4"/>
                <c:pt idx="0">
                  <c:v>2.33</c:v>
                </c:pt>
                <c:pt idx="1">
                  <c:v>2.62</c:v>
                </c:pt>
                <c:pt idx="2">
                  <c:v>1.94</c:v>
                </c:pt>
                <c:pt idx="3">
                  <c:v>1.96</c:v>
                </c:pt>
              </c:numCache>
            </c:numRef>
          </c:val>
          <c:extLst>
            <c:ext xmlns:c16="http://schemas.microsoft.com/office/drawing/2014/chart" uri="{C3380CC4-5D6E-409C-BE32-E72D297353CC}">
              <c16:uniqueId val="{00000001-4CFB-4654-AA4C-DF94739279D2}"/>
            </c:ext>
          </c:extLst>
        </c:ser>
        <c:dLbls>
          <c:showLegendKey val="0"/>
          <c:showVal val="0"/>
          <c:showCatName val="0"/>
          <c:showSerName val="0"/>
          <c:showPercent val="0"/>
          <c:showBubbleSize val="0"/>
        </c:dLbls>
        <c:gapWidth val="150"/>
        <c:axId val="-1054147344"/>
        <c:axId val="-1054145024"/>
      </c:barChart>
      <c:catAx>
        <c:axId val="-1054147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145024"/>
        <c:crosses val="autoZero"/>
        <c:auto val="1"/>
        <c:lblAlgn val="ctr"/>
        <c:lblOffset val="100"/>
        <c:noMultiLvlLbl val="0"/>
      </c:catAx>
      <c:valAx>
        <c:axId val="-105414502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Response Time (s)</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54147344"/>
        <c:crosses val="autoZero"/>
        <c:crossBetween val="between"/>
      </c:valAx>
      <c:spPr>
        <a:noFill/>
        <a:ln>
          <a:noFill/>
        </a:ln>
        <a:effectLst/>
      </c:spPr>
    </c:plotArea>
    <c:legend>
      <c:legendPos val="b"/>
      <c:layout>
        <c:manualLayout>
          <c:xMode val="edge"/>
          <c:yMode val="edge"/>
          <c:x val="0.45730009177869929"/>
          <c:y val="0.92657821927648298"/>
          <c:w val="0.15671677935733852"/>
          <c:h val="5.750074904066381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0.11501</cdr:x>
      <cdr:y>0.43943</cdr:y>
    </cdr:from>
    <cdr:to>
      <cdr:x>0.5446</cdr:x>
      <cdr:y>0.43943</cdr:y>
    </cdr:to>
    <cdr:cxnSp macro="">
      <cdr:nvCxnSpPr>
        <cdr:cNvPr id="2" name="Straight Connector 1">
          <a:extLst xmlns:a="http://schemas.openxmlformats.org/drawingml/2006/main">
            <a:ext uri="{FF2B5EF4-FFF2-40B4-BE49-F238E27FC236}">
              <a16:creationId xmlns:a16="http://schemas.microsoft.com/office/drawing/2014/main" id="{394F12DE-EB12-45FF-8502-BDF3379BA1ED}"/>
            </a:ext>
          </a:extLst>
        </cdr:cNvPr>
        <cdr:cNvCxnSpPr/>
      </cdr:nvCxnSpPr>
      <cdr:spPr>
        <a:xfrm xmlns:a="http://schemas.openxmlformats.org/drawingml/2006/main">
          <a:off x="655407" y="1752641"/>
          <a:ext cx="244800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0.35086</cdr:x>
      <cdr:y>0.16938</cdr:y>
    </cdr:from>
    <cdr:to>
      <cdr:x>0.46343</cdr:x>
      <cdr:y>0.23268</cdr:y>
    </cdr:to>
    <cdr:sp macro="" textlink="">
      <cdr:nvSpPr>
        <cdr:cNvPr id="3" name="Text Box 2"/>
        <cdr:cNvSpPr txBox="1"/>
      </cdr:nvSpPr>
      <cdr:spPr>
        <a:xfrm xmlns:a="http://schemas.openxmlformats.org/drawingml/2006/main">
          <a:off x="1999397" y="675564"/>
          <a:ext cx="641444" cy="252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0"/>
            <a:t>*</a:t>
          </a:r>
        </a:p>
      </cdr:txBody>
    </cdr:sp>
  </cdr:relSizeAnchor>
  <cdr:relSizeAnchor xmlns:cdr="http://schemas.openxmlformats.org/drawingml/2006/chartDrawing">
    <cdr:from>
      <cdr:x>0.59156</cdr:x>
      <cdr:y>0.24808</cdr:y>
    </cdr:from>
    <cdr:to>
      <cdr:x>0.65263</cdr:x>
      <cdr:y>0.30454</cdr:y>
    </cdr:to>
    <cdr:sp macro="" textlink="">
      <cdr:nvSpPr>
        <cdr:cNvPr id="4" name="Text Box 3"/>
        <cdr:cNvSpPr txBox="1"/>
      </cdr:nvSpPr>
      <cdr:spPr>
        <a:xfrm xmlns:a="http://schemas.openxmlformats.org/drawingml/2006/main">
          <a:off x="3370997" y="989462"/>
          <a:ext cx="348018"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0"/>
            <a:t>*</a:t>
          </a:r>
        </a:p>
      </cdr:txBody>
    </cdr:sp>
  </cdr:relSizeAnchor>
  <cdr:relSizeAnchor xmlns:cdr="http://schemas.openxmlformats.org/drawingml/2006/chartDrawing">
    <cdr:from>
      <cdr:x>0.64305</cdr:x>
      <cdr:y>0.23782</cdr:y>
    </cdr:from>
    <cdr:to>
      <cdr:x>0.72328</cdr:x>
      <cdr:y>0.2977</cdr:y>
    </cdr:to>
    <cdr:sp macro="" textlink="">
      <cdr:nvSpPr>
        <cdr:cNvPr id="5" name="Text Box 4"/>
        <cdr:cNvSpPr txBox="1"/>
      </cdr:nvSpPr>
      <cdr:spPr>
        <a:xfrm xmlns:a="http://schemas.openxmlformats.org/drawingml/2006/main">
          <a:off x="3664424" y="948520"/>
          <a:ext cx="457200" cy="2388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0"/>
            <a:t>*</a:t>
          </a:r>
        </a:p>
      </cdr:txBody>
    </cdr:sp>
  </cdr:relSizeAnchor>
  <cdr:relSizeAnchor xmlns:cdr="http://schemas.openxmlformats.org/drawingml/2006/chartDrawing">
    <cdr:from>
      <cdr:x>0.8131</cdr:x>
      <cdr:y>0.23953</cdr:y>
    </cdr:from>
    <cdr:to>
      <cdr:x>0.88614</cdr:x>
      <cdr:y>0.30625</cdr:y>
    </cdr:to>
    <cdr:sp macro="" textlink="">
      <cdr:nvSpPr>
        <cdr:cNvPr id="6" name="Text Box 5"/>
        <cdr:cNvSpPr txBox="1"/>
      </cdr:nvSpPr>
      <cdr:spPr>
        <a:xfrm xmlns:a="http://schemas.openxmlformats.org/drawingml/2006/main">
          <a:off x="4633415" y="955343"/>
          <a:ext cx="416256" cy="266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0"/>
            <a:t>*</a:t>
          </a:r>
        </a:p>
      </cdr:txBody>
    </cdr:sp>
  </cdr:relSizeAnchor>
  <cdr:relSizeAnchor xmlns:cdr="http://schemas.openxmlformats.org/drawingml/2006/chartDrawing">
    <cdr:from>
      <cdr:x>0.87536</cdr:x>
      <cdr:y>0.23611</cdr:y>
    </cdr:from>
    <cdr:to>
      <cdr:x>0.92446</cdr:x>
      <cdr:y>0.30625</cdr:y>
    </cdr:to>
    <cdr:sp macro="" textlink="">
      <cdr:nvSpPr>
        <cdr:cNvPr id="7" name="Text Box 6"/>
        <cdr:cNvSpPr txBox="1"/>
      </cdr:nvSpPr>
      <cdr:spPr>
        <a:xfrm xmlns:a="http://schemas.openxmlformats.org/drawingml/2006/main">
          <a:off x="4988256" y="941694"/>
          <a:ext cx="279780" cy="279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0"/>
            <a:t>*</a:t>
          </a:r>
        </a:p>
      </cdr:txBody>
    </cdr:sp>
  </cdr:relSizeAnchor>
  <cdr:relSizeAnchor xmlns:cdr="http://schemas.openxmlformats.org/drawingml/2006/chartDrawing">
    <cdr:from>
      <cdr:x>0.54697</cdr:x>
      <cdr:y>0.57615</cdr:y>
    </cdr:from>
    <cdr:to>
      <cdr:x>0.99362</cdr:x>
      <cdr:y>0.57615</cdr:y>
    </cdr:to>
    <cdr:cxnSp macro="">
      <cdr:nvCxnSpPr>
        <cdr:cNvPr id="8" name="Straight Connector 7">
          <a:extLst xmlns:a="http://schemas.openxmlformats.org/drawingml/2006/main">
            <a:ext uri="{FF2B5EF4-FFF2-40B4-BE49-F238E27FC236}">
              <a16:creationId xmlns:a16="http://schemas.microsoft.com/office/drawing/2014/main" id="{394F12DE-EB12-45FF-8502-BDF3379BA1ED}"/>
            </a:ext>
          </a:extLst>
        </cdr:cNvPr>
        <cdr:cNvCxnSpPr/>
      </cdr:nvCxnSpPr>
      <cdr:spPr>
        <a:xfrm xmlns:a="http://schemas.openxmlformats.org/drawingml/2006/main">
          <a:off x="3116911" y="2297927"/>
          <a:ext cx="254520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0.15845</cdr:x>
      <cdr:y>0.0965</cdr:y>
    </cdr:from>
    <cdr:to>
      <cdr:x>0.24815</cdr:x>
      <cdr:y>0.1562</cdr:y>
    </cdr:to>
    <cdr:sp macro="" textlink="">
      <cdr:nvSpPr>
        <cdr:cNvPr id="2" name="Text Box 1"/>
        <cdr:cNvSpPr txBox="1"/>
      </cdr:nvSpPr>
      <cdr:spPr>
        <a:xfrm xmlns:a="http://schemas.openxmlformats.org/drawingml/2006/main">
          <a:off x="902940" y="384870"/>
          <a:ext cx="511154" cy="23810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n-GB" sz="1400">
              <a:effectLst/>
              <a:latin typeface="Calibri" panose="020F0502020204030204" pitchFamily="34" charset="0"/>
              <a:ea typeface="Calibri" panose="020F0502020204030204" pitchFamily="34" charset="0"/>
              <a:cs typeface="Times New Roman" panose="02020603050405020304" pitchFamily="18" charset="0"/>
            </a:rPr>
            <a:t>**</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0.23107</cdr:x>
      <cdr:y>0.12472</cdr:y>
    </cdr:from>
    <cdr:to>
      <cdr:x>0.31066</cdr:x>
      <cdr:y>0.18341</cdr:y>
    </cdr:to>
    <cdr:sp macro="" textlink="">
      <cdr:nvSpPr>
        <cdr:cNvPr id="3" name="Text Box 2"/>
        <cdr:cNvSpPr txBox="1"/>
      </cdr:nvSpPr>
      <cdr:spPr>
        <a:xfrm xmlns:a="http://schemas.openxmlformats.org/drawingml/2006/main">
          <a:off x="1316734" y="497432"/>
          <a:ext cx="453543" cy="234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a:t>
          </a:r>
        </a:p>
      </cdr:txBody>
    </cdr:sp>
  </cdr:relSizeAnchor>
  <cdr:relSizeAnchor xmlns:cdr="http://schemas.openxmlformats.org/drawingml/2006/chartDrawing">
    <cdr:from>
      <cdr:x>0.37869</cdr:x>
      <cdr:y>0.02568</cdr:y>
    </cdr:from>
    <cdr:to>
      <cdr:x>0.45315</cdr:x>
      <cdr:y>0.07153</cdr:y>
    </cdr:to>
    <cdr:sp macro="" textlink="">
      <cdr:nvSpPr>
        <cdr:cNvPr id="4" name="Text Box 3"/>
        <cdr:cNvSpPr txBox="1"/>
      </cdr:nvSpPr>
      <cdr:spPr>
        <a:xfrm xmlns:a="http://schemas.openxmlformats.org/drawingml/2006/main">
          <a:off x="2157984" y="102413"/>
          <a:ext cx="424282"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0.44031</cdr:x>
      <cdr:y>0.14489</cdr:y>
    </cdr:from>
    <cdr:to>
      <cdr:x>0.51348</cdr:x>
      <cdr:y>0.19625</cdr:y>
    </cdr:to>
    <cdr:sp macro="" textlink="">
      <cdr:nvSpPr>
        <cdr:cNvPr id="5" name="Text Box 4"/>
        <cdr:cNvSpPr txBox="1"/>
      </cdr:nvSpPr>
      <cdr:spPr>
        <a:xfrm xmlns:a="http://schemas.openxmlformats.org/drawingml/2006/main">
          <a:off x="2509114" y="577900"/>
          <a:ext cx="416966" cy="204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0.58794</cdr:x>
      <cdr:y>0.03668</cdr:y>
    </cdr:from>
    <cdr:to>
      <cdr:x>0.66624</cdr:x>
      <cdr:y>0.0752</cdr:y>
    </cdr:to>
    <cdr:sp macro="" textlink="">
      <cdr:nvSpPr>
        <cdr:cNvPr id="6" name="Text Box 5"/>
        <cdr:cNvSpPr txBox="1"/>
      </cdr:nvSpPr>
      <cdr:spPr>
        <a:xfrm xmlns:a="http://schemas.openxmlformats.org/drawingml/2006/main">
          <a:off x="3350362" y="146304"/>
          <a:ext cx="446227" cy="153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0.64699</cdr:x>
      <cdr:y>0.08437</cdr:y>
    </cdr:from>
    <cdr:to>
      <cdr:x>0.73043</cdr:x>
      <cdr:y>0.14673</cdr:y>
    </cdr:to>
    <cdr:sp macro="" textlink="">
      <cdr:nvSpPr>
        <cdr:cNvPr id="7" name="Text Box 6"/>
        <cdr:cNvSpPr txBox="1"/>
      </cdr:nvSpPr>
      <cdr:spPr>
        <a:xfrm xmlns:a="http://schemas.openxmlformats.org/drawingml/2006/main">
          <a:off x="3686861" y="336498"/>
          <a:ext cx="475488" cy="248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0.80745</cdr:x>
      <cdr:y>0.02384</cdr:y>
    </cdr:from>
    <cdr:to>
      <cdr:x>0.87292</cdr:x>
      <cdr:y>0.07703</cdr:y>
    </cdr:to>
    <cdr:sp macro="" textlink="">
      <cdr:nvSpPr>
        <cdr:cNvPr id="8" name="Text Box 7"/>
        <cdr:cNvSpPr txBox="1"/>
      </cdr:nvSpPr>
      <cdr:spPr>
        <a:xfrm xmlns:a="http://schemas.openxmlformats.org/drawingml/2006/main">
          <a:off x="4601261" y="95097"/>
          <a:ext cx="373075" cy="212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0.8665</cdr:x>
      <cdr:y>0.05502</cdr:y>
    </cdr:from>
    <cdr:to>
      <cdr:x>0.93197</cdr:x>
      <cdr:y>0.10271</cdr:y>
    </cdr:to>
    <cdr:sp macro="" textlink="">
      <cdr:nvSpPr>
        <cdr:cNvPr id="9" name="Text Box 8"/>
        <cdr:cNvSpPr txBox="1"/>
      </cdr:nvSpPr>
      <cdr:spPr>
        <a:xfrm xmlns:a="http://schemas.openxmlformats.org/drawingml/2006/main">
          <a:off x="4937760" y="219455"/>
          <a:ext cx="373075" cy="190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0.11314</cdr:x>
      <cdr:y>0.53715</cdr:y>
    </cdr:from>
    <cdr:to>
      <cdr:x>0.97232</cdr:x>
      <cdr:y>0.53715</cdr:y>
    </cdr:to>
    <cdr:cxnSp macro="">
      <cdr:nvCxnSpPr>
        <cdr:cNvPr id="2" name="Straight Connector 1">
          <a:extLst xmlns:a="http://schemas.openxmlformats.org/drawingml/2006/main">
            <a:ext uri="{FF2B5EF4-FFF2-40B4-BE49-F238E27FC236}">
              <a16:creationId xmlns:a16="http://schemas.microsoft.com/office/drawing/2014/main" id="{394F12DE-EB12-45FF-8502-BDF3379BA1ED}"/>
            </a:ext>
          </a:extLst>
        </cdr:cNvPr>
        <cdr:cNvCxnSpPr/>
      </cdr:nvCxnSpPr>
      <cdr:spPr>
        <a:xfrm xmlns:a="http://schemas.openxmlformats.org/drawingml/2006/main">
          <a:off x="644746" y="2142373"/>
          <a:ext cx="489600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0.16436</cdr:x>
      <cdr:y>0.19901</cdr:y>
    </cdr:from>
    <cdr:to>
      <cdr:x>0.21952</cdr:x>
      <cdr:y>0.25872</cdr:y>
    </cdr:to>
    <cdr:sp macro="" textlink="">
      <cdr:nvSpPr>
        <cdr:cNvPr id="3" name="Text Box 5"/>
        <cdr:cNvSpPr txBox="1"/>
      </cdr:nvSpPr>
      <cdr:spPr>
        <a:xfrm xmlns:a="http://schemas.openxmlformats.org/drawingml/2006/main">
          <a:off x="936625" y="793750"/>
          <a:ext cx="314325" cy="2381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n-GB" sz="1400">
              <a:effectLst/>
              <a:latin typeface="Calibri" panose="020F0502020204030204" pitchFamily="34" charset="0"/>
              <a:ea typeface="Calibri" panose="020F0502020204030204" pitchFamily="34" charset="0"/>
              <a:cs typeface="Times New Roman" panose="02020603050405020304" pitchFamily="18" charset="0"/>
            </a:rPr>
            <a:t>*</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0.2131</cdr:x>
      <cdr:y>0.21826</cdr:y>
    </cdr:from>
    <cdr:to>
      <cdr:x>0.2914</cdr:x>
      <cdr:y>0.28245</cdr:y>
    </cdr:to>
    <cdr:sp macro="" textlink="">
      <cdr:nvSpPr>
        <cdr:cNvPr id="4" name="Text Box 3"/>
        <cdr:cNvSpPr txBox="1"/>
      </cdr:nvSpPr>
      <cdr:spPr>
        <a:xfrm xmlns:a="http://schemas.openxmlformats.org/drawingml/2006/main">
          <a:off x="1214323" y="870510"/>
          <a:ext cx="446227" cy="256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0.36586</cdr:x>
      <cdr:y>0.23843</cdr:y>
    </cdr:from>
    <cdr:to>
      <cdr:x>0.45058</cdr:x>
      <cdr:y>0.33564</cdr:y>
    </cdr:to>
    <cdr:sp macro="" textlink="">
      <cdr:nvSpPr>
        <cdr:cNvPr id="5" name="Text Box 4"/>
        <cdr:cNvSpPr txBox="1"/>
      </cdr:nvSpPr>
      <cdr:spPr>
        <a:xfrm xmlns:a="http://schemas.openxmlformats.org/drawingml/2006/main">
          <a:off x="2084832" y="950976"/>
          <a:ext cx="482803" cy="387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0.42362</cdr:x>
      <cdr:y>0.24944</cdr:y>
    </cdr:from>
    <cdr:to>
      <cdr:x>0.51348</cdr:x>
      <cdr:y>0.33381</cdr:y>
    </cdr:to>
    <cdr:sp macro="" textlink="">
      <cdr:nvSpPr>
        <cdr:cNvPr id="6" name="Text Box 5"/>
        <cdr:cNvSpPr txBox="1"/>
      </cdr:nvSpPr>
      <cdr:spPr>
        <a:xfrm xmlns:a="http://schemas.openxmlformats.org/drawingml/2006/main">
          <a:off x="2414015" y="994867"/>
          <a:ext cx="512064" cy="336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0.57125</cdr:x>
      <cdr:y>0.21826</cdr:y>
    </cdr:from>
    <cdr:to>
      <cdr:x>0.67523</cdr:x>
      <cdr:y>0.3283</cdr:y>
    </cdr:to>
    <cdr:sp macro="" textlink="">
      <cdr:nvSpPr>
        <cdr:cNvPr id="7" name="Text Box 6"/>
        <cdr:cNvSpPr txBox="1"/>
      </cdr:nvSpPr>
      <cdr:spPr>
        <a:xfrm xmlns:a="http://schemas.openxmlformats.org/drawingml/2006/main">
          <a:off x="3255264" y="870509"/>
          <a:ext cx="592531" cy="4389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0.65212</cdr:x>
      <cdr:y>0.22926</cdr:y>
    </cdr:from>
    <cdr:to>
      <cdr:x>0.71631</cdr:x>
      <cdr:y>0.31363</cdr:y>
    </cdr:to>
    <cdr:sp macro="" textlink="">
      <cdr:nvSpPr>
        <cdr:cNvPr id="8" name="Text Box 7"/>
        <cdr:cNvSpPr txBox="1"/>
      </cdr:nvSpPr>
      <cdr:spPr>
        <a:xfrm xmlns:a="http://schemas.openxmlformats.org/drawingml/2006/main">
          <a:off x="3716122" y="914400"/>
          <a:ext cx="365760" cy="336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0.80617</cdr:x>
      <cdr:y>0.2311</cdr:y>
    </cdr:from>
    <cdr:to>
      <cdr:x>0.86907</cdr:x>
      <cdr:y>0.30263</cdr:y>
    </cdr:to>
    <cdr:sp macro="" textlink="">
      <cdr:nvSpPr>
        <cdr:cNvPr id="9" name="Text Box 8"/>
        <cdr:cNvSpPr txBox="1"/>
      </cdr:nvSpPr>
      <cdr:spPr>
        <a:xfrm xmlns:a="http://schemas.openxmlformats.org/drawingml/2006/main">
          <a:off x="4593946" y="921715"/>
          <a:ext cx="358445" cy="2852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dr:relSizeAnchor xmlns:cdr="http://schemas.openxmlformats.org/drawingml/2006/chartDrawing">
    <cdr:from>
      <cdr:x>0.86394</cdr:x>
      <cdr:y>0.22926</cdr:y>
    </cdr:from>
    <cdr:to>
      <cdr:x>0.93197</cdr:x>
      <cdr:y>0.31913</cdr:y>
    </cdr:to>
    <cdr:sp macro="" textlink="">
      <cdr:nvSpPr>
        <cdr:cNvPr id="10" name="Text Box 9"/>
        <cdr:cNvSpPr txBox="1"/>
      </cdr:nvSpPr>
      <cdr:spPr>
        <a:xfrm xmlns:a="http://schemas.openxmlformats.org/drawingml/2006/main">
          <a:off x="4923129" y="914400"/>
          <a:ext cx="387706" cy="358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2A8C2-15B4-4D02-B5D3-49F6CDBCC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20223</Words>
  <Characters>115277</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Hartley</dc:creator>
  <cp:keywords/>
  <dc:description/>
  <cp:lastModifiedBy>Hartley, Calum (hartleyc)</cp:lastModifiedBy>
  <cp:revision>12</cp:revision>
  <dcterms:created xsi:type="dcterms:W3CDTF">2020-02-21T11:39:00Z</dcterms:created>
  <dcterms:modified xsi:type="dcterms:W3CDTF">2020-02-27T17:22:00Z</dcterms:modified>
</cp:coreProperties>
</file>