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079F" w:rsidRDefault="009236C0" w:rsidP="00015CA5">
      <w:pPr>
        <w:spacing w:line="480" w:lineRule="auto"/>
        <w:jc w:val="center"/>
        <w:rPr>
          <w:rFonts w:ascii="Times New Roman" w:hAnsi="Times New Roman"/>
          <w:b/>
          <w:sz w:val="24"/>
          <w:szCs w:val="24"/>
        </w:rPr>
      </w:pPr>
      <w:r w:rsidRPr="009236C0">
        <w:rPr>
          <w:rFonts w:ascii="Times New Roman" w:hAnsi="Times New Roman"/>
          <w:b/>
          <w:sz w:val="24"/>
          <w:szCs w:val="24"/>
        </w:rPr>
        <w:t>EDITORIAL</w:t>
      </w:r>
    </w:p>
    <w:p w:rsidR="00015CA5" w:rsidRDefault="00015CA5" w:rsidP="00015CA5">
      <w:pPr>
        <w:spacing w:line="480" w:lineRule="auto"/>
        <w:jc w:val="center"/>
        <w:rPr>
          <w:rFonts w:ascii="Times New Roman" w:hAnsi="Times New Roman"/>
          <w:b/>
          <w:sz w:val="24"/>
          <w:szCs w:val="24"/>
        </w:rPr>
      </w:pPr>
    </w:p>
    <w:p w:rsidR="00015CA5" w:rsidRPr="00015CA5" w:rsidRDefault="00015CA5" w:rsidP="00015CA5">
      <w:pPr>
        <w:spacing w:line="480" w:lineRule="auto"/>
        <w:jc w:val="center"/>
        <w:rPr>
          <w:rFonts w:ascii="Times New Roman" w:hAnsi="Times New Roman"/>
          <w:sz w:val="24"/>
          <w:szCs w:val="24"/>
        </w:rPr>
      </w:pPr>
      <w:r w:rsidRPr="00015CA5">
        <w:rPr>
          <w:rFonts w:ascii="Times New Roman" w:hAnsi="Times New Roman"/>
          <w:sz w:val="24"/>
          <w:szCs w:val="24"/>
        </w:rPr>
        <w:t>HAZEL BIGGS, SUZANNE OST, SARA FOVARGUE AND JOS</w:t>
      </w:r>
      <w:r w:rsidR="002E691E">
        <w:rPr>
          <w:rFonts w:ascii="Times New Roman" w:hAnsi="Times New Roman"/>
          <w:sz w:val="24"/>
          <w:szCs w:val="24"/>
        </w:rPr>
        <w:t>É</w:t>
      </w:r>
      <w:r w:rsidRPr="00015CA5">
        <w:rPr>
          <w:rFonts w:ascii="Times New Roman" w:hAnsi="Times New Roman"/>
          <w:sz w:val="24"/>
          <w:szCs w:val="24"/>
        </w:rPr>
        <w:t xml:space="preserve"> MIOLA</w:t>
      </w:r>
    </w:p>
    <w:p w:rsidR="0026079F" w:rsidRPr="009236C0" w:rsidRDefault="0026079F" w:rsidP="00015CA5">
      <w:pPr>
        <w:spacing w:line="480" w:lineRule="auto"/>
        <w:jc w:val="both"/>
        <w:rPr>
          <w:rFonts w:ascii="Times New Roman" w:hAnsi="Times New Roman"/>
          <w:sz w:val="24"/>
          <w:szCs w:val="24"/>
        </w:rPr>
      </w:pPr>
    </w:p>
    <w:p w:rsidR="008A0E58" w:rsidRPr="009236C0" w:rsidRDefault="00F963E4" w:rsidP="00015CA5">
      <w:pPr>
        <w:spacing w:line="480" w:lineRule="auto"/>
        <w:jc w:val="both"/>
        <w:rPr>
          <w:rFonts w:ascii="Times New Roman" w:hAnsi="Times New Roman"/>
          <w:sz w:val="24"/>
          <w:szCs w:val="24"/>
        </w:rPr>
      </w:pPr>
      <w:r w:rsidRPr="009236C0">
        <w:rPr>
          <w:rFonts w:ascii="Times New Roman" w:hAnsi="Times New Roman"/>
          <w:sz w:val="24"/>
          <w:szCs w:val="24"/>
        </w:rPr>
        <w:t xml:space="preserve">It </w:t>
      </w:r>
      <w:proofErr w:type="gramStart"/>
      <w:r w:rsidRPr="009236C0">
        <w:rPr>
          <w:rFonts w:ascii="Times New Roman" w:hAnsi="Times New Roman"/>
          <w:sz w:val="24"/>
          <w:szCs w:val="24"/>
        </w:rPr>
        <w:t>is often said</w:t>
      </w:r>
      <w:proofErr w:type="gramEnd"/>
      <w:r w:rsidRPr="009236C0">
        <w:rPr>
          <w:rFonts w:ascii="Times New Roman" w:hAnsi="Times New Roman"/>
          <w:sz w:val="24"/>
          <w:szCs w:val="24"/>
        </w:rPr>
        <w:t xml:space="preserve"> that </w:t>
      </w:r>
      <w:r w:rsidR="008A0E58" w:rsidRPr="009236C0">
        <w:rPr>
          <w:rFonts w:ascii="Times New Roman" w:hAnsi="Times New Roman"/>
          <w:sz w:val="24"/>
          <w:szCs w:val="24"/>
        </w:rPr>
        <w:t>Andrew Grubb,</w:t>
      </w:r>
      <w:r w:rsidRPr="009236C0">
        <w:rPr>
          <w:rFonts w:ascii="Times New Roman" w:hAnsi="Times New Roman"/>
          <w:sz w:val="24"/>
          <w:szCs w:val="24"/>
        </w:rPr>
        <w:t xml:space="preserve"> Ian Kennedy</w:t>
      </w:r>
      <w:r w:rsidR="00FD6838" w:rsidRPr="009236C0">
        <w:rPr>
          <w:rFonts w:ascii="Times New Roman" w:hAnsi="Times New Roman"/>
          <w:sz w:val="24"/>
          <w:szCs w:val="24"/>
        </w:rPr>
        <w:t>, Ken Mason</w:t>
      </w:r>
      <w:r w:rsidRPr="009236C0">
        <w:rPr>
          <w:rFonts w:ascii="Times New Roman" w:hAnsi="Times New Roman"/>
          <w:sz w:val="24"/>
          <w:szCs w:val="24"/>
        </w:rPr>
        <w:t xml:space="preserve"> a</w:t>
      </w:r>
      <w:r w:rsidR="008A0E58" w:rsidRPr="009236C0">
        <w:rPr>
          <w:rFonts w:ascii="Times New Roman" w:hAnsi="Times New Roman"/>
          <w:sz w:val="24"/>
          <w:szCs w:val="24"/>
        </w:rPr>
        <w:t>nd Peter Skegg a</w:t>
      </w:r>
      <w:r w:rsidRPr="009236C0">
        <w:rPr>
          <w:rFonts w:ascii="Times New Roman" w:hAnsi="Times New Roman"/>
          <w:sz w:val="24"/>
          <w:szCs w:val="24"/>
        </w:rPr>
        <w:t xml:space="preserve">re </w:t>
      </w:r>
      <w:r w:rsidR="00FD6838" w:rsidRPr="009236C0">
        <w:rPr>
          <w:rFonts w:ascii="Times New Roman" w:hAnsi="Times New Roman"/>
          <w:sz w:val="24"/>
          <w:szCs w:val="24"/>
        </w:rPr>
        <w:t>some of</w:t>
      </w:r>
      <w:r w:rsidR="008A0E58" w:rsidRPr="009236C0">
        <w:rPr>
          <w:rFonts w:ascii="Times New Roman" w:hAnsi="Times New Roman"/>
          <w:sz w:val="24"/>
          <w:szCs w:val="24"/>
        </w:rPr>
        <w:t xml:space="preserve"> </w:t>
      </w:r>
      <w:r w:rsidRPr="009236C0">
        <w:rPr>
          <w:rFonts w:ascii="Times New Roman" w:hAnsi="Times New Roman"/>
          <w:sz w:val="24"/>
          <w:szCs w:val="24"/>
        </w:rPr>
        <w:t>the founding fathers of the discipline of medical law. Their contributions to the field are undoubtedly seminal</w:t>
      </w:r>
      <w:r w:rsidR="00170445">
        <w:rPr>
          <w:rFonts w:ascii="Times New Roman" w:hAnsi="Times New Roman"/>
          <w:sz w:val="24"/>
          <w:szCs w:val="24"/>
        </w:rPr>
        <w:t xml:space="preserve">. </w:t>
      </w:r>
      <w:r w:rsidR="005B5D08" w:rsidRPr="009236C0">
        <w:rPr>
          <w:rFonts w:ascii="Times New Roman" w:hAnsi="Times New Roman"/>
          <w:sz w:val="24"/>
          <w:szCs w:val="24"/>
        </w:rPr>
        <w:t xml:space="preserve">Indeed, </w:t>
      </w:r>
      <w:r w:rsidR="005B5D08" w:rsidRPr="009236C0">
        <w:rPr>
          <w:rFonts w:ascii="Times New Roman" w:hAnsi="Times New Roman"/>
          <w:i/>
          <w:sz w:val="24"/>
          <w:szCs w:val="24"/>
        </w:rPr>
        <w:t>medical</w:t>
      </w:r>
      <w:r w:rsidR="005B5D08" w:rsidRPr="009236C0">
        <w:rPr>
          <w:rFonts w:ascii="Times New Roman" w:hAnsi="Times New Roman"/>
          <w:sz w:val="24"/>
          <w:szCs w:val="24"/>
        </w:rPr>
        <w:t xml:space="preserve"> law used to be </w:t>
      </w:r>
      <w:r w:rsidR="000F214F" w:rsidRPr="009236C0">
        <w:rPr>
          <w:rFonts w:ascii="Times New Roman" w:hAnsi="Times New Roman"/>
          <w:sz w:val="24"/>
          <w:szCs w:val="24"/>
        </w:rPr>
        <w:t>nothing more than tort and criminal l</w:t>
      </w:r>
      <w:r w:rsidR="005B5D08" w:rsidRPr="009236C0">
        <w:rPr>
          <w:rFonts w:ascii="Times New Roman" w:hAnsi="Times New Roman"/>
          <w:sz w:val="24"/>
          <w:szCs w:val="24"/>
        </w:rPr>
        <w:t>aw app</w:t>
      </w:r>
      <w:r w:rsidR="00170445">
        <w:rPr>
          <w:rFonts w:ascii="Times New Roman" w:hAnsi="Times New Roman"/>
          <w:sz w:val="24"/>
          <w:szCs w:val="24"/>
        </w:rPr>
        <w:t xml:space="preserve">lied to medical practitioners. </w:t>
      </w:r>
      <w:r w:rsidR="005B5D08" w:rsidRPr="009236C0">
        <w:rPr>
          <w:rFonts w:ascii="Times New Roman" w:hAnsi="Times New Roman"/>
          <w:sz w:val="24"/>
          <w:szCs w:val="24"/>
        </w:rPr>
        <w:t>These authors were among the first to not</w:t>
      </w:r>
      <w:r w:rsidR="00FD6838" w:rsidRPr="009236C0">
        <w:rPr>
          <w:rFonts w:ascii="Times New Roman" w:hAnsi="Times New Roman"/>
          <w:sz w:val="24"/>
          <w:szCs w:val="24"/>
        </w:rPr>
        <w:t>e</w:t>
      </w:r>
      <w:r w:rsidR="005B5D08" w:rsidRPr="009236C0">
        <w:rPr>
          <w:rFonts w:ascii="Times New Roman" w:hAnsi="Times New Roman"/>
          <w:sz w:val="24"/>
          <w:szCs w:val="24"/>
        </w:rPr>
        <w:t xml:space="preserve"> that special rules </w:t>
      </w:r>
      <w:r w:rsidR="00FD6838" w:rsidRPr="009236C0">
        <w:rPr>
          <w:rFonts w:ascii="Times New Roman" w:hAnsi="Times New Roman"/>
          <w:sz w:val="24"/>
          <w:szCs w:val="24"/>
        </w:rPr>
        <w:t xml:space="preserve">were </w:t>
      </w:r>
      <w:r w:rsidR="005B5D08" w:rsidRPr="009236C0">
        <w:rPr>
          <w:rFonts w:ascii="Times New Roman" w:hAnsi="Times New Roman"/>
          <w:sz w:val="24"/>
          <w:szCs w:val="24"/>
        </w:rPr>
        <w:t>being a</w:t>
      </w:r>
      <w:r w:rsidR="000F214F" w:rsidRPr="009236C0">
        <w:rPr>
          <w:rFonts w:ascii="Times New Roman" w:hAnsi="Times New Roman"/>
          <w:sz w:val="24"/>
          <w:szCs w:val="24"/>
        </w:rPr>
        <w:t>pplied to doctors in particular</w:t>
      </w:r>
      <w:r w:rsidR="005B5D08" w:rsidRPr="009236C0">
        <w:rPr>
          <w:rFonts w:ascii="Times New Roman" w:hAnsi="Times New Roman"/>
          <w:sz w:val="24"/>
          <w:szCs w:val="24"/>
        </w:rPr>
        <w:t xml:space="preserve"> and that</w:t>
      </w:r>
      <w:r w:rsidR="000F214F" w:rsidRPr="009236C0">
        <w:rPr>
          <w:rFonts w:ascii="Times New Roman" w:hAnsi="Times New Roman"/>
          <w:sz w:val="24"/>
          <w:szCs w:val="24"/>
        </w:rPr>
        <w:t>,</w:t>
      </w:r>
      <w:r w:rsidR="005B5D08" w:rsidRPr="009236C0">
        <w:rPr>
          <w:rFonts w:ascii="Times New Roman" w:hAnsi="Times New Roman"/>
          <w:sz w:val="24"/>
          <w:szCs w:val="24"/>
        </w:rPr>
        <w:t xml:space="preserve"> rather than being a subset of other subjects, </w:t>
      </w:r>
      <w:r w:rsidR="000F214F" w:rsidRPr="009236C0">
        <w:rPr>
          <w:rFonts w:ascii="Times New Roman" w:hAnsi="Times New Roman"/>
          <w:sz w:val="24"/>
          <w:szCs w:val="24"/>
        </w:rPr>
        <w:t xml:space="preserve">medical law </w:t>
      </w:r>
      <w:r w:rsidR="005B5D08" w:rsidRPr="009236C0">
        <w:rPr>
          <w:rFonts w:ascii="Times New Roman" w:hAnsi="Times New Roman"/>
          <w:sz w:val="24"/>
          <w:szCs w:val="24"/>
        </w:rPr>
        <w:t xml:space="preserve">was </w:t>
      </w:r>
      <w:r w:rsidR="00FD6838" w:rsidRPr="009236C0">
        <w:rPr>
          <w:rFonts w:ascii="Times New Roman" w:hAnsi="Times New Roman"/>
          <w:sz w:val="24"/>
          <w:szCs w:val="24"/>
        </w:rPr>
        <w:t xml:space="preserve">and should be </w:t>
      </w:r>
      <w:r w:rsidR="00A002AD" w:rsidRPr="009236C0">
        <w:rPr>
          <w:rFonts w:ascii="Times New Roman" w:hAnsi="Times New Roman"/>
          <w:sz w:val="24"/>
          <w:szCs w:val="24"/>
        </w:rPr>
        <w:t xml:space="preserve">viewed as a particular </w:t>
      </w:r>
      <w:r w:rsidR="00FD6838" w:rsidRPr="009236C0">
        <w:rPr>
          <w:rFonts w:ascii="Times New Roman" w:hAnsi="Times New Roman"/>
          <w:sz w:val="24"/>
          <w:szCs w:val="24"/>
        </w:rPr>
        <w:t>aspect of law</w:t>
      </w:r>
      <w:r w:rsidR="00170445">
        <w:rPr>
          <w:rFonts w:ascii="Times New Roman" w:hAnsi="Times New Roman"/>
          <w:sz w:val="24"/>
          <w:szCs w:val="24"/>
        </w:rPr>
        <w:t xml:space="preserve"> in its own right. </w:t>
      </w:r>
      <w:r w:rsidR="005B5D08" w:rsidRPr="009236C0">
        <w:rPr>
          <w:rFonts w:ascii="Times New Roman" w:hAnsi="Times New Roman"/>
          <w:sz w:val="24"/>
          <w:szCs w:val="24"/>
        </w:rPr>
        <w:t xml:space="preserve">With medical law </w:t>
      </w:r>
      <w:r w:rsidR="000F214F" w:rsidRPr="009236C0">
        <w:rPr>
          <w:rFonts w:ascii="Times New Roman" w:hAnsi="Times New Roman"/>
          <w:sz w:val="24"/>
          <w:szCs w:val="24"/>
        </w:rPr>
        <w:t xml:space="preserve">(now more widely known as health care law) </w:t>
      </w:r>
      <w:r w:rsidR="005B5D08" w:rsidRPr="009236C0">
        <w:rPr>
          <w:rFonts w:ascii="Times New Roman" w:hAnsi="Times New Roman"/>
          <w:sz w:val="24"/>
          <w:szCs w:val="24"/>
        </w:rPr>
        <w:t>well established and a staple of most law schools in th</w:t>
      </w:r>
      <w:r w:rsidR="000F214F" w:rsidRPr="009236C0">
        <w:rPr>
          <w:rFonts w:ascii="Times New Roman" w:hAnsi="Times New Roman"/>
          <w:sz w:val="24"/>
          <w:szCs w:val="24"/>
        </w:rPr>
        <w:t xml:space="preserve">e United Kingdom, it is </w:t>
      </w:r>
      <w:r w:rsidR="005B5D08" w:rsidRPr="009236C0">
        <w:rPr>
          <w:rFonts w:ascii="Times New Roman" w:hAnsi="Times New Roman"/>
          <w:sz w:val="24"/>
          <w:szCs w:val="24"/>
        </w:rPr>
        <w:t>right to reflect on how</w:t>
      </w:r>
      <w:r w:rsidR="000F214F" w:rsidRPr="009236C0">
        <w:rPr>
          <w:rFonts w:ascii="Times New Roman" w:hAnsi="Times New Roman"/>
          <w:sz w:val="24"/>
          <w:szCs w:val="24"/>
        </w:rPr>
        <w:t xml:space="preserve"> </w:t>
      </w:r>
      <w:r w:rsidR="00FD6838" w:rsidRPr="009236C0">
        <w:rPr>
          <w:rFonts w:ascii="Times New Roman" w:hAnsi="Times New Roman"/>
          <w:sz w:val="24"/>
          <w:szCs w:val="24"/>
        </w:rPr>
        <w:t xml:space="preserve">far </w:t>
      </w:r>
      <w:r w:rsidR="000F214F" w:rsidRPr="009236C0">
        <w:rPr>
          <w:rFonts w:ascii="Times New Roman" w:hAnsi="Times New Roman"/>
          <w:sz w:val="24"/>
          <w:szCs w:val="24"/>
        </w:rPr>
        <w:t xml:space="preserve">this field of study has </w:t>
      </w:r>
      <w:r w:rsidR="005B5D08" w:rsidRPr="009236C0">
        <w:rPr>
          <w:rFonts w:ascii="Times New Roman" w:hAnsi="Times New Roman"/>
          <w:sz w:val="24"/>
          <w:szCs w:val="24"/>
        </w:rPr>
        <w:t xml:space="preserve">come in </w:t>
      </w:r>
      <w:r w:rsidR="000F214F" w:rsidRPr="009236C0">
        <w:rPr>
          <w:rFonts w:ascii="Times New Roman" w:hAnsi="Times New Roman"/>
          <w:sz w:val="24"/>
          <w:szCs w:val="24"/>
        </w:rPr>
        <w:t xml:space="preserve">a relatively </w:t>
      </w:r>
      <w:r w:rsidR="005B5D08" w:rsidRPr="009236C0">
        <w:rPr>
          <w:rFonts w:ascii="Times New Roman" w:hAnsi="Times New Roman"/>
          <w:sz w:val="24"/>
          <w:szCs w:val="24"/>
        </w:rPr>
        <w:t>short period of time.</w:t>
      </w:r>
      <w:r w:rsidR="000F214F" w:rsidRPr="009236C0">
        <w:rPr>
          <w:rFonts w:ascii="Times New Roman" w:hAnsi="Times New Roman"/>
          <w:sz w:val="24"/>
          <w:szCs w:val="24"/>
        </w:rPr>
        <w:t xml:space="preserve"> </w:t>
      </w:r>
      <w:r w:rsidR="005B5D08" w:rsidRPr="009236C0">
        <w:rPr>
          <w:rFonts w:ascii="Times New Roman" w:hAnsi="Times New Roman"/>
          <w:sz w:val="24"/>
          <w:szCs w:val="24"/>
        </w:rPr>
        <w:t>In that spirit, w</w:t>
      </w:r>
      <w:r w:rsidRPr="009236C0">
        <w:rPr>
          <w:rFonts w:ascii="Times New Roman" w:hAnsi="Times New Roman"/>
          <w:sz w:val="24"/>
          <w:szCs w:val="24"/>
        </w:rPr>
        <w:t>hat better way</w:t>
      </w:r>
      <w:r w:rsidR="00262127" w:rsidRPr="009236C0">
        <w:rPr>
          <w:rFonts w:ascii="Times New Roman" w:hAnsi="Times New Roman"/>
          <w:sz w:val="24"/>
          <w:szCs w:val="24"/>
        </w:rPr>
        <w:t xml:space="preserve"> </w:t>
      </w:r>
      <w:r w:rsidRPr="009236C0">
        <w:rPr>
          <w:rFonts w:ascii="Times New Roman" w:hAnsi="Times New Roman"/>
          <w:sz w:val="24"/>
          <w:szCs w:val="24"/>
        </w:rPr>
        <w:t xml:space="preserve">to celebrate the </w:t>
      </w:r>
      <w:r w:rsidRPr="009236C0">
        <w:rPr>
          <w:rFonts w:ascii="Times New Roman" w:hAnsi="Times New Roman"/>
          <w:i/>
          <w:sz w:val="24"/>
          <w:szCs w:val="24"/>
        </w:rPr>
        <w:t>Medical Law Review’s</w:t>
      </w:r>
      <w:r w:rsidRPr="009236C0">
        <w:rPr>
          <w:rFonts w:ascii="Times New Roman" w:hAnsi="Times New Roman"/>
          <w:sz w:val="24"/>
          <w:szCs w:val="24"/>
        </w:rPr>
        <w:t xml:space="preserve"> 20</w:t>
      </w:r>
      <w:r w:rsidRPr="009236C0">
        <w:rPr>
          <w:rFonts w:ascii="Times New Roman" w:hAnsi="Times New Roman"/>
          <w:sz w:val="24"/>
          <w:szCs w:val="24"/>
          <w:vertAlign w:val="superscript"/>
        </w:rPr>
        <w:t>th</w:t>
      </w:r>
      <w:r w:rsidRPr="009236C0">
        <w:rPr>
          <w:rFonts w:ascii="Times New Roman" w:hAnsi="Times New Roman"/>
          <w:sz w:val="24"/>
          <w:szCs w:val="24"/>
        </w:rPr>
        <w:t xml:space="preserve"> anniversary than to </w:t>
      </w:r>
      <w:r w:rsidR="005B5D08" w:rsidRPr="009236C0">
        <w:rPr>
          <w:rFonts w:ascii="Times New Roman" w:hAnsi="Times New Roman"/>
          <w:color w:val="000000"/>
          <w:sz w:val="24"/>
          <w:szCs w:val="24"/>
        </w:rPr>
        <w:t>dedicate this issue to</w:t>
      </w:r>
      <w:r w:rsidRPr="009236C0">
        <w:rPr>
          <w:rFonts w:ascii="Times New Roman" w:hAnsi="Times New Roman"/>
          <w:color w:val="000000"/>
          <w:sz w:val="24"/>
          <w:szCs w:val="24"/>
        </w:rPr>
        <w:t xml:space="preserve"> the </w:t>
      </w:r>
      <w:r w:rsidR="000F214F" w:rsidRPr="009236C0">
        <w:rPr>
          <w:rFonts w:ascii="Times New Roman" w:hAnsi="Times New Roman"/>
          <w:color w:val="000000"/>
          <w:sz w:val="24"/>
          <w:szCs w:val="24"/>
        </w:rPr>
        <w:t xml:space="preserve">contribution of an outstanding </w:t>
      </w:r>
      <w:r w:rsidRPr="009236C0">
        <w:rPr>
          <w:rFonts w:ascii="Times New Roman" w:hAnsi="Times New Roman"/>
          <w:color w:val="000000"/>
          <w:sz w:val="24"/>
          <w:szCs w:val="24"/>
        </w:rPr>
        <w:t>scholar who</w:t>
      </w:r>
      <w:r w:rsidR="000F214F" w:rsidRPr="009236C0">
        <w:rPr>
          <w:rFonts w:ascii="Times New Roman" w:hAnsi="Times New Roman"/>
          <w:color w:val="000000"/>
          <w:sz w:val="24"/>
          <w:szCs w:val="24"/>
        </w:rPr>
        <w:t xml:space="preserve"> can be viewed as one of t</w:t>
      </w:r>
      <w:r w:rsidRPr="009236C0">
        <w:rPr>
          <w:rFonts w:ascii="Times New Roman" w:hAnsi="Times New Roman"/>
          <w:color w:val="000000"/>
          <w:sz w:val="24"/>
          <w:szCs w:val="24"/>
        </w:rPr>
        <w:t>he founding mother</w:t>
      </w:r>
      <w:r w:rsidR="000F214F" w:rsidRPr="009236C0">
        <w:rPr>
          <w:rFonts w:ascii="Times New Roman" w:hAnsi="Times New Roman"/>
          <w:color w:val="000000"/>
          <w:sz w:val="24"/>
          <w:szCs w:val="24"/>
        </w:rPr>
        <w:t>s</w:t>
      </w:r>
      <w:r w:rsidRPr="009236C0">
        <w:rPr>
          <w:rFonts w:ascii="Times New Roman" w:hAnsi="Times New Roman"/>
          <w:color w:val="000000"/>
          <w:sz w:val="24"/>
          <w:szCs w:val="24"/>
        </w:rPr>
        <w:t xml:space="preserve"> of </w:t>
      </w:r>
      <w:r w:rsidR="00262127" w:rsidRPr="009236C0">
        <w:rPr>
          <w:rFonts w:ascii="Times New Roman" w:hAnsi="Times New Roman"/>
          <w:color w:val="000000"/>
          <w:sz w:val="24"/>
          <w:szCs w:val="24"/>
        </w:rPr>
        <w:t>medical</w:t>
      </w:r>
      <w:r w:rsidRPr="009236C0">
        <w:rPr>
          <w:rFonts w:ascii="Times New Roman" w:hAnsi="Times New Roman"/>
          <w:color w:val="000000"/>
          <w:sz w:val="24"/>
          <w:szCs w:val="24"/>
        </w:rPr>
        <w:t xml:space="preserve"> law</w:t>
      </w:r>
      <w:r w:rsidR="000F214F" w:rsidRPr="009236C0">
        <w:rPr>
          <w:rFonts w:ascii="Times New Roman" w:hAnsi="Times New Roman"/>
          <w:color w:val="000000"/>
          <w:sz w:val="24"/>
          <w:szCs w:val="24"/>
        </w:rPr>
        <w:t>; Marg</w:t>
      </w:r>
      <w:r w:rsidR="00015CA5">
        <w:rPr>
          <w:rFonts w:ascii="Times New Roman" w:hAnsi="Times New Roman"/>
          <w:color w:val="000000"/>
          <w:sz w:val="24"/>
          <w:szCs w:val="24"/>
        </w:rPr>
        <w:t>are</w:t>
      </w:r>
      <w:r w:rsidR="000F214F" w:rsidRPr="009236C0">
        <w:rPr>
          <w:rFonts w:ascii="Times New Roman" w:hAnsi="Times New Roman"/>
          <w:color w:val="000000"/>
          <w:sz w:val="24"/>
          <w:szCs w:val="24"/>
        </w:rPr>
        <w:t>t Brazier</w:t>
      </w:r>
      <w:r w:rsidR="00262127" w:rsidRPr="009236C0">
        <w:rPr>
          <w:rFonts w:ascii="Times New Roman" w:hAnsi="Times New Roman"/>
          <w:color w:val="000000"/>
          <w:sz w:val="24"/>
          <w:szCs w:val="24"/>
        </w:rPr>
        <w:t xml:space="preserve">. Margot’s enduring contribution in this field </w:t>
      </w:r>
      <w:proofErr w:type="gramStart"/>
      <w:r w:rsidR="00262127" w:rsidRPr="009236C0">
        <w:rPr>
          <w:rFonts w:ascii="Times New Roman" w:hAnsi="Times New Roman"/>
          <w:color w:val="000000"/>
          <w:sz w:val="24"/>
          <w:szCs w:val="24"/>
        </w:rPr>
        <w:t>is</w:t>
      </w:r>
      <w:r w:rsidRPr="009236C0">
        <w:rPr>
          <w:rFonts w:ascii="Times New Roman" w:hAnsi="Times New Roman"/>
          <w:color w:val="000000"/>
          <w:sz w:val="24"/>
          <w:szCs w:val="24"/>
        </w:rPr>
        <w:t xml:space="preserve"> no</w:t>
      </w:r>
      <w:r w:rsidR="000F214F" w:rsidRPr="009236C0">
        <w:rPr>
          <w:rFonts w:ascii="Times New Roman" w:hAnsi="Times New Roman"/>
          <w:color w:val="000000"/>
          <w:sz w:val="24"/>
          <w:szCs w:val="24"/>
        </w:rPr>
        <w:t>t confined</w:t>
      </w:r>
      <w:proofErr w:type="gramEnd"/>
      <w:r w:rsidR="000F214F" w:rsidRPr="009236C0">
        <w:rPr>
          <w:rFonts w:ascii="Times New Roman" w:hAnsi="Times New Roman"/>
          <w:color w:val="000000"/>
          <w:sz w:val="24"/>
          <w:szCs w:val="24"/>
        </w:rPr>
        <w:t xml:space="preserve"> </w:t>
      </w:r>
      <w:r w:rsidRPr="009236C0">
        <w:rPr>
          <w:rFonts w:ascii="Times New Roman" w:hAnsi="Times New Roman"/>
          <w:color w:val="000000"/>
          <w:sz w:val="24"/>
          <w:szCs w:val="24"/>
        </w:rPr>
        <w:t xml:space="preserve">to </w:t>
      </w:r>
      <w:r w:rsidR="000F214F" w:rsidRPr="009236C0">
        <w:rPr>
          <w:rFonts w:ascii="Times New Roman" w:hAnsi="Times New Roman"/>
          <w:color w:val="000000"/>
          <w:sz w:val="24"/>
          <w:szCs w:val="24"/>
        </w:rPr>
        <w:t xml:space="preserve">academic </w:t>
      </w:r>
      <w:r w:rsidRPr="009236C0">
        <w:rPr>
          <w:rFonts w:ascii="Times New Roman" w:hAnsi="Times New Roman"/>
          <w:color w:val="000000"/>
          <w:sz w:val="24"/>
          <w:szCs w:val="24"/>
        </w:rPr>
        <w:t>scholarship,</w:t>
      </w:r>
      <w:r w:rsidR="008A0E58" w:rsidRPr="009236C0">
        <w:rPr>
          <w:rFonts w:ascii="Times New Roman" w:hAnsi="Times New Roman"/>
          <w:color w:val="000000"/>
          <w:sz w:val="24"/>
          <w:szCs w:val="24"/>
        </w:rPr>
        <w:t xml:space="preserve"> for </w:t>
      </w:r>
      <w:r w:rsidR="00262127" w:rsidRPr="009236C0">
        <w:rPr>
          <w:rFonts w:ascii="Times New Roman" w:hAnsi="Times New Roman"/>
          <w:color w:val="000000"/>
          <w:sz w:val="24"/>
          <w:szCs w:val="24"/>
        </w:rPr>
        <w:t xml:space="preserve">she has helped </w:t>
      </w:r>
      <w:r w:rsidR="000F214F" w:rsidRPr="009236C0">
        <w:rPr>
          <w:rFonts w:ascii="Times New Roman" w:hAnsi="Times New Roman"/>
          <w:color w:val="000000"/>
          <w:sz w:val="24"/>
          <w:szCs w:val="24"/>
        </w:rPr>
        <w:t xml:space="preserve">to </w:t>
      </w:r>
      <w:r w:rsidR="00262127" w:rsidRPr="009236C0">
        <w:rPr>
          <w:rFonts w:ascii="Times New Roman" w:hAnsi="Times New Roman"/>
          <w:color w:val="000000"/>
          <w:sz w:val="24"/>
          <w:szCs w:val="24"/>
        </w:rPr>
        <w:t xml:space="preserve">shape </w:t>
      </w:r>
      <w:r w:rsidR="000F214F" w:rsidRPr="009236C0">
        <w:rPr>
          <w:rFonts w:ascii="Times New Roman" w:hAnsi="Times New Roman"/>
          <w:color w:val="000000"/>
          <w:sz w:val="24"/>
          <w:szCs w:val="24"/>
        </w:rPr>
        <w:t xml:space="preserve">and influence </w:t>
      </w:r>
      <w:r w:rsidR="001B304B" w:rsidRPr="009236C0">
        <w:rPr>
          <w:rFonts w:ascii="Times New Roman" w:hAnsi="Times New Roman"/>
          <w:color w:val="000000"/>
          <w:sz w:val="24"/>
          <w:szCs w:val="24"/>
        </w:rPr>
        <w:t xml:space="preserve">law, </w:t>
      </w:r>
      <w:r w:rsidR="00262127" w:rsidRPr="009236C0">
        <w:rPr>
          <w:rFonts w:ascii="Times New Roman" w:hAnsi="Times New Roman"/>
          <w:color w:val="000000"/>
          <w:sz w:val="24"/>
          <w:szCs w:val="24"/>
        </w:rPr>
        <w:t xml:space="preserve">policy and practice in health care </w:t>
      </w:r>
      <w:r w:rsidRPr="009236C0">
        <w:rPr>
          <w:rFonts w:ascii="Times New Roman" w:hAnsi="Times New Roman"/>
          <w:color w:val="000000"/>
          <w:sz w:val="24"/>
          <w:szCs w:val="24"/>
        </w:rPr>
        <w:t>more widely.</w:t>
      </w:r>
      <w:r w:rsidR="00170445">
        <w:rPr>
          <w:rFonts w:ascii="Times New Roman" w:hAnsi="Times New Roman"/>
          <w:color w:val="000000"/>
          <w:sz w:val="24"/>
          <w:szCs w:val="24"/>
        </w:rPr>
        <w:t xml:space="preserve"> </w:t>
      </w:r>
      <w:r w:rsidR="000F214F" w:rsidRPr="009236C0">
        <w:rPr>
          <w:rFonts w:ascii="Times New Roman" w:hAnsi="Times New Roman"/>
          <w:color w:val="000000"/>
          <w:sz w:val="24"/>
          <w:szCs w:val="24"/>
        </w:rPr>
        <w:t xml:space="preserve">A review of her </w:t>
      </w:r>
      <w:r w:rsidR="00A33BF5" w:rsidRPr="009236C0">
        <w:rPr>
          <w:rFonts w:ascii="Times New Roman" w:hAnsi="Times New Roman"/>
          <w:sz w:val="24"/>
          <w:szCs w:val="24"/>
        </w:rPr>
        <w:t>vast bibliography</w:t>
      </w:r>
      <w:r w:rsidR="000F214F" w:rsidRPr="009236C0">
        <w:rPr>
          <w:rFonts w:ascii="Times New Roman" w:hAnsi="Times New Roman"/>
          <w:sz w:val="24"/>
          <w:szCs w:val="24"/>
        </w:rPr>
        <w:t xml:space="preserve"> highlights t</w:t>
      </w:r>
      <w:r w:rsidR="00A33BF5" w:rsidRPr="009236C0">
        <w:rPr>
          <w:rFonts w:ascii="Times New Roman" w:hAnsi="Times New Roman"/>
          <w:sz w:val="24"/>
          <w:szCs w:val="24"/>
        </w:rPr>
        <w:t xml:space="preserve">he </w:t>
      </w:r>
      <w:r w:rsidR="000F214F" w:rsidRPr="009236C0">
        <w:rPr>
          <w:rFonts w:ascii="Times New Roman" w:hAnsi="Times New Roman"/>
          <w:sz w:val="24"/>
          <w:szCs w:val="24"/>
        </w:rPr>
        <w:t xml:space="preserve">impressive </w:t>
      </w:r>
      <w:r w:rsidR="00A33BF5" w:rsidRPr="009236C0">
        <w:rPr>
          <w:rFonts w:ascii="Times New Roman" w:hAnsi="Times New Roman"/>
          <w:sz w:val="24"/>
          <w:szCs w:val="24"/>
        </w:rPr>
        <w:t xml:space="preserve">range of subjects within health care law and ethics that she has </w:t>
      </w:r>
      <w:r w:rsidR="000F214F" w:rsidRPr="009236C0">
        <w:rPr>
          <w:rFonts w:ascii="Times New Roman" w:hAnsi="Times New Roman"/>
          <w:sz w:val="24"/>
          <w:szCs w:val="24"/>
        </w:rPr>
        <w:t>considered and explored</w:t>
      </w:r>
      <w:r w:rsidR="00FD1316">
        <w:rPr>
          <w:rFonts w:ascii="Times New Roman" w:hAnsi="Times New Roman"/>
          <w:sz w:val="24"/>
          <w:szCs w:val="24"/>
        </w:rPr>
        <w:t xml:space="preserve">. </w:t>
      </w:r>
      <w:r w:rsidR="00A33BF5" w:rsidRPr="009236C0">
        <w:rPr>
          <w:rFonts w:ascii="Times New Roman" w:hAnsi="Times New Roman"/>
          <w:sz w:val="24"/>
          <w:szCs w:val="24"/>
        </w:rPr>
        <w:t xml:space="preserve">She is a true </w:t>
      </w:r>
      <w:r w:rsidR="000F214F" w:rsidRPr="009236C0">
        <w:rPr>
          <w:rFonts w:ascii="Times New Roman" w:hAnsi="Times New Roman"/>
          <w:sz w:val="24"/>
          <w:szCs w:val="24"/>
        </w:rPr>
        <w:t>‘general practitioner’ in the best sense</w:t>
      </w:r>
      <w:r w:rsidR="00A33BF5" w:rsidRPr="009236C0">
        <w:rPr>
          <w:rFonts w:ascii="Times New Roman" w:hAnsi="Times New Roman"/>
          <w:sz w:val="24"/>
          <w:szCs w:val="24"/>
        </w:rPr>
        <w:t xml:space="preserve">, and has </w:t>
      </w:r>
      <w:r w:rsidR="000F214F" w:rsidRPr="009236C0">
        <w:rPr>
          <w:rFonts w:ascii="Times New Roman" w:hAnsi="Times New Roman"/>
          <w:sz w:val="24"/>
          <w:szCs w:val="24"/>
        </w:rPr>
        <w:t xml:space="preserve">addressed all the subjects of her work with skill, insight and wisdom. Importantly, Margot </w:t>
      </w:r>
      <w:r w:rsidR="00A33BF5" w:rsidRPr="009236C0">
        <w:rPr>
          <w:rFonts w:ascii="Times New Roman" w:hAnsi="Times New Roman"/>
          <w:sz w:val="24"/>
          <w:szCs w:val="24"/>
        </w:rPr>
        <w:t>is not af</w:t>
      </w:r>
      <w:r w:rsidR="000F214F" w:rsidRPr="009236C0">
        <w:rPr>
          <w:rFonts w:ascii="Times New Roman" w:hAnsi="Times New Roman"/>
          <w:sz w:val="24"/>
          <w:szCs w:val="24"/>
        </w:rPr>
        <w:t>raid of tackling hard questions;</w:t>
      </w:r>
      <w:r w:rsidR="00A33BF5" w:rsidRPr="009236C0">
        <w:rPr>
          <w:rFonts w:ascii="Times New Roman" w:hAnsi="Times New Roman"/>
          <w:sz w:val="24"/>
          <w:szCs w:val="24"/>
        </w:rPr>
        <w:t xml:space="preserve"> questions that challenge her own views and moral position.</w:t>
      </w:r>
    </w:p>
    <w:p w:rsidR="001B304B" w:rsidRPr="009236C0" w:rsidRDefault="001B304B" w:rsidP="00015CA5">
      <w:pPr>
        <w:spacing w:line="480" w:lineRule="auto"/>
        <w:jc w:val="both"/>
        <w:rPr>
          <w:rFonts w:ascii="Times New Roman" w:hAnsi="Times New Roman"/>
          <w:sz w:val="24"/>
          <w:szCs w:val="24"/>
        </w:rPr>
      </w:pPr>
    </w:p>
    <w:p w:rsidR="00593C11" w:rsidRPr="009236C0" w:rsidRDefault="001B304B" w:rsidP="00015CA5">
      <w:pPr>
        <w:spacing w:line="480" w:lineRule="auto"/>
        <w:jc w:val="both"/>
        <w:rPr>
          <w:rFonts w:ascii="Times New Roman" w:hAnsi="Times New Roman"/>
          <w:sz w:val="24"/>
          <w:szCs w:val="24"/>
        </w:rPr>
      </w:pPr>
      <w:r w:rsidRPr="009236C0">
        <w:rPr>
          <w:rFonts w:ascii="Times New Roman" w:hAnsi="Times New Roman"/>
          <w:sz w:val="24"/>
          <w:szCs w:val="24"/>
        </w:rPr>
        <w:t xml:space="preserve">The impact </w:t>
      </w:r>
      <w:r w:rsidR="00C2261A" w:rsidRPr="009236C0">
        <w:rPr>
          <w:rFonts w:ascii="Times New Roman" w:hAnsi="Times New Roman"/>
          <w:sz w:val="24"/>
          <w:szCs w:val="24"/>
        </w:rPr>
        <w:t>of</w:t>
      </w:r>
      <w:r w:rsidRPr="009236C0">
        <w:rPr>
          <w:rFonts w:ascii="Times New Roman" w:hAnsi="Times New Roman"/>
          <w:sz w:val="24"/>
          <w:szCs w:val="24"/>
        </w:rPr>
        <w:t xml:space="preserve"> Margot’s work on health care law scholars </w:t>
      </w:r>
      <w:proofErr w:type="gramStart"/>
      <w:r w:rsidRPr="009236C0">
        <w:rPr>
          <w:rFonts w:ascii="Times New Roman" w:hAnsi="Times New Roman"/>
          <w:sz w:val="24"/>
          <w:szCs w:val="24"/>
        </w:rPr>
        <w:t>is clearly evidenced</w:t>
      </w:r>
      <w:proofErr w:type="gramEnd"/>
      <w:r w:rsidRPr="009236C0">
        <w:rPr>
          <w:rFonts w:ascii="Times New Roman" w:hAnsi="Times New Roman"/>
          <w:sz w:val="24"/>
          <w:szCs w:val="24"/>
        </w:rPr>
        <w:t xml:space="preserve"> by the papers within this special issue</w:t>
      </w:r>
      <w:r w:rsidR="00D40FDB">
        <w:rPr>
          <w:rFonts w:ascii="Times New Roman" w:hAnsi="Times New Roman"/>
          <w:sz w:val="24"/>
          <w:szCs w:val="24"/>
        </w:rPr>
        <w:t>.</w:t>
      </w:r>
      <w:r w:rsidRPr="009236C0">
        <w:rPr>
          <w:rFonts w:ascii="Times New Roman" w:hAnsi="Times New Roman"/>
          <w:sz w:val="24"/>
          <w:szCs w:val="24"/>
        </w:rPr>
        <w:t xml:space="preserve"> </w:t>
      </w:r>
      <w:r w:rsidR="00D40FDB">
        <w:rPr>
          <w:rFonts w:ascii="Times New Roman" w:hAnsi="Times New Roman"/>
          <w:sz w:val="24"/>
          <w:szCs w:val="24"/>
        </w:rPr>
        <w:t xml:space="preserve">These </w:t>
      </w:r>
      <w:r w:rsidR="00FD6838" w:rsidRPr="009236C0">
        <w:rPr>
          <w:rFonts w:ascii="Times New Roman" w:hAnsi="Times New Roman"/>
          <w:sz w:val="24"/>
          <w:szCs w:val="24"/>
        </w:rPr>
        <w:t xml:space="preserve">papers </w:t>
      </w:r>
      <w:r w:rsidRPr="009236C0">
        <w:rPr>
          <w:rFonts w:ascii="Times New Roman" w:hAnsi="Times New Roman"/>
          <w:sz w:val="24"/>
          <w:szCs w:val="24"/>
        </w:rPr>
        <w:t xml:space="preserve">explore and take forward her scholarship and public </w:t>
      </w:r>
      <w:r w:rsidRPr="009236C0">
        <w:rPr>
          <w:rFonts w:ascii="Times New Roman" w:hAnsi="Times New Roman"/>
          <w:sz w:val="24"/>
          <w:szCs w:val="24"/>
        </w:rPr>
        <w:lastRenderedPageBreak/>
        <w:t>policy guidance and review</w:t>
      </w:r>
      <w:r w:rsidR="00EB4B5F" w:rsidRPr="009236C0">
        <w:rPr>
          <w:rFonts w:ascii="Times New Roman" w:hAnsi="Times New Roman"/>
          <w:sz w:val="24"/>
          <w:szCs w:val="24"/>
        </w:rPr>
        <w:t>s</w:t>
      </w:r>
      <w:r w:rsidR="006A2347" w:rsidRPr="009236C0">
        <w:rPr>
          <w:rFonts w:ascii="Times New Roman" w:hAnsi="Times New Roman"/>
          <w:sz w:val="24"/>
          <w:szCs w:val="24"/>
        </w:rPr>
        <w:t xml:space="preserve"> on the matters of autonomy and </w:t>
      </w:r>
      <w:r w:rsidR="00593C11" w:rsidRPr="009236C0">
        <w:rPr>
          <w:rFonts w:ascii="Times New Roman" w:hAnsi="Times New Roman"/>
          <w:sz w:val="24"/>
          <w:szCs w:val="24"/>
        </w:rPr>
        <w:t xml:space="preserve">informed consent, </w:t>
      </w:r>
      <w:r w:rsidR="006A2347" w:rsidRPr="009236C0">
        <w:rPr>
          <w:rFonts w:ascii="Times New Roman" w:hAnsi="Times New Roman"/>
          <w:sz w:val="24"/>
          <w:szCs w:val="24"/>
        </w:rPr>
        <w:t>children and health care, responsibility, surrogacy, the status of the embr</w:t>
      </w:r>
      <w:r w:rsidR="00D62075" w:rsidRPr="009236C0">
        <w:rPr>
          <w:rFonts w:ascii="Times New Roman" w:hAnsi="Times New Roman"/>
          <w:sz w:val="24"/>
          <w:szCs w:val="24"/>
        </w:rPr>
        <w:t>y</w:t>
      </w:r>
      <w:r w:rsidR="006A2347" w:rsidRPr="009236C0">
        <w:rPr>
          <w:rFonts w:ascii="Times New Roman" w:hAnsi="Times New Roman"/>
          <w:sz w:val="24"/>
          <w:szCs w:val="24"/>
        </w:rPr>
        <w:t>o</w:t>
      </w:r>
      <w:r w:rsidR="00FD6838" w:rsidRPr="009236C0">
        <w:rPr>
          <w:rFonts w:ascii="Times New Roman" w:hAnsi="Times New Roman"/>
          <w:sz w:val="24"/>
          <w:szCs w:val="24"/>
        </w:rPr>
        <w:t>,</w:t>
      </w:r>
      <w:r w:rsidR="00593C11" w:rsidRPr="009236C0">
        <w:rPr>
          <w:rFonts w:ascii="Times New Roman" w:hAnsi="Times New Roman"/>
          <w:sz w:val="24"/>
          <w:szCs w:val="24"/>
        </w:rPr>
        <w:t xml:space="preserve"> and the broader field of health care law</w:t>
      </w:r>
      <w:r w:rsidRPr="009236C0">
        <w:rPr>
          <w:rFonts w:ascii="Times New Roman" w:hAnsi="Times New Roman"/>
          <w:sz w:val="24"/>
          <w:szCs w:val="24"/>
        </w:rPr>
        <w:t>.</w:t>
      </w:r>
      <w:r w:rsidR="008B6680" w:rsidRPr="009236C0">
        <w:rPr>
          <w:rFonts w:ascii="Times New Roman" w:hAnsi="Times New Roman"/>
          <w:sz w:val="24"/>
          <w:szCs w:val="24"/>
        </w:rPr>
        <w:t xml:space="preserve"> The tributes from David Archard, Larry </w:t>
      </w:r>
      <w:proofErr w:type="spellStart"/>
      <w:r w:rsidR="008B6680" w:rsidRPr="009236C0">
        <w:rPr>
          <w:rFonts w:ascii="Times New Roman" w:hAnsi="Times New Roman"/>
          <w:sz w:val="24"/>
          <w:szCs w:val="24"/>
        </w:rPr>
        <w:t>Gostin</w:t>
      </w:r>
      <w:proofErr w:type="spellEnd"/>
      <w:r w:rsidR="008B6680" w:rsidRPr="009236C0">
        <w:rPr>
          <w:rFonts w:ascii="Times New Roman" w:hAnsi="Times New Roman"/>
          <w:sz w:val="24"/>
          <w:szCs w:val="24"/>
        </w:rPr>
        <w:t xml:space="preserve"> and Ken Mason</w:t>
      </w:r>
      <w:r w:rsidR="00593C11" w:rsidRPr="009236C0">
        <w:rPr>
          <w:rFonts w:ascii="Times New Roman" w:hAnsi="Times New Roman"/>
          <w:sz w:val="24"/>
          <w:szCs w:val="24"/>
        </w:rPr>
        <w:t xml:space="preserve"> speak to the richness of her work and her successful, exemplary steering of</w:t>
      </w:r>
      <w:r w:rsidR="000C5C4E" w:rsidRPr="009236C0">
        <w:rPr>
          <w:rFonts w:ascii="Times New Roman" w:hAnsi="Times New Roman"/>
          <w:sz w:val="24"/>
          <w:szCs w:val="24"/>
        </w:rPr>
        <w:t xml:space="preserve"> </w:t>
      </w:r>
      <w:r w:rsidR="00593C11" w:rsidRPr="009236C0">
        <w:rPr>
          <w:rFonts w:ascii="Times New Roman" w:hAnsi="Times New Roman"/>
          <w:sz w:val="24"/>
          <w:szCs w:val="24"/>
        </w:rPr>
        <w:t>policy</w:t>
      </w:r>
      <w:r w:rsidR="000C5C4E" w:rsidRPr="009236C0">
        <w:rPr>
          <w:rFonts w:ascii="Times New Roman" w:hAnsi="Times New Roman"/>
          <w:sz w:val="24"/>
          <w:szCs w:val="24"/>
        </w:rPr>
        <w:t>-making bodies</w:t>
      </w:r>
      <w:r w:rsidR="00593C11" w:rsidRPr="009236C0">
        <w:rPr>
          <w:rFonts w:ascii="Times New Roman" w:hAnsi="Times New Roman"/>
          <w:sz w:val="24"/>
          <w:szCs w:val="24"/>
        </w:rPr>
        <w:t>.</w:t>
      </w:r>
      <w:r w:rsidR="00C2261A" w:rsidRPr="009236C0">
        <w:rPr>
          <w:rFonts w:ascii="Times New Roman" w:hAnsi="Times New Roman"/>
          <w:sz w:val="24"/>
          <w:szCs w:val="24"/>
        </w:rPr>
        <w:t xml:space="preserve"> Margot’s papers considered in this edition are, of course, </w:t>
      </w:r>
      <w:r w:rsidR="00170445">
        <w:rPr>
          <w:rFonts w:ascii="Times New Roman" w:hAnsi="Times New Roman"/>
          <w:sz w:val="24"/>
          <w:szCs w:val="24"/>
        </w:rPr>
        <w:t xml:space="preserve">not the sum total of her work. </w:t>
      </w:r>
      <w:r w:rsidR="00C2261A" w:rsidRPr="009236C0">
        <w:rPr>
          <w:rFonts w:ascii="Times New Roman" w:hAnsi="Times New Roman"/>
          <w:sz w:val="24"/>
          <w:szCs w:val="24"/>
        </w:rPr>
        <w:t xml:space="preserve">There are many more publications of outstanding significance that we could have included, and the broad body of work she has produced makes her a </w:t>
      </w:r>
      <w:r w:rsidR="00170445">
        <w:rPr>
          <w:rFonts w:ascii="Times New Roman" w:hAnsi="Times New Roman"/>
          <w:sz w:val="24"/>
          <w:szCs w:val="24"/>
        </w:rPr>
        <w:t xml:space="preserve">true leader in the field. </w:t>
      </w:r>
      <w:r w:rsidR="00C2261A" w:rsidRPr="009236C0">
        <w:rPr>
          <w:rFonts w:ascii="Times New Roman" w:hAnsi="Times New Roman"/>
          <w:sz w:val="24"/>
          <w:szCs w:val="24"/>
        </w:rPr>
        <w:t>This special issue provides only a flavour of her work.</w:t>
      </w:r>
    </w:p>
    <w:p w:rsidR="000E692D" w:rsidRPr="009236C0" w:rsidRDefault="000E692D" w:rsidP="00015CA5">
      <w:pPr>
        <w:spacing w:line="480" w:lineRule="auto"/>
        <w:jc w:val="both"/>
        <w:rPr>
          <w:rFonts w:ascii="Times New Roman" w:hAnsi="Times New Roman"/>
          <w:sz w:val="24"/>
          <w:szCs w:val="24"/>
        </w:rPr>
      </w:pPr>
    </w:p>
    <w:p w:rsidR="008F77DD" w:rsidRPr="002D6047" w:rsidRDefault="00C2261A" w:rsidP="00015CA5">
      <w:pPr>
        <w:spacing w:line="480" w:lineRule="auto"/>
        <w:jc w:val="both"/>
        <w:rPr>
          <w:rFonts w:ascii="Times New Roman" w:hAnsi="Times New Roman"/>
          <w:sz w:val="24"/>
          <w:szCs w:val="24"/>
        </w:rPr>
      </w:pPr>
      <w:r w:rsidRPr="009236C0">
        <w:rPr>
          <w:rFonts w:ascii="Times New Roman" w:hAnsi="Times New Roman"/>
          <w:sz w:val="24"/>
          <w:szCs w:val="24"/>
        </w:rPr>
        <w:t xml:space="preserve">Margot </w:t>
      </w:r>
      <w:r w:rsidR="00D62075" w:rsidRPr="009236C0">
        <w:rPr>
          <w:rFonts w:ascii="Times New Roman" w:hAnsi="Times New Roman"/>
          <w:sz w:val="24"/>
          <w:szCs w:val="24"/>
        </w:rPr>
        <w:t>epitomises the very best of scholars, not only in terms of the quality of her scholarship, but in her generosity with both her time and willingness to</w:t>
      </w:r>
      <w:r w:rsidR="000C5C4E" w:rsidRPr="009236C0">
        <w:rPr>
          <w:rFonts w:ascii="Times New Roman" w:hAnsi="Times New Roman"/>
          <w:sz w:val="24"/>
          <w:szCs w:val="24"/>
        </w:rPr>
        <w:t xml:space="preserve"> support </w:t>
      </w:r>
      <w:r w:rsidR="00887AA5" w:rsidRPr="009236C0">
        <w:rPr>
          <w:rFonts w:ascii="Times New Roman" w:hAnsi="Times New Roman"/>
          <w:sz w:val="24"/>
          <w:szCs w:val="24"/>
        </w:rPr>
        <w:t>others working in the field</w:t>
      </w:r>
      <w:r w:rsidRPr="009236C0">
        <w:rPr>
          <w:rFonts w:ascii="Times New Roman" w:hAnsi="Times New Roman"/>
          <w:sz w:val="24"/>
          <w:szCs w:val="24"/>
        </w:rPr>
        <w:t xml:space="preserve"> </w:t>
      </w:r>
      <w:r w:rsidR="00170445">
        <w:rPr>
          <w:rFonts w:ascii="Times New Roman" w:hAnsi="Times New Roman"/>
          <w:sz w:val="24"/>
          <w:szCs w:val="24"/>
        </w:rPr>
        <w:t xml:space="preserve">of health care law and ethics. </w:t>
      </w:r>
      <w:proofErr w:type="gramStart"/>
      <w:r w:rsidRPr="009236C0">
        <w:rPr>
          <w:rFonts w:ascii="Times New Roman" w:hAnsi="Times New Roman"/>
          <w:sz w:val="24"/>
          <w:szCs w:val="24"/>
        </w:rPr>
        <w:t>S</w:t>
      </w:r>
      <w:r w:rsidR="00A33BF5" w:rsidRPr="009236C0">
        <w:rPr>
          <w:rFonts w:ascii="Times New Roman" w:hAnsi="Times New Roman"/>
          <w:sz w:val="24"/>
          <w:szCs w:val="24"/>
        </w:rPr>
        <w:t>he always ha</w:t>
      </w:r>
      <w:r w:rsidR="00725D86" w:rsidRPr="009236C0">
        <w:rPr>
          <w:rFonts w:ascii="Times New Roman" w:hAnsi="Times New Roman"/>
          <w:sz w:val="24"/>
          <w:szCs w:val="24"/>
        </w:rPr>
        <w:t>s</w:t>
      </w:r>
      <w:r w:rsidR="00A33BF5" w:rsidRPr="009236C0">
        <w:rPr>
          <w:rFonts w:ascii="Times New Roman" w:hAnsi="Times New Roman"/>
          <w:sz w:val="24"/>
          <w:szCs w:val="24"/>
        </w:rPr>
        <w:t xml:space="preserve"> time for </w:t>
      </w:r>
      <w:r w:rsidRPr="009236C0">
        <w:rPr>
          <w:rFonts w:ascii="Times New Roman" w:hAnsi="Times New Roman"/>
          <w:sz w:val="24"/>
          <w:szCs w:val="24"/>
        </w:rPr>
        <w:t>her</w:t>
      </w:r>
      <w:r w:rsidR="00A33BF5" w:rsidRPr="009236C0">
        <w:rPr>
          <w:rFonts w:ascii="Times New Roman" w:hAnsi="Times New Roman"/>
          <w:sz w:val="24"/>
          <w:szCs w:val="24"/>
        </w:rPr>
        <w:t xml:space="preserve"> colleagues and has helped </w:t>
      </w:r>
      <w:r w:rsidRPr="009236C0">
        <w:rPr>
          <w:rFonts w:ascii="Times New Roman" w:hAnsi="Times New Roman"/>
          <w:sz w:val="24"/>
          <w:szCs w:val="24"/>
        </w:rPr>
        <w:t xml:space="preserve">to </w:t>
      </w:r>
      <w:r w:rsidR="00170445">
        <w:rPr>
          <w:rFonts w:ascii="Times New Roman" w:hAnsi="Times New Roman"/>
          <w:sz w:val="24"/>
          <w:szCs w:val="24"/>
        </w:rPr>
        <w:t>shape many a career.</w:t>
      </w:r>
      <w:proofErr w:type="gramEnd"/>
      <w:r w:rsidR="00170445">
        <w:rPr>
          <w:rFonts w:ascii="Times New Roman" w:hAnsi="Times New Roman"/>
          <w:sz w:val="24"/>
          <w:szCs w:val="24"/>
        </w:rPr>
        <w:t xml:space="preserve"> </w:t>
      </w:r>
      <w:r w:rsidR="00A33BF5" w:rsidRPr="009236C0">
        <w:rPr>
          <w:rFonts w:ascii="Times New Roman" w:hAnsi="Times New Roman"/>
          <w:sz w:val="24"/>
          <w:szCs w:val="24"/>
        </w:rPr>
        <w:t>One does not have to be a PhD student of hers to receive the benefit of her kindness and willingness to help</w:t>
      </w:r>
      <w:r w:rsidRPr="009236C0">
        <w:rPr>
          <w:rFonts w:ascii="Times New Roman" w:hAnsi="Times New Roman"/>
          <w:sz w:val="24"/>
          <w:szCs w:val="24"/>
        </w:rPr>
        <w:t>, even on an informal level,</w:t>
      </w:r>
      <w:r w:rsidR="00A33BF5" w:rsidRPr="009236C0">
        <w:rPr>
          <w:rFonts w:ascii="Times New Roman" w:hAnsi="Times New Roman"/>
          <w:sz w:val="24"/>
          <w:szCs w:val="24"/>
        </w:rPr>
        <w:t xml:space="preserve"> and there are many in the </w:t>
      </w:r>
      <w:r w:rsidRPr="009236C0">
        <w:rPr>
          <w:rFonts w:ascii="Times New Roman" w:hAnsi="Times New Roman"/>
          <w:sz w:val="24"/>
          <w:szCs w:val="24"/>
        </w:rPr>
        <w:t xml:space="preserve">health care </w:t>
      </w:r>
      <w:r w:rsidR="00A33BF5" w:rsidRPr="009236C0">
        <w:rPr>
          <w:rFonts w:ascii="Times New Roman" w:hAnsi="Times New Roman"/>
          <w:sz w:val="24"/>
          <w:szCs w:val="24"/>
        </w:rPr>
        <w:t>law community who have reason to be thankful to her for something that she has done t</w:t>
      </w:r>
      <w:r w:rsidRPr="009236C0">
        <w:rPr>
          <w:rFonts w:ascii="Times New Roman" w:hAnsi="Times New Roman"/>
          <w:sz w:val="24"/>
          <w:szCs w:val="24"/>
        </w:rPr>
        <w:t>o</w:t>
      </w:r>
      <w:r w:rsidR="00170445">
        <w:rPr>
          <w:rFonts w:ascii="Times New Roman" w:hAnsi="Times New Roman"/>
          <w:sz w:val="24"/>
          <w:szCs w:val="24"/>
        </w:rPr>
        <w:t xml:space="preserve"> help them. </w:t>
      </w:r>
      <w:r w:rsidR="00A33BF5" w:rsidRPr="009236C0">
        <w:rPr>
          <w:rFonts w:ascii="Times New Roman" w:hAnsi="Times New Roman"/>
          <w:sz w:val="24"/>
          <w:szCs w:val="24"/>
        </w:rPr>
        <w:t>Her willingness to</w:t>
      </w:r>
      <w:r w:rsidRPr="009236C0">
        <w:rPr>
          <w:rFonts w:ascii="Times New Roman" w:hAnsi="Times New Roman"/>
          <w:sz w:val="24"/>
          <w:szCs w:val="24"/>
        </w:rPr>
        <w:t xml:space="preserve"> co-author articles with others</w:t>
      </w:r>
      <w:r w:rsidR="00A33BF5" w:rsidRPr="009236C0">
        <w:rPr>
          <w:rFonts w:ascii="Times New Roman" w:hAnsi="Times New Roman"/>
          <w:sz w:val="24"/>
          <w:szCs w:val="24"/>
        </w:rPr>
        <w:t xml:space="preserve"> has helped </w:t>
      </w:r>
      <w:r w:rsidRPr="009236C0">
        <w:rPr>
          <w:rFonts w:ascii="Times New Roman" w:hAnsi="Times New Roman"/>
          <w:sz w:val="24"/>
          <w:szCs w:val="24"/>
        </w:rPr>
        <w:t xml:space="preserve">to establish </w:t>
      </w:r>
      <w:r w:rsidR="00AC5D9E">
        <w:rPr>
          <w:rFonts w:ascii="Times New Roman" w:hAnsi="Times New Roman"/>
          <w:sz w:val="24"/>
          <w:szCs w:val="24"/>
        </w:rPr>
        <w:t>numerous</w:t>
      </w:r>
      <w:r w:rsidR="00A33BF5" w:rsidRPr="009236C0">
        <w:rPr>
          <w:rFonts w:ascii="Times New Roman" w:hAnsi="Times New Roman"/>
          <w:sz w:val="24"/>
          <w:szCs w:val="24"/>
        </w:rPr>
        <w:t xml:space="preserve"> career</w:t>
      </w:r>
      <w:r w:rsidRPr="009236C0">
        <w:rPr>
          <w:rFonts w:ascii="Times New Roman" w:hAnsi="Times New Roman"/>
          <w:sz w:val="24"/>
          <w:szCs w:val="24"/>
        </w:rPr>
        <w:t>s</w:t>
      </w:r>
      <w:r w:rsidR="00A33BF5" w:rsidRPr="009236C0">
        <w:rPr>
          <w:rFonts w:ascii="Times New Roman" w:hAnsi="Times New Roman"/>
          <w:sz w:val="24"/>
          <w:szCs w:val="24"/>
        </w:rPr>
        <w:t xml:space="preserve"> and given </w:t>
      </w:r>
      <w:r w:rsidRPr="009236C0">
        <w:rPr>
          <w:rFonts w:ascii="Times New Roman" w:hAnsi="Times New Roman"/>
          <w:sz w:val="24"/>
          <w:szCs w:val="24"/>
        </w:rPr>
        <w:t xml:space="preserve">early career academics </w:t>
      </w:r>
      <w:r w:rsidR="00A33BF5" w:rsidRPr="009236C0">
        <w:rPr>
          <w:rFonts w:ascii="Times New Roman" w:hAnsi="Times New Roman"/>
          <w:sz w:val="24"/>
          <w:szCs w:val="24"/>
        </w:rPr>
        <w:t xml:space="preserve">an invaluable insight into </w:t>
      </w:r>
      <w:r w:rsidR="00170445">
        <w:rPr>
          <w:rFonts w:ascii="Times New Roman" w:hAnsi="Times New Roman"/>
          <w:sz w:val="24"/>
          <w:szCs w:val="24"/>
        </w:rPr>
        <w:t>what makes a good publication. A</w:t>
      </w:r>
      <w:r w:rsidRPr="009236C0">
        <w:rPr>
          <w:rFonts w:ascii="Times New Roman" w:hAnsi="Times New Roman"/>
          <w:sz w:val="24"/>
          <w:szCs w:val="24"/>
        </w:rPr>
        <w:t>ll four of us have</w:t>
      </w:r>
      <w:r w:rsidR="00A33BF5" w:rsidRPr="009236C0">
        <w:rPr>
          <w:rFonts w:ascii="Times New Roman" w:hAnsi="Times New Roman"/>
          <w:sz w:val="24"/>
          <w:szCs w:val="24"/>
        </w:rPr>
        <w:t xml:space="preserve"> worked</w:t>
      </w:r>
      <w:r w:rsidRPr="009236C0">
        <w:rPr>
          <w:rFonts w:ascii="Times New Roman" w:hAnsi="Times New Roman"/>
          <w:sz w:val="24"/>
          <w:szCs w:val="24"/>
        </w:rPr>
        <w:t xml:space="preserve"> closely with her and we can attest to that </w:t>
      </w:r>
      <w:r w:rsidR="00A33BF5" w:rsidRPr="009236C0">
        <w:rPr>
          <w:rFonts w:ascii="Times New Roman" w:hAnsi="Times New Roman"/>
          <w:sz w:val="24"/>
          <w:szCs w:val="24"/>
        </w:rPr>
        <w:t>v</w:t>
      </w:r>
      <w:r w:rsidRPr="009236C0">
        <w:rPr>
          <w:rFonts w:ascii="Times New Roman" w:hAnsi="Times New Roman"/>
          <w:sz w:val="24"/>
          <w:szCs w:val="24"/>
        </w:rPr>
        <w:t>aluable and enriching experience</w:t>
      </w:r>
      <w:r w:rsidR="00A33BF5" w:rsidRPr="009236C0">
        <w:rPr>
          <w:rFonts w:ascii="Times New Roman" w:hAnsi="Times New Roman"/>
          <w:sz w:val="24"/>
          <w:szCs w:val="24"/>
        </w:rPr>
        <w:t>.</w:t>
      </w:r>
      <w:r w:rsidR="00170445">
        <w:rPr>
          <w:rFonts w:ascii="Times New Roman" w:hAnsi="Times New Roman"/>
          <w:sz w:val="24"/>
          <w:szCs w:val="24"/>
        </w:rPr>
        <w:t xml:space="preserve"> </w:t>
      </w:r>
      <w:r w:rsidR="008F77DD" w:rsidRPr="009236C0">
        <w:rPr>
          <w:rFonts w:ascii="Times New Roman" w:hAnsi="Times New Roman"/>
          <w:sz w:val="24"/>
          <w:szCs w:val="24"/>
        </w:rPr>
        <w:t>HB and SO took over the editorship of this journal from Margot in July 2</w:t>
      </w:r>
      <w:r w:rsidR="00170445">
        <w:rPr>
          <w:rFonts w:ascii="Times New Roman" w:hAnsi="Times New Roman"/>
          <w:sz w:val="24"/>
          <w:szCs w:val="24"/>
        </w:rPr>
        <w:t xml:space="preserve">011. </w:t>
      </w:r>
      <w:r w:rsidR="008F77DD" w:rsidRPr="009236C0">
        <w:rPr>
          <w:rFonts w:ascii="Times New Roman" w:hAnsi="Times New Roman"/>
          <w:sz w:val="24"/>
          <w:szCs w:val="24"/>
        </w:rPr>
        <w:t xml:space="preserve">We were aware at the time of how daunting this task would be, as the journal had been going from strength to strength in the seven years of Margot’s expert and careful </w:t>
      </w:r>
      <w:r w:rsidR="002D6047">
        <w:rPr>
          <w:rFonts w:ascii="Times New Roman" w:hAnsi="Times New Roman"/>
          <w:sz w:val="24"/>
          <w:szCs w:val="24"/>
        </w:rPr>
        <w:t>steward</w:t>
      </w:r>
      <w:r w:rsidR="008F77DD" w:rsidRPr="009236C0">
        <w:rPr>
          <w:rFonts w:ascii="Times New Roman" w:hAnsi="Times New Roman"/>
          <w:sz w:val="24"/>
          <w:szCs w:val="24"/>
        </w:rPr>
        <w:t xml:space="preserve">ship. Now, some months into our joint editorship in chief, we cannot help but wonder how Margot managed the job alone! We are </w:t>
      </w:r>
      <w:r w:rsidR="00D40FDB">
        <w:rPr>
          <w:rFonts w:ascii="Times New Roman" w:hAnsi="Times New Roman"/>
          <w:sz w:val="24"/>
          <w:szCs w:val="24"/>
        </w:rPr>
        <w:t>fortunate</w:t>
      </w:r>
      <w:r w:rsidR="008F77DD" w:rsidRPr="009236C0">
        <w:rPr>
          <w:rFonts w:ascii="Times New Roman" w:hAnsi="Times New Roman"/>
          <w:sz w:val="24"/>
          <w:szCs w:val="24"/>
        </w:rPr>
        <w:t xml:space="preserve"> to have JM’s continued assistance in his role as editor for case commentaries, and </w:t>
      </w:r>
      <w:r w:rsidR="00D40FDB">
        <w:rPr>
          <w:rFonts w:ascii="Times New Roman" w:hAnsi="Times New Roman"/>
          <w:sz w:val="24"/>
          <w:szCs w:val="24"/>
        </w:rPr>
        <w:t>delighted to have</w:t>
      </w:r>
      <w:r w:rsidR="008F77DD" w:rsidRPr="009236C0">
        <w:rPr>
          <w:rFonts w:ascii="Times New Roman" w:hAnsi="Times New Roman"/>
          <w:sz w:val="24"/>
          <w:szCs w:val="24"/>
        </w:rPr>
        <w:t xml:space="preserve"> welcomed SF as the editor </w:t>
      </w:r>
      <w:r w:rsidR="008F77DD" w:rsidRPr="002D6047">
        <w:rPr>
          <w:rFonts w:ascii="Times New Roman" w:hAnsi="Times New Roman"/>
          <w:sz w:val="24"/>
          <w:szCs w:val="24"/>
        </w:rPr>
        <w:t xml:space="preserve">for book reviews in July 2011. </w:t>
      </w:r>
      <w:r w:rsidR="002D6047" w:rsidRPr="002D6047">
        <w:rPr>
          <w:rFonts w:ascii="Times New Roman" w:hAnsi="Times New Roman"/>
          <w:sz w:val="24"/>
          <w:szCs w:val="24"/>
        </w:rPr>
        <w:t xml:space="preserve">One year on we </w:t>
      </w:r>
      <w:proofErr w:type="gramStart"/>
      <w:r w:rsidR="002D6047" w:rsidRPr="002D6047">
        <w:rPr>
          <w:rFonts w:ascii="Times New Roman" w:hAnsi="Times New Roman"/>
          <w:sz w:val="24"/>
          <w:szCs w:val="24"/>
        </w:rPr>
        <w:t>are privileged</w:t>
      </w:r>
      <w:proofErr w:type="gramEnd"/>
      <w:r w:rsidR="002D6047" w:rsidRPr="002D6047">
        <w:rPr>
          <w:rFonts w:ascii="Times New Roman" w:hAnsi="Times New Roman"/>
          <w:sz w:val="24"/>
          <w:szCs w:val="24"/>
        </w:rPr>
        <w:t xml:space="preserve"> to take over from </w:t>
      </w:r>
      <w:r w:rsidR="002D6047" w:rsidRPr="002D6047">
        <w:rPr>
          <w:rFonts w:ascii="Times New Roman" w:hAnsi="Times New Roman"/>
          <w:sz w:val="24"/>
          <w:szCs w:val="24"/>
        </w:rPr>
        <w:lastRenderedPageBreak/>
        <w:t xml:space="preserve">Margot and remain daunted by the task that we face. We recognise that we have </w:t>
      </w:r>
      <w:r w:rsidR="002D6047">
        <w:rPr>
          <w:rFonts w:ascii="Times New Roman" w:hAnsi="Times New Roman"/>
          <w:sz w:val="24"/>
          <w:szCs w:val="24"/>
        </w:rPr>
        <w:t xml:space="preserve">some very large boots to fill. </w:t>
      </w:r>
      <w:r w:rsidR="002D6047" w:rsidRPr="002D6047">
        <w:rPr>
          <w:rFonts w:ascii="Times New Roman" w:hAnsi="Times New Roman"/>
          <w:sz w:val="24"/>
          <w:szCs w:val="24"/>
        </w:rPr>
        <w:t xml:space="preserve">If we do half as good a job as Margot has, we shall be happy.  </w:t>
      </w:r>
    </w:p>
    <w:p w:rsidR="008F77DD" w:rsidRPr="002D6047" w:rsidRDefault="008F77DD" w:rsidP="00015CA5">
      <w:pPr>
        <w:spacing w:line="480" w:lineRule="auto"/>
        <w:jc w:val="both"/>
        <w:rPr>
          <w:rFonts w:ascii="Times New Roman" w:hAnsi="Times New Roman"/>
          <w:sz w:val="24"/>
          <w:szCs w:val="24"/>
        </w:rPr>
      </w:pPr>
    </w:p>
    <w:p w:rsidR="00560182" w:rsidRPr="009236C0" w:rsidRDefault="00C2261A" w:rsidP="00015CA5">
      <w:pPr>
        <w:spacing w:line="480" w:lineRule="auto"/>
        <w:jc w:val="both"/>
        <w:rPr>
          <w:rFonts w:ascii="Times New Roman" w:hAnsi="Times New Roman"/>
          <w:sz w:val="24"/>
          <w:szCs w:val="24"/>
        </w:rPr>
      </w:pPr>
      <w:r w:rsidRPr="002D6047">
        <w:rPr>
          <w:rFonts w:ascii="Times New Roman" w:hAnsi="Times New Roman"/>
          <w:sz w:val="24"/>
          <w:szCs w:val="24"/>
        </w:rPr>
        <w:t>We have so much to thank</w:t>
      </w:r>
      <w:r w:rsidRPr="009236C0">
        <w:rPr>
          <w:rFonts w:ascii="Times New Roman" w:hAnsi="Times New Roman"/>
          <w:sz w:val="24"/>
          <w:szCs w:val="24"/>
        </w:rPr>
        <w:t xml:space="preserve"> Margot for</w:t>
      </w:r>
      <w:r w:rsidR="002376D6">
        <w:rPr>
          <w:rFonts w:ascii="Times New Roman" w:hAnsi="Times New Roman"/>
          <w:sz w:val="24"/>
          <w:szCs w:val="24"/>
        </w:rPr>
        <w:t>, both professionally and personally.</w:t>
      </w:r>
      <w:r w:rsidRPr="009236C0">
        <w:rPr>
          <w:rFonts w:ascii="Times New Roman" w:hAnsi="Times New Roman"/>
          <w:sz w:val="24"/>
          <w:szCs w:val="24"/>
        </w:rPr>
        <w:t xml:space="preserve"> </w:t>
      </w:r>
      <w:r w:rsidR="002376D6">
        <w:rPr>
          <w:rFonts w:ascii="Times New Roman" w:hAnsi="Times New Roman"/>
          <w:sz w:val="24"/>
          <w:szCs w:val="24"/>
        </w:rPr>
        <w:t>I</w:t>
      </w:r>
      <w:r w:rsidRPr="009236C0">
        <w:rPr>
          <w:rFonts w:ascii="Times New Roman" w:hAnsi="Times New Roman"/>
          <w:sz w:val="24"/>
          <w:szCs w:val="24"/>
        </w:rPr>
        <w:t xml:space="preserve">ndeed, she was </w:t>
      </w:r>
      <w:r w:rsidR="004F45CE" w:rsidRPr="009236C0">
        <w:rPr>
          <w:rFonts w:ascii="Times New Roman" w:hAnsi="Times New Roman"/>
          <w:sz w:val="24"/>
          <w:szCs w:val="24"/>
        </w:rPr>
        <w:t xml:space="preserve">the supervisor of one of our PhDs (JM), </w:t>
      </w:r>
      <w:r w:rsidRPr="009236C0">
        <w:rPr>
          <w:rFonts w:ascii="Times New Roman" w:hAnsi="Times New Roman"/>
          <w:sz w:val="24"/>
          <w:szCs w:val="24"/>
        </w:rPr>
        <w:t xml:space="preserve">the external examiner for </w:t>
      </w:r>
      <w:r w:rsidR="004F45CE" w:rsidRPr="009236C0">
        <w:rPr>
          <w:rFonts w:ascii="Times New Roman" w:hAnsi="Times New Roman"/>
          <w:sz w:val="24"/>
          <w:szCs w:val="24"/>
        </w:rPr>
        <w:t>one of us (</w:t>
      </w:r>
      <w:r w:rsidRPr="009236C0">
        <w:rPr>
          <w:rFonts w:ascii="Times New Roman" w:hAnsi="Times New Roman"/>
          <w:sz w:val="24"/>
          <w:szCs w:val="24"/>
        </w:rPr>
        <w:t>SO), and has guided and supported all four of us for many year</w:t>
      </w:r>
      <w:r w:rsidRPr="002D6047">
        <w:rPr>
          <w:rFonts w:ascii="Times New Roman" w:hAnsi="Times New Roman"/>
          <w:sz w:val="24"/>
          <w:szCs w:val="24"/>
        </w:rPr>
        <w:t xml:space="preserve">s. </w:t>
      </w:r>
      <w:r w:rsidR="002D6047" w:rsidRPr="002D6047">
        <w:rPr>
          <w:rFonts w:ascii="Times New Roman" w:hAnsi="Times New Roman"/>
          <w:sz w:val="24"/>
          <w:szCs w:val="24"/>
        </w:rPr>
        <w:t>Her wisdom and support have been invaluable and we</w:t>
      </w:r>
      <w:r w:rsidRPr="002D6047">
        <w:rPr>
          <w:rFonts w:ascii="Times New Roman" w:hAnsi="Times New Roman"/>
          <w:sz w:val="24"/>
          <w:szCs w:val="24"/>
        </w:rPr>
        <w:t xml:space="preserve"> hope that this special edition </w:t>
      </w:r>
      <w:r w:rsidRPr="009236C0">
        <w:rPr>
          <w:rFonts w:ascii="Times New Roman" w:hAnsi="Times New Roman"/>
          <w:sz w:val="24"/>
          <w:szCs w:val="24"/>
        </w:rPr>
        <w:t xml:space="preserve">of the </w:t>
      </w:r>
      <w:r w:rsidRPr="009236C0">
        <w:rPr>
          <w:rFonts w:ascii="Times New Roman" w:hAnsi="Times New Roman"/>
          <w:i/>
          <w:sz w:val="24"/>
          <w:szCs w:val="24"/>
        </w:rPr>
        <w:t>Medical Law Review</w:t>
      </w:r>
      <w:r w:rsidRPr="009236C0">
        <w:rPr>
          <w:rFonts w:ascii="Times New Roman" w:hAnsi="Times New Roman"/>
          <w:sz w:val="24"/>
          <w:szCs w:val="24"/>
        </w:rPr>
        <w:t xml:space="preserve"> goes some way to express the</w:t>
      </w:r>
      <w:r w:rsidR="00FD6838" w:rsidRPr="009236C0">
        <w:rPr>
          <w:rFonts w:ascii="Times New Roman" w:hAnsi="Times New Roman"/>
          <w:sz w:val="24"/>
          <w:szCs w:val="24"/>
        </w:rPr>
        <w:t xml:space="preserve"> gratitude</w:t>
      </w:r>
      <w:r w:rsidRPr="009236C0">
        <w:rPr>
          <w:rFonts w:ascii="Times New Roman" w:hAnsi="Times New Roman"/>
          <w:sz w:val="24"/>
          <w:szCs w:val="24"/>
        </w:rPr>
        <w:t xml:space="preserve"> that we, and the health care law community, owe </w:t>
      </w:r>
      <w:r w:rsidR="002D6047">
        <w:rPr>
          <w:rFonts w:ascii="Times New Roman" w:hAnsi="Times New Roman"/>
          <w:sz w:val="24"/>
          <w:szCs w:val="24"/>
        </w:rPr>
        <w:t>to</w:t>
      </w:r>
      <w:r w:rsidR="00015CA5">
        <w:rPr>
          <w:rFonts w:ascii="Times New Roman" w:hAnsi="Times New Roman"/>
          <w:sz w:val="24"/>
          <w:szCs w:val="24"/>
        </w:rPr>
        <w:t xml:space="preserve"> </w:t>
      </w:r>
      <w:r w:rsidRPr="009236C0">
        <w:rPr>
          <w:rFonts w:ascii="Times New Roman" w:hAnsi="Times New Roman"/>
          <w:sz w:val="24"/>
          <w:szCs w:val="24"/>
        </w:rPr>
        <w:t>Margot.</w:t>
      </w:r>
    </w:p>
    <w:p w:rsidR="008F77DD" w:rsidRPr="009236C0" w:rsidRDefault="008F77DD" w:rsidP="00015CA5">
      <w:pPr>
        <w:spacing w:line="480" w:lineRule="auto"/>
        <w:jc w:val="both"/>
        <w:rPr>
          <w:rFonts w:ascii="Times New Roman" w:hAnsi="Times New Roman"/>
          <w:sz w:val="24"/>
          <w:szCs w:val="24"/>
        </w:rPr>
      </w:pPr>
    </w:p>
    <w:p w:rsidR="008F77DD" w:rsidRPr="009236C0" w:rsidRDefault="008F77DD" w:rsidP="00015CA5">
      <w:pPr>
        <w:spacing w:line="480" w:lineRule="auto"/>
        <w:jc w:val="both"/>
        <w:rPr>
          <w:rFonts w:ascii="Times New Roman" w:hAnsi="Times New Roman"/>
          <w:sz w:val="24"/>
          <w:szCs w:val="24"/>
        </w:rPr>
      </w:pPr>
    </w:p>
    <w:p w:rsidR="00560FC0" w:rsidRPr="009236C0" w:rsidRDefault="00560FC0" w:rsidP="00015CA5">
      <w:pPr>
        <w:spacing w:line="480" w:lineRule="auto"/>
        <w:jc w:val="both"/>
        <w:rPr>
          <w:rFonts w:ascii="Times New Roman" w:hAnsi="Times New Roman"/>
          <w:sz w:val="24"/>
          <w:szCs w:val="24"/>
        </w:rPr>
      </w:pPr>
    </w:p>
    <w:p w:rsidR="0026079F" w:rsidRPr="009236C0" w:rsidRDefault="0026079F" w:rsidP="00015CA5">
      <w:pPr>
        <w:spacing w:line="480" w:lineRule="auto"/>
        <w:jc w:val="both"/>
        <w:rPr>
          <w:rFonts w:ascii="Times New Roman" w:hAnsi="Times New Roman"/>
          <w:sz w:val="24"/>
          <w:szCs w:val="24"/>
        </w:rPr>
      </w:pPr>
    </w:p>
    <w:sectPr w:rsidR="0026079F" w:rsidRPr="009236C0" w:rsidSect="00190DD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963E4"/>
    <w:rsid w:val="000101CA"/>
    <w:rsid w:val="00013179"/>
    <w:rsid w:val="00015CA5"/>
    <w:rsid w:val="000C5C4E"/>
    <w:rsid w:val="000E692D"/>
    <w:rsid w:val="000F214F"/>
    <w:rsid w:val="00170445"/>
    <w:rsid w:val="00190DDA"/>
    <w:rsid w:val="001B2E06"/>
    <w:rsid w:val="001B304B"/>
    <w:rsid w:val="002127A3"/>
    <w:rsid w:val="002376D6"/>
    <w:rsid w:val="0026079F"/>
    <w:rsid w:val="00262127"/>
    <w:rsid w:val="002D6047"/>
    <w:rsid w:val="002E691E"/>
    <w:rsid w:val="003516BB"/>
    <w:rsid w:val="00426E7C"/>
    <w:rsid w:val="004A3ED1"/>
    <w:rsid w:val="004F45CE"/>
    <w:rsid w:val="00560182"/>
    <w:rsid w:val="00560FC0"/>
    <w:rsid w:val="00593C11"/>
    <w:rsid w:val="005B5D08"/>
    <w:rsid w:val="00606C9B"/>
    <w:rsid w:val="006140B5"/>
    <w:rsid w:val="0062520A"/>
    <w:rsid w:val="006A2347"/>
    <w:rsid w:val="00725D86"/>
    <w:rsid w:val="00727592"/>
    <w:rsid w:val="00787F00"/>
    <w:rsid w:val="00887AA5"/>
    <w:rsid w:val="008A0E58"/>
    <w:rsid w:val="008B6680"/>
    <w:rsid w:val="008D1558"/>
    <w:rsid w:val="008F507F"/>
    <w:rsid w:val="008F53A3"/>
    <w:rsid w:val="008F77DD"/>
    <w:rsid w:val="00914B35"/>
    <w:rsid w:val="009236C0"/>
    <w:rsid w:val="00A002AD"/>
    <w:rsid w:val="00A10728"/>
    <w:rsid w:val="00A33BF5"/>
    <w:rsid w:val="00AA654B"/>
    <w:rsid w:val="00AC5D9E"/>
    <w:rsid w:val="00BA24F2"/>
    <w:rsid w:val="00C2261A"/>
    <w:rsid w:val="00C44DFF"/>
    <w:rsid w:val="00C8681A"/>
    <w:rsid w:val="00D40FDB"/>
    <w:rsid w:val="00D62075"/>
    <w:rsid w:val="00DB07C5"/>
    <w:rsid w:val="00EB4B5F"/>
    <w:rsid w:val="00EE14C3"/>
    <w:rsid w:val="00F87013"/>
    <w:rsid w:val="00F917E8"/>
    <w:rsid w:val="00F963E4"/>
    <w:rsid w:val="00FD1316"/>
    <w:rsid w:val="00FD683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0DDA"/>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0F214F"/>
    <w:rPr>
      <w:sz w:val="16"/>
      <w:szCs w:val="16"/>
    </w:rPr>
  </w:style>
  <w:style w:type="paragraph" w:styleId="CommentText">
    <w:name w:val="annotation text"/>
    <w:basedOn w:val="Normal"/>
    <w:link w:val="CommentTextChar"/>
    <w:uiPriority w:val="99"/>
    <w:semiHidden/>
    <w:unhideWhenUsed/>
    <w:rsid w:val="000F214F"/>
    <w:rPr>
      <w:sz w:val="20"/>
      <w:szCs w:val="20"/>
    </w:rPr>
  </w:style>
  <w:style w:type="character" w:customStyle="1" w:styleId="CommentTextChar">
    <w:name w:val="Comment Text Char"/>
    <w:basedOn w:val="DefaultParagraphFont"/>
    <w:link w:val="CommentText"/>
    <w:uiPriority w:val="99"/>
    <w:semiHidden/>
    <w:rsid w:val="000F214F"/>
    <w:rPr>
      <w:sz w:val="20"/>
      <w:szCs w:val="20"/>
    </w:rPr>
  </w:style>
  <w:style w:type="paragraph" w:styleId="CommentSubject">
    <w:name w:val="annotation subject"/>
    <w:basedOn w:val="CommentText"/>
    <w:next w:val="CommentText"/>
    <w:link w:val="CommentSubjectChar"/>
    <w:uiPriority w:val="99"/>
    <w:semiHidden/>
    <w:unhideWhenUsed/>
    <w:rsid w:val="000F214F"/>
    <w:rPr>
      <w:b/>
      <w:bCs/>
    </w:rPr>
  </w:style>
  <w:style w:type="character" w:customStyle="1" w:styleId="CommentSubjectChar">
    <w:name w:val="Comment Subject Char"/>
    <w:basedOn w:val="CommentTextChar"/>
    <w:link w:val="CommentSubject"/>
    <w:uiPriority w:val="99"/>
    <w:semiHidden/>
    <w:rsid w:val="000F214F"/>
    <w:rPr>
      <w:b/>
      <w:bCs/>
    </w:rPr>
  </w:style>
  <w:style w:type="paragraph" w:styleId="BalloonText">
    <w:name w:val="Balloon Text"/>
    <w:basedOn w:val="Normal"/>
    <w:link w:val="BalloonTextChar"/>
    <w:uiPriority w:val="99"/>
    <w:semiHidden/>
    <w:unhideWhenUsed/>
    <w:rsid w:val="000F214F"/>
    <w:rPr>
      <w:rFonts w:ascii="Tahoma" w:hAnsi="Tahoma" w:cs="Tahoma"/>
      <w:sz w:val="16"/>
      <w:szCs w:val="16"/>
    </w:rPr>
  </w:style>
  <w:style w:type="character" w:customStyle="1" w:styleId="BalloonTextChar">
    <w:name w:val="Balloon Text Char"/>
    <w:basedOn w:val="DefaultParagraphFont"/>
    <w:link w:val="BalloonText"/>
    <w:uiPriority w:val="99"/>
    <w:semiHidden/>
    <w:rsid w:val="000F214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532718-43AE-42D9-A0A6-5C8C12504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3</Pages>
  <Words>688</Words>
  <Characters>3927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4606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Ost</dc:creator>
  <cp:lastModifiedBy>Suzanne Ost</cp:lastModifiedBy>
  <cp:revision>11</cp:revision>
  <dcterms:created xsi:type="dcterms:W3CDTF">2011-12-15T11:56:00Z</dcterms:created>
  <dcterms:modified xsi:type="dcterms:W3CDTF">2011-12-16T16:58:00Z</dcterms:modified>
</cp:coreProperties>
</file>